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32" w:rsidRPr="00CB3B47" w:rsidRDefault="006F4F8B" w:rsidP="002C3C70">
      <w:pPr>
        <w:spacing w:after="120"/>
        <w:ind w:left="4678"/>
        <w:rPr>
          <w:rFonts w:ascii="Times New Roman" w:hAnsi="Times New Roman" w:cs="Times New Roman"/>
          <w:sz w:val="24"/>
          <w:szCs w:val="24"/>
        </w:rPr>
      </w:pPr>
      <w:r w:rsidRPr="00CB3B47">
        <w:rPr>
          <w:rFonts w:ascii="Times New Roman" w:hAnsi="Times New Roman" w:cs="Times New Roman"/>
          <w:sz w:val="24"/>
          <w:szCs w:val="24"/>
        </w:rPr>
        <w:t>УТВЕРЖДЕН</w:t>
      </w:r>
    </w:p>
    <w:p w:rsidR="00154432" w:rsidRPr="00CB3B47" w:rsidRDefault="002E3BA3" w:rsidP="002C3C70">
      <w:pPr>
        <w:spacing w:after="120"/>
        <w:ind w:left="4678"/>
        <w:rPr>
          <w:rFonts w:ascii="Times New Roman" w:hAnsi="Times New Roman" w:cs="Times New Roman"/>
          <w:sz w:val="24"/>
          <w:szCs w:val="24"/>
        </w:rPr>
      </w:pPr>
      <w:r w:rsidRPr="00CB3B47">
        <w:rPr>
          <w:rFonts w:ascii="Times New Roman" w:hAnsi="Times New Roman" w:cs="Times New Roman"/>
          <w:sz w:val="24"/>
          <w:szCs w:val="24"/>
        </w:rPr>
        <w:t xml:space="preserve">постановлением </w:t>
      </w:r>
      <w:r w:rsidR="00D51830">
        <w:rPr>
          <w:rFonts w:ascii="Times New Roman" w:hAnsi="Times New Roman" w:cs="Times New Roman"/>
          <w:sz w:val="24"/>
          <w:szCs w:val="24"/>
        </w:rPr>
        <w:t xml:space="preserve">администрации </w:t>
      </w:r>
      <w:r w:rsidRPr="00CB3B47">
        <w:rPr>
          <w:rFonts w:ascii="Times New Roman" w:hAnsi="Times New Roman" w:cs="Times New Roman"/>
          <w:sz w:val="24"/>
          <w:szCs w:val="24"/>
        </w:rPr>
        <w:t xml:space="preserve">Сергиево-Посадского городского </w:t>
      </w:r>
      <w:r w:rsidR="006F4F8B" w:rsidRPr="00CB3B47">
        <w:rPr>
          <w:rFonts w:ascii="Times New Roman" w:hAnsi="Times New Roman" w:cs="Times New Roman"/>
          <w:sz w:val="24"/>
          <w:szCs w:val="24"/>
        </w:rPr>
        <w:t>округа Московской области</w:t>
      </w:r>
    </w:p>
    <w:p w:rsidR="002E3BA3" w:rsidRPr="00CB3B47" w:rsidRDefault="002E3BA3" w:rsidP="002C3C70">
      <w:pPr>
        <w:spacing w:after="120"/>
        <w:ind w:left="4678"/>
        <w:rPr>
          <w:rFonts w:ascii="Times New Roman" w:hAnsi="Times New Roman" w:cs="Times New Roman"/>
          <w:sz w:val="24"/>
          <w:szCs w:val="24"/>
        </w:rPr>
      </w:pPr>
      <w:r w:rsidRPr="00CB3B47">
        <w:rPr>
          <w:rFonts w:ascii="Times New Roman" w:hAnsi="Times New Roman" w:cs="Times New Roman"/>
          <w:sz w:val="24"/>
          <w:szCs w:val="24"/>
        </w:rPr>
        <w:t xml:space="preserve">от </w:t>
      </w:r>
      <w:r w:rsidR="000A64CA">
        <w:rPr>
          <w:rFonts w:ascii="Times New Roman" w:hAnsi="Times New Roman" w:cs="Times New Roman"/>
          <w:sz w:val="24"/>
          <w:szCs w:val="24"/>
        </w:rPr>
        <w:t>13.01.2022</w:t>
      </w:r>
      <w:r w:rsidRPr="00CB3B47">
        <w:rPr>
          <w:rFonts w:ascii="Times New Roman" w:hAnsi="Times New Roman" w:cs="Times New Roman"/>
          <w:sz w:val="24"/>
          <w:szCs w:val="24"/>
        </w:rPr>
        <w:t>г</w:t>
      </w:r>
      <w:r w:rsidR="002C3C70" w:rsidRPr="00CB3B47">
        <w:rPr>
          <w:rFonts w:ascii="Times New Roman" w:hAnsi="Times New Roman" w:cs="Times New Roman"/>
          <w:sz w:val="24"/>
          <w:szCs w:val="24"/>
        </w:rPr>
        <w:t>. </w:t>
      </w:r>
      <w:r w:rsidR="00D51830">
        <w:rPr>
          <w:rFonts w:ascii="Times New Roman" w:hAnsi="Times New Roman" w:cs="Times New Roman"/>
          <w:sz w:val="24"/>
          <w:szCs w:val="24"/>
        </w:rPr>
        <w:t xml:space="preserve">№ </w:t>
      </w:r>
      <w:r w:rsidR="000A64CA">
        <w:rPr>
          <w:rFonts w:ascii="Times New Roman" w:hAnsi="Times New Roman" w:cs="Times New Roman"/>
          <w:sz w:val="24"/>
          <w:szCs w:val="24"/>
        </w:rPr>
        <w:t>16-ПА</w:t>
      </w:r>
    </w:p>
    <w:p w:rsidR="002E3BA3" w:rsidRPr="00CB3B47" w:rsidRDefault="002E3BA3" w:rsidP="002C3C70">
      <w:pPr>
        <w:spacing w:after="120"/>
        <w:ind w:firstLine="720"/>
        <w:jc w:val="both"/>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2E3BA3" w:rsidRDefault="002E3BA3" w:rsidP="002C3C70">
      <w:pPr>
        <w:spacing w:after="120"/>
        <w:jc w:val="center"/>
        <w:rPr>
          <w:rFonts w:ascii="Times New Roman" w:hAnsi="Times New Roman" w:cs="Times New Roman"/>
          <w:sz w:val="24"/>
          <w:szCs w:val="24"/>
        </w:rPr>
      </w:pPr>
    </w:p>
    <w:p w:rsidR="00D51830" w:rsidRPr="00CB3B47" w:rsidRDefault="00D51830" w:rsidP="002C3C70">
      <w:pPr>
        <w:spacing w:after="120"/>
        <w:jc w:val="center"/>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2E3BA3" w:rsidRPr="00CB3B47" w:rsidRDefault="002E3BA3" w:rsidP="002C3C70">
      <w:pPr>
        <w:spacing w:after="120"/>
        <w:jc w:val="center"/>
        <w:rPr>
          <w:rFonts w:ascii="Times New Roman" w:hAnsi="Times New Roman" w:cs="Times New Roman"/>
          <w:sz w:val="24"/>
          <w:szCs w:val="24"/>
        </w:rPr>
      </w:pPr>
    </w:p>
    <w:p w:rsidR="00154432" w:rsidRPr="00CB3B47" w:rsidRDefault="006F4F8B" w:rsidP="002C3C70">
      <w:pPr>
        <w:spacing w:after="120"/>
        <w:jc w:val="center"/>
        <w:rPr>
          <w:rFonts w:ascii="Times New Roman" w:hAnsi="Times New Roman" w:cs="Times New Roman"/>
          <w:b/>
          <w:sz w:val="52"/>
          <w:szCs w:val="24"/>
        </w:rPr>
      </w:pPr>
      <w:r w:rsidRPr="00CB3B47">
        <w:rPr>
          <w:rFonts w:ascii="Times New Roman" w:hAnsi="Times New Roman" w:cs="Times New Roman"/>
          <w:b/>
          <w:sz w:val="52"/>
          <w:szCs w:val="24"/>
        </w:rPr>
        <w:t>УСТАВ</w:t>
      </w:r>
    </w:p>
    <w:p w:rsidR="002E3BA3" w:rsidRPr="00CB3B47" w:rsidRDefault="002E3BA3" w:rsidP="002C3C70">
      <w:pPr>
        <w:spacing w:after="120"/>
        <w:jc w:val="center"/>
        <w:rPr>
          <w:rFonts w:ascii="Times New Roman" w:hAnsi="Times New Roman" w:cs="Times New Roman"/>
          <w:sz w:val="36"/>
          <w:szCs w:val="24"/>
        </w:rPr>
      </w:pPr>
    </w:p>
    <w:p w:rsidR="00154432" w:rsidRPr="00CB3B47" w:rsidRDefault="006F4F8B" w:rsidP="002C3C70">
      <w:pPr>
        <w:spacing w:after="120"/>
        <w:jc w:val="center"/>
        <w:rPr>
          <w:rFonts w:ascii="Times New Roman" w:hAnsi="Times New Roman" w:cs="Times New Roman"/>
          <w:sz w:val="36"/>
          <w:szCs w:val="24"/>
        </w:rPr>
      </w:pPr>
      <w:r w:rsidRPr="00CB3B47">
        <w:rPr>
          <w:rFonts w:ascii="Times New Roman" w:hAnsi="Times New Roman" w:cs="Times New Roman"/>
          <w:sz w:val="36"/>
          <w:szCs w:val="24"/>
        </w:rPr>
        <w:t>Муниципальное автономное учреждение Сергиево-Посадского городского округа «Телерадиокомпания «Радонежье»</w:t>
      </w:r>
    </w:p>
    <w:p w:rsidR="00154432" w:rsidRPr="00CB3B47" w:rsidRDefault="006F4F8B" w:rsidP="002C3C70">
      <w:pPr>
        <w:spacing w:after="120"/>
        <w:jc w:val="center"/>
        <w:rPr>
          <w:rFonts w:ascii="Times New Roman" w:hAnsi="Times New Roman" w:cs="Times New Roman"/>
          <w:sz w:val="36"/>
          <w:szCs w:val="24"/>
        </w:rPr>
      </w:pPr>
      <w:r w:rsidRPr="00CB3B47">
        <w:rPr>
          <w:rFonts w:ascii="Times New Roman" w:hAnsi="Times New Roman" w:cs="Times New Roman"/>
          <w:sz w:val="36"/>
          <w:szCs w:val="24"/>
        </w:rPr>
        <w:t>(новая редакция)</w:t>
      </w: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36"/>
          <w:szCs w:val="24"/>
        </w:rPr>
      </w:pPr>
    </w:p>
    <w:p w:rsidR="002E3BA3" w:rsidRPr="00CB3B47" w:rsidRDefault="002E3BA3" w:rsidP="002C3C70">
      <w:pPr>
        <w:spacing w:after="120"/>
        <w:jc w:val="center"/>
        <w:rPr>
          <w:rFonts w:ascii="Times New Roman" w:hAnsi="Times New Roman" w:cs="Times New Roman"/>
          <w:sz w:val="24"/>
          <w:szCs w:val="24"/>
        </w:rPr>
      </w:pPr>
    </w:p>
    <w:p w:rsidR="002E3BA3" w:rsidRPr="00CB3B47" w:rsidRDefault="006F4F8B" w:rsidP="002C3C70">
      <w:pPr>
        <w:spacing w:after="120"/>
        <w:jc w:val="center"/>
        <w:rPr>
          <w:rFonts w:ascii="Times New Roman" w:hAnsi="Times New Roman" w:cs="Times New Roman"/>
          <w:sz w:val="24"/>
          <w:szCs w:val="24"/>
        </w:rPr>
      </w:pPr>
      <w:r w:rsidRPr="00CB3B47">
        <w:rPr>
          <w:rFonts w:ascii="Times New Roman" w:hAnsi="Times New Roman" w:cs="Times New Roman"/>
          <w:sz w:val="24"/>
          <w:szCs w:val="24"/>
        </w:rPr>
        <w:t>г</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Сергиев Посад</w:t>
      </w:r>
    </w:p>
    <w:p w:rsidR="002E3BA3" w:rsidRPr="00CB3B47" w:rsidRDefault="006F4F8B" w:rsidP="00D51830">
      <w:pPr>
        <w:spacing w:after="120"/>
        <w:jc w:val="center"/>
        <w:rPr>
          <w:rFonts w:ascii="Times New Roman" w:hAnsi="Times New Roman" w:cs="Times New Roman"/>
          <w:sz w:val="24"/>
          <w:szCs w:val="24"/>
        </w:rPr>
      </w:pPr>
      <w:r w:rsidRPr="00CB3B47">
        <w:rPr>
          <w:rFonts w:ascii="Times New Roman" w:hAnsi="Times New Roman" w:cs="Times New Roman"/>
          <w:sz w:val="24"/>
          <w:szCs w:val="24"/>
        </w:rPr>
        <w:t>20</w:t>
      </w:r>
      <w:r w:rsidR="00AD3487" w:rsidRPr="00CB3B47">
        <w:rPr>
          <w:rFonts w:ascii="Times New Roman" w:hAnsi="Times New Roman" w:cs="Times New Roman"/>
          <w:sz w:val="24"/>
          <w:szCs w:val="24"/>
        </w:rPr>
        <w:t>2</w:t>
      </w:r>
      <w:r w:rsidR="00DD5842">
        <w:rPr>
          <w:rFonts w:ascii="Times New Roman" w:hAnsi="Times New Roman" w:cs="Times New Roman"/>
          <w:sz w:val="24"/>
          <w:szCs w:val="24"/>
        </w:rPr>
        <w:t>2</w:t>
      </w:r>
      <w:r w:rsidRPr="00CB3B47">
        <w:rPr>
          <w:rFonts w:ascii="Times New Roman" w:hAnsi="Times New Roman" w:cs="Times New Roman"/>
          <w:sz w:val="24"/>
          <w:szCs w:val="24"/>
        </w:rPr>
        <w:t xml:space="preserve"> г.</w:t>
      </w:r>
      <w:r w:rsidR="002E3BA3" w:rsidRPr="00CB3B47">
        <w:rPr>
          <w:rFonts w:ascii="Times New Roman" w:hAnsi="Times New Roman" w:cs="Times New Roman"/>
          <w:sz w:val="24"/>
          <w:szCs w:val="24"/>
        </w:rPr>
        <w:br w:type="page"/>
      </w:r>
    </w:p>
    <w:p w:rsidR="00154432" w:rsidRPr="00CB3B47" w:rsidRDefault="006F4F8B" w:rsidP="002C3C70">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lastRenderedPageBreak/>
        <w:t>1</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Общие положения</w:t>
      </w:r>
    </w:p>
    <w:p w:rsidR="00262CD3" w:rsidRPr="00CB3B47" w:rsidRDefault="00262CD3"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Муниципальное автономное учреждение Сергиево-Посадского городского округа</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«Телерадиокомпания</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«Радонежье»,</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(далее</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по</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тексту</w:t>
      </w:r>
      <w:r w:rsidR="002E3BA3" w:rsidRPr="00CB3B47">
        <w:rPr>
          <w:rFonts w:ascii="Times New Roman" w:hAnsi="Times New Roman" w:cs="Times New Roman"/>
          <w:sz w:val="24"/>
          <w:szCs w:val="24"/>
        </w:rPr>
        <w:t xml:space="preserve">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Учреждение), </w:t>
      </w:r>
      <w:r w:rsidR="00FF4387" w:rsidRPr="00CB3B47">
        <w:rPr>
          <w:rFonts w:ascii="Times New Roman" w:hAnsi="Times New Roman" w:cs="Times New Roman"/>
          <w:sz w:val="24"/>
          <w:szCs w:val="24"/>
        </w:rPr>
        <w:t>реорганизован</w:t>
      </w:r>
      <w:r w:rsidR="00852C03" w:rsidRPr="00CB3B47">
        <w:rPr>
          <w:rFonts w:ascii="Times New Roman" w:hAnsi="Times New Roman" w:cs="Times New Roman"/>
          <w:sz w:val="24"/>
          <w:szCs w:val="24"/>
        </w:rPr>
        <w:t>н</w:t>
      </w:r>
      <w:r w:rsidR="00FF4387" w:rsidRPr="00CB3B47">
        <w:rPr>
          <w:rFonts w:ascii="Times New Roman" w:hAnsi="Times New Roman" w:cs="Times New Roman"/>
          <w:sz w:val="24"/>
          <w:szCs w:val="24"/>
        </w:rPr>
        <w:t>о</w:t>
      </w:r>
      <w:r w:rsidR="00852C03" w:rsidRPr="00CB3B47">
        <w:rPr>
          <w:rFonts w:ascii="Times New Roman" w:hAnsi="Times New Roman" w:cs="Times New Roman"/>
          <w:sz w:val="24"/>
          <w:szCs w:val="24"/>
        </w:rPr>
        <w:t>е в форме</w:t>
      </w:r>
      <w:r w:rsidR="00FF4387" w:rsidRPr="00CB3B47">
        <w:rPr>
          <w:rFonts w:ascii="Times New Roman" w:hAnsi="Times New Roman" w:cs="Times New Roman"/>
          <w:sz w:val="24"/>
          <w:szCs w:val="24"/>
        </w:rPr>
        <w:t xml:space="preserve"> присоединения </w:t>
      </w:r>
      <w:r w:rsidR="00852C03" w:rsidRPr="00CB3B47">
        <w:rPr>
          <w:rFonts w:ascii="Times New Roman" w:eastAsia="Times New Roman" w:hAnsi="Times New Roman" w:cs="Times New Roman"/>
          <w:sz w:val="24"/>
          <w:szCs w:val="24"/>
        </w:rPr>
        <w:t xml:space="preserve">к нему муниципального автономного учреждения </w:t>
      </w:r>
      <w:r w:rsidR="00852C03" w:rsidRPr="00CB3B47">
        <w:rPr>
          <w:rFonts w:ascii="Times New Roman" w:hAnsi="Times New Roman" w:cs="Times New Roman"/>
          <w:sz w:val="24"/>
          <w:szCs w:val="24"/>
        </w:rPr>
        <w:t xml:space="preserve">«Газета «Вперед» </w:t>
      </w:r>
      <w:r w:rsidR="00CB3B47" w:rsidRPr="00CB3B47">
        <w:rPr>
          <w:rFonts w:ascii="Times New Roman" w:hAnsi="Times New Roman" w:cs="Times New Roman"/>
          <w:sz w:val="24"/>
          <w:szCs w:val="24"/>
        </w:rPr>
        <w:t>на основании п</w:t>
      </w:r>
      <w:r w:rsidR="00FF4387" w:rsidRPr="00CB3B47">
        <w:rPr>
          <w:rFonts w:ascii="Times New Roman" w:hAnsi="Times New Roman" w:cs="Times New Roman"/>
          <w:sz w:val="24"/>
          <w:szCs w:val="24"/>
        </w:rPr>
        <w:t>остановлени</w:t>
      </w:r>
      <w:r w:rsidR="00CB3B47" w:rsidRPr="00CB3B47">
        <w:rPr>
          <w:rFonts w:ascii="Times New Roman" w:hAnsi="Times New Roman" w:cs="Times New Roman"/>
          <w:sz w:val="24"/>
          <w:szCs w:val="24"/>
        </w:rPr>
        <w:t>я</w:t>
      </w:r>
      <w:r w:rsidR="00FF4387" w:rsidRPr="00CB3B47">
        <w:rPr>
          <w:rFonts w:ascii="Times New Roman" w:hAnsi="Times New Roman" w:cs="Times New Roman"/>
          <w:sz w:val="24"/>
          <w:szCs w:val="24"/>
        </w:rPr>
        <w:t xml:space="preserve"> </w:t>
      </w:r>
      <w:r w:rsidR="00CB3B47" w:rsidRPr="00CB3B47">
        <w:rPr>
          <w:rFonts w:ascii="Times New Roman" w:hAnsi="Times New Roman" w:cs="Times New Roman"/>
          <w:sz w:val="24"/>
          <w:szCs w:val="24"/>
        </w:rPr>
        <w:t>администрации</w:t>
      </w:r>
      <w:r w:rsidR="00FF4387" w:rsidRPr="00CB3B47">
        <w:rPr>
          <w:rFonts w:ascii="Times New Roman" w:hAnsi="Times New Roman" w:cs="Times New Roman"/>
          <w:sz w:val="24"/>
          <w:szCs w:val="24"/>
        </w:rPr>
        <w:t xml:space="preserve"> Сергиево-Посадского городского округа от </w:t>
      </w:r>
      <w:r w:rsidR="009B4D60">
        <w:rPr>
          <w:rFonts w:ascii="Times New Roman" w:hAnsi="Times New Roman" w:cs="Times New Roman"/>
          <w:sz w:val="24"/>
          <w:szCs w:val="24"/>
        </w:rPr>
        <w:t>13.01.2022 №16-ПА</w:t>
      </w:r>
      <w:bookmarkStart w:id="0" w:name="_GoBack"/>
      <w:bookmarkEnd w:id="0"/>
      <w:r w:rsidR="00FF4387" w:rsidRPr="00CB3B47">
        <w:rPr>
          <w:rFonts w:ascii="Times New Roman" w:hAnsi="Times New Roman" w:cs="Times New Roman"/>
          <w:sz w:val="24"/>
          <w:szCs w:val="24"/>
        </w:rPr>
        <w:t xml:space="preserve">, </w:t>
      </w:r>
      <w:r w:rsidRPr="00CB3B47">
        <w:rPr>
          <w:rFonts w:ascii="Times New Roman" w:hAnsi="Times New Roman" w:cs="Times New Roman"/>
          <w:sz w:val="24"/>
          <w:szCs w:val="24"/>
        </w:rPr>
        <w:t xml:space="preserve">переименовано Постановлением главы Сергиево-Посадского городского округа от </w:t>
      </w:r>
      <w:r w:rsidR="00FF4387" w:rsidRPr="00CB3B47">
        <w:rPr>
          <w:rFonts w:ascii="Times New Roman" w:hAnsi="Times New Roman" w:cs="Times New Roman"/>
          <w:sz w:val="24"/>
          <w:szCs w:val="24"/>
        </w:rPr>
        <w:t xml:space="preserve">20.12.2019 </w:t>
      </w:r>
      <w:r w:rsidRPr="00CB3B47">
        <w:rPr>
          <w:rFonts w:ascii="Times New Roman" w:hAnsi="Times New Roman" w:cs="Times New Roman"/>
          <w:sz w:val="24"/>
          <w:szCs w:val="24"/>
        </w:rPr>
        <w:t>№</w:t>
      </w:r>
      <w:r w:rsidR="00FF4387" w:rsidRPr="00CB3B47">
        <w:rPr>
          <w:rFonts w:ascii="Times New Roman" w:hAnsi="Times New Roman" w:cs="Times New Roman"/>
          <w:sz w:val="24"/>
          <w:szCs w:val="24"/>
        </w:rPr>
        <w:t> 315-ПГ</w:t>
      </w:r>
      <w:r w:rsidRPr="00CB3B47">
        <w:rPr>
          <w:rFonts w:ascii="Times New Roman" w:hAnsi="Times New Roman" w:cs="Times New Roman"/>
          <w:sz w:val="24"/>
          <w:szCs w:val="24"/>
        </w:rPr>
        <w:t xml:space="preserve"> из муниципального автономного учреждения Сергиево-Посадского муниципального района «Телерадиокомпания «Радонежье», созданного на основании Постановления главы Сергиево-Посадского муниципального района Московской области от 21.12.2011 №</w:t>
      </w:r>
      <w:r w:rsidR="00262CD3" w:rsidRPr="00CB3B47">
        <w:rPr>
          <w:rFonts w:ascii="Times New Roman" w:hAnsi="Times New Roman" w:cs="Times New Roman"/>
          <w:sz w:val="24"/>
          <w:szCs w:val="24"/>
        </w:rPr>
        <w:t> </w:t>
      </w:r>
      <w:r w:rsidRPr="00CB3B47">
        <w:rPr>
          <w:rFonts w:ascii="Times New Roman" w:hAnsi="Times New Roman" w:cs="Times New Roman"/>
          <w:sz w:val="24"/>
          <w:szCs w:val="24"/>
        </w:rPr>
        <w:t>1796-ПГ, в соответствии с Гражданским кодексом Российской Федерации, Федеральным законом от 03.11.2006 №174-ФЗ «Об автономных учреждениях», Законом Российской Федерации от 27.12.1991 №2124/1 «О средствах массовой информации» путем изменения типа существующего муниципального учреждения «Телерадиокомпания «Радонежье», созданного на основании Постановления Главы Сергиево-Посадского района Московской области от 02.04.1998 года № 238 «О создании муниципального учреждения «Телерадиокомпания «Радонежье», и является его правопреемником по всем имущественным и неимущественным правам и обязательствам.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Полное официальное наименование Учреждения: Муниципальное автономное учреждение Сергиево-Посадского городского округа «Телерадиокомпания «Радонежье».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Сокращенное наименование: МАУ «ТРК «Радонежье».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является некоммерческой организацией.</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Учредителем Учреждения является муниципальное образование «Сергиево-Посадский городской округ Московской области».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xml:space="preserve">Функции и полномочия учредителя, а также права собственника имущества осуществляет </w:t>
      </w:r>
      <w:r w:rsidR="00CB3B47" w:rsidRPr="00CB3B47">
        <w:rPr>
          <w:rFonts w:ascii="Times New Roman" w:hAnsi="Times New Roman" w:cs="Times New Roman"/>
          <w:sz w:val="24"/>
          <w:szCs w:val="24"/>
        </w:rPr>
        <w:t>а</w:t>
      </w:r>
      <w:r w:rsidRPr="00CB3B47">
        <w:rPr>
          <w:rFonts w:ascii="Times New Roman" w:hAnsi="Times New Roman" w:cs="Times New Roman"/>
          <w:sz w:val="24"/>
          <w:szCs w:val="24"/>
        </w:rPr>
        <w:t>дминистрация Сергиево-Посадского городского округа (в дальнейшем именуемый «Учредитель»).</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Местонахождение Учредителя: Московская область, г</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Сергиев Посад, </w:t>
      </w:r>
      <w:r w:rsidR="008A2187">
        <w:rPr>
          <w:rFonts w:ascii="Times New Roman" w:hAnsi="Times New Roman" w:cs="Times New Roman"/>
          <w:sz w:val="24"/>
          <w:szCs w:val="24"/>
        </w:rPr>
        <w:t>п</w:t>
      </w:r>
      <w:r w:rsidRPr="00CB3B47">
        <w:rPr>
          <w:rFonts w:ascii="Times New Roman" w:hAnsi="Times New Roman" w:cs="Times New Roman"/>
          <w:sz w:val="24"/>
          <w:szCs w:val="24"/>
        </w:rPr>
        <w:t>роспект Красной Армии, д</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169.</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печать, фирменные бланки и другие реквизиты.</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 установленном порядке вправе открывать счета в кредитных организациях.</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приобретенного </w:t>
      </w:r>
      <w:r w:rsidRPr="00CB3B47">
        <w:rPr>
          <w:rFonts w:ascii="Times New Roman" w:hAnsi="Times New Roman" w:cs="Times New Roman"/>
          <w:sz w:val="24"/>
          <w:szCs w:val="24"/>
        </w:rPr>
        <w:lastRenderedPageBreak/>
        <w:t>Учреждением за счет средств, выделенных ему Учредителем на приобретение этого имущества.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обязано ежегодно опубликовывать отчеты о своей деятельности и об использовании закрепленного за ним имущества.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1.10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Местонахождение Учреждения: Московская область, город Сергиев Посад, </w:t>
      </w:r>
      <w:r w:rsidR="008A2187">
        <w:rPr>
          <w:rFonts w:ascii="Times New Roman" w:hAnsi="Times New Roman" w:cs="Times New Roman"/>
          <w:sz w:val="24"/>
          <w:szCs w:val="24"/>
        </w:rPr>
        <w:t>п</w:t>
      </w:r>
      <w:r w:rsidRPr="00CB3B47">
        <w:rPr>
          <w:rFonts w:ascii="Times New Roman" w:hAnsi="Times New Roman" w:cs="Times New Roman"/>
          <w:sz w:val="24"/>
          <w:szCs w:val="24"/>
        </w:rPr>
        <w:t>роспект Красной Армии, д</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169.</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xml:space="preserve">Почтовый адрес Учреждения: Московская область, город Сергиев Посад, </w:t>
      </w:r>
      <w:r w:rsidR="008A2187">
        <w:rPr>
          <w:rFonts w:ascii="Times New Roman" w:hAnsi="Times New Roman" w:cs="Times New Roman"/>
          <w:sz w:val="24"/>
          <w:szCs w:val="24"/>
        </w:rPr>
        <w:t>п</w:t>
      </w:r>
      <w:r w:rsidRPr="00CB3B47">
        <w:rPr>
          <w:rFonts w:ascii="Times New Roman" w:hAnsi="Times New Roman" w:cs="Times New Roman"/>
          <w:sz w:val="24"/>
          <w:szCs w:val="24"/>
        </w:rPr>
        <w:t>роспект Красной Армии, д</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169.</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1.11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создается на неограниченный срок.</w:t>
      </w:r>
    </w:p>
    <w:p w:rsidR="002C3C70" w:rsidRPr="00CB3B47" w:rsidRDefault="002C3C70"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2</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Предмет, цели и виды деятельности Учреждения</w:t>
      </w:r>
    </w:p>
    <w:p w:rsidR="002C3C70" w:rsidRPr="00CB3B47" w:rsidRDefault="002C3C70"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осуществляет свою деятельность в соответствии с предметом и целями деятельности, руководствуется законодательством Российской Федерации, муниципальными нормативными правовыми актами и настоящим Уставом, путём выполнения работ, оказания услуг в области электронных средств массовой информации посредс</w:t>
      </w:r>
      <w:r w:rsidR="00FF4387" w:rsidRPr="00CB3B47">
        <w:rPr>
          <w:rFonts w:ascii="Times New Roman" w:hAnsi="Times New Roman" w:cs="Times New Roman"/>
          <w:sz w:val="24"/>
          <w:szCs w:val="24"/>
        </w:rPr>
        <w:t xml:space="preserve">твом распространения информации, </w:t>
      </w:r>
      <w:r w:rsidRPr="00CB3B47">
        <w:rPr>
          <w:rFonts w:ascii="Times New Roman" w:hAnsi="Times New Roman" w:cs="Times New Roman"/>
          <w:sz w:val="24"/>
          <w:szCs w:val="24"/>
        </w:rPr>
        <w:t xml:space="preserve">выпуска в эфир средства массовой информации </w:t>
      </w:r>
      <w:r w:rsidR="002C3C70" w:rsidRPr="00CB3B47">
        <w:rPr>
          <w:rFonts w:ascii="Times New Roman" w:hAnsi="Times New Roman" w:cs="Times New Roman"/>
          <w:sz w:val="24"/>
          <w:szCs w:val="24"/>
        </w:rPr>
        <w:t xml:space="preserve">- </w:t>
      </w:r>
      <w:r w:rsidRPr="00CB3B47">
        <w:rPr>
          <w:rFonts w:ascii="Times New Roman" w:hAnsi="Times New Roman" w:cs="Times New Roman"/>
          <w:sz w:val="24"/>
          <w:szCs w:val="24"/>
        </w:rPr>
        <w:t>телепрограммы «Радонежье»</w:t>
      </w:r>
      <w:r w:rsidR="00FF4387" w:rsidRPr="00CB3B47">
        <w:rPr>
          <w:rFonts w:ascii="Times New Roman" w:hAnsi="Times New Roman" w:cs="Times New Roman"/>
          <w:sz w:val="24"/>
          <w:szCs w:val="24"/>
        </w:rPr>
        <w:t xml:space="preserve"> и печатного средства массовой информации «Газета «Вперед» </w:t>
      </w:r>
      <w:r w:rsidRPr="00CB3B47">
        <w:rPr>
          <w:rFonts w:ascii="Times New Roman" w:hAnsi="Times New Roman" w:cs="Times New Roman"/>
          <w:sz w:val="24"/>
          <w:szCs w:val="24"/>
        </w:rPr>
        <w:t xml:space="preserve"> в соответствии с тематикой, заявленной Учредителем при регистрации средства массовой информации и получении иных разрешительных документов.</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Предметом деятельности Учреждения является выпуск в эфир средства массовой информации-телепрограммы «Радонежье» </w:t>
      </w:r>
      <w:r w:rsidR="00892A1C" w:rsidRPr="00CB3B47">
        <w:rPr>
          <w:rFonts w:ascii="Times New Roman" w:hAnsi="Times New Roman" w:cs="Times New Roman"/>
          <w:sz w:val="24"/>
          <w:szCs w:val="24"/>
        </w:rPr>
        <w:t xml:space="preserve">и выпуск печатного средства массовой информации «Газета «Вперед»  </w:t>
      </w:r>
      <w:r w:rsidRPr="00CB3B47">
        <w:rPr>
          <w:rFonts w:ascii="Times New Roman" w:hAnsi="Times New Roman" w:cs="Times New Roman"/>
          <w:sz w:val="24"/>
          <w:szCs w:val="24"/>
        </w:rPr>
        <w:t xml:space="preserve">для доведения до сведения жителей Сергиево-Посадского городского округа Московской области (далее </w:t>
      </w:r>
      <w:r w:rsidR="002C3C70" w:rsidRPr="00CB3B47">
        <w:rPr>
          <w:rFonts w:ascii="Times New Roman" w:hAnsi="Times New Roman" w:cs="Times New Roman"/>
          <w:sz w:val="24"/>
          <w:szCs w:val="24"/>
        </w:rPr>
        <w:t xml:space="preserve">- </w:t>
      </w:r>
      <w:r w:rsidRPr="00CB3B47">
        <w:rPr>
          <w:rFonts w:ascii="Times New Roman" w:hAnsi="Times New Roman" w:cs="Times New Roman"/>
          <w:sz w:val="24"/>
          <w:szCs w:val="24"/>
        </w:rPr>
        <w:t>городской округ) официальной информации о проектах и принятых муниципальных правовых актах по вопросам местного значения, социально-экономической политической, культурной и спортивной жизни городского округа, о развитии его общественной инфраструктуры, информирования населения о значимых событиях, датах и фактах, о деятельности органов местного самоуправления городского округа и иной официальной информации.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Целью Учреждения является:</w:t>
      </w:r>
      <w:r w:rsidR="008343D6" w:rsidRPr="00CB3B47">
        <w:rPr>
          <w:rFonts w:ascii="Times New Roman" w:hAnsi="Times New Roman" w:cs="Times New Roman"/>
          <w:sz w:val="24"/>
          <w:szCs w:val="24"/>
        </w:rPr>
        <w:t xml:space="preserve"> </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 xml:space="preserve">обеспечение конституционного права граждан на информацию путем оперативного освещения событий, содержащих общественно значимые сведения, затрагивающие интересы населения </w:t>
      </w:r>
      <w:r w:rsidR="00852C03" w:rsidRPr="00CB3B47">
        <w:rPr>
          <w:rFonts w:ascii="Times New Roman" w:hAnsi="Times New Roman" w:cs="Times New Roman"/>
          <w:sz w:val="24"/>
          <w:szCs w:val="24"/>
        </w:rPr>
        <w:t>городского округа</w:t>
      </w:r>
      <w:r w:rsidR="006F4F8B" w:rsidRPr="00CB3B47">
        <w:rPr>
          <w:rFonts w:ascii="Times New Roman" w:hAnsi="Times New Roman" w:cs="Times New Roman"/>
          <w:sz w:val="24"/>
          <w:szCs w:val="24"/>
        </w:rPr>
        <w:t>;</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обеспечение конституционного права граждан на свободу</w:t>
      </w:r>
      <w:r w:rsidR="00852C03" w:rsidRPr="00CB3B47">
        <w:rPr>
          <w:rFonts w:ascii="Times New Roman" w:hAnsi="Times New Roman" w:cs="Times New Roman"/>
          <w:sz w:val="24"/>
          <w:szCs w:val="24"/>
        </w:rPr>
        <w:t xml:space="preserve"> мысли и </w:t>
      </w:r>
      <w:r w:rsidR="006F4F8B" w:rsidRPr="00CB3B47">
        <w:rPr>
          <w:rFonts w:ascii="Times New Roman" w:hAnsi="Times New Roman" w:cs="Times New Roman"/>
          <w:sz w:val="24"/>
          <w:szCs w:val="24"/>
        </w:rPr>
        <w:t xml:space="preserve">слова путем организации в эфире </w:t>
      </w:r>
      <w:r w:rsidR="00892A1C" w:rsidRPr="00CB3B47">
        <w:rPr>
          <w:rFonts w:ascii="Times New Roman" w:hAnsi="Times New Roman" w:cs="Times New Roman"/>
          <w:sz w:val="24"/>
          <w:szCs w:val="24"/>
        </w:rPr>
        <w:t xml:space="preserve">и печатном издании </w:t>
      </w:r>
      <w:r w:rsidR="006F4F8B" w:rsidRPr="00CB3B47">
        <w:rPr>
          <w:rFonts w:ascii="Times New Roman" w:hAnsi="Times New Roman" w:cs="Times New Roman"/>
          <w:sz w:val="24"/>
          <w:szCs w:val="24"/>
        </w:rPr>
        <w:t xml:space="preserve">средства массовой информации открытого обсуждения общественно значимых проблем жизни </w:t>
      </w:r>
      <w:r w:rsidR="00852C03" w:rsidRPr="00CB3B47">
        <w:rPr>
          <w:rFonts w:ascii="Times New Roman" w:hAnsi="Times New Roman" w:cs="Times New Roman"/>
          <w:sz w:val="24"/>
          <w:szCs w:val="24"/>
          <w:lang w:eastAsia="en-US"/>
        </w:rPr>
        <w:t xml:space="preserve">городского округа </w:t>
      </w:r>
      <w:r w:rsidR="006F4F8B" w:rsidRPr="00CB3B47">
        <w:rPr>
          <w:rFonts w:ascii="Times New Roman" w:hAnsi="Times New Roman" w:cs="Times New Roman"/>
          <w:sz w:val="24"/>
          <w:szCs w:val="24"/>
        </w:rPr>
        <w:t>и его жителей, работы органов местного самоуправления, различных аспектов социально-экономической, общественно-политической и культурной жизни, а также других вопросов, интересующих жителей городского округа.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Виды деятельности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lastRenderedPageBreak/>
        <w:t>2.4.1.</w:t>
      </w:r>
      <w:r w:rsidR="008343D6" w:rsidRPr="00CB3B47">
        <w:rPr>
          <w:rFonts w:ascii="Times New Roman" w:hAnsi="Times New Roman" w:cs="Times New Roman"/>
          <w:sz w:val="24"/>
          <w:szCs w:val="24"/>
        </w:rPr>
        <w:t> </w:t>
      </w:r>
      <w:r w:rsidRPr="00CB3B47">
        <w:rPr>
          <w:rFonts w:ascii="Times New Roman" w:hAnsi="Times New Roman" w:cs="Times New Roman"/>
          <w:sz w:val="24"/>
          <w:szCs w:val="24"/>
        </w:rPr>
        <w:t>Деятельность, связанная с выполнением работ, оказанием услуг в соответствии с заданиями Учредителя: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подготовка, выпуск в эфир и эфирная трансляция телевизионных программ информационной, информационно-аналитической, аналитической, краеведческой, просветительской, развивающей, политической тематики, специальных репортажей включая программы о деятельности органов местного самоуправления городского округа о муниципальных нормативных правовых актах, о проектах муниципальных нормативных правовых актов по вопросам местного значения и программ, содержащих официальную информацию о социально-экономическом и культурном развитии городского округа, о развитии его общественной инфраструктуры;</w:t>
      </w:r>
    </w:p>
    <w:p w:rsidR="00852C03" w:rsidRPr="00CB3B47" w:rsidRDefault="00852C03" w:rsidP="00852C03">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выпуск печатного средства массовой информации «Газета «Вперёд», специальных выпусков и приложений к нему;</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распространение в составе средства массовой информации аудиовизуальной продукции по</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общественным</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интересам</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с</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участием</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представителей</w:t>
      </w:r>
      <w:r w:rsidR="002E3BA3" w:rsidRPr="00CB3B47">
        <w:rPr>
          <w:rFonts w:ascii="Times New Roman" w:hAnsi="Times New Roman" w:cs="Times New Roman"/>
          <w:sz w:val="24"/>
          <w:szCs w:val="24"/>
        </w:rPr>
        <w:t xml:space="preserve"> </w:t>
      </w:r>
      <w:r w:rsidR="006F4F8B" w:rsidRPr="00CB3B47">
        <w:rPr>
          <w:rFonts w:ascii="Times New Roman" w:hAnsi="Times New Roman" w:cs="Times New Roman"/>
          <w:sz w:val="24"/>
          <w:szCs w:val="24"/>
        </w:rPr>
        <w:t>органов местного самоуправления городского округа, представителей науки, культуры, искусства, образования, здравоохранения, спорта, социальной сферы, общественных и иных организаций, фондов, творческих союзов;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распространение в составе средства массовой информации авторских программ окружного значения о социально-значимых и общественно-политических проблемах, призывающих к их решению, всесторонне и объективно информирующих о работе органов местного самоуправления, о деятельности главы городского округа, о деятельности представительного органа городского округа, а также новостей, информационно-аналитических и развлекательных передач;</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создание информационных страниц и сайтов в Интернете, освещающих деятельность Учреждения, связанную с выполнением работ, оказанием услуг;</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изготовление, распространение и эфирная трансляция социальной рекламы, иной общественно-полезной информации, включая информацию, способствующую формированию и поддержанию интереса у граждан и юридических лиц к какому-либо товару, услуге, средствам индивидуализации, результатам интеллектуальной деятельности или мероприятиям;</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рекламная деятельность, оказание услуг по продвижению товаров, товарных знаков, мест происхождения товаров и т.д., в том числе деятельность по производству и самостоятельному размещению рекламных видео-, радио-, аудиоматериалов и печатных материалов;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организация и проведение концертов отечественных и зарубежных исполнителей, маскарадов, костюмированных шествий, карнавалов, праздников, выставок, семинаров, круглых столов и иных культурно-массовых и спортивных мероприятий в целях популяризации средства массовой информации и способствующих достижению целей Учреждения;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участие в избирательных кампаниях, референдумах, путем информационного освещения, воспитания в гражданах активной жизненной позиции по вопросам, связанным с формированием органов государственной власти и органов местного самоуправления;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lastRenderedPageBreak/>
        <w:t>- </w:t>
      </w:r>
      <w:r w:rsidR="006F4F8B" w:rsidRPr="00CB3B47">
        <w:rPr>
          <w:rFonts w:ascii="Times New Roman" w:hAnsi="Times New Roman" w:cs="Times New Roman"/>
          <w:sz w:val="24"/>
          <w:szCs w:val="24"/>
        </w:rPr>
        <w:t>предоставление эфирного времени для проведения предвыборной агитации в установленном законом порядке;</w:t>
      </w:r>
    </w:p>
    <w:p w:rsidR="00AD3487" w:rsidRPr="00CB3B47" w:rsidRDefault="00AD3487" w:rsidP="00AD3487">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создание, подготовка и редактирование информационных, литературно-публицистических и иных материалов для последующей публикации в печатном средстве массовой информации;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создание и распространение брошюр, книг, атласов, карт и иной печатной продукции о науке, образовании, здравоохранении, культуре, социальной защите, занятости населения, физической культуре и спорте;</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оказание услуг связи, эфирной трансляции телепрограмм, а также трансляции телевизионных программ посредством сетей кабельного телевидения</w:t>
      </w:r>
      <w:r w:rsidR="00391C02" w:rsidRPr="00CB3B47">
        <w:rPr>
          <w:rFonts w:ascii="Times New Roman" w:hAnsi="Times New Roman" w:cs="Times New Roman"/>
          <w:sz w:val="24"/>
          <w:szCs w:val="24"/>
        </w:rPr>
        <w:t xml:space="preserve">, </w:t>
      </w:r>
      <w:r w:rsidR="00391C02" w:rsidRPr="00CB3B47">
        <w:rPr>
          <w:rFonts w:ascii="Times New Roman" w:hAnsi="Times New Roman" w:cs="Times New Roman"/>
          <w:sz w:val="24"/>
          <w:szCs w:val="24"/>
          <w:lang w:val="en-US"/>
        </w:rPr>
        <w:t>IP</w:t>
      </w:r>
      <w:r w:rsidR="00391C02" w:rsidRPr="00CB3B47">
        <w:rPr>
          <w:rFonts w:ascii="Times New Roman" w:hAnsi="Times New Roman" w:cs="Times New Roman"/>
          <w:sz w:val="24"/>
          <w:szCs w:val="24"/>
        </w:rPr>
        <w:t xml:space="preserve"> – телевидения и сети </w:t>
      </w:r>
      <w:r w:rsidR="00391C02" w:rsidRPr="00CB3B47">
        <w:rPr>
          <w:rFonts w:ascii="Times New Roman" w:hAnsi="Times New Roman" w:cs="Times New Roman"/>
          <w:sz w:val="24"/>
          <w:szCs w:val="24"/>
          <w:lang w:val="en-US"/>
        </w:rPr>
        <w:t>Internet</w:t>
      </w:r>
      <w:r w:rsidR="006F4F8B" w:rsidRPr="00CB3B47">
        <w:rPr>
          <w:rFonts w:ascii="Times New Roman" w:hAnsi="Times New Roman" w:cs="Times New Roman"/>
          <w:sz w:val="24"/>
          <w:szCs w:val="24"/>
        </w:rPr>
        <w:t>;</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полиграфическая и издательская деятельность, в том числе издание газет, брошюр, журналов, книг, атласов, карт и т.д., а также материально-техническое обеспечение этой деятельности;</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оказание информационных услуг, в том числе: подготовка и продажа газет, тематических приложений к газетам, информационных бюллетеней, и иной литературы;</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 xml:space="preserve">изучение общественного мнения по любым вопросам, имеющим общественную значимость, обработка результатов и их распространение, в том числе </w:t>
      </w: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выявление потребностей различных социальных групп в разных видах средств массовой информации.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2.4.2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выполняет работы и оказывает услуги, относящиеся к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2.4.3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Иные виды деятельности, не относящиеся к основной деятельности, лишь постольку, поскольку это служит достижению целей, ради которых Учреждение создано и соответствует этим целям: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поиск и сбор в установленном законом порядке информации о деятельности органов местного самоуправления, общественных и религиозных объединений, их должностных лиц;</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организация семинаров, выставок и других мероприятий, способствующих реализации задач Учреждения;</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осуществление деятельности в области информационных технологий, в том числе WEB-дизайн и предоставление услуг, связанных с информационной и рекламной деятельностью в сети Интернет, а также региональных и локальных сетях;</w:t>
      </w:r>
    </w:p>
    <w:p w:rsidR="00391C02" w:rsidRPr="00CB3B47" w:rsidRDefault="00391C02" w:rsidP="00391C02">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издание и распространение других средств массовой информации;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приобретение, хранение и эксплуатация технических устройств и оборудования, сырья и материалов, предназначенных для производства и распространения средства массовой информации.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Условия и порядок формирования муниципального задания Учредителя и порядок финансового обеспечения выполнения этого задания определяются Учредителем.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выполняет муниципальные задания, установленные Учредителем в соответствии с предусмотренной настоящим Уставом основной деятельностью.</w:t>
      </w:r>
    </w:p>
    <w:p w:rsidR="00932181" w:rsidRPr="00CB3B47" w:rsidRDefault="006F4F8B" w:rsidP="00932181">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не преследует цели получения прибыли от основной деятельности, но вправе оказывать дополнительные (платные) услуги, соответствующие целям ее создания, а также заниматься приносящей доход деятельностью.</w:t>
      </w:r>
      <w:r w:rsidR="00932181" w:rsidRPr="00CB3B47">
        <w:rPr>
          <w:rFonts w:ascii="Times New Roman" w:hAnsi="Times New Roman" w:cs="Times New Roman"/>
          <w:sz w:val="24"/>
          <w:szCs w:val="24"/>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вправе привлекать для осуществления своих функций на договорной основе юридических и физических лиц, организации, приобретать или арендовать основные средства за счет имеющихся у него финансовых ресурсов в порядке, установленном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2.9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Право Учреждения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2C3C70" w:rsidRPr="00CB3B47" w:rsidRDefault="002C3C70"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3</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Компетенция Учредителя</w:t>
      </w:r>
    </w:p>
    <w:p w:rsidR="002C3C70" w:rsidRPr="00CB3B47" w:rsidRDefault="002C3C70"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3.1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К компетенции Учредителя в сфере управления Учреждением относятся: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создание, реорганизация и ликвидация Учреждения, а также изменение его типа;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формирование и утверждение муниципального задания для Учреждения в соответствии с предусмотренной Уставом основной деятельностью;</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финансовое обеспечение выполнения муниципального задания Учреждением с учетом расходов на содержание недвижимого и особо ценного движимого имущества, а также иных расходов в установленном порядке;</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утверждение Устава Учреждения, внесение в него изменений;</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утверждение передаточного акта или разделительного баланса;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назначение ликвидационной комиссии и утверждение промежуточного и окончательного ликвидационных балансов;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назначение руководителя Учреждения и прекращение его полномочий, а также заключение и прекращение трудового договора с ним;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рассмотрение и одобрение предложений руководителя Учреждения о совершении 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Учредителя;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8A2187">
        <w:rPr>
          <w:rFonts w:ascii="Times New Roman" w:hAnsi="Times New Roman" w:cs="Times New Roman"/>
          <w:sz w:val="24"/>
          <w:szCs w:val="24"/>
        </w:rPr>
        <w:t xml:space="preserve">изъятие </w:t>
      </w:r>
      <w:r w:rsidR="006F4F8B" w:rsidRPr="00CB3B47">
        <w:rPr>
          <w:rFonts w:ascii="Times New Roman" w:hAnsi="Times New Roman" w:cs="Times New Roman"/>
          <w:sz w:val="24"/>
          <w:szCs w:val="24"/>
        </w:rPr>
        <w:t>излишнего, неиспользуемого или используемого не по назначению имущества, закрепленного за Учреждением на праве оперативного управления;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назначение членов Наблюдательного совета Учреждения или досрочное прекращение их полномочий;</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созыв первого заседания Наблюдательного совета Учреждения, а также первого заседания нового состава Наблюдательного совета Учреждения после его избрания;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отнесение имущества, закрепляемого за Учреждением, к категории особо ценного движимого имущества, предоставление согласия на распоряжение недвижимым имуществом и особо ценным движимым имуществом;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закрепление недвижимого имущества и особо ценного движимого имущества за Учреждением на праве оперативного управления, прекращение права оперативного управления посредством изъятия имущества у Учреждения в порядке и в случаях, предусмотренных законом;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предоставление согласия на участие Учреждения в иных организациях, в том числе на внесение денежных средств и иного имущества в уставные (складочные) капиталы и иную передачу имущества, кроме закрепленного за Учреждением на праве оперативного управления недвижимого имущества и особо ценного движимого имущества.</w:t>
      </w:r>
    </w:p>
    <w:p w:rsidR="008343D6" w:rsidRDefault="008343D6" w:rsidP="002C3C70">
      <w:pPr>
        <w:spacing w:after="120"/>
        <w:ind w:firstLine="720"/>
        <w:jc w:val="both"/>
        <w:rPr>
          <w:rFonts w:ascii="Times New Roman" w:hAnsi="Times New Roman" w:cs="Times New Roman"/>
          <w:sz w:val="24"/>
          <w:szCs w:val="24"/>
        </w:rPr>
      </w:pPr>
    </w:p>
    <w:p w:rsidR="00D5527F" w:rsidRPr="00CB3B47" w:rsidRDefault="00D5527F"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4</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Органы Учреждения</w:t>
      </w:r>
    </w:p>
    <w:p w:rsidR="008343D6" w:rsidRPr="00CB3B47" w:rsidRDefault="008343D6" w:rsidP="008343D6">
      <w:pPr>
        <w:spacing w:after="120"/>
        <w:ind w:firstLine="720"/>
        <w:jc w:val="center"/>
        <w:rPr>
          <w:rFonts w:ascii="Times New Roman" w:hAnsi="Times New Roman" w:cs="Times New Roman"/>
          <w:b/>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4.1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Органами Учреждения являются Наблюдательный совет Учреждения и руководитель Учреждения.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5</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Наблюдательный совет Учреждения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Наблюдательный совет Учреждения (далее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Наблюдательный совет) создается в составе 6 (шести) членов</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Решение о назначении членов Наблюдательного совета Учреждения или досрочном прекращении их полномочий принимается Учредителем Учреждения</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состав Наблюдательного совета входят:</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 xml:space="preserve">представители Учредителя Учреждения </w:t>
      </w:r>
      <w:r w:rsidRPr="00CB3B47">
        <w:rPr>
          <w:rFonts w:ascii="Times New Roman" w:hAnsi="Times New Roman" w:cs="Times New Roman"/>
          <w:sz w:val="24"/>
          <w:szCs w:val="24"/>
        </w:rPr>
        <w:t>- </w:t>
      </w:r>
      <w:r w:rsidR="006F4F8B" w:rsidRPr="00CB3B47">
        <w:rPr>
          <w:rFonts w:ascii="Times New Roman" w:hAnsi="Times New Roman" w:cs="Times New Roman"/>
          <w:sz w:val="24"/>
          <w:szCs w:val="24"/>
        </w:rPr>
        <w:t>2 (два) человека;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 xml:space="preserve">представители общественности </w:t>
      </w:r>
      <w:r w:rsidRPr="00CB3B47">
        <w:rPr>
          <w:rFonts w:ascii="Times New Roman" w:hAnsi="Times New Roman" w:cs="Times New Roman"/>
          <w:sz w:val="24"/>
          <w:szCs w:val="24"/>
        </w:rPr>
        <w:t>- </w:t>
      </w:r>
      <w:r w:rsidR="006F4F8B" w:rsidRPr="00CB3B47">
        <w:rPr>
          <w:rFonts w:ascii="Times New Roman" w:hAnsi="Times New Roman" w:cs="Times New Roman"/>
          <w:sz w:val="24"/>
          <w:szCs w:val="24"/>
        </w:rPr>
        <w:t>2 (два) человека;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xml:space="preserve">-представители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2 (два) человека.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Срок полномочий Наблюдательного совета составляет 5 лет.</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Одно и то же лицо может быть членом Наблюдательного совета неограниченное число раз.</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Руководитель Учреждения и его заместители не могут быть членами наблюдательного совета Учреждения</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Руководитель Учреждения участвует в заседаниях наблюдательного совета Учреждения с правом совещательного голоса.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Членами наблюдательного совета Учреждения не могут быть лица, имеющие неснятую или непогашенную судимость.</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Члены Наблюдательного совета Учреждения могут пользоваться услугами Учреждения только на равных условиях с другими гражданами;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Полномочия члена Наблюдательного совета могут быть прекращены досрочно:</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по просьбе члена Наблюдательного совета;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 случае привлечения члена Наблюдательного совета к уголовной ответственности.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прекращены досрочно:</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по представлению органа местного самоуправления, представителем которого данное лицо выс</w:t>
      </w:r>
      <w:r w:rsidR="00D66A55" w:rsidRPr="00CB3B47">
        <w:rPr>
          <w:rFonts w:ascii="Times New Roman" w:hAnsi="Times New Roman" w:cs="Times New Roman"/>
          <w:sz w:val="24"/>
          <w:szCs w:val="24"/>
        </w:rPr>
        <w:t>тупает в Наблюдательном совете.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Представитель работников Учреждения не может быть избран председателем.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Председатель Наблюдательного совета по собственной инициативе, по требованию Учредителя, члена Наблюдательного совета Учреждения или Директора Учреждения оповещает в письменной форме всех членов Наблюдательного совета о месте и времени проведения заседания Наблюдательного совета не менее чем за три дня до предполагаемой даты его проведения.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Председатель Наблюдательного совета организует работу Наблюдательного совета, открывает заседание Наблюдательного совета, оглашает повестку дня, организует ведение протокола заседания и осуществляет функции председательствующего на заседаниях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5.19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Наблюдательный совет в любое время вправе переизбрать своего председателя.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Вопросы, относящиеся к компетенции Наблюдательного совета, не могут быть переданы на рассмотрение другим органам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К компетенции Наблюдательного совета относится рассмотрение: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5.22.1</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Учредителя или руководителя Учреждения о внесении изменений в устав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5.22.2</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5.22.3</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Учредителя или руководителя Учреждения о реорганизации или ликвидации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5.22.4</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Учредителя или руководителя Учреждения об изъятии имущества, закрепленного за Учреждением на праве оперативного управления;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5.22.5</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5.22.6</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Проекта плана финансово-хозяйственной деятельности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5.22.7</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5.22.8</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5.22.9</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руководителя Учреждения о совершении крупных сделок;</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5.22.10</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руководителя Учреждения о совершении сделок, в совершении которых имеется заинтересованность;</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5.22.11</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Предложений руководителя Учреждения о выборе кредитных организаций, в которых Учреждение может открыть банковские счета;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5.22.12</w:t>
      </w:r>
      <w:r w:rsidR="0087651A" w:rsidRPr="00CB3B47">
        <w:rPr>
          <w:rFonts w:ascii="Times New Roman" w:hAnsi="Times New Roman" w:cs="Times New Roman"/>
          <w:sz w:val="24"/>
          <w:szCs w:val="24"/>
        </w:rPr>
        <w:t>. </w:t>
      </w:r>
      <w:r w:rsidRPr="00CB3B47">
        <w:rPr>
          <w:rFonts w:ascii="Times New Roman" w:hAnsi="Times New Roman" w:cs="Times New Roman"/>
          <w:sz w:val="24"/>
          <w:szCs w:val="24"/>
        </w:rPr>
        <w:t>Вопросов проведения аудита годовой бухгалтерской отчетности Учреждения и утверждения аудиторской организации.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По вопросам, указанным в подпунктах 5.22.1-5.22.4 и 5.22.7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5.22.8, пункта 5.22 настоящего Устава, Наблюдательный совет дает рекомендации</w:t>
      </w:r>
      <w:r w:rsidR="0087651A" w:rsidRPr="00CB3B47">
        <w:rPr>
          <w:rFonts w:ascii="Times New Roman" w:hAnsi="Times New Roman" w:cs="Times New Roman"/>
          <w:sz w:val="24"/>
          <w:szCs w:val="24"/>
        </w:rPr>
        <w:t xml:space="preserve">. </w:t>
      </w:r>
      <w:r w:rsidRPr="00CB3B47">
        <w:rPr>
          <w:rFonts w:ascii="Times New Roman" w:hAnsi="Times New Roman" w:cs="Times New Roman"/>
          <w:sz w:val="24"/>
          <w:szCs w:val="24"/>
        </w:rPr>
        <w:t>Учредитель принимает по этим вопросам решения после рассмотрения рекомендаций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 вопросу, указанному в подпункте 5.22.6 пункта 5.22 настоящего Устава, Наблюдательный совет дает заключение, копия которого направляется Учредителю автономного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 вопросам, указанным в подпунктах 5.22.5 и 5.22.11 пункта 5.22 настоящего Устава Наблюдательный совет Учреждения дает заключение</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Руководитель Учреждения принимает по этим вопросам решения после рассмотрения заключений наблюдательного совета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По вопросам, указанным в подпунктах 5.22.9, 5.22.10 и 5.22.12 пункта 5.22 настоящего Устава, Наблюдательный совет принимает решения, обязательные для руководителя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Рекомендации и заключения по вопросам, указанным в подпунктах 5.22.1-5.22.8 и 5.22.11 пункта 5.22 настоящего Устава, даются большинством голосов от общего числа голосов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Решения по вопросам, указанным в подпунктах 5.22.9 и 5.22.12 пункта 5.22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5.29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Вопросы, относящиеся к компетенции Наблюдательного совета в соответствии с пунктом 5.22 настоящего Устава, не могут быть переданы на рассмотрение других органов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Заседания Наблюдательного совета проводятся по мере необходимости, но не реже одного раза в квартал.</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заседаниях Наблюдательного совета участвует руководитель Учреждения с правом совещательного голоса</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Передача членом Наблюдательного совета своего голоса другому лицу не допускается.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Указанный порядок не может применяться при принятии решений по вопросам, предусмотренным подпунктами 5.22.9 и 5.22.10 пункта 5.22 настоящего Устава.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Каждый член Наблюдательного совета имеет при голосовании один голос</w:t>
      </w:r>
      <w:r w:rsidR="00CF71C9" w:rsidRPr="00CB3B47">
        <w:rPr>
          <w:rFonts w:ascii="Times New Roman" w:hAnsi="Times New Roman" w:cs="Times New Roman"/>
          <w:sz w:val="24"/>
          <w:szCs w:val="24"/>
        </w:rPr>
        <w:t xml:space="preserve">. </w:t>
      </w:r>
      <w:r w:rsidRPr="00CB3B47">
        <w:rPr>
          <w:rFonts w:ascii="Times New Roman" w:hAnsi="Times New Roman" w:cs="Times New Roman"/>
          <w:sz w:val="24"/>
          <w:szCs w:val="24"/>
        </w:rPr>
        <w:t>В случае равенства голосов решающим является голос председателя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5.37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Первое заседание нового состава Наблюдательного совета созывается по требованию Учредителя</w:t>
      </w:r>
      <w:r w:rsidR="00CF71C9" w:rsidRPr="00CB3B47">
        <w:rPr>
          <w:rFonts w:ascii="Times New Roman" w:hAnsi="Times New Roman" w:cs="Times New Roman"/>
          <w:sz w:val="24"/>
          <w:szCs w:val="24"/>
        </w:rPr>
        <w:t xml:space="preserve">. </w:t>
      </w:r>
      <w:r w:rsidRPr="00CB3B47">
        <w:rPr>
          <w:rFonts w:ascii="Times New Roman" w:hAnsi="Times New Roman" w:cs="Times New Roman"/>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Учреждения-члена Наблюдательного совета.</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6</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Руководитель Учреждения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Учреждением руководит директор.</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Директор Учреждения осуществляет свою деятельность на основании заключенного с Учредителем трудового договора.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Директор Учреждения действует от имени Учреждения без доверенности, представляет его интересы на территории городского округа и за ее пределами,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Директор Учреждения разрабатывает и принимает меры по предупреждению коррупции.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6.7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Взаимоотношения работников и директора Учреждения, возникающие на основе трудового договора, регулируются законодательством Российской Федерации о труде и Правилами трудового распорядка.</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7</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Имущество и финансы</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Имущество Учреждения закрепляется за ним на праве оперативного управления</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Учреждением.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Собственником имущества, закрепленного за Учреждением, является муниципальное образование «Сергиево-Посадский городской округ Московской области».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Московской области и настоящим Уставом.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не вправе без согласия Учредителя распоряжаться недвижимым имуществом и особо ценным движимым имуществом, закрепленными за ним или приобретенными за счет выделенных ему средств на приобретение этого имущества.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Остальным имуществом, в том числе недвижимым имуществом, Учреждение вправе распоряжаться самостоятельно.</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Источниками формирования имущества и финансовых ресурсов Учреждения являются: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7.6.1</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Имущество, закрепленное за ним на праве оперативного управления;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7.6.2</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Бюджетные поступления в виде субсидий;</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7.6.3</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Средства от приносящей доход деятельности;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7.6.4</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Средства спонсоров и добровольные пожертвования граждан;</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7.6.5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Иные источники, не запрещенные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Имущество и средства Учреждения отражаются на его балансе и используются для достижения целей, определенных настоящим Уставом</w:t>
      </w:r>
      <w:r w:rsidR="002C3C70" w:rsidRPr="00CB3B47">
        <w:rPr>
          <w:rFonts w:ascii="Times New Roman" w:hAnsi="Times New Roman" w:cs="Times New Roman"/>
          <w:sz w:val="24"/>
          <w:szCs w:val="24"/>
        </w:rPr>
        <w:t>.</w:t>
      </w:r>
      <w:r w:rsidR="00CF71C9" w:rsidRPr="00CB3B47">
        <w:rPr>
          <w:rFonts w:ascii="Times New Roman" w:hAnsi="Times New Roman" w:cs="Times New Roman"/>
          <w:sz w:val="24"/>
          <w:szCs w:val="24"/>
        </w:rPr>
        <w:t xml:space="preserve"> </w:t>
      </w:r>
      <w:r w:rsidRPr="00CB3B47">
        <w:rPr>
          <w:rFonts w:ascii="Times New Roman" w:hAnsi="Times New Roman" w:cs="Times New Roman"/>
          <w:sz w:val="24"/>
          <w:szCs w:val="24"/>
        </w:rPr>
        <w:t>Недвижимое имущество, закрепленное за Учреждением или приобретенное за счет средств, выделенных ему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7.11</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Уменьшение объёма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Доходы учреждения поступают в его самостоятельное распоряжение и используются им для достижения целей, ради которых Учреждение создано.</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Средства, полученные учреждением из внебюджетных источников, от деятельности, приносящей доходы, а также средства, полученные в результате пожертвования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счёте.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с учётом мероприятий, направленных на развитие Учреждения, перечень которых определяется Учредителем.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Права Учреждения на объекты интеллектуальной собственности регулируются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7.19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Учредитель вправе заключать соглашение об открытии Учреждению, находящемуся в его ведении, лицевого счёта в территориальном органе Федерального казначейства или финансовом органе администрации городского округа, осуществляющем кассовое обслуживание исполнения бюджета.</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8</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Права и обязанности Учреждения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строит свои отношения с физическими и юридическими лицами, а также организациями во всех сферах хозяйственной деятельности на основе договоров, контрактов.</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Для выполнения уставных целей Учреждение имеет право в порядке, установленном законодательством Российской Федерации: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планировать и осуществлять свою деятельность исходя из уставных целей, заданий Учредителя в пределах видов деятельности, предусмотренных Уставом;</w:t>
      </w:r>
    </w:p>
    <w:p w:rsidR="00154432" w:rsidRPr="00CB3B47" w:rsidRDefault="00CF71C9"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совершать различные виды сделок, не противоречащих Уставу, не запрещенных законодательством Российской Федерации и направленных на достижение уставных целей и исполнение заданий Учредителя;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определять структуру, штаты, нормы, системы, размеры и условия оплаты труда сотрудников в соответствии с законодательством Российской Федерации и Московской области, заданиями Учредителя, Положением об оплате труда Учреждения и с учетом финансового обеспечения;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создавать филиалы, представительства, необходимые для достижения уставных целей и исполнения заданий Учредителя;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утверждать положения о филиалах, представительствах, назначать их руководителей, принимать решения об их реорганизации и ликвидации;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предоставлять Учредителю, в ведении которого находится Учреждение, предложения о внесении изменений в устав Учреждения;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участвовать в качестве учредителя или участника в других юридических лицах, в том числе вносить денежные средства и иное имущество в уставный (складочный) капитал других юридических лиц, передавать такое имущество иным образом другим юридическим лицам в порядке, установленном Уставом при наличии положительного заключения Наблюдательного совета.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от своего имени приобретать имущественные и неимущественные права;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приобретать или арендовать основные и оборотные средства за счет имеющихся у него финансовых ресурсов;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осуществлять внешнеэкономическую деятельность;</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осуществлять материально-техническое обеспечение производства и развитие объектов социальной сферы;</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 установленном порядке открывать счета в кредитных организациях;</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выступать в качестве истца и ответчика в судах;</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имеет право привлекать граждан для выполнения отдельных работ на основе трудовых и гражданско-правовых договоров.</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осуществляет другие права, не противоречащие законодательству Российской Федерации и предмету деятельности Учреждения, исполняет обязанности, может быть привлечено к ответственности по основаниям и в порядке, установленным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обязано:</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осуществлять деятельность в соответствии с законодательством Российской Федерации и Уставом Учреждения;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w:t>
      </w:r>
      <w:r w:rsidR="00CF71C9" w:rsidRPr="00CB3B47">
        <w:rPr>
          <w:rFonts w:ascii="Times New Roman" w:hAnsi="Times New Roman" w:cs="Times New Roman"/>
          <w:sz w:val="24"/>
          <w:szCs w:val="24"/>
        </w:rPr>
        <w:t> </w:t>
      </w:r>
      <w:r w:rsidRPr="00CB3B47">
        <w:rPr>
          <w:rFonts w:ascii="Times New Roman" w:hAnsi="Times New Roman" w:cs="Times New Roman"/>
          <w:sz w:val="24"/>
          <w:szCs w:val="24"/>
        </w:rPr>
        <w:t>обеспечить исполнение целей, предмета и видов деятельности, установленных настоящим Уставом;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результативность, целевой характер использования предоставляемых ему бюджетных средств;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выполнение задания, установленного Учредителем;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законодательством Российской Федерации;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гарантированные условия труда и меры социальной защиты своих работников;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вести бухгалтерский учет, представлять бухгалтерскую и статистическую отчетность в порядке, установленном законодательством Российской Федерации</w:t>
      </w: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Представлять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 и своим Уставом;</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несет ответственность за: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нарушение договорных, расчетных, налоговых и иных обязательств;</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причиненный ущерб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сохранность закрепленного на праве оперативного управления имущества;</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сохранность документов (учетных, управленческих, финансово-хозяйственных, по личному составу и других);</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достоверность бюджетного учета и статистической отчетности;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конфиденциальность персонифицированной информации, полученной в процессе осуществления своей деятельности, за исключением случаев, установленных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Учредитель не</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несет</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ответственности</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по</w:t>
      </w:r>
      <w:r w:rsidR="002E3BA3" w:rsidRPr="00CB3B47">
        <w:rPr>
          <w:rFonts w:ascii="Times New Roman" w:hAnsi="Times New Roman" w:cs="Times New Roman"/>
          <w:sz w:val="24"/>
          <w:szCs w:val="24"/>
        </w:rPr>
        <w:t xml:space="preserve"> </w:t>
      </w:r>
      <w:r w:rsidRPr="00CB3B47">
        <w:rPr>
          <w:rFonts w:ascii="Times New Roman" w:hAnsi="Times New Roman" w:cs="Times New Roman"/>
          <w:sz w:val="24"/>
          <w:szCs w:val="24"/>
        </w:rPr>
        <w:t>обязательствам Учреждения</w:t>
      </w:r>
      <w:r w:rsidR="002C3C70" w:rsidRPr="00CB3B47">
        <w:rPr>
          <w:rFonts w:ascii="Times New Roman" w:hAnsi="Times New Roman" w:cs="Times New Roman"/>
          <w:sz w:val="24"/>
          <w:szCs w:val="24"/>
        </w:rPr>
        <w:t>.</w:t>
      </w:r>
      <w:r w:rsidR="00CF71C9" w:rsidRPr="00CB3B47">
        <w:rPr>
          <w:rFonts w:ascii="Times New Roman" w:hAnsi="Times New Roman" w:cs="Times New Roman"/>
          <w:sz w:val="24"/>
          <w:szCs w:val="24"/>
        </w:rPr>
        <w:t xml:space="preserve"> </w:t>
      </w:r>
      <w:r w:rsidRPr="00CB3B47">
        <w:rPr>
          <w:rFonts w:ascii="Times New Roman" w:hAnsi="Times New Roman" w:cs="Times New Roman"/>
          <w:sz w:val="24"/>
          <w:szCs w:val="24"/>
        </w:rPr>
        <w:t>Учреждение не отвечает по обязательствам Учредителя.</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8.8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не вправе отказаться от выполнения муниципального задания.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9</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Реорганизация и ликвидация Учреждения</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Реорганизация Учреждения может быть осуществлена в форме:</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слияния двух или нескольких учреждений;</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присоединения к Учреждению одного учреждения или нескольких учреждений соответствующей формы собственности;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разделения Учреждения на два учреждения или несколько учреждений соответствующей формы собственности;</w:t>
      </w:r>
    </w:p>
    <w:p w:rsidR="00154432" w:rsidRPr="00CB3B47" w:rsidRDefault="002C3C70"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 </w:t>
      </w:r>
      <w:r w:rsidR="006F4F8B" w:rsidRPr="00CB3B47">
        <w:rPr>
          <w:rFonts w:ascii="Times New Roman" w:hAnsi="Times New Roman" w:cs="Times New Roman"/>
          <w:sz w:val="24"/>
          <w:szCs w:val="24"/>
        </w:rPr>
        <w:t>выделения из Учреждения одного учреждения или нескольких учреждений соответствующей формы собственности;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9.3</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может быть реорганизовано в форме слияния или присоединения, если участники указанного процесса созданы на базе имущества муниципального образования «Сергиево-Посадский городской округ Московской области».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9.4</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При реорганизации Учреждения вносятся необходимые изменения в Единый государственный реестр юридических лиц</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Реорганизация влечет за собой переход прав и обязанностей Учреждения к его правопреемнику в соответствии с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9.5</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соответствии с законодательством Российской Федерации может быть изменен тип Учреждения и образовано бюджетное или казённое учреждение муниципального образования «Сергиево-Посадский городской округ Московской области»</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Указанное изменение типа Учреждения осуществляется в порядке, предусмотренным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9.6</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Учреждение может быть ликвидировано по основаниям и в порядке, предусмотренным Гражданским кодексом Российской Федерации, Федеральным законом «Об автономных учреждениях».</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9.7</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Ликвидация Учреждения влечет его прекращение без перехода прав и обязанностей в порядке правопреемства к другим лицам.</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9.8</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9.9</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муниципальную казну.</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9.10</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Ликвидация Учреждения считается завершенной, а Учреждение прекратившим свою деятельность после внесения записи об этом в Единый государственный реестр юридических лиц.</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9.11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При ликвидации и реорганизации </w:t>
      </w:r>
      <w:r w:rsidR="003D50C9" w:rsidRPr="00CB3B47">
        <w:rPr>
          <w:rFonts w:ascii="Times New Roman" w:hAnsi="Times New Roman" w:cs="Times New Roman"/>
          <w:sz w:val="24"/>
          <w:szCs w:val="24"/>
        </w:rPr>
        <w:t>Учреждения,</w:t>
      </w:r>
      <w:r w:rsidRPr="00CB3B47">
        <w:rPr>
          <w:rFonts w:ascii="Times New Roman" w:hAnsi="Times New Roman" w:cs="Times New Roman"/>
          <w:sz w:val="24"/>
          <w:szCs w:val="24"/>
        </w:rPr>
        <w:t xml:space="preserve"> увольняемым работникам гарантируется соблюдение их прав и интересов в соответствии с законодательством Российской Федерации.</w:t>
      </w:r>
    </w:p>
    <w:p w:rsidR="00154432"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9.12</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 xml:space="preserve">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в муниципальный архив.</w:t>
      </w:r>
    </w:p>
    <w:p w:rsidR="008343D6" w:rsidRPr="00CB3B47" w:rsidRDefault="008343D6" w:rsidP="002C3C70">
      <w:pPr>
        <w:spacing w:after="120"/>
        <w:ind w:firstLine="720"/>
        <w:jc w:val="both"/>
        <w:rPr>
          <w:rFonts w:ascii="Times New Roman" w:hAnsi="Times New Roman" w:cs="Times New Roman"/>
          <w:sz w:val="24"/>
          <w:szCs w:val="24"/>
        </w:rPr>
      </w:pPr>
    </w:p>
    <w:p w:rsidR="00154432" w:rsidRPr="00CB3B47" w:rsidRDefault="006F4F8B" w:rsidP="008343D6">
      <w:pPr>
        <w:spacing w:after="120"/>
        <w:ind w:firstLine="720"/>
        <w:jc w:val="center"/>
        <w:rPr>
          <w:rFonts w:ascii="Times New Roman" w:hAnsi="Times New Roman" w:cs="Times New Roman"/>
          <w:b/>
          <w:sz w:val="24"/>
          <w:szCs w:val="24"/>
        </w:rPr>
      </w:pPr>
      <w:r w:rsidRPr="00CB3B47">
        <w:rPr>
          <w:rFonts w:ascii="Times New Roman" w:hAnsi="Times New Roman" w:cs="Times New Roman"/>
          <w:b/>
          <w:sz w:val="24"/>
          <w:szCs w:val="24"/>
        </w:rPr>
        <w:t>10</w:t>
      </w:r>
      <w:r w:rsidR="002C3C70" w:rsidRPr="00CB3B47">
        <w:rPr>
          <w:rFonts w:ascii="Times New Roman" w:hAnsi="Times New Roman" w:cs="Times New Roman"/>
          <w:b/>
          <w:sz w:val="24"/>
          <w:szCs w:val="24"/>
        </w:rPr>
        <w:t>. </w:t>
      </w:r>
      <w:r w:rsidRPr="00CB3B47">
        <w:rPr>
          <w:rFonts w:ascii="Times New Roman" w:hAnsi="Times New Roman" w:cs="Times New Roman"/>
          <w:b/>
          <w:sz w:val="24"/>
          <w:szCs w:val="24"/>
        </w:rPr>
        <w:t>Внесение изменений и дополнений в Устав</w:t>
      </w:r>
    </w:p>
    <w:p w:rsidR="008343D6" w:rsidRPr="00CB3B47" w:rsidRDefault="008343D6" w:rsidP="002C3C70">
      <w:pPr>
        <w:spacing w:after="120"/>
        <w:ind w:firstLine="720"/>
        <w:jc w:val="both"/>
        <w:rPr>
          <w:rFonts w:ascii="Times New Roman" w:hAnsi="Times New Roman" w:cs="Times New Roman"/>
          <w:sz w:val="24"/>
          <w:szCs w:val="24"/>
        </w:rPr>
      </w:pPr>
    </w:p>
    <w:p w:rsidR="002E3BA3" w:rsidRPr="00CB3B47" w:rsidRDefault="006F4F8B" w:rsidP="002C3C70">
      <w:pPr>
        <w:spacing w:after="120"/>
        <w:ind w:firstLine="720"/>
        <w:jc w:val="both"/>
        <w:rPr>
          <w:rFonts w:ascii="Times New Roman" w:hAnsi="Times New Roman" w:cs="Times New Roman"/>
          <w:sz w:val="24"/>
          <w:szCs w:val="24"/>
        </w:rPr>
      </w:pPr>
      <w:r w:rsidRPr="00CB3B47">
        <w:rPr>
          <w:rFonts w:ascii="Times New Roman" w:hAnsi="Times New Roman" w:cs="Times New Roman"/>
          <w:sz w:val="24"/>
          <w:szCs w:val="24"/>
        </w:rPr>
        <w:t>10.1</w:t>
      </w:r>
      <w:r w:rsidR="002C3C70" w:rsidRPr="00CB3B47">
        <w:rPr>
          <w:rFonts w:ascii="Times New Roman" w:hAnsi="Times New Roman" w:cs="Times New Roman"/>
          <w:sz w:val="24"/>
          <w:szCs w:val="24"/>
        </w:rPr>
        <w:t>. </w:t>
      </w:r>
      <w:r w:rsidRPr="00CB3B47">
        <w:rPr>
          <w:rFonts w:ascii="Times New Roman" w:hAnsi="Times New Roman" w:cs="Times New Roman"/>
          <w:sz w:val="24"/>
          <w:szCs w:val="24"/>
        </w:rPr>
        <w:t>Изменения и дополнения в настоящий Устав вносятся в порядке установленном Учредителем и подлежат обязательной государственной регистрации.</w:t>
      </w:r>
    </w:p>
    <w:sectPr w:rsidR="002E3BA3" w:rsidRPr="00CB3B47" w:rsidSect="002E3BA3">
      <w:footerReference w:type="default" r:id="rId7"/>
      <w:type w:val="continuous"/>
      <w:pgSz w:w="11909" w:h="16834"/>
      <w:pgMar w:top="1134" w:right="624" w:bottom="1134" w:left="19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04" w:rsidRDefault="003B1E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3B1E04" w:rsidRDefault="003B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06016"/>
      <w:docPartObj>
        <w:docPartGallery w:val="Page Numbers (Bottom of Page)"/>
        <w:docPartUnique/>
      </w:docPartObj>
    </w:sdtPr>
    <w:sdtEndPr/>
    <w:sdtContent>
      <w:p w:rsidR="00D5527F" w:rsidRDefault="00B71EEA">
        <w:pPr>
          <w:pStyle w:val="a5"/>
          <w:jc w:val="right"/>
        </w:pPr>
        <w:r>
          <w:fldChar w:fldCharType="begin"/>
        </w:r>
        <w:r>
          <w:instrText xml:space="preserve"> PAGE   \* MERGEFORMAT </w:instrText>
        </w:r>
        <w:r>
          <w:fldChar w:fldCharType="separate"/>
        </w:r>
        <w:r w:rsidR="009B4D60">
          <w:rPr>
            <w:noProof/>
          </w:rPr>
          <w:t>1</w:t>
        </w:r>
        <w:r>
          <w:rPr>
            <w:noProof/>
          </w:rPr>
          <w:fldChar w:fldCharType="end"/>
        </w:r>
      </w:p>
    </w:sdtContent>
  </w:sdt>
  <w:p w:rsidR="00D5527F" w:rsidRDefault="00D552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04" w:rsidRDefault="003B1E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3B1E04" w:rsidRDefault="003B1E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A92DD3"/>
    <w:rsid w:val="000A64CA"/>
    <w:rsid w:val="00154432"/>
    <w:rsid w:val="00166EB6"/>
    <w:rsid w:val="00206174"/>
    <w:rsid w:val="00262CD3"/>
    <w:rsid w:val="002C3C70"/>
    <w:rsid w:val="002E338C"/>
    <w:rsid w:val="002E3BA3"/>
    <w:rsid w:val="00361076"/>
    <w:rsid w:val="00391C02"/>
    <w:rsid w:val="003B1E04"/>
    <w:rsid w:val="003D50C9"/>
    <w:rsid w:val="004219F1"/>
    <w:rsid w:val="00581C49"/>
    <w:rsid w:val="005C2A22"/>
    <w:rsid w:val="006E1EF9"/>
    <w:rsid w:val="006F4F8B"/>
    <w:rsid w:val="008343D6"/>
    <w:rsid w:val="00852C03"/>
    <w:rsid w:val="0087651A"/>
    <w:rsid w:val="00892A1C"/>
    <w:rsid w:val="008A2187"/>
    <w:rsid w:val="008A2BD9"/>
    <w:rsid w:val="00932181"/>
    <w:rsid w:val="00982C3D"/>
    <w:rsid w:val="009B4D60"/>
    <w:rsid w:val="00A92DD3"/>
    <w:rsid w:val="00AC6CC2"/>
    <w:rsid w:val="00AD3487"/>
    <w:rsid w:val="00B71EEA"/>
    <w:rsid w:val="00C44667"/>
    <w:rsid w:val="00CB3B47"/>
    <w:rsid w:val="00CF71C9"/>
    <w:rsid w:val="00D51830"/>
    <w:rsid w:val="00D5527F"/>
    <w:rsid w:val="00D66A55"/>
    <w:rsid w:val="00DA2268"/>
    <w:rsid w:val="00DD5842"/>
    <w:rsid w:val="00FF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1B051E-C069-49FC-B336-BDA727F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32"/>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2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527F"/>
    <w:rPr>
      <w:rFonts w:asciiTheme="minorHAnsi"/>
    </w:rPr>
  </w:style>
  <w:style w:type="paragraph" w:styleId="a5">
    <w:name w:val="footer"/>
    <w:basedOn w:val="a"/>
    <w:link w:val="a6"/>
    <w:uiPriority w:val="99"/>
    <w:unhideWhenUsed/>
    <w:rsid w:val="00D55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527F"/>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237B-48A4-4C81-ACFB-FBA86806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17</Pages>
  <Words>5907</Words>
  <Characters>33670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Danica</cp:lastModifiedBy>
  <cp:revision>17</cp:revision>
  <cp:lastPrinted>2021-12-27T07:54:00Z</cp:lastPrinted>
  <dcterms:created xsi:type="dcterms:W3CDTF">2021-11-08T08:23:00Z</dcterms:created>
  <dcterms:modified xsi:type="dcterms:W3CDTF">2022-01-19T08:43:00Z</dcterms:modified>
</cp:coreProperties>
</file>