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27" w:rsidRDefault="00FC6127" w:rsidP="00FC6127">
      <w:pPr>
        <w:shd w:val="clear" w:color="auto" w:fill="FFFFFF"/>
        <w:tabs>
          <w:tab w:val="left" w:pos="6379"/>
        </w:tabs>
        <w:ind w:firstLine="6379"/>
      </w:pPr>
      <w:r>
        <w:t xml:space="preserve">Приложение </w:t>
      </w:r>
    </w:p>
    <w:p w:rsidR="00FC6127" w:rsidRDefault="00FC6127" w:rsidP="00FC6127">
      <w:pPr>
        <w:shd w:val="clear" w:color="auto" w:fill="FFFFFF"/>
        <w:ind w:left="6372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FC6127" w:rsidRDefault="00FC6127" w:rsidP="00FC6127">
      <w:pPr>
        <w:shd w:val="clear" w:color="auto" w:fill="FFFFFF"/>
        <w:ind w:left="6372"/>
      </w:pPr>
      <w:r>
        <w:t>Сергиево-Посадского городского</w:t>
      </w:r>
    </w:p>
    <w:p w:rsidR="00FC6127" w:rsidRDefault="00FC6127" w:rsidP="00FC6127">
      <w:pPr>
        <w:shd w:val="clear" w:color="auto" w:fill="FFFFFF"/>
        <w:ind w:left="6372"/>
      </w:pPr>
      <w:proofErr w:type="gramStart"/>
      <w:r>
        <w:t>округа</w:t>
      </w:r>
      <w:proofErr w:type="gramEnd"/>
    </w:p>
    <w:p w:rsidR="00FC6127" w:rsidRDefault="00FC6127" w:rsidP="00FC6127">
      <w:pPr>
        <w:shd w:val="clear" w:color="auto" w:fill="FFFFFF"/>
        <w:ind w:left="6372"/>
      </w:pPr>
      <w:proofErr w:type="gramStart"/>
      <w:r>
        <w:t>от</w:t>
      </w:r>
      <w:proofErr w:type="gramEnd"/>
      <w:r>
        <w:t xml:space="preserve"> 29.03.2022 № 397-ПА</w:t>
      </w:r>
    </w:p>
    <w:p w:rsidR="00FC6127" w:rsidRDefault="00FC6127" w:rsidP="00FC6127">
      <w:pPr>
        <w:shd w:val="clear" w:color="auto" w:fill="FFFFFF"/>
        <w:jc w:val="center"/>
      </w:pPr>
    </w:p>
    <w:p w:rsidR="00FC6127" w:rsidRDefault="00FC6127" w:rsidP="00FC6127">
      <w:pPr>
        <w:shd w:val="clear" w:color="auto" w:fill="FFFFFF"/>
        <w:jc w:val="center"/>
        <w:rPr>
          <w:b/>
        </w:rPr>
      </w:pPr>
      <w:r>
        <w:rPr>
          <w:b/>
        </w:rPr>
        <w:t xml:space="preserve">Перечень изымаемых жилых помещений </w:t>
      </w:r>
    </w:p>
    <w:p w:rsidR="00FC6127" w:rsidRDefault="00FC6127" w:rsidP="00FC6127">
      <w:pPr>
        <w:shd w:val="clear" w:color="auto" w:fill="FFFFFF"/>
        <w:ind w:firstLine="709"/>
        <w:jc w:val="right"/>
      </w:pPr>
      <w:r>
        <w:t xml:space="preserve"> </w:t>
      </w:r>
    </w:p>
    <w:tbl>
      <w:tblPr>
        <w:tblW w:w="11835" w:type="dxa"/>
        <w:tblInd w:w="-176" w:type="dxa"/>
        <w:tblLayout w:type="fixed"/>
        <w:tblLook w:val="0480" w:firstRow="0" w:lastRow="0" w:firstColumn="1" w:lastColumn="0" w:noHBand="0" w:noVBand="1"/>
      </w:tblPr>
      <w:tblGrid>
        <w:gridCol w:w="568"/>
        <w:gridCol w:w="2267"/>
        <w:gridCol w:w="5101"/>
        <w:gridCol w:w="2125"/>
        <w:gridCol w:w="236"/>
        <w:gridCol w:w="1538"/>
      </w:tblGrid>
      <w:tr w:rsidR="00FC6127" w:rsidTr="00A56F4A">
        <w:trPr>
          <w:gridAfter w:val="2"/>
          <w:wAfter w:w="1775" w:type="dxa"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6127" w:rsidRDefault="00FC6127" w:rsidP="00A56F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жилого помещения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Площадь жилого помещения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3, кв. 1.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Краснозаводск, Больничный пер., д. 3, кв. 2.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3, кв. 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3, кв. 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Краснозаводск, Больничный пер., д. 3, кв. 5.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3, кв. 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3, кв. 7.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3, кв. 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3, кв. 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3, кв. 11.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</w:t>
            </w:r>
            <w:r>
              <w:t xml:space="preserve"> </w:t>
            </w:r>
            <w:r>
              <w:rPr>
                <w:sz w:val="22"/>
                <w:szCs w:val="22"/>
              </w:rPr>
              <w:t>Больничный пер., д. 3, кв. 12.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3, кв. 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3, кв. 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3, кв. 15.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3, кв. 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5, кв. 1.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5, кв. 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41,2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5, кв. 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50:05:0110218:738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5, кв. 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50:05:0110218:739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5, кв. 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5, кв. 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50:05:0110218:741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5, кв. 7.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5, кв. 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50:05:0110218:743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5, кв. 9.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30,3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50:05:0110218:729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5, кв. 10.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5, кв. 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41,2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50:05:0110218:731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5, кв. 12.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50:05:0110218:732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5, кв. 13.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50:05:0110218:733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5, кв. 14.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5, кв. 15.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50:05:0110218:735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5, кв. 16.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13, кв. 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13, кв. 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13, кв. 3.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77,1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13, кв. 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13, кв. 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75" w:type="dxa"/>
            <w:gridSpan w:val="2"/>
            <w:vAlign w:val="center"/>
          </w:tcPr>
          <w:p w:rsidR="00FC6127" w:rsidRDefault="00FC6127" w:rsidP="00A56F4A">
            <w:pPr>
              <w:rPr>
                <w:sz w:val="22"/>
                <w:szCs w:val="22"/>
              </w:rPr>
            </w:pPr>
          </w:p>
        </w:tc>
      </w:tr>
      <w:tr w:rsidR="00FC6127" w:rsidTr="00A56F4A">
        <w:trPr>
          <w:gridAfter w:val="2"/>
          <w:wAfter w:w="1775" w:type="dxa"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13, кв. 7.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13, кв. 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13, кв. 9.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13, кв. 10.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13, кв. 11.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50:05:0110218:823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ind w:right="-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14, кв. 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14, кв. 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14, кв. 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51,2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14, кв. 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14, кв. 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50:05:0110218:831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14, кв. 6.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50:05:0110218:832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14, кв. 7.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14, кв. 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14, кв. 10.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50:05:0110218:825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14, кв. 11.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50:05:0110218:826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Больничный пер., д. 14, кв. 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50:05:0110210:2477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3, кв. 1.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50:05:0110210:2482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3, кв. 3.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50:05:0110210:2483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3, кв. 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50:05:0110210:2484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3, кв. 5.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50:05:0110210:2485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3, кв. 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50:05:0110210:2487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3, кв. 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50:05:0110210:2488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3, кв. 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 кв. м.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50:05:0110210:2479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3, кв.11.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50:05:0110210:2480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3, кв.12.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50:05:0110210:2497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5, кв. 1.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74,9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50:05:0110210:2502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5, кв. 3.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72,9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50:05:0110210:2503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5, кв. 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1"/>
          <w:wAfter w:w="1539" w:type="dxa"/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50:05:0110210:2504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5, кв. 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85,2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6" w:type="dxa"/>
            <w:vAlign w:val="center"/>
          </w:tcPr>
          <w:p w:rsidR="00FC6127" w:rsidRDefault="00FC6127" w:rsidP="00A56F4A">
            <w:pPr>
              <w:rPr>
                <w:sz w:val="22"/>
                <w:szCs w:val="22"/>
              </w:rPr>
            </w:pPr>
          </w:p>
          <w:p w:rsidR="00FC6127" w:rsidRDefault="00FC6127" w:rsidP="00A56F4A">
            <w:pPr>
              <w:rPr>
                <w:sz w:val="22"/>
                <w:szCs w:val="22"/>
              </w:rPr>
            </w:pP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50:05:0110210:2505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5, кв. 6.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50:05:0110210:2494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5, кв. 7.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50:05:0110210:2495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5, кв. 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50:05:0110210:2496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5, кв. 9.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50:05:0110210:2498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5, кв.10.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76,8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50:05:0110210:2499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5, кв.11.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85,6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5, кв.12.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50:05:0110210:2506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7, кв. 1.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75,3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7, кв. 2.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83,4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50:05:0110210:2511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Трудовые Резервы, д. 7, кв. 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72,9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7, кв. 4.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82,3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50:05:0110210:2513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7, кв. 5.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50:05:0110210:2516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7, кв. 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85,7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50:05:0110210:2517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Трудовые Резервы, д. 7, кв. 9.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84,5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50:05:0110210:2507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Трудовые Резервы, д. 7, кв.10. 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75,3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50:05:0110210:2508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7, кв.11.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82,9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50:05:0110210:2509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Трудовые Резервы, д. 7, кв.12.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75,4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50:05:0110210:894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12, кв. 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50:05:0110210:898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12, кв. 2.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84,1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50:05:0110210:899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12, кв. 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74,8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12, кв. 4.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12, кв. 6.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83,3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12, кв. 7.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82,9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12, кв. 8.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81,7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12, кв. 9.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81,7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50:05:0110210:896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12, кв. 11.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82,5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50:05:0110210:897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12, кв. 12.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74,4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14, кв. 1.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73,4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14, кв. 2.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82,7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14, кв. 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75,3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14, кв. 4.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85,3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14, кв. 5.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83,6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14, кв. 6.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82,3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14, кв. 7.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82,8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50:05:0110210:934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14, кв. 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84,3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14, кв. 10.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74,3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14, кв. 11.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14, кв. 12.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73,1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16, кв. 2.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85,2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50:05:0110210:961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16, кв. 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76,3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16, кв. 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87,8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16, кв. 5.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86,3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16, кв. 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86,9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16, кв. 7.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85,7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16, кв. 8.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86,3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16, кв. 9.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84,1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16, кв. 10.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76,7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16, кв. 11.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83,3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16, кв. 12.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17, кв. 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29,3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17, кв. 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45,8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17, кв. 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17, кв. 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31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17, кв. 7.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47,5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17, кв. 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44,9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17, кв. 10.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54,5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17, кв. 11.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17, кв. 13.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44,4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17, кв. 14.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17, кв. 16.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44,1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17, кв. 17.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43,4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17, кв. 18.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45,8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17, кв. 20.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31,7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17, кв. 21.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43,9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17, кв. 22.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45,7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17, кв. 23.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43,5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18, кв. 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73,6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18, кв. 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82,1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18, кв. 8.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80,9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18, кв. 9.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80,3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18, кв. 11.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81,8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50:05:0110210:992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18, кв. 12.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72,7кв.м.</w:t>
            </w:r>
            <w:proofErr w:type="gramEnd"/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32,7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43,5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50:05:0110201:2144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45,2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44,1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32,7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7.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44,6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44,5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9.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42,4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50:05:0110210:1002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10.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56,4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12.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42,5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15.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46,9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16.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18.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47,3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19.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43,3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21.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43,4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19, кв. 20.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22.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45,8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r>
              <w:rPr>
                <w:sz w:val="22"/>
                <w:szCs w:val="22"/>
              </w:rPr>
              <w:t>г. Краснозаводск, ул. 1 Мая, д. 19, кв. 24.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31,4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20, кв. 1.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76,1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20, кв. 2.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86,5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20, кв. 4.</w:t>
            </w:r>
          </w:p>
          <w:p w:rsidR="00FC6127" w:rsidRDefault="00FC6127" w:rsidP="00A56F4A"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82,9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20, кв. 5.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84,7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20, кв. 6.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84,8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20, кв. 9.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81,9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20, кв. 10.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</w:pPr>
            <w:r>
              <w:rPr>
                <w:sz w:val="22"/>
                <w:szCs w:val="22"/>
              </w:rPr>
              <w:t xml:space="preserve">76,5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20, кв. 11.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50:05:0110210:1028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20, кв. 12.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7.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9.</w:t>
            </w:r>
          </w:p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10.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12.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13.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50:05:0110210:1168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14.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15.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16.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17.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18.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19.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20.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21.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22.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50:05:0110210:1178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23.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C6127" w:rsidTr="00A56F4A">
        <w:trPr>
          <w:gridAfter w:val="2"/>
          <w:wAfter w:w="1775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50:05:0110210:1179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Краснозаводск, ул. 1 Мая, д. 27, кв. 24.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127" w:rsidRDefault="00FC6127" w:rsidP="00A5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FC6127" w:rsidRDefault="00FC6127" w:rsidP="00FC6127">
      <w:pPr>
        <w:shd w:val="clear" w:color="auto" w:fill="FFFFFF"/>
        <w:jc w:val="both"/>
      </w:pPr>
    </w:p>
    <w:p w:rsidR="00FC6127" w:rsidRDefault="00FC6127" w:rsidP="00FC6127"/>
    <w:p w:rsidR="00FC6127" w:rsidRDefault="00FC6127" w:rsidP="00FC6127"/>
    <w:p w:rsidR="00FC6127" w:rsidRDefault="00FC6127" w:rsidP="00FC6127">
      <w:pPr>
        <w:tabs>
          <w:tab w:val="left" w:pos="6013"/>
        </w:tabs>
      </w:pPr>
      <w:r>
        <w:tab/>
      </w:r>
    </w:p>
    <w:p w:rsidR="00FC6127" w:rsidRDefault="00FC6127" w:rsidP="00FC6127"/>
    <w:p w:rsidR="00136C1D" w:rsidRDefault="00FC6127" w:rsidP="00FC6127">
      <w:r>
        <w:tab/>
      </w:r>
      <w:bookmarkStart w:id="0" w:name="_GoBack"/>
      <w:bookmarkEnd w:id="0"/>
    </w:p>
    <w:sectPr w:rsidR="0013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27"/>
    <w:rsid w:val="00136C1D"/>
    <w:rsid w:val="00F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0CF69-751E-4161-AC7F-1740CF7A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2022-03-29T11:28:00Z</dcterms:created>
  <dcterms:modified xsi:type="dcterms:W3CDTF">2022-03-29T11:28:00Z</dcterms:modified>
</cp:coreProperties>
</file>