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7B0B2" w14:textId="77777777" w:rsidR="006E7964" w:rsidRPr="006E7964" w:rsidRDefault="006E7964" w:rsidP="006E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77B4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FB70276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Сергиево- Посадского </w:t>
      </w:r>
    </w:p>
    <w:p w14:paraId="2AE67369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65E65770" w14:textId="14980FD4" w:rsidR="006E7964" w:rsidRPr="006E7964" w:rsidRDefault="006E7964" w:rsidP="006E796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9E3" w:rsidRPr="00D94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25.04.2022</w:t>
      </w:r>
      <w:r w:rsidR="00D9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D949E3" w:rsidRPr="00D94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190-ПГ</w:t>
      </w:r>
      <w:bookmarkEnd w:id="0"/>
    </w:p>
    <w:p w14:paraId="50B54ACA" w14:textId="77777777" w:rsidR="006E7964" w:rsidRPr="006E7964" w:rsidRDefault="006E7964" w:rsidP="006E79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FED3" w14:textId="77777777" w:rsidR="006E7964" w:rsidRPr="006E7964" w:rsidRDefault="006E7964" w:rsidP="006E79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BF6BD84" w14:textId="42240134" w:rsidR="006E7964" w:rsidRPr="006E7964" w:rsidRDefault="002A7E2C" w:rsidP="002A7E2C">
      <w:pPr>
        <w:spacing w:after="0" w:line="240" w:lineRule="atLeast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 расположенных на территории Сергие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во-Посадского городского округа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B3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2D1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14:paraId="53D15B20" w14:textId="77777777" w:rsidR="006E7964" w:rsidRPr="006E7964" w:rsidRDefault="006E7964" w:rsidP="001C2A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1C33A" w14:textId="77777777" w:rsidR="006E7964" w:rsidRPr="006E7964" w:rsidRDefault="006E7964" w:rsidP="006E7964">
      <w:pPr>
        <w:numPr>
          <w:ilvl w:val="0"/>
          <w:numId w:val="1"/>
        </w:numPr>
        <w:spacing w:after="1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55CB516D" w14:textId="77777777" w:rsidR="006E7964" w:rsidRPr="006E7964" w:rsidRDefault="006E7964" w:rsidP="006E79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F95C4" w14:textId="39E142A8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2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приёмке организаций отдыха детей и их оздоровления, расположенных на территории Сергиево-Посадского городского округа, к летней оздоровител</w:t>
      </w:r>
      <w:r w:rsidR="00B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кампании </w:t>
      </w:r>
      <w:r w:rsidR="005E27F5"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–организации) (далее- Комиссия) формируется с целью определения готовности организаций к функционированию в период летних школьных каникул, вынесения заключения и разрешения на их открытие.</w:t>
      </w:r>
    </w:p>
    <w:p w14:paraId="2F2171DF" w14:textId="77777777" w:rsid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Комиссии утверждается постановлением главы Сергиево-Посадского городского округа.</w:t>
      </w:r>
    </w:p>
    <w:p w14:paraId="311A409E" w14:textId="77777777" w:rsidR="00BF2E18" w:rsidRPr="006E7964" w:rsidRDefault="00BF2E18" w:rsidP="00BF2E1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 и членов Комиссии.</w:t>
      </w:r>
    </w:p>
    <w:p w14:paraId="572DC79C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входят представители:</w:t>
      </w:r>
    </w:p>
    <w:p w14:paraId="124FA030" w14:textId="77777777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-органов государственного санитарно-эпидемиологического надзора (по согласованию);</w:t>
      </w:r>
    </w:p>
    <w:p w14:paraId="13C1163A" w14:textId="77777777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</w:t>
      </w:r>
      <w:r w:rsidR="00447523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пожарного надзора (по согласованию);</w:t>
      </w:r>
    </w:p>
    <w:p w14:paraId="717E58CD" w14:textId="77777777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-администрации Сергиево-Посадского городского округа;</w:t>
      </w:r>
    </w:p>
    <w:p w14:paraId="1721B759" w14:textId="77777777" w:rsidR="006E7964" w:rsidRPr="00633C10" w:rsidRDefault="006E7964" w:rsidP="006E7964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-ГБУЗ МО «Сергиево-Посадская районная больница»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 (по согласованию);</w:t>
      </w:r>
    </w:p>
    <w:p w14:paraId="03838303" w14:textId="77777777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-отдел по делам несовершеннолетних Управления Министерства внутренних дел России по Сергиево-Посадскому </w:t>
      </w:r>
      <w:r w:rsidR="00447523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округу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745CDF9" w14:textId="7777777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-Сергиево-Посадского управления социальной защиты населения Министерства социального развития Московской области (по согласованию);</w:t>
      </w:r>
    </w:p>
    <w:p w14:paraId="7BFBB906" w14:textId="7777777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-Сергиево-Посадского отдела вневедомственной охраны-филиала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согласованию);</w:t>
      </w:r>
    </w:p>
    <w:p w14:paraId="02F606C8" w14:textId="7777777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-Сергиево-Посадского филиала Государственного казённого учреждения Московской области  «Мособллес» (по согласованию);</w:t>
      </w:r>
    </w:p>
    <w:p w14:paraId="336ED3D7" w14:textId="7777777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Территориального отдела № 4 Территориального управления государственного административно-технического надзора Московской области (по согласованию);  </w:t>
      </w:r>
    </w:p>
    <w:p w14:paraId="3DC1A6E4" w14:textId="77777777" w:rsidR="006E7964" w:rsidRPr="00DD49D8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3C10">
        <w:rPr>
          <w:rFonts w:ascii="Times New Roman" w:eastAsia="Calibri" w:hAnsi="Times New Roman" w:cs="Times New Roman"/>
          <w:sz w:val="24"/>
          <w:szCs w:val="24"/>
        </w:rPr>
        <w:t>-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в Московской области (по согласованию);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49D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</w:p>
    <w:p w14:paraId="492C43C2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7897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Сергиево-Посадской районной организации профсоюза работников народного образования и науки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14:paraId="4230358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городского округа, санитарными правилами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нормами, инструкциями по противопожарной безопасности, по охране труда, настоящим  Положением. </w:t>
      </w:r>
    </w:p>
    <w:p w14:paraId="4E8263E5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Комиссии являются:</w:t>
      </w:r>
    </w:p>
    <w:p w14:paraId="7B3F1896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организациях;</w:t>
      </w:r>
    </w:p>
    <w:p w14:paraId="3E9F2EE0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-проверка выполнения предписаний органов государственного контроля и надзора;</w:t>
      </w:r>
    </w:p>
    <w:p w14:paraId="7BD60EEE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14:paraId="5E07AC35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64EE2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Компетенция Комиссии</w:t>
      </w:r>
    </w:p>
    <w:p w14:paraId="5AED27F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1B58" w14:textId="77777777" w:rsidR="006E7964" w:rsidRPr="006E7964" w:rsidRDefault="006E7964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</w:t>
      </w:r>
      <w:r w:rsidR="0056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председателе</w:t>
      </w:r>
      <w:r w:rsidR="00BF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FF428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2.1.Проводит всестороннюю оценку организаций, в том числе территорий, зданий, технических и инженерных сооружений, технического оснащения на предмет готовности к открытию и приёма детей в организации.</w:t>
      </w:r>
    </w:p>
    <w:p w14:paraId="11C67FAC" w14:textId="7B5AC84E" w:rsidR="00447523" w:rsidRPr="006E7964" w:rsidRDefault="00447523" w:rsidP="0044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Pr="004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летней оздоровительной кампании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26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(далее-График),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 главы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947F" w14:textId="77777777" w:rsidR="006E7964" w:rsidRPr="006E7964" w:rsidRDefault="00BF2E18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7964"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приёмки не позднее, чем за 2 рабочих дня.</w:t>
      </w:r>
    </w:p>
    <w:p w14:paraId="6E7989A6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белья);</w:t>
      </w:r>
    </w:p>
    <w:p w14:paraId="47A2AA61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2.3.Оценивает наличие и содержание досуговых программ деятельности организаций, их соответствие возрастным и индивидуальным особенностям детей;</w:t>
      </w:r>
    </w:p>
    <w:p w14:paraId="466F157E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14:paraId="2E985CD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14:paraId="262E6452" w14:textId="5D7D3656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По результатам проверки, в день приёмки организации, согласно Графику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Комиссия составляет Акт приёмки организации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511">
        <w:rPr>
          <w:rFonts w:ascii="Times New Roman" w:eastAsia="Calibri" w:hAnsi="Times New Roman" w:cs="Times New Roman"/>
          <w:sz w:val="24"/>
          <w:szCs w:val="24"/>
        </w:rPr>
        <w:t>согласно приложени</w:t>
      </w:r>
      <w:r w:rsidR="006212C3">
        <w:rPr>
          <w:rFonts w:ascii="Times New Roman" w:eastAsia="Calibri" w:hAnsi="Times New Roman" w:cs="Times New Roman"/>
          <w:sz w:val="24"/>
          <w:szCs w:val="24"/>
        </w:rPr>
        <w:t>ю</w:t>
      </w:r>
      <w:r w:rsidR="008225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14:paraId="5CCB6AD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Акт приёмки 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14:paraId="02CDA347" w14:textId="77777777" w:rsidR="00953431" w:rsidRDefault="006E7964" w:rsidP="00953431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На период временного отсутствия председателя, заместителя председателя, членов Комиссии по приёмке организаций отдыха детей и их оздоровления, расположенных на территории Сергиево-Посадского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6E7964">
        <w:rPr>
          <w:rFonts w:ascii="Times New Roman" w:eastAsia="Calibri" w:hAnsi="Times New Roman" w:cs="Times New Roman"/>
          <w:sz w:val="24"/>
          <w:szCs w:val="24"/>
        </w:rPr>
        <w:t>, (командировка, болезнь, отпуск и другое) в работе Комиссии принимают участие лица, исполня</w:t>
      </w:r>
      <w:r w:rsidR="00EC202E">
        <w:rPr>
          <w:rFonts w:ascii="Times New Roman" w:eastAsia="Calibri" w:hAnsi="Times New Roman" w:cs="Times New Roman"/>
          <w:sz w:val="24"/>
          <w:szCs w:val="24"/>
        </w:rPr>
        <w:t xml:space="preserve">ющие их должностные </w:t>
      </w:r>
      <w:r w:rsidR="00953431">
        <w:rPr>
          <w:rFonts w:ascii="Times New Roman" w:eastAsia="Calibri" w:hAnsi="Times New Roman" w:cs="Times New Roman"/>
          <w:sz w:val="24"/>
          <w:szCs w:val="24"/>
        </w:rPr>
        <w:t xml:space="preserve">обязанности. </w:t>
      </w:r>
    </w:p>
    <w:p w14:paraId="25FD9BFC" w14:textId="3EA5C1D2" w:rsidR="00CE7B3C" w:rsidRDefault="00CE7B3C" w:rsidP="00953431">
      <w:pPr>
        <w:tabs>
          <w:tab w:val="left" w:pos="2091"/>
        </w:tabs>
      </w:pPr>
    </w:p>
    <w:p w14:paraId="78097BA3" w14:textId="1ED92111" w:rsidR="00A04C52" w:rsidRDefault="00A04C52" w:rsidP="00953431">
      <w:pPr>
        <w:tabs>
          <w:tab w:val="left" w:pos="2091"/>
        </w:tabs>
      </w:pPr>
    </w:p>
    <w:p w14:paraId="0AD63E9A" w14:textId="582C60FA" w:rsidR="00A04C52" w:rsidRDefault="00A04C52" w:rsidP="00953431">
      <w:pPr>
        <w:tabs>
          <w:tab w:val="left" w:pos="2091"/>
        </w:tabs>
      </w:pPr>
    </w:p>
    <w:p w14:paraId="39913827" w14:textId="13240823" w:rsidR="00A04C52" w:rsidRDefault="00A04C52" w:rsidP="00953431">
      <w:pPr>
        <w:tabs>
          <w:tab w:val="left" w:pos="2091"/>
        </w:tabs>
      </w:pPr>
    </w:p>
    <w:p w14:paraId="6858E3A1" w14:textId="35218B2E" w:rsidR="00A04C52" w:rsidRDefault="00A04C52" w:rsidP="00953431">
      <w:pPr>
        <w:tabs>
          <w:tab w:val="left" w:pos="2091"/>
        </w:tabs>
      </w:pPr>
    </w:p>
    <w:p w14:paraId="62E52891" w14:textId="0C52401C" w:rsidR="00A04C52" w:rsidRDefault="00A04C52" w:rsidP="00953431">
      <w:pPr>
        <w:tabs>
          <w:tab w:val="left" w:pos="2091"/>
        </w:tabs>
      </w:pPr>
    </w:p>
    <w:p w14:paraId="4579EBCE" w14:textId="26D22376" w:rsidR="00BC6054" w:rsidRDefault="00BC6054" w:rsidP="00A04C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1F43" w14:textId="77777777" w:rsidR="00852EA3" w:rsidRDefault="00852EA3" w:rsidP="00A04C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7C543" w14:textId="45255D52" w:rsidR="00A04C52" w:rsidRPr="00A04C52" w:rsidRDefault="00A04C52" w:rsidP="00A04C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Положению </w:t>
      </w:r>
    </w:p>
    <w:p w14:paraId="25B75FFA" w14:textId="77777777" w:rsidR="00A04C52" w:rsidRPr="00A04C52" w:rsidRDefault="00A04C52" w:rsidP="00A04C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межведомственной комиссии</w:t>
      </w:r>
    </w:p>
    <w:p w14:paraId="06E9BBFC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приёмке организаций отдыха</w:t>
      </w:r>
    </w:p>
    <w:p w14:paraId="4FDD74EF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детей и их оздоровления,</w:t>
      </w:r>
    </w:p>
    <w:p w14:paraId="7DDBCC1D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расположенных на территории</w:t>
      </w:r>
    </w:p>
    <w:p w14:paraId="743265D3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Сергиево-Посадского городского</w:t>
      </w:r>
    </w:p>
    <w:p w14:paraId="4C794211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округа, к летней оздоровительной</w:t>
      </w:r>
    </w:p>
    <w:p w14:paraId="62E86E19" w14:textId="77777777" w:rsidR="00A04C52" w:rsidRPr="00A04C52" w:rsidRDefault="00A04C52" w:rsidP="00A04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кампании 2022 года </w:t>
      </w:r>
    </w:p>
    <w:p w14:paraId="09D4B2D1" w14:textId="77777777" w:rsidR="00A04C52" w:rsidRPr="00A04C52" w:rsidRDefault="00A04C52" w:rsidP="00A04C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CA776" w14:textId="77777777" w:rsidR="00A04C52" w:rsidRPr="00A04C52" w:rsidRDefault="00A04C52" w:rsidP="00A0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121CD" w14:textId="77777777" w:rsidR="00A04C52" w:rsidRPr="00A04C52" w:rsidRDefault="00A04C52" w:rsidP="00A0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A7756" w14:textId="77777777" w:rsidR="00A04C52" w:rsidRPr="00A04C52" w:rsidRDefault="00A04C52" w:rsidP="00A0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06D0EB1F" w14:textId="77777777" w:rsidR="00A04C52" w:rsidRPr="00A04C52" w:rsidRDefault="00A04C52" w:rsidP="00A0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приёмке организации отдыха детей и их оздоровления</w:t>
      </w:r>
    </w:p>
    <w:p w14:paraId="17D8C5AD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4474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»</w:t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20</w:t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г.</w:t>
      </w:r>
    </w:p>
    <w:p w14:paraId="74CF48EE" w14:textId="296659EF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(место составления акта)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акта)</w:t>
      </w:r>
    </w:p>
    <w:p w14:paraId="4F2DC01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EB59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FF8C15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051DE087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B5E40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 организации, телефон, </w:t>
      </w:r>
      <w:r w:rsidRPr="00A04C5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A04C5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04C5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A04C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0E9BBAD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организации: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5B415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E676C7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собственника и форма собственности: частная/муниципальная/собственность субъекта РФ/федеральная)</w:t>
      </w:r>
    </w:p>
    <w:p w14:paraId="6E6797C4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собственника организации, телефон, 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36347D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58863A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организации, мобильный телефон:</w:t>
      </w:r>
    </w:p>
    <w:p w14:paraId="2C64832B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708DF9D" w14:textId="77777777" w:rsidR="00A04C52" w:rsidRPr="00A04C52" w:rsidRDefault="00A04C52" w:rsidP="00A04C52">
      <w:pPr>
        <w:tabs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главы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A775F75" w14:textId="77777777" w:rsidR="00A04C52" w:rsidRPr="00A04C52" w:rsidRDefault="00A04C52" w:rsidP="00A04C52">
      <w:pPr>
        <w:tabs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городского округа Московской области)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_______от ________________ года </w:t>
      </w:r>
    </w:p>
    <w:p w14:paraId="7095C1AD" w14:textId="77777777" w:rsidR="00A04C52" w:rsidRPr="00A04C52" w:rsidRDefault="00A04C52" w:rsidP="00A04C52">
      <w:pPr>
        <w:tabs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C33F033" w14:textId="77777777" w:rsidR="00A04C52" w:rsidRPr="00A04C52" w:rsidRDefault="00A04C52" w:rsidP="00A04C52">
      <w:pPr>
        <w:tabs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постановления)</w:t>
      </w:r>
    </w:p>
    <w:p w14:paraId="2F92B32A" w14:textId="77777777" w:rsidR="00A04C52" w:rsidRPr="00A04C52" w:rsidRDefault="00A04C52" w:rsidP="00A04C52">
      <w:pPr>
        <w:tabs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0158C" w14:textId="77777777" w:rsidR="00A04C52" w:rsidRPr="00A04C52" w:rsidRDefault="00A04C52" w:rsidP="00A04C52">
      <w:pPr>
        <w:tabs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проводилась 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Комиссией по приёмке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14:paraId="7A7753AD" w14:textId="77777777" w:rsidR="00A04C52" w:rsidRPr="00A04C52" w:rsidRDefault="00A04C52" w:rsidP="00A04C52">
      <w:pPr>
        <w:tabs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2206A" w14:textId="1D1B5A59" w:rsidR="00A04C52" w:rsidRPr="00A04C52" w:rsidRDefault="00A04C52" w:rsidP="00A04C52">
      <w:pPr>
        <w:tabs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C34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6E32530E" w14:textId="77777777" w:rsidR="00A04C52" w:rsidRPr="00A04C52" w:rsidRDefault="00A04C52" w:rsidP="00A04C52">
      <w:pPr>
        <w:tabs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A9240B" w14:textId="5B7A1964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C340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2D87976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1E9328E5" w14:textId="5711AB05" w:rsidR="00A04C52" w:rsidRPr="00A04C52" w:rsidRDefault="00C340D0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49716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4DBD0" w14:textId="77777777" w:rsidR="00A04C52" w:rsidRPr="00A04C52" w:rsidRDefault="00A04C52" w:rsidP="00A04C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ПРОВЕРКИ КОМИССИЕЙ УСТАНОВЛЕНО СЛЕДУЮЩЕЕ:</w:t>
      </w:r>
    </w:p>
    <w:p w14:paraId="1F21BCF1" w14:textId="77777777" w:rsidR="00A04C52" w:rsidRPr="00A04C52" w:rsidRDefault="00A04C52" w:rsidP="00A04C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A1F1F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санитарно-эпидемиологического заключения на организацию:</w:t>
      </w:r>
    </w:p>
    <w:p w14:paraId="5868E398" w14:textId="5694E79C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  <w:r w:rsidRPr="00A04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ab/>
      </w:r>
    </w:p>
    <w:p w14:paraId="4AF01775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заключения органа Госпожнадзора:</w:t>
      </w:r>
    </w:p>
    <w:p w14:paraId="77C0CA27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A183487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3EA58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.СОСТОЯНИЕ МАТЕРИАЛЬНО-ТЕХНИЧЕСКОЙ БАЗЫ</w:t>
      </w:r>
    </w:p>
    <w:p w14:paraId="246220DD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подъездных путей, пешеходных дорожек:</w:t>
      </w:r>
    </w:p>
    <w:p w14:paraId="63939187" w14:textId="298637F2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F42E0AE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 в смену: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3B2379F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смен: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70CA261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состояние спальных корпусов (в них мест):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ABE585B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Наличие, состояние и оборудование спортивных, игровых площадок, беседок, других мест отдыха детей: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3504ADE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за детьми со стороны обслуживающего персонала: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A54D5C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39A16CB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отопления организации (централизованное/автономная котельная: газовая, мазут и т.д.):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9697256" w14:textId="38962D10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размещения детей в корпусах (наличие мебели, постельных принадлежностей, теплых одеял, полотенец, количество спальных мест в номерах):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D54528A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санитарных комнат и их оборудование (туалетные и душевые кабины, биде, ногомойки и др.):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EF575F" w14:textId="7C1C9FC8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(наличие клумб, цветников, скамеек и др.):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6F785D2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прачечных, помещений для сушки белья, их оборудование: </w:t>
      </w:r>
    </w:p>
    <w:p w14:paraId="00D58682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A95EC11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DFC8E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ПИТАНИЯ ДЕТЕЙ</w:t>
      </w:r>
    </w:p>
    <w:p w14:paraId="561E914A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пищеблока: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DB8A0D4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цехов и других помещений: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EFEDE8C" w14:textId="712AB4BD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холодильным, технологическим оборудованием: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2AC92AC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Достаточность инвентаря, его маркировка: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183CD50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 продуктов питания: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686795" w14:textId="0E64A4E2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инструкции по эксплуатации электрооборудования: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85A79B8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1FC89B2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 питания детей (количество смен):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03B4344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режим: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C9033C3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мытья и хранения посуды: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1E922F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B06D0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КУЛЬТУРНО-ДОСУГОВАЯ ЧАСТЬ</w:t>
      </w:r>
    </w:p>
    <w:p w14:paraId="2BA14F6D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кружков, секций, помещений для занятий: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70D7B8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планов мероприятий и досуговых программ: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210A6DB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музыкальной, кино-, теле-, видеотехники: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3DDE073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Договоры с музеями, театрами, бассейном на посещение детьми: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F85AC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FEE5E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УКОМПЛЕКТОВАННОСТЬ КАДРАМИ</w:t>
      </w:r>
    </w:p>
    <w:p w14:paraId="01287713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86CCF2D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численность персонала: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549876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педагогического образования у воспитателей, вожатых и педагогического стажа: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569C52A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DB9C5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ЧАСТЬ</w:t>
      </w:r>
    </w:p>
    <w:p w14:paraId="4A8C886B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медицинским персоналом. Наличие санитарных книжек, медицинских осмотров: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C5A4026" w14:textId="46162D12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изолятора, необходимого оборудования, медикаментов: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D5BAC05" w14:textId="5BCBE381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организации по оказанию скорой и неотложной медицинской помощи: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34130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ведение амбулаторного журнала регистрации несчастных случаев, инфекционных заболеваний: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948B490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3E842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.ОСУЩЕСТВЛЕНИЕ МЕР ПОЖАРНОЙ БЕЗОПАСНОСТИ</w:t>
      </w:r>
    </w:p>
    <w:p w14:paraId="3931EDB0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укомплектованных пожарных щитов, эвакуационных выходов, планов эвакуации: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785E3D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оперативной связи с территориальными органами надзорной деятельности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 МЧС России по Московской области, номеров телефонов подразделений пожарной охраны: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C43A2D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исправном состоянии системы автоматической пожарной сигнализации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оповещения людей о пожаре: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9F8BF63" w14:textId="37E3AF25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актов проверки работоспособности систем и средств противопожарной защиты объекта с оформлением соответствующего акта проверки: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6D34082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необходимого количества исправных первичных средств пожаротушения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противопожарного инвентаря: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15EABB3" w14:textId="185F9893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обслуживающего персонала средств индивидуальной защиты органов дыхания и зрения от токсичных продуктов горения, электрических фонарей: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27ED97CB" w14:textId="34DBA96D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инструкции о порядке действий дежурного персонала при получении сигналов о пожаре: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0E50F34" w14:textId="69FF91A9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E8515AB" w14:textId="77777777" w:rsidR="00A04C52" w:rsidRPr="00A04C52" w:rsidRDefault="00A04C52" w:rsidP="00A04C5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приказа о назначении лиц, ответственных за пожарную безопасность с отметкой об ознакомлении: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29D261F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CC6DC5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ОСУЩЕСТВЛЕНИЕ МЕР ПО ОБЕСПЕЧЕНИЮ АНТИТЕРРОРИСТИЧЕСКОЙ ЗАЩИЩЕННОСТИ ОБЪЕКТА (ТЕРРИТОРИИ) ОРГАНИЗАЦИИ</w:t>
      </w:r>
    </w:p>
    <w:p w14:paraId="5A9BF7B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должностных лицах, назначенных ответственными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проведение мероприятий по обеспечению безопасности и антитеррористической защищенности объекта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 гвардии  Российской  Федерации)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C7BA09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(назначены/не назначены)</w:t>
      </w:r>
    </w:p>
    <w:p w14:paraId="1DCDA58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55383C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сотрудника, должность, контактный телефон)</w:t>
      </w:r>
    </w:p>
    <w:p w14:paraId="1FF4614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D44F34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распорядительного документа о назначении сотрудника, дата документа, 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документа)</w:t>
      </w:r>
    </w:p>
    <w:p w14:paraId="5935C8C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F63658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C09C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A0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и обеспечение пропускного и внутриобъектового режимов, осуществление контроля за их функционированием</w:t>
      </w:r>
    </w:p>
    <w:p w14:paraId="5150B1D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пропускной режим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FC3AA6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(обеспечивается/не обеспечивается; наличие приказа руководителя объекта (территории) об организации пропускного и внутриобъектового режимов – дата и 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приказа)</w:t>
      </w:r>
    </w:p>
    <w:p w14:paraId="306CD95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внутриобъектовый режим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ADB4AC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(обеспечивается/не обеспечивается)</w:t>
      </w:r>
    </w:p>
    <w:p w14:paraId="29D0A28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контроль пропускного и внутриобъектового режимов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3F75CD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 – ФИО, должность осуществляющего лица/не осуществляется)</w:t>
      </w:r>
    </w:p>
    <w:p w14:paraId="03B1C1D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565C96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системы контроля и управления доступом (СКУД)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CDAD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(имеется/отсутствует – требуется установка/отсутствует – установка не требуется; при наличии: название, тип установленного оборудования, характеристика, исправна/неисправна) </w:t>
      </w:r>
    </w:p>
    <w:p w14:paraId="6593990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62B39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ограждение объекта (территории) и его целостность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7900F4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(имеется/отсутствует; целостность не нарушена/целостность нарушена)</w:t>
      </w:r>
    </w:p>
    <w:p w14:paraId="1CA700D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общая протяженность периметра, подлежащего ограждению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</w:p>
    <w:p w14:paraId="4DD72C9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краткая характеристика и состояние ограждения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2D66E7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(железобетонное, металлическое, деревянное, сплошное, частичное, подлежит ремонту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т.д., высота в сантиметрах)</w:t>
      </w:r>
    </w:p>
    <w:p w14:paraId="07582A9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C65A8A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наличие запорных устройств на входных дверях, калитках и воротах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30426C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(имеются/не имеются; беспрепятственный доступ людей и транспортных средств на территорию – обеспечен/не обеспечен)</w:t>
      </w:r>
    </w:p>
    <w:p w14:paraId="1150496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(при наличии)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1DD01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AEA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объекта (территории) системой тревожной сигнализации с передачей сообщений о срабатывании в подразделения войск национальной гвардии Российской Федерации или в систему обеспечения вызова по единому номеру «112», или другие организации, обеспечивающие вызов и прибытие экстренных оперативных служб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E6C8A7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(оснащен/не оснащен; 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дата заключения договора, срок действия договора)</w:t>
      </w:r>
    </w:p>
    <w:p w14:paraId="5508DC9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средства телефонной связи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041D5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(имеются/отсутствуют/не требуются; исправны/не исправны; устойчивая связь на объекте (территории) обеспечена/не обеспечена)</w:t>
      </w:r>
    </w:p>
    <w:p w14:paraId="48E7910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6B40A1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телефонов с функцией автоматического определения номера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3F31B6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средства радиосвязи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6FD1C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(имеются, количество/отсутствуют/не требуются)</w:t>
      </w:r>
    </w:p>
    <w:p w14:paraId="6CCFAD8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6405BD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система экстренного вызова полиции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064F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требуется)</w:t>
      </w:r>
    </w:p>
    <w:p w14:paraId="75FEC03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921897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тревожная сигнализация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6A3D27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требуется)</w:t>
      </w:r>
    </w:p>
    <w:p w14:paraId="75CE854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тревожная сигнализация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EDB273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наличии: находится в рабочем/в нерабочем состоянии)</w:t>
      </w:r>
    </w:p>
    <w:p w14:paraId="087D4F8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количество кнопок/брелоков, инициирующих сигнал тревоги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A60343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сигнал тревоги выводится на пульт дежурного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7BF59A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вневедомственной охраны Росгвардии, частной охранной организации, службы безопасности)</w:t>
      </w:r>
    </w:p>
    <w:p w14:paraId="32E010D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F2335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техническое обслуживание средств сигнализации осуществляет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EA93FE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дата заключения договора, N договора, срок действия договора)</w:t>
      </w:r>
    </w:p>
    <w:p w14:paraId="1E05D8A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154BCE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EF18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обеспечения информационной безопасности, разработки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реализации мер, исключающих несанкционированный доступ к информационным ресурсам объекта (территории)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5E3E60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(организована/не организована; если организована, то, каким образом)</w:t>
      </w:r>
    </w:p>
    <w:p w14:paraId="32FCD0F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064D1" w14:textId="77777777" w:rsid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заключенных (при необходимости) договоров аренды, безвозмездного пользования и иных договоров пользования имуществом организации с обязательным включением положений, дающих право должностным лицам, осуществляющим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при их нецелевом использовании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B0D88A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(заключены/не заключены; если заключены, то с какой организацией и на какой срок)</w:t>
      </w:r>
    </w:p>
    <w:p w14:paraId="01414C2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294C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Периодический обход и осмотр зданий (строений, сооружений),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потенциально опасных участков и критических элементов объекта (территории), стоянок автотранспорта в целях своевременного обнаружения потенциально опасных для жизни и здоровья людей предметов (веществ)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0E2B41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(осуществляется/не осуществляется; количество раз в сутки)</w:t>
      </w:r>
    </w:p>
    <w:p w14:paraId="1423D03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CF6A89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 наружного освещения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DAF78F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требуется)</w:t>
      </w:r>
    </w:p>
    <w:p w14:paraId="2FBFBF4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198E5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краткая характеристика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177468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(тип системы освещения, опоры освещения, их количество, работоспособность)</w:t>
      </w:r>
    </w:p>
    <w:p w14:paraId="07D95A2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863303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достаточность освещения объекта (территории)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3D05A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(достаточное/недостаточное)</w:t>
      </w:r>
    </w:p>
    <w:p w14:paraId="500F559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BEA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2C6C27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(установлено/не установлено)</w:t>
      </w:r>
    </w:p>
    <w:p w14:paraId="7E205F4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F3D1C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своевременному доведению информации об угрозе совершения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6C4898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(порядок разработан/не разработан)</w:t>
      </w:r>
    </w:p>
    <w:p w14:paraId="2CDBE02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A32D3D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телефонов оперативных и спасательных служб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AF4D3B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переработке, корректировке)</w:t>
      </w:r>
    </w:p>
    <w:p w14:paraId="7D6BD93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D781D5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A8C3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обеспечению эвакуации работников, детей, находящихся на объекте (территории), в случае получения информации об угрозе совершения или о совершении террористического акта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B1EC4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(планы эвакуации: есть/ нет, актуальны/ не актуальны; пункт размещения во время эвакуации: адрес, маршрут движения к пункту размещения во время эвакуации)</w:t>
      </w:r>
    </w:p>
    <w:p w14:paraId="6BC13E2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F7AFF8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AA3E2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обучению работников и детей, находящихся на объекте (территории), действиям при обнаружении на объекте (территории) посторонних лиц и подозрительных предметов и угрозе возникновения чрезвычайной ситуации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A1F431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(проводятся/не проводятся, дата последнего обучения)</w:t>
      </w:r>
    </w:p>
    <w:p w14:paraId="6C5DE34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43843" w14:textId="77777777" w:rsidR="00A04C52" w:rsidRPr="00A04C52" w:rsidRDefault="00A04C52" w:rsidP="00A04C52">
      <w:pPr>
        <w:widowControl w:val="0"/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на объекте (территории) наглядных пособий, содержащих информацию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порядке действий работников, детей,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террористического акта на объекте (территории), а также схем эвакуации при возникновении чрезвычайных ситуаций, номеров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</w:r>
    </w:p>
    <w:p w14:paraId="164F41B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99938C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требуется)</w:t>
      </w:r>
    </w:p>
    <w:p w14:paraId="06255EE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6879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55.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объекта (территории) системами видеонаблюдения, системами охранной сигнализации: </w:t>
      </w:r>
    </w:p>
    <w:p w14:paraId="0F7C136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система (системы) видеонаблюдения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02348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требуется; при наличии: название системы)</w:t>
      </w:r>
    </w:p>
    <w:p w14:paraId="3DA7245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2B22D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 собственнике системы видеонаблюдения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14:paraId="21E51D4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количество видеокамер, из них находится в исправном состоянии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DA1E27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внутренних и наружных видеокамер, камер «Безопасный регион», тип системы: (цифровая, аналоговая)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67A0B1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видеоизображение в онлайн-режиме выводится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307F74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14:paraId="23A61FC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хранение видеоинформации: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71D1B7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(осуществляется/не осуществляется)</w:t>
      </w:r>
    </w:p>
    <w:p w14:paraId="72B34A5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срок хранения видеоинформации составляет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14:paraId="6338E37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зона охвата видеонаблюдения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7A6A7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охранная сигнализация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B52960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 – требуется установка/отсутствует – установка не требуется)</w:t>
      </w:r>
    </w:p>
    <w:p w14:paraId="1A52FCC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CB88E3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сигнал тревоги выводится на пульт дежурного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F350D6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вневедомственной охраны Росгвардии, частной охранной организации, службы безопасности)</w:t>
      </w:r>
    </w:p>
    <w:p w14:paraId="4150FE0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м) техническое обслуживание средств сигнализации осуществляет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2DBD1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дата заключения договора, N договора, срок действия договора)</w:t>
      </w:r>
    </w:p>
    <w:p w14:paraId="04BCDD5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C83802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96C6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объекта (территории) стационарными или ручными металлодетекторами: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F20A9C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(имеются/отсутствуют – требуется установка/отсутствуют – установка не требуется; при наличии: название, исправны/неисправны, количество, место установки, когда установлены, кем и как обслуживаются) </w:t>
      </w:r>
    </w:p>
    <w:p w14:paraId="431CE7A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6F0587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DF8A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объекта (территории) контрольно-пропускными пунктами, тип контрольно-пропускного пункта, наличие технических средств охраны на контрольно-пропускных пунктах и устойчивой связи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4B85C4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128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охраны объекта (территории) сотрудниками (работниками) частных охранных организаций, подразделений вневедомственной охраны войск национальной гвардии Российской Федерации, военизированных и сторожевых подразделений организации, подведомственной Федеральной службе войск национальной гвардии Российской Федерации, или подразделений ведомственной охраны федеральных органов исполнительной власти, имеющих право на создание ведомственной охраны</w:t>
      </w:r>
    </w:p>
    <w:p w14:paraId="1A0936E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физическая охрана объекта (территории)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C6F5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(осуществляется/не осуществляется – требуется/ не осуществляется – не требуется)</w:t>
      </w:r>
    </w:p>
    <w:p w14:paraId="1C996A7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496919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физическая охрана осуществляется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F5BAAA3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(ведомственная/вневедомственная/ в штате организации; частной охранной организацией, службой безопасности, сторожем, вахтером – с указанием наименования частной охранной организации, службы безопасности)</w:t>
      </w:r>
    </w:p>
    <w:p w14:paraId="5AAE212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53BC61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режим осуществления физической охраны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12C2FA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(круглосуточная охрана, в определенные дни, в период проведения массовых мероприятий, иной режим)</w:t>
      </w:r>
    </w:p>
    <w:p w14:paraId="572D3A2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D1D39F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сотрудников охраны и количество постов охраны (контрольно-пропускных пунктов, вахт)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544C6D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штату/фактическое)</w:t>
      </w:r>
    </w:p>
    <w:p w14:paraId="1A8CFC5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DB9BEC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периодический инструктаж сотрудников охраны о порядке несения службы, действиям при пожаре, в кризисных и чрезвычайных ситуациях, изучение функциональных обязанностей, инструкций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9D9512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(проводится/не проводится/ дата последнего проведения)</w:t>
      </w:r>
    </w:p>
    <w:p w14:paraId="310A419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обеспеченность сотрудников охраны:</w:t>
      </w:r>
    </w:p>
    <w:p w14:paraId="71833F8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 оружием и боеприпасами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2A1489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(обеспечены/вид служебного оружия/не обеспечены/не требуется)</w:t>
      </w:r>
    </w:p>
    <w:p w14:paraId="10629F9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2922DB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средствами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CEFA91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(обеспечены/вид специальных средств/не обеспечены/не требуется)</w:t>
      </w:r>
    </w:p>
    <w:p w14:paraId="0137476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0BBF98A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 транспортом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60EDE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(обеспечены/вид транспорта/не обеспечены/не требуется)</w:t>
      </w:r>
    </w:p>
    <w:p w14:paraId="4F93F396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9F4A99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собаками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A1A04F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(обеспечены/не обеспечены/не требуется)</w:t>
      </w:r>
    </w:p>
    <w:p w14:paraId="133DDAD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70132C9" w14:textId="272C0639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организационно-распорядительные документы по осуществлению физической охраны, в том числе:</w:t>
      </w:r>
    </w:p>
    <w:p w14:paraId="14062A3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установления физической охраны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8DD6E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дата утверждения распорядительного документа об установлении охраны, наличие договора об оказании услуг по охране, </w:t>
      </w:r>
      <w:r w:rsidRPr="00A0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срок действия договора)</w:t>
      </w:r>
    </w:p>
    <w:p w14:paraId="1B7AE0E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4127DC4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подразделении охраны (копия, выписка)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46FBA7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корректировке)</w:t>
      </w:r>
    </w:p>
    <w:p w14:paraId="2D51678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6FCBEDE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 схема охраны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331FE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переработке, корректировке)</w:t>
      </w:r>
    </w:p>
    <w:p w14:paraId="495C48F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оповещения сотрудников охраны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6840AF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переработке, корректировке)</w:t>
      </w:r>
    </w:p>
    <w:p w14:paraId="5E867DA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организации охраны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8901250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переработке, корректировке)</w:t>
      </w:r>
    </w:p>
    <w:p w14:paraId="7A1B774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охранника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ABCC8E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переработке)</w:t>
      </w:r>
    </w:p>
    <w:p w14:paraId="0774DAA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сотрудников охраны по действиям в случае угрозы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совершения террористического акта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F4249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(имеется/не имеется/подлежит переработке, корректировке, дата ознакомления сотрудников охраны с инструкцией)</w:t>
      </w:r>
    </w:p>
    <w:p w14:paraId="392D5182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59.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иных инженерно-технических средств охраны 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A9CC417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B1B745C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безопасности объекта (территории)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74BA44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каким постановлением Правительства РФ разработан, дата утверждения; актуализирован/не актуализирован)</w:t>
      </w:r>
    </w:p>
    <w:p w14:paraId="6BE9C368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1FA4C8B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комплексного обследования объекта (территории) сотрудниками органов внутренних дел во взаимодействии с антитеррористической комиссией городского округа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определения состояния инженерно-технической укрепленности 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антитеррористической защищенности и иных обследований объекта (территории):</w:t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A57295D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проведена, дата акта, требования антитеррористической защищенности соблюдаются/не соблюдаются)</w:t>
      </w:r>
    </w:p>
    <w:p w14:paraId="7CDACFD1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37F95" w14:textId="77777777" w:rsidR="00A04C52" w:rsidRPr="00A04C52" w:rsidRDefault="00A04C52" w:rsidP="00A04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5E4F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.ЗАМЕЧАНИЯ И ПРЕДЛОЖЕНИЯ КОМИССИИ:</w:t>
      </w:r>
    </w:p>
    <w:p w14:paraId="6E88B4D1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8DB801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D8BE6E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0E410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E26750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A24EDD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8563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D0655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FCC3030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7619820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15D2AD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400286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ADBA0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C769CD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C32B8A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0E30767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09FFCB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AEF3E4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CF2B8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C58846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09C20B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665E6F4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59F901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27773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D59AE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013E9" w14:textId="77777777" w:rsidR="00C340D0" w:rsidRPr="004006D4" w:rsidRDefault="00C340D0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E5D94" w14:textId="77777777" w:rsidR="00C340D0" w:rsidRPr="004006D4" w:rsidRDefault="00C340D0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65F6C" w14:textId="5C38D55E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IX</w:t>
      </w: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.ЗАКЛЮЧЕНИЕ КОМИССИИ О ГОТОВНОСТИ ОРГАНИЗАЦИИ </w:t>
      </w:r>
    </w:p>
    <w:p w14:paraId="2E078BC6" w14:textId="77777777" w:rsidR="00A04C52" w:rsidRPr="00A04C52" w:rsidRDefault="00A04C52" w:rsidP="00A04C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ПРИЕМУ ДЕТЕЙ:</w:t>
      </w:r>
    </w:p>
    <w:p w14:paraId="728A0717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3EE73B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C398F3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38D19A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CDF4D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3775C3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AD8B83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CDF9FB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FFBE06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CDCE7E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B92E89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3AF84A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9540366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135C0F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CBF9CE5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DF2B0D0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276218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08DF89" w14:textId="77777777" w:rsidR="00A04C52" w:rsidRPr="00A04C52" w:rsidRDefault="00A04C52" w:rsidP="00A04C5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742D3C" w14:textId="77777777" w:rsidR="00A04C52" w:rsidRPr="00A04C52" w:rsidRDefault="00A04C52" w:rsidP="00A04C5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AF845EA" w14:textId="77777777" w:rsidR="00A04C52" w:rsidRPr="00A04C52" w:rsidRDefault="00A04C52" w:rsidP="00A04C5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19F0A29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__________________________/_______________/</w:t>
      </w:r>
    </w:p>
    <w:p w14:paraId="6D558CF3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D401D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1597F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3497C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E68C" w14:textId="77777777" w:rsidR="00A04C52" w:rsidRPr="00A04C52" w:rsidRDefault="00A04C52" w:rsidP="00A04C5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ПРЕДСЕДАТЕЛЯ:</w:t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_______________________/______________/</w:t>
      </w:r>
    </w:p>
    <w:p w14:paraId="50977428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00091" w14:textId="77777777" w:rsidR="00A04C52" w:rsidRPr="00A04C52" w:rsidRDefault="00A04C52" w:rsidP="00A04C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613292F1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6C3C0057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54E5ECCF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13BAADEC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7BAEFFB6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0394E62D" w14:textId="77777777" w:rsidR="00A04C52" w:rsidRPr="00A04C52" w:rsidRDefault="00A04C52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__________________________/________________/</w:t>
      </w:r>
    </w:p>
    <w:p w14:paraId="024F05F9" w14:textId="4CA947BE" w:rsidR="00A04C52" w:rsidRPr="00A04C52" w:rsidRDefault="004006D4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4C52"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2CA4C8B9" w14:textId="1532328C" w:rsidR="00A04C52" w:rsidRPr="00A04C52" w:rsidRDefault="004006D4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4C52"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48B51B94" w14:textId="41C9D543" w:rsidR="00A04C52" w:rsidRPr="00A04C52" w:rsidRDefault="004006D4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4C52"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66EFDA59" w14:textId="77075237" w:rsidR="00A04C52" w:rsidRPr="00A04C52" w:rsidRDefault="004006D4" w:rsidP="00A04C52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4C52"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3660AAA0" w14:textId="77777777" w:rsidR="004C0536" w:rsidRPr="00A04C52" w:rsidRDefault="004C0536" w:rsidP="004C0536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357E86AE" w14:textId="77777777" w:rsidR="004C0536" w:rsidRPr="00A04C52" w:rsidRDefault="004C0536" w:rsidP="004C0536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520190C9" w14:textId="77777777" w:rsidR="004C0536" w:rsidRPr="00A04C52" w:rsidRDefault="004C0536" w:rsidP="004C0536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211C451D" w14:textId="77777777" w:rsidR="004C0536" w:rsidRPr="00A04C52" w:rsidRDefault="004C0536" w:rsidP="004C0536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__________________________/________________/</w:t>
      </w:r>
    </w:p>
    <w:p w14:paraId="5494380F" w14:textId="77777777" w:rsidR="004C0536" w:rsidRDefault="004C0536" w:rsidP="004C0536">
      <w:pPr>
        <w:tabs>
          <w:tab w:val="left" w:pos="2091"/>
        </w:tabs>
      </w:pPr>
    </w:p>
    <w:sectPr w:rsidR="004C0536" w:rsidSect="001748C3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D0C6" w14:textId="77777777" w:rsidR="00AC6982" w:rsidRDefault="00AC6982" w:rsidP="00953431">
      <w:pPr>
        <w:spacing w:after="0" w:line="240" w:lineRule="auto"/>
      </w:pPr>
      <w:r>
        <w:separator/>
      </w:r>
    </w:p>
  </w:endnote>
  <w:endnote w:type="continuationSeparator" w:id="0">
    <w:p w14:paraId="3614187B" w14:textId="77777777" w:rsidR="00AC6982" w:rsidRDefault="00AC6982" w:rsidP="0095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24D26" w14:textId="77777777" w:rsidR="00AC6982" w:rsidRDefault="00AC6982" w:rsidP="00953431">
      <w:pPr>
        <w:spacing w:after="0" w:line="240" w:lineRule="auto"/>
      </w:pPr>
      <w:r>
        <w:separator/>
      </w:r>
    </w:p>
  </w:footnote>
  <w:footnote w:type="continuationSeparator" w:id="0">
    <w:p w14:paraId="424B32FF" w14:textId="77777777" w:rsidR="00AC6982" w:rsidRDefault="00AC6982" w:rsidP="0095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557154"/>
      <w:docPartObj>
        <w:docPartGallery w:val="Page Numbers (Top of Page)"/>
        <w:docPartUnique/>
      </w:docPartObj>
    </w:sdtPr>
    <w:sdtEndPr/>
    <w:sdtContent>
      <w:p w14:paraId="3F973DE9" w14:textId="3F0B50C2" w:rsidR="001748C3" w:rsidRDefault="00174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E3">
          <w:rPr>
            <w:noProof/>
          </w:rPr>
          <w:t>12</w:t>
        </w:r>
        <w:r>
          <w:fldChar w:fldCharType="end"/>
        </w:r>
      </w:p>
    </w:sdtContent>
  </w:sdt>
  <w:p w14:paraId="17FF820C" w14:textId="77777777" w:rsidR="00CE5D2A" w:rsidRDefault="00CE5D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539"/>
    <w:multiLevelType w:val="multilevel"/>
    <w:tmpl w:val="3C2A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2612E"/>
    <w:multiLevelType w:val="hybridMultilevel"/>
    <w:tmpl w:val="9D648A96"/>
    <w:lvl w:ilvl="0" w:tplc="0D6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E"/>
    <w:rsid w:val="00015B91"/>
    <w:rsid w:val="000345BB"/>
    <w:rsid w:val="00047897"/>
    <w:rsid w:val="000564E8"/>
    <w:rsid w:val="00093BD1"/>
    <w:rsid w:val="000B1D83"/>
    <w:rsid w:val="000B2EBD"/>
    <w:rsid w:val="000C0E68"/>
    <w:rsid w:val="00116590"/>
    <w:rsid w:val="00133951"/>
    <w:rsid w:val="0014437A"/>
    <w:rsid w:val="001444CB"/>
    <w:rsid w:val="001748C3"/>
    <w:rsid w:val="00177844"/>
    <w:rsid w:val="0018132D"/>
    <w:rsid w:val="001A2186"/>
    <w:rsid w:val="001C0B03"/>
    <w:rsid w:val="001C2ACC"/>
    <w:rsid w:val="001D0C40"/>
    <w:rsid w:val="001E02FE"/>
    <w:rsid w:val="001F04EB"/>
    <w:rsid w:val="001F6F0E"/>
    <w:rsid w:val="002121A5"/>
    <w:rsid w:val="00225D56"/>
    <w:rsid w:val="00245D33"/>
    <w:rsid w:val="00256AF1"/>
    <w:rsid w:val="00271FDD"/>
    <w:rsid w:val="00275131"/>
    <w:rsid w:val="00286820"/>
    <w:rsid w:val="002A4F23"/>
    <w:rsid w:val="002A7E2C"/>
    <w:rsid w:val="002B3FBE"/>
    <w:rsid w:val="002C6A16"/>
    <w:rsid w:val="002D1BC9"/>
    <w:rsid w:val="002D3CF0"/>
    <w:rsid w:val="0030005E"/>
    <w:rsid w:val="00305CC7"/>
    <w:rsid w:val="00312943"/>
    <w:rsid w:val="003137F9"/>
    <w:rsid w:val="00313873"/>
    <w:rsid w:val="00322C81"/>
    <w:rsid w:val="00343781"/>
    <w:rsid w:val="0034399B"/>
    <w:rsid w:val="00355CFE"/>
    <w:rsid w:val="00366640"/>
    <w:rsid w:val="003667FB"/>
    <w:rsid w:val="00380BF1"/>
    <w:rsid w:val="0039726F"/>
    <w:rsid w:val="003A5CA2"/>
    <w:rsid w:val="003E1B09"/>
    <w:rsid w:val="003F5DCA"/>
    <w:rsid w:val="004006D4"/>
    <w:rsid w:val="00405E98"/>
    <w:rsid w:val="0041618B"/>
    <w:rsid w:val="00421213"/>
    <w:rsid w:val="00447523"/>
    <w:rsid w:val="00477A30"/>
    <w:rsid w:val="0048100E"/>
    <w:rsid w:val="00487402"/>
    <w:rsid w:val="004B6689"/>
    <w:rsid w:val="004C0536"/>
    <w:rsid w:val="004F7A67"/>
    <w:rsid w:val="005203F7"/>
    <w:rsid w:val="00526EA5"/>
    <w:rsid w:val="00530032"/>
    <w:rsid w:val="0053609E"/>
    <w:rsid w:val="0055188B"/>
    <w:rsid w:val="00564559"/>
    <w:rsid w:val="005645C3"/>
    <w:rsid w:val="00566D7A"/>
    <w:rsid w:val="005B4BF2"/>
    <w:rsid w:val="005C79FB"/>
    <w:rsid w:val="005D55F6"/>
    <w:rsid w:val="005E27F5"/>
    <w:rsid w:val="005E36A4"/>
    <w:rsid w:val="005F104A"/>
    <w:rsid w:val="005F5324"/>
    <w:rsid w:val="0061323D"/>
    <w:rsid w:val="006212C3"/>
    <w:rsid w:val="00633C10"/>
    <w:rsid w:val="00646CD5"/>
    <w:rsid w:val="006556B0"/>
    <w:rsid w:val="00671116"/>
    <w:rsid w:val="0068193B"/>
    <w:rsid w:val="00686200"/>
    <w:rsid w:val="006900D6"/>
    <w:rsid w:val="006C1DD8"/>
    <w:rsid w:val="006E1A2B"/>
    <w:rsid w:val="006E7964"/>
    <w:rsid w:val="00701D84"/>
    <w:rsid w:val="00707433"/>
    <w:rsid w:val="00733571"/>
    <w:rsid w:val="00745B1F"/>
    <w:rsid w:val="00750D0C"/>
    <w:rsid w:val="0075189F"/>
    <w:rsid w:val="007A6EDB"/>
    <w:rsid w:val="007B0DFB"/>
    <w:rsid w:val="007C13B5"/>
    <w:rsid w:val="007D4378"/>
    <w:rsid w:val="007E11F4"/>
    <w:rsid w:val="007F0F59"/>
    <w:rsid w:val="007F758B"/>
    <w:rsid w:val="0081680A"/>
    <w:rsid w:val="00816DDC"/>
    <w:rsid w:val="00822511"/>
    <w:rsid w:val="0083128E"/>
    <w:rsid w:val="00852EA3"/>
    <w:rsid w:val="0087020C"/>
    <w:rsid w:val="00877EEB"/>
    <w:rsid w:val="00886767"/>
    <w:rsid w:val="0089267B"/>
    <w:rsid w:val="008B26B8"/>
    <w:rsid w:val="008C3033"/>
    <w:rsid w:val="008D62CD"/>
    <w:rsid w:val="008F5611"/>
    <w:rsid w:val="00903003"/>
    <w:rsid w:val="009140FF"/>
    <w:rsid w:val="00920A67"/>
    <w:rsid w:val="00925F6D"/>
    <w:rsid w:val="0093741E"/>
    <w:rsid w:val="009426B5"/>
    <w:rsid w:val="00953431"/>
    <w:rsid w:val="00971C3B"/>
    <w:rsid w:val="00982FEA"/>
    <w:rsid w:val="00990F83"/>
    <w:rsid w:val="00997C22"/>
    <w:rsid w:val="009A3080"/>
    <w:rsid w:val="009B33F0"/>
    <w:rsid w:val="009B3E91"/>
    <w:rsid w:val="009B73A2"/>
    <w:rsid w:val="009D75BD"/>
    <w:rsid w:val="009E11BA"/>
    <w:rsid w:val="009E3574"/>
    <w:rsid w:val="009F476D"/>
    <w:rsid w:val="00A04C52"/>
    <w:rsid w:val="00A07C21"/>
    <w:rsid w:val="00A07F71"/>
    <w:rsid w:val="00A11776"/>
    <w:rsid w:val="00A12390"/>
    <w:rsid w:val="00A21DA1"/>
    <w:rsid w:val="00A300C1"/>
    <w:rsid w:val="00A57827"/>
    <w:rsid w:val="00A60FC4"/>
    <w:rsid w:val="00A95090"/>
    <w:rsid w:val="00AB4BB9"/>
    <w:rsid w:val="00AC6982"/>
    <w:rsid w:val="00AD24E7"/>
    <w:rsid w:val="00B0494C"/>
    <w:rsid w:val="00B30D59"/>
    <w:rsid w:val="00B703AC"/>
    <w:rsid w:val="00B7452C"/>
    <w:rsid w:val="00B95F8B"/>
    <w:rsid w:val="00BA3559"/>
    <w:rsid w:val="00BB3E7E"/>
    <w:rsid w:val="00BC6054"/>
    <w:rsid w:val="00BE5B26"/>
    <w:rsid w:val="00BF2E18"/>
    <w:rsid w:val="00C04C42"/>
    <w:rsid w:val="00C137E6"/>
    <w:rsid w:val="00C2470E"/>
    <w:rsid w:val="00C30267"/>
    <w:rsid w:val="00C340D0"/>
    <w:rsid w:val="00C3553E"/>
    <w:rsid w:val="00C41808"/>
    <w:rsid w:val="00C64DE7"/>
    <w:rsid w:val="00C73B07"/>
    <w:rsid w:val="00CA4A8D"/>
    <w:rsid w:val="00CA5E63"/>
    <w:rsid w:val="00CB2D85"/>
    <w:rsid w:val="00CC4FC6"/>
    <w:rsid w:val="00CE5D2A"/>
    <w:rsid w:val="00CE7B3C"/>
    <w:rsid w:val="00D1079B"/>
    <w:rsid w:val="00D329A6"/>
    <w:rsid w:val="00D33FE8"/>
    <w:rsid w:val="00D553B6"/>
    <w:rsid w:val="00D558CF"/>
    <w:rsid w:val="00D949E3"/>
    <w:rsid w:val="00D97D78"/>
    <w:rsid w:val="00DC6D4A"/>
    <w:rsid w:val="00DD49D8"/>
    <w:rsid w:val="00E044C2"/>
    <w:rsid w:val="00E0687A"/>
    <w:rsid w:val="00E11445"/>
    <w:rsid w:val="00E1324E"/>
    <w:rsid w:val="00E179B6"/>
    <w:rsid w:val="00E17B92"/>
    <w:rsid w:val="00E21986"/>
    <w:rsid w:val="00E27A5C"/>
    <w:rsid w:val="00E368BB"/>
    <w:rsid w:val="00E60A97"/>
    <w:rsid w:val="00E74D4C"/>
    <w:rsid w:val="00E836CC"/>
    <w:rsid w:val="00E9130B"/>
    <w:rsid w:val="00EB1C4D"/>
    <w:rsid w:val="00EC017C"/>
    <w:rsid w:val="00EC202E"/>
    <w:rsid w:val="00EC6C19"/>
    <w:rsid w:val="00ED6A20"/>
    <w:rsid w:val="00EE1463"/>
    <w:rsid w:val="00F23317"/>
    <w:rsid w:val="00F31894"/>
    <w:rsid w:val="00F44EBE"/>
    <w:rsid w:val="00F66F1D"/>
    <w:rsid w:val="00F868F7"/>
    <w:rsid w:val="00F911CB"/>
    <w:rsid w:val="00FA7897"/>
    <w:rsid w:val="00FE232E"/>
    <w:rsid w:val="00FE7512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26AC"/>
  <w15:docId w15:val="{E31EBD00-087A-4EC0-9199-05A8B25A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A7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31"/>
  </w:style>
  <w:style w:type="paragraph" w:styleId="a7">
    <w:name w:val="footer"/>
    <w:basedOn w:val="a"/>
    <w:link w:val="a8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31"/>
  </w:style>
  <w:style w:type="character" w:customStyle="1" w:styleId="30">
    <w:name w:val="Заголовок 3 Знак"/>
    <w:basedOn w:val="a0"/>
    <w:link w:val="3"/>
    <w:uiPriority w:val="9"/>
    <w:rsid w:val="00A04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A04C52"/>
  </w:style>
  <w:style w:type="character" w:styleId="a9">
    <w:name w:val="page number"/>
    <w:basedOn w:val="a0"/>
    <w:rsid w:val="00A04C52"/>
  </w:style>
  <w:style w:type="paragraph" w:customStyle="1" w:styleId="aa">
    <w:basedOn w:val="a"/>
    <w:next w:val="ab"/>
    <w:qFormat/>
    <w:rsid w:val="00A04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uiPriority w:val="99"/>
    <w:unhideWhenUsed/>
    <w:rsid w:val="00A04C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4C52"/>
  </w:style>
  <w:style w:type="paragraph" w:styleId="ab">
    <w:name w:val="Title"/>
    <w:basedOn w:val="a"/>
    <w:next w:val="a"/>
    <w:link w:val="ad"/>
    <w:uiPriority w:val="10"/>
    <w:qFormat/>
    <w:rsid w:val="00A04C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b"/>
    <w:uiPriority w:val="10"/>
    <w:rsid w:val="00A0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C80F-E08B-4489-8091-692772B8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2022-04-22T08:13:00Z</cp:lastPrinted>
  <dcterms:created xsi:type="dcterms:W3CDTF">2022-04-26T08:04:00Z</dcterms:created>
  <dcterms:modified xsi:type="dcterms:W3CDTF">2022-04-26T08:04:00Z</dcterms:modified>
</cp:coreProperties>
</file>