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55" w:rsidRPr="00963455" w:rsidRDefault="00963455" w:rsidP="0096345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УТВЕРЖДЕНО </w:t>
      </w:r>
    </w:p>
    <w:p w:rsidR="00963455" w:rsidRPr="00963455" w:rsidRDefault="00963455" w:rsidP="0096345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главы </w:t>
      </w:r>
    </w:p>
    <w:p w:rsidR="00963455" w:rsidRPr="00963455" w:rsidRDefault="00963455" w:rsidP="0096345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Сергиево-Посадского</w:t>
      </w:r>
    </w:p>
    <w:p w:rsidR="00963455" w:rsidRPr="00963455" w:rsidRDefault="00963455" w:rsidP="0096345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 округа</w:t>
      </w:r>
    </w:p>
    <w:p w:rsidR="00963455" w:rsidRPr="00963455" w:rsidRDefault="00963455" w:rsidP="0096345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="0037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22.04.2022 </w:t>
      </w:r>
      <w:r w:rsidRPr="009634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72FAE">
        <w:rPr>
          <w:rFonts w:ascii="Times New Roman" w:eastAsia="Times New Roman" w:hAnsi="Times New Roman" w:cs="Times New Roman"/>
          <w:sz w:val="24"/>
          <w:szCs w:val="24"/>
          <w:lang w:eastAsia="ru-RU"/>
        </w:rPr>
        <w:t>189-ПГ</w:t>
      </w:r>
    </w:p>
    <w:p w:rsidR="00963455" w:rsidRPr="00963455" w:rsidRDefault="00963455" w:rsidP="00963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55" w:rsidRPr="00963455" w:rsidRDefault="00963455" w:rsidP="0096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63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обязанностей</w:t>
      </w:r>
      <w:bookmarkEnd w:id="0"/>
    </w:p>
    <w:p w:rsidR="00963455" w:rsidRPr="00963455" w:rsidRDefault="00963455" w:rsidP="0096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органами администрации Сергиево-Посадского городского округа и их структурными подразделениями, учреждениями и организациями Сергиево-Посадского городского округа</w:t>
      </w:r>
    </w:p>
    <w:p w:rsidR="00963455" w:rsidRPr="00963455" w:rsidRDefault="00963455" w:rsidP="0096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и проведению праздничных мероприятий</w:t>
      </w:r>
    </w:p>
    <w:p w:rsidR="00963455" w:rsidRPr="00963455" w:rsidRDefault="00963455" w:rsidP="0096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tbl>
      <w:tblPr>
        <w:tblStyle w:val="a3"/>
        <w:tblW w:w="19212" w:type="dxa"/>
        <w:tblLook w:val="04A0" w:firstRow="1" w:lastRow="0" w:firstColumn="1" w:lastColumn="0" w:noHBand="0" w:noVBand="1"/>
      </w:tblPr>
      <w:tblGrid>
        <w:gridCol w:w="540"/>
        <w:gridCol w:w="6656"/>
        <w:gridCol w:w="2410"/>
        <w:gridCol w:w="9606"/>
      </w:tblGrid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6" w:type="dxa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округа – начальник управления образования</w:t>
            </w:r>
          </w:p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(О.К. Дударева)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Мероприятий в соответствии с Программой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молодежи, кадетов, членов отрядов Юнармии в праздничных мероприятиях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колонны Всероссийской общественной акции «Бессмертный полк»</w:t>
            </w: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ГБУЗ Московской области «Московская областная станция скорой медицинской помощи» (Папиянц С.П.)  по обеспечению дежурства бригад скорой помощи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театрализованных поздравлений ветеранов ВОВ «фронтовыми бригадами» учреждений культуры округа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7-9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городского округа </w:t>
            </w:r>
          </w:p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(О.А. Дмитриева)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проведения торжественных  акций у  памятников и обелисков воинам, погибшим в годы ВОВ, расположенных на территории городского округа (далее – План). Контроль за его исполнением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Оформление фотовитрин крыльца административного здания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eastAsiaTheme="minorEastAsia"/>
                <w:color w:val="37441C"/>
                <w:kern w:val="24"/>
                <w:sz w:val="38"/>
                <w:szCs w:val="38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 в СМИ анонса праздничных мероприятий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– 8 мая 2022-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средств массовой информации в праздничные дни и освещение праздничных мероприятий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поздравления ветеранов ВОВ главой округа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2C61C1" w:rsidP="00963455">
            <w:pPr>
              <w:rPr>
                <w:rFonts w:eastAsiaTheme="minorEastAsia"/>
                <w:color w:val="37441C"/>
                <w:kern w:val="24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участников </w:t>
            </w:r>
            <w:r w:rsidR="00963455"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общественной акции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Мемориале Славы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– 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возложения цветов к мемориальным доскам.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администрации городского округа и депутатов Совета депутатов городского округа  в праздничных мероприятиях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Расстановка участников мероприятия на площадке у Мемориала Славы и на Бульваре Кузнецова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Георгиевской ленты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венков и цветов для проведения церемоний возложения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цветов и венков к Мемориалу Славы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здание администрации участников праздничных программ, легкоатлетической эстафеты, спортивных показательных выступлений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2C61C1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2C61C1" w:rsidRPr="00963455" w:rsidRDefault="002C61C1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мобилизационной подготовке (Коростелев В.Ю.)</w:t>
            </w:r>
          </w:p>
        </w:tc>
      </w:tr>
      <w:tr w:rsidR="002C61C1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2C61C1" w:rsidRPr="00963455" w:rsidRDefault="002C61C1" w:rsidP="00E8089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2C61C1" w:rsidRPr="00963455" w:rsidRDefault="00234687" w:rsidP="00E8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C61C1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колонны </w:t>
            </w:r>
            <w:r w:rsidR="002C61C1" w:rsidRPr="002C61C1">
              <w:rPr>
                <w:rFonts w:ascii="Times New Roman" w:hAnsi="Times New Roman" w:cs="Times New Roman"/>
                <w:sz w:val="24"/>
                <w:szCs w:val="24"/>
              </w:rPr>
              <w:t>Всероссийской общественной акции «Бессмертный полк»</w:t>
            </w:r>
          </w:p>
        </w:tc>
        <w:tc>
          <w:tcPr>
            <w:tcW w:w="2410" w:type="dxa"/>
          </w:tcPr>
          <w:p w:rsidR="002C61C1" w:rsidRPr="00963455" w:rsidRDefault="002C61C1" w:rsidP="00E8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городского округа (С.А. Лопатников)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праздничного оформления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– 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 памятников и мемориалов участникам Великой Отечественной войны и наведению чистоты и порядка прилегающих территорий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1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Изготовление настилов для Мемориала Славы (ширина 2 м)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проспекта Красной Армии, Советской площади, Пешеходной зоны «Дорога к Храму», Мемориала Славы и прилегающих территорий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6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подключения электропитания в местах праздничных мероприятий, согласно Программе и Плану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транспорта для в</w:t>
            </w: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озложения цветов к мемориальным доскам Героям Советского Союза (2 Газели)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Уборка города во время проведения мероприятий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Обеспечение мойки покрытия проезжей части по проспекту Красной Армии после окончания проведения праздничного мероприятия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туалетных кабин в местах проведения мероприятий, согласно Программе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электрика во время проведения Мероприятий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C10C8A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C10C8A" w:rsidRPr="00963455" w:rsidRDefault="00C10C8A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C10C8A" w:rsidRPr="00963455" w:rsidRDefault="00C10C8A" w:rsidP="00C1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транспорта для доставки ветеранов на торжественную акцию в с. Хомяково по маршруту от здания конторы совхоза «Заря» села Мишутино  до памятника погибшим войнам в с. Хомяково и обратно. Подача транспорта в 9.00</w:t>
            </w:r>
          </w:p>
        </w:tc>
        <w:tc>
          <w:tcPr>
            <w:tcW w:w="2410" w:type="dxa"/>
          </w:tcPr>
          <w:p w:rsidR="00C10C8A" w:rsidRPr="00963455" w:rsidRDefault="00C10C8A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городского округа (С.Ф. Анфилов)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подключения электропитания в местах праздничных мероприятий, согласно Программе и Плану, а также во дворах ветеранов ВОВ во время проведения их поздравлений фронтовыми бригадами учреждений культуры (по отдельному графику)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 городского округа (О.В. Ероханова)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почетного караула (4 человека) и салютной группы в торжественном мероприятии у Мемориала Славы;</w:t>
            </w:r>
          </w:p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военных при возложении цветов к мемориальным доскам.</w:t>
            </w:r>
          </w:p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Участие военных в праздничном концерте 5 мая 2022г.в 18.00 во Дворце культуры им. Ю.А. Гагарина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Участие в  формировании колонны Всероссийской общественной акции «Бессмертный полк»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Обеспечение праздничной трансляции по проспекту Красной Армии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контейнеров для сбора мусора 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Союз «Торгово-Промышленная палата Сергиево-Посадского района»</w:t>
            </w:r>
          </w:p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(О.П. Гаджиев) (по согласованию)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благотворительного обеда для ветеранов Великой Отечественной войны в кафе «Лагманная»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Тематическая стилизация и организация праздничной уличной торговли за Универмагом «Центральный», на Советской площади,  у ДК им. Ю.А. Гагарина, на Дороге к храму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Начальники Территориальных управлений Сергиево-Посадского городского округа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по благоустройству памятников и мемориалов участникам ВОВ и наведению чистоты и порядка прилегающих территорий.</w:t>
            </w:r>
          </w:p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организационно-контрольным управлением формирование план проведения торжественных  акций у  памятников и обелисков воинам, погибшим в годы ВОВ, расположенных на территории городского округа. </w:t>
            </w:r>
          </w:p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Совместно с организационно-контрольным управлением организация и проведение торжественных  акций у  памятников и обелисков воинам, погибшим в годы ВОВ, расположенных на территории городского округа</w:t>
            </w:r>
          </w:p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5" w:rsidRPr="00963455" w:rsidRDefault="00963455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Начальнику территориального управления Пересвет осуществлять взаимодействие с Федеральным государственным бюджетным учреждением здравоохранения «Центральная медико-санитарная часть № 94 Федерального медико-биологического агентства» (Сорокин А.Г.) при проведении праздничных мероприятий на территории населенных пунктов территориального управления Пересвет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– 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Сергиево-Посадская районная общественная организация ветеранов войны, труда, Вооруженных сил и правоохранительных органов (по согласованию),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ветеранов в праздничных мероприятиях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Фролова Марина Львовна - координатор Всероссийского движения </w:t>
            </w:r>
          </w:p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 (по согласованию)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eastAsiaTheme="minorEastAsia" w:hAnsi="Times New Roman" w:cs="Times New Roman"/>
                <w:color w:val="37441C"/>
                <w:kern w:val="24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организации Всероссийской общественной акции «Бессмертный полк».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 – 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МБУК «Дворец культуры им. Ю.А. Гагарина» (А.В. Вохменцев)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праздничного концерта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5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торжественного мероприятия у Мемориала Славы:</w:t>
            </w:r>
          </w:p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разработка сценария,</w:t>
            </w:r>
          </w:p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мероприятия.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праздничной программы на площадке ДК им. Ю.А. Гагарина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праздничного салюта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Страхование мероприятия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театрализованных поздравлений ветеранов ВОВ «фронтовыми бригадами»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участников и формирование программы Гала-концерта фестиваля «Наследники Победы»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апрель-9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</w:rPr>
              <w:t>МБУК Образовательно-досуговый центр «Октябрь» (О.В. Дрожкина)</w:t>
            </w:r>
          </w:p>
          <w:p w:rsidR="00963455" w:rsidRPr="00963455" w:rsidRDefault="00963455" w:rsidP="009634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</w:rPr>
              <w:t>Библиотечные учреждения Сергиево-Посадского городского округа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eastAsiaTheme="minorEastAsia" w:hAnsi="Times New Roman" w:cs="Times New Roman"/>
                <w:color w:val="37441C"/>
                <w:kern w:val="24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Всероссийской общественной акции </w:t>
            </w:r>
            <w:r w:rsidRPr="0096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«Бессмертный полк»:</w:t>
            </w:r>
            <w:r w:rsidRPr="00963455">
              <w:rPr>
                <w:rFonts w:eastAsiaTheme="minorEastAsia"/>
                <w:color w:val="37441C"/>
                <w:kern w:val="24"/>
                <w:sz w:val="38"/>
                <w:szCs w:val="38"/>
              </w:rPr>
              <w:t xml:space="preserve"> </w:t>
            </w:r>
          </w:p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маршрута, </w:t>
            </w:r>
          </w:p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оповещение в СМИ,</w:t>
            </w:r>
          </w:p>
          <w:p w:rsidR="00B807E2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обеспечение организационных мероприятий.</w:t>
            </w:r>
          </w:p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963455">
              <w:t xml:space="preserve"> </w:t>
            </w: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патриотической акции на Бульваре Кузнецова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музыкальной программы «РиоРита»</w:t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963455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963455" w:rsidRPr="00963455" w:rsidRDefault="00963455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театрализованных поздравлений ветеранов ВОВ «фронтовыми бригадами»</w:t>
            </w: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963455" w:rsidRPr="00963455" w:rsidRDefault="00963455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B8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оплаты </w:t>
            </w: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туалетных кабин </w:t>
            </w:r>
          </w:p>
        </w:tc>
        <w:tc>
          <w:tcPr>
            <w:tcW w:w="2410" w:type="dxa"/>
          </w:tcPr>
          <w:p w:rsidR="00B807E2" w:rsidRPr="00963455" w:rsidRDefault="00B807E2" w:rsidP="00EB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МБУ «Молодежный клуб «Атмосфера» (Ю.В. Логинов)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Всероссийской акции «Георгиевская ленточка»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7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Молодежно-патриотической акции «Свеча памяти» 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8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организации Всероссийской общественной акции «Бессмертный полк».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Установка звукового оборудования и сопровождение молодежно-спортивного праздника на Советской площади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Проведение концертной программы на Дороге к храму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МАУ «Городские парки Сергиева Посада» (Е.Ю. Ажар)</w:t>
            </w:r>
          </w:p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Парк «Покровский» МБУК «КЦ Е Мамонтовой»</w:t>
            </w:r>
          </w:p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МБУ ДО «Детская школа искусств №3 г. Сергиев Посад» (Е.М. Жихарева)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акц</w:t>
            </w:r>
            <w:r w:rsidR="00237D23">
              <w:rPr>
                <w:rFonts w:ascii="Times New Roman" w:hAnsi="Times New Roman" w:cs="Times New Roman"/>
                <w:sz w:val="24"/>
                <w:szCs w:val="24"/>
              </w:rPr>
              <w:t>ий «Из Подмосковья с Любовью»</w:t>
            </w:r>
          </w:p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Мастер-классов танцев военных лет</w:t>
            </w:r>
          </w:p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- Концертных программ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учреждения культуры культурно-досугового типа</w:t>
            </w:r>
          </w:p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дополнительного образования  Сергиево-Посадского городского округа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Совместно с территориальными управлениями городского округа, организационно-контрольным управлением администрации городского округа организация и проведение торжественных  акций у  памятников и обелисков воинам, погибшим в годы ВОВ, расположенных на территории городского округа, согласно утвержденного Плана в части написания сценариев мероприятий и их реализации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музыкальной программы «РиоРита»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театрализованных поздравлений ветеранов ВОВ «фронтовыми бригадами» учреждений культуры округа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7-9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«Сергиево-Посадский драматический театр-студия «Театральный Ковчег»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музыкальной программы «РиоРита»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театрализованных поздравлений ветеранов ВОВ «фронтовыми бригадами»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«Муниципальный оркестр»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у дворца культуры им. Ю.А. Гагарина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физической культуры и спорта Сергиево-Посадского городского округа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молодежно-спортивного праздника (легкоатлетическая эстафета, показательные выступления спортсменов Сергиево-Посадского городского округа, площадка ГТО)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</w:tr>
      <w:tr w:rsidR="00B807E2" w:rsidRPr="00963455" w:rsidTr="00B807E2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«Дом культуры «Горизонт»</w:t>
            </w:r>
          </w:p>
          <w:p w:rsidR="00B807E2" w:rsidRPr="00963455" w:rsidRDefault="00B807E2" w:rsidP="00963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ДШИ Сергиево-Посадского городского округа</w:t>
            </w:r>
          </w:p>
        </w:tc>
      </w:tr>
      <w:tr w:rsidR="00B807E2" w:rsidRPr="00963455" w:rsidTr="00B807E2">
        <w:tc>
          <w:tcPr>
            <w:tcW w:w="540" w:type="dxa"/>
          </w:tcPr>
          <w:p w:rsidR="00B807E2" w:rsidRPr="00963455" w:rsidRDefault="00B807E2" w:rsidP="0096345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праздничной площадки «Граммофон Победы»</w:t>
            </w:r>
          </w:p>
        </w:tc>
        <w:tc>
          <w:tcPr>
            <w:tcW w:w="2410" w:type="dxa"/>
          </w:tcPr>
          <w:p w:rsidR="00B807E2" w:rsidRPr="00963455" w:rsidRDefault="00B807E2" w:rsidP="0096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  <w:tc>
          <w:tcPr>
            <w:tcW w:w="9606" w:type="dxa"/>
          </w:tcPr>
          <w:p w:rsidR="00B807E2" w:rsidRPr="00963455" w:rsidRDefault="00B807E2" w:rsidP="00EB3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«Дом культуры «Горизонт»</w:t>
            </w:r>
          </w:p>
          <w:p w:rsidR="00B807E2" w:rsidRPr="00963455" w:rsidRDefault="00B807E2" w:rsidP="00EB3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ДШИ Сергиево-Посадского городского округа</w:t>
            </w:r>
          </w:p>
        </w:tc>
      </w:tr>
      <w:tr w:rsidR="00B807E2" w:rsidRPr="00963455" w:rsidTr="00EB33C3">
        <w:trPr>
          <w:gridAfter w:val="1"/>
          <w:wAfter w:w="9606" w:type="dxa"/>
        </w:trPr>
        <w:tc>
          <w:tcPr>
            <w:tcW w:w="9606" w:type="dxa"/>
            <w:gridSpan w:val="3"/>
          </w:tcPr>
          <w:p w:rsidR="00B807E2" w:rsidRPr="00E30232" w:rsidRDefault="001002B7" w:rsidP="00EB33C3">
            <w:pPr>
              <w:contextualSpacing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МБУ «Спортивная школа «Центр» (переулок Зеленый, 16а)</w:t>
            </w:r>
          </w:p>
        </w:tc>
      </w:tr>
      <w:tr w:rsidR="00B807E2" w:rsidRPr="00963455" w:rsidTr="00EB33C3">
        <w:tc>
          <w:tcPr>
            <w:tcW w:w="540" w:type="dxa"/>
          </w:tcPr>
          <w:p w:rsidR="00B807E2" w:rsidRPr="00963455" w:rsidRDefault="00B807E2" w:rsidP="00EB33C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B807E2" w:rsidRPr="00963455" w:rsidRDefault="00B807E2" w:rsidP="00EB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площадки для проведения праздничного салюта</w:t>
            </w:r>
          </w:p>
        </w:tc>
        <w:tc>
          <w:tcPr>
            <w:tcW w:w="2410" w:type="dxa"/>
          </w:tcPr>
          <w:p w:rsidR="00B807E2" w:rsidRPr="00963455" w:rsidRDefault="00B807E2" w:rsidP="00EB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sz w:val="24"/>
                <w:szCs w:val="24"/>
              </w:rPr>
              <w:t>9 мая 2022</w:t>
            </w:r>
          </w:p>
        </w:tc>
        <w:tc>
          <w:tcPr>
            <w:tcW w:w="9606" w:type="dxa"/>
          </w:tcPr>
          <w:p w:rsidR="00B807E2" w:rsidRPr="00963455" w:rsidRDefault="00B807E2" w:rsidP="00EB3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«Дом культуры «Горизонт»</w:t>
            </w:r>
          </w:p>
          <w:p w:rsidR="00B807E2" w:rsidRPr="00963455" w:rsidRDefault="00B807E2" w:rsidP="00EB3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ДШИ Сергиево-Посадского городского округа</w:t>
            </w:r>
          </w:p>
        </w:tc>
      </w:tr>
    </w:tbl>
    <w:p w:rsidR="00B807E2" w:rsidRDefault="00B807E2" w:rsidP="00B807E2"/>
    <w:p w:rsidR="00133278" w:rsidRDefault="00133278"/>
    <w:sectPr w:rsidR="00133278" w:rsidSect="00B72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985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BF" w:rsidRDefault="00585DBF">
      <w:pPr>
        <w:spacing w:after="0" w:line="240" w:lineRule="auto"/>
      </w:pPr>
      <w:r>
        <w:separator/>
      </w:r>
    </w:p>
  </w:endnote>
  <w:endnote w:type="continuationSeparator" w:id="0">
    <w:p w:rsidR="00585DBF" w:rsidRDefault="0058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25" w:rsidRDefault="001064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25" w:rsidRPr="00106425" w:rsidRDefault="00106425" w:rsidP="00106425">
    <w:pPr>
      <w:pStyle w:val="a6"/>
    </w:pPr>
    <w:r w:rsidRPr="00106425">
      <w:t>224/по</w:t>
    </w:r>
  </w:p>
  <w:p w:rsidR="00106425" w:rsidRDefault="001064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25" w:rsidRPr="00106425" w:rsidRDefault="00106425">
    <w:pPr>
      <w:pStyle w:val="a6"/>
      <w:rPr>
        <w:rFonts w:ascii="Times New Roman" w:hAnsi="Times New Roman" w:cs="Times New Roman"/>
        <w:sz w:val="24"/>
      </w:rPr>
    </w:pPr>
    <w:r w:rsidRPr="00106425">
      <w:rPr>
        <w:rFonts w:ascii="Times New Roman" w:hAnsi="Times New Roman" w:cs="Times New Roman"/>
        <w:sz w:val="24"/>
      </w:rPr>
      <w:t>224/по</w:t>
    </w:r>
  </w:p>
  <w:p w:rsidR="00106425" w:rsidRDefault="001064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BF" w:rsidRDefault="00585DBF">
      <w:pPr>
        <w:spacing w:after="0" w:line="240" w:lineRule="auto"/>
      </w:pPr>
      <w:r>
        <w:separator/>
      </w:r>
    </w:p>
  </w:footnote>
  <w:footnote w:type="continuationSeparator" w:id="0">
    <w:p w:rsidR="00585DBF" w:rsidRDefault="0058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25" w:rsidRDefault="001064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973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49D9" w:rsidRPr="00FF49D9" w:rsidRDefault="0096345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49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49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49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F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49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49D9" w:rsidRDefault="00585D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25" w:rsidRDefault="001064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05E36"/>
    <w:multiLevelType w:val="hybridMultilevel"/>
    <w:tmpl w:val="56CC4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8D"/>
    <w:rsid w:val="000151A3"/>
    <w:rsid w:val="001002B7"/>
    <w:rsid w:val="00106425"/>
    <w:rsid w:val="00133278"/>
    <w:rsid w:val="001E5999"/>
    <w:rsid w:val="00234687"/>
    <w:rsid w:val="00237D23"/>
    <w:rsid w:val="00290EC8"/>
    <w:rsid w:val="002C61C1"/>
    <w:rsid w:val="00372FAE"/>
    <w:rsid w:val="00585DBF"/>
    <w:rsid w:val="00614F60"/>
    <w:rsid w:val="006C1B9B"/>
    <w:rsid w:val="007B3F3F"/>
    <w:rsid w:val="00963455"/>
    <w:rsid w:val="009E7403"/>
    <w:rsid w:val="00AE756E"/>
    <w:rsid w:val="00B53D8D"/>
    <w:rsid w:val="00B807E2"/>
    <w:rsid w:val="00BA17ED"/>
    <w:rsid w:val="00C10C8A"/>
    <w:rsid w:val="00C23AEA"/>
    <w:rsid w:val="00D550B6"/>
    <w:rsid w:val="00E30232"/>
    <w:rsid w:val="00F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92B42-DC1E-43B4-9F71-623C2188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5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4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455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0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</dc:creator>
  <cp:lastModifiedBy>Danica</cp:lastModifiedBy>
  <cp:revision>2</cp:revision>
  <dcterms:created xsi:type="dcterms:W3CDTF">2022-04-29T12:51:00Z</dcterms:created>
  <dcterms:modified xsi:type="dcterms:W3CDTF">2022-04-29T12:51:00Z</dcterms:modified>
</cp:coreProperties>
</file>