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80" w:type="dxa"/>
        <w:tblInd w:w="4653" w:type="dxa"/>
        <w:tblLook w:val="04A0" w:firstRow="1" w:lastRow="0" w:firstColumn="1" w:lastColumn="0" w:noHBand="0" w:noVBand="1"/>
      </w:tblPr>
      <w:tblGrid>
        <w:gridCol w:w="4580"/>
      </w:tblGrid>
      <w:tr w:rsidR="00C4263B" w:rsidRPr="00C4263B" w:rsidTr="00C4263B">
        <w:trPr>
          <w:trHeight w:val="315"/>
        </w:trPr>
        <w:tc>
          <w:tcPr>
            <w:tcW w:w="4580" w:type="dxa"/>
            <w:tcBorders>
              <w:top w:val="nil"/>
              <w:left w:val="nil"/>
              <w:bottom w:val="nil"/>
              <w:right w:val="nil"/>
            </w:tcBorders>
            <w:shd w:val="clear" w:color="auto" w:fill="auto"/>
            <w:noWrap/>
            <w:vAlign w:val="center"/>
            <w:hideMark/>
          </w:tcPr>
          <w:p w:rsidR="00C4263B" w:rsidRPr="00C4263B" w:rsidRDefault="000C31D1" w:rsidP="00C4263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к</w:t>
            </w:r>
          </w:p>
        </w:tc>
      </w:tr>
      <w:tr w:rsidR="00C4263B" w:rsidRPr="00C4263B" w:rsidTr="00C4263B">
        <w:trPr>
          <w:trHeight w:val="315"/>
        </w:trPr>
        <w:tc>
          <w:tcPr>
            <w:tcW w:w="4580" w:type="dxa"/>
            <w:tcBorders>
              <w:top w:val="nil"/>
              <w:left w:val="nil"/>
              <w:bottom w:val="nil"/>
              <w:right w:val="nil"/>
            </w:tcBorders>
            <w:shd w:val="clear" w:color="auto" w:fill="auto"/>
            <w:vAlign w:val="center"/>
            <w:hideMark/>
          </w:tcPr>
          <w:p w:rsidR="00C4263B" w:rsidRPr="00C4263B" w:rsidRDefault="00C4263B" w:rsidP="000C31D1">
            <w:pPr>
              <w:spacing w:after="0" w:line="240" w:lineRule="auto"/>
              <w:rPr>
                <w:rFonts w:ascii="Times New Roman" w:eastAsia="Times New Roman" w:hAnsi="Times New Roman" w:cs="Times New Roman"/>
                <w:color w:val="000000"/>
                <w:sz w:val="24"/>
                <w:szCs w:val="24"/>
              </w:rPr>
            </w:pPr>
            <w:r w:rsidRPr="00C4263B">
              <w:rPr>
                <w:rFonts w:ascii="Times New Roman" w:eastAsia="Times New Roman" w:hAnsi="Times New Roman" w:cs="Times New Roman"/>
                <w:color w:val="000000"/>
                <w:sz w:val="24"/>
                <w:szCs w:val="24"/>
              </w:rPr>
              <w:t>постановлени</w:t>
            </w:r>
            <w:r w:rsidR="000C31D1">
              <w:rPr>
                <w:rFonts w:ascii="Times New Roman" w:eastAsia="Times New Roman" w:hAnsi="Times New Roman" w:cs="Times New Roman"/>
                <w:color w:val="000000"/>
                <w:sz w:val="24"/>
                <w:szCs w:val="24"/>
              </w:rPr>
              <w:t>ю</w:t>
            </w:r>
            <w:r w:rsidRPr="00C4263B">
              <w:rPr>
                <w:rFonts w:ascii="Times New Roman" w:eastAsia="Times New Roman" w:hAnsi="Times New Roman" w:cs="Times New Roman"/>
                <w:color w:val="000000"/>
                <w:sz w:val="24"/>
                <w:szCs w:val="24"/>
              </w:rPr>
              <w:t xml:space="preserve"> </w:t>
            </w:r>
            <w:r w:rsidR="00190016">
              <w:rPr>
                <w:rFonts w:ascii="Times New Roman" w:eastAsia="Times New Roman" w:hAnsi="Times New Roman" w:cs="Times New Roman"/>
                <w:color w:val="000000"/>
                <w:sz w:val="24"/>
                <w:szCs w:val="24"/>
              </w:rPr>
              <w:t>администрации</w:t>
            </w:r>
            <w:r w:rsidRPr="00C4263B">
              <w:rPr>
                <w:rFonts w:ascii="Times New Roman" w:eastAsia="Times New Roman" w:hAnsi="Times New Roman" w:cs="Times New Roman"/>
                <w:color w:val="000000"/>
                <w:sz w:val="24"/>
                <w:szCs w:val="24"/>
              </w:rPr>
              <w:t xml:space="preserve"> </w:t>
            </w:r>
            <w:r w:rsidRPr="00C4263B">
              <w:rPr>
                <w:rFonts w:ascii="Times New Roman" w:eastAsia="Times New Roman" w:hAnsi="Times New Roman" w:cs="Times New Roman"/>
                <w:color w:val="000000"/>
                <w:sz w:val="24"/>
                <w:szCs w:val="24"/>
              </w:rPr>
              <w:br/>
              <w:t>Сергиево-Посадского</w:t>
            </w:r>
            <w:r w:rsidRPr="00C4263B">
              <w:rPr>
                <w:rFonts w:ascii="Times New Roman" w:eastAsia="Times New Roman" w:hAnsi="Times New Roman" w:cs="Times New Roman"/>
                <w:color w:val="000000"/>
                <w:sz w:val="24"/>
                <w:szCs w:val="24"/>
              </w:rPr>
              <w:br/>
              <w:t>городского округа</w:t>
            </w:r>
          </w:p>
        </w:tc>
      </w:tr>
      <w:tr w:rsidR="00C4263B" w:rsidRPr="00C4263B" w:rsidTr="00C4263B">
        <w:trPr>
          <w:trHeight w:val="315"/>
        </w:trPr>
        <w:tc>
          <w:tcPr>
            <w:tcW w:w="4580" w:type="dxa"/>
            <w:vMerge w:val="restart"/>
            <w:tcBorders>
              <w:top w:val="nil"/>
              <w:left w:val="nil"/>
              <w:bottom w:val="nil"/>
              <w:right w:val="nil"/>
            </w:tcBorders>
            <w:shd w:val="clear" w:color="auto" w:fill="auto"/>
            <w:noWrap/>
            <w:vAlign w:val="bottom"/>
            <w:hideMark/>
          </w:tcPr>
          <w:p w:rsidR="00C4263B" w:rsidRPr="00C4263B" w:rsidRDefault="00C4263B" w:rsidP="006415E5">
            <w:pPr>
              <w:spacing w:after="0" w:line="240" w:lineRule="auto"/>
              <w:rPr>
                <w:rFonts w:ascii="Times New Roman" w:eastAsia="Times New Roman" w:hAnsi="Times New Roman" w:cs="Times New Roman"/>
                <w:color w:val="000000"/>
                <w:sz w:val="24"/>
                <w:szCs w:val="24"/>
              </w:rPr>
            </w:pPr>
            <w:r w:rsidRPr="00C4263B">
              <w:rPr>
                <w:rFonts w:ascii="Times New Roman" w:eastAsia="Times New Roman" w:hAnsi="Times New Roman" w:cs="Times New Roman"/>
                <w:color w:val="000000"/>
                <w:sz w:val="24"/>
                <w:szCs w:val="24"/>
              </w:rPr>
              <w:t xml:space="preserve">от </w:t>
            </w:r>
            <w:r w:rsidR="006415E5">
              <w:rPr>
                <w:rFonts w:ascii="Times New Roman" w:eastAsia="Times New Roman" w:hAnsi="Times New Roman" w:cs="Times New Roman"/>
                <w:color w:val="000000"/>
                <w:sz w:val="24"/>
                <w:szCs w:val="24"/>
              </w:rPr>
              <w:t>22.06.2022</w:t>
            </w:r>
            <w:r w:rsidRPr="00C4263B">
              <w:rPr>
                <w:rFonts w:ascii="Times New Roman" w:eastAsia="Times New Roman" w:hAnsi="Times New Roman" w:cs="Times New Roman"/>
                <w:color w:val="000000"/>
                <w:sz w:val="24"/>
                <w:szCs w:val="24"/>
              </w:rPr>
              <w:t xml:space="preserve"> №</w:t>
            </w:r>
            <w:r w:rsidR="006415E5">
              <w:rPr>
                <w:rFonts w:ascii="Times New Roman" w:eastAsia="Times New Roman" w:hAnsi="Times New Roman" w:cs="Times New Roman"/>
                <w:color w:val="000000"/>
                <w:sz w:val="24"/>
                <w:szCs w:val="24"/>
              </w:rPr>
              <w:t xml:space="preserve"> 886-ПА</w:t>
            </w:r>
            <w:bookmarkStart w:id="0" w:name="_GoBack"/>
            <w:bookmarkEnd w:id="0"/>
          </w:p>
        </w:tc>
      </w:tr>
      <w:tr w:rsidR="00C4263B" w:rsidRPr="00C4263B" w:rsidTr="00C4263B">
        <w:trPr>
          <w:trHeight w:val="315"/>
        </w:trPr>
        <w:tc>
          <w:tcPr>
            <w:tcW w:w="4580" w:type="dxa"/>
            <w:vMerge/>
            <w:tcBorders>
              <w:top w:val="nil"/>
              <w:left w:val="nil"/>
              <w:bottom w:val="nil"/>
              <w:right w:val="nil"/>
            </w:tcBorders>
            <w:vAlign w:val="center"/>
            <w:hideMark/>
          </w:tcPr>
          <w:p w:rsidR="00C4263B" w:rsidRPr="00C4263B" w:rsidRDefault="00C4263B" w:rsidP="00C4263B">
            <w:pPr>
              <w:spacing w:after="0" w:line="240" w:lineRule="auto"/>
              <w:rPr>
                <w:rFonts w:ascii="Times New Roman" w:eastAsia="Times New Roman" w:hAnsi="Times New Roman" w:cs="Times New Roman"/>
                <w:color w:val="000000"/>
                <w:sz w:val="24"/>
                <w:szCs w:val="24"/>
              </w:rPr>
            </w:pPr>
          </w:p>
        </w:tc>
      </w:tr>
    </w:tbl>
    <w:p w:rsidR="00A255EF" w:rsidRPr="000C31D1" w:rsidRDefault="00C4263B" w:rsidP="000873EB">
      <w:pPr>
        <w:shd w:val="clear" w:color="auto" w:fill="FFFFFF"/>
        <w:spacing w:before="100" w:beforeAutospacing="1" w:after="100" w:afterAutospacing="1" w:line="240" w:lineRule="auto"/>
        <w:jc w:val="center"/>
        <w:rPr>
          <w:rFonts w:ascii="Arial" w:eastAsia="Times New Roman" w:hAnsi="Arial" w:cs="Arial"/>
          <w:color w:val="000000"/>
          <w:sz w:val="24"/>
          <w:szCs w:val="24"/>
        </w:rPr>
      </w:pPr>
      <w:r w:rsidRPr="000C31D1">
        <w:rPr>
          <w:rFonts w:ascii="Times New Roman" w:eastAsia="Times New Roman" w:hAnsi="Times New Roman" w:cs="Times New Roman"/>
          <w:bCs/>
          <w:color w:val="000000"/>
          <w:sz w:val="24"/>
          <w:szCs w:val="24"/>
        </w:rPr>
        <w:t xml:space="preserve">Регламент взаимодействия </w:t>
      </w:r>
      <w:r w:rsidR="00C322A8" w:rsidRPr="000C31D1">
        <w:rPr>
          <w:rFonts w:ascii="Times New Roman" w:eastAsia="Times New Roman" w:hAnsi="Times New Roman" w:cs="Times New Roman"/>
          <w:bCs/>
          <w:color w:val="000000"/>
          <w:sz w:val="24"/>
          <w:szCs w:val="24"/>
        </w:rPr>
        <w:t>постоянно действующего штаба по подготовке объектов жилищно-коммунального, энергетического хозяйства и социальной сферы независимо от их форм собственности к осеннее-зимнему периоду 202</w:t>
      </w:r>
      <w:r w:rsidR="004250E4" w:rsidRPr="000C31D1">
        <w:rPr>
          <w:rFonts w:ascii="Times New Roman" w:eastAsia="Times New Roman" w:hAnsi="Times New Roman" w:cs="Times New Roman"/>
          <w:bCs/>
          <w:color w:val="000000"/>
          <w:sz w:val="24"/>
          <w:szCs w:val="24"/>
        </w:rPr>
        <w:t>2</w:t>
      </w:r>
      <w:r w:rsidR="00C322A8" w:rsidRPr="000C31D1">
        <w:rPr>
          <w:rFonts w:ascii="Times New Roman" w:eastAsia="Times New Roman" w:hAnsi="Times New Roman" w:cs="Times New Roman"/>
          <w:bCs/>
          <w:color w:val="000000"/>
          <w:sz w:val="24"/>
          <w:szCs w:val="24"/>
        </w:rPr>
        <w:t>/202</w:t>
      </w:r>
      <w:r w:rsidR="004250E4" w:rsidRPr="000C31D1">
        <w:rPr>
          <w:rFonts w:ascii="Times New Roman" w:eastAsia="Times New Roman" w:hAnsi="Times New Roman" w:cs="Times New Roman"/>
          <w:bCs/>
          <w:color w:val="000000"/>
          <w:sz w:val="24"/>
          <w:szCs w:val="24"/>
        </w:rPr>
        <w:t>3</w:t>
      </w:r>
      <w:r w:rsidR="00C322A8" w:rsidRPr="000C31D1">
        <w:rPr>
          <w:rFonts w:ascii="Times New Roman" w:eastAsia="Times New Roman" w:hAnsi="Times New Roman" w:cs="Times New Roman"/>
          <w:bCs/>
          <w:color w:val="000000"/>
          <w:sz w:val="24"/>
          <w:szCs w:val="24"/>
        </w:rPr>
        <w:t xml:space="preserve"> года и проведению отопительного периода на территории Сергиево-Посадского городского округа</w:t>
      </w:r>
      <w:r w:rsidR="00AA5C7A" w:rsidRPr="000C31D1">
        <w:rPr>
          <w:rFonts w:ascii="Times New Roman" w:eastAsia="Times New Roman" w:hAnsi="Times New Roman" w:cs="Times New Roman"/>
          <w:bCs/>
          <w:color w:val="000000"/>
          <w:sz w:val="24"/>
          <w:szCs w:val="24"/>
        </w:rPr>
        <w:t xml:space="preserve"> </w:t>
      </w:r>
      <w:r w:rsidRPr="000C31D1">
        <w:rPr>
          <w:rFonts w:ascii="Times New Roman" w:eastAsia="Times New Roman" w:hAnsi="Times New Roman" w:cs="Times New Roman"/>
          <w:bCs/>
          <w:color w:val="000000"/>
          <w:sz w:val="24"/>
          <w:szCs w:val="24"/>
        </w:rPr>
        <w:t>к осенне-зимнему периоду</w:t>
      </w:r>
      <w:r w:rsidR="00C322A8" w:rsidRPr="000C31D1">
        <w:rPr>
          <w:rFonts w:ascii="Times New Roman" w:eastAsia="Times New Roman" w:hAnsi="Times New Roman" w:cs="Times New Roman"/>
          <w:bCs/>
          <w:color w:val="000000"/>
          <w:sz w:val="24"/>
          <w:szCs w:val="24"/>
        </w:rPr>
        <w:t xml:space="preserve"> 202</w:t>
      </w:r>
      <w:r w:rsidR="00D322E8" w:rsidRPr="000C31D1">
        <w:rPr>
          <w:rFonts w:ascii="Times New Roman" w:eastAsia="Times New Roman" w:hAnsi="Times New Roman" w:cs="Times New Roman"/>
          <w:bCs/>
          <w:color w:val="000000"/>
          <w:sz w:val="24"/>
          <w:szCs w:val="24"/>
        </w:rPr>
        <w:t>2</w:t>
      </w:r>
      <w:r w:rsidR="00C322A8" w:rsidRPr="000C31D1">
        <w:rPr>
          <w:rFonts w:ascii="Times New Roman" w:eastAsia="Times New Roman" w:hAnsi="Times New Roman" w:cs="Times New Roman"/>
          <w:bCs/>
          <w:color w:val="000000"/>
          <w:sz w:val="24"/>
          <w:szCs w:val="24"/>
        </w:rPr>
        <w:t>/202</w:t>
      </w:r>
      <w:r w:rsidR="00D322E8" w:rsidRPr="000C31D1">
        <w:rPr>
          <w:rFonts w:ascii="Times New Roman" w:eastAsia="Times New Roman" w:hAnsi="Times New Roman" w:cs="Times New Roman"/>
          <w:bCs/>
          <w:color w:val="000000"/>
          <w:sz w:val="24"/>
          <w:szCs w:val="24"/>
        </w:rPr>
        <w:t>3</w:t>
      </w:r>
      <w:r w:rsidR="00C322A8" w:rsidRPr="000C31D1">
        <w:rPr>
          <w:rFonts w:ascii="Times New Roman" w:eastAsia="Times New Roman" w:hAnsi="Times New Roman" w:cs="Times New Roman"/>
          <w:bCs/>
          <w:color w:val="000000"/>
          <w:sz w:val="24"/>
          <w:szCs w:val="24"/>
        </w:rPr>
        <w:t xml:space="preserve"> года и проведению отопительного периода</w:t>
      </w:r>
      <w:r w:rsidRPr="000C31D1">
        <w:rPr>
          <w:rFonts w:ascii="Times New Roman" w:eastAsia="Times New Roman" w:hAnsi="Times New Roman" w:cs="Times New Roman"/>
          <w:bCs/>
          <w:color w:val="000000"/>
          <w:sz w:val="24"/>
          <w:szCs w:val="24"/>
        </w:rPr>
        <w:t xml:space="preserve"> ресурсоснабжающими организациями, потребителями тепловой энергии, ремонтно-строительными и транспортными организациями при устранении возможных технологических сбоев, аварийных ситуаций в отопительном периоде </w:t>
      </w:r>
      <w:r w:rsidR="00C322A8" w:rsidRPr="000C31D1">
        <w:rPr>
          <w:rFonts w:ascii="Times New Roman" w:eastAsia="Times New Roman" w:hAnsi="Times New Roman" w:cs="Times New Roman"/>
          <w:bCs/>
          <w:color w:val="000000"/>
          <w:sz w:val="24"/>
          <w:szCs w:val="24"/>
        </w:rPr>
        <w:t>202</w:t>
      </w:r>
      <w:r w:rsidR="00D322E8" w:rsidRPr="000C31D1">
        <w:rPr>
          <w:rFonts w:ascii="Times New Roman" w:eastAsia="Times New Roman" w:hAnsi="Times New Roman" w:cs="Times New Roman"/>
          <w:bCs/>
          <w:color w:val="000000"/>
          <w:sz w:val="24"/>
          <w:szCs w:val="24"/>
        </w:rPr>
        <w:t>2</w:t>
      </w:r>
      <w:r w:rsidR="00C322A8" w:rsidRPr="000C31D1">
        <w:rPr>
          <w:rFonts w:ascii="Times New Roman" w:eastAsia="Times New Roman" w:hAnsi="Times New Roman" w:cs="Times New Roman"/>
          <w:bCs/>
          <w:color w:val="000000"/>
          <w:sz w:val="24"/>
          <w:szCs w:val="24"/>
        </w:rPr>
        <w:t>/202</w:t>
      </w:r>
      <w:r w:rsidR="00D322E8" w:rsidRPr="000C31D1">
        <w:rPr>
          <w:rFonts w:ascii="Times New Roman" w:eastAsia="Times New Roman" w:hAnsi="Times New Roman" w:cs="Times New Roman"/>
          <w:bCs/>
          <w:color w:val="000000"/>
          <w:sz w:val="24"/>
          <w:szCs w:val="24"/>
        </w:rPr>
        <w:t>3</w:t>
      </w:r>
      <w:r w:rsidR="00C322A8" w:rsidRPr="000C31D1">
        <w:rPr>
          <w:rFonts w:ascii="Times New Roman" w:eastAsia="Times New Roman" w:hAnsi="Times New Roman" w:cs="Times New Roman"/>
          <w:bCs/>
          <w:color w:val="000000"/>
          <w:sz w:val="24"/>
          <w:szCs w:val="24"/>
        </w:rPr>
        <w:t xml:space="preserve"> года </w:t>
      </w:r>
      <w:r w:rsidRPr="000C31D1">
        <w:rPr>
          <w:rFonts w:ascii="Times New Roman" w:eastAsia="Times New Roman" w:hAnsi="Times New Roman" w:cs="Times New Roman"/>
          <w:bCs/>
          <w:color w:val="000000"/>
          <w:sz w:val="24"/>
          <w:szCs w:val="24"/>
        </w:rPr>
        <w:t>на территории Сергиево-Посадского городского округа</w:t>
      </w:r>
      <w:r w:rsidR="00CB20DD" w:rsidRPr="000C31D1">
        <w:rPr>
          <w:rFonts w:ascii="Times New Roman" w:eastAsia="Times New Roman" w:hAnsi="Times New Roman" w:cs="Times New Roman"/>
          <w:bCs/>
          <w:color w:val="000000"/>
          <w:sz w:val="24"/>
          <w:szCs w:val="24"/>
        </w:rPr>
        <w:t>.</w:t>
      </w:r>
    </w:p>
    <w:p w:rsidR="00A255EF" w:rsidRPr="00D11BA0" w:rsidRDefault="00A255EF" w:rsidP="008222D6">
      <w:pPr>
        <w:shd w:val="clear" w:color="auto" w:fill="FFFFFF"/>
        <w:spacing w:before="100" w:beforeAutospacing="1" w:after="100" w:afterAutospacing="1" w:line="240" w:lineRule="auto"/>
        <w:ind w:left="2832" w:firstLine="708"/>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1. Общие положения</w:t>
      </w:r>
    </w:p>
    <w:p w:rsidR="00CB20DD" w:rsidRDefault="00A255EF" w:rsidP="00943B7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Настоящий Регламент взаимодействия</w:t>
      </w:r>
      <w:r w:rsidR="00C322A8">
        <w:rPr>
          <w:rFonts w:ascii="Times New Roman" w:eastAsia="Times New Roman" w:hAnsi="Times New Roman" w:cs="Times New Roman"/>
          <w:color w:val="000000"/>
          <w:sz w:val="24"/>
          <w:szCs w:val="24"/>
        </w:rPr>
        <w:t xml:space="preserve"> </w:t>
      </w:r>
      <w:r w:rsidR="00C322A8" w:rsidRPr="00C322A8">
        <w:rPr>
          <w:rFonts w:ascii="Times New Roman" w:eastAsia="Times New Roman" w:hAnsi="Times New Roman" w:cs="Times New Roman"/>
          <w:color w:val="000000"/>
          <w:sz w:val="24"/>
          <w:szCs w:val="24"/>
        </w:rPr>
        <w:t>постоянно действующего</w:t>
      </w:r>
      <w:r w:rsidRPr="00D11BA0">
        <w:rPr>
          <w:rFonts w:ascii="Times New Roman" w:eastAsia="Times New Roman" w:hAnsi="Times New Roman" w:cs="Times New Roman"/>
          <w:color w:val="000000"/>
          <w:sz w:val="24"/>
          <w:szCs w:val="24"/>
        </w:rPr>
        <w:t xml:space="preserve"> штаба по подготовке к осенне-зимнему периоду 20</w:t>
      </w:r>
      <w:r w:rsidR="00CB20DD">
        <w:rPr>
          <w:rFonts w:ascii="Times New Roman" w:eastAsia="Times New Roman" w:hAnsi="Times New Roman" w:cs="Times New Roman"/>
          <w:color w:val="000000"/>
          <w:sz w:val="24"/>
          <w:szCs w:val="24"/>
        </w:rPr>
        <w:t>2</w:t>
      </w:r>
      <w:r w:rsidR="00D322E8">
        <w:rPr>
          <w:rFonts w:ascii="Times New Roman" w:eastAsia="Times New Roman" w:hAnsi="Times New Roman" w:cs="Times New Roman"/>
          <w:color w:val="000000"/>
          <w:sz w:val="24"/>
          <w:szCs w:val="24"/>
        </w:rPr>
        <w:t>2</w:t>
      </w:r>
      <w:r w:rsidRPr="00D11BA0">
        <w:rPr>
          <w:rFonts w:ascii="Times New Roman" w:eastAsia="Times New Roman" w:hAnsi="Times New Roman" w:cs="Times New Roman"/>
          <w:color w:val="000000"/>
          <w:sz w:val="24"/>
          <w:szCs w:val="24"/>
        </w:rPr>
        <w:t>/20</w:t>
      </w:r>
      <w:r w:rsidR="00CB20DD">
        <w:rPr>
          <w:rFonts w:ascii="Times New Roman" w:eastAsia="Times New Roman" w:hAnsi="Times New Roman" w:cs="Times New Roman"/>
          <w:color w:val="000000"/>
          <w:sz w:val="24"/>
          <w:szCs w:val="24"/>
        </w:rPr>
        <w:t>2</w:t>
      </w:r>
      <w:r w:rsidR="00D322E8">
        <w:rPr>
          <w:rFonts w:ascii="Times New Roman" w:eastAsia="Times New Roman" w:hAnsi="Times New Roman" w:cs="Times New Roman"/>
          <w:color w:val="000000"/>
          <w:sz w:val="24"/>
          <w:szCs w:val="24"/>
        </w:rPr>
        <w:t>3</w:t>
      </w:r>
      <w:r w:rsidRPr="00D11BA0">
        <w:rPr>
          <w:rFonts w:ascii="Times New Roman" w:eastAsia="Times New Roman" w:hAnsi="Times New Roman" w:cs="Times New Roman"/>
          <w:color w:val="000000"/>
          <w:sz w:val="24"/>
          <w:szCs w:val="24"/>
        </w:rPr>
        <w:t xml:space="preserve"> годов объектов жилищно-коммунального, энергетического хозяйства и социальной сферы </w:t>
      </w:r>
      <w:r w:rsidR="00CB20DD" w:rsidRPr="00D11BA0">
        <w:rPr>
          <w:rFonts w:ascii="Times New Roman" w:eastAsia="Times New Roman" w:hAnsi="Times New Roman" w:cs="Times New Roman"/>
          <w:bCs/>
          <w:color w:val="000000"/>
          <w:sz w:val="24"/>
          <w:szCs w:val="24"/>
        </w:rPr>
        <w:t>Сергиево-Посадского городского округа</w:t>
      </w:r>
      <w:r w:rsidRPr="00D11BA0">
        <w:rPr>
          <w:rFonts w:ascii="Times New Roman" w:eastAsia="Times New Roman" w:hAnsi="Times New Roman" w:cs="Times New Roman"/>
          <w:color w:val="000000"/>
          <w:sz w:val="24"/>
          <w:szCs w:val="24"/>
        </w:rPr>
        <w:t xml:space="preserve"> и проведению отопительного периода (далее – Штаб), </w:t>
      </w:r>
      <w:r w:rsidR="00CB20DD">
        <w:rPr>
          <w:rFonts w:ascii="Times New Roman" w:eastAsia="Times New Roman" w:hAnsi="Times New Roman" w:cs="Times New Roman"/>
          <w:color w:val="000000"/>
          <w:sz w:val="24"/>
          <w:szCs w:val="24"/>
        </w:rPr>
        <w:t>определяет порядок взаимо</w:t>
      </w:r>
      <w:r w:rsidRPr="00D11BA0">
        <w:rPr>
          <w:rFonts w:ascii="Times New Roman" w:eastAsia="Times New Roman" w:hAnsi="Times New Roman" w:cs="Times New Roman"/>
          <w:color w:val="000000"/>
          <w:sz w:val="24"/>
          <w:szCs w:val="24"/>
        </w:rPr>
        <w:t>действия с организациями электро-, тепло-, газо-, и водоснабжения населения, водоотведения, снабжения населения топливом, управляющими организациями, товариществами собственников жилья, жилищно-строительными кооперативами, иными организациями, производящими или потребляющими коммунальные ресурсы, а также с ремонтно-строительными и транспортными организациями при устранении возможных технологических сб</w:t>
      </w:r>
      <w:r w:rsidR="00CB20DD">
        <w:rPr>
          <w:rFonts w:ascii="Times New Roman" w:eastAsia="Times New Roman" w:hAnsi="Times New Roman" w:cs="Times New Roman"/>
          <w:color w:val="000000"/>
          <w:sz w:val="24"/>
          <w:szCs w:val="24"/>
        </w:rPr>
        <w:t>оев, аварийных ситуаций в отопи</w:t>
      </w:r>
      <w:r w:rsidRPr="00D11BA0">
        <w:rPr>
          <w:rFonts w:ascii="Times New Roman" w:eastAsia="Times New Roman" w:hAnsi="Times New Roman" w:cs="Times New Roman"/>
          <w:color w:val="000000"/>
          <w:sz w:val="24"/>
          <w:szCs w:val="24"/>
        </w:rPr>
        <w:t xml:space="preserve">тельном периоде на территории </w:t>
      </w:r>
      <w:r w:rsidR="00CB20DD" w:rsidRPr="00D11BA0">
        <w:rPr>
          <w:rFonts w:ascii="Times New Roman" w:eastAsia="Times New Roman" w:hAnsi="Times New Roman" w:cs="Times New Roman"/>
          <w:bCs/>
          <w:color w:val="000000"/>
          <w:sz w:val="24"/>
          <w:szCs w:val="24"/>
        </w:rPr>
        <w:t>Сергиево-Посадского городского округа</w:t>
      </w:r>
      <w:r w:rsidR="001D3DD1">
        <w:rPr>
          <w:rFonts w:ascii="Times New Roman" w:eastAsia="Times New Roman" w:hAnsi="Times New Roman" w:cs="Times New Roman"/>
          <w:bCs/>
          <w:color w:val="000000"/>
          <w:sz w:val="24"/>
          <w:szCs w:val="24"/>
        </w:rPr>
        <w:t>.</w:t>
      </w:r>
      <w:r w:rsidR="00CB20DD" w:rsidRPr="00D11BA0">
        <w:rPr>
          <w:rFonts w:ascii="Times New Roman" w:eastAsia="Times New Roman" w:hAnsi="Times New Roman" w:cs="Times New Roman"/>
          <w:color w:val="000000"/>
          <w:sz w:val="24"/>
          <w:szCs w:val="24"/>
        </w:rPr>
        <w:t xml:space="preserve"> </w:t>
      </w:r>
    </w:p>
    <w:p w:rsidR="00A255EF" w:rsidRPr="00D11BA0" w:rsidRDefault="00A255EF" w:rsidP="00943B7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xml:space="preserve">Основной задачей ресурсоснабжающих организаций является обеспечение устойчивой и бесперебойной работы тепловых, электрических, водопроводных сетей, систем водоотведения и газоснабжения, поддержание заданных режимов энергоснабжения, принятие оперативных мер по предупреждению, локализации возможных технологических сбоев, аварийных ситуаций в отопительном периоде на теплоисточниках, тепловых, водопроводных, электрических сетях, системах водоотведения и газоснабжения на территории </w:t>
      </w:r>
      <w:r w:rsidR="000873EB">
        <w:rPr>
          <w:rFonts w:ascii="Times New Roman" w:eastAsia="Times New Roman" w:hAnsi="Times New Roman" w:cs="Times New Roman"/>
          <w:color w:val="000000"/>
          <w:sz w:val="24"/>
          <w:szCs w:val="24"/>
        </w:rPr>
        <w:t>Сергиево-Посадского городского округа</w:t>
      </w:r>
      <w:r w:rsidRPr="00D11BA0">
        <w:rPr>
          <w:rFonts w:ascii="Times New Roman" w:eastAsia="Times New Roman" w:hAnsi="Times New Roman" w:cs="Times New Roman"/>
          <w:color w:val="000000"/>
          <w:sz w:val="24"/>
          <w:szCs w:val="24"/>
        </w:rPr>
        <w:t>.</w:t>
      </w:r>
    </w:p>
    <w:p w:rsidR="00A255EF" w:rsidRPr="00D11BA0" w:rsidRDefault="00A255EF" w:rsidP="000873E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Все энергоснабжающие, транспортирующие и ресурсоснабжающие организации, обеспечивающие теплоснабжение, электроснабжение, водоснабжение, водоотведение и газоснабжение потребителей, в соответствии с требованиями:</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Постановления Правительства Российской Федерации о</w:t>
      </w:r>
      <w:r w:rsidR="000873EB">
        <w:rPr>
          <w:rFonts w:ascii="Times New Roman" w:eastAsia="Times New Roman" w:hAnsi="Times New Roman" w:cs="Times New Roman"/>
          <w:color w:val="000000"/>
          <w:sz w:val="24"/>
          <w:szCs w:val="24"/>
        </w:rPr>
        <w:t>т 06.05.2011 № 354 «О предостав</w:t>
      </w:r>
      <w:r w:rsidRPr="00D11BA0">
        <w:rPr>
          <w:rFonts w:ascii="Times New Roman" w:eastAsia="Times New Roman" w:hAnsi="Times New Roman" w:cs="Times New Roman"/>
          <w:color w:val="000000"/>
          <w:sz w:val="24"/>
          <w:szCs w:val="24"/>
        </w:rPr>
        <w:t>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Приказа Госстроя России от 30.12.1999 № 168 «Об утв</w:t>
      </w:r>
      <w:r w:rsidR="000873EB">
        <w:rPr>
          <w:rFonts w:ascii="Times New Roman" w:eastAsia="Times New Roman" w:hAnsi="Times New Roman" w:cs="Times New Roman"/>
          <w:color w:val="000000"/>
          <w:sz w:val="24"/>
          <w:szCs w:val="24"/>
        </w:rPr>
        <w:t>ерждении Правил технической экс</w:t>
      </w:r>
      <w:r w:rsidRPr="00D11BA0">
        <w:rPr>
          <w:rFonts w:ascii="Times New Roman" w:eastAsia="Times New Roman" w:hAnsi="Times New Roman" w:cs="Times New Roman"/>
          <w:color w:val="000000"/>
          <w:sz w:val="24"/>
          <w:szCs w:val="24"/>
        </w:rPr>
        <w:t>плуатации системы сооружений коммунального водоснабжения и канализации»;</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lastRenderedPageBreak/>
        <w:t>- Приказа Минэнерго России от 24.03.2003 г. № 115 «Об утверждении Правил технической эксплуатации тепловых энергоустановок»;</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xml:space="preserve">- Приказа Минэнерго России от 19.06.2003 г. № 229 «Об утверждении Правил технической эксплуатации </w:t>
      </w:r>
      <w:r w:rsidR="00AA5C7A">
        <w:rPr>
          <w:rFonts w:ascii="Times New Roman" w:eastAsia="Times New Roman" w:hAnsi="Times New Roman" w:cs="Times New Roman"/>
          <w:color w:val="000000"/>
          <w:sz w:val="24"/>
          <w:szCs w:val="24"/>
        </w:rPr>
        <w:t>электрических станций и сетей Российской Федерации</w:t>
      </w:r>
      <w:r w:rsidRPr="00D11BA0">
        <w:rPr>
          <w:rFonts w:ascii="Times New Roman" w:eastAsia="Times New Roman" w:hAnsi="Times New Roman" w:cs="Times New Roman"/>
          <w:color w:val="000000"/>
          <w:sz w:val="24"/>
          <w:szCs w:val="24"/>
        </w:rPr>
        <w:t>»;</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Приказа Минэнерго России от 12.03.2013 г. № 103 «Об утверждении Правил оценки готовности к отопительному периоду» должны иметь круглосуточно работающие оперативно-диспетчерские и аварийно-восстановительные службы.</w:t>
      </w:r>
    </w:p>
    <w:p w:rsidR="00A255EF" w:rsidRDefault="00A255EF" w:rsidP="000873E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Для проведения работ по локализации возможных технологических сбоев, аварийных ситуаций в отопительном периоде, каждая организация должна располагать необходимыми инструментами, механизмами, транспортом, передвижными свароч</w:t>
      </w:r>
      <w:r w:rsidR="00EC7C2B">
        <w:rPr>
          <w:rFonts w:ascii="Times New Roman" w:eastAsia="Times New Roman" w:hAnsi="Times New Roman" w:cs="Times New Roman"/>
          <w:color w:val="000000"/>
          <w:sz w:val="24"/>
          <w:szCs w:val="24"/>
        </w:rPr>
        <w:t>ными установками, аварийным вос</w:t>
      </w:r>
      <w:r w:rsidRPr="00D11BA0">
        <w:rPr>
          <w:rFonts w:ascii="Times New Roman" w:eastAsia="Times New Roman" w:hAnsi="Times New Roman" w:cs="Times New Roman"/>
          <w:color w:val="000000"/>
          <w:sz w:val="24"/>
          <w:szCs w:val="24"/>
        </w:rPr>
        <w:t>полняемым запасом запорной арматуры и материалов. Объем аварийного запаса устанавливается в соответствии с действующими нормативами. Списки аварийно</w:t>
      </w:r>
      <w:r w:rsidR="00EC7C2B">
        <w:rPr>
          <w:rFonts w:ascii="Times New Roman" w:eastAsia="Times New Roman" w:hAnsi="Times New Roman" w:cs="Times New Roman"/>
          <w:color w:val="000000"/>
          <w:sz w:val="24"/>
          <w:szCs w:val="24"/>
        </w:rPr>
        <w:t>-восстановительных бригад, пере</w:t>
      </w:r>
      <w:r w:rsidRPr="00D11BA0">
        <w:rPr>
          <w:rFonts w:ascii="Times New Roman" w:eastAsia="Times New Roman" w:hAnsi="Times New Roman" w:cs="Times New Roman"/>
          <w:color w:val="000000"/>
          <w:sz w:val="24"/>
          <w:szCs w:val="24"/>
        </w:rPr>
        <w:t>чень машин и механизмов, приспособлений и материалов утве</w:t>
      </w:r>
      <w:r w:rsidR="00EC7C2B">
        <w:rPr>
          <w:rFonts w:ascii="Times New Roman" w:eastAsia="Times New Roman" w:hAnsi="Times New Roman" w:cs="Times New Roman"/>
          <w:color w:val="000000"/>
          <w:sz w:val="24"/>
          <w:szCs w:val="24"/>
        </w:rPr>
        <w:t>рждается руководителем организа</w:t>
      </w:r>
      <w:r w:rsidRPr="00D11BA0">
        <w:rPr>
          <w:rFonts w:ascii="Times New Roman" w:eastAsia="Times New Roman" w:hAnsi="Times New Roman" w:cs="Times New Roman"/>
          <w:color w:val="000000"/>
          <w:sz w:val="24"/>
          <w:szCs w:val="24"/>
        </w:rPr>
        <w:t xml:space="preserve">ции. Утвержденные списки и перечни направляются в </w:t>
      </w:r>
      <w:r w:rsidR="00E30629">
        <w:rPr>
          <w:rFonts w:ascii="Times New Roman" w:eastAsia="Times New Roman" w:hAnsi="Times New Roman" w:cs="Times New Roman"/>
          <w:color w:val="000000"/>
          <w:sz w:val="24"/>
          <w:szCs w:val="24"/>
        </w:rPr>
        <w:t>муниципальное казенное учреждение «Е</w:t>
      </w:r>
      <w:r w:rsidR="00AA5C7A">
        <w:rPr>
          <w:rFonts w:ascii="Times New Roman" w:eastAsia="Times New Roman" w:hAnsi="Times New Roman" w:cs="Times New Roman"/>
          <w:color w:val="000000"/>
          <w:sz w:val="24"/>
          <w:szCs w:val="24"/>
        </w:rPr>
        <w:t>дин</w:t>
      </w:r>
      <w:r w:rsidR="00E30629">
        <w:rPr>
          <w:rFonts w:ascii="Times New Roman" w:eastAsia="Times New Roman" w:hAnsi="Times New Roman" w:cs="Times New Roman"/>
          <w:color w:val="000000"/>
          <w:sz w:val="24"/>
          <w:szCs w:val="24"/>
        </w:rPr>
        <w:t>ая</w:t>
      </w:r>
      <w:r w:rsidR="00AA5C7A">
        <w:rPr>
          <w:rFonts w:ascii="Times New Roman" w:eastAsia="Times New Roman" w:hAnsi="Times New Roman" w:cs="Times New Roman"/>
          <w:color w:val="000000"/>
          <w:sz w:val="24"/>
          <w:szCs w:val="24"/>
        </w:rPr>
        <w:t xml:space="preserve"> дежурнодиспетчерск</w:t>
      </w:r>
      <w:r w:rsidR="00E30629">
        <w:rPr>
          <w:rFonts w:ascii="Times New Roman" w:eastAsia="Times New Roman" w:hAnsi="Times New Roman" w:cs="Times New Roman"/>
          <w:color w:val="000000"/>
          <w:sz w:val="24"/>
          <w:szCs w:val="24"/>
        </w:rPr>
        <w:t>ая</w:t>
      </w:r>
      <w:r w:rsidR="00AA5C7A">
        <w:rPr>
          <w:rFonts w:ascii="Times New Roman" w:eastAsia="Times New Roman" w:hAnsi="Times New Roman" w:cs="Times New Roman"/>
          <w:color w:val="000000"/>
          <w:sz w:val="24"/>
          <w:szCs w:val="24"/>
        </w:rPr>
        <w:t xml:space="preserve"> служб</w:t>
      </w:r>
      <w:r w:rsidR="00E30629">
        <w:rPr>
          <w:rFonts w:ascii="Times New Roman" w:eastAsia="Times New Roman" w:hAnsi="Times New Roman" w:cs="Times New Roman"/>
          <w:color w:val="000000"/>
          <w:sz w:val="24"/>
          <w:szCs w:val="24"/>
        </w:rPr>
        <w:t>а – 112 Сергиево-Посадского городского округа</w:t>
      </w:r>
      <w:r w:rsidR="00AA5C7A">
        <w:rPr>
          <w:rFonts w:ascii="Times New Roman" w:eastAsia="Times New Roman" w:hAnsi="Times New Roman" w:cs="Times New Roman"/>
          <w:color w:val="000000"/>
          <w:sz w:val="24"/>
          <w:szCs w:val="24"/>
        </w:rPr>
        <w:t xml:space="preserve"> (далее – </w:t>
      </w:r>
      <w:r w:rsidR="00E30629">
        <w:rPr>
          <w:rFonts w:ascii="Times New Roman" w:eastAsia="Times New Roman" w:hAnsi="Times New Roman" w:cs="Times New Roman"/>
          <w:color w:val="000000"/>
          <w:sz w:val="24"/>
          <w:szCs w:val="24"/>
        </w:rPr>
        <w:t>МКУ «</w:t>
      </w:r>
      <w:r w:rsidRPr="00D11BA0">
        <w:rPr>
          <w:rFonts w:ascii="Times New Roman" w:eastAsia="Times New Roman" w:hAnsi="Times New Roman" w:cs="Times New Roman"/>
          <w:color w:val="000000"/>
          <w:sz w:val="24"/>
          <w:szCs w:val="24"/>
        </w:rPr>
        <w:t>ЕДДС</w:t>
      </w:r>
      <w:r w:rsidR="00E30629">
        <w:rPr>
          <w:rFonts w:ascii="Times New Roman" w:eastAsia="Times New Roman" w:hAnsi="Times New Roman" w:cs="Times New Roman"/>
          <w:color w:val="000000"/>
          <w:sz w:val="24"/>
          <w:szCs w:val="24"/>
        </w:rPr>
        <w:t>-112»</w:t>
      </w:r>
      <w:r w:rsidR="00AA5C7A">
        <w:rPr>
          <w:rFonts w:ascii="Times New Roman" w:eastAsia="Times New Roman" w:hAnsi="Times New Roman" w:cs="Times New Roman"/>
          <w:color w:val="000000"/>
          <w:sz w:val="24"/>
          <w:szCs w:val="24"/>
        </w:rPr>
        <w:t>)</w:t>
      </w:r>
      <w:r w:rsidRPr="00D11BA0">
        <w:rPr>
          <w:rFonts w:ascii="Times New Roman" w:eastAsia="Times New Roman" w:hAnsi="Times New Roman" w:cs="Times New Roman"/>
          <w:color w:val="000000"/>
          <w:sz w:val="24"/>
          <w:szCs w:val="24"/>
        </w:rPr>
        <w:t>.</w:t>
      </w:r>
    </w:p>
    <w:p w:rsidR="00A255EF" w:rsidRPr="00D11BA0" w:rsidRDefault="00A255EF" w:rsidP="008222D6">
      <w:pPr>
        <w:shd w:val="clear" w:color="auto" w:fill="FFFFFF"/>
        <w:spacing w:before="100" w:beforeAutospacing="1" w:after="100" w:afterAutospacing="1" w:line="240" w:lineRule="auto"/>
        <w:ind w:left="1416" w:firstLine="708"/>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2. Предоставление оперативной информации</w:t>
      </w:r>
    </w:p>
    <w:p w:rsidR="00A255EF" w:rsidRPr="003A3B17" w:rsidRDefault="00A255EF" w:rsidP="00D11BA0">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D11BA0">
        <w:rPr>
          <w:rFonts w:ascii="Times New Roman" w:eastAsia="Times New Roman" w:hAnsi="Times New Roman" w:cs="Times New Roman"/>
          <w:color w:val="000000"/>
          <w:sz w:val="24"/>
          <w:szCs w:val="24"/>
        </w:rPr>
        <w:t xml:space="preserve">2.1. Ресурсоснабжающие организации информируют </w:t>
      </w:r>
      <w:r w:rsidR="00E30629">
        <w:rPr>
          <w:rFonts w:ascii="Times New Roman" w:eastAsia="Times New Roman" w:hAnsi="Times New Roman" w:cs="Times New Roman"/>
          <w:color w:val="000000"/>
          <w:sz w:val="24"/>
          <w:szCs w:val="24"/>
        </w:rPr>
        <w:t>МКУ «</w:t>
      </w:r>
      <w:r w:rsidR="00E30629" w:rsidRPr="00D11BA0">
        <w:rPr>
          <w:rFonts w:ascii="Times New Roman" w:eastAsia="Times New Roman" w:hAnsi="Times New Roman" w:cs="Times New Roman"/>
          <w:color w:val="000000"/>
          <w:sz w:val="24"/>
          <w:szCs w:val="24"/>
        </w:rPr>
        <w:t>ЕДДС</w:t>
      </w:r>
      <w:r w:rsidR="00E30629">
        <w:rPr>
          <w:rFonts w:ascii="Times New Roman" w:eastAsia="Times New Roman" w:hAnsi="Times New Roman" w:cs="Times New Roman"/>
          <w:color w:val="000000"/>
          <w:sz w:val="24"/>
          <w:szCs w:val="24"/>
        </w:rPr>
        <w:t>-112»</w:t>
      </w:r>
      <w:r w:rsidR="003A3B17">
        <w:rPr>
          <w:rFonts w:ascii="Times New Roman" w:eastAsia="Times New Roman" w:hAnsi="Times New Roman" w:cs="Times New Roman"/>
          <w:color w:val="000000"/>
          <w:sz w:val="24"/>
          <w:szCs w:val="24"/>
        </w:rPr>
        <w:t xml:space="preserve"> </w:t>
      </w:r>
      <w:r w:rsidRPr="00D11BA0">
        <w:rPr>
          <w:rFonts w:ascii="Times New Roman" w:eastAsia="Times New Roman" w:hAnsi="Times New Roman" w:cs="Times New Roman"/>
          <w:color w:val="000000"/>
          <w:sz w:val="24"/>
          <w:szCs w:val="24"/>
        </w:rPr>
        <w:t>по телефон</w:t>
      </w:r>
      <w:r w:rsidR="00EC7C2B">
        <w:rPr>
          <w:rFonts w:ascii="Times New Roman" w:eastAsia="Times New Roman" w:hAnsi="Times New Roman" w:cs="Times New Roman"/>
          <w:color w:val="000000"/>
          <w:sz w:val="24"/>
          <w:szCs w:val="24"/>
        </w:rPr>
        <w:t>у</w:t>
      </w:r>
      <w:r w:rsidRPr="00D11BA0">
        <w:rPr>
          <w:rFonts w:ascii="Times New Roman" w:eastAsia="Times New Roman" w:hAnsi="Times New Roman" w:cs="Times New Roman"/>
          <w:color w:val="000000"/>
          <w:sz w:val="24"/>
          <w:szCs w:val="24"/>
        </w:rPr>
        <w:t xml:space="preserve">: </w:t>
      </w:r>
      <w:r w:rsidR="00EC7C2B">
        <w:rPr>
          <w:rFonts w:ascii="Times New Roman" w:eastAsia="Times New Roman" w:hAnsi="Times New Roman" w:cs="Times New Roman"/>
          <w:color w:val="000000"/>
          <w:sz w:val="24"/>
          <w:szCs w:val="24"/>
        </w:rPr>
        <w:t>545-77-55</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xml:space="preserve">2.1.1. Организации, оказывающие услуги по теплоснабжению и горячему водоснабжению ежедневно, с момента начала отопительного сезона, предоставляют в </w:t>
      </w:r>
      <w:r w:rsidR="00723CD0">
        <w:rPr>
          <w:rFonts w:ascii="Times New Roman" w:eastAsia="Times New Roman" w:hAnsi="Times New Roman" w:cs="Times New Roman"/>
          <w:color w:val="000000"/>
          <w:sz w:val="24"/>
          <w:szCs w:val="24"/>
        </w:rPr>
        <w:t>МКУ «</w:t>
      </w:r>
      <w:r w:rsidR="00723CD0" w:rsidRPr="00D11BA0">
        <w:rPr>
          <w:rFonts w:ascii="Times New Roman" w:eastAsia="Times New Roman" w:hAnsi="Times New Roman" w:cs="Times New Roman"/>
          <w:color w:val="000000"/>
          <w:sz w:val="24"/>
          <w:szCs w:val="24"/>
        </w:rPr>
        <w:t>ЕДДС</w:t>
      </w:r>
      <w:r w:rsidR="00723CD0">
        <w:rPr>
          <w:rFonts w:ascii="Times New Roman" w:eastAsia="Times New Roman" w:hAnsi="Times New Roman" w:cs="Times New Roman"/>
          <w:color w:val="000000"/>
          <w:sz w:val="24"/>
          <w:szCs w:val="24"/>
        </w:rPr>
        <w:t>-112»</w:t>
      </w:r>
      <w:r w:rsidRPr="00D11BA0">
        <w:rPr>
          <w:rFonts w:ascii="Times New Roman" w:eastAsia="Times New Roman" w:hAnsi="Times New Roman" w:cs="Times New Roman"/>
          <w:color w:val="000000"/>
          <w:sz w:val="24"/>
          <w:szCs w:val="24"/>
        </w:rPr>
        <w:t xml:space="preserve"> следующую информацию:</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о температуре теплоносителя (в подающем и обратном трубопроводах) на тепловых пунктах;</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о давлении теплоносителя (подающего и обратного трубопровода) на тепловых пунктах.</w:t>
      </w:r>
    </w:p>
    <w:p w:rsidR="00A255EF" w:rsidRDefault="00A255EF" w:rsidP="003A3B1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В случаях нарушения гидравлического режима, снижен</w:t>
      </w:r>
      <w:r w:rsidR="00EC7C2B">
        <w:rPr>
          <w:rFonts w:ascii="Times New Roman" w:eastAsia="Times New Roman" w:hAnsi="Times New Roman" w:cs="Times New Roman"/>
          <w:color w:val="000000"/>
          <w:sz w:val="24"/>
          <w:szCs w:val="24"/>
        </w:rPr>
        <w:t>ия, ограничения температуры теп</w:t>
      </w:r>
      <w:r w:rsidRPr="00D11BA0">
        <w:rPr>
          <w:rFonts w:ascii="Times New Roman" w:eastAsia="Times New Roman" w:hAnsi="Times New Roman" w:cs="Times New Roman"/>
          <w:color w:val="000000"/>
          <w:sz w:val="24"/>
          <w:szCs w:val="24"/>
        </w:rPr>
        <w:t>лоносителя, либо технологических сбоев или возникновения аварийной ситуа</w:t>
      </w:r>
      <w:r w:rsidR="00EC7C2B">
        <w:rPr>
          <w:rFonts w:ascii="Times New Roman" w:eastAsia="Times New Roman" w:hAnsi="Times New Roman" w:cs="Times New Roman"/>
          <w:color w:val="000000"/>
          <w:sz w:val="24"/>
          <w:szCs w:val="24"/>
        </w:rPr>
        <w:t>ции теплоснабжаю</w:t>
      </w:r>
      <w:r w:rsidRPr="00D11BA0">
        <w:rPr>
          <w:rFonts w:ascii="Times New Roman" w:eastAsia="Times New Roman" w:hAnsi="Times New Roman" w:cs="Times New Roman"/>
          <w:color w:val="000000"/>
          <w:sz w:val="24"/>
          <w:szCs w:val="24"/>
        </w:rPr>
        <w:t xml:space="preserve">щая организация информирует </w:t>
      </w:r>
      <w:r w:rsidR="00723CD0">
        <w:rPr>
          <w:rFonts w:ascii="Times New Roman" w:eastAsia="Times New Roman" w:hAnsi="Times New Roman" w:cs="Times New Roman"/>
          <w:color w:val="000000"/>
          <w:sz w:val="24"/>
          <w:szCs w:val="24"/>
        </w:rPr>
        <w:t>МКУ «</w:t>
      </w:r>
      <w:r w:rsidR="00723CD0" w:rsidRPr="00D11BA0">
        <w:rPr>
          <w:rFonts w:ascii="Times New Roman" w:eastAsia="Times New Roman" w:hAnsi="Times New Roman" w:cs="Times New Roman"/>
          <w:color w:val="000000"/>
          <w:sz w:val="24"/>
          <w:szCs w:val="24"/>
        </w:rPr>
        <w:t>ЕДДС</w:t>
      </w:r>
      <w:r w:rsidR="00723CD0">
        <w:rPr>
          <w:rFonts w:ascii="Times New Roman" w:eastAsia="Times New Roman" w:hAnsi="Times New Roman" w:cs="Times New Roman"/>
          <w:color w:val="000000"/>
          <w:sz w:val="24"/>
          <w:szCs w:val="24"/>
        </w:rPr>
        <w:t>-112»</w:t>
      </w:r>
      <w:r w:rsidRPr="00D11BA0">
        <w:rPr>
          <w:rFonts w:ascii="Times New Roman" w:eastAsia="Times New Roman" w:hAnsi="Times New Roman" w:cs="Times New Roman"/>
          <w:color w:val="000000"/>
          <w:sz w:val="24"/>
          <w:szCs w:val="24"/>
        </w:rPr>
        <w:t xml:space="preserve"> в течение 15 минут с момента обнаружения;</w:t>
      </w:r>
    </w:p>
    <w:p w:rsidR="003A3B17" w:rsidRPr="00D11BA0" w:rsidRDefault="003A3B17" w:rsidP="003A3B1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3A3B17">
        <w:rPr>
          <w:rFonts w:ascii="Times New Roman" w:eastAsia="Times New Roman" w:hAnsi="Times New Roman" w:cs="Times New Roman"/>
          <w:color w:val="000000"/>
          <w:sz w:val="24"/>
          <w:szCs w:val="24"/>
        </w:rPr>
        <w:t>В случаях несоответствия состава и свойств воды санитарным нормам и правилам незамедлительно прекращает подачу воды и в течение 15 минут с моме</w:t>
      </w:r>
      <w:r w:rsidR="00AA5C7A">
        <w:rPr>
          <w:rFonts w:ascii="Times New Roman" w:eastAsia="Times New Roman" w:hAnsi="Times New Roman" w:cs="Times New Roman"/>
          <w:color w:val="000000"/>
          <w:sz w:val="24"/>
          <w:szCs w:val="24"/>
        </w:rPr>
        <w:t xml:space="preserve">нта обнаружения информирует </w:t>
      </w:r>
      <w:r w:rsidR="00723CD0">
        <w:rPr>
          <w:rFonts w:ascii="Times New Roman" w:eastAsia="Times New Roman" w:hAnsi="Times New Roman" w:cs="Times New Roman"/>
          <w:color w:val="000000"/>
          <w:sz w:val="24"/>
          <w:szCs w:val="24"/>
        </w:rPr>
        <w:t>МКУ «</w:t>
      </w:r>
      <w:r w:rsidR="00723CD0" w:rsidRPr="00D11BA0">
        <w:rPr>
          <w:rFonts w:ascii="Times New Roman" w:eastAsia="Times New Roman" w:hAnsi="Times New Roman" w:cs="Times New Roman"/>
          <w:color w:val="000000"/>
          <w:sz w:val="24"/>
          <w:szCs w:val="24"/>
        </w:rPr>
        <w:t>ЕДДС</w:t>
      </w:r>
      <w:r w:rsidR="00723CD0">
        <w:rPr>
          <w:rFonts w:ascii="Times New Roman" w:eastAsia="Times New Roman" w:hAnsi="Times New Roman" w:cs="Times New Roman"/>
          <w:color w:val="000000"/>
          <w:sz w:val="24"/>
          <w:szCs w:val="24"/>
        </w:rPr>
        <w:t>-112»</w:t>
      </w:r>
      <w:r>
        <w:rPr>
          <w:rFonts w:ascii="Times New Roman" w:eastAsia="Times New Roman" w:hAnsi="Times New Roman" w:cs="Times New Roman"/>
          <w:color w:val="000000"/>
          <w:sz w:val="24"/>
          <w:szCs w:val="24"/>
        </w:rPr>
        <w:t>.</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xml:space="preserve">2.1.2. Организации, оказывающие услуги по водоснабжению и водоотведению ежедневно информируют </w:t>
      </w:r>
      <w:r w:rsidR="00723CD0">
        <w:rPr>
          <w:rFonts w:ascii="Times New Roman" w:eastAsia="Times New Roman" w:hAnsi="Times New Roman" w:cs="Times New Roman"/>
          <w:color w:val="000000"/>
          <w:sz w:val="24"/>
          <w:szCs w:val="24"/>
        </w:rPr>
        <w:t>МКУ «</w:t>
      </w:r>
      <w:r w:rsidR="00723CD0" w:rsidRPr="00D11BA0">
        <w:rPr>
          <w:rFonts w:ascii="Times New Roman" w:eastAsia="Times New Roman" w:hAnsi="Times New Roman" w:cs="Times New Roman"/>
          <w:color w:val="000000"/>
          <w:sz w:val="24"/>
          <w:szCs w:val="24"/>
        </w:rPr>
        <w:t>ЕДДС</w:t>
      </w:r>
      <w:r w:rsidR="00723CD0">
        <w:rPr>
          <w:rFonts w:ascii="Times New Roman" w:eastAsia="Times New Roman" w:hAnsi="Times New Roman" w:cs="Times New Roman"/>
          <w:color w:val="000000"/>
          <w:sz w:val="24"/>
          <w:szCs w:val="24"/>
        </w:rPr>
        <w:t>-112»</w:t>
      </w:r>
      <w:r w:rsidRPr="00D11BA0">
        <w:rPr>
          <w:rFonts w:ascii="Times New Roman" w:eastAsia="Times New Roman" w:hAnsi="Times New Roman" w:cs="Times New Roman"/>
          <w:color w:val="000000"/>
          <w:sz w:val="24"/>
          <w:szCs w:val="24"/>
        </w:rPr>
        <w:t>:</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о давлении холодной воды (на выходе головных соору</w:t>
      </w:r>
      <w:r w:rsidR="00EC7C2B">
        <w:rPr>
          <w:rFonts w:ascii="Times New Roman" w:eastAsia="Times New Roman" w:hAnsi="Times New Roman" w:cs="Times New Roman"/>
          <w:color w:val="000000"/>
          <w:sz w:val="24"/>
          <w:szCs w:val="24"/>
        </w:rPr>
        <w:t>жений насосной станции) по пока</w:t>
      </w:r>
      <w:r w:rsidRPr="00D11BA0">
        <w:rPr>
          <w:rFonts w:ascii="Times New Roman" w:eastAsia="Times New Roman" w:hAnsi="Times New Roman" w:cs="Times New Roman"/>
          <w:color w:val="000000"/>
          <w:sz w:val="24"/>
          <w:szCs w:val="24"/>
        </w:rPr>
        <w:t>заниям приборов контроля и учёта водопотребления, установленных на магистральных участках сетей;</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lastRenderedPageBreak/>
        <w:t>- о соответствии состава и свойств воды санитарным нормам и правилам.</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В случаях нарушения режима водоснабжения (водоотве</w:t>
      </w:r>
      <w:r w:rsidR="00EC7C2B">
        <w:rPr>
          <w:rFonts w:ascii="Times New Roman" w:eastAsia="Times New Roman" w:hAnsi="Times New Roman" w:cs="Times New Roman"/>
          <w:color w:val="000000"/>
          <w:sz w:val="24"/>
          <w:szCs w:val="24"/>
        </w:rPr>
        <w:t>дения), возникновения технологи</w:t>
      </w:r>
      <w:r w:rsidRPr="00D11BA0">
        <w:rPr>
          <w:rFonts w:ascii="Times New Roman" w:eastAsia="Times New Roman" w:hAnsi="Times New Roman" w:cs="Times New Roman"/>
          <w:color w:val="000000"/>
          <w:sz w:val="24"/>
          <w:szCs w:val="24"/>
        </w:rPr>
        <w:t xml:space="preserve">ческих сбоев или аварийной ситуации организация водоснабжения информирует </w:t>
      </w:r>
      <w:r w:rsidR="00723CD0">
        <w:rPr>
          <w:rFonts w:ascii="Times New Roman" w:eastAsia="Times New Roman" w:hAnsi="Times New Roman" w:cs="Times New Roman"/>
          <w:color w:val="000000"/>
          <w:sz w:val="24"/>
          <w:szCs w:val="24"/>
        </w:rPr>
        <w:t>МКУ «</w:t>
      </w:r>
      <w:r w:rsidR="00723CD0" w:rsidRPr="00D11BA0">
        <w:rPr>
          <w:rFonts w:ascii="Times New Roman" w:eastAsia="Times New Roman" w:hAnsi="Times New Roman" w:cs="Times New Roman"/>
          <w:color w:val="000000"/>
          <w:sz w:val="24"/>
          <w:szCs w:val="24"/>
        </w:rPr>
        <w:t>ЕДДС</w:t>
      </w:r>
      <w:r w:rsidR="00723CD0">
        <w:rPr>
          <w:rFonts w:ascii="Times New Roman" w:eastAsia="Times New Roman" w:hAnsi="Times New Roman" w:cs="Times New Roman"/>
          <w:color w:val="000000"/>
          <w:sz w:val="24"/>
          <w:szCs w:val="24"/>
        </w:rPr>
        <w:t>-112»</w:t>
      </w:r>
      <w:r w:rsidRPr="00D11BA0">
        <w:rPr>
          <w:rFonts w:ascii="Times New Roman" w:eastAsia="Times New Roman" w:hAnsi="Times New Roman" w:cs="Times New Roman"/>
          <w:color w:val="000000"/>
          <w:sz w:val="24"/>
          <w:szCs w:val="24"/>
        </w:rPr>
        <w:t xml:space="preserve"> в течение 15 минут с момента обнаружения.</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xml:space="preserve">2.1.3. Организации, оказывающие услуги электроснабжения потребителям на территории </w:t>
      </w:r>
      <w:r w:rsidR="00EC7C2B" w:rsidRPr="00D11BA0">
        <w:rPr>
          <w:rFonts w:ascii="Times New Roman" w:eastAsia="Times New Roman" w:hAnsi="Times New Roman" w:cs="Times New Roman"/>
          <w:bCs/>
          <w:color w:val="000000"/>
          <w:sz w:val="24"/>
          <w:szCs w:val="24"/>
        </w:rPr>
        <w:t>Сергиево-Посадского городского округа</w:t>
      </w:r>
      <w:r w:rsidRPr="00D11BA0">
        <w:rPr>
          <w:rFonts w:ascii="Times New Roman" w:eastAsia="Times New Roman" w:hAnsi="Times New Roman" w:cs="Times New Roman"/>
          <w:color w:val="000000"/>
          <w:sz w:val="24"/>
          <w:szCs w:val="24"/>
        </w:rPr>
        <w:t>, при нарушении ре</w:t>
      </w:r>
      <w:r w:rsidR="00EC7C2B">
        <w:rPr>
          <w:rFonts w:ascii="Times New Roman" w:eastAsia="Times New Roman" w:hAnsi="Times New Roman" w:cs="Times New Roman"/>
          <w:color w:val="000000"/>
          <w:sz w:val="24"/>
          <w:szCs w:val="24"/>
        </w:rPr>
        <w:t>жима электроснабжения, возникно</w:t>
      </w:r>
      <w:r w:rsidRPr="00D11BA0">
        <w:rPr>
          <w:rFonts w:ascii="Times New Roman" w:eastAsia="Times New Roman" w:hAnsi="Times New Roman" w:cs="Times New Roman"/>
          <w:color w:val="000000"/>
          <w:sz w:val="24"/>
          <w:szCs w:val="24"/>
        </w:rPr>
        <w:t>вении технологических сбоев или аварийной ситуации в сетя</w:t>
      </w:r>
      <w:r w:rsidR="00EC7C2B">
        <w:rPr>
          <w:rFonts w:ascii="Times New Roman" w:eastAsia="Times New Roman" w:hAnsi="Times New Roman" w:cs="Times New Roman"/>
          <w:color w:val="000000"/>
          <w:sz w:val="24"/>
          <w:szCs w:val="24"/>
        </w:rPr>
        <w:t>х электроснабжения и на оборудо</w:t>
      </w:r>
      <w:r w:rsidRPr="00D11BA0">
        <w:rPr>
          <w:rFonts w:ascii="Times New Roman" w:eastAsia="Times New Roman" w:hAnsi="Times New Roman" w:cs="Times New Roman"/>
          <w:color w:val="000000"/>
          <w:sz w:val="24"/>
          <w:szCs w:val="24"/>
        </w:rPr>
        <w:t xml:space="preserve">вании ТП, информируют </w:t>
      </w:r>
      <w:r w:rsidR="00723CD0">
        <w:rPr>
          <w:rFonts w:ascii="Times New Roman" w:eastAsia="Times New Roman" w:hAnsi="Times New Roman" w:cs="Times New Roman"/>
          <w:color w:val="000000"/>
          <w:sz w:val="24"/>
          <w:szCs w:val="24"/>
        </w:rPr>
        <w:t>МКУ «</w:t>
      </w:r>
      <w:r w:rsidR="00723CD0" w:rsidRPr="00D11BA0">
        <w:rPr>
          <w:rFonts w:ascii="Times New Roman" w:eastAsia="Times New Roman" w:hAnsi="Times New Roman" w:cs="Times New Roman"/>
          <w:color w:val="000000"/>
          <w:sz w:val="24"/>
          <w:szCs w:val="24"/>
        </w:rPr>
        <w:t>ЕДДС</w:t>
      </w:r>
      <w:r w:rsidR="00723CD0">
        <w:rPr>
          <w:rFonts w:ascii="Times New Roman" w:eastAsia="Times New Roman" w:hAnsi="Times New Roman" w:cs="Times New Roman"/>
          <w:color w:val="000000"/>
          <w:sz w:val="24"/>
          <w:szCs w:val="24"/>
        </w:rPr>
        <w:t>-112»</w:t>
      </w:r>
      <w:r w:rsidRPr="00D11BA0">
        <w:rPr>
          <w:rFonts w:ascii="Times New Roman" w:eastAsia="Times New Roman" w:hAnsi="Times New Roman" w:cs="Times New Roman"/>
          <w:color w:val="000000"/>
          <w:sz w:val="24"/>
          <w:szCs w:val="24"/>
        </w:rPr>
        <w:t xml:space="preserve"> в течение</w:t>
      </w:r>
      <w:r w:rsidR="00174DEC">
        <w:rPr>
          <w:rFonts w:ascii="Times New Roman" w:eastAsia="Times New Roman" w:hAnsi="Times New Roman" w:cs="Times New Roman"/>
          <w:color w:val="000000"/>
          <w:sz w:val="24"/>
          <w:szCs w:val="24"/>
        </w:rPr>
        <w:t xml:space="preserve"> 15 минут с момента обнаружения.</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xml:space="preserve">2.1.4. Управляющие </w:t>
      </w:r>
      <w:r w:rsidR="00EC7C2B">
        <w:rPr>
          <w:rFonts w:ascii="Times New Roman" w:eastAsia="Times New Roman" w:hAnsi="Times New Roman" w:cs="Times New Roman"/>
          <w:color w:val="000000"/>
          <w:sz w:val="24"/>
          <w:szCs w:val="24"/>
        </w:rPr>
        <w:t>организации</w:t>
      </w:r>
      <w:r w:rsidRPr="00D11BA0">
        <w:rPr>
          <w:rFonts w:ascii="Times New Roman" w:eastAsia="Times New Roman" w:hAnsi="Times New Roman" w:cs="Times New Roman"/>
          <w:color w:val="000000"/>
          <w:sz w:val="24"/>
          <w:szCs w:val="24"/>
        </w:rPr>
        <w:t>, ТСЖ, ЖСК, оказывающие услуги и (или) выполняющие работы по содержанию и ремонту общего имущества многок</w:t>
      </w:r>
      <w:r w:rsidR="00EC7C2B">
        <w:rPr>
          <w:rFonts w:ascii="Times New Roman" w:eastAsia="Times New Roman" w:hAnsi="Times New Roman" w:cs="Times New Roman"/>
          <w:color w:val="000000"/>
          <w:sz w:val="24"/>
          <w:szCs w:val="24"/>
        </w:rPr>
        <w:t>вартирного жилого дома, заблаго</w:t>
      </w:r>
      <w:r w:rsidRPr="00D11BA0">
        <w:rPr>
          <w:rFonts w:ascii="Times New Roman" w:eastAsia="Times New Roman" w:hAnsi="Times New Roman" w:cs="Times New Roman"/>
          <w:color w:val="000000"/>
          <w:sz w:val="24"/>
          <w:szCs w:val="24"/>
        </w:rPr>
        <w:t xml:space="preserve">временно предоставляют оперативную информацию в </w:t>
      </w:r>
      <w:r w:rsidR="00723CD0">
        <w:rPr>
          <w:rFonts w:ascii="Times New Roman" w:eastAsia="Times New Roman" w:hAnsi="Times New Roman" w:cs="Times New Roman"/>
          <w:color w:val="000000"/>
          <w:sz w:val="24"/>
          <w:szCs w:val="24"/>
        </w:rPr>
        <w:t>МКУ «</w:t>
      </w:r>
      <w:r w:rsidR="00723CD0" w:rsidRPr="00D11BA0">
        <w:rPr>
          <w:rFonts w:ascii="Times New Roman" w:eastAsia="Times New Roman" w:hAnsi="Times New Roman" w:cs="Times New Roman"/>
          <w:color w:val="000000"/>
          <w:sz w:val="24"/>
          <w:szCs w:val="24"/>
        </w:rPr>
        <w:t>ЕДДС</w:t>
      </w:r>
      <w:r w:rsidR="00723CD0">
        <w:rPr>
          <w:rFonts w:ascii="Times New Roman" w:eastAsia="Times New Roman" w:hAnsi="Times New Roman" w:cs="Times New Roman"/>
          <w:color w:val="000000"/>
          <w:sz w:val="24"/>
          <w:szCs w:val="24"/>
        </w:rPr>
        <w:t>-112»</w:t>
      </w:r>
      <w:r w:rsidRPr="00D11BA0">
        <w:rPr>
          <w:rFonts w:ascii="Times New Roman" w:eastAsia="Times New Roman" w:hAnsi="Times New Roman" w:cs="Times New Roman"/>
          <w:color w:val="000000"/>
          <w:sz w:val="24"/>
          <w:szCs w:val="24"/>
        </w:rPr>
        <w:t xml:space="preserve"> о проводимых на внутридомовых инженерных системах многоквартирных жилых домов ремонтных работах (перечень адресов жилых домов, вид работ, сроки проведения работ).</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2.2. В случае наступления технологического сбоя или аварийных ситуаций ресурсоснаб-жающие организации, управляющие компании, ТСЖ, ЖСК, о</w:t>
      </w:r>
      <w:r w:rsidR="00EC7C2B">
        <w:rPr>
          <w:rFonts w:ascii="Times New Roman" w:eastAsia="Times New Roman" w:hAnsi="Times New Roman" w:cs="Times New Roman"/>
          <w:color w:val="000000"/>
          <w:sz w:val="24"/>
          <w:szCs w:val="24"/>
        </w:rPr>
        <w:t>казывающие услуги и (или) выпол</w:t>
      </w:r>
      <w:r w:rsidRPr="00D11BA0">
        <w:rPr>
          <w:rFonts w:ascii="Times New Roman" w:eastAsia="Times New Roman" w:hAnsi="Times New Roman" w:cs="Times New Roman"/>
          <w:color w:val="000000"/>
          <w:sz w:val="24"/>
          <w:szCs w:val="24"/>
        </w:rPr>
        <w:t xml:space="preserve">няющие работы по содержанию и ремонту общего имущества многоквартирного жилого дома, информируют </w:t>
      </w:r>
      <w:r w:rsidR="00723CD0">
        <w:rPr>
          <w:rFonts w:ascii="Times New Roman" w:eastAsia="Times New Roman" w:hAnsi="Times New Roman" w:cs="Times New Roman"/>
          <w:color w:val="000000"/>
          <w:sz w:val="24"/>
          <w:szCs w:val="24"/>
        </w:rPr>
        <w:t>МКУ «</w:t>
      </w:r>
      <w:r w:rsidR="00723CD0" w:rsidRPr="00D11BA0">
        <w:rPr>
          <w:rFonts w:ascii="Times New Roman" w:eastAsia="Times New Roman" w:hAnsi="Times New Roman" w:cs="Times New Roman"/>
          <w:color w:val="000000"/>
          <w:sz w:val="24"/>
          <w:szCs w:val="24"/>
        </w:rPr>
        <w:t>ЕДДС</w:t>
      </w:r>
      <w:r w:rsidR="00723CD0">
        <w:rPr>
          <w:rFonts w:ascii="Times New Roman" w:eastAsia="Times New Roman" w:hAnsi="Times New Roman" w:cs="Times New Roman"/>
          <w:color w:val="000000"/>
          <w:sz w:val="24"/>
          <w:szCs w:val="24"/>
        </w:rPr>
        <w:t>-112»</w:t>
      </w:r>
      <w:r w:rsidRPr="00D11BA0">
        <w:rPr>
          <w:rFonts w:ascii="Times New Roman" w:eastAsia="Times New Roman" w:hAnsi="Times New Roman" w:cs="Times New Roman"/>
          <w:color w:val="000000"/>
          <w:sz w:val="24"/>
          <w:szCs w:val="24"/>
        </w:rPr>
        <w:t>:</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о факте наступления технологического сбоя или аварийной ситуации – в течение 15 минут с момента обнаружения;</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о причинах возникновения аварии и принимаемых мерах для ее ликвидации в течение 30 минут с момента обнаружения.</w:t>
      </w:r>
    </w:p>
    <w:p w:rsidR="00A255EF" w:rsidRPr="00D11BA0" w:rsidRDefault="00A255EF" w:rsidP="008222D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3. Взаимодействие оперативно-диспетчерских служб при эксплуатации</w:t>
      </w:r>
    </w:p>
    <w:p w:rsidR="00A255EF" w:rsidRPr="00D11BA0" w:rsidRDefault="00A255EF" w:rsidP="008222D6">
      <w:pPr>
        <w:shd w:val="clear" w:color="auto" w:fill="FFFFFF"/>
        <w:spacing w:after="0" w:line="240" w:lineRule="auto"/>
        <w:ind w:left="2832"/>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систем энергоснабжения</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3.1. Основной задачей оперативной диспетчерской слу</w:t>
      </w:r>
      <w:r w:rsidR="00EC7C2B">
        <w:rPr>
          <w:rFonts w:ascii="Times New Roman" w:eastAsia="Times New Roman" w:hAnsi="Times New Roman" w:cs="Times New Roman"/>
          <w:color w:val="000000"/>
          <w:sz w:val="24"/>
          <w:szCs w:val="24"/>
        </w:rPr>
        <w:t>жбы (далее - ОДС) энергоснабжаю</w:t>
      </w:r>
      <w:r w:rsidRPr="00D11BA0">
        <w:rPr>
          <w:rFonts w:ascii="Times New Roman" w:eastAsia="Times New Roman" w:hAnsi="Times New Roman" w:cs="Times New Roman"/>
          <w:color w:val="000000"/>
          <w:sz w:val="24"/>
          <w:szCs w:val="24"/>
        </w:rPr>
        <w:t>щих организаций является принятие оперативных мер по предупреждению, локализации аварии и ликвидации повреждений на системах с восстановлением з</w:t>
      </w:r>
      <w:r w:rsidR="00174DEC">
        <w:rPr>
          <w:rFonts w:ascii="Times New Roman" w:eastAsia="Times New Roman" w:hAnsi="Times New Roman" w:cs="Times New Roman"/>
          <w:color w:val="000000"/>
          <w:sz w:val="24"/>
          <w:szCs w:val="24"/>
        </w:rPr>
        <w:t>аданных режимов энергоснабжения.</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3.2. ОДС энергоснабжающих организаций, обязаны фик</w:t>
      </w:r>
      <w:r w:rsidR="00EC7C2B">
        <w:rPr>
          <w:rFonts w:ascii="Times New Roman" w:eastAsia="Times New Roman" w:hAnsi="Times New Roman" w:cs="Times New Roman"/>
          <w:color w:val="000000"/>
          <w:sz w:val="24"/>
          <w:szCs w:val="24"/>
        </w:rPr>
        <w:t>сировать информацию обо всех ра</w:t>
      </w:r>
      <w:r w:rsidRPr="00D11BA0">
        <w:rPr>
          <w:rFonts w:ascii="Times New Roman" w:eastAsia="Times New Roman" w:hAnsi="Times New Roman" w:cs="Times New Roman"/>
          <w:color w:val="000000"/>
          <w:sz w:val="24"/>
          <w:szCs w:val="24"/>
        </w:rPr>
        <w:t>ботах, проводимых на инженерных сетях с отключением или о</w:t>
      </w:r>
      <w:r w:rsidR="00EC7C2B">
        <w:rPr>
          <w:rFonts w:ascii="Times New Roman" w:eastAsia="Times New Roman" w:hAnsi="Times New Roman" w:cs="Times New Roman"/>
          <w:color w:val="000000"/>
          <w:sz w:val="24"/>
          <w:szCs w:val="24"/>
        </w:rPr>
        <w:t>граничением энергоснабжения пот</w:t>
      </w:r>
      <w:r w:rsidR="00174DEC">
        <w:rPr>
          <w:rFonts w:ascii="Times New Roman" w:eastAsia="Times New Roman" w:hAnsi="Times New Roman" w:cs="Times New Roman"/>
          <w:color w:val="000000"/>
          <w:sz w:val="24"/>
          <w:szCs w:val="24"/>
        </w:rPr>
        <w:t>ребителей.</w:t>
      </w:r>
    </w:p>
    <w:p w:rsidR="00EC7C2B"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3.3. Общую координацию действий ОДС энергоснабжающих организаций осуществляет Штаб. При возникновении повреждений, аварий и чрезвычай</w:t>
      </w:r>
      <w:r w:rsidR="00EC7C2B">
        <w:rPr>
          <w:rFonts w:ascii="Times New Roman" w:eastAsia="Times New Roman" w:hAnsi="Times New Roman" w:cs="Times New Roman"/>
          <w:color w:val="000000"/>
          <w:sz w:val="24"/>
          <w:szCs w:val="24"/>
        </w:rPr>
        <w:t>ных ситуаций, вызванных техноло</w:t>
      </w:r>
      <w:r w:rsidRPr="00D11BA0">
        <w:rPr>
          <w:rFonts w:ascii="Times New Roman" w:eastAsia="Times New Roman" w:hAnsi="Times New Roman" w:cs="Times New Roman"/>
          <w:color w:val="000000"/>
          <w:sz w:val="24"/>
          <w:szCs w:val="24"/>
        </w:rPr>
        <w:t>гическими нарушениями на инженерных сооружениях и комм</w:t>
      </w:r>
      <w:r w:rsidR="00EC7C2B">
        <w:rPr>
          <w:rFonts w:ascii="Times New Roman" w:eastAsia="Times New Roman" w:hAnsi="Times New Roman" w:cs="Times New Roman"/>
          <w:color w:val="000000"/>
          <w:sz w:val="24"/>
          <w:szCs w:val="24"/>
        </w:rPr>
        <w:t>уникациях, срок устранения кото</w:t>
      </w:r>
      <w:r w:rsidRPr="00D11BA0">
        <w:rPr>
          <w:rFonts w:ascii="Times New Roman" w:eastAsia="Times New Roman" w:hAnsi="Times New Roman" w:cs="Times New Roman"/>
          <w:color w:val="000000"/>
          <w:sz w:val="24"/>
          <w:szCs w:val="24"/>
        </w:rPr>
        <w:t>рых превышает 24 часа, руководство по локализации и ликвидации аварий возлагается на Штаб</w:t>
      </w:r>
      <w:r w:rsidR="00EC7C2B">
        <w:rPr>
          <w:rFonts w:ascii="Times New Roman" w:eastAsia="Times New Roman" w:hAnsi="Times New Roman" w:cs="Times New Roman"/>
          <w:color w:val="000000"/>
          <w:sz w:val="24"/>
          <w:szCs w:val="24"/>
        </w:rPr>
        <w:t>.</w:t>
      </w:r>
      <w:r w:rsidRPr="00D11BA0">
        <w:rPr>
          <w:rFonts w:ascii="Times New Roman" w:eastAsia="Times New Roman" w:hAnsi="Times New Roman" w:cs="Times New Roman"/>
          <w:color w:val="000000"/>
          <w:sz w:val="24"/>
          <w:szCs w:val="24"/>
        </w:rPr>
        <w:t xml:space="preserve"> </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3.</w:t>
      </w:r>
      <w:r w:rsidR="00A616B5">
        <w:rPr>
          <w:rFonts w:ascii="Times New Roman" w:eastAsia="Times New Roman" w:hAnsi="Times New Roman" w:cs="Times New Roman"/>
          <w:color w:val="000000"/>
          <w:sz w:val="24"/>
          <w:szCs w:val="24"/>
        </w:rPr>
        <w:t>4</w:t>
      </w:r>
      <w:r w:rsidRPr="00D11BA0">
        <w:rPr>
          <w:rFonts w:ascii="Times New Roman" w:eastAsia="Times New Roman" w:hAnsi="Times New Roman" w:cs="Times New Roman"/>
          <w:color w:val="000000"/>
          <w:sz w:val="24"/>
          <w:szCs w:val="24"/>
        </w:rPr>
        <w:t>. Во всех жилых домах и на объектах социальной сферы, ответственными за их содержание, должны быть оформлены таблички с указанием адресов и номеров телефонов для сообщения о технологических нарушениях работы</w:t>
      </w:r>
      <w:r w:rsidR="00174DEC">
        <w:rPr>
          <w:rFonts w:ascii="Times New Roman" w:eastAsia="Times New Roman" w:hAnsi="Times New Roman" w:cs="Times New Roman"/>
          <w:color w:val="000000"/>
          <w:sz w:val="24"/>
          <w:szCs w:val="24"/>
        </w:rPr>
        <w:t xml:space="preserve"> систем инженерного обеспечения.</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lastRenderedPageBreak/>
        <w:t>3.</w:t>
      </w:r>
      <w:r w:rsidR="00A616B5">
        <w:rPr>
          <w:rFonts w:ascii="Times New Roman" w:eastAsia="Times New Roman" w:hAnsi="Times New Roman" w:cs="Times New Roman"/>
          <w:color w:val="000000"/>
          <w:sz w:val="24"/>
          <w:szCs w:val="24"/>
        </w:rPr>
        <w:t>5</w:t>
      </w:r>
      <w:r w:rsidRPr="00D11BA0">
        <w:rPr>
          <w:rFonts w:ascii="Times New Roman" w:eastAsia="Times New Roman" w:hAnsi="Times New Roman" w:cs="Times New Roman"/>
          <w:color w:val="000000"/>
          <w:sz w:val="24"/>
          <w:szCs w:val="24"/>
        </w:rPr>
        <w:t xml:space="preserve">. При возникновении повреждений на инженерных сетях, эксплуатирующая организация оповещает телефонограммой о повреждениях владельцев подземных коммуникаций, смежных с поврежденной сетью, которые в течении 1 часа направляют своих представителей на место повреждения, или сообщают ответной телефонограммой об отсутствии их </w:t>
      </w:r>
      <w:r w:rsidR="00174DEC">
        <w:rPr>
          <w:rFonts w:ascii="Times New Roman" w:eastAsia="Times New Roman" w:hAnsi="Times New Roman" w:cs="Times New Roman"/>
          <w:color w:val="000000"/>
          <w:sz w:val="24"/>
          <w:szCs w:val="24"/>
        </w:rPr>
        <w:t>коммуникаций в указанном районе.</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3.</w:t>
      </w:r>
      <w:r w:rsidR="00A6015B">
        <w:rPr>
          <w:rFonts w:ascii="Times New Roman" w:eastAsia="Times New Roman" w:hAnsi="Times New Roman" w:cs="Times New Roman"/>
          <w:color w:val="000000"/>
          <w:sz w:val="24"/>
          <w:szCs w:val="24"/>
        </w:rPr>
        <w:t>6</w:t>
      </w:r>
      <w:r w:rsidRPr="00D11BA0">
        <w:rPr>
          <w:rFonts w:ascii="Times New Roman" w:eastAsia="Times New Roman" w:hAnsi="Times New Roman" w:cs="Times New Roman"/>
          <w:color w:val="000000"/>
          <w:sz w:val="24"/>
          <w:szCs w:val="24"/>
        </w:rPr>
        <w:t xml:space="preserve">. При аварийных ситуациях в помещениях собственников многоквартирных домов (затопление, возникновение пожара, угроза размораживания, угроза причинения вреда здоровью и имуществу собственников и нанимателей) </w:t>
      </w:r>
      <w:r w:rsidR="00424C3A">
        <w:rPr>
          <w:rFonts w:ascii="Times New Roman" w:eastAsia="Times New Roman" w:hAnsi="Times New Roman" w:cs="Times New Roman"/>
          <w:color w:val="000000"/>
          <w:sz w:val="24"/>
          <w:szCs w:val="24"/>
        </w:rPr>
        <w:t>Ш</w:t>
      </w:r>
      <w:r w:rsidRPr="00D11BA0">
        <w:rPr>
          <w:rFonts w:ascii="Times New Roman" w:eastAsia="Times New Roman" w:hAnsi="Times New Roman" w:cs="Times New Roman"/>
          <w:color w:val="000000"/>
          <w:sz w:val="24"/>
          <w:szCs w:val="24"/>
        </w:rPr>
        <w:t xml:space="preserve">таб совместно с организациями, осуществляющими обслуживание многоквартирных домов, организует возможность доступа аварийных служб в эти помещения путем привлечения сотрудников УМВД России по </w:t>
      </w:r>
      <w:r w:rsidR="003C77B7">
        <w:rPr>
          <w:rFonts w:ascii="Times New Roman" w:eastAsia="Times New Roman" w:hAnsi="Times New Roman" w:cs="Times New Roman"/>
          <w:color w:val="000000"/>
          <w:sz w:val="24"/>
          <w:szCs w:val="24"/>
        </w:rPr>
        <w:t>Сергиево-Посадскому городскому округу</w:t>
      </w:r>
      <w:r w:rsidRPr="00D11BA0">
        <w:rPr>
          <w:rFonts w:ascii="Times New Roman" w:eastAsia="Times New Roman" w:hAnsi="Times New Roman" w:cs="Times New Roman"/>
          <w:color w:val="000000"/>
          <w:sz w:val="24"/>
          <w:szCs w:val="24"/>
        </w:rPr>
        <w:t>, ФГКУ «</w:t>
      </w:r>
      <w:r w:rsidR="003C77B7">
        <w:rPr>
          <w:rFonts w:ascii="Times New Roman" w:eastAsia="Times New Roman" w:hAnsi="Times New Roman" w:cs="Times New Roman"/>
          <w:color w:val="000000"/>
          <w:sz w:val="24"/>
          <w:szCs w:val="24"/>
        </w:rPr>
        <w:t>2</w:t>
      </w:r>
      <w:r w:rsidRPr="00D11BA0">
        <w:rPr>
          <w:rFonts w:ascii="Times New Roman" w:eastAsia="Times New Roman" w:hAnsi="Times New Roman" w:cs="Times New Roman"/>
          <w:color w:val="000000"/>
          <w:sz w:val="24"/>
          <w:szCs w:val="24"/>
        </w:rPr>
        <w:t>8 О</w:t>
      </w:r>
      <w:r w:rsidR="00A6015B">
        <w:rPr>
          <w:rFonts w:ascii="Times New Roman" w:eastAsia="Times New Roman" w:hAnsi="Times New Roman" w:cs="Times New Roman"/>
          <w:color w:val="000000"/>
          <w:sz w:val="24"/>
          <w:szCs w:val="24"/>
        </w:rPr>
        <w:t xml:space="preserve">ФПС по МО» с </w:t>
      </w:r>
      <w:r w:rsidR="00835D85">
        <w:rPr>
          <w:rFonts w:ascii="Times New Roman" w:eastAsia="Times New Roman" w:hAnsi="Times New Roman" w:cs="Times New Roman"/>
          <w:color w:val="000000"/>
          <w:sz w:val="24"/>
          <w:szCs w:val="24"/>
        </w:rPr>
        <w:t>незамедлительным</w:t>
      </w:r>
      <w:r w:rsidR="00A6015B">
        <w:rPr>
          <w:rFonts w:ascii="Times New Roman" w:eastAsia="Times New Roman" w:hAnsi="Times New Roman" w:cs="Times New Roman"/>
          <w:color w:val="000000"/>
          <w:sz w:val="24"/>
          <w:szCs w:val="24"/>
        </w:rPr>
        <w:t xml:space="preserve"> инфор</w:t>
      </w:r>
      <w:r w:rsidRPr="00D11BA0">
        <w:rPr>
          <w:rFonts w:ascii="Times New Roman" w:eastAsia="Times New Roman" w:hAnsi="Times New Roman" w:cs="Times New Roman"/>
          <w:color w:val="000000"/>
          <w:sz w:val="24"/>
          <w:szCs w:val="24"/>
        </w:rPr>
        <w:t xml:space="preserve">мированием </w:t>
      </w:r>
      <w:r w:rsidR="00424C3A">
        <w:rPr>
          <w:rFonts w:ascii="Times New Roman" w:eastAsia="Times New Roman" w:hAnsi="Times New Roman" w:cs="Times New Roman"/>
          <w:color w:val="000000"/>
          <w:sz w:val="24"/>
          <w:szCs w:val="24"/>
        </w:rPr>
        <w:t>МКУ «</w:t>
      </w:r>
      <w:r w:rsidR="00424C3A" w:rsidRPr="00D11BA0">
        <w:rPr>
          <w:rFonts w:ascii="Times New Roman" w:eastAsia="Times New Roman" w:hAnsi="Times New Roman" w:cs="Times New Roman"/>
          <w:color w:val="000000"/>
          <w:sz w:val="24"/>
          <w:szCs w:val="24"/>
        </w:rPr>
        <w:t>ЕДДС</w:t>
      </w:r>
      <w:r w:rsidR="00424C3A">
        <w:rPr>
          <w:rFonts w:ascii="Times New Roman" w:eastAsia="Times New Roman" w:hAnsi="Times New Roman" w:cs="Times New Roman"/>
          <w:color w:val="000000"/>
          <w:sz w:val="24"/>
          <w:szCs w:val="24"/>
        </w:rPr>
        <w:t>-112»</w:t>
      </w:r>
      <w:r w:rsidRPr="00D11BA0">
        <w:rPr>
          <w:rFonts w:ascii="Times New Roman" w:eastAsia="Times New Roman" w:hAnsi="Times New Roman" w:cs="Times New Roman"/>
          <w:color w:val="000000"/>
          <w:sz w:val="24"/>
          <w:szCs w:val="24"/>
        </w:rPr>
        <w:t xml:space="preserve"> о ходе проводимых работ</w:t>
      </w:r>
      <w:r w:rsidR="00835D85">
        <w:rPr>
          <w:rFonts w:ascii="Times New Roman" w:eastAsia="Times New Roman" w:hAnsi="Times New Roman" w:cs="Times New Roman"/>
          <w:color w:val="000000"/>
          <w:sz w:val="24"/>
          <w:szCs w:val="24"/>
        </w:rPr>
        <w:t xml:space="preserve"> посредством телефонограммы</w:t>
      </w:r>
      <w:r w:rsidR="00174DEC">
        <w:rPr>
          <w:rFonts w:ascii="Times New Roman" w:eastAsia="Times New Roman" w:hAnsi="Times New Roman" w:cs="Times New Roman"/>
          <w:color w:val="000000"/>
          <w:sz w:val="24"/>
          <w:szCs w:val="24"/>
        </w:rPr>
        <w:t>.</w:t>
      </w:r>
    </w:p>
    <w:p w:rsidR="00A255EF" w:rsidRPr="00D11BA0" w:rsidRDefault="00A616B5"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A6015B">
        <w:rPr>
          <w:rFonts w:ascii="Times New Roman" w:eastAsia="Times New Roman" w:hAnsi="Times New Roman" w:cs="Times New Roman"/>
          <w:color w:val="000000"/>
          <w:sz w:val="24"/>
          <w:szCs w:val="24"/>
        </w:rPr>
        <w:t>7</w:t>
      </w:r>
      <w:r w:rsidR="00A255EF" w:rsidRPr="00D11BA0">
        <w:rPr>
          <w:rFonts w:ascii="Times New Roman" w:eastAsia="Times New Roman" w:hAnsi="Times New Roman" w:cs="Times New Roman"/>
          <w:color w:val="000000"/>
          <w:sz w:val="24"/>
          <w:szCs w:val="24"/>
        </w:rPr>
        <w:t xml:space="preserve">. При авариях, повлекших за собой длительное прекращение подачи холодной воды на котельные и тепловые пункты, диспетчер ресурсоснабжающей организации может ввести ограничение потребления горячего водоснабжения, вплоть до полного его прекращения, с </w:t>
      </w:r>
      <w:r w:rsidR="00A6015B">
        <w:rPr>
          <w:rFonts w:ascii="Times New Roman" w:eastAsia="Times New Roman" w:hAnsi="Times New Roman" w:cs="Times New Roman"/>
          <w:color w:val="000000"/>
          <w:sz w:val="24"/>
          <w:szCs w:val="24"/>
        </w:rPr>
        <w:t>незамедлительным</w:t>
      </w:r>
      <w:r w:rsidR="00A255EF" w:rsidRPr="00D11BA0">
        <w:rPr>
          <w:rFonts w:ascii="Times New Roman" w:eastAsia="Times New Roman" w:hAnsi="Times New Roman" w:cs="Times New Roman"/>
          <w:color w:val="000000"/>
          <w:sz w:val="24"/>
          <w:szCs w:val="24"/>
        </w:rPr>
        <w:t xml:space="preserve"> информированием ЕДДС о ходе проводимых работ</w:t>
      </w:r>
      <w:r w:rsidR="00835D85">
        <w:rPr>
          <w:rFonts w:ascii="Times New Roman" w:eastAsia="Times New Roman" w:hAnsi="Times New Roman" w:cs="Times New Roman"/>
          <w:color w:val="000000"/>
          <w:sz w:val="24"/>
          <w:szCs w:val="24"/>
        </w:rPr>
        <w:t xml:space="preserve"> посредством телефонограммы</w:t>
      </w:r>
      <w:r w:rsidR="00174DEC">
        <w:rPr>
          <w:rFonts w:ascii="Times New Roman" w:eastAsia="Times New Roman" w:hAnsi="Times New Roman" w:cs="Times New Roman"/>
          <w:color w:val="000000"/>
          <w:sz w:val="24"/>
          <w:szCs w:val="24"/>
        </w:rPr>
        <w:t>.</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3.</w:t>
      </w:r>
      <w:r w:rsidR="00835D85">
        <w:rPr>
          <w:rFonts w:ascii="Times New Roman" w:eastAsia="Times New Roman" w:hAnsi="Times New Roman" w:cs="Times New Roman"/>
          <w:color w:val="000000"/>
          <w:sz w:val="24"/>
          <w:szCs w:val="24"/>
        </w:rPr>
        <w:t>8</w:t>
      </w:r>
      <w:r w:rsidRPr="00D11BA0">
        <w:rPr>
          <w:rFonts w:ascii="Times New Roman" w:eastAsia="Times New Roman" w:hAnsi="Times New Roman" w:cs="Times New Roman"/>
          <w:color w:val="000000"/>
          <w:sz w:val="24"/>
          <w:szCs w:val="24"/>
        </w:rPr>
        <w:t>.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разграничения балансовой принадлежности инженерных сетей и эксплуатационной ответственности</w:t>
      </w:r>
      <w:r w:rsidR="00174DEC">
        <w:rPr>
          <w:rFonts w:ascii="Times New Roman" w:eastAsia="Times New Roman" w:hAnsi="Times New Roman" w:cs="Times New Roman"/>
          <w:color w:val="000000"/>
          <w:sz w:val="24"/>
          <w:szCs w:val="24"/>
        </w:rPr>
        <w:t xml:space="preserve"> сторон, прилагаемом к договору.</w:t>
      </w:r>
    </w:p>
    <w:p w:rsidR="00A255EF" w:rsidRPr="00D11BA0" w:rsidRDefault="00835D85"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r w:rsidR="00A255EF" w:rsidRPr="00D11BA0">
        <w:rPr>
          <w:rFonts w:ascii="Times New Roman" w:eastAsia="Times New Roman" w:hAnsi="Times New Roman" w:cs="Times New Roman"/>
          <w:color w:val="000000"/>
          <w:sz w:val="24"/>
          <w:szCs w:val="24"/>
        </w:rPr>
        <w:t>. Организации, ответственные за содержание территории, на которой находятся инженерные коммуникации, эксплуатирующая организация,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 п.) обязаны:</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принять меры по ограждению опасной зоны и предотвращению доступа посторонних лиц в зону технологического нарушения до прибытия аварийных служб, место аварии обозначить знаком и обеспечить постоянное наблюдение в целях предупреждения случайного попадания пешеходов и транспортных средств в опасную зону;</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xml:space="preserve">- незамедлительно информировать обо всех происшествиях, связанных с повреждением инженерных коммуникаций, председателя Штаба и </w:t>
      </w:r>
      <w:r w:rsidR="00EA210A">
        <w:rPr>
          <w:rFonts w:ascii="Times New Roman" w:eastAsia="Times New Roman" w:hAnsi="Times New Roman" w:cs="Times New Roman"/>
          <w:color w:val="000000"/>
          <w:sz w:val="24"/>
          <w:szCs w:val="24"/>
        </w:rPr>
        <w:t>МКУ «</w:t>
      </w:r>
      <w:r w:rsidR="00EA210A" w:rsidRPr="00D11BA0">
        <w:rPr>
          <w:rFonts w:ascii="Times New Roman" w:eastAsia="Times New Roman" w:hAnsi="Times New Roman" w:cs="Times New Roman"/>
          <w:color w:val="000000"/>
          <w:sz w:val="24"/>
          <w:szCs w:val="24"/>
        </w:rPr>
        <w:t>ЕДДС</w:t>
      </w:r>
      <w:r w:rsidR="00EA210A">
        <w:rPr>
          <w:rFonts w:ascii="Times New Roman" w:eastAsia="Times New Roman" w:hAnsi="Times New Roman" w:cs="Times New Roman"/>
          <w:color w:val="000000"/>
          <w:sz w:val="24"/>
          <w:szCs w:val="24"/>
        </w:rPr>
        <w:t>-112»</w:t>
      </w:r>
      <w:r w:rsidRPr="00D11BA0">
        <w:rPr>
          <w:rFonts w:ascii="Times New Roman" w:eastAsia="Times New Roman" w:hAnsi="Times New Roman" w:cs="Times New Roman"/>
          <w:color w:val="000000"/>
          <w:sz w:val="24"/>
          <w:szCs w:val="24"/>
        </w:rPr>
        <w:t>;</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3.1</w:t>
      </w:r>
      <w:r w:rsidR="00835D85">
        <w:rPr>
          <w:rFonts w:ascii="Times New Roman" w:eastAsia="Times New Roman" w:hAnsi="Times New Roman" w:cs="Times New Roman"/>
          <w:color w:val="000000"/>
          <w:sz w:val="24"/>
          <w:szCs w:val="24"/>
        </w:rPr>
        <w:t>0</w:t>
      </w:r>
      <w:r w:rsidRPr="00D11BA0">
        <w:rPr>
          <w:rFonts w:ascii="Times New Roman" w:eastAsia="Times New Roman" w:hAnsi="Times New Roman" w:cs="Times New Roman"/>
          <w:color w:val="000000"/>
          <w:sz w:val="24"/>
          <w:szCs w:val="24"/>
        </w:rPr>
        <w:t>. Энергоснабжающие организации при эксплуатации систем энергоснабжения обязаны:</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иметь круглосуто</w:t>
      </w:r>
      <w:r w:rsidR="00EA210A">
        <w:rPr>
          <w:rFonts w:ascii="Times New Roman" w:eastAsia="Times New Roman" w:hAnsi="Times New Roman" w:cs="Times New Roman"/>
          <w:color w:val="000000"/>
          <w:sz w:val="24"/>
          <w:szCs w:val="24"/>
        </w:rPr>
        <w:t>чно работающие ОДС или заключенные</w:t>
      </w:r>
      <w:r w:rsidRPr="00D11BA0">
        <w:rPr>
          <w:rFonts w:ascii="Times New Roman" w:eastAsia="Times New Roman" w:hAnsi="Times New Roman" w:cs="Times New Roman"/>
          <w:color w:val="000000"/>
          <w:sz w:val="24"/>
          <w:szCs w:val="24"/>
        </w:rPr>
        <w:t xml:space="preserve"> договоры с</w:t>
      </w:r>
      <w:r w:rsidR="00EA210A">
        <w:rPr>
          <w:rFonts w:ascii="Times New Roman" w:eastAsia="Times New Roman" w:hAnsi="Times New Roman" w:cs="Times New Roman"/>
          <w:color w:val="000000"/>
          <w:sz w:val="24"/>
          <w:szCs w:val="24"/>
        </w:rPr>
        <w:t xml:space="preserve"> соответствующими организациями, оказывающие данные услуги;</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иметь утвержденные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lastRenderedPageBreak/>
        <w:t>- при получении информации о технологических нарушениях на инженерных сетях или нарушениях установленных режимов энергоснабжения обеспечивать выезд на место своих представителей;</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своевременно оповещать председателя штаба и ЕДДС об ухудшении качества энергоресурсов, о прекращении или ограничении их подачи, длительности отключения с указанием причин, принимаемых мерах и сроков устранения.</w:t>
      </w:r>
    </w:p>
    <w:p w:rsidR="00943B71" w:rsidRPr="00943B71" w:rsidRDefault="00A255EF" w:rsidP="00943B71">
      <w:pPr>
        <w:spacing w:before="100" w:beforeAutospacing="1" w:after="100" w:afterAutospacing="1" w:line="240" w:lineRule="auto"/>
        <w:jc w:val="both"/>
        <w:rPr>
          <w:rFonts w:ascii="Times New Roman" w:eastAsia="Times New Roman" w:hAnsi="Times New Roman" w:cs="Times New Roman"/>
          <w:bCs/>
          <w:color w:val="000000"/>
          <w:sz w:val="24"/>
          <w:szCs w:val="24"/>
        </w:rPr>
      </w:pPr>
      <w:r w:rsidRPr="00D11BA0">
        <w:rPr>
          <w:rFonts w:ascii="Times New Roman" w:eastAsia="Times New Roman" w:hAnsi="Times New Roman" w:cs="Times New Roman"/>
          <w:color w:val="000000"/>
          <w:sz w:val="24"/>
          <w:szCs w:val="24"/>
        </w:rPr>
        <w:t xml:space="preserve">- производить работы по ликвидации технологических нарушений и аварий на инженерных сетях </w:t>
      </w:r>
      <w:r w:rsidR="001532F0">
        <w:rPr>
          <w:rFonts w:ascii="Times New Roman" w:eastAsia="Times New Roman" w:hAnsi="Times New Roman" w:cs="Times New Roman"/>
          <w:color w:val="000000"/>
          <w:sz w:val="24"/>
          <w:szCs w:val="24"/>
        </w:rPr>
        <w:t xml:space="preserve">в </w:t>
      </w:r>
      <w:r w:rsidR="00AF3FA2">
        <w:rPr>
          <w:rFonts w:ascii="Times New Roman" w:eastAsia="Times New Roman" w:hAnsi="Times New Roman" w:cs="Times New Roman"/>
          <w:color w:val="000000"/>
          <w:sz w:val="24"/>
          <w:szCs w:val="24"/>
        </w:rPr>
        <w:t>сроки, установленные</w:t>
      </w:r>
      <w:r w:rsidR="001532F0">
        <w:rPr>
          <w:rFonts w:ascii="Times New Roman" w:eastAsia="Times New Roman" w:hAnsi="Times New Roman" w:cs="Times New Roman"/>
          <w:color w:val="000000"/>
          <w:sz w:val="24"/>
          <w:szCs w:val="24"/>
        </w:rPr>
        <w:t xml:space="preserve"> п.13</w:t>
      </w:r>
      <w:r w:rsidR="00AF3FA2">
        <w:rPr>
          <w:rFonts w:ascii="Times New Roman" w:eastAsia="Times New Roman" w:hAnsi="Times New Roman" w:cs="Times New Roman"/>
          <w:color w:val="000000"/>
          <w:sz w:val="24"/>
          <w:szCs w:val="24"/>
        </w:rPr>
        <w:t xml:space="preserve"> </w:t>
      </w:r>
      <w:r w:rsidR="00943B71">
        <w:rPr>
          <w:rFonts w:ascii="Times New Roman" w:eastAsia="Times New Roman" w:hAnsi="Times New Roman" w:cs="Times New Roman"/>
          <w:color w:val="000000"/>
          <w:sz w:val="24"/>
          <w:szCs w:val="24"/>
        </w:rPr>
        <w:t>Правил осуществления деятельности по управлению многоквартирными домами, утвержденны</w:t>
      </w:r>
      <w:r w:rsidR="00F320D1">
        <w:rPr>
          <w:rFonts w:ascii="Times New Roman" w:eastAsia="Times New Roman" w:hAnsi="Times New Roman" w:cs="Times New Roman"/>
          <w:color w:val="000000"/>
          <w:sz w:val="24"/>
          <w:szCs w:val="24"/>
        </w:rPr>
        <w:t>х</w:t>
      </w:r>
      <w:r w:rsidR="00943B71">
        <w:rPr>
          <w:rFonts w:ascii="Times New Roman" w:eastAsia="Times New Roman" w:hAnsi="Times New Roman" w:cs="Times New Roman"/>
          <w:color w:val="000000"/>
          <w:sz w:val="24"/>
          <w:szCs w:val="24"/>
        </w:rPr>
        <w:t xml:space="preserve"> </w:t>
      </w:r>
      <w:r w:rsidR="00943B71" w:rsidRPr="00943B71">
        <w:rPr>
          <w:rFonts w:ascii="Times New Roman" w:eastAsia="Times New Roman" w:hAnsi="Times New Roman" w:cs="Times New Roman"/>
          <w:bCs/>
          <w:color w:val="000000"/>
          <w:sz w:val="24"/>
          <w:szCs w:val="24"/>
        </w:rPr>
        <w:t>Постановление</w:t>
      </w:r>
      <w:r w:rsidR="00F320D1">
        <w:rPr>
          <w:rFonts w:ascii="Times New Roman" w:eastAsia="Times New Roman" w:hAnsi="Times New Roman" w:cs="Times New Roman"/>
          <w:bCs/>
          <w:color w:val="000000"/>
          <w:sz w:val="24"/>
          <w:szCs w:val="24"/>
        </w:rPr>
        <w:t>м</w:t>
      </w:r>
      <w:r w:rsidR="00943B71" w:rsidRPr="00943B71">
        <w:rPr>
          <w:rFonts w:ascii="Times New Roman" w:eastAsia="Times New Roman" w:hAnsi="Times New Roman" w:cs="Times New Roman"/>
          <w:bCs/>
          <w:color w:val="000000"/>
          <w:sz w:val="24"/>
          <w:szCs w:val="24"/>
        </w:rPr>
        <w:t xml:space="preserve"> Правительства Р</w:t>
      </w:r>
      <w:r w:rsidR="00943B71">
        <w:rPr>
          <w:rFonts w:ascii="Times New Roman" w:eastAsia="Times New Roman" w:hAnsi="Times New Roman" w:cs="Times New Roman"/>
          <w:bCs/>
          <w:color w:val="000000"/>
          <w:sz w:val="24"/>
          <w:szCs w:val="24"/>
        </w:rPr>
        <w:t xml:space="preserve">оссийской </w:t>
      </w:r>
      <w:r w:rsidR="00943B71" w:rsidRPr="00943B71">
        <w:rPr>
          <w:rFonts w:ascii="Times New Roman" w:eastAsia="Times New Roman" w:hAnsi="Times New Roman" w:cs="Times New Roman"/>
          <w:bCs/>
          <w:color w:val="000000"/>
          <w:sz w:val="24"/>
          <w:szCs w:val="24"/>
        </w:rPr>
        <w:t>Ф</w:t>
      </w:r>
      <w:r w:rsidR="00943B71">
        <w:rPr>
          <w:rFonts w:ascii="Times New Roman" w:eastAsia="Times New Roman" w:hAnsi="Times New Roman" w:cs="Times New Roman"/>
          <w:bCs/>
          <w:color w:val="000000"/>
          <w:sz w:val="24"/>
          <w:szCs w:val="24"/>
        </w:rPr>
        <w:t xml:space="preserve">едерации </w:t>
      </w:r>
      <w:r w:rsidR="00943B71" w:rsidRPr="00943B71">
        <w:rPr>
          <w:rFonts w:ascii="Times New Roman" w:eastAsia="Times New Roman" w:hAnsi="Times New Roman" w:cs="Times New Roman"/>
          <w:bCs/>
          <w:color w:val="000000"/>
          <w:sz w:val="24"/>
          <w:szCs w:val="24"/>
        </w:rPr>
        <w:t xml:space="preserve"> от 15 мая 2013 г. N 416</w:t>
      </w:r>
      <w:r w:rsidR="00943B71">
        <w:rPr>
          <w:rFonts w:ascii="Times New Roman" w:eastAsia="Times New Roman" w:hAnsi="Times New Roman" w:cs="Times New Roman"/>
          <w:bCs/>
          <w:color w:val="000000"/>
          <w:sz w:val="24"/>
          <w:szCs w:val="24"/>
        </w:rPr>
        <w:t>.</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xml:space="preserve">- для освобождения аварийных зон от автотранспорта </w:t>
      </w:r>
      <w:r w:rsidR="004961EA">
        <w:rPr>
          <w:rFonts w:ascii="Times New Roman" w:eastAsia="Times New Roman" w:hAnsi="Times New Roman" w:cs="Times New Roman"/>
          <w:color w:val="000000"/>
          <w:sz w:val="24"/>
          <w:szCs w:val="24"/>
        </w:rPr>
        <w:t>привлекать сотрудников УМВД Рос</w:t>
      </w:r>
      <w:r w:rsidRPr="00D11BA0">
        <w:rPr>
          <w:rFonts w:ascii="Times New Roman" w:eastAsia="Times New Roman" w:hAnsi="Times New Roman" w:cs="Times New Roman"/>
          <w:color w:val="000000"/>
          <w:sz w:val="24"/>
          <w:szCs w:val="24"/>
        </w:rPr>
        <w:t xml:space="preserve">сии по </w:t>
      </w:r>
      <w:r w:rsidR="004961EA">
        <w:rPr>
          <w:rFonts w:ascii="Times New Roman" w:eastAsia="Times New Roman" w:hAnsi="Times New Roman" w:cs="Times New Roman"/>
          <w:color w:val="000000"/>
          <w:sz w:val="24"/>
          <w:szCs w:val="24"/>
        </w:rPr>
        <w:t>Сергиево-Посадскому городскому округу</w:t>
      </w:r>
      <w:r w:rsidR="001532F0">
        <w:rPr>
          <w:rFonts w:ascii="Times New Roman" w:eastAsia="Times New Roman" w:hAnsi="Times New Roman" w:cs="Times New Roman"/>
          <w:color w:val="000000"/>
          <w:sz w:val="24"/>
          <w:szCs w:val="24"/>
        </w:rPr>
        <w:t>.</w:t>
      </w:r>
    </w:p>
    <w:p w:rsidR="00BB2BF2" w:rsidRPr="00BB2BF2" w:rsidRDefault="00A255EF" w:rsidP="00BB2BF2">
      <w:pPr>
        <w:spacing w:before="100" w:beforeAutospacing="1" w:after="100" w:afterAutospacing="1"/>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3.1</w:t>
      </w:r>
      <w:r w:rsidR="00835D85">
        <w:rPr>
          <w:rFonts w:ascii="Times New Roman" w:eastAsia="Times New Roman" w:hAnsi="Times New Roman" w:cs="Times New Roman"/>
          <w:color w:val="000000"/>
          <w:sz w:val="24"/>
          <w:szCs w:val="24"/>
        </w:rPr>
        <w:t>1</w:t>
      </w:r>
      <w:r w:rsidRPr="00D11BA0">
        <w:rPr>
          <w:rFonts w:ascii="Times New Roman" w:eastAsia="Times New Roman" w:hAnsi="Times New Roman" w:cs="Times New Roman"/>
          <w:color w:val="000000"/>
          <w:sz w:val="24"/>
          <w:szCs w:val="24"/>
        </w:rPr>
        <w:t>.</w:t>
      </w:r>
      <w:r w:rsidR="00BB2BF2">
        <w:rPr>
          <w:rFonts w:ascii="Times New Roman" w:eastAsia="Times New Roman" w:hAnsi="Times New Roman" w:cs="Times New Roman"/>
          <w:color w:val="000000"/>
          <w:sz w:val="24"/>
          <w:szCs w:val="24"/>
        </w:rPr>
        <w:t xml:space="preserve"> </w:t>
      </w:r>
      <w:r w:rsidR="00BB2BF2" w:rsidRPr="00BB2BF2">
        <w:rPr>
          <w:rFonts w:ascii="Times New Roman" w:eastAsia="Times New Roman" w:hAnsi="Times New Roman" w:cs="Times New Roman"/>
          <w:color w:val="000000"/>
          <w:sz w:val="24"/>
          <w:szCs w:val="24"/>
        </w:rPr>
        <w:t>В</w:t>
      </w:r>
      <w:r w:rsidR="00BB2BF2">
        <w:rPr>
          <w:rFonts w:ascii="Times New Roman" w:eastAsia="Times New Roman" w:hAnsi="Times New Roman" w:cs="Times New Roman"/>
          <w:color w:val="000000"/>
          <w:sz w:val="24"/>
          <w:szCs w:val="24"/>
        </w:rPr>
        <w:t xml:space="preserve"> </w:t>
      </w:r>
      <w:r w:rsidR="00BB2BF2" w:rsidRPr="00BB2BF2">
        <w:rPr>
          <w:rFonts w:ascii="Times New Roman" w:eastAsia="Times New Roman" w:hAnsi="Times New Roman" w:cs="Times New Roman"/>
          <w:color w:val="000000"/>
          <w:sz w:val="24"/>
          <w:szCs w:val="24"/>
        </w:rPr>
        <w:t>зимний</w:t>
      </w:r>
      <w:r w:rsidR="00BB2BF2">
        <w:rPr>
          <w:rFonts w:ascii="Times New Roman" w:eastAsia="Times New Roman" w:hAnsi="Times New Roman" w:cs="Times New Roman"/>
          <w:color w:val="000000"/>
          <w:sz w:val="24"/>
          <w:szCs w:val="24"/>
        </w:rPr>
        <w:t xml:space="preserve"> </w:t>
      </w:r>
      <w:r w:rsidR="00BB2BF2" w:rsidRPr="00BB2BF2">
        <w:rPr>
          <w:rFonts w:ascii="Times New Roman" w:eastAsia="Times New Roman" w:hAnsi="Times New Roman" w:cs="Times New Roman"/>
          <w:color w:val="000000"/>
          <w:sz w:val="24"/>
          <w:szCs w:val="24"/>
        </w:rPr>
        <w:t>период</w:t>
      </w:r>
      <w:r w:rsidR="00BB2BF2">
        <w:rPr>
          <w:rFonts w:ascii="Times New Roman" w:eastAsia="Times New Roman" w:hAnsi="Times New Roman" w:cs="Times New Roman"/>
          <w:color w:val="000000"/>
          <w:sz w:val="24"/>
          <w:szCs w:val="24"/>
        </w:rPr>
        <w:t xml:space="preserve"> </w:t>
      </w:r>
      <w:r w:rsidR="00BB2BF2" w:rsidRPr="00BB2BF2">
        <w:rPr>
          <w:rFonts w:ascii="Times New Roman" w:eastAsia="Times New Roman" w:hAnsi="Times New Roman" w:cs="Times New Roman"/>
          <w:color w:val="000000"/>
          <w:sz w:val="24"/>
          <w:szCs w:val="24"/>
        </w:rPr>
        <w:t>при</w:t>
      </w:r>
      <w:r w:rsidR="00BB2BF2">
        <w:rPr>
          <w:rFonts w:ascii="Times New Roman" w:eastAsia="Times New Roman" w:hAnsi="Times New Roman" w:cs="Times New Roman"/>
          <w:color w:val="000000"/>
          <w:sz w:val="24"/>
          <w:szCs w:val="24"/>
        </w:rPr>
        <w:t xml:space="preserve"> </w:t>
      </w:r>
      <w:r w:rsidR="00BB2BF2" w:rsidRPr="00BB2BF2">
        <w:rPr>
          <w:rFonts w:ascii="Times New Roman" w:eastAsia="Times New Roman" w:hAnsi="Times New Roman" w:cs="Times New Roman"/>
          <w:color w:val="000000"/>
          <w:sz w:val="24"/>
          <w:szCs w:val="24"/>
        </w:rPr>
        <w:t>отрицательных</w:t>
      </w:r>
      <w:r w:rsidR="00BB2BF2">
        <w:rPr>
          <w:rFonts w:ascii="Times New Roman" w:eastAsia="Times New Roman" w:hAnsi="Times New Roman" w:cs="Times New Roman"/>
          <w:color w:val="000000"/>
          <w:sz w:val="24"/>
          <w:szCs w:val="24"/>
        </w:rPr>
        <w:t xml:space="preserve"> </w:t>
      </w:r>
      <w:r w:rsidR="00BB2BF2" w:rsidRPr="00BB2BF2">
        <w:rPr>
          <w:rFonts w:ascii="Times New Roman" w:eastAsia="Times New Roman" w:hAnsi="Times New Roman" w:cs="Times New Roman"/>
          <w:color w:val="000000"/>
          <w:sz w:val="24"/>
          <w:szCs w:val="24"/>
        </w:rPr>
        <w:t>температурах</w:t>
      </w:r>
      <w:r w:rsidR="00BB2BF2">
        <w:rPr>
          <w:rFonts w:ascii="Times New Roman" w:eastAsia="Times New Roman" w:hAnsi="Times New Roman" w:cs="Times New Roman"/>
          <w:color w:val="000000"/>
          <w:sz w:val="24"/>
          <w:szCs w:val="24"/>
        </w:rPr>
        <w:t xml:space="preserve"> </w:t>
      </w:r>
      <w:r w:rsidR="00BB2BF2" w:rsidRPr="00BB2BF2">
        <w:rPr>
          <w:rFonts w:ascii="Times New Roman" w:eastAsia="Times New Roman" w:hAnsi="Times New Roman" w:cs="Times New Roman"/>
          <w:color w:val="000000"/>
          <w:sz w:val="24"/>
          <w:szCs w:val="24"/>
        </w:rPr>
        <w:t xml:space="preserve">наружного </w:t>
      </w:r>
      <w:r w:rsidR="00BB2BF2">
        <w:rPr>
          <w:rFonts w:ascii="Times New Roman" w:eastAsia="Times New Roman" w:hAnsi="Times New Roman" w:cs="Times New Roman"/>
          <w:color w:val="000000"/>
          <w:sz w:val="24"/>
          <w:szCs w:val="24"/>
        </w:rPr>
        <w:t>воздуха</w:t>
      </w:r>
      <w:r w:rsidR="00BB2BF2" w:rsidRPr="00BB2BF2">
        <w:rPr>
          <w:rFonts w:ascii="Times New Roman" w:eastAsia="Times New Roman" w:hAnsi="Times New Roman" w:cs="Times New Roman"/>
          <w:color w:val="000000"/>
          <w:sz w:val="24"/>
          <w:szCs w:val="24"/>
        </w:rPr>
        <w:t xml:space="preserve"> в случае </w:t>
      </w:r>
      <w:r w:rsidR="00BB2BF2">
        <w:rPr>
          <w:rFonts w:ascii="Times New Roman" w:eastAsia="Times New Roman" w:hAnsi="Times New Roman" w:cs="Times New Roman"/>
          <w:color w:val="000000"/>
          <w:sz w:val="24"/>
          <w:szCs w:val="24"/>
        </w:rPr>
        <w:t>п</w:t>
      </w:r>
      <w:r w:rsidR="00BB2BF2" w:rsidRPr="00BB2BF2">
        <w:rPr>
          <w:rFonts w:ascii="Times New Roman" w:eastAsia="Times New Roman" w:hAnsi="Times New Roman" w:cs="Times New Roman"/>
          <w:color w:val="000000"/>
          <w:sz w:val="24"/>
          <w:szCs w:val="24"/>
        </w:rPr>
        <w:t>рекращения</w:t>
      </w:r>
      <w:r w:rsidR="00BB2BF2">
        <w:rPr>
          <w:rFonts w:ascii="Times New Roman" w:eastAsia="Times New Roman" w:hAnsi="Times New Roman" w:cs="Times New Roman"/>
          <w:color w:val="000000"/>
          <w:sz w:val="24"/>
          <w:szCs w:val="24"/>
        </w:rPr>
        <w:t xml:space="preserve"> </w:t>
      </w:r>
      <w:r w:rsidR="00BB2BF2" w:rsidRPr="00BB2BF2">
        <w:rPr>
          <w:rFonts w:ascii="Times New Roman" w:eastAsia="Times New Roman" w:hAnsi="Times New Roman" w:cs="Times New Roman"/>
          <w:color w:val="000000"/>
          <w:sz w:val="24"/>
          <w:szCs w:val="24"/>
        </w:rPr>
        <w:t>циркуляции</w:t>
      </w:r>
      <w:r w:rsidR="00BB2BF2">
        <w:rPr>
          <w:rFonts w:ascii="Times New Roman" w:eastAsia="Times New Roman" w:hAnsi="Times New Roman" w:cs="Times New Roman"/>
          <w:color w:val="000000"/>
          <w:sz w:val="24"/>
          <w:szCs w:val="24"/>
        </w:rPr>
        <w:t xml:space="preserve"> </w:t>
      </w:r>
      <w:r w:rsidR="00BB2BF2" w:rsidRPr="00BB2BF2">
        <w:rPr>
          <w:rFonts w:ascii="Times New Roman" w:eastAsia="Times New Roman" w:hAnsi="Times New Roman" w:cs="Times New Roman"/>
          <w:color w:val="000000"/>
          <w:sz w:val="24"/>
          <w:szCs w:val="24"/>
        </w:rPr>
        <w:t>воды</w:t>
      </w:r>
      <w:r w:rsidR="00BB2BF2">
        <w:rPr>
          <w:rFonts w:ascii="Times New Roman" w:eastAsia="Times New Roman" w:hAnsi="Times New Roman" w:cs="Times New Roman"/>
          <w:color w:val="000000"/>
          <w:sz w:val="24"/>
          <w:szCs w:val="24"/>
        </w:rPr>
        <w:t xml:space="preserve"> </w:t>
      </w:r>
      <w:r w:rsidR="00BB2BF2" w:rsidRPr="00BB2BF2">
        <w:rPr>
          <w:rFonts w:ascii="Times New Roman" w:eastAsia="Times New Roman" w:hAnsi="Times New Roman" w:cs="Times New Roman"/>
          <w:color w:val="000000"/>
          <w:sz w:val="24"/>
          <w:szCs w:val="24"/>
        </w:rPr>
        <w:t>в</w:t>
      </w:r>
      <w:r w:rsidR="00BB2BF2">
        <w:rPr>
          <w:rFonts w:ascii="Times New Roman" w:eastAsia="Times New Roman" w:hAnsi="Times New Roman" w:cs="Times New Roman"/>
          <w:color w:val="000000"/>
          <w:sz w:val="24"/>
          <w:szCs w:val="24"/>
        </w:rPr>
        <w:t xml:space="preserve"> </w:t>
      </w:r>
      <w:r w:rsidR="00BB2BF2" w:rsidRPr="00BB2BF2">
        <w:rPr>
          <w:rFonts w:ascii="Times New Roman" w:eastAsia="Times New Roman" w:hAnsi="Times New Roman" w:cs="Times New Roman"/>
          <w:color w:val="000000"/>
          <w:sz w:val="24"/>
          <w:szCs w:val="24"/>
        </w:rPr>
        <w:t>системах</w:t>
      </w:r>
      <w:r w:rsidR="00BB2BF2">
        <w:rPr>
          <w:rFonts w:ascii="Times New Roman" w:eastAsia="Times New Roman" w:hAnsi="Times New Roman" w:cs="Times New Roman"/>
          <w:color w:val="000000"/>
          <w:sz w:val="24"/>
          <w:szCs w:val="24"/>
        </w:rPr>
        <w:t xml:space="preserve"> </w:t>
      </w:r>
      <w:r w:rsidR="00BB2BF2" w:rsidRPr="00BB2BF2">
        <w:rPr>
          <w:rFonts w:ascii="Times New Roman" w:eastAsia="Times New Roman" w:hAnsi="Times New Roman" w:cs="Times New Roman"/>
          <w:color w:val="000000"/>
          <w:sz w:val="24"/>
          <w:szCs w:val="24"/>
        </w:rPr>
        <w:t>для предотвращения размораживания системы</w:t>
      </w:r>
      <w:r w:rsidR="00BB2BF2">
        <w:rPr>
          <w:rFonts w:ascii="Times New Roman" w:eastAsia="Times New Roman" w:hAnsi="Times New Roman" w:cs="Times New Roman"/>
          <w:color w:val="000000"/>
          <w:sz w:val="24"/>
          <w:szCs w:val="24"/>
        </w:rPr>
        <w:t xml:space="preserve"> </w:t>
      </w:r>
      <w:r w:rsidR="00BB2BF2" w:rsidRPr="00BB2BF2">
        <w:rPr>
          <w:rFonts w:ascii="Times New Roman" w:eastAsia="Times New Roman" w:hAnsi="Times New Roman" w:cs="Times New Roman"/>
          <w:color w:val="000000"/>
          <w:sz w:val="24"/>
          <w:szCs w:val="24"/>
        </w:rPr>
        <w:t>полностью</w:t>
      </w:r>
      <w:r w:rsidR="00BB2BF2">
        <w:rPr>
          <w:rFonts w:ascii="Times New Roman" w:eastAsia="Times New Roman" w:hAnsi="Times New Roman" w:cs="Times New Roman"/>
          <w:color w:val="000000"/>
          <w:sz w:val="24"/>
          <w:szCs w:val="24"/>
        </w:rPr>
        <w:t xml:space="preserve"> </w:t>
      </w:r>
      <w:r w:rsidR="00BB2BF2" w:rsidRPr="00BB2BF2">
        <w:rPr>
          <w:rFonts w:ascii="Times New Roman" w:eastAsia="Times New Roman" w:hAnsi="Times New Roman" w:cs="Times New Roman"/>
          <w:color w:val="000000"/>
          <w:sz w:val="24"/>
          <w:szCs w:val="24"/>
        </w:rPr>
        <w:t>дренируются. Дренирование производится</w:t>
      </w:r>
      <w:r w:rsidR="00BB2BF2">
        <w:rPr>
          <w:rFonts w:ascii="Times New Roman" w:eastAsia="Times New Roman" w:hAnsi="Times New Roman" w:cs="Times New Roman"/>
          <w:color w:val="000000"/>
          <w:sz w:val="24"/>
          <w:szCs w:val="24"/>
        </w:rPr>
        <w:t xml:space="preserve"> </w:t>
      </w:r>
      <w:r w:rsidR="00BB2BF2" w:rsidRPr="00BB2BF2">
        <w:rPr>
          <w:rFonts w:ascii="Times New Roman" w:eastAsia="Times New Roman" w:hAnsi="Times New Roman" w:cs="Times New Roman"/>
          <w:color w:val="000000"/>
          <w:sz w:val="24"/>
          <w:szCs w:val="24"/>
        </w:rPr>
        <w:t>по</w:t>
      </w:r>
      <w:r w:rsidR="00BB2BF2">
        <w:rPr>
          <w:rFonts w:ascii="Times New Roman" w:eastAsia="Times New Roman" w:hAnsi="Times New Roman" w:cs="Times New Roman"/>
          <w:color w:val="000000"/>
          <w:sz w:val="24"/>
          <w:szCs w:val="24"/>
        </w:rPr>
        <w:t xml:space="preserve"> </w:t>
      </w:r>
      <w:r w:rsidR="00BB2BF2" w:rsidRPr="00BB2BF2">
        <w:rPr>
          <w:rFonts w:ascii="Times New Roman" w:eastAsia="Times New Roman" w:hAnsi="Times New Roman" w:cs="Times New Roman"/>
          <w:color w:val="000000"/>
          <w:sz w:val="24"/>
          <w:szCs w:val="24"/>
        </w:rPr>
        <w:t xml:space="preserve">письменному </w:t>
      </w:r>
      <w:r w:rsidR="00BB2BF2">
        <w:rPr>
          <w:rFonts w:ascii="Times New Roman" w:eastAsia="Times New Roman" w:hAnsi="Times New Roman" w:cs="Times New Roman"/>
          <w:color w:val="000000"/>
          <w:sz w:val="24"/>
          <w:szCs w:val="24"/>
        </w:rPr>
        <w:t>распоряжению технического руководителя</w:t>
      </w:r>
      <w:r w:rsidR="00BB2BF2" w:rsidRPr="00BB2BF2">
        <w:rPr>
          <w:rFonts w:ascii="Times New Roman" w:eastAsia="Times New Roman" w:hAnsi="Times New Roman" w:cs="Times New Roman"/>
          <w:color w:val="000000"/>
          <w:sz w:val="24"/>
          <w:szCs w:val="24"/>
        </w:rPr>
        <w:t xml:space="preserve"> в соответствии</w:t>
      </w:r>
      <w:r w:rsidR="00BB2BF2">
        <w:rPr>
          <w:rFonts w:ascii="Times New Roman" w:eastAsia="Times New Roman" w:hAnsi="Times New Roman" w:cs="Times New Roman"/>
          <w:color w:val="000000"/>
          <w:sz w:val="24"/>
          <w:szCs w:val="24"/>
        </w:rPr>
        <w:t xml:space="preserve"> </w:t>
      </w:r>
      <w:r w:rsidR="00BB2BF2" w:rsidRPr="00BB2BF2">
        <w:rPr>
          <w:rFonts w:ascii="Times New Roman" w:eastAsia="Times New Roman" w:hAnsi="Times New Roman" w:cs="Times New Roman"/>
          <w:color w:val="000000"/>
          <w:sz w:val="24"/>
          <w:szCs w:val="24"/>
        </w:rPr>
        <w:t>с эксплуатационной </w:t>
      </w:r>
      <w:r w:rsidR="00BB2BF2" w:rsidRPr="00BB2BF2">
        <w:rPr>
          <w:rFonts w:ascii="Times New Roman" w:eastAsia="Times New Roman" w:hAnsi="Times New Roman" w:cs="Times New Roman"/>
          <w:color w:val="000000"/>
          <w:sz w:val="24"/>
          <w:szCs w:val="24"/>
        </w:rPr>
        <w:br/>
        <w:t>инструкцией, составленной пр</w:t>
      </w:r>
      <w:r w:rsidR="00BB2BF2">
        <w:rPr>
          <w:rFonts w:ascii="Times New Roman" w:eastAsia="Times New Roman" w:hAnsi="Times New Roman" w:cs="Times New Roman"/>
          <w:color w:val="000000"/>
          <w:sz w:val="24"/>
          <w:szCs w:val="24"/>
        </w:rPr>
        <w:t>именительно к местным условиям, согласно п.</w:t>
      </w:r>
      <w:r w:rsidR="00BB2BF2" w:rsidRPr="00BB2BF2">
        <w:rPr>
          <w:rFonts w:ascii="Times New Roman" w:eastAsia="Times New Roman" w:hAnsi="Times New Roman" w:cs="Times New Roman"/>
          <w:color w:val="000000"/>
          <w:sz w:val="24"/>
          <w:szCs w:val="24"/>
        </w:rPr>
        <w:t xml:space="preserve"> 9.2.20</w:t>
      </w:r>
      <w:r w:rsidR="00BB2BF2">
        <w:rPr>
          <w:rFonts w:ascii="Times New Roman" w:eastAsia="Times New Roman" w:hAnsi="Times New Roman" w:cs="Times New Roman"/>
          <w:color w:val="000000"/>
          <w:sz w:val="24"/>
          <w:szCs w:val="24"/>
        </w:rPr>
        <w:t xml:space="preserve"> </w:t>
      </w:r>
      <w:r w:rsidR="00BB2BF2" w:rsidRPr="00BB2BF2">
        <w:rPr>
          <w:rFonts w:ascii="Times New Roman" w:eastAsia="Times New Roman" w:hAnsi="Times New Roman" w:cs="Times New Roman"/>
          <w:color w:val="000000"/>
          <w:sz w:val="24"/>
          <w:szCs w:val="24"/>
        </w:rPr>
        <w:t>Правил</w:t>
      </w:r>
      <w:r w:rsidR="00BB2BF2">
        <w:rPr>
          <w:rFonts w:ascii="Times New Roman" w:eastAsia="Times New Roman" w:hAnsi="Times New Roman" w:cs="Times New Roman"/>
          <w:color w:val="000000"/>
          <w:sz w:val="24"/>
          <w:szCs w:val="24"/>
        </w:rPr>
        <w:t xml:space="preserve"> </w:t>
      </w:r>
      <w:r w:rsidR="00BB2BF2" w:rsidRPr="00BB2BF2">
        <w:rPr>
          <w:rFonts w:ascii="Times New Roman" w:eastAsia="Times New Roman" w:hAnsi="Times New Roman" w:cs="Times New Roman"/>
          <w:color w:val="000000"/>
          <w:sz w:val="24"/>
          <w:szCs w:val="24"/>
        </w:rPr>
        <w:t>технической экс</w:t>
      </w:r>
      <w:r w:rsidR="00BB2BF2">
        <w:rPr>
          <w:rFonts w:ascii="Times New Roman" w:eastAsia="Times New Roman" w:hAnsi="Times New Roman" w:cs="Times New Roman"/>
          <w:color w:val="000000"/>
          <w:sz w:val="24"/>
          <w:szCs w:val="24"/>
        </w:rPr>
        <w:t>плуатации </w:t>
      </w:r>
      <w:r w:rsidR="00BB2BF2" w:rsidRPr="00BB2BF2">
        <w:rPr>
          <w:rFonts w:ascii="Times New Roman" w:eastAsia="Times New Roman" w:hAnsi="Times New Roman" w:cs="Times New Roman"/>
          <w:color w:val="000000"/>
          <w:sz w:val="24"/>
          <w:szCs w:val="24"/>
        </w:rPr>
        <w:t>тепловых энергоустановок</w:t>
      </w:r>
      <w:r w:rsidR="00BB2BF2">
        <w:rPr>
          <w:rFonts w:ascii="Times New Roman" w:eastAsia="Times New Roman" w:hAnsi="Times New Roman" w:cs="Times New Roman"/>
          <w:color w:val="000000"/>
          <w:sz w:val="24"/>
          <w:szCs w:val="24"/>
        </w:rPr>
        <w:t xml:space="preserve">, утвержденных </w:t>
      </w:r>
      <w:r w:rsidR="00BB2BF2" w:rsidRPr="00BB2BF2">
        <w:rPr>
          <w:rFonts w:ascii="Times New Roman" w:eastAsia="Times New Roman" w:hAnsi="Times New Roman" w:cs="Times New Roman"/>
          <w:color w:val="000000"/>
          <w:sz w:val="24"/>
          <w:szCs w:val="24"/>
        </w:rPr>
        <w:t>Приказ</w:t>
      </w:r>
      <w:r w:rsidR="00BB2BF2">
        <w:rPr>
          <w:rFonts w:ascii="Times New Roman" w:eastAsia="Times New Roman" w:hAnsi="Times New Roman" w:cs="Times New Roman"/>
          <w:color w:val="000000"/>
          <w:sz w:val="24"/>
          <w:szCs w:val="24"/>
        </w:rPr>
        <w:t>ом</w:t>
      </w:r>
      <w:r w:rsidR="00BB2BF2" w:rsidRPr="00BB2BF2">
        <w:rPr>
          <w:rFonts w:ascii="Times New Roman" w:eastAsia="Times New Roman" w:hAnsi="Times New Roman" w:cs="Times New Roman"/>
          <w:color w:val="000000"/>
          <w:sz w:val="24"/>
          <w:szCs w:val="24"/>
        </w:rPr>
        <w:t xml:space="preserve"> Министерства энергетики Российской </w:t>
      </w:r>
      <w:r w:rsidR="00BB2BF2">
        <w:rPr>
          <w:rFonts w:ascii="Times New Roman" w:eastAsia="Times New Roman" w:hAnsi="Times New Roman" w:cs="Times New Roman"/>
          <w:color w:val="000000"/>
          <w:sz w:val="24"/>
          <w:szCs w:val="24"/>
        </w:rPr>
        <w:t>Федерации </w:t>
      </w:r>
      <w:r w:rsidR="00BB2BF2" w:rsidRPr="00BB2BF2">
        <w:rPr>
          <w:rFonts w:ascii="Times New Roman" w:eastAsia="Times New Roman" w:hAnsi="Times New Roman" w:cs="Times New Roman"/>
          <w:color w:val="000000"/>
          <w:sz w:val="24"/>
          <w:szCs w:val="24"/>
        </w:rPr>
        <w:t>от 24 марта 2003 г. N 115</w:t>
      </w:r>
      <w:r w:rsidR="00BB2BF2">
        <w:rPr>
          <w:rFonts w:ascii="Times New Roman" w:eastAsia="Times New Roman" w:hAnsi="Times New Roman" w:cs="Times New Roman"/>
          <w:color w:val="000000"/>
          <w:sz w:val="24"/>
          <w:szCs w:val="24"/>
        </w:rPr>
        <w:t>.</w:t>
      </w:r>
      <w:r w:rsidR="00BB2BF2" w:rsidRPr="00BB2BF2">
        <w:rPr>
          <w:rFonts w:ascii="Times New Roman" w:eastAsia="Times New Roman" w:hAnsi="Times New Roman" w:cs="Times New Roman"/>
          <w:color w:val="000000"/>
          <w:sz w:val="24"/>
          <w:szCs w:val="24"/>
        </w:rPr>
        <w:t> </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3.1</w:t>
      </w:r>
      <w:r w:rsidR="00835D85">
        <w:rPr>
          <w:rFonts w:ascii="Times New Roman" w:eastAsia="Times New Roman" w:hAnsi="Times New Roman" w:cs="Times New Roman"/>
          <w:color w:val="000000"/>
          <w:sz w:val="24"/>
          <w:szCs w:val="24"/>
        </w:rPr>
        <w:t>2</w:t>
      </w:r>
      <w:r w:rsidRPr="00D11BA0">
        <w:rPr>
          <w:rFonts w:ascii="Times New Roman" w:eastAsia="Times New Roman" w:hAnsi="Times New Roman" w:cs="Times New Roman"/>
          <w:color w:val="000000"/>
          <w:sz w:val="24"/>
          <w:szCs w:val="24"/>
        </w:rPr>
        <w:t>. Потребители энергоресурсов обязаны обеспечить:</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xml:space="preserve">- информирование обо всех происшествиях, связанных с повреждениями энергоснабжающих систем, председателя Штаба и оперативного дежурного </w:t>
      </w:r>
      <w:r w:rsidR="00EA210A">
        <w:rPr>
          <w:rFonts w:ascii="Times New Roman" w:eastAsia="Times New Roman" w:hAnsi="Times New Roman" w:cs="Times New Roman"/>
          <w:color w:val="000000"/>
          <w:sz w:val="24"/>
          <w:szCs w:val="24"/>
        </w:rPr>
        <w:t>МКУ «</w:t>
      </w:r>
      <w:r w:rsidR="00EA210A" w:rsidRPr="00D11BA0">
        <w:rPr>
          <w:rFonts w:ascii="Times New Roman" w:eastAsia="Times New Roman" w:hAnsi="Times New Roman" w:cs="Times New Roman"/>
          <w:color w:val="000000"/>
          <w:sz w:val="24"/>
          <w:szCs w:val="24"/>
        </w:rPr>
        <w:t>ЕДДС</w:t>
      </w:r>
      <w:r w:rsidR="00EA210A">
        <w:rPr>
          <w:rFonts w:ascii="Times New Roman" w:eastAsia="Times New Roman" w:hAnsi="Times New Roman" w:cs="Times New Roman"/>
          <w:color w:val="000000"/>
          <w:sz w:val="24"/>
          <w:szCs w:val="24"/>
        </w:rPr>
        <w:t>-112»</w:t>
      </w:r>
      <w:r w:rsidRPr="00D11BA0">
        <w:rPr>
          <w:rFonts w:ascii="Times New Roman" w:eastAsia="Times New Roman" w:hAnsi="Times New Roman" w:cs="Times New Roman"/>
          <w:color w:val="000000"/>
          <w:sz w:val="24"/>
          <w:szCs w:val="24"/>
        </w:rPr>
        <w:t>, ОДС энерго-снабжающих организаций</w:t>
      </w:r>
      <w:r w:rsidR="005015AB">
        <w:rPr>
          <w:rFonts w:ascii="Times New Roman" w:eastAsia="Times New Roman" w:hAnsi="Times New Roman" w:cs="Times New Roman"/>
          <w:color w:val="000000"/>
          <w:sz w:val="24"/>
          <w:szCs w:val="24"/>
        </w:rPr>
        <w:t>;</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принятие мер (в границах эксплуатационной ответственности) по ликвидации аварий и нарушений на инженерных сетях, утечек на инженерных сетях, находящихся на их бала</w:t>
      </w:r>
      <w:r w:rsidR="005015AB">
        <w:rPr>
          <w:rFonts w:ascii="Times New Roman" w:eastAsia="Times New Roman" w:hAnsi="Times New Roman" w:cs="Times New Roman"/>
          <w:color w:val="000000"/>
          <w:sz w:val="24"/>
          <w:szCs w:val="24"/>
        </w:rPr>
        <w:t>нсе и во внутридомовых системах.</w:t>
      </w:r>
    </w:p>
    <w:p w:rsidR="00AA5C7A"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3.1</w:t>
      </w:r>
      <w:r w:rsidR="00835D85">
        <w:rPr>
          <w:rFonts w:ascii="Times New Roman" w:eastAsia="Times New Roman" w:hAnsi="Times New Roman" w:cs="Times New Roman"/>
          <w:color w:val="000000"/>
          <w:sz w:val="24"/>
          <w:szCs w:val="24"/>
        </w:rPr>
        <w:t>3</w:t>
      </w:r>
      <w:r w:rsidRPr="00D11BA0">
        <w:rPr>
          <w:rFonts w:ascii="Times New Roman" w:eastAsia="Times New Roman" w:hAnsi="Times New Roman" w:cs="Times New Roman"/>
          <w:color w:val="000000"/>
          <w:sz w:val="24"/>
          <w:szCs w:val="24"/>
        </w:rPr>
        <w:t>. Работы по устранению технологических нарушений на инженерных сетях, связанные с нарушением благоустройства территории, производятся те</w:t>
      </w:r>
      <w:r w:rsidR="004961EA">
        <w:rPr>
          <w:rFonts w:ascii="Times New Roman" w:eastAsia="Times New Roman" w:hAnsi="Times New Roman" w:cs="Times New Roman"/>
          <w:color w:val="000000"/>
          <w:sz w:val="24"/>
          <w:szCs w:val="24"/>
        </w:rPr>
        <w:t>плоснабжающими и ресурсоснабжаю</w:t>
      </w:r>
      <w:r w:rsidRPr="00D11BA0">
        <w:rPr>
          <w:rFonts w:ascii="Times New Roman" w:eastAsia="Times New Roman" w:hAnsi="Times New Roman" w:cs="Times New Roman"/>
          <w:color w:val="000000"/>
          <w:sz w:val="24"/>
          <w:szCs w:val="24"/>
        </w:rPr>
        <w:t>щими организациями и их подрядными организациями по со</w:t>
      </w:r>
      <w:r w:rsidR="004961EA">
        <w:rPr>
          <w:rFonts w:ascii="Times New Roman" w:eastAsia="Times New Roman" w:hAnsi="Times New Roman" w:cs="Times New Roman"/>
          <w:color w:val="000000"/>
          <w:sz w:val="24"/>
          <w:szCs w:val="24"/>
        </w:rPr>
        <w:t>гласованию с администраци</w:t>
      </w:r>
      <w:r w:rsidR="00AA5C7A">
        <w:rPr>
          <w:rFonts w:ascii="Times New Roman" w:eastAsia="Times New Roman" w:hAnsi="Times New Roman" w:cs="Times New Roman"/>
          <w:color w:val="000000"/>
          <w:sz w:val="24"/>
          <w:szCs w:val="24"/>
        </w:rPr>
        <w:t>ей</w:t>
      </w:r>
      <w:r w:rsidR="004961EA">
        <w:rPr>
          <w:rFonts w:ascii="Times New Roman" w:eastAsia="Times New Roman" w:hAnsi="Times New Roman" w:cs="Times New Roman"/>
          <w:color w:val="000000"/>
          <w:sz w:val="24"/>
          <w:szCs w:val="24"/>
        </w:rPr>
        <w:t xml:space="preserve"> </w:t>
      </w:r>
      <w:r w:rsidR="00AA5C7A">
        <w:rPr>
          <w:rFonts w:ascii="Times New Roman" w:eastAsia="Times New Roman" w:hAnsi="Times New Roman" w:cs="Times New Roman"/>
          <w:color w:val="000000"/>
          <w:sz w:val="24"/>
          <w:szCs w:val="24"/>
        </w:rPr>
        <w:t xml:space="preserve">Сергиево-Посадского </w:t>
      </w:r>
      <w:r w:rsidR="004961EA">
        <w:rPr>
          <w:rFonts w:ascii="Times New Roman" w:eastAsia="Times New Roman" w:hAnsi="Times New Roman" w:cs="Times New Roman"/>
          <w:color w:val="000000"/>
          <w:sz w:val="24"/>
          <w:szCs w:val="24"/>
        </w:rPr>
        <w:t>го</w:t>
      </w:r>
      <w:r w:rsidRPr="00D11BA0">
        <w:rPr>
          <w:rFonts w:ascii="Times New Roman" w:eastAsia="Times New Roman" w:hAnsi="Times New Roman" w:cs="Times New Roman"/>
          <w:color w:val="000000"/>
          <w:sz w:val="24"/>
          <w:szCs w:val="24"/>
        </w:rPr>
        <w:t>родск</w:t>
      </w:r>
      <w:r w:rsidR="005015AB">
        <w:rPr>
          <w:rFonts w:ascii="Times New Roman" w:eastAsia="Times New Roman" w:hAnsi="Times New Roman" w:cs="Times New Roman"/>
          <w:color w:val="000000"/>
          <w:sz w:val="24"/>
          <w:szCs w:val="24"/>
        </w:rPr>
        <w:t>ого округа.</w:t>
      </w:r>
    </w:p>
    <w:p w:rsidR="00116325"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3.1</w:t>
      </w:r>
      <w:r w:rsidR="00835D85">
        <w:rPr>
          <w:rFonts w:ascii="Times New Roman" w:eastAsia="Times New Roman" w:hAnsi="Times New Roman" w:cs="Times New Roman"/>
          <w:color w:val="000000"/>
          <w:sz w:val="24"/>
          <w:szCs w:val="24"/>
        </w:rPr>
        <w:t>4</w:t>
      </w:r>
      <w:r w:rsidRPr="00D11BA0">
        <w:rPr>
          <w:rFonts w:ascii="Times New Roman" w:eastAsia="Times New Roman" w:hAnsi="Times New Roman" w:cs="Times New Roman"/>
          <w:color w:val="000000"/>
          <w:sz w:val="24"/>
          <w:szCs w:val="24"/>
        </w:rPr>
        <w:t>.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r w:rsidR="00116325">
        <w:rPr>
          <w:rFonts w:ascii="Times New Roman" w:eastAsia="Times New Roman" w:hAnsi="Times New Roman" w:cs="Times New Roman"/>
          <w:color w:val="000000"/>
          <w:sz w:val="24"/>
          <w:szCs w:val="24"/>
        </w:rPr>
        <w:t xml:space="preserve"> </w:t>
      </w:r>
      <w:r w:rsidR="00116325" w:rsidRPr="00116325">
        <w:rPr>
          <w:rFonts w:ascii="Verdana" w:hAnsi="Verdana"/>
          <w:color w:val="222222"/>
          <w:sz w:val="23"/>
          <w:szCs w:val="23"/>
        </w:rPr>
        <w:t xml:space="preserve"> </w:t>
      </w:r>
      <w:r w:rsidR="00116325">
        <w:rPr>
          <w:rFonts w:ascii="Verdana" w:hAnsi="Verdana"/>
          <w:color w:val="222222"/>
          <w:sz w:val="23"/>
          <w:szCs w:val="23"/>
        </w:rPr>
        <w:t>В</w:t>
      </w:r>
      <w:r w:rsidR="00116325" w:rsidRPr="00116325">
        <w:rPr>
          <w:rFonts w:ascii="Times New Roman" w:eastAsia="Times New Roman" w:hAnsi="Times New Roman" w:cs="Times New Roman"/>
          <w:color w:val="000000"/>
          <w:sz w:val="24"/>
          <w:szCs w:val="24"/>
        </w:rPr>
        <w:t>осстановительные работы должны начинаться не позднее</w:t>
      </w:r>
      <w:r w:rsidR="00116325">
        <w:rPr>
          <w:rFonts w:ascii="Times New Roman" w:eastAsia="Times New Roman" w:hAnsi="Times New Roman" w:cs="Times New Roman"/>
          <w:color w:val="000000"/>
          <w:sz w:val="24"/>
          <w:szCs w:val="24"/>
        </w:rPr>
        <w:t xml:space="preserve"> </w:t>
      </w:r>
      <w:r w:rsidR="00116325" w:rsidRPr="00116325">
        <w:rPr>
          <w:rFonts w:ascii="Times New Roman" w:eastAsia="Times New Roman" w:hAnsi="Times New Roman" w:cs="Times New Roman"/>
          <w:color w:val="000000"/>
          <w:sz w:val="24"/>
          <w:szCs w:val="24"/>
        </w:rPr>
        <w:t>двух суток после засыпки траншеи.</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3.1</w:t>
      </w:r>
      <w:r w:rsidR="00835D85">
        <w:rPr>
          <w:rFonts w:ascii="Times New Roman" w:eastAsia="Times New Roman" w:hAnsi="Times New Roman" w:cs="Times New Roman"/>
          <w:color w:val="000000"/>
          <w:sz w:val="24"/>
          <w:szCs w:val="24"/>
        </w:rPr>
        <w:t>5</w:t>
      </w:r>
      <w:r w:rsidRPr="00D11BA0">
        <w:rPr>
          <w:rFonts w:ascii="Times New Roman" w:eastAsia="Times New Roman" w:hAnsi="Times New Roman" w:cs="Times New Roman"/>
          <w:color w:val="000000"/>
          <w:sz w:val="24"/>
          <w:szCs w:val="24"/>
        </w:rPr>
        <w:t xml:space="preserve">. Администрации </w:t>
      </w:r>
      <w:r w:rsidR="004961EA">
        <w:rPr>
          <w:rFonts w:ascii="Times New Roman" w:eastAsia="Times New Roman" w:hAnsi="Times New Roman" w:cs="Times New Roman"/>
          <w:color w:val="000000"/>
          <w:sz w:val="24"/>
          <w:szCs w:val="24"/>
        </w:rPr>
        <w:t>Сергиево-Посадского городского округа</w:t>
      </w:r>
      <w:r w:rsidR="00EA210A">
        <w:rPr>
          <w:rFonts w:ascii="Times New Roman" w:eastAsia="Times New Roman" w:hAnsi="Times New Roman" w:cs="Times New Roman"/>
          <w:color w:val="000000"/>
          <w:sz w:val="24"/>
          <w:szCs w:val="24"/>
        </w:rPr>
        <w:t>, в соответствии с полномочиями</w:t>
      </w:r>
      <w:r w:rsidRPr="00D11BA0">
        <w:rPr>
          <w:rFonts w:ascii="Times New Roman" w:eastAsia="Times New Roman" w:hAnsi="Times New Roman" w:cs="Times New Roman"/>
          <w:color w:val="000000"/>
          <w:sz w:val="24"/>
          <w:szCs w:val="24"/>
        </w:rPr>
        <w:t xml:space="preserve"> оказыва</w:t>
      </w:r>
      <w:r w:rsidR="00EA210A">
        <w:rPr>
          <w:rFonts w:ascii="Times New Roman" w:eastAsia="Times New Roman" w:hAnsi="Times New Roman" w:cs="Times New Roman"/>
          <w:color w:val="000000"/>
          <w:sz w:val="24"/>
          <w:szCs w:val="24"/>
        </w:rPr>
        <w:t>ет</w:t>
      </w:r>
      <w:r w:rsidRPr="00D11BA0">
        <w:rPr>
          <w:rFonts w:ascii="Times New Roman" w:eastAsia="Times New Roman" w:hAnsi="Times New Roman" w:cs="Times New Roman"/>
          <w:color w:val="000000"/>
          <w:sz w:val="24"/>
          <w:szCs w:val="24"/>
        </w:rPr>
        <w:t xml:space="preserve">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sectPr w:rsidR="00A255EF" w:rsidRPr="00D11BA0" w:rsidSect="00943B71">
      <w:headerReference w:type="default" r:id="rId6"/>
      <w:pgSz w:w="11906" w:h="16838"/>
      <w:pgMar w:top="851" w:right="991" w:bottom="1134" w:left="1701"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835" w:rsidRDefault="00BA2835" w:rsidP="00174DEC">
      <w:pPr>
        <w:spacing w:after="0" w:line="240" w:lineRule="auto"/>
      </w:pPr>
      <w:r>
        <w:separator/>
      </w:r>
    </w:p>
  </w:endnote>
  <w:endnote w:type="continuationSeparator" w:id="0">
    <w:p w:rsidR="00BA2835" w:rsidRDefault="00BA2835" w:rsidP="0017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835" w:rsidRDefault="00BA2835" w:rsidP="00174DEC">
      <w:pPr>
        <w:spacing w:after="0" w:line="240" w:lineRule="auto"/>
      </w:pPr>
      <w:r>
        <w:separator/>
      </w:r>
    </w:p>
  </w:footnote>
  <w:footnote w:type="continuationSeparator" w:id="0">
    <w:p w:rsidR="00BA2835" w:rsidRDefault="00BA2835" w:rsidP="00174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183024"/>
      <w:docPartObj>
        <w:docPartGallery w:val="Page Numbers (Top of Page)"/>
        <w:docPartUnique/>
      </w:docPartObj>
    </w:sdtPr>
    <w:sdtEndPr/>
    <w:sdtContent>
      <w:p w:rsidR="00174DEC" w:rsidRDefault="00174DEC">
        <w:pPr>
          <w:pStyle w:val="a8"/>
          <w:jc w:val="center"/>
        </w:pPr>
        <w:r>
          <w:fldChar w:fldCharType="begin"/>
        </w:r>
        <w:r>
          <w:instrText>PAGE   \* MERGEFORMAT</w:instrText>
        </w:r>
        <w:r>
          <w:fldChar w:fldCharType="separate"/>
        </w:r>
        <w:r w:rsidR="006415E5">
          <w:rPr>
            <w:noProof/>
          </w:rPr>
          <w:t>1</w:t>
        </w:r>
        <w:r>
          <w:fldChar w:fldCharType="end"/>
        </w:r>
      </w:p>
    </w:sdtContent>
  </w:sdt>
  <w:p w:rsidR="00174DEC" w:rsidRDefault="00174DE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5EF"/>
    <w:rsid w:val="000023D0"/>
    <w:rsid w:val="000873EB"/>
    <w:rsid w:val="00092A1B"/>
    <w:rsid w:val="000C31D1"/>
    <w:rsid w:val="000D7D3D"/>
    <w:rsid w:val="00116325"/>
    <w:rsid w:val="001532F0"/>
    <w:rsid w:val="00171BAD"/>
    <w:rsid w:val="00174DEC"/>
    <w:rsid w:val="00190016"/>
    <w:rsid w:val="001D3DD1"/>
    <w:rsid w:val="002E1254"/>
    <w:rsid w:val="003A3B17"/>
    <w:rsid w:val="003A5A61"/>
    <w:rsid w:val="003C77B7"/>
    <w:rsid w:val="00401E3F"/>
    <w:rsid w:val="00424C3A"/>
    <w:rsid w:val="004250E4"/>
    <w:rsid w:val="004961EA"/>
    <w:rsid w:val="005015AB"/>
    <w:rsid w:val="00573054"/>
    <w:rsid w:val="0059674B"/>
    <w:rsid w:val="006415E5"/>
    <w:rsid w:val="006511BC"/>
    <w:rsid w:val="006B5F7B"/>
    <w:rsid w:val="006D14C3"/>
    <w:rsid w:val="006E4597"/>
    <w:rsid w:val="00717DAF"/>
    <w:rsid w:val="00723CD0"/>
    <w:rsid w:val="007323FD"/>
    <w:rsid w:val="007B21A1"/>
    <w:rsid w:val="008222D6"/>
    <w:rsid w:val="00835D85"/>
    <w:rsid w:val="00867534"/>
    <w:rsid w:val="009119C0"/>
    <w:rsid w:val="00915130"/>
    <w:rsid w:val="00943B71"/>
    <w:rsid w:val="009715FC"/>
    <w:rsid w:val="00A255EF"/>
    <w:rsid w:val="00A533CA"/>
    <w:rsid w:val="00A6015B"/>
    <w:rsid w:val="00A616B5"/>
    <w:rsid w:val="00AA1D5F"/>
    <w:rsid w:val="00AA5C7A"/>
    <w:rsid w:val="00AF3FA2"/>
    <w:rsid w:val="00B02223"/>
    <w:rsid w:val="00BA2835"/>
    <w:rsid w:val="00BB2BF2"/>
    <w:rsid w:val="00C312D0"/>
    <w:rsid w:val="00C322A8"/>
    <w:rsid w:val="00C4263B"/>
    <w:rsid w:val="00C756C8"/>
    <w:rsid w:val="00CB20DD"/>
    <w:rsid w:val="00D03489"/>
    <w:rsid w:val="00D11BA0"/>
    <w:rsid w:val="00D322E8"/>
    <w:rsid w:val="00E30629"/>
    <w:rsid w:val="00E73D21"/>
    <w:rsid w:val="00EA210A"/>
    <w:rsid w:val="00EC7C2B"/>
    <w:rsid w:val="00F01EB3"/>
    <w:rsid w:val="00F32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F18A04-6AFB-4E16-A097-78A566F0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43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11BA0"/>
    <w:pPr>
      <w:spacing w:after="0" w:line="240" w:lineRule="auto"/>
      <w:ind w:firstLine="567"/>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rsid w:val="00D11BA0"/>
    <w:rPr>
      <w:rFonts w:ascii="Times New Roman" w:eastAsia="Times New Roman" w:hAnsi="Times New Roman" w:cs="Times New Roman"/>
      <w:sz w:val="24"/>
      <w:szCs w:val="20"/>
    </w:rPr>
  </w:style>
  <w:style w:type="table" w:styleId="a5">
    <w:name w:val="Table Grid"/>
    <w:basedOn w:val="a1"/>
    <w:uiPriority w:val="59"/>
    <w:rsid w:val="004961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4250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50E4"/>
    <w:rPr>
      <w:rFonts w:ascii="Tahoma" w:hAnsi="Tahoma" w:cs="Tahoma"/>
      <w:sz w:val="16"/>
      <w:szCs w:val="16"/>
    </w:rPr>
  </w:style>
  <w:style w:type="paragraph" w:styleId="a8">
    <w:name w:val="header"/>
    <w:basedOn w:val="a"/>
    <w:link w:val="a9"/>
    <w:uiPriority w:val="99"/>
    <w:unhideWhenUsed/>
    <w:rsid w:val="00174DE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4DEC"/>
  </w:style>
  <w:style w:type="paragraph" w:styleId="aa">
    <w:name w:val="footer"/>
    <w:basedOn w:val="a"/>
    <w:link w:val="ab"/>
    <w:uiPriority w:val="99"/>
    <w:unhideWhenUsed/>
    <w:rsid w:val="00174DE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4DEC"/>
  </w:style>
  <w:style w:type="paragraph" w:styleId="ac">
    <w:name w:val="Normal (Web)"/>
    <w:basedOn w:val="a"/>
    <w:uiPriority w:val="99"/>
    <w:semiHidden/>
    <w:unhideWhenUsed/>
    <w:rsid w:val="001163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43B71"/>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BB2BF2"/>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B2BF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4750">
      <w:bodyDiv w:val="1"/>
      <w:marLeft w:val="0"/>
      <w:marRight w:val="0"/>
      <w:marTop w:val="0"/>
      <w:marBottom w:val="0"/>
      <w:divBdr>
        <w:top w:val="none" w:sz="0" w:space="0" w:color="auto"/>
        <w:left w:val="none" w:sz="0" w:space="0" w:color="auto"/>
        <w:bottom w:val="none" w:sz="0" w:space="0" w:color="auto"/>
        <w:right w:val="none" w:sz="0" w:space="0" w:color="auto"/>
      </w:divBdr>
    </w:div>
    <w:div w:id="263733151">
      <w:bodyDiv w:val="1"/>
      <w:marLeft w:val="0"/>
      <w:marRight w:val="0"/>
      <w:marTop w:val="0"/>
      <w:marBottom w:val="0"/>
      <w:divBdr>
        <w:top w:val="none" w:sz="0" w:space="0" w:color="auto"/>
        <w:left w:val="none" w:sz="0" w:space="0" w:color="auto"/>
        <w:bottom w:val="none" w:sz="0" w:space="0" w:color="auto"/>
        <w:right w:val="none" w:sz="0" w:space="0" w:color="auto"/>
      </w:divBdr>
    </w:div>
    <w:div w:id="525406076">
      <w:bodyDiv w:val="1"/>
      <w:marLeft w:val="0"/>
      <w:marRight w:val="0"/>
      <w:marTop w:val="0"/>
      <w:marBottom w:val="0"/>
      <w:divBdr>
        <w:top w:val="none" w:sz="0" w:space="0" w:color="auto"/>
        <w:left w:val="none" w:sz="0" w:space="0" w:color="auto"/>
        <w:bottom w:val="none" w:sz="0" w:space="0" w:color="auto"/>
        <w:right w:val="none" w:sz="0" w:space="0" w:color="auto"/>
      </w:divBdr>
    </w:div>
    <w:div w:id="593442655">
      <w:bodyDiv w:val="1"/>
      <w:marLeft w:val="0"/>
      <w:marRight w:val="0"/>
      <w:marTop w:val="0"/>
      <w:marBottom w:val="0"/>
      <w:divBdr>
        <w:top w:val="none" w:sz="0" w:space="0" w:color="auto"/>
        <w:left w:val="none" w:sz="0" w:space="0" w:color="auto"/>
        <w:bottom w:val="none" w:sz="0" w:space="0" w:color="auto"/>
        <w:right w:val="none" w:sz="0" w:space="0" w:color="auto"/>
      </w:divBdr>
    </w:div>
    <w:div w:id="1037049314">
      <w:bodyDiv w:val="1"/>
      <w:marLeft w:val="0"/>
      <w:marRight w:val="0"/>
      <w:marTop w:val="0"/>
      <w:marBottom w:val="0"/>
      <w:divBdr>
        <w:top w:val="none" w:sz="0" w:space="0" w:color="auto"/>
        <w:left w:val="none" w:sz="0" w:space="0" w:color="auto"/>
        <w:bottom w:val="none" w:sz="0" w:space="0" w:color="auto"/>
        <w:right w:val="none" w:sz="0" w:space="0" w:color="auto"/>
      </w:divBdr>
    </w:div>
    <w:div w:id="1054811159">
      <w:bodyDiv w:val="1"/>
      <w:marLeft w:val="0"/>
      <w:marRight w:val="0"/>
      <w:marTop w:val="0"/>
      <w:marBottom w:val="0"/>
      <w:divBdr>
        <w:top w:val="none" w:sz="0" w:space="0" w:color="auto"/>
        <w:left w:val="none" w:sz="0" w:space="0" w:color="auto"/>
        <w:bottom w:val="none" w:sz="0" w:space="0" w:color="auto"/>
        <w:right w:val="none" w:sz="0" w:space="0" w:color="auto"/>
      </w:divBdr>
    </w:div>
    <w:div w:id="1193804549">
      <w:bodyDiv w:val="1"/>
      <w:marLeft w:val="0"/>
      <w:marRight w:val="0"/>
      <w:marTop w:val="0"/>
      <w:marBottom w:val="0"/>
      <w:divBdr>
        <w:top w:val="none" w:sz="0" w:space="0" w:color="auto"/>
        <w:left w:val="none" w:sz="0" w:space="0" w:color="auto"/>
        <w:bottom w:val="none" w:sz="0" w:space="0" w:color="auto"/>
        <w:right w:val="none" w:sz="0" w:space="0" w:color="auto"/>
      </w:divBdr>
    </w:div>
    <w:div w:id="1687946303">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2002926496">
      <w:bodyDiv w:val="1"/>
      <w:marLeft w:val="0"/>
      <w:marRight w:val="0"/>
      <w:marTop w:val="0"/>
      <w:marBottom w:val="0"/>
      <w:divBdr>
        <w:top w:val="none" w:sz="0" w:space="0" w:color="auto"/>
        <w:left w:val="none" w:sz="0" w:space="0" w:color="auto"/>
        <w:bottom w:val="none" w:sz="0" w:space="0" w:color="auto"/>
        <w:right w:val="none" w:sz="0" w:space="0" w:color="auto"/>
      </w:divBdr>
    </w:div>
    <w:div w:id="202770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2019</Words>
  <Characters>11512</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Danica</cp:lastModifiedBy>
  <cp:revision>2</cp:revision>
  <cp:lastPrinted>2022-06-20T08:44:00Z</cp:lastPrinted>
  <dcterms:created xsi:type="dcterms:W3CDTF">2022-06-23T07:19:00Z</dcterms:created>
  <dcterms:modified xsi:type="dcterms:W3CDTF">2022-06-23T07:19:00Z</dcterms:modified>
</cp:coreProperties>
</file>