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E0" w:rsidRPr="00D233E0" w:rsidRDefault="00D233E0" w:rsidP="00D233E0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D233E0" w:rsidRPr="00D233E0" w:rsidRDefault="00D233E0" w:rsidP="00D233E0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главы Сергиево-Посадского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>городского округа Московской области</w:t>
      </w:r>
    </w:p>
    <w:p w:rsidR="00D233E0" w:rsidRPr="00D233E0" w:rsidRDefault="00D233E0" w:rsidP="00D233E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C2DD3">
        <w:rPr>
          <w:rFonts w:ascii="Times New Roman" w:eastAsia="Times New Roman" w:hAnsi="Times New Roman"/>
          <w:sz w:val="24"/>
          <w:szCs w:val="24"/>
          <w:lang w:eastAsia="ru-RU"/>
        </w:rPr>
        <w:t xml:space="preserve"> 23.06.2022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C2DD3">
        <w:rPr>
          <w:rFonts w:ascii="Times New Roman" w:eastAsia="Times New Roman" w:hAnsi="Times New Roman"/>
          <w:sz w:val="24"/>
          <w:szCs w:val="24"/>
          <w:lang w:eastAsia="ru-RU"/>
        </w:rPr>
        <w:t>294-ПГ</w:t>
      </w:r>
      <w:bookmarkStart w:id="0" w:name="_GoBack"/>
      <w:bookmarkEnd w:id="0"/>
    </w:p>
    <w:p w:rsidR="00D233E0" w:rsidRP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3E0" w:rsidRP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D233E0" w:rsidRP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порядке работы </w:t>
      </w:r>
      <w:r w:rsidRPr="00D233E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Pr="00D233E0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</w:t>
      </w:r>
      <w:r w:rsidRPr="00D233E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Московской области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D233E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к 2022/2023 учебному году </w:t>
      </w:r>
    </w:p>
    <w:p w:rsidR="00D233E0" w:rsidRPr="00D233E0" w:rsidRDefault="00D233E0" w:rsidP="00D233E0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lang w:eastAsia="ru-RU"/>
        </w:rPr>
        <w:t>1. Общие положения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1.1.Настоящее Положение о порядке работы межведомственной комиссии по организации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и проведению оценки готовности образовательных учреждений Сергиево-Посадского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Московской области к 2022/2023 учебному году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 устанавливает порядок работы комиссии по организации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и проведению оценки готовности образовательных учреждений Сергиево-Посадского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Московской области к 2022/2023 учебному году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(далее - новый учебный год).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lang w:eastAsia="ru-RU"/>
        </w:rPr>
        <w:t>1.2.Действие настоящего Положения распространяется на образовательные учреждения</w:t>
      </w: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, расположенные на территории Сергиево-Посадского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D233E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Московской области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(далее - учреждения)</w:t>
      </w:r>
      <w:r w:rsidRPr="00D233E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1.3.Под проверкой готовности учреждения к новому учебному году понимается контроль </w:t>
      </w: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комиссией</w:t>
      </w:r>
      <w:r w:rsidRPr="00D233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соблюдения в учреждениях условий осуществления образовательной деятельности в соответствии с условиями, зафиксированными в приложениях к лицензиям на осуществление образовательной деятельности, с требованиями комплексной безопасности.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lang w:eastAsia="ru-RU"/>
        </w:rPr>
        <w:t>1.4.</w:t>
      </w: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Подготовка учреждений к новому учебному году проводится в соответствии с индивидуальными комплексными планами, утвержденными руководителями учреждений и включает в себя: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анализ результатов оценки готовности учреждения и устранения нарушений, выявленных в ходе ее проведения к началу предыдущего года;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оценку состояния антитеррористической и противокриминальной защищенности учреждения, в том числе паспорта безопасности объекта (территории);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оценку обеспечения доступности зданий и сооружений учреждения для инвалидов и других маломобильных групп населения;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оценку организации безопасности эксплуатации энергоустановок (электротеплоустановок), их технического состояния, в том числе обеспечение надежности схемы электроснабжения, ее соответствия категории энергоприемников,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оценку соблюдения требований к работникам и их подготовке;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оценку соблюлдения требований охраны труда электротеплотехнического и электротехнологического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оценку организации мероприятий в области гражданской обороны и защиты населения и территорий от чрезвычайных ситуаций;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оценку работоспособности и обеспечения обслуживания систем автоматической противопожарной защиты;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lastRenderedPageBreak/>
        <w:t>- проверку наличия и исправности первичных средств пожаротушения, состояния путей эвакуации и эвакуационных выходов;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выполнение предписаний органов государственного контроля (надзора);</w:t>
      </w:r>
    </w:p>
    <w:p w:rsidR="00D233E0" w:rsidRPr="00D233E0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D233E0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выполнение мероприятий и требований в соответствии с Трудовым кодексом Российской Федерации.</w:t>
      </w:r>
    </w:p>
    <w:p w:rsidR="00D233E0" w:rsidRPr="006C2E5A" w:rsidRDefault="00D233E0" w:rsidP="00D2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C2E5A">
        <w:rPr>
          <w:rFonts w:ascii="Times New Roman" w:eastAsia="Times New Roman" w:hAnsi="Times New Roman" w:cs="Arial"/>
          <w:lang w:eastAsia="ru-RU"/>
        </w:rPr>
        <w:t xml:space="preserve">1.5. </w:t>
      </w:r>
      <w:r w:rsidRPr="006C2E5A">
        <w:rPr>
          <w:rFonts w:ascii="Times New Roman" w:eastAsia="Times New Roman" w:hAnsi="Times New Roman"/>
          <w:lang w:eastAsia="ru-RU"/>
        </w:rPr>
        <w:t>В своей деятельности комиссия руководствуется приказом Министерства образования и науки Российской Федерации от 23.07.2008 № 213 «Об организации плановой подготовки образовательных учреждений к новому учебному году».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3E0" w:rsidRDefault="00D233E0" w:rsidP="00D233E0">
      <w:pPr>
        <w:spacing w:after="0" w:line="240" w:lineRule="auto"/>
        <w:ind w:left="283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Состав Комиссии</w:t>
      </w:r>
    </w:p>
    <w:p w:rsidR="00D233E0" w:rsidRPr="00D233E0" w:rsidRDefault="00D233E0" w:rsidP="00D233E0">
      <w:pPr>
        <w:spacing w:after="0" w:line="240" w:lineRule="auto"/>
        <w:ind w:left="283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2.1. Комиссия создается и её состав утверждается постановлением главы Сергиево-Посадского городского округа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>Московской области</w:t>
      </w: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33E0" w:rsidRPr="00D233E0" w:rsidRDefault="00D233E0" w:rsidP="00D233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 формируется из: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   начальника управления образования (заместителя начальника управления образования);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специалистов управления образования администрации Сергиево-Посадского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городского округа Московской области </w:t>
      </w: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(заместитель начальника управления образования, заместитель начальника управления образования (по безопасности), специалисты отдела образования, отдела организации деятельности образовательных учреждений);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   начальника (заместителя начальника) отдела по профилактике экстремизма и терроризма администрации Сергиево-Посадского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>городского округа Московской области;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сотрудника 1-го отделения 1-го окружного отдела Управления Федеральной Службы безопасности России по г. Москва и Московской области (по согласованию);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начальника (заместителя начальника) Межрегионального управления № 21 ФМБА России (по согласованию);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начальника (заместителя начальника) отдела участковых уполномоченных полиции и по делам несовершеннолетних Управления Министерства внутренних дел России по Сергиево-Посадскому району (по согласованию);</w:t>
      </w:r>
    </w:p>
    <w:p w:rsidR="00D233E0" w:rsidRPr="00D233E0" w:rsidRDefault="00D233E0" w:rsidP="00D233E0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начальника (заместителя начальника)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территориального отдела        управления Роспотребнадзора по Московской области (по согласованию); 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начальника (заместителя начальника) отдела надзорной деятельности по Сергиево-Посадскому </w:t>
      </w:r>
      <w:r w:rsidR="006C2E5A" w:rsidRPr="006C2E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городскому округу</w:t>
      </w: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Главного Управления МЧС России по Московской области (по согласованию);</w:t>
      </w:r>
    </w:p>
    <w:p w:rsidR="00D233E0" w:rsidRPr="00D233E0" w:rsidRDefault="00D233E0" w:rsidP="00D233E0">
      <w:pPr>
        <w:spacing w:after="0" w:line="240" w:lineRule="auto"/>
        <w:ind w:hanging="1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начальника (заместителя начальника) управления опеки и попечительства Министерства образования Московской области по Сергиево-Посадскому  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городскому округу Московской области </w:t>
      </w: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 согласованию);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председателя районного комитета профсоюза работников народного образования и науки Сергиево-Посадского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>городского округа Московской области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 согласованию).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2.2. Председателем комиссии назначается заместитель главы администрации городского округа-начальник управления образования.</w:t>
      </w:r>
    </w:p>
    <w:p w:rsidR="00D233E0" w:rsidRP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Задачи Комиссии</w:t>
      </w:r>
    </w:p>
    <w:p w:rsidR="006C2E5A" w:rsidRPr="00D233E0" w:rsidRDefault="006C2E5A" w:rsidP="00D23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Своевременное представление сведений в управление образования администрации Сергиево-Посадского городского округа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Московской области </w:t>
      </w: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подготовке к учебному году.</w:t>
      </w:r>
    </w:p>
    <w:p w:rsidR="00D233E0" w:rsidRPr="00D233E0" w:rsidRDefault="00D233E0" w:rsidP="00D233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 Направление информации о датах (периоде) проведения оценки готовности учреждений и должностных лицах, ответственных за своевременное предоставление сведений в Министерство образования Московской области в сроки, определяемые Министерством образования Московской области.</w:t>
      </w:r>
    </w:p>
    <w:p w:rsidR="00D233E0" w:rsidRPr="00D233E0" w:rsidRDefault="00D233E0" w:rsidP="00D233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Организация оценки готовности учреждений.</w:t>
      </w:r>
    </w:p>
    <w:p w:rsidR="00D233E0" w:rsidRPr="00D233E0" w:rsidRDefault="00D233E0" w:rsidP="00D233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Организация контроля и оказание помощи руководителям учреждений в устранении недостатков, выявленных в ходе оценки готовности образовательных учреждений.</w:t>
      </w:r>
    </w:p>
    <w:p w:rsidR="00D233E0" w:rsidRPr="00D233E0" w:rsidRDefault="00D233E0" w:rsidP="00D233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Сбор, анализ, обобщение сведений о результатах оценки готовности образовательных учреждений.</w:t>
      </w:r>
    </w:p>
    <w:p w:rsidR="00D233E0" w:rsidRPr="00D233E0" w:rsidRDefault="00D233E0" w:rsidP="00D233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Информирование Министерства образования Московской области о ходе проверки готовности образовательных учреждений к 2022/2023 учебному году в сроки, установленные Министерством образования Московской области.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3E0" w:rsidRP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Заседания Комиссии</w:t>
      </w:r>
    </w:p>
    <w:p w:rsidR="00D233E0" w:rsidRP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4.1.Заседания комиссии проводятся согласно Графику работы комиссии, утвержденному главой Сергиево-Посадского городского округа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Московской области</w:t>
      </w: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4.2.Заседание комиссии считается правомочным, если на нем присутствует не менее половины ее членов.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На заседаниях комиссии принимаются решения по вопросу готовности образовательных учреждений к новому учебному году.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4.4.Комиссия принимает решение путем голосования по рассматриваемому вопросу.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4.5.Решение считается принятым, если за него проголосовали большинство присутствующих членов комиссии. При равенстве голосов решающее значение имеет голос председателя комиссии.</w:t>
      </w:r>
    </w:p>
    <w:p w:rsidR="00D233E0" w:rsidRPr="00D233E0" w:rsidRDefault="00D233E0" w:rsidP="002A2A4B">
      <w:pPr>
        <w:numPr>
          <w:ilvl w:val="1"/>
          <w:numId w:val="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4.6.Решение комиссии оформляется актом проверки готовности организации, осуществляющей образовательную деятельность (далее – Акт), по форме в соответствии с приложением к Положению.</w:t>
      </w:r>
    </w:p>
    <w:p w:rsidR="00D233E0" w:rsidRPr="00D233E0" w:rsidRDefault="00D233E0" w:rsidP="002A2A4B">
      <w:pPr>
        <w:numPr>
          <w:ilvl w:val="1"/>
          <w:numId w:val="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4.7.Акт подписывается председателем, заместителем председателя, членами комиссии.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4.8.Акт в двух экземплярах оформляется и регистрируется в принимаемом учреждении. Первый экземпляр акта выдается руководителю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учреждения в день проверки готовности образовательного учреждения Сергиево-Посадского городского округа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Московской области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к новому учебному году и хранится в образовательном учреждении 1 календарный год с даты его подписания. Второй экземпляр акта приемки направляется в управление образования администрации Сергиево-Посадского городского округа. Срок хранения в администрации Сергиево-Посадского городского округа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Московской области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3 года.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4.9. В случае выявления в ходе работы комиссии замечаний, принимаемое учреждение разрабатывает мероприятия по их устранению с указанием конкретных сроков реализации. После выполнения указанных мероприятий образовательное учреждение представляет в установленные комиссией сроки в управление образования администрации Сергиево-Посадского городского округа 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Московской области </w:t>
      </w: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отчет о принятых мерах по устранению замечаний.</w:t>
      </w:r>
    </w:p>
    <w:p w:rsidR="00D233E0" w:rsidRPr="00D233E0" w:rsidRDefault="00D233E0" w:rsidP="00D23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3E0" w:rsidRPr="00D233E0" w:rsidRDefault="00D233E0" w:rsidP="00D233E0">
      <w:pPr>
        <w:spacing w:after="0" w:line="240" w:lineRule="auto"/>
        <w:ind w:left="6372"/>
        <w:jc w:val="right"/>
        <w:rPr>
          <w:rFonts w:ascii="Times New Roman" w:eastAsia="Times New Roman" w:hAnsi="Times New Roman"/>
          <w:cap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left="6372"/>
        <w:jc w:val="right"/>
        <w:rPr>
          <w:rFonts w:ascii="Times New Roman" w:eastAsia="Times New Roman" w:hAnsi="Times New Roman"/>
          <w:cap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left="6372"/>
        <w:jc w:val="right"/>
        <w:rPr>
          <w:rFonts w:ascii="Times New Roman" w:eastAsia="Times New Roman" w:hAnsi="Times New Roman"/>
          <w:cap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left="6372"/>
        <w:jc w:val="right"/>
        <w:rPr>
          <w:rFonts w:ascii="Times New Roman" w:eastAsia="Times New Roman" w:hAnsi="Times New Roman"/>
          <w:cap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left="6372"/>
        <w:jc w:val="right"/>
        <w:rPr>
          <w:rFonts w:ascii="Times New Roman" w:eastAsia="Times New Roman" w:hAnsi="Times New Roman"/>
          <w:cap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left="6372"/>
        <w:jc w:val="right"/>
        <w:rPr>
          <w:rFonts w:ascii="Times New Roman" w:eastAsia="Times New Roman" w:hAnsi="Times New Roman"/>
          <w:cap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caps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3C3FF" wp14:editId="7692DB7C">
                <wp:simplePos x="0" y="0"/>
                <wp:positionH relativeFrom="column">
                  <wp:posOffset>3578225</wp:posOffset>
                </wp:positionH>
                <wp:positionV relativeFrom="paragraph">
                  <wp:posOffset>3810</wp:posOffset>
                </wp:positionV>
                <wp:extent cx="2952750" cy="2286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E5A" w:rsidRPr="00D233E0" w:rsidRDefault="006C2E5A" w:rsidP="00D233E0">
                            <w:pPr>
                              <w:ind w:right="-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33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к Положению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3C3F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1.75pt;margin-top:.3pt;width:23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" stroked="f">
                <v:textbox inset="0,0,0,0">
                  <w:txbxContent>
                    <w:p w:rsidR="006C2E5A" w:rsidRPr="00D233E0" w:rsidRDefault="006C2E5A" w:rsidP="00D233E0">
                      <w:pPr>
                        <w:ind w:right="-7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33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к Положению</w:t>
                      </w:r>
                    </w:p>
                  </w:txbxContent>
                </v:textbox>
              </v:shape>
            </w:pict>
          </mc:Fallback>
        </mc:AlternateContent>
      </w:r>
      <w:r w:rsidRPr="00D233E0">
        <w:rPr>
          <w:rFonts w:ascii="Times New Roman" w:eastAsia="Times New Roman" w:hAnsi="Times New Roman"/>
          <w:caps/>
          <w:sz w:val="24"/>
          <w:szCs w:val="20"/>
          <w:lang w:eastAsia="ru-RU"/>
        </w:rPr>
        <w:t xml:space="preserve">   Приложение</w:t>
      </w:r>
    </w:p>
    <w:p w:rsidR="00D233E0" w:rsidRPr="00D233E0" w:rsidRDefault="00D233E0" w:rsidP="00D233E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АКТ </w:t>
      </w:r>
    </w:p>
    <w:p w:rsidR="00D233E0" w:rsidRPr="00D233E0" w:rsidRDefault="00D233E0" w:rsidP="00D233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оценки готовности образовательных организаций в Московской области</w:t>
      </w:r>
    </w:p>
    <w:p w:rsidR="00D233E0" w:rsidRPr="00D233E0" w:rsidRDefault="00D233E0" w:rsidP="00D233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 началу 2022/2023 учебного года</w:t>
      </w:r>
    </w:p>
    <w:p w:rsidR="00D233E0" w:rsidRDefault="00D233E0" w:rsidP="00D233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составлен «___» ____________ 20_ года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организации, год постройки)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(учредитель образовательной организации)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 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(юридический адрес, физический адрес образовательной организации)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                    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руководителя образовательной организации, № телефона)</w:t>
      </w:r>
    </w:p>
    <w:p w:rsidR="00D233E0" w:rsidRPr="00D233E0" w:rsidRDefault="00D233E0" w:rsidP="00D2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приказом ____________________________________________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(наименование органа управления образованием, издавшего приказ)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___» _______ 20___ г. №_____ в период с «___» по «___» ______20__ г.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комиссией ________________________________________________________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(наименование органа управления образованием, проводившего оценку готовности)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 составе: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проведена оценка готовности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(полное наименование образовательной организации)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____________________________________________________________________________________________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организация).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. Основные результаты оценки готовности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установлено: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Устав____________________________________________________________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(полное наименование образовательной организации)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№ от «___» ___________ 20__ года;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об аккредитации организации выдано «___»__________20__ г., _________________________________________________________________,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(наименование органа управления, выдавшего свидетельство)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Серия ________ № _____________, срок действия свидетельства с «___» ___________ 20__ г. до «___» ___________ 20__ года.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Лицензия на право ведения образовательной деятельности, установленной формы и выданной «____» ________________ 20__ г., серия______, №_________, регистрационный номер</w:t>
      </w:r>
      <w:r w:rsidR="008A6F97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</w:t>
      </w:r>
      <w:r w:rsidR="008A6F97"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_,  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(наименование органа управления, выдавшего лицензию)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срок действия лицензии  - 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Паспорт безопасности организации от «___» _______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br/>
        <w:t>20__ года оформлен.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Декларация пожарной безопасности организации от «___»____________ 20_ г. оформлена.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План подготовки организации к новому учебному году - __________________________ и согласован установленным порядком.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(разработан, не разработан)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3. Количество зданий (объектов) организации - ____ единиц, в том числе общежитий ______ единиц на ______ мест.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Качество и объемы, проведенных в 20__ году: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а) капитальных ремонтов объектов - __________, в том числе: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(всего)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_________________, выполнены______</w:t>
      </w:r>
      <w:r w:rsidR="008A6F9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_______________________________,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(наименование объекта)                                  (наименование организации, выполнявшей работы)                                                 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акт приемки___________, гарантийные обязательства 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(оформлены, не оформлены)                                                                  (имеются, не имеются)</w:t>
      </w:r>
    </w:p>
    <w:p w:rsidR="00D233E0" w:rsidRPr="00D233E0" w:rsidRDefault="008A6F97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D233E0" w:rsidRPr="00D233E0">
        <w:rPr>
          <w:rFonts w:ascii="Times New Roman" w:eastAsia="Times New Roman" w:hAnsi="Times New Roman"/>
          <w:sz w:val="28"/>
          <w:szCs w:val="28"/>
          <w:lang w:eastAsia="ru-RU"/>
        </w:rPr>
        <w:t>выполнены_________________________________,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(наименование объекта)                                            (наименование организации, выполнявшей работы)                                                 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акт приемки ____________, гарантийные обязательства 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(оформлен, не оформлен)                                                                (имеются, не имеются)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б) текущих ремонтов на ______ объектах, в том числе: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_______________________, выполнены_______________________________,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(наименование объекта)                                            (наименование организации, выполнявшей работы)                                                 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акт приемки ____________, гарантийные обязательства 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(оформлены, не оформлены)                                                            (имеются, не имеются)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в) иных видов ремонта на ______ объектах образовательной организации: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(наименование объекта, вид ремонта)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(наименование объекта, вид ремонта)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потребность в капитальном ремонте (реконструкции) в новом учебном году - __________________________.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8A6F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 необходимо 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Контрольные нормативы и показатели, изложенные в приложении к лицензии соблюдаются (не соблюдаются):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а) виды образовательной деятельности и предоставление дополнительных образовательных услуг:____________________________________________________________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(наименование видов деятельности и дополнительных услуг)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б) проектная допустимая численность обучающихся -________ человек;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в) численность обучающихся по состоянию на день проверки - _____ человек, в том числе _____ человек обучающихся с применением дистанционных образовательных технологий;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д) количество обучающихся, подлежащих поступлению в текущем году</w:t>
      </w:r>
      <w:r w:rsidR="008A6F97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1 класс (на первый курс) -_____ человек;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е) количество классов по комплектованию: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классов всего - ______; количество обучающихся - ______ человек;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из них обучаются: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 1 смену - ___ классов, _____ обучающихся;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во 2 смену - ___ классов, _____ обучающихся.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="008A6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наличие образовательных программ 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(имеются, не имеются)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з) наличие программ развития образовательной организации-__________________________;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(имеются, не имеются)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и) укомплектованность штатов организации: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 - ______человек______ %;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научных работников - ______ - ______человек______ %;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инженерно-технических работников - ______человек______ %;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административно-хозяйственных работников - _____человек_____ %;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производственных работников - ______человек______ %;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учебно-воспитательных работников - ______человек______ %;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медицинских и иных работников, осуществляющих вспомогательные функции - ______человек______ %;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к) наличие плана работы организации на 20__-20__ учебный год-__________________________.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(имеются, не имеются)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5. Состояние материально-технической базы и оснащенности образовательного процесса оценивается как 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(удовлетворительное, неудовлетворительное).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633"/>
        <w:gridCol w:w="921"/>
        <w:gridCol w:w="920"/>
        <w:gridCol w:w="920"/>
        <w:gridCol w:w="920"/>
        <w:gridCol w:w="920"/>
        <w:gridCol w:w="920"/>
        <w:gridCol w:w="920"/>
        <w:gridCol w:w="921"/>
      </w:tblGrid>
      <w:tr w:rsidR="00D233E0" w:rsidRPr="00D233E0" w:rsidTr="00D233E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2A2A4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2A2A4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2A2A4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2A2A4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2A2A4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б) наличие и характеристика объектов культурно-социальной, спортивной и образовательной сферы: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компьютерный класс – имеется (не имеется), приспособлен (типовое помещение), емкость –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в) организация компьютерной техникой-_________________________: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(обеспечена, обеспечена не в полном объеме, не обеспечена)</w:t>
      </w:r>
    </w:p>
    <w:p w:rsidR="008A6F97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недостатки_______________________</w:t>
      </w:r>
      <w:r w:rsidR="008A6F9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____________________________________________________________________________________________;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г) наличие и обеспеченность организации спортивным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оборудованием, инвентарем - ____________, обеспечивает (не 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(имеются, не имеются)                                                                                           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 20__ г. № ____,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__________________________________________________________________.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(наименование органа, оформившего акт-разрешение)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Потребность в спортивном оборудовании: 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(наименование оборудования, количество оборудования)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комплект-классов - __ ; доска ученическая - __; шкаф книжный - __; и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шкаф плательный - ____ ; стулья офисные - ___; кровати - ___; и тд.;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ж) сведения о книжном фонде библиотеки организации: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книг - ____; фонд учебников - _____, ______ %;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научно-педагогическая и методическая литература - 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Потребность в обновлении книжного фонда______________________.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6. Состояние земельного участка, закрепленного за организацией, - ______________________________________________: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(удовлетворительное, неудовлетворительное)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общая площадь участка - ______ га;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_______________________________________________________________.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(имеются (не имеются), их состояние и соответствие санитарным требованиям)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наличие спортивных сооружений и площадок, их техническое состояние и соответствие санитарным требованиям -__________________________ ___________</w:t>
      </w:r>
      <w:r w:rsidR="00F935D9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__________________.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(имеются (не имеются), их описание, состояние и соответствие требованиям безопасности)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Требования техники безопасности при проведении занятий на указанных объектах________________________________________________.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(соблюдаются, не соблюдаются)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7. Медицинское обслуживание в организации 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(организовано, не организовано)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а) медицинское обеспечение осуществляется 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(штатным, внештатным)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медицинским персоналом в количестве ____ человек, в том числе: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841"/>
        <w:gridCol w:w="1912"/>
        <w:gridCol w:w="1848"/>
        <w:gridCol w:w="1931"/>
      </w:tblGrid>
      <w:tr w:rsidR="00D233E0" w:rsidRPr="00D233E0" w:rsidTr="00D233E0"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работы</w:t>
            </w:r>
          </w:p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33E0" w:rsidRPr="00D233E0" w:rsidTr="00D233E0"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3E0" w:rsidRPr="00D233E0" w:rsidTr="00D233E0"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3E0" w:rsidRPr="00D233E0" w:rsidTr="00D233E0"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3E0" w:rsidRPr="00D233E0" w:rsidTr="00D233E0"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Лицензия на медицинскую деятельность оформлена (не оформлена) от «___» ____</w:t>
      </w:r>
      <w:r w:rsidR="00F935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 20___ г, № _______, регистрационный номер_________;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б) в целях медицинского обеспечения обучающихся в организации оборудованы: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Потребность в медицинском оборудовании ______________________: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(при наличии потребности указать основной перечень оборудования)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8. Питание обучающихся - ____________________________________: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(организовано, не организовано)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а) питание организовано в_________ смены, в __________________      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(количество смен)                      (количество столовых)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столовых на _____ посадочных мест. Буфет ______ на _____ мест. Качество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эстетического оформления залов приема пищи ________________________,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(удовлетворительное, неудовлетворительное)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гигиенические условия перед приемом пищи 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(соблюдаются, не соблюдаются)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в) приготовление пищи осуществляется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</w:t>
      </w:r>
      <w:r w:rsidR="00F935D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г) хранение продуктов _______________, санитарным    нормам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(организовано, не организовано)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(соответствует, не соответствует)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д) обеспеченность технологическим оборудованием - ____________,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(достаточное, не достаточное)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его техническое состояние _________________________________________,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(соответствует, не соответствует нормативным требованиям)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 w:hanging="382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акты допуска к эксплуатации ___________________________. 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(оформлены, не оформлены)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(соблюдаются, не соблюдаются)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Потребность в закупке дополнительного технологического оборудования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(при необходимости указать наименование и количество оборудования)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е) санитарное состояние пищеблока, подсобных помещений и технологических цехов и участков 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(соответствует, не соответствует санитарным нормам)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ж) обеспеченность столовой посудой___________________________;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(достаточное, не достаточное)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з) документация и инструкции, обеспечивающие деятельность столовой и ее работников 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и) примерное двухнедельное меню, утвержденное руководителем образовательной организации 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к) питьевой режим обучающихся ______________________________,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(организован, не организован)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 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(указать способ организации питьевого режима)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л) наличие договора на оказание санитарно-эпидемиологических услуг (дератизация, дезинфекция) ______________, _____________________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 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(реквизиты договора, №, дата, организация, оказывающая услуги)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iCs/>
          <w:sz w:val="28"/>
          <w:szCs w:val="28"/>
          <w:lang w:eastAsia="ru-RU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(соответствует, не соответствует)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10.) Транспортное обеспечение организации - ____________________; 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(организовано, не организовано)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а) необходимость в подвозе обучающихся к местам проведения занятий - __________;  </w:t>
      </w:r>
    </w:p>
    <w:p w:rsidR="00D233E0" w:rsidRPr="00D233E0" w:rsidRDefault="00F935D9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="00D233E0" w:rsidRPr="00D233E0">
        <w:rPr>
          <w:rFonts w:ascii="Times New Roman" w:eastAsia="Times New Roman" w:hAnsi="Times New Roman"/>
          <w:sz w:val="20"/>
          <w:szCs w:val="20"/>
          <w:lang w:eastAsia="ru-RU"/>
        </w:rPr>
        <w:t>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595"/>
        <w:gridCol w:w="1232"/>
        <w:gridCol w:w="1234"/>
        <w:gridCol w:w="804"/>
        <w:gridCol w:w="1663"/>
        <w:gridCol w:w="1234"/>
        <w:gridCol w:w="1234"/>
      </w:tblGrid>
      <w:tr w:rsidR="00D233E0" w:rsidRPr="00D233E0" w:rsidTr="00D233E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33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233E0" w:rsidRPr="00D233E0" w:rsidTr="00D233E0">
        <w:tc>
          <w:tcPr>
            <w:tcW w:w="432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righ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233E0" w:rsidRPr="00D233E0" w:rsidRDefault="00D233E0" w:rsidP="00D2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г) наличие оборудованных мест стоянки (боксов), помещений для обслуживания и ремонта автомобильной техники- ____________________,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установленным требованиям 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(соответствуют, не соответствуют)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Потребность в замене (дополнительной закупке) -_________________,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(имеется, не имеется)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количество - ____ единиц.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11. Мероприятия по обеспечению охраны и антитеррористической защищенности организации ________________________________________: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(выполнены, не выполнены)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а) охрана объектов организации осуществляется _________________________________________________________________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(указать способ охраны – сторожа, вневедомственная охрана, частная охранная организация)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услуг, наименование организации, № и дата лицензии на оказание услуг, № и дата договора)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услуг, наименование организации, № и дата лицензии на оказание услуг, № и дата договора)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б) объекты организации системой охранной сигнализации 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(оборудованы, не оборудованы)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в) системами видеонаблюдения и охранного телевидения объекты 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(оборудованы, не оборудованы)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г) прямая связь с органами МВД (ФСБ) организована с использованием _________________________________________________________________;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(указать способ связи: кнопка экстренного вызова, телефон АТС и др.)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д) территория организации ограждением __________________________________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и _________________________________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>(оборудована, не оборудована)                                            (обеспечивает, не обеспечивает)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несанкционированный доступ;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е) дежурно-диспетчерская (дежурная) служба ___________________________.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(организована, не организована)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недостатки:________________________________________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 Обеспечение пожарной безопасности организации_________________ нормативным требованиям: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(соответствует, не соответствует)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Органами Государственного пожарного надзора в 20__ году проверка состояние пожарной безопасности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________________________,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                                                 </w:t>
      </w: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>(проводилась, не проводилась)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________________________________________________________________________.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       (Номер и дата акта, наименование организации, проводившей проверку)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Основные результаты проверки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_________________________________ и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предписания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______________________________________________________________ ;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б) требования пожарной безопасности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________________________________;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(выполняются, не выполняются)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в) системой пожарной сигнализации объекты организации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__________________________________________________________.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   организации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(оборудованы, не оборудованы)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установлена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______________________________________________________________, 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(тип (вид) пожарной сигнализации)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обеспечивающая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_________________________________________________________.</w:t>
      </w:r>
    </w:p>
    <w:p w:rsidR="00D233E0" w:rsidRP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D233E0" w:rsidRPr="00D233E0" w:rsidRDefault="00D233E0" w:rsidP="00D233E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Пожарная сигнализация находится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________________________________________;</w:t>
      </w:r>
    </w:p>
    <w:p w:rsidR="00D233E0" w:rsidRPr="00D233E0" w:rsidRDefault="00D233E0" w:rsidP="00D233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(исправна, неисправна)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г) здания и объекты организации системами противодымной защиты _______________________________________;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(оборудованы, не оборудованы)</w:t>
      </w:r>
    </w:p>
    <w:p w:rsidR="00D233E0" w:rsidRPr="00D233E0" w:rsidRDefault="00D233E0" w:rsidP="00D233E0">
      <w:pPr>
        <w:spacing w:after="0" w:line="360" w:lineRule="auto"/>
        <w:ind w:left="4395" w:hanging="368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д) система передачи извещений о пожаре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                                                   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(обеспечивает, не обеспечивает)</w:t>
      </w:r>
    </w:p>
    <w:p w:rsidR="00D233E0" w:rsidRPr="00D233E0" w:rsidRDefault="00D233E0" w:rsidP="00D233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автоматизированную передачу по каналам связи извещений о пожаре;</w:t>
      </w:r>
    </w:p>
    <w:p w:rsidR="00D233E0" w:rsidRPr="00D233E0" w:rsidRDefault="00D233E0" w:rsidP="00F935D9">
      <w:pPr>
        <w:spacing w:after="0" w:line="360" w:lineRule="auto"/>
        <w:ind w:left="-284" w:firstLine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е) система противопожарной защиты и эвакуации обеспечивает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_________________________________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защиту людей и имущества от воздействия от воздействия опасных факторов пожара. Состояние эвакуационных путей и выходов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___________________________________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беспрепятственную эвакуацию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F935D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(обеспечивает, не обеспечивает)</w:t>
      </w:r>
    </w:p>
    <w:p w:rsidR="00D233E0" w:rsidRPr="00D233E0" w:rsidRDefault="00D233E0" w:rsidP="00D233E0">
      <w:pPr>
        <w:spacing w:after="0" w:line="360" w:lineRule="auto"/>
        <w:ind w:left="-284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ж) проверка состояния изоляции электросети и заземления оборудования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____________________________.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 на основании акта №____ </w:t>
      </w:r>
    </w:p>
    <w:p w:rsidR="00D233E0" w:rsidRPr="00D233E0" w:rsidRDefault="00D233E0" w:rsidP="00D233E0">
      <w:pPr>
        <w:spacing w:after="0" w:line="360" w:lineRule="auto"/>
        <w:ind w:left="-284" w:firstLine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(проводилась, не проводилась)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от «___» _______ 20__ года, выданного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 xml:space="preserve"> __</w:t>
      </w:r>
      <w:r w:rsidR="00F935D9">
        <w:rPr>
          <w:rFonts w:ascii="Times New Roman" w:eastAsia="Times New Roman" w:hAnsi="Times New Roman"/>
          <w:sz w:val="24"/>
          <w:szCs w:val="20"/>
          <w:lang w:eastAsia="ru-RU"/>
        </w:rPr>
        <w:t>__</w:t>
      </w:r>
      <w:r w:rsidRPr="00D233E0">
        <w:rPr>
          <w:rFonts w:ascii="Times New Roman" w:eastAsia="Times New Roman" w:hAnsi="Times New Roman"/>
          <w:sz w:val="24"/>
          <w:szCs w:val="20"/>
          <w:lang w:eastAsia="ru-RU"/>
        </w:rPr>
        <w:t>__________ - ______________;</w:t>
      </w:r>
    </w:p>
    <w:p w:rsidR="00D233E0" w:rsidRPr="00D233E0" w:rsidRDefault="00D233E0" w:rsidP="00D233E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организации, проводившей проверку) (соответствует (не соответствует) нормам)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з) проведение инструктажей и занятий по пожарной безопасности, а также ежеквартальных тренировок по действиям при пожаре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____________________________________.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>(организовано, не организовано)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 ходе проверки выявлены (не выявлены) нарушения требований пожарной безопасности:____________________________________________</w:t>
      </w:r>
    </w:p>
    <w:p w:rsidR="00D233E0" w:rsidRPr="00D233E0" w:rsidRDefault="00D233E0" w:rsidP="00D233E0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________________________________________________________________________.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13. Мероприятия по подготовке к отопительному сезону в организации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_________________________________________________________.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(проведены, не проведены, проведены не с полном объеме)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Отопление помещений и объектов организации осуществляется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______________________________________</w:t>
      </w:r>
      <w:r w:rsidR="00F935D9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____________________,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(указать характер отопительной системы (теплоцентраль, котельная, печное)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________________________________________.</w:t>
      </w:r>
    </w:p>
    <w:p w:rsidR="00D233E0" w:rsidRPr="00D233E0" w:rsidRDefault="00D233E0" w:rsidP="00D233E0">
      <w:pPr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(удовлетворительное, неудовлетворительное)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Опрессовка отопительной системы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_________________________________,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(проведена, не проведена)</w:t>
      </w:r>
    </w:p>
    <w:p w:rsidR="00D233E0" w:rsidRPr="00D233E0" w:rsidRDefault="00D233E0" w:rsidP="00D233E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___________________________________________</w:t>
      </w:r>
      <w:r w:rsidR="00F935D9">
        <w:rPr>
          <w:rFonts w:ascii="Times New Roman" w:eastAsia="Times New Roman" w:hAnsi="Times New Roman"/>
          <w:iCs/>
          <w:sz w:val="24"/>
          <w:szCs w:val="20"/>
          <w:lang w:eastAsia="ru-RU"/>
        </w:rPr>
        <w:t>___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_____________________________.</w:t>
      </w:r>
    </w:p>
    <w:p w:rsidR="00D233E0" w:rsidRPr="00D233E0" w:rsidRDefault="00D233E0" w:rsidP="00D233E0">
      <w:pPr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>(дата и № документа, подтверждающего проведение опрессовки)</w:t>
      </w: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_____________________________________________.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(организовано, не организовано)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14. Режим воздухообмена в помещениях и объектах организации 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______________________________________________.</w:t>
      </w:r>
    </w:p>
    <w:p w:rsidR="00D233E0" w:rsidRPr="00D233E0" w:rsidRDefault="00D233E0" w:rsidP="00F935D9">
      <w:pPr>
        <w:spacing w:after="0" w:line="240" w:lineRule="auto"/>
        <w:ind w:firstLine="709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>(соблюдается, не соблюдается)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Воздухообмен осуществляется за счет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_______________________________.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                                 (указать тип вентиляции (приточная, естественная и др.)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676EDB" w:rsidRDefault="00676EDB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15. Водоснабжение образовательной организации осуществляется ________________________________________________________________ 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16. Газоснабжение образовательной организации:_________________.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17. Канализация _____________________________________________.</w:t>
      </w:r>
    </w:p>
    <w:p w:rsidR="00676EDB" w:rsidRDefault="00676EDB" w:rsidP="00D233E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II.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Заключение комиссии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 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организации)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к новому 20_-20_ учебному году ____________________________________.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(готова, не готова)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III. Основные замечания и предложения комиссии по результатам проверки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1. В ходе проведения проверки выявлены нарушения, влияющие на организацию учебного процесса:</w:t>
      </w:r>
    </w:p>
    <w:p w:rsidR="00D233E0" w:rsidRPr="00D233E0" w:rsidRDefault="00D233E0" w:rsidP="00D23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_______________________________________________________________________________________________</w:t>
      </w:r>
      <w:r w:rsidR="00F935D9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</w:t>
      </w:r>
      <w:r w:rsidRPr="00D233E0">
        <w:rPr>
          <w:rFonts w:ascii="Times New Roman" w:eastAsia="Times New Roman" w:hAnsi="Times New Roman"/>
          <w:iCs/>
          <w:sz w:val="24"/>
          <w:szCs w:val="20"/>
          <w:lang w:eastAsia="ru-RU"/>
        </w:rPr>
        <w:t>_________________________________.</w:t>
      </w:r>
    </w:p>
    <w:p w:rsidR="00D233E0" w:rsidRPr="00D233E0" w:rsidRDefault="00D233E0" w:rsidP="00D233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iCs/>
          <w:sz w:val="20"/>
          <w:szCs w:val="20"/>
          <w:lang w:eastAsia="ru-RU"/>
        </w:rPr>
        <w:t>(отражаются нарушения, выявленные по основным направлениям проверки)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676EDB" w:rsidRDefault="00676EDB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в период с «___» _________ по «___»_____________ 20_ г. организовать работу по устранению выявленных нарушений;</w:t>
      </w:r>
    </w:p>
    <w:p w:rsidR="00676EDB" w:rsidRDefault="00676EDB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комиссии:_______________ 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(роспись)                                             (инициалы, фамилия)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комиссии:  _______________ __________________________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(роспись)                                             (инициалы, фамилия)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_____________ _________________________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(роспись)                                    (инициалы, фамилия)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_______________ ________________________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(роспись)                                      (инициалы, фамилия)</w:t>
      </w: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E0" w:rsidRPr="00D233E0" w:rsidRDefault="00D233E0" w:rsidP="00D2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3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D233E0" w:rsidRPr="00D233E0" w:rsidRDefault="00D233E0" w:rsidP="00D23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3E0">
        <w:rPr>
          <w:rFonts w:ascii="Times New Roman" w:eastAsia="Times New Roman" w:hAnsi="Times New Roman"/>
          <w:sz w:val="24"/>
          <w:szCs w:val="24"/>
          <w:lang w:eastAsia="ru-RU"/>
        </w:rPr>
        <w:t>Примечание: Представленная форма акта предусматривает только проверку основных вопросов. Содержание вопросов проверки может уточняться с учетом местных условий и характера деятельности образовательной организации.</w:t>
      </w:r>
    </w:p>
    <w:p w:rsidR="00211022" w:rsidRDefault="00211022" w:rsidP="002110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11022" w:rsidSect="001D719A">
      <w:headerReference w:type="default" r:id="rId9"/>
      <w:footerReference w:type="default" r:id="rId10"/>
      <w:pgSz w:w="11906" w:h="16838" w:code="9"/>
      <w:pgMar w:top="1134" w:right="709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1E" w:rsidRDefault="00CD1C1E" w:rsidP="005F1EAE">
      <w:pPr>
        <w:spacing w:after="0" w:line="240" w:lineRule="auto"/>
      </w:pPr>
      <w:r>
        <w:separator/>
      </w:r>
    </w:p>
  </w:endnote>
  <w:endnote w:type="continuationSeparator" w:id="0">
    <w:p w:rsidR="00CD1C1E" w:rsidRDefault="00CD1C1E" w:rsidP="005F1EAE">
      <w:pPr>
        <w:spacing w:after="0" w:line="240" w:lineRule="auto"/>
      </w:pPr>
      <w:r>
        <w:continuationSeparator/>
      </w:r>
    </w:p>
  </w:endnote>
  <w:endnote w:type="continuationNotice" w:id="1">
    <w:p w:rsidR="00CD1C1E" w:rsidRDefault="00CD1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5A" w:rsidRDefault="006C2E5A" w:rsidP="00A55FBB">
    <w:pPr>
      <w:pStyle w:val="a9"/>
      <w:framePr w:wrap="none" w:vAnchor="text" w:hAnchor="margin" w:xAlign="right" w:y="1"/>
      <w:rPr>
        <w:rStyle w:val="af5"/>
      </w:rPr>
    </w:pPr>
  </w:p>
  <w:p w:rsidR="006C2E5A" w:rsidRPr="00FF3AC8" w:rsidRDefault="006C2E5A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1E" w:rsidRDefault="00CD1C1E" w:rsidP="005F1EAE">
      <w:pPr>
        <w:spacing w:after="0" w:line="240" w:lineRule="auto"/>
      </w:pPr>
      <w:r>
        <w:separator/>
      </w:r>
    </w:p>
  </w:footnote>
  <w:footnote w:type="continuationSeparator" w:id="0">
    <w:p w:rsidR="00CD1C1E" w:rsidRDefault="00CD1C1E" w:rsidP="005F1EAE">
      <w:pPr>
        <w:spacing w:after="0" w:line="240" w:lineRule="auto"/>
      </w:pPr>
      <w:r>
        <w:continuationSeparator/>
      </w:r>
    </w:p>
  </w:footnote>
  <w:footnote w:type="continuationNotice" w:id="1">
    <w:p w:rsidR="00CD1C1E" w:rsidRDefault="00CD1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5A" w:rsidRDefault="006C2E5A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C2DD3">
      <w:rPr>
        <w:noProof/>
      </w:rPr>
      <w:t>18</w:t>
    </w:r>
    <w:r>
      <w:rPr>
        <w:noProof/>
      </w:rPr>
      <w:fldChar w:fldCharType="end"/>
    </w:r>
  </w:p>
  <w:p w:rsidR="006C2E5A" w:rsidRPr="00E57E03" w:rsidRDefault="006C2E5A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2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A72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8A5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38E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12"/>
    <w:rsid w:val="000F7E6E"/>
    <w:rsid w:val="00100123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4D0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4763B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19A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2EE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022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700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732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892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2D9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0E40"/>
    <w:rsid w:val="002A144C"/>
    <w:rsid w:val="002A178B"/>
    <w:rsid w:val="002A23CC"/>
    <w:rsid w:val="002A2702"/>
    <w:rsid w:val="002A2A4B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0B01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6EDF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786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2C9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0C3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44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D754E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6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618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45F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1D6F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63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205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B78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0D8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A7F58"/>
    <w:rsid w:val="005B0333"/>
    <w:rsid w:val="005B09CC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EE7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6FBD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5E79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5B6B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AE1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53B2"/>
    <w:rsid w:val="00635FA4"/>
    <w:rsid w:val="006362D7"/>
    <w:rsid w:val="006366CA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8C7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4C45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6EDB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907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2E5A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972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6F7AB5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5DA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24C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9CC"/>
    <w:rsid w:val="007B6A96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47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03B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6F97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2DD3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495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5F1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E24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AB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6C5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2D8A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0FE2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37DFC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B9E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2A67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42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6FC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3F3B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749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432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3C23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2839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0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5F75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0B"/>
    <w:rsid w:val="00CC6DB8"/>
    <w:rsid w:val="00CC7CF2"/>
    <w:rsid w:val="00CC7E48"/>
    <w:rsid w:val="00CC7EE8"/>
    <w:rsid w:val="00CD0412"/>
    <w:rsid w:val="00CD041D"/>
    <w:rsid w:val="00CD0E36"/>
    <w:rsid w:val="00CD1B5D"/>
    <w:rsid w:val="00CD1C1E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1EA7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4F7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3E0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10D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91C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273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6EE8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423B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994"/>
    <w:rsid w:val="00E95BA2"/>
    <w:rsid w:val="00E960B8"/>
    <w:rsid w:val="00E964A2"/>
    <w:rsid w:val="00E96751"/>
    <w:rsid w:val="00E967E2"/>
    <w:rsid w:val="00E96A7C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0E7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61"/>
    <w:rsid w:val="00F02A94"/>
    <w:rsid w:val="00F02BDA"/>
    <w:rsid w:val="00F03070"/>
    <w:rsid w:val="00F03971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9D2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550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5D9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33F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60A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638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C3F8B5-675F-4016-B0F8-775D9DD8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305DA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305DA"/>
    <w:pPr>
      <w:tabs>
        <w:tab w:val="left" w:pos="440"/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  <w:style w:type="numbering" w:customStyle="1" w:styleId="1fa">
    <w:name w:val="Нет списка1"/>
    <w:next w:val="a5"/>
    <w:uiPriority w:val="99"/>
    <w:semiHidden/>
    <w:unhideWhenUsed/>
    <w:rsid w:val="001D719A"/>
  </w:style>
  <w:style w:type="numbering" w:customStyle="1" w:styleId="2f9">
    <w:name w:val="Нет списка2"/>
    <w:next w:val="a5"/>
    <w:uiPriority w:val="99"/>
    <w:semiHidden/>
    <w:unhideWhenUsed/>
    <w:rsid w:val="00D233E0"/>
  </w:style>
  <w:style w:type="table" w:customStyle="1" w:styleId="3d">
    <w:name w:val="Сетка таблицы3"/>
    <w:basedOn w:val="a4"/>
    <w:next w:val="aff"/>
    <w:rsid w:val="00D233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a">
    <w:name w:val="Body Text Indent 2"/>
    <w:basedOn w:val="a2"/>
    <w:link w:val="2fb"/>
    <w:rsid w:val="00D233E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fb">
    <w:name w:val="Основной текст с отступом 2 Знак"/>
    <w:basedOn w:val="a3"/>
    <w:link w:val="2fa"/>
    <w:rsid w:val="00D233E0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4AA28-E7C0-4998-8E71-3E684D858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54873-D0C8-4154-8419-5195391C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6337</Words>
  <Characters>36122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42375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Danica</cp:lastModifiedBy>
  <cp:revision>2</cp:revision>
  <cp:lastPrinted>2022-06-21T07:07:00Z</cp:lastPrinted>
  <dcterms:created xsi:type="dcterms:W3CDTF">2022-06-24T07:51:00Z</dcterms:created>
  <dcterms:modified xsi:type="dcterms:W3CDTF">2022-06-24T07:51:00Z</dcterms:modified>
</cp:coreProperties>
</file>