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3D1E3F" w:rsidRPr="00526AE0" w:rsidTr="00AA3226">
        <w:trPr>
          <w:trHeight w:val="2467"/>
        </w:trPr>
        <w:tc>
          <w:tcPr>
            <w:tcW w:w="5353" w:type="dxa"/>
            <w:shd w:val="clear" w:color="auto" w:fill="auto"/>
          </w:tcPr>
          <w:p w:rsidR="003D1E3F" w:rsidRDefault="003D1E3F" w:rsidP="00AA3226">
            <w:pPr>
              <w:autoSpaceDE w:val="0"/>
              <w:rPr>
                <w:bCs/>
                <w:sz w:val="22"/>
                <w:szCs w:val="22"/>
              </w:rPr>
            </w:pPr>
          </w:p>
          <w:p w:rsidR="003D1E3F" w:rsidRPr="00526AE0" w:rsidRDefault="003D1E3F" w:rsidP="00AA3226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3D1E3F" w:rsidRPr="00526AE0" w:rsidRDefault="003D1E3F" w:rsidP="00AA322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3D1E3F" w:rsidRPr="00526AE0" w:rsidRDefault="003D1E3F" w:rsidP="00AA3226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3D1E3F" w:rsidRPr="00526AE0" w:rsidRDefault="003D1E3F" w:rsidP="00AA322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3D1E3F" w:rsidRPr="00526AE0" w:rsidRDefault="003D1E3F" w:rsidP="00AA32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D1E3F" w:rsidRPr="00526AE0" w:rsidRDefault="003D1E3F" w:rsidP="00AA3226">
            <w:pPr>
              <w:autoSpaceDE w:val="0"/>
              <w:rPr>
                <w:bCs/>
                <w:sz w:val="22"/>
                <w:szCs w:val="22"/>
              </w:rPr>
            </w:pPr>
          </w:p>
          <w:p w:rsidR="003D1E3F" w:rsidRPr="00526AE0" w:rsidRDefault="003D1E3F" w:rsidP="00AA3226">
            <w:pPr>
              <w:autoSpaceDE w:val="0"/>
              <w:rPr>
                <w:bCs/>
                <w:sz w:val="22"/>
                <w:szCs w:val="22"/>
              </w:rPr>
            </w:pPr>
          </w:p>
          <w:p w:rsidR="003D1E3F" w:rsidRPr="00526AE0" w:rsidRDefault="003D1E3F" w:rsidP="00AA3226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3D1E3F" w:rsidRPr="00526AE0" w:rsidRDefault="003D1E3F" w:rsidP="00AA3226">
            <w:pPr>
              <w:autoSpaceDE w:val="0"/>
              <w:rPr>
                <w:bCs/>
                <w:sz w:val="22"/>
                <w:szCs w:val="22"/>
              </w:rPr>
            </w:pPr>
          </w:p>
          <w:p w:rsidR="003D1E3F" w:rsidRPr="00526AE0" w:rsidRDefault="003D1E3F" w:rsidP="00AA322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3D1E3F" w:rsidRPr="00526AE0" w:rsidRDefault="003D1E3F" w:rsidP="003D1E3F">
      <w:pPr>
        <w:autoSpaceDE w:val="0"/>
        <w:ind w:left="709"/>
        <w:jc w:val="center"/>
        <w:rPr>
          <w:bCs/>
        </w:rPr>
      </w:pPr>
    </w:p>
    <w:p w:rsidR="003D1E3F" w:rsidRDefault="003D1E3F" w:rsidP="003D1E3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D1E3F" w:rsidRPr="00526AE0" w:rsidRDefault="003D1E3F" w:rsidP="003D1E3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D1E3F" w:rsidRPr="00526AE0" w:rsidRDefault="003D1E3F" w:rsidP="003D1E3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3D1E3F" w:rsidRPr="00526AE0" w:rsidRDefault="003D1E3F" w:rsidP="003D1E3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СП/22-2389</w:t>
      </w:r>
    </w:p>
    <w:p w:rsidR="003D1E3F" w:rsidRDefault="003D1E3F" w:rsidP="003D1E3F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0" w:name="_Hlk92786058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 xml:space="preserve">ьного участка, </w:t>
      </w:r>
      <w:bookmarkEnd w:id="0"/>
      <w:r>
        <w:rPr>
          <w:color w:val="0000FF"/>
          <w:sz w:val="28"/>
          <w:szCs w:val="28"/>
          <w:lang w:eastAsia="ru-RU"/>
        </w:rPr>
        <w:t>государственная собственность на который не разграничена, расположенного на территории</w:t>
      </w:r>
    </w:p>
    <w:p w:rsidR="003D1E3F" w:rsidRPr="003617D3" w:rsidRDefault="003D1E3F" w:rsidP="003D1E3F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области, вид разрешенного использования:</w:t>
      </w:r>
      <w:r>
        <w:rPr>
          <w:color w:val="0000FF"/>
          <w:sz w:val="28"/>
          <w:szCs w:val="28"/>
        </w:rPr>
        <w:t xml:space="preserve"> </w:t>
      </w:r>
      <w:r w:rsidRPr="00241DC0">
        <w:rPr>
          <w:color w:val="0000FF"/>
          <w:sz w:val="28"/>
          <w:szCs w:val="28"/>
        </w:rPr>
        <w:t>объекты дорожного сервиса</w:t>
      </w:r>
    </w:p>
    <w:p w:rsidR="003D1E3F" w:rsidRDefault="003D1E3F" w:rsidP="003D1E3F">
      <w:pPr>
        <w:autoSpaceDE w:val="0"/>
        <w:rPr>
          <w:b/>
          <w:bCs/>
          <w:sz w:val="28"/>
          <w:szCs w:val="28"/>
        </w:rPr>
      </w:pPr>
    </w:p>
    <w:p w:rsidR="003D1E3F" w:rsidRDefault="003D1E3F" w:rsidP="003D1E3F">
      <w:pPr>
        <w:autoSpaceDE w:val="0"/>
        <w:rPr>
          <w:b/>
          <w:bCs/>
          <w:sz w:val="28"/>
          <w:szCs w:val="28"/>
        </w:rPr>
      </w:pPr>
    </w:p>
    <w:p w:rsidR="003D1E3F" w:rsidRPr="00526AE0" w:rsidRDefault="003D1E3F" w:rsidP="003D1E3F">
      <w:pPr>
        <w:autoSpaceDE w:val="0"/>
        <w:rPr>
          <w:noProof/>
          <w:sz w:val="22"/>
          <w:szCs w:val="22"/>
        </w:rPr>
      </w:pPr>
    </w:p>
    <w:p w:rsidR="003D1E3F" w:rsidRPr="00526AE0" w:rsidRDefault="003D1E3F" w:rsidP="003D1E3F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802DAF">
        <w:rPr>
          <w:b/>
          <w:bCs/>
          <w:color w:val="0000FF"/>
          <w:sz w:val="28"/>
          <w:szCs w:val="28"/>
          <w:lang w:eastAsia="ru-RU"/>
        </w:rPr>
        <w:t>00300060110893</w:t>
      </w:r>
    </w:p>
    <w:p w:rsidR="003D1E3F" w:rsidRPr="00526AE0" w:rsidRDefault="003D1E3F" w:rsidP="003D1E3F">
      <w:pPr>
        <w:autoSpaceDE w:val="0"/>
        <w:rPr>
          <w:bCs/>
          <w:sz w:val="26"/>
          <w:szCs w:val="26"/>
        </w:rPr>
      </w:pPr>
    </w:p>
    <w:p w:rsidR="003D1E3F" w:rsidRPr="00526AE0" w:rsidRDefault="003D1E3F" w:rsidP="003D1E3F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01.08.2022</w:t>
      </w:r>
      <w:r>
        <w:rPr>
          <w:noProof/>
          <w:sz w:val="22"/>
          <w:szCs w:val="22"/>
        </w:rPr>
        <w:t xml:space="preserve"> </w:t>
      </w:r>
    </w:p>
    <w:p w:rsidR="003D1E3F" w:rsidRPr="00526AE0" w:rsidRDefault="003D1E3F" w:rsidP="003D1E3F">
      <w:pPr>
        <w:autoSpaceDE w:val="0"/>
        <w:rPr>
          <w:bCs/>
          <w:sz w:val="26"/>
          <w:szCs w:val="26"/>
        </w:rPr>
      </w:pPr>
    </w:p>
    <w:p w:rsidR="003D1E3F" w:rsidRPr="00526AE0" w:rsidRDefault="003D1E3F" w:rsidP="003D1E3F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>07.09.2022</w:t>
      </w:r>
      <w:r>
        <w:rPr>
          <w:noProof/>
          <w:sz w:val="22"/>
          <w:szCs w:val="22"/>
        </w:rPr>
        <w:t xml:space="preserve"> </w:t>
      </w:r>
    </w:p>
    <w:p w:rsidR="003D1E3F" w:rsidRPr="00526AE0" w:rsidRDefault="003D1E3F" w:rsidP="003D1E3F">
      <w:pPr>
        <w:autoSpaceDE w:val="0"/>
        <w:rPr>
          <w:bCs/>
          <w:sz w:val="26"/>
          <w:szCs w:val="26"/>
        </w:rPr>
      </w:pPr>
    </w:p>
    <w:p w:rsidR="003D1E3F" w:rsidRPr="00526AE0" w:rsidRDefault="003D1E3F" w:rsidP="003D1E3F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bCs/>
          <w:color w:val="0000FF"/>
          <w:sz w:val="28"/>
          <w:szCs w:val="28"/>
          <w:lang w:eastAsia="ru-RU"/>
        </w:rPr>
        <w:t xml:space="preserve">12.09.2022 </w:t>
      </w:r>
    </w:p>
    <w:p w:rsidR="003D1E3F" w:rsidRPr="00526AE0" w:rsidRDefault="003D1E3F" w:rsidP="003D1E3F">
      <w:pPr>
        <w:autoSpaceDE w:val="0"/>
        <w:jc w:val="both"/>
        <w:rPr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Pr="00526AE0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Pr="00526AE0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Default="003D1E3F" w:rsidP="003D1E3F">
      <w:pPr>
        <w:autoSpaceDE w:val="0"/>
        <w:jc w:val="center"/>
        <w:rPr>
          <w:b/>
          <w:bCs/>
          <w:sz w:val="26"/>
          <w:szCs w:val="26"/>
        </w:rPr>
      </w:pPr>
    </w:p>
    <w:p w:rsidR="003D1E3F" w:rsidRPr="00526AE0" w:rsidRDefault="003D1E3F" w:rsidP="003D1E3F">
      <w:pPr>
        <w:autoSpaceDE w:val="0"/>
        <w:jc w:val="center"/>
        <w:rPr>
          <w:b/>
          <w:bCs/>
          <w:sz w:val="26"/>
          <w:szCs w:val="26"/>
        </w:rPr>
      </w:pPr>
      <w:bookmarkStart w:id="1" w:name="_GoBack"/>
      <w:bookmarkEnd w:id="1"/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3D1E3F" w:rsidRPr="00526AE0" w:rsidRDefault="003D1E3F" w:rsidP="003D1E3F">
      <w:pPr>
        <w:suppressAutoHyphens w:val="0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br w:type="page"/>
      </w:r>
    </w:p>
    <w:p w:rsidR="003D1E3F" w:rsidRPr="00526AE0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2"/>
    </w:p>
    <w:p w:rsidR="003D1E3F" w:rsidRDefault="003D1E3F" w:rsidP="003D1E3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3D1E3F" w:rsidRPr="00526AE0" w:rsidRDefault="003D1E3F" w:rsidP="003D1E3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3D1E3F" w:rsidRPr="00526AE0" w:rsidRDefault="003D1E3F" w:rsidP="003D1E3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3D1E3F" w:rsidRPr="00526AE0" w:rsidRDefault="003D1E3F" w:rsidP="003D1E3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3D1E3F" w:rsidRPr="00526AE0" w:rsidRDefault="003D1E3F" w:rsidP="003D1E3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3D1E3F" w:rsidRPr="005D18D0" w:rsidRDefault="003D1E3F" w:rsidP="003D1E3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5D18D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>25.07.2022</w:t>
      </w:r>
      <w:r>
        <w:rPr>
          <w:bCs/>
          <w:color w:val="0000FF"/>
          <w:sz w:val="22"/>
          <w:szCs w:val="22"/>
          <w:lang w:eastAsia="ru-RU"/>
        </w:rPr>
        <w:br/>
      </w:r>
      <w:r w:rsidRPr="005D18D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 xml:space="preserve">120-З </w:t>
      </w:r>
      <w:r w:rsidRPr="005D18D0">
        <w:rPr>
          <w:bCs/>
          <w:color w:val="0000FF"/>
          <w:sz w:val="22"/>
          <w:szCs w:val="22"/>
          <w:lang w:eastAsia="ru-RU"/>
        </w:rPr>
        <w:t xml:space="preserve">п. </w:t>
      </w:r>
      <w:r>
        <w:rPr>
          <w:bCs/>
          <w:color w:val="0000FF"/>
          <w:sz w:val="22"/>
          <w:szCs w:val="22"/>
          <w:lang w:eastAsia="ru-RU"/>
        </w:rPr>
        <w:t>208;</w:t>
      </w:r>
    </w:p>
    <w:p w:rsidR="003D1E3F" w:rsidRPr="00475725" w:rsidRDefault="003D1E3F" w:rsidP="003D1E3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27.07.2022 </w:t>
      </w:r>
      <w:r>
        <w:rPr>
          <w:bCs/>
          <w:color w:val="0000FF"/>
          <w:sz w:val="22"/>
          <w:szCs w:val="22"/>
          <w:lang w:eastAsia="ru-RU"/>
        </w:rPr>
        <w:br/>
        <w:t>№ 1065-ПА «О проведен</w:t>
      </w:r>
      <w:proofErr w:type="gramStart"/>
      <w:r>
        <w:rPr>
          <w:bCs/>
          <w:color w:val="0000FF"/>
          <w:sz w:val="22"/>
          <w:szCs w:val="22"/>
          <w:lang w:eastAsia="ru-RU"/>
        </w:rPr>
        <w:t>ии ау</w:t>
      </w:r>
      <w:proofErr w:type="gramEnd"/>
      <w:r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 участка» (Приложение 1);</w:t>
      </w:r>
    </w:p>
    <w:p w:rsidR="003D1E3F" w:rsidRPr="00526AE0" w:rsidRDefault="003D1E3F" w:rsidP="003D1E3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Start w:id="9" w:name="__RefHeading__33_520497706"/>
      <w:bookmarkStart w:id="10" w:name="_%2525D0%25259F%2525D1%252580%2525D0%252"/>
      <w:bookmarkEnd w:id="3"/>
      <w:bookmarkEnd w:id="4"/>
      <w:bookmarkEnd w:id="5"/>
    </w:p>
    <w:p w:rsidR="003D1E3F" w:rsidRPr="00526AE0" w:rsidRDefault="003D1E3F" w:rsidP="003D1E3F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3D1E3F" w:rsidRPr="00526AE0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6"/>
      <w:bookmarkEnd w:id="7"/>
      <w:bookmarkEnd w:id="8"/>
      <w:bookmarkEnd w:id="11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D1E3F" w:rsidRDefault="003D1E3F" w:rsidP="003D1E3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3D1E3F" w:rsidRPr="00526AE0" w:rsidRDefault="003D1E3F" w:rsidP="003D1E3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3D1E3F" w:rsidRDefault="003D1E3F" w:rsidP="003D1E3F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3D1E3F" w:rsidRDefault="003D1E3F" w:rsidP="003D1E3F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Местонахождение: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3D1E3F" w:rsidRDefault="003D1E3F" w:rsidP="003D1E3F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Адрес сайта: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3D1E3F" w:rsidRDefault="003D1E3F" w:rsidP="003D1E3F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3D1E3F" w:rsidRPr="00B17E9F" w:rsidRDefault="003D1E3F" w:rsidP="003D1E3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Телефон: </w:t>
      </w:r>
      <w:r>
        <w:rPr>
          <w:color w:val="0000FF"/>
          <w:sz w:val="22"/>
          <w:szCs w:val="22"/>
          <w:lang w:eastAsia="ru-RU"/>
        </w:rPr>
        <w:t>8 (495) 995-30-20, 8 (496) 551-51-00, факс: 8 (496) 551-51-93.</w:t>
      </w:r>
    </w:p>
    <w:p w:rsidR="003D1E3F" w:rsidRDefault="003D1E3F" w:rsidP="003D1E3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D1E3F" w:rsidRPr="000E3CE0" w:rsidRDefault="003D1E3F" w:rsidP="003D1E3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3D1E3F" w:rsidRPr="000E3C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3D1E3F" w:rsidRPr="000E3CE0" w:rsidRDefault="003D1E3F" w:rsidP="003D1E3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3D1E3F" w:rsidRPr="000E3CE0" w:rsidRDefault="003D1E3F" w:rsidP="003D1E3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3D1E3F" w:rsidRPr="000E3CE0" w:rsidRDefault="003D1E3F" w:rsidP="003D1E3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3D1E3F" w:rsidRDefault="003D1E3F" w:rsidP="003D1E3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lastRenderedPageBreak/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3D1E3F" w:rsidRPr="000E3CE0" w:rsidRDefault="003D1E3F" w:rsidP="003D1E3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3D1E3F" w:rsidRPr="000E3CE0" w:rsidRDefault="003D1E3F" w:rsidP="003D1E3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3D1E3F" w:rsidRPr="005D7DD2" w:rsidRDefault="003D1E3F" w:rsidP="003D1E3F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3D1E3F" w:rsidRDefault="003D1E3F" w:rsidP="003D1E3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3D1E3F" w:rsidRPr="000E3CE0" w:rsidRDefault="003D1E3F" w:rsidP="003D1E3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3D1E3F" w:rsidRPr="00526AE0" w:rsidRDefault="003D1E3F" w:rsidP="003D1E3F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3D1E3F" w:rsidRDefault="003D1E3F" w:rsidP="003D1E3F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3D1E3F" w:rsidRPr="0083727C" w:rsidRDefault="003D1E3F" w:rsidP="003D1E3F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3D1E3F" w:rsidRPr="0083727C" w:rsidRDefault="003D1E3F" w:rsidP="003D1E3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3D1E3F" w:rsidRPr="0083727C" w:rsidRDefault="003D1E3F" w:rsidP="003D1E3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3D1E3F" w:rsidRPr="0083727C" w:rsidRDefault="003D1E3F" w:rsidP="003D1E3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3D1E3F" w:rsidRDefault="003D1E3F" w:rsidP="003D1E3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3D1E3F" w:rsidRPr="00526AE0" w:rsidRDefault="003D1E3F" w:rsidP="003D1E3F">
      <w:pPr>
        <w:tabs>
          <w:tab w:val="left" w:pos="142"/>
        </w:tabs>
        <w:autoSpaceDE w:val="0"/>
        <w:rPr>
          <w:sz w:val="22"/>
          <w:szCs w:val="22"/>
        </w:rPr>
      </w:pPr>
    </w:p>
    <w:p w:rsidR="003D1E3F" w:rsidRPr="00526AE0" w:rsidRDefault="003D1E3F" w:rsidP="003D1E3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разграничена, расположенного на территории Сергиево-Посадского городского округа Московской области (далее - Земельный участок).</w:t>
      </w:r>
    </w:p>
    <w:p w:rsidR="003D1E3F" w:rsidRPr="00526AE0" w:rsidRDefault="003D1E3F" w:rsidP="003D1E3F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3D1E3F" w:rsidRPr="00526AE0" w:rsidRDefault="003D1E3F" w:rsidP="003D1E3F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3D1E3F" w:rsidRDefault="003D1E3F" w:rsidP="003D1E3F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241DC0">
        <w:rPr>
          <w:bCs/>
          <w:color w:val="0000FF"/>
          <w:sz w:val="22"/>
          <w:szCs w:val="22"/>
          <w:lang w:eastAsia="ru-RU"/>
        </w:rPr>
        <w:t xml:space="preserve">Московская область, р-н Сергиево-Посадский, г Сергиев Посад, </w:t>
      </w:r>
      <w:proofErr w:type="spellStart"/>
      <w:proofErr w:type="gramStart"/>
      <w:r w:rsidRPr="00241DC0">
        <w:rPr>
          <w:bCs/>
          <w:color w:val="0000FF"/>
          <w:sz w:val="22"/>
          <w:szCs w:val="22"/>
          <w:lang w:eastAsia="ru-RU"/>
        </w:rPr>
        <w:t>ул</w:t>
      </w:r>
      <w:proofErr w:type="spellEnd"/>
      <w:proofErr w:type="gramEnd"/>
      <w:r w:rsidRPr="00241DC0">
        <w:rPr>
          <w:bCs/>
          <w:color w:val="0000FF"/>
          <w:sz w:val="22"/>
          <w:szCs w:val="22"/>
          <w:lang w:eastAsia="ru-RU"/>
        </w:rPr>
        <w:t xml:space="preserve"> Пограничная, Сергиево-Посадский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241DC0">
        <w:rPr>
          <w:bCs/>
          <w:color w:val="0000FF"/>
          <w:sz w:val="22"/>
          <w:szCs w:val="22"/>
          <w:lang w:eastAsia="ru-RU"/>
        </w:rPr>
        <w:t>городской округ</w:t>
      </w:r>
    </w:p>
    <w:p w:rsidR="003D1E3F" w:rsidRDefault="003D1E3F" w:rsidP="003D1E3F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>
        <w:rPr>
          <w:bCs/>
          <w:color w:val="0000FF"/>
          <w:sz w:val="22"/>
          <w:szCs w:val="22"/>
          <w:lang w:eastAsia="ru-RU"/>
        </w:rPr>
        <w:t>1 196</w:t>
      </w: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Pr="007F312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241DC0">
        <w:rPr>
          <w:bCs/>
          <w:color w:val="0000FF"/>
          <w:sz w:val="22"/>
          <w:szCs w:val="22"/>
          <w:lang w:eastAsia="ru-RU"/>
        </w:rPr>
        <w:t>50:05:0070201:855</w:t>
      </w:r>
      <w:r w:rsidRPr="00B078DB">
        <w:rPr>
          <w:color w:val="0000FF"/>
          <w:sz w:val="22"/>
          <w:szCs w:val="22"/>
        </w:rPr>
        <w:t xml:space="preserve"> 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r>
        <w:rPr>
          <w:bCs/>
          <w:color w:val="0000FF"/>
          <w:sz w:val="22"/>
          <w:szCs w:val="22"/>
          <w:lang w:eastAsia="ru-RU"/>
        </w:rPr>
        <w:t xml:space="preserve">06.07.2022 </w:t>
      </w:r>
      <w:r>
        <w:rPr>
          <w:color w:val="0000FF"/>
          <w:sz w:val="22"/>
          <w:szCs w:val="22"/>
        </w:rPr>
        <w:t>№ </w:t>
      </w:r>
      <w:r w:rsidRPr="00241DC0">
        <w:rPr>
          <w:bCs/>
          <w:color w:val="0000FF"/>
          <w:sz w:val="22"/>
          <w:szCs w:val="22"/>
          <w:lang w:eastAsia="ru-RU"/>
        </w:rPr>
        <w:t>КУВИ-001/2022-112305238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241DC0">
        <w:rPr>
          <w:bCs/>
          <w:color w:val="0000FF"/>
          <w:sz w:val="22"/>
          <w:szCs w:val="22"/>
          <w:lang w:eastAsia="ru-RU"/>
        </w:rPr>
        <w:t>емли населенных пунктов</w:t>
      </w: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 w:rsidRPr="00526AE0">
        <w:rPr>
          <w:sz w:val="22"/>
          <w:szCs w:val="22"/>
        </w:rPr>
        <w:t xml:space="preserve"> </w:t>
      </w:r>
      <w:r w:rsidRPr="00241DC0">
        <w:rPr>
          <w:bCs/>
          <w:color w:val="0000FF"/>
          <w:sz w:val="22"/>
          <w:szCs w:val="22"/>
          <w:lang w:eastAsia="ru-RU"/>
        </w:rPr>
        <w:t>объекты дорожного сервиса</w:t>
      </w:r>
      <w:r w:rsidRPr="00526AE0">
        <w:rPr>
          <w:b/>
          <w:i/>
          <w:sz w:val="22"/>
          <w:szCs w:val="22"/>
        </w:rPr>
        <w:t xml:space="preserve"> 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Pr="0095056B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>
        <w:rPr>
          <w:bCs/>
          <w:color w:val="0000FF"/>
          <w:sz w:val="22"/>
          <w:szCs w:val="22"/>
          <w:lang w:eastAsia="ru-RU"/>
        </w:rPr>
        <w:t>(</w:t>
      </w:r>
      <w:r w:rsidRPr="00CA0B6F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lastRenderedPageBreak/>
        <w:t xml:space="preserve">из Единого государственного реестра недвижимости об объекте недвижимости от </w:t>
      </w:r>
      <w:r>
        <w:rPr>
          <w:bCs/>
          <w:color w:val="0000FF"/>
          <w:sz w:val="22"/>
          <w:szCs w:val="22"/>
          <w:lang w:eastAsia="ru-RU"/>
        </w:rPr>
        <w:t xml:space="preserve">06.07.2022 </w:t>
      </w:r>
      <w:r>
        <w:rPr>
          <w:bCs/>
          <w:color w:val="0000FF"/>
          <w:sz w:val="22"/>
          <w:szCs w:val="22"/>
          <w:lang w:eastAsia="ru-RU"/>
        </w:rPr>
        <w:br/>
      </w:r>
      <w:r>
        <w:rPr>
          <w:color w:val="0000FF"/>
          <w:sz w:val="22"/>
          <w:szCs w:val="22"/>
        </w:rPr>
        <w:t>№ </w:t>
      </w:r>
      <w:r w:rsidRPr="00241DC0">
        <w:rPr>
          <w:bCs/>
          <w:color w:val="0000FF"/>
          <w:sz w:val="22"/>
          <w:szCs w:val="22"/>
          <w:lang w:eastAsia="ru-RU"/>
        </w:rPr>
        <w:t>КУВИ-001/2022-112305238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>
        <w:rPr>
          <w:b/>
          <w:color w:val="000000" w:themeColor="text1"/>
          <w:sz w:val="22"/>
          <w:szCs w:val="22"/>
        </w:rPr>
        <w:t>:</w:t>
      </w:r>
      <w:r>
        <w:rPr>
          <w:b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от </w:t>
      </w:r>
      <w:bookmarkStart w:id="47" w:name="_Hlk105169478"/>
      <w:bookmarkStart w:id="48" w:name="_Hlk105167607"/>
      <w:bookmarkStart w:id="49" w:name="_Hlk105397033"/>
      <w:r>
        <w:rPr>
          <w:color w:val="0000FF"/>
          <w:sz w:val="22"/>
          <w:szCs w:val="22"/>
        </w:rPr>
        <w:t xml:space="preserve">05.07.2022 № </w:t>
      </w:r>
      <w:bookmarkEnd w:id="47"/>
      <w:bookmarkEnd w:id="48"/>
      <w:bookmarkEnd w:id="49"/>
      <w:r w:rsidRPr="00241DC0">
        <w:rPr>
          <w:color w:val="0000FF"/>
          <w:sz w:val="22"/>
          <w:szCs w:val="22"/>
        </w:rPr>
        <w:t xml:space="preserve">ГЗ-22-013305 </w:t>
      </w:r>
      <w:r>
        <w:rPr>
          <w:color w:val="0000FF"/>
          <w:sz w:val="22"/>
          <w:szCs w:val="22"/>
        </w:rPr>
        <w:t xml:space="preserve">(Приложение 4), письме Главного управления культурного наследия Московской области от 19.07.2022 № 34Исх-4618 (Приложение 4), письме Администрации Сергиево-Посадского городского округа Московской области от 20.07.2022 </w:t>
      </w:r>
      <w:r>
        <w:rPr>
          <w:color w:val="0000FF"/>
          <w:sz w:val="22"/>
          <w:szCs w:val="22"/>
        </w:rPr>
        <w:br/>
        <w:t>№ 146-исх1536/02-09-04 (Приложение 4), акте обследования Земельного участка от 14.07.2022</w:t>
      </w:r>
      <w:proofErr w:type="gramEnd"/>
      <w:r>
        <w:rPr>
          <w:color w:val="0000FF"/>
          <w:sz w:val="22"/>
          <w:szCs w:val="22"/>
        </w:rPr>
        <w:t xml:space="preserve"> № 1864 (Приложение 4).</w:t>
      </w: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6"/>
          <w:sz w:val="22"/>
          <w:szCs w:val="22"/>
          <w:shd w:val="clear" w:color="auto" w:fill="FFFFFF"/>
        </w:rPr>
        <w:t xml:space="preserve">Сведения </w:t>
      </w:r>
      <w:r w:rsidRPr="00B93A8D">
        <w:rPr>
          <w:rStyle w:val="a6"/>
          <w:sz w:val="22"/>
          <w:szCs w:val="22"/>
          <w:shd w:val="clear" w:color="auto" w:fill="FFFFFF"/>
        </w:rPr>
        <w:t xml:space="preserve">о максимально и (или) минимально </w:t>
      </w:r>
      <w:r w:rsidRPr="00526AE0">
        <w:rPr>
          <w:rStyle w:val="a6"/>
          <w:sz w:val="22"/>
          <w:szCs w:val="22"/>
          <w:shd w:val="clear" w:color="auto" w:fill="FFFFFF"/>
        </w:rPr>
        <w:t>допустимых параметрах разрешенного строительства</w:t>
      </w:r>
      <w:r>
        <w:rPr>
          <w:rStyle w:val="a6"/>
          <w:sz w:val="22"/>
          <w:szCs w:val="22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6"/>
          <w:sz w:val="22"/>
          <w:szCs w:val="22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05.07.2022 № </w:t>
      </w:r>
      <w:r w:rsidRPr="00241DC0">
        <w:rPr>
          <w:color w:val="0000FF"/>
          <w:sz w:val="22"/>
          <w:szCs w:val="22"/>
        </w:rPr>
        <w:t>ГЗ-22-013305</w:t>
      </w: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7"/>
          <w:sz w:val="22"/>
          <w:szCs w:val="22"/>
        </w:rPr>
        <w:footnoteReference w:id="1"/>
      </w: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69 228,85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241DC0">
        <w:rPr>
          <w:color w:val="0000FF"/>
          <w:sz w:val="22"/>
          <w:szCs w:val="22"/>
        </w:rPr>
        <w:t>Шестьдесят девять тысяч двести двадцать восемь</w:t>
      </w:r>
      <w:r>
        <w:rPr>
          <w:color w:val="0000FF"/>
          <w:sz w:val="22"/>
          <w:szCs w:val="22"/>
        </w:rPr>
        <w:t xml:space="preserve"> руб. 85 коп</w:t>
      </w:r>
      <w:r w:rsidRPr="00242F27">
        <w:rPr>
          <w:color w:val="0000FF"/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2 076,86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241DC0">
        <w:rPr>
          <w:color w:val="0000FF"/>
          <w:sz w:val="22"/>
          <w:szCs w:val="22"/>
        </w:rPr>
        <w:t>Две тысячи семьдесят шесть</w:t>
      </w:r>
      <w:r>
        <w:rPr>
          <w:color w:val="0000FF"/>
          <w:sz w:val="22"/>
          <w:szCs w:val="22"/>
        </w:rPr>
        <w:t xml:space="preserve"> руб. 86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3D1E3F" w:rsidRPr="00526AE0" w:rsidRDefault="003D1E3F" w:rsidP="003D1E3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55 383,08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241DC0">
        <w:rPr>
          <w:color w:val="0000FF"/>
          <w:sz w:val="22"/>
          <w:szCs w:val="22"/>
        </w:rPr>
        <w:t>Пятьдесят пять тысяч триста восемьдесят три</w:t>
      </w:r>
      <w:r>
        <w:rPr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br/>
        <w:t>08 коп</w:t>
      </w:r>
      <w:r w:rsidRPr="00242F27">
        <w:rPr>
          <w:color w:val="0000FF"/>
          <w:sz w:val="22"/>
          <w:szCs w:val="22"/>
        </w:rPr>
        <w:t>.)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</w:t>
      </w:r>
      <w:r>
        <w:rPr>
          <w:sz w:val="22"/>
          <w:szCs w:val="22"/>
        </w:rPr>
        <w:t xml:space="preserve"> </w:t>
      </w:r>
      <w:r w:rsidRPr="00526AE0">
        <w:rPr>
          <w:sz w:val="22"/>
          <w:szCs w:val="22"/>
        </w:rPr>
        <w:t>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3D1E3F" w:rsidRPr="00526AE0" w:rsidRDefault="003D1E3F" w:rsidP="003D1E3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50" w:name="OLE_LINK9"/>
      <w:bookmarkStart w:id="51" w:name="OLE_LINK7"/>
      <w:bookmarkStart w:id="52" w:name="OLE_LINK4"/>
    </w:p>
    <w:p w:rsidR="003D1E3F" w:rsidRPr="00526AE0" w:rsidRDefault="003D1E3F" w:rsidP="003D1E3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3D1E3F" w:rsidRPr="00526AE0" w:rsidRDefault="003D1E3F" w:rsidP="003D1E3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D1E3F" w:rsidRPr="00526AE0" w:rsidRDefault="003D1E3F" w:rsidP="003D1E3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3D1E3F" w:rsidRPr="00526AE0" w:rsidRDefault="003D1E3F" w:rsidP="003D1E3F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3D1E3F" w:rsidRDefault="003D1E3F" w:rsidP="003D1E3F">
      <w:pPr>
        <w:tabs>
          <w:tab w:val="left" w:pos="0"/>
          <w:tab w:val="left" w:pos="993"/>
        </w:tabs>
        <w:autoSpaceDE w:val="0"/>
        <w:spacing w:line="276" w:lineRule="auto"/>
        <w:rPr>
          <w:b/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01.08.2022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.*</w:t>
      </w:r>
    </w:p>
    <w:p w:rsidR="003D1E3F" w:rsidRPr="00526AE0" w:rsidRDefault="003D1E3F" w:rsidP="003D1E3F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3D1E3F" w:rsidRDefault="003D1E3F" w:rsidP="003D1E3F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3D1E3F" w:rsidRPr="00526AE0" w:rsidRDefault="003D1E3F" w:rsidP="003D1E3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D1E3F" w:rsidRPr="00526AE0" w:rsidRDefault="003D1E3F" w:rsidP="003D1E3F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>
        <w:rPr>
          <w:b/>
          <w:color w:val="0000FF"/>
          <w:sz w:val="22"/>
          <w:szCs w:val="22"/>
        </w:rPr>
        <w:t xml:space="preserve">07.09.2022 </w:t>
      </w:r>
      <w:r w:rsidRPr="00500E1B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3D1E3F" w:rsidRPr="00526AE0" w:rsidRDefault="003D1E3F" w:rsidP="003D1E3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D1E3F" w:rsidRPr="00526AE0" w:rsidRDefault="003D1E3F" w:rsidP="003D1E3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07.09.2022</w:t>
      </w:r>
      <w:r w:rsidRPr="00AB0A1E">
        <w:rPr>
          <w:b/>
          <w:color w:val="0000FF"/>
          <w:sz w:val="22"/>
          <w:szCs w:val="22"/>
        </w:rPr>
        <w:t>.</w:t>
      </w:r>
    </w:p>
    <w:p w:rsidR="003D1E3F" w:rsidRPr="00526AE0" w:rsidRDefault="003D1E3F" w:rsidP="003D1E3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3D1E3F" w:rsidRPr="00526AE0" w:rsidRDefault="003D1E3F" w:rsidP="003D1E3F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5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3D1E3F" w:rsidRPr="00526AE0" w:rsidRDefault="003D1E3F" w:rsidP="003D1E3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D1E3F" w:rsidRPr="00526AE0" w:rsidRDefault="003D1E3F" w:rsidP="003D1E3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>
        <w:rPr>
          <w:b/>
          <w:color w:val="0000FF"/>
          <w:sz w:val="22"/>
          <w:szCs w:val="22"/>
        </w:rPr>
        <w:t>12.09.2022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3D1E3F" w:rsidRPr="00526AE0" w:rsidRDefault="003D1E3F" w:rsidP="003D1E3F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3D1E3F" w:rsidRPr="00526AE0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3" w:name="_Toc419295274"/>
      <w:bookmarkStart w:id="54" w:name="_Toc423619378"/>
      <w:bookmarkStart w:id="55" w:name="_Toc426462872"/>
      <w:bookmarkStart w:id="56" w:name="_Toc428969607"/>
      <w:bookmarkStart w:id="57" w:name="_Toc479691585"/>
      <w:bookmarkStart w:id="58" w:name="__RefHeading__41_520497706"/>
      <w:bookmarkEnd w:id="50"/>
      <w:bookmarkEnd w:id="51"/>
      <w:bookmarkEnd w:id="52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3"/>
      <w:bookmarkEnd w:id="54"/>
      <w:bookmarkEnd w:id="55"/>
      <w:bookmarkEnd w:id="56"/>
      <w:bookmarkEnd w:id="57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D1E3F" w:rsidRDefault="003D1E3F" w:rsidP="003D1E3F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9" w:name="_Hlk80035385"/>
      <w:r>
        <w:rPr>
          <w:sz w:val="22"/>
          <w:szCs w:val="22"/>
        </w:rPr>
        <w:t>Портале ЕАСУЗ</w:t>
      </w:r>
      <w:bookmarkEnd w:id="59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3D1E3F" w:rsidRPr="0083727C" w:rsidRDefault="003D1E3F" w:rsidP="003D1E3F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3D1E3F" w:rsidRDefault="003D1E3F" w:rsidP="003D1E3F">
      <w:pPr>
        <w:tabs>
          <w:tab w:val="left" w:pos="0"/>
          <w:tab w:val="left" w:pos="851"/>
        </w:tabs>
        <w:autoSpaceDE w:val="0"/>
        <w:ind w:firstLine="567"/>
        <w:jc w:val="both"/>
        <w:rPr>
          <w:color w:val="0000FF"/>
          <w:sz w:val="22"/>
          <w:szCs w:val="22"/>
        </w:rPr>
      </w:pPr>
      <w:r w:rsidRPr="002448B2">
        <w:rPr>
          <w:color w:val="0000FF"/>
          <w:sz w:val="22"/>
          <w:szCs w:val="22"/>
        </w:rPr>
        <w:t xml:space="preserve">- </w:t>
      </w:r>
      <w:r>
        <w:rPr>
          <w:color w:val="0000FF"/>
          <w:sz w:val="22"/>
          <w:szCs w:val="22"/>
        </w:rPr>
        <w:t>на официальном сайте Администрации Сергиево-Посадского городского округа Московской области www.sergiev-reg.ru;</w:t>
      </w:r>
    </w:p>
    <w:p w:rsidR="003D1E3F" w:rsidRPr="00526AE0" w:rsidRDefault="003D1E3F" w:rsidP="003D1E3F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</w:t>
      </w:r>
      <w:r w:rsidRPr="00810035">
        <w:rPr>
          <w:color w:val="0000FF"/>
          <w:sz w:val="22"/>
          <w:szCs w:val="22"/>
        </w:rPr>
        <w:t>.</w:t>
      </w:r>
    </w:p>
    <w:p w:rsidR="003D1E3F" w:rsidRPr="000E3CE0" w:rsidRDefault="003D1E3F" w:rsidP="003D1E3F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60" w:name="_Toc423619379"/>
      <w:bookmarkStart w:id="61" w:name="_Toc426462873"/>
      <w:bookmarkStart w:id="62" w:name="_Toc428969608"/>
      <w:bookmarkStart w:id="63" w:name="_Ref368517744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3D1E3F" w:rsidRPr="000E3CE0" w:rsidRDefault="003D1E3F" w:rsidP="003D1E3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3D1E3F" w:rsidRPr="000E3CE0" w:rsidRDefault="003D1E3F" w:rsidP="003D1E3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3D1E3F" w:rsidRPr="000E3CE0" w:rsidRDefault="003D1E3F" w:rsidP="003D1E3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3D1E3F" w:rsidRPr="000E3CE0" w:rsidRDefault="003D1E3F" w:rsidP="003D1E3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3D1E3F" w:rsidRPr="000E3CE0" w:rsidRDefault="003D1E3F" w:rsidP="003D1E3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3D1E3F" w:rsidRPr="000E3CE0" w:rsidRDefault="003D1E3F" w:rsidP="003D1E3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3D1E3F" w:rsidRPr="000E3CE0" w:rsidRDefault="003D1E3F" w:rsidP="003D1E3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3D1E3F" w:rsidRPr="000E3CE0" w:rsidRDefault="003D1E3F" w:rsidP="003D1E3F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3D1E3F" w:rsidRDefault="003D1E3F" w:rsidP="003D1E3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3D1E3F" w:rsidRPr="000F5E02" w:rsidRDefault="003D1E3F" w:rsidP="003D1E3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3D1E3F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60"/>
      <w:bookmarkEnd w:id="61"/>
      <w:bookmarkEnd w:id="62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4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D1E3F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5" w:name="_Toc470009552"/>
      <w:bookmarkStart w:id="66" w:name="_Toc419295277"/>
      <w:bookmarkStart w:id="67" w:name="_Toc423619381"/>
      <w:bookmarkStart w:id="68" w:name="_Toc426462874"/>
      <w:bookmarkStart w:id="69" w:name="_Toc428969609"/>
    </w:p>
    <w:p w:rsidR="003D1E3F" w:rsidRPr="00A76DEC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</w:p>
    <w:p w:rsidR="003D1E3F" w:rsidRPr="000E3CE0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5. Получение ЭП и регистрация (аккредитация) на электронной площадке</w:t>
      </w:r>
      <w:bookmarkEnd w:id="65"/>
    </w:p>
    <w:p w:rsidR="003D1E3F" w:rsidRPr="000E3CE0" w:rsidRDefault="003D1E3F" w:rsidP="003D1E3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3D1E3F" w:rsidRDefault="003D1E3F" w:rsidP="003D1E3F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3D1E3F" w:rsidRPr="000E3CE0" w:rsidRDefault="003D1E3F" w:rsidP="003D1E3F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3D1E3F" w:rsidRDefault="003D1E3F" w:rsidP="003D1E3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3D1E3F" w:rsidRPr="000E3CE0" w:rsidRDefault="003D1E3F" w:rsidP="003D1E3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3D1E3F" w:rsidRPr="000E3CE0" w:rsidRDefault="003D1E3F" w:rsidP="003D1E3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3D1E3F" w:rsidRPr="000E3CE0" w:rsidRDefault="003D1E3F" w:rsidP="003D1E3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3D1E3F" w:rsidRPr="000E3CE0" w:rsidRDefault="003D1E3F" w:rsidP="003D1E3F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</w:p>
    <w:p w:rsidR="003D1E3F" w:rsidRPr="00781A2A" w:rsidRDefault="003D1E3F" w:rsidP="003D1E3F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3D1E3F" w:rsidRDefault="003D1E3F" w:rsidP="003D1E3F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3D1E3F" w:rsidRPr="00BA3C7E" w:rsidRDefault="003D1E3F" w:rsidP="003D1E3F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3D1E3F" w:rsidRPr="00BA3C7E" w:rsidRDefault="003D1E3F" w:rsidP="003D1E3F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3D1E3F" w:rsidRPr="00BA3C7E" w:rsidRDefault="003D1E3F" w:rsidP="003D1E3F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3D1E3F" w:rsidRPr="00A76DEC" w:rsidRDefault="003D1E3F" w:rsidP="003D1E3F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3D1E3F" w:rsidRDefault="003D1E3F" w:rsidP="003D1E3F">
      <w:pPr>
        <w:spacing w:line="276" w:lineRule="auto"/>
        <w:jc w:val="both"/>
        <w:rPr>
          <w:b/>
          <w:bCs/>
          <w:sz w:val="22"/>
          <w:szCs w:val="22"/>
        </w:rPr>
      </w:pPr>
    </w:p>
    <w:p w:rsidR="003D1E3F" w:rsidRPr="00F62D58" w:rsidRDefault="003D1E3F" w:rsidP="003D1E3F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3D1E3F" w:rsidRDefault="003D1E3F" w:rsidP="003D1E3F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3D1E3F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3D1E3F" w:rsidRPr="000E3CE0" w:rsidRDefault="003D1E3F" w:rsidP="003D1E3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3D1E3F" w:rsidRPr="000E3CE0" w:rsidRDefault="003D1E3F" w:rsidP="003D1E3F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3D1E3F" w:rsidRPr="000E3CE0" w:rsidRDefault="003D1E3F" w:rsidP="003D1E3F">
      <w:pPr>
        <w:pStyle w:val="aa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3D1E3F" w:rsidRPr="00E17C9E" w:rsidRDefault="003D1E3F" w:rsidP="003D1E3F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3D1E3F" w:rsidRPr="000E3CE0" w:rsidRDefault="003D1E3F" w:rsidP="003D1E3F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3D1E3F" w:rsidRPr="000E3CE0" w:rsidRDefault="003D1E3F" w:rsidP="003D1E3F">
      <w:pPr>
        <w:spacing w:line="276" w:lineRule="auto"/>
        <w:ind w:firstLine="426"/>
        <w:jc w:val="both"/>
        <w:rPr>
          <w:sz w:val="22"/>
          <w:szCs w:val="22"/>
        </w:rPr>
      </w:pPr>
    </w:p>
    <w:p w:rsidR="003D1E3F" w:rsidRPr="000E3CE0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_RefHeading__53_520497706"/>
      <w:bookmarkStart w:id="71" w:name="__RefHeading__68_1698952488"/>
      <w:bookmarkStart w:id="72" w:name="_Toc479691587"/>
      <w:bookmarkEnd w:id="66"/>
      <w:bookmarkEnd w:id="67"/>
      <w:bookmarkEnd w:id="68"/>
      <w:bookmarkEnd w:id="69"/>
      <w:bookmarkEnd w:id="70"/>
      <w:bookmarkEnd w:id="71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2"/>
    </w:p>
    <w:p w:rsidR="003D1E3F" w:rsidRPr="000E3CE0" w:rsidRDefault="003D1E3F" w:rsidP="003D1E3F">
      <w:pPr>
        <w:spacing w:line="276" w:lineRule="auto"/>
        <w:jc w:val="center"/>
        <w:rPr>
          <w:b/>
          <w:sz w:val="4"/>
          <w:szCs w:val="4"/>
        </w:rPr>
      </w:pP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3D1E3F" w:rsidRPr="00370C0F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</w:t>
      </w:r>
      <w:r w:rsidRPr="00262748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3D1E3F" w:rsidRPr="00370C0F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3D1E3F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3" w:name="_Toc423619380"/>
      <w:bookmarkStart w:id="74" w:name="_Toc426462877"/>
      <w:bookmarkStart w:id="75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3D1E3F" w:rsidRPr="000E3CE0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D1E3F" w:rsidRPr="000E3CE0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3D1E3F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6" w:name="_Hlk80035481"/>
      <w:r>
        <w:rPr>
          <w:sz w:val="22"/>
          <w:szCs w:val="22"/>
        </w:rPr>
        <w:t>Портале ЕАСУЗ</w:t>
      </w:r>
      <w:bookmarkEnd w:id="76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3D1E3F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7" w:name="_Toc419295282"/>
      <w:bookmarkStart w:id="78" w:name="_Toc423619386"/>
      <w:bookmarkStart w:id="79" w:name="_Toc426462880"/>
      <w:bookmarkStart w:id="80" w:name="_Toc428969615"/>
      <w:bookmarkEnd w:id="73"/>
      <w:bookmarkEnd w:id="74"/>
      <w:bookmarkEnd w:id="75"/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D1E3F" w:rsidRPr="000E3CE0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1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7"/>
      <w:bookmarkEnd w:id="78"/>
      <w:bookmarkEnd w:id="79"/>
      <w:bookmarkEnd w:id="80"/>
      <w:bookmarkEnd w:id="8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D1E3F" w:rsidRPr="000E3CE0" w:rsidRDefault="003D1E3F" w:rsidP="003D1E3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2" w:name="_Toc426365734"/>
      <w:bookmarkStart w:id="83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3D1E3F" w:rsidRDefault="003D1E3F" w:rsidP="003D1E3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3D1E3F" w:rsidRPr="000E3CE0" w:rsidRDefault="003D1E3F" w:rsidP="003D1E3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3D1E3F" w:rsidRPr="000E3CE0" w:rsidRDefault="003D1E3F" w:rsidP="003D1E3F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3D1E3F" w:rsidRPr="000E3CE0" w:rsidRDefault="003D1E3F" w:rsidP="003D1E3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D1E3F" w:rsidRPr="000E3CE0" w:rsidRDefault="003D1E3F" w:rsidP="003D1E3F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D1E3F" w:rsidRPr="000E3CE0" w:rsidRDefault="003D1E3F" w:rsidP="003D1E3F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3D1E3F" w:rsidRPr="000E3CE0" w:rsidRDefault="003D1E3F" w:rsidP="003D1E3F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D1E3F" w:rsidRPr="000E3CE0" w:rsidRDefault="003D1E3F" w:rsidP="003D1E3F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4" w:name="_Hlk80035500"/>
      <w:r>
        <w:rPr>
          <w:bCs/>
          <w:sz w:val="22"/>
          <w:szCs w:val="22"/>
        </w:rPr>
        <w:t>Портале ЕАСУЗ</w:t>
      </w:r>
      <w:bookmarkEnd w:id="84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3D1E3F" w:rsidRPr="000E3CE0" w:rsidRDefault="003D1E3F" w:rsidP="003D1E3F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3D1E3F" w:rsidRPr="000E3CE0" w:rsidRDefault="003D1E3F" w:rsidP="003D1E3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D1E3F" w:rsidRPr="000E3CE0" w:rsidRDefault="003D1E3F" w:rsidP="003D1E3F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3D1E3F" w:rsidRPr="000E3CE0" w:rsidRDefault="003D1E3F" w:rsidP="003D1E3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5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11. Условия и сроки заключения договора аренды земельного участка</w:t>
      </w:r>
      <w:bookmarkEnd w:id="82"/>
      <w:bookmarkEnd w:id="83"/>
      <w:bookmarkEnd w:id="85"/>
    </w:p>
    <w:p w:rsidR="003D1E3F" w:rsidRPr="000E3CE0" w:rsidRDefault="003D1E3F" w:rsidP="003D1E3F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3D1E3F" w:rsidRPr="000E3CE0" w:rsidRDefault="003D1E3F" w:rsidP="003D1E3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D1E3F" w:rsidRPr="000E3CE0" w:rsidRDefault="003D1E3F" w:rsidP="003D1E3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D1E3F" w:rsidRPr="000E3CE0" w:rsidRDefault="003D1E3F" w:rsidP="003D1E3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3D1E3F" w:rsidRPr="000E3CE0" w:rsidRDefault="003D1E3F" w:rsidP="003D1E3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3D1E3F" w:rsidRPr="000E3CE0" w:rsidRDefault="003D1E3F" w:rsidP="003D1E3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3D1E3F" w:rsidRPr="000E3CE0" w:rsidRDefault="003D1E3F" w:rsidP="003D1E3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3D1E3F" w:rsidRPr="000E3CE0" w:rsidRDefault="003D1E3F" w:rsidP="003D1E3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3D1E3F" w:rsidRPr="00526AE0" w:rsidRDefault="003D1E3F" w:rsidP="003D1E3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bookmarkEnd w:id="9"/>
    <w:bookmarkEnd w:id="10"/>
    <w:bookmarkEnd w:id="58"/>
    <w:bookmarkEnd w:id="63"/>
    <w:p w:rsidR="003D1E3F" w:rsidRPr="003567F6" w:rsidRDefault="003D1E3F" w:rsidP="003D1E3F">
      <w:pPr>
        <w:pStyle w:val="2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:rsidR="003D1E3F" w:rsidRDefault="003D1E3F" w:rsidP="003D1E3F">
      <w:pPr>
        <w:pStyle w:val="2"/>
        <w:jc w:val="center"/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Земельный участок может быть предоставлен в собственность в соответствии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br/>
        <w:t>с п. 2 ст. 39.3,</w:t>
      </w:r>
      <w:r w:rsidRPr="003567F6"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>
        <w:rPr>
          <w:rFonts w:ascii="Times New Roman" w:hAnsi="Times New Roman"/>
          <w:i w:val="0"/>
          <w:color w:val="FF0000"/>
          <w:sz w:val="22"/>
          <w:szCs w:val="22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с требованиям</w:t>
      </w:r>
      <w:r>
        <w:rPr>
          <w:rFonts w:ascii="Times New Roman" w:hAnsi="Times New Roman"/>
          <w:i w:val="0"/>
          <w:color w:val="FF0000"/>
          <w:sz w:val="22"/>
          <w:szCs w:val="22"/>
        </w:rPr>
        <w:t>и действующего законодательства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, в том числе Московской области, 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на Земельном участке.</w:t>
      </w:r>
    </w:p>
    <w:p w:rsidR="003D1E3F" w:rsidRDefault="003D1E3F" w:rsidP="003D1E3F">
      <w:pPr>
        <w:rPr>
          <w:lang w:val="x-none"/>
        </w:rPr>
      </w:pPr>
    </w:p>
    <w:p w:rsidR="008B7FEE" w:rsidRDefault="008B7FEE" w:rsidP="002C4F0E"/>
    <w:p w:rsidR="006D49C6" w:rsidRDefault="006D49C6" w:rsidP="002C4F0E"/>
    <w:p w:rsidR="006D49C6" w:rsidRDefault="006D49C6" w:rsidP="002C4F0E"/>
    <w:p w:rsidR="006D49C6" w:rsidRPr="002C4F0E" w:rsidRDefault="006D49C6" w:rsidP="002C4F0E"/>
    <w:sectPr w:rsidR="006D49C6" w:rsidRPr="002C4F0E" w:rsidSect="005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3F" w:rsidRDefault="003D1E3F" w:rsidP="003D1E3F">
      <w:r>
        <w:separator/>
      </w:r>
    </w:p>
  </w:endnote>
  <w:endnote w:type="continuationSeparator" w:id="0">
    <w:p w:rsidR="003D1E3F" w:rsidRDefault="003D1E3F" w:rsidP="003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3F" w:rsidRDefault="003D1E3F" w:rsidP="003D1E3F">
      <w:r>
        <w:separator/>
      </w:r>
    </w:p>
  </w:footnote>
  <w:footnote w:type="continuationSeparator" w:id="0">
    <w:p w:rsidR="003D1E3F" w:rsidRDefault="003D1E3F" w:rsidP="003D1E3F">
      <w:r>
        <w:continuationSeparator/>
      </w:r>
    </w:p>
  </w:footnote>
  <w:footnote w:id="1">
    <w:p w:rsidR="003D1E3F" w:rsidRPr="001E46D6" w:rsidRDefault="003D1E3F" w:rsidP="003D1E3F">
      <w:pPr>
        <w:pStyle w:val="a8"/>
        <w:jc w:val="both"/>
      </w:pPr>
      <w:r>
        <w:rPr>
          <w:rStyle w:val="a7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4C2D"/>
    <w:rsid w:val="00153829"/>
    <w:rsid w:val="001E654B"/>
    <w:rsid w:val="002C4F0E"/>
    <w:rsid w:val="00300736"/>
    <w:rsid w:val="003C4AF1"/>
    <w:rsid w:val="003C5701"/>
    <w:rsid w:val="003D1E3F"/>
    <w:rsid w:val="003E7C91"/>
    <w:rsid w:val="003F5053"/>
    <w:rsid w:val="004C5E35"/>
    <w:rsid w:val="0057270A"/>
    <w:rsid w:val="00664EFE"/>
    <w:rsid w:val="006D49C6"/>
    <w:rsid w:val="008B7FEE"/>
    <w:rsid w:val="009E1708"/>
    <w:rsid w:val="00BF0299"/>
    <w:rsid w:val="00CC32F3"/>
    <w:rsid w:val="00DA20A6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3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D1E3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D1E3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D1E3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E3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D1E3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D1E3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3D1E3F"/>
    <w:rPr>
      <w:color w:val="0000FF"/>
      <w:u w:val="single"/>
    </w:rPr>
  </w:style>
  <w:style w:type="character" w:styleId="a6">
    <w:name w:val="Strong"/>
    <w:uiPriority w:val="22"/>
    <w:qFormat/>
    <w:rsid w:val="003D1E3F"/>
    <w:rPr>
      <w:b/>
      <w:bCs/>
    </w:rPr>
  </w:style>
  <w:style w:type="character" w:styleId="a7">
    <w:name w:val="footnote reference"/>
    <w:rsid w:val="003D1E3F"/>
    <w:rPr>
      <w:vertAlign w:val="superscript"/>
    </w:rPr>
  </w:style>
  <w:style w:type="paragraph" w:styleId="a8">
    <w:name w:val="footnote text"/>
    <w:basedOn w:val="a"/>
    <w:link w:val="a9"/>
    <w:rsid w:val="003D1E3F"/>
    <w:rPr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3D1E3F"/>
    <w:rPr>
      <w:rFonts w:eastAsia="Times New Roman" w:cs="Times New Roman"/>
      <w:sz w:val="20"/>
      <w:szCs w:val="20"/>
      <w:lang w:val="x-none" w:eastAsia="zh-CN"/>
    </w:rPr>
  </w:style>
  <w:style w:type="paragraph" w:styleId="aa">
    <w:name w:val="List Paragraph"/>
    <w:basedOn w:val="a"/>
    <w:uiPriority w:val="34"/>
    <w:qFormat/>
    <w:rsid w:val="003D1E3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3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D1E3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D1E3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D1E3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E3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D1E3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D1E3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3D1E3F"/>
    <w:rPr>
      <w:color w:val="0000FF"/>
      <w:u w:val="single"/>
    </w:rPr>
  </w:style>
  <w:style w:type="character" w:styleId="a6">
    <w:name w:val="Strong"/>
    <w:uiPriority w:val="22"/>
    <w:qFormat/>
    <w:rsid w:val="003D1E3F"/>
    <w:rPr>
      <w:b/>
      <w:bCs/>
    </w:rPr>
  </w:style>
  <w:style w:type="character" w:styleId="a7">
    <w:name w:val="footnote reference"/>
    <w:rsid w:val="003D1E3F"/>
    <w:rPr>
      <w:vertAlign w:val="superscript"/>
    </w:rPr>
  </w:style>
  <w:style w:type="paragraph" w:styleId="a8">
    <w:name w:val="footnote text"/>
    <w:basedOn w:val="a"/>
    <w:link w:val="a9"/>
    <w:rsid w:val="003D1E3F"/>
    <w:rPr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3D1E3F"/>
    <w:rPr>
      <w:rFonts w:eastAsia="Times New Roman" w:cs="Times New Roman"/>
      <w:sz w:val="20"/>
      <w:szCs w:val="20"/>
      <w:lang w:val="x-none" w:eastAsia="zh-CN"/>
    </w:rPr>
  </w:style>
  <w:style w:type="paragraph" w:styleId="aa">
    <w:name w:val="List Paragraph"/>
    <w:basedOn w:val="a"/>
    <w:uiPriority w:val="34"/>
    <w:qFormat/>
    <w:rsid w:val="003D1E3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2022-07-25T07:52:00Z</cp:lastPrinted>
  <dcterms:created xsi:type="dcterms:W3CDTF">2022-08-01T08:39:00Z</dcterms:created>
  <dcterms:modified xsi:type="dcterms:W3CDTF">2022-08-01T08:39:00Z</dcterms:modified>
</cp:coreProperties>
</file>