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Утверждена</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постановлением администрации</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 xml:space="preserve">Сергиево-Посадского </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городского округа</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 xml:space="preserve">от </w:t>
      </w:r>
      <w:r w:rsidR="00FE295B">
        <w:rPr>
          <w:rFonts w:eastAsia="Calibri" w:cs="Times New Roman"/>
          <w:sz w:val="24"/>
          <w:szCs w:val="24"/>
        </w:rPr>
        <w:t>09.01.2023</w:t>
      </w:r>
      <w:r w:rsidRPr="00A51081">
        <w:rPr>
          <w:rFonts w:eastAsia="Calibri" w:cs="Times New Roman"/>
          <w:sz w:val="24"/>
          <w:szCs w:val="24"/>
        </w:rPr>
        <w:t xml:space="preserve"> № </w:t>
      </w:r>
      <w:r w:rsidR="00FE295B">
        <w:rPr>
          <w:rFonts w:eastAsia="Calibri" w:cs="Times New Roman"/>
          <w:sz w:val="24"/>
          <w:szCs w:val="24"/>
        </w:rPr>
        <w:t>05-ПА</w:t>
      </w:r>
      <w:bookmarkStart w:id="0" w:name="_GoBack"/>
      <w:bookmarkEnd w:id="0"/>
    </w:p>
    <w:p w:rsidR="00AC6DC9" w:rsidRDefault="00AC6DC9" w:rsidP="005D0FAD">
      <w:pPr>
        <w:pStyle w:val="ConsPlusTitle"/>
        <w:jc w:val="center"/>
        <w:outlineLvl w:val="0"/>
        <w:rPr>
          <w:rFonts w:ascii="Times New Roman" w:hAnsi="Times New Roman" w:cs="Times New Roman"/>
          <w:szCs w:val="28"/>
        </w:rPr>
      </w:pPr>
    </w:p>
    <w:p w:rsidR="00AC6DC9" w:rsidRDefault="00AC6DC9" w:rsidP="005D0FAD">
      <w:pPr>
        <w:pStyle w:val="ConsPlusTitle"/>
        <w:jc w:val="center"/>
        <w:outlineLvl w:val="0"/>
        <w:rPr>
          <w:rFonts w:ascii="Times New Roman" w:hAnsi="Times New Roman" w:cs="Times New Roman"/>
          <w:szCs w:val="28"/>
        </w:rPr>
      </w:pPr>
    </w:p>
    <w:p w:rsidR="00AC6DC9" w:rsidRDefault="00AC6DC9" w:rsidP="005D0FAD">
      <w:pPr>
        <w:pStyle w:val="ConsPlusTitle"/>
        <w:jc w:val="center"/>
        <w:outlineLvl w:val="0"/>
        <w:rPr>
          <w:rFonts w:ascii="Times New Roman" w:hAnsi="Times New Roman" w:cs="Times New Roman"/>
          <w:szCs w:val="28"/>
        </w:rPr>
      </w:pP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М</w:t>
      </w:r>
      <w:r w:rsidR="001D2182" w:rsidRPr="00AD3C77">
        <w:rPr>
          <w:rFonts w:ascii="Times New Roman" w:hAnsi="Times New Roman" w:cs="Times New Roman"/>
          <w:szCs w:val="28"/>
        </w:rPr>
        <w:t>униципальн</w:t>
      </w:r>
      <w:r>
        <w:rPr>
          <w:rFonts w:ascii="Times New Roman" w:hAnsi="Times New Roman" w:cs="Times New Roman"/>
          <w:szCs w:val="28"/>
        </w:rPr>
        <w:t>ая</w:t>
      </w:r>
      <w:r w:rsidR="001D2182" w:rsidRPr="00AD3C77">
        <w:rPr>
          <w:rFonts w:ascii="Times New Roman" w:hAnsi="Times New Roman" w:cs="Times New Roman"/>
          <w:szCs w:val="28"/>
        </w:rPr>
        <w:t xml:space="preserve"> программ</w:t>
      </w:r>
      <w:r>
        <w:rPr>
          <w:rFonts w:ascii="Times New Roman" w:hAnsi="Times New Roman" w:cs="Times New Roman"/>
          <w:szCs w:val="28"/>
        </w:rPr>
        <w:t xml:space="preserve">а муниципального образования </w:t>
      </w: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«Сергиево-Посадский городской округ Московской области»</w:t>
      </w:r>
      <w:r w:rsidR="001D2182" w:rsidRPr="00AD3C77">
        <w:rPr>
          <w:rFonts w:ascii="Times New Roman" w:hAnsi="Times New Roman" w:cs="Times New Roman"/>
          <w:szCs w:val="28"/>
        </w:rPr>
        <w:t xml:space="preserve"> </w:t>
      </w:r>
    </w:p>
    <w:p w:rsidR="005C12A9" w:rsidRPr="00AD3C77" w:rsidRDefault="001D2182" w:rsidP="005D0FAD">
      <w:pPr>
        <w:pStyle w:val="ConsPlusTitle"/>
        <w:jc w:val="center"/>
        <w:outlineLvl w:val="0"/>
        <w:rPr>
          <w:rFonts w:ascii="Times New Roman" w:hAnsi="Times New Roman" w:cs="Times New Roman"/>
          <w:szCs w:val="28"/>
        </w:rPr>
      </w:pPr>
      <w:r w:rsidRPr="00AD3C77">
        <w:rPr>
          <w:rFonts w:ascii="Times New Roman" w:hAnsi="Times New Roman" w:cs="Times New Roman"/>
          <w:szCs w:val="28"/>
        </w:rPr>
        <w:t>«Культура</w:t>
      </w:r>
      <w:r w:rsidR="00852548" w:rsidRPr="00AD3C77">
        <w:rPr>
          <w:rFonts w:ascii="Times New Roman" w:hAnsi="Times New Roman" w:cs="Times New Roman"/>
          <w:szCs w:val="28"/>
        </w:rPr>
        <w:t xml:space="preserve"> и туризм</w:t>
      </w:r>
      <w:r w:rsidRPr="00AD3C77">
        <w:rPr>
          <w:rFonts w:ascii="Times New Roman" w:hAnsi="Times New Roman" w:cs="Times New Roman"/>
          <w:szCs w:val="28"/>
        </w:rPr>
        <w:t>»</w:t>
      </w:r>
    </w:p>
    <w:p w:rsidR="005C12A9" w:rsidRPr="00AD3C77" w:rsidRDefault="005C12A9" w:rsidP="005D0FAD">
      <w:pPr>
        <w:pStyle w:val="ConsPlusNormal"/>
        <w:ind w:firstLine="540"/>
        <w:jc w:val="both"/>
        <w:rPr>
          <w:rFonts w:ascii="Times New Roman" w:hAnsi="Times New Roman" w:cs="Times New Roman"/>
          <w:szCs w:val="28"/>
        </w:rPr>
      </w:pPr>
    </w:p>
    <w:p w:rsidR="005D0FAD" w:rsidRPr="00BC15FF" w:rsidRDefault="00BC15FF"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rPr>
        <w:t xml:space="preserve">1. </w:t>
      </w:r>
      <w:hyperlink r:id="rId8">
        <w:r w:rsidR="00CC62CD" w:rsidRPr="00BC15FF">
          <w:rPr>
            <w:rFonts w:ascii="Times New Roman" w:hAnsi="Times New Roman" w:cs="Times New Roman"/>
            <w:b/>
            <w:szCs w:val="28"/>
          </w:rPr>
          <w:t>Паспорт</w:t>
        </w:r>
      </w:hyperlink>
      <w:r w:rsidR="001D2182" w:rsidRPr="00BC15FF">
        <w:rPr>
          <w:rFonts w:ascii="Times New Roman" w:hAnsi="Times New Roman" w:cs="Times New Roman"/>
          <w:b/>
          <w:szCs w:val="28"/>
        </w:rPr>
        <w:t xml:space="preserve"> муниципаль</w:t>
      </w:r>
      <w:r w:rsidR="005B56A0" w:rsidRPr="00BC15FF">
        <w:rPr>
          <w:rFonts w:ascii="Times New Roman" w:hAnsi="Times New Roman" w:cs="Times New Roman"/>
          <w:b/>
          <w:szCs w:val="28"/>
        </w:rPr>
        <w:t>ной программы</w:t>
      </w:r>
      <w:r w:rsidR="005D0FAD" w:rsidRPr="00BC15FF">
        <w:rPr>
          <w:rFonts w:ascii="Times New Roman" w:hAnsi="Times New Roman" w:cs="Times New Roman"/>
          <w:b/>
          <w:szCs w:val="28"/>
        </w:rPr>
        <w:t xml:space="preserve"> муниципального образования</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«Сергиево-Посадский городской округ Московской области»</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«Культура и туризм»</w:t>
      </w:r>
    </w:p>
    <w:p w:rsidR="005C12A9" w:rsidRPr="00AD3C77" w:rsidRDefault="005C12A9" w:rsidP="005D0FAD">
      <w:pPr>
        <w:pStyle w:val="ConsPlusNormal"/>
        <w:spacing w:line="276" w:lineRule="auto"/>
        <w:ind w:firstLine="540"/>
        <w:jc w:val="center"/>
        <w:rPr>
          <w:rFonts w:ascii="Times New Roman" w:hAnsi="Times New Roman" w:cs="Times New Roman"/>
          <w:szCs w:val="28"/>
        </w:rPr>
      </w:pPr>
    </w:p>
    <w:tbl>
      <w:tblPr>
        <w:tblW w:w="14884" w:type="dxa"/>
        <w:tblInd w:w="675" w:type="dxa"/>
        <w:tblLook w:val="04A0" w:firstRow="1" w:lastRow="0" w:firstColumn="1" w:lastColumn="0" w:noHBand="0" w:noVBand="1"/>
      </w:tblPr>
      <w:tblGrid>
        <w:gridCol w:w="4820"/>
        <w:gridCol w:w="1558"/>
        <w:gridCol w:w="1476"/>
        <w:gridCol w:w="1701"/>
        <w:gridCol w:w="1698"/>
        <w:gridCol w:w="1555"/>
        <w:gridCol w:w="2076"/>
      </w:tblGrid>
      <w:tr w:rsidR="003C3D03" w:rsidRPr="00AD3C77" w:rsidTr="001D6C8B">
        <w:trPr>
          <w:trHeight w:val="399"/>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1D6C8B">
            <w:pPr>
              <w:rPr>
                <w:rFonts w:eastAsia="Times New Roman" w:cs="Times New Roman"/>
                <w:sz w:val="22"/>
                <w:lang w:eastAsia="ru-RU"/>
              </w:rPr>
            </w:pPr>
            <w:r w:rsidRPr="00AD3C77">
              <w:rPr>
                <w:rFonts w:eastAsia="Times New Roman" w:cs="Times New Roman"/>
                <w:sz w:val="22"/>
                <w:lang w:eastAsia="ru-RU"/>
              </w:rPr>
              <w:t xml:space="preserve">Координатор </w:t>
            </w:r>
            <w:r w:rsidR="001D6C8B">
              <w:rPr>
                <w:rFonts w:eastAsia="Times New Roman" w:cs="Times New Roman"/>
                <w:sz w:val="22"/>
                <w:lang w:eastAsia="ru-RU"/>
              </w:rPr>
              <w:t>муниципаль</w:t>
            </w:r>
            <w:r w:rsidRPr="00AD3C77">
              <w:rPr>
                <w:rFonts w:eastAsia="Times New Roman" w:cs="Times New Roman"/>
                <w:sz w:val="22"/>
                <w:lang w:eastAsia="ru-RU"/>
              </w:rPr>
              <w:t>ной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7E4837">
            <w:pPr>
              <w:widowControl w:val="0"/>
              <w:rPr>
                <w:rFonts w:eastAsiaTheme="minorEastAsia" w:cs="Times New Roman"/>
                <w:sz w:val="22"/>
                <w:lang w:eastAsia="ru-RU"/>
              </w:rPr>
            </w:pPr>
            <w:r w:rsidRPr="001D6C8B">
              <w:rPr>
                <w:rFonts w:eastAsiaTheme="minorEastAsia" w:cs="Times New Roman"/>
                <w:sz w:val="22"/>
                <w:lang w:eastAsia="ru-RU"/>
              </w:rPr>
              <w:t>Заместитель главы администрации Сергиево-Посадского городского округа, курирующий вопросы в сфере культуры</w:t>
            </w:r>
            <w:r w:rsidRPr="001D6C8B">
              <w:rPr>
                <w:rFonts w:eastAsiaTheme="minorEastAsia" w:cs="Times New Roman"/>
                <w:sz w:val="22"/>
                <w:lang w:eastAsia="ru-RU"/>
              </w:rPr>
              <w:tab/>
            </w:r>
          </w:p>
        </w:tc>
      </w:tr>
      <w:tr w:rsidR="003C3D03" w:rsidRPr="00AD3C77" w:rsidTr="001D6C8B">
        <w:trPr>
          <w:trHeight w:val="41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1D6C8B" w:rsidP="007E4837">
            <w:pPr>
              <w:rPr>
                <w:rFonts w:eastAsia="Times New Roman" w:cs="Times New Roman"/>
                <w:sz w:val="22"/>
                <w:lang w:eastAsia="ru-RU"/>
              </w:rPr>
            </w:pPr>
            <w:r>
              <w:rPr>
                <w:rFonts w:eastAsia="Times New Roman" w:cs="Times New Roman"/>
                <w:sz w:val="22"/>
                <w:lang w:eastAsia="ru-RU"/>
              </w:rPr>
              <w:t>Муниципаль</w:t>
            </w:r>
            <w:r w:rsidR="003C3D03" w:rsidRPr="00AD3C77">
              <w:rPr>
                <w:rFonts w:eastAsia="Times New Roman" w:cs="Times New Roman"/>
                <w:sz w:val="22"/>
                <w:lang w:eastAsia="ru-RU"/>
              </w:rPr>
              <w:t xml:space="preserve">ный заказчик </w:t>
            </w:r>
            <w:r>
              <w:rPr>
                <w:rFonts w:eastAsia="Times New Roman" w:cs="Times New Roman"/>
                <w:sz w:val="22"/>
                <w:lang w:eastAsia="ru-RU"/>
              </w:rPr>
              <w:t xml:space="preserve">муниципальной </w:t>
            </w:r>
            <w:r w:rsidR="003C3D03" w:rsidRPr="00AD3C77">
              <w:rPr>
                <w:rFonts w:eastAsia="Times New Roman" w:cs="Times New Roman"/>
                <w:sz w:val="22"/>
                <w:lang w:eastAsia="ru-RU"/>
              </w:rPr>
              <w:t>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1D6C8B">
            <w:pPr>
              <w:widowControl w:val="0"/>
              <w:rPr>
                <w:rFonts w:eastAsiaTheme="minorEastAsia" w:cs="Times New Roman"/>
                <w:sz w:val="22"/>
                <w:lang w:eastAsia="ru-RU"/>
              </w:rPr>
            </w:pPr>
            <w:r w:rsidRPr="001D6C8B">
              <w:rPr>
                <w:rFonts w:eastAsia="Calibri"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267"/>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 xml:space="preserve">Цели </w:t>
            </w:r>
            <w:r w:rsidR="00B65C3C" w:rsidRPr="00B65C3C">
              <w:rPr>
                <w:rFonts w:eastAsia="Times New Roman" w:cs="Times New Roman"/>
                <w:sz w:val="22"/>
                <w:lang w:eastAsia="ru-RU"/>
              </w:rPr>
              <w:t>муниципальной</w:t>
            </w:r>
            <w:r w:rsidRPr="00AD3C77">
              <w:rPr>
                <w:rFonts w:eastAsia="Times New Roman" w:cs="Times New Roman"/>
                <w:sz w:val="22"/>
                <w:lang w:eastAsia="ru-RU"/>
              </w:rPr>
              <w:t xml:space="preserve">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1D6C8B"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p w:rsidR="003C3D03"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3C3D03" w:rsidRPr="00AD3C77" w:rsidTr="001D6C8B">
        <w:trPr>
          <w:trHeight w:val="27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Перечень подпрограмм</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3C3D03" w:rsidP="007E4837">
            <w:pPr>
              <w:spacing w:after="240"/>
              <w:rPr>
                <w:rFonts w:eastAsia="Times New Roman" w:cs="Times New Roman"/>
                <w:sz w:val="22"/>
                <w:lang w:eastAsia="ru-RU"/>
              </w:rPr>
            </w:pPr>
            <w:r w:rsidRPr="001D6C8B">
              <w:rPr>
                <w:rFonts w:eastAsia="Times New Roman" w:cs="Times New Roman"/>
                <w:sz w:val="22"/>
                <w:lang w:eastAsia="ru-RU"/>
              </w:rPr>
              <w:t>Муниципальные заказчики подпрограмм</w:t>
            </w:r>
          </w:p>
        </w:tc>
      </w:tr>
      <w:tr w:rsidR="003C3D03" w:rsidRPr="00AD3C77" w:rsidTr="001D6C8B">
        <w:trPr>
          <w:trHeight w:val="623"/>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40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lastRenderedPageBreak/>
              <w:t>Подпрограмма IV «Развитие профессионального искусства, гастрольно-концертной и культурно-досуговой деятельности, кинематографии»</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84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5D0FAD">
            <w:pPr>
              <w:rPr>
                <w:rFonts w:eastAsia="Times New Roman" w:cs="Times New Roman"/>
                <w:sz w:val="22"/>
                <w:lang w:eastAsia="ru-RU"/>
              </w:rPr>
            </w:pPr>
            <w:r w:rsidRPr="00AD3C77">
              <w:rPr>
                <w:rFonts w:eastAsia="Times New Roman" w:cs="Times New Roman"/>
                <w:sz w:val="22"/>
                <w:lang w:eastAsia="ru-RU"/>
              </w:rPr>
              <w:t>Подпрограмма V «Укрепление материально-технической базы муниципальных учреждений культуры»</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BC7A63">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57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9E5670">
        <w:trPr>
          <w:trHeight w:val="62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E5670">
            <w:pPr>
              <w:rPr>
                <w:rFonts w:eastAsia="Times New Roman" w:cs="Times New Roman"/>
                <w:sz w:val="22"/>
                <w:lang w:eastAsia="ru-RU"/>
              </w:rPr>
            </w:pPr>
            <w:r w:rsidRPr="00AD3C77">
              <w:rPr>
                <w:rFonts w:eastAsia="Times New Roman" w:cs="Times New Roman"/>
                <w:sz w:val="22"/>
                <w:lang w:eastAsia="ru-RU"/>
              </w:rPr>
              <w:t>Подпрограмма VII «Развитие туризма»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521"/>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310A4">
            <w:pPr>
              <w:rPr>
                <w:rFonts w:eastAsia="Times New Roman" w:cs="Times New Roman"/>
                <w:sz w:val="22"/>
                <w:lang w:eastAsia="ru-RU"/>
              </w:rPr>
            </w:pPr>
            <w:r w:rsidRPr="00AD3C77">
              <w:rPr>
                <w:rFonts w:eastAsia="Times New Roman" w:cs="Times New Roman"/>
                <w:sz w:val="22"/>
                <w:lang w:eastAsia="ru-RU"/>
              </w:rPr>
              <w:t>Подпрограмма VIII  «Обеспечивающая подпрограмма»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sz w:val="22"/>
              </w:rPr>
              <w:t>Администрация Сергиево-Посадского городского округа Московской области</w:t>
            </w:r>
          </w:p>
        </w:tc>
      </w:tr>
      <w:tr w:rsidR="003C3D03" w:rsidRPr="00AD3C77" w:rsidTr="001D6C8B">
        <w:trPr>
          <w:trHeight w:val="556"/>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9310A4" w:rsidRPr="00AD3C77" w:rsidRDefault="009310A4" w:rsidP="009310A4">
            <w:pPr>
              <w:rPr>
                <w:rFonts w:eastAsia="Times New Roman" w:cs="Times New Roman"/>
                <w:sz w:val="22"/>
                <w:lang w:eastAsia="ru-RU"/>
              </w:rPr>
            </w:pPr>
            <w:r w:rsidRPr="00AD3C77">
              <w:rPr>
                <w:rFonts w:eastAsia="Times New Roman" w:cs="Times New Roman"/>
                <w:sz w:val="22"/>
                <w:lang w:eastAsia="ru-RU"/>
              </w:rPr>
              <w:t>Подпрограмма IX «Развитие архивного дела»</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sz w:val="22"/>
              </w:rPr>
              <w:t>Администрация Сергиево-Посадского городского округа Московской области</w:t>
            </w:r>
          </w:p>
        </w:tc>
      </w:tr>
      <w:tr w:rsidR="005D0FAD" w:rsidRPr="00AD3C77" w:rsidTr="001D6C8B">
        <w:trPr>
          <w:trHeight w:val="1591"/>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D0FAD" w:rsidRPr="00AD3C77" w:rsidRDefault="005D0FAD" w:rsidP="007E4837">
            <w:pPr>
              <w:rPr>
                <w:rFonts w:eastAsia="Times New Roman" w:cs="Times New Roman"/>
                <w:sz w:val="22"/>
                <w:lang w:eastAsia="ru-RU"/>
              </w:rPr>
            </w:pPr>
            <w:r w:rsidRPr="00AD3C77">
              <w:rPr>
                <w:rFonts w:eastAsia="Times New Roman" w:cs="Times New Roman"/>
                <w:sz w:val="22"/>
                <w:lang w:eastAsia="ru-RU"/>
              </w:rPr>
              <w:t>Краткая характеристика подпрограмм</w:t>
            </w: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5D0FAD" w:rsidRPr="00AD3C77" w:rsidRDefault="005D0FAD" w:rsidP="005D0FAD">
            <w:pPr>
              <w:widowControl w:val="0"/>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 направлена на обеспечение функций муниципальных музеев Московской области, а также мероприятия по приобретению культурных ценностей в целях пополнения музейного фонда муниципальных музеев Московской области, реставрации музейных предметов, хранящихся в муниципальных музеях Московской области, созданию музейных экспозиций и приобретению фондового и реставрационного оборудования для муниципальных музеев Московской области, а также на создание в</w:t>
            </w:r>
            <w:r w:rsidR="006E1066">
              <w:rPr>
                <w:rFonts w:eastAsia="Times New Roman" w:cs="Times New Roman"/>
                <w:sz w:val="22"/>
                <w:lang w:eastAsia="ru-RU"/>
              </w:rPr>
              <w:t xml:space="preserve"> </w:t>
            </w:r>
            <w:r w:rsidRPr="00AD3C77">
              <w:rPr>
                <w:rFonts w:eastAsia="Times New Roman" w:cs="Times New Roman"/>
                <w:sz w:val="22"/>
                <w:lang w:eastAsia="ru-RU"/>
              </w:rPr>
              <w:t>муниципальных музеях Московской области мультимедиа 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r>
      <w:tr w:rsidR="005D0FAD" w:rsidRPr="00AD3C77" w:rsidTr="001D6C8B">
        <w:trPr>
          <w:trHeight w:val="105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 направлена на организацию библиотечного обслуживания населения муниципальными библиотеками, комплектование книжных фондов библиотек муниципальных образований Московской области. Подпрограмма содержит ряд мероприятий, способствующих увеличению роста числа посетителей библиотек Московской области</w:t>
            </w:r>
          </w:p>
        </w:tc>
      </w:tr>
      <w:tr w:rsidR="005D0FAD" w:rsidRPr="00AD3C77" w:rsidTr="001D6C8B">
        <w:trPr>
          <w:trHeight w:val="1298"/>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 направлена на обеспечение функций муниципальных театрально-концертных учреждений Московской области;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tc>
      </w:tr>
      <w:tr w:rsidR="005D0FAD" w:rsidRPr="00AD3C77" w:rsidTr="001D6C8B">
        <w:trPr>
          <w:trHeight w:val="1342"/>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 «Укрепление материально-технической базы муниципальных учреждений культуры» направлена на модернизацию материально-технической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 Также будут реализованы мероприятия,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w:t>
            </w:r>
          </w:p>
        </w:tc>
      </w:tr>
      <w:tr w:rsidR="005D0FAD"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 направлена на финансовое обеспечение реализации прав граждан на получение профессионального образования в сфере культуры, а также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 в сфере культуры.</w:t>
            </w:r>
            <w:r w:rsidR="001D6C8B">
              <w:rPr>
                <w:rFonts w:eastAsia="Times New Roman" w:cs="Times New Roman"/>
                <w:sz w:val="22"/>
                <w:lang w:eastAsia="ru-RU"/>
              </w:rPr>
              <w:t xml:space="preserve"> </w:t>
            </w:r>
            <w:r w:rsidRPr="00AD3C77">
              <w:rPr>
                <w:rFonts w:eastAsia="Times New Roman" w:cs="Times New Roman"/>
                <w:sz w:val="22"/>
                <w:lang w:eastAsia="ru-RU"/>
              </w:rPr>
              <w:t>Также будут реализованы мероприятия,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w:t>
            </w:r>
          </w:p>
        </w:tc>
      </w:tr>
      <w:tr w:rsidR="00934D1B"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tcPr>
          <w:p w:rsidR="00934D1B" w:rsidRPr="00AD3C77" w:rsidRDefault="00934D1B"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934D1B" w:rsidRPr="00AD3C77" w:rsidRDefault="00934D1B" w:rsidP="00B20C71">
            <w:pPr>
              <w:rPr>
                <w:rFonts w:eastAsia="Times New Roman" w:cs="Times New Roman"/>
                <w:sz w:val="22"/>
                <w:lang w:eastAsia="ru-RU"/>
              </w:rPr>
            </w:pPr>
            <w:r w:rsidRPr="00934D1B">
              <w:rPr>
                <w:rFonts w:eastAsia="Times New Roman" w:cs="Times New Roman"/>
                <w:sz w:val="22"/>
                <w:lang w:eastAsia="ru-RU"/>
              </w:rPr>
              <w:t xml:space="preserve"> Подпрограмма VII «Развитие туризма» направлена на развитие рынка туристских услуг на территории Московской области и создание благоприятных условий для развития внутреннего и въездного туризма; формирование имиджа и продвижение туристского продукта, предоставляемого на территории Московской области, на мировом и внутреннем туристских рынках; 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r w:rsidR="00B20C71">
              <w:rPr>
                <w:rFonts w:eastAsia="Times New Roman" w:cs="Times New Roman"/>
                <w:sz w:val="22"/>
                <w:lang w:eastAsia="ru-RU"/>
              </w:rPr>
              <w:t>.</w:t>
            </w:r>
          </w:p>
        </w:tc>
      </w:tr>
      <w:tr w:rsidR="005D0FAD" w:rsidRPr="00AD3C77" w:rsidTr="001D6C8B">
        <w:trPr>
          <w:trHeight w:val="569"/>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IX «Развитие архивного дела» направлена на обеспечение хранения, комплектования, учета и использования архивных документов, относящихся к муниципальной собственности; хранения, комплектования, учета и использования архивных документов, относящихся к собственности Московской области и временно хранящихся в муниципальных архивах</w:t>
            </w:r>
          </w:p>
        </w:tc>
      </w:tr>
      <w:tr w:rsidR="005D0FAD"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20" w:type="dxa"/>
            <w:shd w:val="clear" w:color="auto" w:fill="auto"/>
            <w:hideMark/>
          </w:tcPr>
          <w:p w:rsidR="005D0FAD" w:rsidRPr="00AD3C77" w:rsidRDefault="005D0FAD" w:rsidP="005D0FAD">
            <w:pPr>
              <w:rPr>
                <w:rFonts w:eastAsia="Times New Roman"/>
                <w:sz w:val="20"/>
                <w:szCs w:val="20"/>
                <w:lang w:eastAsia="ru-RU"/>
              </w:rPr>
            </w:pPr>
            <w:r w:rsidRPr="00AD3C77">
              <w:rPr>
                <w:rFonts w:eastAsia="Times New Roman"/>
                <w:sz w:val="20"/>
                <w:szCs w:val="20"/>
                <w:lang w:eastAsia="ru-RU"/>
              </w:rPr>
              <w:t xml:space="preserve">Источники финансирования </w:t>
            </w:r>
            <w:r>
              <w:rPr>
                <w:rFonts w:eastAsia="Times New Roman"/>
                <w:sz w:val="20"/>
                <w:szCs w:val="20"/>
                <w:lang w:eastAsia="ru-RU"/>
              </w:rPr>
              <w:t>муниципаль</w:t>
            </w:r>
            <w:r w:rsidRPr="00AD3C77">
              <w:rPr>
                <w:rFonts w:eastAsia="Times New Roman"/>
                <w:sz w:val="20"/>
                <w:szCs w:val="20"/>
                <w:lang w:eastAsia="ru-RU"/>
              </w:rPr>
              <w:t>ной программы, в том числе по годам реализации программы, тыс. руб.:</w:t>
            </w:r>
          </w:p>
        </w:tc>
        <w:tc>
          <w:tcPr>
            <w:tcW w:w="1558" w:type="dxa"/>
            <w:shd w:val="clear" w:color="auto" w:fill="auto"/>
            <w:vAlign w:val="center"/>
            <w:hideMark/>
          </w:tcPr>
          <w:p w:rsidR="005D0FAD" w:rsidRPr="00AD3C77" w:rsidRDefault="005D0FAD" w:rsidP="003653D4">
            <w:pPr>
              <w:jc w:val="center"/>
              <w:rPr>
                <w:sz w:val="20"/>
                <w:szCs w:val="20"/>
              </w:rPr>
            </w:pPr>
            <w:r w:rsidRPr="00D527C5">
              <w:rPr>
                <w:sz w:val="20"/>
                <w:szCs w:val="20"/>
              </w:rPr>
              <w:t>Всего</w:t>
            </w:r>
          </w:p>
        </w:tc>
        <w:tc>
          <w:tcPr>
            <w:tcW w:w="1476" w:type="dxa"/>
            <w:shd w:val="clear" w:color="auto" w:fill="auto"/>
            <w:noWrap/>
            <w:vAlign w:val="center"/>
            <w:hideMark/>
          </w:tcPr>
          <w:p w:rsidR="005D0FAD" w:rsidRPr="00AD3C77" w:rsidRDefault="005D0FAD" w:rsidP="003653D4">
            <w:pPr>
              <w:jc w:val="center"/>
              <w:rPr>
                <w:sz w:val="20"/>
                <w:szCs w:val="20"/>
              </w:rPr>
            </w:pPr>
            <w:r w:rsidRPr="00AD3C77">
              <w:rPr>
                <w:sz w:val="20"/>
                <w:szCs w:val="20"/>
              </w:rPr>
              <w:t>2023 год</w:t>
            </w:r>
          </w:p>
        </w:tc>
        <w:tc>
          <w:tcPr>
            <w:tcW w:w="1701" w:type="dxa"/>
            <w:shd w:val="clear" w:color="auto" w:fill="auto"/>
            <w:noWrap/>
            <w:vAlign w:val="center"/>
            <w:hideMark/>
          </w:tcPr>
          <w:p w:rsidR="005D0FAD" w:rsidRPr="00AD3C77" w:rsidRDefault="005D0FAD" w:rsidP="003653D4">
            <w:pPr>
              <w:jc w:val="center"/>
              <w:rPr>
                <w:sz w:val="20"/>
                <w:szCs w:val="20"/>
              </w:rPr>
            </w:pPr>
            <w:r w:rsidRPr="00AD3C77">
              <w:rPr>
                <w:sz w:val="20"/>
                <w:szCs w:val="20"/>
              </w:rPr>
              <w:t>2024 год</w:t>
            </w:r>
          </w:p>
        </w:tc>
        <w:tc>
          <w:tcPr>
            <w:tcW w:w="1698" w:type="dxa"/>
            <w:shd w:val="clear" w:color="auto" w:fill="auto"/>
            <w:noWrap/>
            <w:vAlign w:val="center"/>
            <w:hideMark/>
          </w:tcPr>
          <w:p w:rsidR="005D0FAD" w:rsidRPr="00AD3C77" w:rsidRDefault="005D0FAD" w:rsidP="003653D4">
            <w:pPr>
              <w:jc w:val="center"/>
              <w:rPr>
                <w:sz w:val="20"/>
                <w:szCs w:val="20"/>
              </w:rPr>
            </w:pPr>
            <w:r w:rsidRPr="00AD3C77">
              <w:rPr>
                <w:sz w:val="20"/>
                <w:szCs w:val="20"/>
              </w:rPr>
              <w:t>2025 год</w:t>
            </w:r>
          </w:p>
        </w:tc>
        <w:tc>
          <w:tcPr>
            <w:tcW w:w="1555" w:type="dxa"/>
            <w:shd w:val="clear" w:color="auto" w:fill="auto"/>
            <w:noWrap/>
            <w:vAlign w:val="center"/>
            <w:hideMark/>
          </w:tcPr>
          <w:p w:rsidR="005D0FAD" w:rsidRPr="00AD3C77" w:rsidRDefault="005D0FAD" w:rsidP="003653D4">
            <w:pPr>
              <w:jc w:val="center"/>
              <w:rPr>
                <w:sz w:val="20"/>
                <w:szCs w:val="20"/>
              </w:rPr>
            </w:pPr>
            <w:r w:rsidRPr="00AD3C77">
              <w:rPr>
                <w:sz w:val="20"/>
                <w:szCs w:val="20"/>
              </w:rPr>
              <w:t>2026 год</w:t>
            </w:r>
          </w:p>
        </w:tc>
        <w:tc>
          <w:tcPr>
            <w:tcW w:w="2076" w:type="dxa"/>
            <w:shd w:val="clear" w:color="auto" w:fill="auto"/>
            <w:vAlign w:val="center"/>
          </w:tcPr>
          <w:p w:rsidR="005D0FAD" w:rsidRPr="00AD3C77" w:rsidRDefault="005D0FAD" w:rsidP="003653D4">
            <w:pPr>
              <w:jc w:val="center"/>
              <w:rPr>
                <w:sz w:val="20"/>
                <w:szCs w:val="20"/>
              </w:rPr>
            </w:pPr>
            <w:r w:rsidRPr="00AD3C77">
              <w:rPr>
                <w:sz w:val="20"/>
                <w:szCs w:val="20"/>
              </w:rPr>
              <w:t xml:space="preserve">2027 год </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7C5" w:rsidRPr="00A95A49" w:rsidRDefault="00D527C5" w:rsidP="007427B5">
            <w:pPr>
              <w:pStyle w:val="ConsPlusNormal"/>
              <w:jc w:val="center"/>
              <w:rPr>
                <w:rFonts w:ascii="Times New Roman" w:eastAsia="Calibri" w:hAnsi="Times New Roman" w:cs="Times New Roman"/>
                <w:color w:val="FF0000"/>
                <w:sz w:val="24"/>
                <w:szCs w:val="24"/>
              </w:rPr>
            </w:pPr>
            <w:r w:rsidRPr="00A95A49">
              <w:rPr>
                <w:rFonts w:ascii="Times New Roman" w:eastAsia="Calibri" w:hAnsi="Times New Roman" w:cs="Times New Roman"/>
                <w:sz w:val="24"/>
                <w:szCs w:val="24"/>
              </w:rPr>
              <w:t>5 404,59</w:t>
            </w:r>
          </w:p>
        </w:tc>
        <w:tc>
          <w:tcPr>
            <w:tcW w:w="1476" w:type="dxa"/>
            <w:tcBorders>
              <w:top w:val="single" w:sz="4" w:space="0" w:color="auto"/>
              <w:left w:val="nil"/>
              <w:bottom w:val="single" w:sz="4" w:space="0" w:color="auto"/>
              <w:right w:val="single" w:sz="4" w:space="0" w:color="auto"/>
            </w:tcBorders>
            <w:shd w:val="clear" w:color="000000" w:fill="FFFFFF"/>
            <w:noWrap/>
            <w:vAlign w:val="center"/>
          </w:tcPr>
          <w:p w:rsidR="00D527C5" w:rsidRPr="00A95A49" w:rsidRDefault="00D527C5" w:rsidP="007427B5">
            <w:pPr>
              <w:pStyle w:val="ConsPlusNormal"/>
              <w:jc w:val="center"/>
              <w:rPr>
                <w:rFonts w:ascii="Times New Roman" w:eastAsia="Calibri" w:hAnsi="Times New Roman" w:cs="Times New Roman"/>
                <w:sz w:val="24"/>
                <w:szCs w:val="24"/>
              </w:rPr>
            </w:pPr>
            <w:r w:rsidRPr="00A95A49">
              <w:rPr>
                <w:rFonts w:ascii="Times New Roman" w:eastAsia="Calibri" w:hAnsi="Times New Roman" w:cs="Times New Roman"/>
                <w:sz w:val="24"/>
                <w:szCs w:val="24"/>
              </w:rPr>
              <w:t>2 383,11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527C5" w:rsidRPr="00F77C6E" w:rsidRDefault="00D527C5" w:rsidP="007427B5">
            <w:pPr>
              <w:pStyle w:val="ConsPlusNormal"/>
              <w:jc w:val="center"/>
              <w:rPr>
                <w:rFonts w:ascii="Times New Roman" w:eastAsia="Calibri" w:hAnsi="Times New Roman" w:cs="Times New Roman"/>
                <w:sz w:val="24"/>
                <w:szCs w:val="24"/>
              </w:rPr>
            </w:pPr>
            <w:r w:rsidRPr="00F77C6E">
              <w:rPr>
                <w:rFonts w:ascii="Times New Roman" w:eastAsia="Calibri" w:hAnsi="Times New Roman" w:cs="Times New Roman"/>
                <w:sz w:val="24"/>
                <w:szCs w:val="24"/>
              </w:rPr>
              <w:t>1 505,07</w:t>
            </w:r>
          </w:p>
        </w:tc>
        <w:tc>
          <w:tcPr>
            <w:tcW w:w="1698" w:type="dxa"/>
            <w:tcBorders>
              <w:top w:val="single" w:sz="4" w:space="0" w:color="auto"/>
              <w:left w:val="nil"/>
              <w:bottom w:val="single" w:sz="4" w:space="0" w:color="auto"/>
              <w:right w:val="single" w:sz="4" w:space="0" w:color="auto"/>
            </w:tcBorders>
            <w:shd w:val="clear" w:color="000000" w:fill="FFFFFF"/>
            <w:noWrap/>
            <w:vAlign w:val="center"/>
          </w:tcPr>
          <w:p w:rsidR="00D527C5" w:rsidRPr="000D5603" w:rsidRDefault="00D527C5" w:rsidP="007427B5">
            <w:pPr>
              <w:pStyle w:val="ConsPlusNormal"/>
              <w:jc w:val="center"/>
              <w:rPr>
                <w:rFonts w:ascii="Times New Roman" w:eastAsia="Calibri" w:hAnsi="Times New Roman" w:cs="Times New Roman"/>
                <w:sz w:val="24"/>
                <w:szCs w:val="24"/>
              </w:rPr>
            </w:pPr>
            <w:r w:rsidRPr="000D5603">
              <w:rPr>
                <w:rFonts w:ascii="Times New Roman" w:eastAsia="Calibri" w:hAnsi="Times New Roman" w:cs="Times New Roman"/>
                <w:sz w:val="24"/>
                <w:szCs w:val="24"/>
              </w:rPr>
              <w:t>1 516,41</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2076" w:type="dxa"/>
            <w:tcBorders>
              <w:top w:val="single" w:sz="4" w:space="0" w:color="auto"/>
              <w:left w:val="nil"/>
              <w:bottom w:val="single" w:sz="4" w:space="0" w:color="auto"/>
              <w:right w:val="single" w:sz="4" w:space="0" w:color="auto"/>
            </w:tcBorders>
            <w:shd w:val="clear" w:color="000000" w:fill="FFFFFF"/>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527C5" w:rsidRPr="00A95A49" w:rsidRDefault="00D527C5" w:rsidP="007427B5">
            <w:pPr>
              <w:pStyle w:val="ConsPlusNormal"/>
              <w:jc w:val="center"/>
              <w:rPr>
                <w:rFonts w:ascii="Times New Roman" w:eastAsia="Calibri" w:hAnsi="Times New Roman" w:cs="Times New Roman"/>
                <w:color w:val="FF0000"/>
                <w:sz w:val="24"/>
                <w:szCs w:val="24"/>
              </w:rPr>
            </w:pPr>
            <w:r w:rsidRPr="00A95A49">
              <w:rPr>
                <w:rFonts w:ascii="Times New Roman" w:eastAsia="Calibri" w:hAnsi="Times New Roman" w:cs="Times New Roman"/>
                <w:sz w:val="24"/>
                <w:szCs w:val="24"/>
              </w:rPr>
              <w:t>59 586,27</w:t>
            </w:r>
          </w:p>
        </w:tc>
        <w:tc>
          <w:tcPr>
            <w:tcW w:w="1476" w:type="dxa"/>
            <w:tcBorders>
              <w:top w:val="nil"/>
              <w:left w:val="nil"/>
              <w:bottom w:val="single" w:sz="4" w:space="0" w:color="auto"/>
              <w:right w:val="single" w:sz="4" w:space="0" w:color="auto"/>
            </w:tcBorders>
            <w:shd w:val="clear" w:color="000000" w:fill="FFFFFF"/>
            <w:noWrap/>
            <w:vAlign w:val="center"/>
          </w:tcPr>
          <w:p w:rsidR="00D527C5" w:rsidRPr="00A95A49" w:rsidRDefault="00D527C5" w:rsidP="007427B5">
            <w:pPr>
              <w:pStyle w:val="ConsPlusNormal"/>
              <w:jc w:val="center"/>
              <w:rPr>
                <w:rFonts w:ascii="Times New Roman" w:eastAsia="Calibri" w:hAnsi="Times New Roman" w:cs="Times New Roman"/>
                <w:sz w:val="24"/>
                <w:szCs w:val="24"/>
              </w:rPr>
            </w:pPr>
            <w:r w:rsidRPr="00A95A49">
              <w:rPr>
                <w:rFonts w:ascii="Times New Roman" w:eastAsia="Calibri" w:hAnsi="Times New Roman" w:cs="Times New Roman"/>
                <w:sz w:val="24"/>
                <w:szCs w:val="24"/>
              </w:rPr>
              <w:t>21 051,44</w:t>
            </w:r>
          </w:p>
        </w:tc>
        <w:tc>
          <w:tcPr>
            <w:tcW w:w="1701" w:type="dxa"/>
            <w:tcBorders>
              <w:top w:val="nil"/>
              <w:left w:val="nil"/>
              <w:bottom w:val="single" w:sz="4" w:space="0" w:color="auto"/>
              <w:right w:val="single" w:sz="4" w:space="0" w:color="auto"/>
            </w:tcBorders>
            <w:shd w:val="clear" w:color="000000" w:fill="FFFFFF"/>
            <w:noWrap/>
            <w:vAlign w:val="center"/>
          </w:tcPr>
          <w:p w:rsidR="00D527C5" w:rsidRPr="00F77C6E" w:rsidRDefault="00D527C5" w:rsidP="007427B5">
            <w:pPr>
              <w:pStyle w:val="ConsPlusNormal"/>
              <w:jc w:val="center"/>
              <w:rPr>
                <w:rFonts w:ascii="Times New Roman" w:eastAsia="Calibri" w:hAnsi="Times New Roman" w:cs="Times New Roman"/>
                <w:color w:val="FF0000"/>
                <w:sz w:val="24"/>
                <w:szCs w:val="24"/>
              </w:rPr>
            </w:pPr>
            <w:r w:rsidRPr="00F77C6E">
              <w:rPr>
                <w:rFonts w:ascii="Times New Roman" w:eastAsia="Calibri" w:hAnsi="Times New Roman" w:cs="Times New Roman"/>
                <w:sz w:val="24"/>
                <w:szCs w:val="24"/>
              </w:rPr>
              <w:t>17 428,06</w:t>
            </w:r>
          </w:p>
        </w:tc>
        <w:tc>
          <w:tcPr>
            <w:tcW w:w="1698" w:type="dxa"/>
            <w:tcBorders>
              <w:top w:val="nil"/>
              <w:left w:val="nil"/>
              <w:bottom w:val="single" w:sz="4" w:space="0" w:color="auto"/>
              <w:right w:val="single" w:sz="4" w:space="0" w:color="auto"/>
            </w:tcBorders>
            <w:shd w:val="clear" w:color="000000" w:fill="FFFFFF"/>
            <w:noWrap/>
            <w:vAlign w:val="center"/>
          </w:tcPr>
          <w:p w:rsidR="00D527C5" w:rsidRPr="000D5603" w:rsidRDefault="00D527C5" w:rsidP="007427B5">
            <w:pPr>
              <w:pStyle w:val="ConsPlusNormal"/>
              <w:jc w:val="center"/>
              <w:rPr>
                <w:rFonts w:ascii="Times New Roman" w:eastAsia="Calibri" w:hAnsi="Times New Roman" w:cs="Times New Roman"/>
                <w:color w:val="FF0000"/>
                <w:sz w:val="24"/>
                <w:szCs w:val="24"/>
              </w:rPr>
            </w:pPr>
            <w:r w:rsidRPr="000D5603">
              <w:rPr>
                <w:rFonts w:ascii="Times New Roman" w:eastAsia="Calibri" w:hAnsi="Times New Roman" w:cs="Times New Roman"/>
                <w:sz w:val="24"/>
                <w:szCs w:val="24"/>
              </w:rPr>
              <w:t>7 896,77</w:t>
            </w:r>
          </w:p>
        </w:tc>
        <w:tc>
          <w:tcPr>
            <w:tcW w:w="1555" w:type="dxa"/>
            <w:tcBorders>
              <w:top w:val="nil"/>
              <w:left w:val="nil"/>
              <w:bottom w:val="single" w:sz="4" w:space="0" w:color="auto"/>
              <w:right w:val="single" w:sz="4" w:space="0" w:color="auto"/>
            </w:tcBorders>
            <w:shd w:val="clear" w:color="000000" w:fill="FFFFFF"/>
            <w:noWrap/>
            <w:vAlign w:val="center"/>
          </w:tcPr>
          <w:p w:rsidR="00D527C5" w:rsidRPr="00FD2FC4" w:rsidRDefault="00D527C5" w:rsidP="00EB6095">
            <w:pPr>
              <w:pStyle w:val="ConsPlusNormal"/>
              <w:jc w:val="center"/>
              <w:rPr>
                <w:rFonts w:ascii="Times New Roman" w:eastAsia="Calibri" w:hAnsi="Times New Roman" w:cs="Times New Roman"/>
                <w:sz w:val="24"/>
                <w:szCs w:val="24"/>
              </w:rPr>
            </w:pPr>
            <w:r w:rsidRPr="00FD2FC4">
              <w:rPr>
                <w:rFonts w:ascii="Times New Roman" w:eastAsia="Calibri" w:hAnsi="Times New Roman" w:cs="Times New Roman"/>
                <w:sz w:val="24"/>
                <w:szCs w:val="24"/>
              </w:rPr>
              <w:t>6 605,00</w:t>
            </w:r>
          </w:p>
        </w:tc>
        <w:tc>
          <w:tcPr>
            <w:tcW w:w="2076" w:type="dxa"/>
            <w:tcBorders>
              <w:top w:val="nil"/>
              <w:left w:val="nil"/>
              <w:bottom w:val="single" w:sz="4" w:space="0" w:color="auto"/>
              <w:right w:val="single" w:sz="4" w:space="0" w:color="auto"/>
            </w:tcBorders>
            <w:shd w:val="clear" w:color="000000" w:fill="FFFFFF"/>
            <w:vAlign w:val="center"/>
          </w:tcPr>
          <w:p w:rsidR="00D527C5" w:rsidRPr="00FD2FC4" w:rsidRDefault="00D527C5" w:rsidP="00EB6095">
            <w:pPr>
              <w:pStyle w:val="ConsPlusNormal"/>
              <w:jc w:val="center"/>
              <w:rPr>
                <w:rFonts w:ascii="Times New Roman" w:eastAsia="Calibri" w:hAnsi="Times New Roman" w:cs="Times New Roman"/>
                <w:sz w:val="24"/>
                <w:szCs w:val="24"/>
              </w:rPr>
            </w:pPr>
            <w:r w:rsidRPr="00FD2FC4">
              <w:rPr>
                <w:rFonts w:ascii="Times New Roman" w:eastAsia="Calibri" w:hAnsi="Times New Roman" w:cs="Times New Roman"/>
                <w:sz w:val="24"/>
                <w:szCs w:val="24"/>
              </w:rPr>
              <w:t>6 605,00</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 xml:space="preserve">Средства </w:t>
            </w:r>
            <w:r w:rsidR="00D7052F">
              <w:rPr>
                <w:rFonts w:eastAsia="Times New Roman"/>
                <w:sz w:val="20"/>
                <w:szCs w:val="20"/>
                <w:lang w:eastAsia="ru-RU"/>
              </w:rPr>
              <w:t xml:space="preserve">бюджета </w:t>
            </w:r>
            <w:r w:rsidR="00D7052F" w:rsidRPr="00D7052F">
              <w:rPr>
                <w:rFonts w:eastAsia="Times New Roman"/>
                <w:sz w:val="20"/>
                <w:szCs w:val="20"/>
                <w:lang w:eastAsia="ru-RU"/>
              </w:rPr>
              <w:t>Сергиево-Посадского городского округа</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527C5" w:rsidRPr="00A95A49" w:rsidRDefault="00D527C5" w:rsidP="00A95A49">
            <w:pPr>
              <w:pStyle w:val="ConsPlusNormal"/>
              <w:jc w:val="center"/>
              <w:rPr>
                <w:rFonts w:ascii="Times New Roman" w:eastAsia="Calibri" w:hAnsi="Times New Roman" w:cs="Times New Roman"/>
                <w:color w:val="FF0000"/>
                <w:sz w:val="24"/>
                <w:szCs w:val="24"/>
              </w:rPr>
            </w:pPr>
            <w:r w:rsidRPr="00A95A49">
              <w:rPr>
                <w:rFonts w:ascii="Times New Roman" w:eastAsia="Calibri" w:hAnsi="Times New Roman" w:cs="Times New Roman"/>
                <w:sz w:val="24"/>
                <w:szCs w:val="24"/>
              </w:rPr>
              <w:t>4 579 559,4</w:t>
            </w:r>
            <w:r w:rsidR="00A95A49" w:rsidRPr="00A95A49">
              <w:rPr>
                <w:rFonts w:ascii="Times New Roman" w:eastAsia="Calibri" w:hAnsi="Times New Roman" w:cs="Times New Roman"/>
                <w:sz w:val="24"/>
                <w:szCs w:val="24"/>
              </w:rPr>
              <w:t>4</w:t>
            </w:r>
          </w:p>
        </w:tc>
        <w:tc>
          <w:tcPr>
            <w:tcW w:w="1476" w:type="dxa"/>
            <w:tcBorders>
              <w:top w:val="nil"/>
              <w:left w:val="nil"/>
              <w:bottom w:val="single" w:sz="4" w:space="0" w:color="auto"/>
              <w:right w:val="single" w:sz="4" w:space="0" w:color="auto"/>
            </w:tcBorders>
            <w:shd w:val="clear" w:color="000000" w:fill="FFFFFF"/>
            <w:noWrap/>
            <w:vAlign w:val="center"/>
          </w:tcPr>
          <w:p w:rsidR="00D527C5" w:rsidRPr="00A95A49" w:rsidRDefault="00D527C5" w:rsidP="00A95A49">
            <w:pPr>
              <w:pStyle w:val="ConsPlusNormal"/>
              <w:jc w:val="center"/>
              <w:rPr>
                <w:rFonts w:ascii="Times New Roman" w:eastAsia="Calibri" w:hAnsi="Times New Roman" w:cs="Times New Roman"/>
                <w:sz w:val="24"/>
                <w:szCs w:val="24"/>
              </w:rPr>
            </w:pPr>
            <w:r w:rsidRPr="00A95A49">
              <w:rPr>
                <w:rFonts w:ascii="Times New Roman" w:eastAsia="Calibri" w:hAnsi="Times New Roman" w:cs="Times New Roman"/>
                <w:sz w:val="24"/>
                <w:szCs w:val="24"/>
              </w:rPr>
              <w:t>994 791,0</w:t>
            </w:r>
            <w:r w:rsidR="00A95A49" w:rsidRPr="00A95A49">
              <w:rPr>
                <w:rFonts w:ascii="Times New Roman" w:eastAsia="Calibri" w:hAnsi="Times New Roman" w:cs="Times New Roman"/>
                <w:sz w:val="24"/>
                <w:szCs w:val="24"/>
              </w:rPr>
              <w:t>5</w:t>
            </w:r>
          </w:p>
        </w:tc>
        <w:tc>
          <w:tcPr>
            <w:tcW w:w="1701" w:type="dxa"/>
            <w:tcBorders>
              <w:top w:val="nil"/>
              <w:left w:val="nil"/>
              <w:bottom w:val="single" w:sz="4" w:space="0" w:color="auto"/>
              <w:right w:val="single" w:sz="4" w:space="0" w:color="auto"/>
            </w:tcBorders>
            <w:shd w:val="clear" w:color="000000" w:fill="FFFFFF"/>
            <w:noWrap/>
            <w:vAlign w:val="center"/>
          </w:tcPr>
          <w:p w:rsidR="00D527C5" w:rsidRPr="00E24563" w:rsidRDefault="00D527C5" w:rsidP="007427B5">
            <w:pPr>
              <w:pStyle w:val="ConsPlusNormal"/>
              <w:jc w:val="center"/>
              <w:rPr>
                <w:rFonts w:ascii="Times New Roman" w:eastAsia="Calibri" w:hAnsi="Times New Roman" w:cs="Times New Roman"/>
                <w:color w:val="FF0000"/>
                <w:sz w:val="24"/>
                <w:szCs w:val="24"/>
                <w:highlight w:val="yellow"/>
              </w:rPr>
            </w:pPr>
            <w:r w:rsidRPr="00F77C6E">
              <w:rPr>
                <w:rFonts w:ascii="Times New Roman" w:eastAsia="Calibri" w:hAnsi="Times New Roman" w:cs="Times New Roman"/>
                <w:sz w:val="24"/>
                <w:szCs w:val="24"/>
              </w:rPr>
              <w:t>937 814,49</w:t>
            </w:r>
          </w:p>
        </w:tc>
        <w:tc>
          <w:tcPr>
            <w:tcW w:w="1698" w:type="dxa"/>
            <w:tcBorders>
              <w:top w:val="nil"/>
              <w:left w:val="nil"/>
              <w:bottom w:val="single" w:sz="4" w:space="0" w:color="auto"/>
              <w:right w:val="single" w:sz="4" w:space="0" w:color="auto"/>
            </w:tcBorders>
            <w:shd w:val="clear" w:color="000000" w:fill="FFFFFF"/>
            <w:noWrap/>
            <w:vAlign w:val="center"/>
          </w:tcPr>
          <w:p w:rsidR="00D527C5" w:rsidRPr="000D5603" w:rsidRDefault="00D527C5" w:rsidP="007427B5">
            <w:pPr>
              <w:pStyle w:val="ConsPlusNormal"/>
              <w:jc w:val="center"/>
              <w:rPr>
                <w:rFonts w:ascii="Times New Roman" w:eastAsia="Calibri" w:hAnsi="Times New Roman" w:cs="Times New Roman"/>
                <w:color w:val="FF0000"/>
                <w:sz w:val="24"/>
                <w:szCs w:val="24"/>
              </w:rPr>
            </w:pPr>
            <w:r w:rsidRPr="000D5603">
              <w:rPr>
                <w:rFonts w:ascii="Times New Roman" w:eastAsia="Calibri" w:hAnsi="Times New Roman" w:cs="Times New Roman"/>
                <w:sz w:val="24"/>
                <w:szCs w:val="24"/>
              </w:rPr>
              <w:t>882 537,34</w:t>
            </w:r>
          </w:p>
        </w:tc>
        <w:tc>
          <w:tcPr>
            <w:tcW w:w="1555" w:type="dxa"/>
            <w:tcBorders>
              <w:top w:val="nil"/>
              <w:left w:val="nil"/>
              <w:bottom w:val="single" w:sz="4" w:space="0" w:color="auto"/>
              <w:right w:val="single" w:sz="4" w:space="0" w:color="auto"/>
            </w:tcBorders>
            <w:shd w:val="clear" w:color="000000" w:fill="FFFFFF"/>
            <w:noWrap/>
            <w:vAlign w:val="center"/>
          </w:tcPr>
          <w:p w:rsidR="00D527C5" w:rsidRPr="00FD2FC4" w:rsidRDefault="00D527C5" w:rsidP="00EB6095">
            <w:pPr>
              <w:pStyle w:val="ConsPlusNormal"/>
              <w:jc w:val="center"/>
              <w:rPr>
                <w:rFonts w:ascii="Times New Roman" w:eastAsia="Calibri" w:hAnsi="Times New Roman" w:cs="Times New Roman"/>
                <w:sz w:val="24"/>
                <w:szCs w:val="24"/>
              </w:rPr>
            </w:pPr>
            <w:r w:rsidRPr="00BD2F59">
              <w:rPr>
                <w:rFonts w:ascii="Times New Roman" w:eastAsia="Calibri" w:hAnsi="Times New Roman" w:cs="Times New Roman"/>
                <w:sz w:val="24"/>
                <w:szCs w:val="24"/>
              </w:rPr>
              <w:t>882 208,28</w:t>
            </w:r>
          </w:p>
        </w:tc>
        <w:tc>
          <w:tcPr>
            <w:tcW w:w="2076" w:type="dxa"/>
            <w:tcBorders>
              <w:top w:val="nil"/>
              <w:left w:val="nil"/>
              <w:bottom w:val="single" w:sz="4" w:space="0" w:color="auto"/>
              <w:right w:val="single" w:sz="4" w:space="0" w:color="auto"/>
            </w:tcBorders>
            <w:shd w:val="clear" w:color="000000" w:fill="FFFFFF"/>
            <w:vAlign w:val="center"/>
          </w:tcPr>
          <w:p w:rsidR="00D527C5" w:rsidRPr="00FD2FC4" w:rsidRDefault="00D527C5" w:rsidP="00EB6095">
            <w:pPr>
              <w:pStyle w:val="ConsPlusNormal"/>
              <w:jc w:val="center"/>
              <w:rPr>
                <w:rFonts w:ascii="Times New Roman" w:eastAsia="Calibri" w:hAnsi="Times New Roman" w:cs="Times New Roman"/>
                <w:sz w:val="24"/>
                <w:szCs w:val="24"/>
              </w:rPr>
            </w:pPr>
            <w:r w:rsidRPr="00BD2F59">
              <w:rPr>
                <w:rFonts w:ascii="Times New Roman" w:eastAsia="Calibri" w:hAnsi="Times New Roman" w:cs="Times New Roman"/>
                <w:sz w:val="24"/>
                <w:szCs w:val="24"/>
              </w:rPr>
              <w:t>882 208,28</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Внебюджетные источники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527C5" w:rsidRPr="003671A1" w:rsidRDefault="00D527C5" w:rsidP="007427B5">
            <w:pPr>
              <w:pStyle w:val="ConsPlusNormal"/>
              <w:jc w:val="center"/>
              <w:rPr>
                <w:rFonts w:ascii="Times New Roman" w:eastAsia="Calibri" w:hAnsi="Times New Roman" w:cs="Times New Roman"/>
                <w:sz w:val="24"/>
                <w:szCs w:val="24"/>
              </w:rPr>
            </w:pPr>
            <w:r w:rsidRPr="003671A1">
              <w:rPr>
                <w:rFonts w:ascii="Times New Roman" w:eastAsia="Calibri" w:hAnsi="Times New Roman" w:cs="Times New Roman"/>
                <w:sz w:val="24"/>
                <w:szCs w:val="24"/>
              </w:rPr>
              <w:t>0,00</w:t>
            </w:r>
          </w:p>
        </w:tc>
        <w:tc>
          <w:tcPr>
            <w:tcW w:w="1476" w:type="dxa"/>
            <w:tcBorders>
              <w:top w:val="nil"/>
              <w:left w:val="nil"/>
              <w:bottom w:val="single" w:sz="4" w:space="0" w:color="auto"/>
              <w:right w:val="single" w:sz="4" w:space="0" w:color="auto"/>
            </w:tcBorders>
            <w:shd w:val="clear" w:color="000000" w:fill="FFFFFF"/>
            <w:noWrap/>
            <w:vAlign w:val="center"/>
          </w:tcPr>
          <w:p w:rsidR="00D527C5" w:rsidRPr="002A04FC" w:rsidRDefault="00D527C5" w:rsidP="007427B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tcPr>
          <w:p w:rsidR="00D527C5" w:rsidRPr="00495741" w:rsidRDefault="00D527C5" w:rsidP="007427B5">
            <w:pPr>
              <w:pStyle w:val="ConsPlusNormal"/>
              <w:jc w:val="center"/>
              <w:rPr>
                <w:rFonts w:ascii="Times New Roman" w:eastAsia="Calibri" w:hAnsi="Times New Roman" w:cs="Times New Roman"/>
                <w:sz w:val="24"/>
                <w:szCs w:val="24"/>
              </w:rPr>
            </w:pPr>
            <w:r w:rsidRPr="00495741">
              <w:rPr>
                <w:rFonts w:ascii="Times New Roman" w:eastAsia="Calibri" w:hAnsi="Times New Roman" w:cs="Times New Roman"/>
                <w:sz w:val="24"/>
                <w:szCs w:val="24"/>
              </w:rPr>
              <w:t>0,00</w:t>
            </w:r>
          </w:p>
        </w:tc>
        <w:tc>
          <w:tcPr>
            <w:tcW w:w="1698" w:type="dxa"/>
            <w:tcBorders>
              <w:top w:val="nil"/>
              <w:left w:val="nil"/>
              <w:bottom w:val="single" w:sz="4" w:space="0" w:color="auto"/>
              <w:right w:val="single" w:sz="4" w:space="0" w:color="auto"/>
            </w:tcBorders>
            <w:shd w:val="clear" w:color="000000" w:fill="FFFFFF"/>
            <w:noWrap/>
            <w:vAlign w:val="center"/>
          </w:tcPr>
          <w:p w:rsidR="00D527C5" w:rsidRPr="000D5603" w:rsidRDefault="00D527C5" w:rsidP="007427B5">
            <w:pPr>
              <w:pStyle w:val="ConsPlusNormal"/>
              <w:jc w:val="center"/>
              <w:rPr>
                <w:rFonts w:ascii="Times New Roman" w:eastAsia="Calibri" w:hAnsi="Times New Roman" w:cs="Times New Roman"/>
                <w:sz w:val="24"/>
                <w:szCs w:val="24"/>
              </w:rPr>
            </w:pPr>
            <w:r w:rsidRPr="000D5603">
              <w:rPr>
                <w:rFonts w:ascii="Times New Roman" w:eastAsia="Calibri" w:hAnsi="Times New Roman" w:cs="Times New Roman"/>
                <w:sz w:val="24"/>
                <w:szCs w:val="24"/>
              </w:rPr>
              <w:t>0,00</w:t>
            </w:r>
          </w:p>
        </w:tc>
        <w:tc>
          <w:tcPr>
            <w:tcW w:w="1555" w:type="dxa"/>
            <w:tcBorders>
              <w:top w:val="nil"/>
              <w:left w:val="nil"/>
              <w:bottom w:val="single" w:sz="4" w:space="0" w:color="auto"/>
              <w:right w:val="single" w:sz="4" w:space="0" w:color="auto"/>
            </w:tcBorders>
            <w:shd w:val="clear" w:color="000000" w:fill="FFFFFF"/>
            <w:noWrap/>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2076" w:type="dxa"/>
            <w:tcBorders>
              <w:top w:val="nil"/>
              <w:left w:val="nil"/>
              <w:bottom w:val="single" w:sz="4" w:space="0" w:color="auto"/>
              <w:right w:val="single" w:sz="4" w:space="0" w:color="auto"/>
            </w:tcBorders>
            <w:shd w:val="clear" w:color="000000" w:fill="FFFFFF"/>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820" w:type="dxa"/>
            <w:shd w:val="clear" w:color="auto" w:fill="auto"/>
            <w:hideMark/>
          </w:tcPr>
          <w:p w:rsidR="00D527C5" w:rsidRPr="00AD3C77" w:rsidRDefault="00D527C5" w:rsidP="005B56A0">
            <w:pPr>
              <w:rPr>
                <w:rFonts w:eastAsia="Times New Roman"/>
                <w:sz w:val="20"/>
                <w:szCs w:val="20"/>
                <w:lang w:eastAsia="ru-RU"/>
              </w:rPr>
            </w:pPr>
            <w:r w:rsidRPr="00AD3C77">
              <w:rPr>
                <w:rFonts w:eastAsia="Times New Roman"/>
                <w:sz w:val="20"/>
                <w:szCs w:val="20"/>
                <w:lang w:eastAsia="ru-RU"/>
              </w:rPr>
              <w:t>Всего, в том числе по годам</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527C5" w:rsidRPr="003671A1" w:rsidRDefault="00D527C5" w:rsidP="007324CC">
            <w:pPr>
              <w:pStyle w:val="ConsPlusNormal"/>
              <w:jc w:val="center"/>
              <w:rPr>
                <w:rFonts w:ascii="Times New Roman" w:eastAsia="Calibri" w:hAnsi="Times New Roman" w:cs="Times New Roman"/>
                <w:sz w:val="24"/>
                <w:szCs w:val="24"/>
              </w:rPr>
            </w:pPr>
            <w:r w:rsidRPr="003671A1">
              <w:rPr>
                <w:rFonts w:ascii="Times New Roman" w:eastAsia="Calibri" w:hAnsi="Times New Roman" w:cs="Times New Roman"/>
                <w:sz w:val="24"/>
                <w:szCs w:val="24"/>
              </w:rPr>
              <w:t>4 644 550,</w:t>
            </w:r>
            <w:r w:rsidR="007324CC">
              <w:rPr>
                <w:rFonts w:ascii="Times New Roman" w:eastAsia="Calibri" w:hAnsi="Times New Roman" w:cs="Times New Roman"/>
                <w:sz w:val="24"/>
                <w:szCs w:val="24"/>
              </w:rPr>
              <w:t>30</w:t>
            </w:r>
          </w:p>
        </w:tc>
        <w:tc>
          <w:tcPr>
            <w:tcW w:w="1476" w:type="dxa"/>
            <w:tcBorders>
              <w:top w:val="nil"/>
              <w:left w:val="nil"/>
              <w:bottom w:val="single" w:sz="4" w:space="0" w:color="auto"/>
              <w:right w:val="single" w:sz="4" w:space="0" w:color="auto"/>
            </w:tcBorders>
            <w:shd w:val="clear" w:color="000000" w:fill="FFFFFF"/>
            <w:noWrap/>
            <w:vAlign w:val="center"/>
          </w:tcPr>
          <w:p w:rsidR="00D527C5" w:rsidRPr="00CF5DE6" w:rsidRDefault="007324CC" w:rsidP="007427B5">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1 018 225,60</w:t>
            </w:r>
          </w:p>
        </w:tc>
        <w:tc>
          <w:tcPr>
            <w:tcW w:w="1701" w:type="dxa"/>
            <w:tcBorders>
              <w:top w:val="nil"/>
              <w:left w:val="nil"/>
              <w:bottom w:val="single" w:sz="4" w:space="0" w:color="auto"/>
              <w:right w:val="single" w:sz="4" w:space="0" w:color="auto"/>
            </w:tcBorders>
            <w:shd w:val="clear" w:color="000000" w:fill="FFFFFF"/>
            <w:noWrap/>
            <w:vAlign w:val="center"/>
          </w:tcPr>
          <w:p w:rsidR="00D527C5" w:rsidRPr="008045A0" w:rsidRDefault="00D527C5" w:rsidP="007427B5">
            <w:pPr>
              <w:pStyle w:val="ConsPlusNormal"/>
              <w:jc w:val="center"/>
              <w:rPr>
                <w:rFonts w:ascii="Times New Roman" w:eastAsia="Calibri" w:hAnsi="Times New Roman" w:cs="Times New Roman"/>
                <w:color w:val="FF0000"/>
                <w:sz w:val="24"/>
                <w:szCs w:val="24"/>
              </w:rPr>
            </w:pPr>
            <w:r w:rsidRPr="00F77C6E">
              <w:rPr>
                <w:rFonts w:ascii="Times New Roman" w:eastAsia="Calibri" w:hAnsi="Times New Roman" w:cs="Times New Roman"/>
                <w:sz w:val="24"/>
                <w:szCs w:val="24"/>
              </w:rPr>
              <w:t>956 747,62</w:t>
            </w:r>
          </w:p>
        </w:tc>
        <w:tc>
          <w:tcPr>
            <w:tcW w:w="1698" w:type="dxa"/>
            <w:tcBorders>
              <w:top w:val="nil"/>
              <w:left w:val="nil"/>
              <w:bottom w:val="single" w:sz="4" w:space="0" w:color="auto"/>
              <w:right w:val="single" w:sz="4" w:space="0" w:color="auto"/>
            </w:tcBorders>
            <w:shd w:val="clear" w:color="000000" w:fill="FFFFFF"/>
            <w:noWrap/>
            <w:vAlign w:val="center"/>
          </w:tcPr>
          <w:p w:rsidR="00D527C5" w:rsidRPr="000D5603" w:rsidRDefault="00D527C5" w:rsidP="007427B5">
            <w:pPr>
              <w:pStyle w:val="ConsPlusNormal"/>
              <w:jc w:val="center"/>
              <w:rPr>
                <w:rFonts w:ascii="Times New Roman" w:eastAsia="Calibri" w:hAnsi="Times New Roman" w:cs="Times New Roman"/>
                <w:color w:val="FF0000"/>
                <w:sz w:val="24"/>
                <w:szCs w:val="24"/>
              </w:rPr>
            </w:pPr>
            <w:r w:rsidRPr="000D5603">
              <w:rPr>
                <w:rFonts w:ascii="Times New Roman" w:eastAsia="Calibri" w:hAnsi="Times New Roman" w:cs="Times New Roman"/>
                <w:sz w:val="24"/>
                <w:szCs w:val="24"/>
              </w:rPr>
              <w:t>891 950,52</w:t>
            </w:r>
          </w:p>
        </w:tc>
        <w:tc>
          <w:tcPr>
            <w:tcW w:w="1555" w:type="dxa"/>
            <w:tcBorders>
              <w:top w:val="nil"/>
              <w:left w:val="nil"/>
              <w:bottom w:val="single" w:sz="4" w:space="0" w:color="auto"/>
              <w:right w:val="single" w:sz="4" w:space="0" w:color="auto"/>
            </w:tcBorders>
            <w:shd w:val="clear" w:color="000000" w:fill="FFFFFF"/>
            <w:noWrap/>
            <w:vAlign w:val="center"/>
          </w:tcPr>
          <w:p w:rsidR="00D527C5" w:rsidRPr="00FD2FC4" w:rsidRDefault="00D527C5" w:rsidP="00EB6095">
            <w:pPr>
              <w:pStyle w:val="ConsPlusNormal"/>
              <w:jc w:val="center"/>
              <w:rPr>
                <w:rFonts w:ascii="Times New Roman" w:eastAsia="Calibri" w:hAnsi="Times New Roman" w:cs="Times New Roman"/>
                <w:sz w:val="24"/>
                <w:szCs w:val="24"/>
              </w:rPr>
            </w:pPr>
            <w:r w:rsidRPr="00FD2FC4">
              <w:rPr>
                <w:rFonts w:ascii="Times New Roman" w:eastAsia="Calibri" w:hAnsi="Times New Roman" w:cs="Times New Roman"/>
                <w:sz w:val="24"/>
                <w:szCs w:val="24"/>
              </w:rPr>
              <w:t>88</w:t>
            </w:r>
            <w:r>
              <w:rPr>
                <w:rFonts w:ascii="Times New Roman" w:eastAsia="Calibri" w:hAnsi="Times New Roman" w:cs="Times New Roman"/>
                <w:sz w:val="24"/>
                <w:szCs w:val="24"/>
              </w:rPr>
              <w:t>8</w:t>
            </w:r>
            <w:r w:rsidRPr="00FD2FC4">
              <w:rPr>
                <w:rFonts w:ascii="Times New Roman" w:eastAsia="Calibri" w:hAnsi="Times New Roman" w:cs="Times New Roman"/>
                <w:sz w:val="24"/>
                <w:szCs w:val="24"/>
              </w:rPr>
              <w:t> </w:t>
            </w:r>
            <w:r>
              <w:rPr>
                <w:rFonts w:ascii="Times New Roman" w:eastAsia="Calibri" w:hAnsi="Times New Roman" w:cs="Times New Roman"/>
                <w:sz w:val="24"/>
                <w:szCs w:val="24"/>
              </w:rPr>
              <w:t>813</w:t>
            </w:r>
            <w:r w:rsidRPr="00FD2FC4">
              <w:rPr>
                <w:rFonts w:ascii="Times New Roman" w:eastAsia="Calibri" w:hAnsi="Times New Roman" w:cs="Times New Roman"/>
                <w:sz w:val="24"/>
                <w:szCs w:val="24"/>
              </w:rPr>
              <w:t>,</w:t>
            </w:r>
            <w:r>
              <w:rPr>
                <w:rFonts w:ascii="Times New Roman" w:eastAsia="Calibri" w:hAnsi="Times New Roman" w:cs="Times New Roman"/>
                <w:sz w:val="24"/>
                <w:szCs w:val="24"/>
              </w:rPr>
              <w:t>28</w:t>
            </w:r>
          </w:p>
        </w:tc>
        <w:tc>
          <w:tcPr>
            <w:tcW w:w="2076" w:type="dxa"/>
            <w:tcBorders>
              <w:top w:val="nil"/>
              <w:left w:val="nil"/>
              <w:bottom w:val="single" w:sz="4" w:space="0" w:color="auto"/>
              <w:right w:val="single" w:sz="4" w:space="0" w:color="auto"/>
            </w:tcBorders>
            <w:shd w:val="clear" w:color="000000" w:fill="FFFFFF"/>
            <w:vAlign w:val="center"/>
          </w:tcPr>
          <w:p w:rsidR="00D527C5" w:rsidRPr="00FD2FC4" w:rsidRDefault="00D527C5" w:rsidP="00EB6095">
            <w:pPr>
              <w:pStyle w:val="ConsPlusNormal"/>
              <w:jc w:val="center"/>
              <w:rPr>
                <w:rFonts w:ascii="Times New Roman" w:eastAsia="Calibri" w:hAnsi="Times New Roman" w:cs="Times New Roman"/>
                <w:sz w:val="24"/>
                <w:szCs w:val="24"/>
              </w:rPr>
            </w:pPr>
            <w:r w:rsidRPr="00BD2F59">
              <w:rPr>
                <w:rFonts w:ascii="Times New Roman" w:eastAsia="Calibri" w:hAnsi="Times New Roman" w:cs="Times New Roman"/>
                <w:sz w:val="24"/>
                <w:szCs w:val="24"/>
              </w:rPr>
              <w:t>888 813,28</w:t>
            </w:r>
          </w:p>
        </w:tc>
      </w:tr>
    </w:tbl>
    <w:p w:rsidR="003C3D03" w:rsidRPr="00AD3C77" w:rsidRDefault="003C3D03" w:rsidP="005B56A0">
      <w:pPr>
        <w:pStyle w:val="ConsPlusNormal"/>
        <w:spacing w:line="276" w:lineRule="auto"/>
        <w:ind w:firstLine="540"/>
        <w:jc w:val="both"/>
        <w:rPr>
          <w:rFonts w:ascii="Times New Roman" w:hAnsi="Times New Roman" w:cs="Times New Roman"/>
          <w:szCs w:val="28"/>
        </w:rPr>
      </w:pPr>
    </w:p>
    <w:p w:rsidR="00140A4D" w:rsidRPr="00140A4D" w:rsidRDefault="00BC15FF" w:rsidP="00140A4D">
      <w:pPr>
        <w:widowControl w:val="0"/>
        <w:suppressAutoHyphens w:val="0"/>
        <w:autoSpaceDE w:val="0"/>
        <w:autoSpaceDN w:val="0"/>
        <w:adjustRightInd w:val="0"/>
        <w:spacing w:before="100" w:beforeAutospacing="1"/>
        <w:ind w:left="360"/>
        <w:contextualSpacing/>
        <w:jc w:val="center"/>
        <w:outlineLvl w:val="1"/>
        <w:rPr>
          <w:rFonts w:eastAsia="Times New Roman" w:cs="Times New Roman"/>
          <w:b/>
          <w:sz w:val="24"/>
          <w:szCs w:val="24"/>
          <w:lang w:eastAsia="ru-RU"/>
        </w:rPr>
      </w:pPr>
      <w:r>
        <w:rPr>
          <w:rFonts w:eastAsia="Times New Roman" w:cs="Times New Roman"/>
          <w:b/>
          <w:sz w:val="24"/>
          <w:szCs w:val="24"/>
          <w:lang w:eastAsia="ru-RU"/>
        </w:rPr>
        <w:lastRenderedPageBreak/>
        <w:t>2</w:t>
      </w:r>
      <w:r w:rsidR="00140A4D" w:rsidRPr="00140A4D">
        <w:rPr>
          <w:rFonts w:eastAsia="Times New Roman" w:cs="Times New Roman"/>
          <w:b/>
          <w:sz w:val="24"/>
          <w:szCs w:val="24"/>
          <w:lang w:eastAsia="ru-RU"/>
        </w:rPr>
        <w:t>. Общая характеристика сферы реализации муниципальной программы, в том числе основных проблем сферы культуры Сергиево-Посадского городского округа, инерционный прогноз развития сферы культуры, описание цели муниципальной программы</w:t>
      </w:r>
    </w:p>
    <w:p w:rsidR="00140A4D" w:rsidRPr="00140A4D" w:rsidRDefault="00140A4D" w:rsidP="00140A4D">
      <w:pPr>
        <w:widowControl w:val="0"/>
        <w:suppressAutoHyphens w:val="0"/>
        <w:autoSpaceDE w:val="0"/>
        <w:autoSpaceDN w:val="0"/>
        <w:adjustRightInd w:val="0"/>
        <w:contextualSpacing/>
        <w:jc w:val="center"/>
        <w:outlineLvl w:val="1"/>
        <w:rPr>
          <w:rFonts w:eastAsia="Times New Roman" w:cs="Times New Roman"/>
          <w:b/>
          <w:sz w:val="24"/>
          <w:szCs w:val="24"/>
          <w:lang w:eastAsia="ru-RU"/>
        </w:rPr>
      </w:pPr>
    </w:p>
    <w:p w:rsidR="00140A4D" w:rsidRPr="00140A4D" w:rsidRDefault="00140A4D" w:rsidP="00140A4D">
      <w:pPr>
        <w:widowControl w:val="0"/>
        <w:suppressAutoHyphens w:val="0"/>
        <w:autoSpaceDE w:val="0"/>
        <w:autoSpaceDN w:val="0"/>
        <w:adjustRightInd w:val="0"/>
        <w:ind w:firstLine="708"/>
        <w:contextualSpacing/>
        <w:jc w:val="both"/>
        <w:outlineLvl w:val="1"/>
        <w:rPr>
          <w:rFonts w:eastAsia="Times New Roman" w:cs="Times New Roman"/>
          <w:b/>
          <w:sz w:val="24"/>
          <w:szCs w:val="24"/>
          <w:lang w:eastAsia="ru-RU"/>
        </w:rPr>
      </w:pPr>
      <w:r w:rsidRPr="00140A4D">
        <w:rPr>
          <w:rFonts w:eastAsia="Times New Roman" w:cs="Times New Roman"/>
          <w:sz w:val="24"/>
          <w:szCs w:val="24"/>
          <w:lang w:eastAsia="ru-RU"/>
        </w:rPr>
        <w:t>Сергиево-Посадский городской округ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Н.Гоголь, И.Тургенев, Л.Толстой, А.Куприн, М.Пришвин, создавали свои шедевры А.Рублев, Д.Черный, И.Репин, В.Васнецов, М.Нестеров, В.Серов, М.Врубель, И.Левитан, И.Грабарь, П.Кончаловский, здесь российский промышленник и меценат Савва Мамонтов создал Абрамцевский художественный кружок и Русскую частную оперу.</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Еще в XVIII-XIX веках зародились на Радонежской земле многие народные  художественные промыслы. Всемирную известность получили сергиевская матрешка, деревянная игрушка и скульптура богородских резчиков, абрамцево-кудринская резьба.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Неоценимы природные богатства Сергиево-Посадской земли. На территории зарегистрированы более 300 архитектурных, археологических и мемориальных памятников, более 400 объектов культурного наследия, среди них более 80 федерального значения, более 50 действующих приходских церквей, 15 уникальных уголков природы с целебной и святой водой.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Бесценное культурное наследие соединено здесь с живой творческой деятельностью наших современников, их мастерством и новаторством. Сохраняя прошлое, сергиевопосадская культура живет настоящим и устремлена в будущее. Основные контуры ближайшего будущего культуры округа определены в муниципальной программе.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Муниципальная программа направлена на создание условий для динамичного, инновационного развития сферы культуры в Сергиево-Посадском городском округе и обеспечение консолидированного участия в этом процессе исполнительных органов муниципальной власти округа и учреждений, осуществляющих деятельность в сфере культуры в Сергиево-Посадском городском округе.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последнее десятилетие в сфере культуры Сергиево-Посадского городского округа произошли значительные изменения. Эти процессы были обусловлены реализацией на территории округа Федерального закона 06.10.2003 № 131-ФЗ «Об общих принципах организации местного самоуправления в Российской Федерации» и проведением административной реформы,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 xml:space="preserve">При этом с учетом степени происшедших изменений необходимо констатировать, что многие проблемы сергиевопосадской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муниципальной программы определена наличием нерешенных проблем в </w:t>
      </w:r>
      <w:r w:rsidRPr="00140A4D">
        <w:rPr>
          <w:rFonts w:eastAsia="Times New Roman" w:cs="Times New Roman"/>
          <w:sz w:val="24"/>
          <w:szCs w:val="24"/>
          <w:lang w:eastAsia="ru-RU"/>
        </w:rPr>
        <w:lastRenderedPageBreak/>
        <w:t>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Отсталость материально-технической базы муниципальных учреждений культуры Сергиево-Посадского городского округа; дефицит площадей; снижение уровня просветительской работы с населением, направленной на воспитание любви и уважения к родной земле, на бережное отношение к культурным ценностям, - все эти факторы препятствуют сохранению культурно-исторического наследия Сергиево-Посадского городского округа, провоцируют утрату традиций, падение спроса на культуру, снижение общего культурного уровня горожан.</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 xml:space="preserve">Значительные усилия требуются для приведения в надлежащий вид зданий и помещений, занимаемых муниципальными учреждениями культуры. Для отдельных муниципальных  учреждений культуры требуются новые площади и новые здания. В рамках муниципальной программы планируется проведение капитального ремонта, ремонт кровли и фасада, учебных классов и помещений, установка ограждения по периметру, проведение мероприятий по энергосбережению и улучшению материально-технической базы. </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пока очевидна недостаточность комплексных инновационных проектов на стыке современной музыки, дизайна, моды, IT-технологий и традиционных форм в искусстве.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необходимо развивать систему поддержки молодых деятелей культуры и искусства: артистов, режиссеров, музыкантов, живописцев, архитекторов, писателей и представителей иных художественных специальностей.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Кроме того, имеют место проблемы, требующие решения для отдаленных от Сергиева Посада населенных пунктах: недостаточная обеспеченность культурно-досуговыми учреждениями и концертными залами; ограниченность культурного предложения для жителей удаленных районов; в ряде случаев - отсутствие учреждений культуры в «шаговой доступности» из-за неразвитости инфраструктуры; редкость культурно-досуговых мероприятий с участием популярных исполнителей, осуществляемых на периферии; ограниченность культурного предложения для детей и молодежи; отсутствие предложений системного досуга для пенсионеров и малообеспеченных слоев населения; недостаточная доступность культурных услуг и творческой деятельности для лиц с ограниченными физическими возможностями; недостаточность ориентации на потребности мигрантов, представителей различных национальных культур.</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Несмотря на рост заработной платы сотрудников бюджетной сферы 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театров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условиях несформировавшейся законодательной базы по вопросам регулирования деятельности негосударственного некоммерческого сектора сферы культуры сотрудники фондов, общественных организаций, некоммерческих организаций, созданных в иных организационно-правовых формах, не располагают возможностями для планомерной и эффективной работы, теряют кадры и часто прекращают свою деятельность. В то же время, очевидно, что системное участие негосударственного некоммерческого сектора в сфере культуры позволяет решить комплекс проблем, в первую очередь связанных с приростом человеческого капитала и компенсацией культурных потребностей социально незащищенных слоев населения.</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lastRenderedPageBreak/>
        <w:t>В связи с широким спектром факторов, оказывающих влияние на формирование государственной политики в сфере культуры,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Реализация программно-целевого метода в решении вопросов культуры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культурных услуг возможно только при комплексном взаимодействии различных ведомств, организаций и самих участников культурного процесса.</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Использование программно-целевого метода дает возможность осуществлять меры по повышению качества жизни жителей округа, что должно привести к улучшению основных параметров жизни каждого сергиевопосадца.</w:t>
      </w: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конкурентоспособность оркестра ввиду отсутствия обновления репертуара и уменьшения количества гастролей.</w:t>
      </w:r>
    </w:p>
    <w:p w:rsidR="00140A4D" w:rsidRPr="00140A4D" w:rsidRDefault="00B20C71" w:rsidP="00140A4D">
      <w:pPr>
        <w:suppressAutoHyphens w:val="0"/>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Снизится</w:t>
      </w:r>
      <w:r w:rsidR="00140A4D" w:rsidRPr="00140A4D">
        <w:rPr>
          <w:rFonts w:eastAsia="Times New Roman" w:cs="Times New Roman"/>
          <w:sz w:val="24"/>
          <w:szCs w:val="24"/>
          <w:lang w:eastAsia="ru-RU"/>
        </w:rPr>
        <w:t xml:space="preserve"> уровень удовлетворенности населения услугами в сфере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доля населения, участвующего в культурно-досуговых мероприятиях.</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уровень фактической обеспеченности учреждениями культуры до нормативной потребности в связи с ухудшением материально-технической базы муниципальных учреждений культуры.</w:t>
      </w:r>
    </w:p>
    <w:p w:rsidR="00140A4D" w:rsidRDefault="00E47A33" w:rsidP="00BF7171">
      <w:pPr>
        <w:suppressAutoHyphens w:val="0"/>
        <w:autoSpaceDE w:val="0"/>
        <w:autoSpaceDN w:val="0"/>
        <w:adjustRightInd w:val="0"/>
        <w:ind w:firstLine="720"/>
        <w:jc w:val="both"/>
        <w:rPr>
          <w:rFonts w:eastAsia="Times New Roman" w:cs="Times New Roman"/>
          <w:sz w:val="24"/>
          <w:szCs w:val="24"/>
          <w:lang w:eastAsia="ru-RU"/>
        </w:rPr>
      </w:pPr>
      <w:r>
        <w:rPr>
          <w:rFonts w:eastAsia="Times New Roman" w:cs="Times New Roman"/>
          <w:sz w:val="24"/>
          <w:szCs w:val="24"/>
          <w:lang w:eastAsia="ru-RU"/>
        </w:rPr>
        <w:t>Цели</w:t>
      </w:r>
      <w:r w:rsidR="00140A4D" w:rsidRPr="00140A4D">
        <w:rPr>
          <w:rFonts w:eastAsia="Times New Roman" w:cs="Times New Roman"/>
          <w:sz w:val="24"/>
          <w:szCs w:val="24"/>
          <w:lang w:eastAsia="ru-RU"/>
        </w:rPr>
        <w:t xml:space="preserve"> муниципальной программы - повышение качества жизни населения Сергиево-Посадского городского округа Московской области путем р</w:t>
      </w:r>
      <w:r>
        <w:rPr>
          <w:rFonts w:eastAsia="Times New Roman" w:cs="Times New Roman"/>
          <w:sz w:val="24"/>
          <w:szCs w:val="24"/>
          <w:lang w:eastAsia="ru-RU"/>
        </w:rPr>
        <w:t>азвития услуг в сфере культуры, с</w:t>
      </w:r>
      <w:r w:rsidRPr="00E47A33">
        <w:rPr>
          <w:rFonts w:eastAsia="Times New Roman" w:cs="Times New Roman"/>
          <w:sz w:val="24"/>
          <w:szCs w:val="24"/>
          <w:lang w:eastAsia="ru-RU"/>
        </w:rPr>
        <w:t>оздание единого комфортного туристско-рекреационного комплекса Подмосковья, увеличение туристского потока в Сергиево-Посадский городской округ</w:t>
      </w:r>
    </w:p>
    <w:p w:rsidR="00B20C71" w:rsidRPr="00BF7171" w:rsidRDefault="00B20C71" w:rsidP="00B20C71">
      <w:pPr>
        <w:ind w:firstLine="709"/>
        <w:jc w:val="both"/>
        <w:rPr>
          <w:color w:val="000000" w:themeColor="text1"/>
          <w:sz w:val="24"/>
          <w:szCs w:val="24"/>
        </w:rPr>
      </w:pPr>
      <w:r w:rsidRPr="00BF7171">
        <w:rPr>
          <w:color w:val="000000" w:themeColor="text1"/>
          <w:sz w:val="24"/>
          <w:szCs w:val="24"/>
        </w:rPr>
        <w:t>Сергиево-Посадский городской округ Московской области обладает большим туристским потенциалом.</w:t>
      </w:r>
    </w:p>
    <w:p w:rsidR="00B20C71" w:rsidRPr="00B20C71" w:rsidRDefault="00B20C71" w:rsidP="00B20C71">
      <w:pPr>
        <w:ind w:firstLine="709"/>
        <w:jc w:val="both"/>
        <w:rPr>
          <w:color w:val="000000" w:themeColor="text1"/>
          <w:sz w:val="24"/>
          <w:szCs w:val="24"/>
        </w:rPr>
      </w:pPr>
      <w:r w:rsidRPr="00BF7171">
        <w:rPr>
          <w:color w:val="000000" w:themeColor="text1"/>
          <w:sz w:val="24"/>
          <w:szCs w:val="24"/>
        </w:rPr>
        <w:t>Развитие сферы туризма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продукции, предприятий общественного питания, сельского хозяйства, строительства и других отраслей.</w:t>
      </w:r>
      <w:r w:rsidRPr="0020327D">
        <w:rPr>
          <w:color w:val="000000" w:themeColor="text1"/>
          <w:sz w:val="24"/>
          <w:szCs w:val="24"/>
        </w:rPr>
        <w:t xml:space="preserve"> </w:t>
      </w:r>
    </w:p>
    <w:p w:rsidR="00CE0EC3" w:rsidRDefault="00CE0EC3" w:rsidP="00140A4D">
      <w:pPr>
        <w:tabs>
          <w:tab w:val="left" w:pos="720"/>
        </w:tabs>
        <w:suppressAutoHyphens w:val="0"/>
        <w:jc w:val="both"/>
        <w:rPr>
          <w:rFonts w:eastAsia="Times New Roman" w:cs="Times New Roman"/>
          <w:sz w:val="24"/>
          <w:szCs w:val="24"/>
          <w:lang w:eastAsia="ru-RU"/>
        </w:rPr>
      </w:pPr>
    </w:p>
    <w:p w:rsidR="00CE0EC3" w:rsidRDefault="00CE0EC3" w:rsidP="00140A4D">
      <w:pPr>
        <w:tabs>
          <w:tab w:val="left" w:pos="720"/>
        </w:tabs>
        <w:suppressAutoHyphens w:val="0"/>
        <w:jc w:val="both"/>
        <w:rPr>
          <w:rFonts w:eastAsia="Times New Roman" w:cs="Times New Roman"/>
          <w:sz w:val="24"/>
          <w:szCs w:val="24"/>
          <w:lang w:eastAsia="ru-RU"/>
        </w:rPr>
      </w:pPr>
    </w:p>
    <w:p w:rsidR="000B2BDE" w:rsidRDefault="000B2BDE" w:rsidP="00140A4D">
      <w:pPr>
        <w:tabs>
          <w:tab w:val="left" w:pos="720"/>
        </w:tabs>
        <w:suppressAutoHyphens w:val="0"/>
        <w:jc w:val="both"/>
        <w:rPr>
          <w:rFonts w:eastAsia="Times New Roman" w:cs="Times New Roman"/>
          <w:sz w:val="24"/>
          <w:szCs w:val="24"/>
          <w:lang w:eastAsia="ru-RU"/>
        </w:rPr>
      </w:pPr>
    </w:p>
    <w:p w:rsidR="000B2BDE" w:rsidRDefault="000B2BDE" w:rsidP="00140A4D">
      <w:pPr>
        <w:tabs>
          <w:tab w:val="left" w:pos="720"/>
        </w:tabs>
        <w:suppressAutoHyphens w:val="0"/>
        <w:jc w:val="both"/>
        <w:rPr>
          <w:rFonts w:eastAsia="Times New Roman" w:cs="Times New Roman"/>
          <w:sz w:val="24"/>
          <w:szCs w:val="24"/>
          <w:lang w:eastAsia="ru-RU"/>
        </w:rPr>
      </w:pPr>
    </w:p>
    <w:p w:rsidR="000B2BDE" w:rsidRDefault="000B2BDE" w:rsidP="00140A4D">
      <w:pPr>
        <w:tabs>
          <w:tab w:val="left" w:pos="720"/>
        </w:tabs>
        <w:suppressAutoHyphens w:val="0"/>
        <w:jc w:val="both"/>
        <w:rPr>
          <w:rFonts w:eastAsia="Times New Roman" w:cs="Times New Roman"/>
          <w:sz w:val="24"/>
          <w:szCs w:val="24"/>
          <w:lang w:eastAsia="ru-RU"/>
        </w:rPr>
      </w:pPr>
    </w:p>
    <w:p w:rsidR="000B2BDE" w:rsidRDefault="000B2BDE" w:rsidP="00140A4D">
      <w:pPr>
        <w:tabs>
          <w:tab w:val="left" w:pos="720"/>
        </w:tabs>
        <w:suppressAutoHyphens w:val="0"/>
        <w:jc w:val="both"/>
        <w:rPr>
          <w:rFonts w:eastAsia="Times New Roman" w:cs="Times New Roman"/>
          <w:sz w:val="24"/>
          <w:szCs w:val="24"/>
          <w:lang w:eastAsia="ru-RU"/>
        </w:rPr>
      </w:pPr>
    </w:p>
    <w:p w:rsidR="000B2BDE" w:rsidRPr="00140A4D" w:rsidRDefault="000B2BDE" w:rsidP="00140A4D">
      <w:pPr>
        <w:tabs>
          <w:tab w:val="left" w:pos="720"/>
        </w:tabs>
        <w:suppressAutoHyphens w:val="0"/>
        <w:jc w:val="both"/>
        <w:rPr>
          <w:rFonts w:eastAsia="Times New Roman" w:cs="Times New Roman"/>
          <w:sz w:val="24"/>
          <w:szCs w:val="24"/>
          <w:lang w:eastAsia="ru-RU"/>
        </w:rPr>
      </w:pPr>
    </w:p>
    <w:p w:rsidR="00140A4D" w:rsidRPr="00140A4D" w:rsidRDefault="00BC15FF" w:rsidP="00140A4D">
      <w:pPr>
        <w:suppressAutoHyphens w:val="0"/>
        <w:contextualSpacing/>
        <w:jc w:val="center"/>
        <w:rPr>
          <w:rFonts w:eastAsia="Calibri" w:cs="Times New Roman"/>
          <w:b/>
          <w:sz w:val="24"/>
          <w:szCs w:val="24"/>
        </w:rPr>
      </w:pPr>
      <w:r>
        <w:rPr>
          <w:rFonts w:eastAsia="Calibri" w:cs="Times New Roman"/>
          <w:b/>
          <w:sz w:val="24"/>
          <w:szCs w:val="24"/>
        </w:rPr>
        <w:lastRenderedPageBreak/>
        <w:t>3</w:t>
      </w:r>
      <w:r w:rsidR="00140A4D" w:rsidRPr="00140A4D">
        <w:rPr>
          <w:rFonts w:eastAsia="Calibri" w:cs="Times New Roman"/>
          <w:b/>
          <w:sz w:val="24"/>
          <w:szCs w:val="24"/>
        </w:rPr>
        <w:t xml:space="preserve">. Прогноз развития сферы культуры и сферы туризма с учетом реализации </w:t>
      </w:r>
      <w:r w:rsidR="00140A4D">
        <w:rPr>
          <w:rFonts w:eastAsia="Calibri" w:cs="Times New Roman"/>
          <w:b/>
          <w:sz w:val="24"/>
          <w:szCs w:val="24"/>
        </w:rPr>
        <w:t>муни</w:t>
      </w:r>
      <w:r w:rsidR="00140A4D" w:rsidRPr="00140A4D">
        <w:rPr>
          <w:rFonts w:eastAsia="Calibri" w:cs="Times New Roman"/>
          <w:b/>
          <w:sz w:val="24"/>
          <w:szCs w:val="24"/>
        </w:rPr>
        <w:t>ц</w:t>
      </w:r>
      <w:r w:rsidR="00140A4D">
        <w:rPr>
          <w:rFonts w:eastAsia="Calibri" w:cs="Times New Roman"/>
          <w:b/>
          <w:sz w:val="24"/>
          <w:szCs w:val="24"/>
        </w:rPr>
        <w:t>и</w:t>
      </w:r>
      <w:r w:rsidR="00140A4D" w:rsidRPr="00140A4D">
        <w:rPr>
          <w:rFonts w:eastAsia="Calibri" w:cs="Times New Roman"/>
          <w:b/>
          <w:sz w:val="24"/>
          <w:szCs w:val="24"/>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40A4D" w:rsidRPr="00140A4D" w:rsidRDefault="00140A4D" w:rsidP="00140A4D">
      <w:pPr>
        <w:suppressAutoHyphens w:val="0"/>
        <w:ind w:left="1440"/>
        <w:contextualSpacing/>
        <w:rPr>
          <w:rFonts w:eastAsia="Times New Roman" w:cs="Times New Roman"/>
          <w:b/>
          <w:sz w:val="24"/>
          <w:szCs w:val="24"/>
          <w:lang w:eastAsia="ru-RU"/>
        </w:rPr>
      </w:pP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Реализация муниципальной программы к 202</w:t>
      </w:r>
      <w:r w:rsidR="00BF0A2E">
        <w:rPr>
          <w:rFonts w:eastAsia="Times New Roman" w:cs="Times New Roman"/>
          <w:sz w:val="24"/>
          <w:szCs w:val="24"/>
          <w:lang w:eastAsia="ru-RU"/>
        </w:rPr>
        <w:t>7</w:t>
      </w:r>
      <w:r w:rsidRPr="00140A4D">
        <w:rPr>
          <w:rFonts w:eastAsia="Times New Roman" w:cs="Times New Roman"/>
          <w:sz w:val="24"/>
          <w:szCs w:val="24"/>
          <w:lang w:eastAsia="ru-RU"/>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городского округа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Это приведет к созданию единого культурного и информационного пространства Сергиево-Посадского городского округа Московской области; повышению многообразия и богатства творческих процессов в пространстве культуры Сергиево-Посадского городского округа Московской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 xml:space="preserve">В результате реализации муниципальной программы повысится доступность культурных услуг для всех категорий и групп населения, в том числе путем внедрения дистанционных 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 </w:t>
      </w:r>
    </w:p>
    <w:p w:rsid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Московской области.</w:t>
      </w:r>
      <w:r w:rsidR="009A2BA1">
        <w:rPr>
          <w:rFonts w:eastAsia="Times New Roman" w:cs="Times New Roman"/>
          <w:sz w:val="24"/>
          <w:szCs w:val="24"/>
          <w:lang w:eastAsia="ru-RU"/>
        </w:rPr>
        <w:t xml:space="preserve"> Вместе с тем результатом станет</w:t>
      </w:r>
      <w:r w:rsidR="009A2BA1">
        <w:t xml:space="preserve"> </w:t>
      </w:r>
      <w:r w:rsidR="009A2BA1" w:rsidRPr="009A2BA1">
        <w:rPr>
          <w:rFonts w:eastAsia="Times New Roman" w:cs="Times New Roman"/>
          <w:sz w:val="24"/>
          <w:szCs w:val="24"/>
          <w:lang w:eastAsia="ru-RU"/>
        </w:rPr>
        <w:t>создание условий для развития внутреннего и въездного туризма, а также повышение уровня гостеприимства, безопасности и доступн</w:t>
      </w:r>
      <w:r w:rsidR="009A2BA1">
        <w:rPr>
          <w:rFonts w:eastAsia="Times New Roman" w:cs="Times New Roman"/>
          <w:sz w:val="24"/>
          <w:szCs w:val="24"/>
          <w:lang w:eastAsia="ru-RU"/>
        </w:rPr>
        <w:t>ости услуг в Московской области.</w:t>
      </w:r>
    </w:p>
    <w:p w:rsidR="00140A4D" w:rsidRPr="00140A4D" w:rsidRDefault="00140A4D" w:rsidP="00140A4D">
      <w:pPr>
        <w:tabs>
          <w:tab w:val="left" w:pos="720"/>
        </w:tabs>
        <w:suppressAutoHyphens w:val="0"/>
        <w:ind w:firstLine="720"/>
        <w:jc w:val="both"/>
        <w:rPr>
          <w:rFonts w:eastAsia="Times New Roman" w:cs="Times New Roman"/>
          <w:sz w:val="24"/>
          <w:szCs w:val="24"/>
          <w:lang w:eastAsia="ru-RU"/>
        </w:rPr>
      </w:pPr>
    </w:p>
    <w:p w:rsidR="001D6C8B" w:rsidRDefault="001D6C8B" w:rsidP="005B56A0">
      <w:pPr>
        <w:pStyle w:val="ConsPlusNormal"/>
        <w:spacing w:line="276" w:lineRule="auto"/>
        <w:ind w:firstLine="540"/>
        <w:jc w:val="both"/>
        <w:rPr>
          <w:rFonts w:ascii="Times New Roman" w:hAnsi="Times New Roman" w:cs="Times New Roman"/>
          <w:szCs w:val="28"/>
        </w:rPr>
      </w:pPr>
    </w:p>
    <w:p w:rsidR="001D6C8B" w:rsidRDefault="001D6C8B" w:rsidP="005B56A0">
      <w:pPr>
        <w:pStyle w:val="ConsPlusNormal"/>
        <w:spacing w:line="276" w:lineRule="auto"/>
        <w:ind w:firstLine="540"/>
        <w:jc w:val="both"/>
        <w:rPr>
          <w:rFonts w:ascii="Times New Roman" w:hAnsi="Times New Roman" w:cs="Times New Roman"/>
          <w:szCs w:val="28"/>
        </w:rPr>
      </w:pPr>
    </w:p>
    <w:p w:rsidR="00EB74EF" w:rsidRDefault="00EB74EF"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0B2BDE" w:rsidRDefault="000B2BDE" w:rsidP="00CE0EC3">
      <w:pPr>
        <w:suppressAutoHyphens w:val="0"/>
        <w:jc w:val="center"/>
        <w:rPr>
          <w:rFonts w:eastAsia="Times New Roman" w:cs="Times New Roman"/>
          <w:b/>
          <w:sz w:val="24"/>
          <w:szCs w:val="24"/>
          <w:lang w:eastAsia="ru-RU"/>
        </w:rPr>
      </w:pPr>
    </w:p>
    <w:p w:rsidR="00CE0EC3" w:rsidRPr="00CE0EC3" w:rsidRDefault="00BC15FF" w:rsidP="00CE0EC3">
      <w:pPr>
        <w:suppressAutoHyphens w:val="0"/>
        <w:jc w:val="center"/>
        <w:rPr>
          <w:rFonts w:eastAsia="Times New Roman" w:cs="Times New Roman"/>
          <w:b/>
          <w:sz w:val="24"/>
          <w:szCs w:val="24"/>
          <w:lang w:eastAsia="ru-RU"/>
        </w:rPr>
      </w:pPr>
      <w:r>
        <w:rPr>
          <w:rFonts w:eastAsia="Times New Roman" w:cs="Times New Roman"/>
          <w:b/>
          <w:sz w:val="24"/>
          <w:szCs w:val="24"/>
          <w:lang w:eastAsia="ru-RU"/>
        </w:rPr>
        <w:lastRenderedPageBreak/>
        <w:t>4</w:t>
      </w:r>
      <w:r w:rsidR="004B3665">
        <w:rPr>
          <w:rFonts w:eastAsia="Times New Roman" w:cs="Times New Roman"/>
          <w:b/>
          <w:sz w:val="24"/>
          <w:szCs w:val="24"/>
          <w:lang w:eastAsia="ru-RU"/>
        </w:rPr>
        <w:t xml:space="preserve">. </w:t>
      </w:r>
      <w:r w:rsidR="002376D5">
        <w:rPr>
          <w:rFonts w:eastAsia="Times New Roman" w:cs="Times New Roman"/>
          <w:b/>
          <w:sz w:val="24"/>
          <w:szCs w:val="24"/>
          <w:lang w:eastAsia="ru-RU"/>
        </w:rPr>
        <w:t>Целевые показатели</w:t>
      </w:r>
      <w:r w:rsidR="00CE0EC3" w:rsidRPr="00CE0EC3">
        <w:rPr>
          <w:rFonts w:eastAsia="Times New Roman" w:cs="Times New Roman"/>
          <w:b/>
          <w:sz w:val="24"/>
          <w:szCs w:val="24"/>
          <w:lang w:eastAsia="ru-RU"/>
        </w:rPr>
        <w:t xml:space="preserve"> муниципальной программы муниципального образования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 xml:space="preserve">«Сергиево-Посадский городской округ Московской области»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«Культура</w:t>
      </w:r>
      <w:r>
        <w:rPr>
          <w:rFonts w:eastAsia="Times New Roman" w:cs="Times New Roman"/>
          <w:b/>
          <w:sz w:val="24"/>
          <w:szCs w:val="24"/>
          <w:lang w:eastAsia="ru-RU"/>
        </w:rPr>
        <w:t xml:space="preserve"> и туризм</w:t>
      </w:r>
      <w:r w:rsidRPr="00CE0EC3">
        <w:rPr>
          <w:rFonts w:eastAsia="Times New Roman" w:cs="Times New Roman"/>
          <w:b/>
          <w:sz w:val="24"/>
          <w:szCs w:val="24"/>
          <w:lang w:eastAsia="ru-RU"/>
        </w:rPr>
        <w:t>»</w:t>
      </w:r>
    </w:p>
    <w:p w:rsidR="005C12A9" w:rsidRPr="00AD3C77" w:rsidRDefault="005C12A9" w:rsidP="005B56A0">
      <w:pPr>
        <w:pStyle w:val="ConsPlusNormal"/>
        <w:ind w:firstLine="540"/>
        <w:jc w:val="both"/>
        <w:rPr>
          <w:rFonts w:ascii="Times New Roman" w:hAnsi="Times New Roman" w:cs="Times New Roman"/>
          <w:szCs w:val="28"/>
        </w:rPr>
      </w:pPr>
    </w:p>
    <w:tbl>
      <w:tblPr>
        <w:tblW w:w="15885" w:type="dxa"/>
        <w:jc w:val="center"/>
        <w:tblLayout w:type="fixed"/>
        <w:tblLook w:val="0400" w:firstRow="0" w:lastRow="0" w:firstColumn="0" w:lastColumn="0" w:noHBand="0" w:noVBand="1"/>
      </w:tblPr>
      <w:tblGrid>
        <w:gridCol w:w="636"/>
        <w:gridCol w:w="8"/>
        <w:gridCol w:w="3609"/>
        <w:gridCol w:w="1658"/>
        <w:gridCol w:w="1217"/>
        <w:gridCol w:w="1196"/>
        <w:gridCol w:w="832"/>
        <w:gridCol w:w="115"/>
        <w:gridCol w:w="654"/>
        <w:gridCol w:w="667"/>
        <w:gridCol w:w="755"/>
        <w:gridCol w:w="709"/>
        <w:gridCol w:w="1603"/>
        <w:gridCol w:w="2209"/>
        <w:gridCol w:w="17"/>
      </w:tblGrid>
      <w:tr w:rsidR="002376D5" w:rsidRPr="00AD3C77" w:rsidTr="00AB5604">
        <w:trPr>
          <w:gridAfter w:val="1"/>
          <w:wAfter w:w="17" w:type="dxa"/>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 xml:space="preserve">№ </w:t>
            </w:r>
          </w:p>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п/п</w:t>
            </w:r>
          </w:p>
        </w:tc>
        <w:tc>
          <w:tcPr>
            <w:tcW w:w="36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Pr>
                <w:rFonts w:eastAsia="Times New Roman" w:cs="Times New Roman"/>
                <w:sz w:val="20"/>
                <w:szCs w:val="20"/>
              </w:rPr>
              <w:t>Наименование целевых показателей</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Тип показателя</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 измерения</w:t>
            </w:r>
            <w:r>
              <w:rPr>
                <w:rFonts w:eastAsia="Times New Roman" w:cs="Times New Roman"/>
                <w:sz w:val="20"/>
                <w:szCs w:val="20"/>
              </w:rPr>
              <w:t xml:space="preserve"> (по ОКЕИ)</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sidRPr="00AD3C77">
              <w:rPr>
                <w:rFonts w:eastAsia="Times New Roman" w:cs="Times New Roman"/>
                <w:sz w:val="20"/>
                <w:szCs w:val="20"/>
              </w:rPr>
              <w:t xml:space="preserve">Базовое значение показателя                      </w:t>
            </w:r>
          </w:p>
          <w:p w:rsidR="002376D5" w:rsidRPr="00AD3C77" w:rsidRDefault="002376D5">
            <w:pPr>
              <w:jc w:val="center"/>
              <w:rPr>
                <w:rFonts w:eastAsia="Times New Roman" w:cs="Times New Roman"/>
                <w:sz w:val="20"/>
                <w:szCs w:val="20"/>
              </w:rPr>
            </w:pPr>
          </w:p>
        </w:tc>
        <w:tc>
          <w:tcPr>
            <w:tcW w:w="3732" w:type="dxa"/>
            <w:gridSpan w:val="6"/>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Планируемое значение по годам реализации</w:t>
            </w:r>
            <w:r>
              <w:rPr>
                <w:rFonts w:eastAsia="Times New Roman" w:cs="Times New Roman"/>
                <w:sz w:val="20"/>
                <w:szCs w:val="20"/>
              </w:rPr>
              <w:t xml:space="preserve"> программы</w:t>
            </w:r>
          </w:p>
        </w:tc>
        <w:tc>
          <w:tcPr>
            <w:tcW w:w="1603" w:type="dxa"/>
            <w:vMerge w:val="restart"/>
            <w:tcBorders>
              <w:top w:val="single" w:sz="4" w:space="0" w:color="000000"/>
              <w:left w:val="single" w:sz="4" w:space="0" w:color="000000"/>
              <w:right w:val="single" w:sz="4" w:space="0" w:color="000000"/>
            </w:tcBorders>
          </w:tcPr>
          <w:p w:rsidR="002376D5" w:rsidRPr="002376D5" w:rsidRDefault="002376D5" w:rsidP="002376D5">
            <w:pPr>
              <w:widowControl w:val="0"/>
              <w:suppressAutoHyphens w:val="0"/>
              <w:autoSpaceDE w:val="0"/>
              <w:autoSpaceDN w:val="0"/>
              <w:jc w:val="center"/>
              <w:rPr>
                <w:rFonts w:eastAsia="Times New Roman" w:cs="Times New Roman"/>
                <w:sz w:val="20"/>
                <w:szCs w:val="20"/>
                <w:lang w:eastAsia="ru-RU"/>
              </w:rPr>
            </w:pPr>
            <w:r w:rsidRPr="002376D5">
              <w:rPr>
                <w:rFonts w:eastAsia="Times New Roman" w:cs="Times New Roman"/>
                <w:sz w:val="20"/>
                <w:szCs w:val="20"/>
                <w:lang w:eastAsia="ru-RU"/>
              </w:rPr>
              <w:t>Ответственный</w:t>
            </w:r>
            <w:r w:rsidRPr="002376D5">
              <w:rPr>
                <w:rFonts w:eastAsia="Times New Roman" w:cs="Times New Roman"/>
                <w:sz w:val="20"/>
                <w:szCs w:val="20"/>
                <w:lang w:eastAsia="ru-RU"/>
              </w:rPr>
              <w:br/>
              <w:t xml:space="preserve">за достижение показателя </w:t>
            </w:r>
          </w:p>
          <w:p w:rsidR="002376D5" w:rsidRPr="00AD3C77" w:rsidRDefault="002376D5" w:rsidP="003E638E">
            <w:pPr>
              <w:jc w:val="center"/>
              <w:rPr>
                <w:rFonts w:eastAsia="Times New Roman"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A7ADF">
            <w:pPr>
              <w:jc w:val="center"/>
              <w:rPr>
                <w:rFonts w:eastAsia="Times New Roman" w:cs="Times New Roman"/>
                <w:sz w:val="20"/>
                <w:szCs w:val="20"/>
              </w:rPr>
            </w:pPr>
            <w:r w:rsidRPr="002376D5">
              <w:rPr>
                <w:rFonts w:eastAsia="Times New Roman" w:cs="Times New Roman"/>
                <w:sz w:val="20"/>
                <w:szCs w:val="20"/>
              </w:rPr>
              <w:t xml:space="preserve">Номер подпрограммы, мероприятий, оказывающих влияние на достижение показателя </w:t>
            </w:r>
          </w:p>
        </w:tc>
      </w:tr>
      <w:tr w:rsidR="002376D5" w:rsidRPr="00AD3C77" w:rsidTr="00EB74EF">
        <w:trPr>
          <w:trHeight w:val="505"/>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36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658"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217"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2023 год</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2024 год</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2025 год</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2027 год</w:t>
            </w:r>
          </w:p>
        </w:tc>
        <w:tc>
          <w:tcPr>
            <w:tcW w:w="1603" w:type="dxa"/>
            <w:vMerge/>
            <w:tcBorders>
              <w:left w:val="single" w:sz="4" w:space="0" w:color="000000"/>
              <w:bottom w:val="single" w:sz="4" w:space="0" w:color="000000"/>
              <w:right w:val="single" w:sz="4" w:space="0" w:color="000000"/>
            </w:tcBorders>
          </w:tcPr>
          <w:p w:rsidR="002376D5" w:rsidRPr="00AD3C77" w:rsidRDefault="002376D5">
            <w:pPr>
              <w:widowControl w:val="0"/>
              <w:spacing w:line="276" w:lineRule="auto"/>
              <w:rPr>
                <w:rFonts w:eastAsia="Times New Roman" w:cs="Times New Roman"/>
                <w:sz w:val="20"/>
                <w:szCs w:val="20"/>
              </w:rPr>
            </w:pP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r>
      <w:tr w:rsidR="002376D5" w:rsidRPr="00AD3C77" w:rsidTr="002376D5">
        <w:trPr>
          <w:trHeight w:val="15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5</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6</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7</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8</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D1185E">
            <w:pPr>
              <w:jc w:val="center"/>
              <w:rPr>
                <w:rFonts w:eastAsia="Times New Roman" w:cs="Times New Roman"/>
                <w:sz w:val="20"/>
                <w:szCs w:val="20"/>
              </w:rPr>
            </w:pPr>
            <w:r>
              <w:rPr>
                <w:rFonts w:eastAsia="Times New Roman" w:cs="Times New Roman"/>
                <w:sz w:val="20"/>
                <w:szCs w:val="20"/>
              </w:rPr>
              <w:t>11</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12</w:t>
            </w:r>
          </w:p>
        </w:tc>
      </w:tr>
      <w:tr w:rsidR="00D1185E" w:rsidRPr="00AD3C77" w:rsidTr="001B44F8">
        <w:trPr>
          <w:gridAfter w:val="1"/>
          <w:wAfter w:w="17" w:type="dxa"/>
          <w:trHeight w:val="322"/>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1B44F8" w:rsidRDefault="001B44F8" w:rsidP="001B44F8">
            <w:pPr>
              <w:widowControl w:val="0"/>
              <w:jc w:val="center"/>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tc>
      </w:tr>
      <w:tr w:rsidR="002376D5" w:rsidRPr="00AD3C77" w:rsidTr="00D1185E">
        <w:trPr>
          <w:gridAfter w:val="1"/>
          <w:wAfter w:w="17" w:type="dxa"/>
          <w:trHeight w:val="58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t>Цифровизация музейных фондов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cs="Times New Roman"/>
                <w:sz w:val="20"/>
                <w:szCs w:val="20"/>
              </w:rPr>
            </w:pPr>
            <w:r w:rsidRPr="00D1185E">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100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100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95191A">
            <w:pPr>
              <w:jc w:val="center"/>
              <w:rPr>
                <w:rFonts w:cs="Times New Roman"/>
                <w:sz w:val="20"/>
                <w:szCs w:val="20"/>
              </w:rPr>
            </w:pPr>
            <w:r>
              <w:rPr>
                <w:rFonts w:cs="Times New Roman"/>
                <w:sz w:val="20"/>
                <w:szCs w:val="20"/>
              </w:rPr>
              <w:t>2.</w:t>
            </w:r>
            <w:r w:rsidR="002376D5" w:rsidRPr="00AD3C77">
              <w:rPr>
                <w:rFonts w:cs="Times New Roman"/>
                <w:sz w:val="20"/>
                <w:szCs w:val="20"/>
              </w:rPr>
              <w:t xml:space="preserve"> 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cs="Times New Roman"/>
                <w:sz w:val="20"/>
                <w:szCs w:val="20"/>
              </w:rPr>
              <w:t>Обеспечение роста числа пользователей муниципальных библиотек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человек</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50 200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50 300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50 500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50 700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60 100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01.02</w:t>
            </w:r>
          </w:p>
        </w:tc>
      </w:tr>
      <w:tr w:rsidR="002376D5" w:rsidRPr="00AD3C77" w:rsidTr="002376D5">
        <w:trPr>
          <w:gridAfter w:val="1"/>
          <w:wAfter w:w="17" w:type="dxa"/>
          <w:trHeight w:val="1047"/>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80198F">
            <w:pPr>
              <w:jc w:val="center"/>
              <w:rPr>
                <w:rFonts w:eastAsia="Times New Roman" w:cs="Times New Roman"/>
                <w:sz w:val="20"/>
                <w:szCs w:val="20"/>
              </w:rPr>
            </w:pPr>
            <w:r>
              <w:rPr>
                <w:rFonts w:eastAsia="Times New Roman" w:cs="Times New Roman"/>
                <w:sz w:val="20"/>
                <w:szCs w:val="20"/>
              </w:rPr>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cs="Times New Roman"/>
                <w:sz w:val="20"/>
                <w:szCs w:val="20"/>
              </w:rPr>
            </w:pPr>
            <w:r w:rsidRPr="00AD3C77">
              <w:rPr>
                <w:rFonts w:cs="Times New Roman"/>
                <w:sz w:val="20"/>
                <w:szCs w:val="20"/>
              </w:rPr>
              <w:t>Показатель в соглашении с ФОИВ</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4D2CDB">
            <w:pPr>
              <w:jc w:val="center"/>
              <w:rPr>
                <w:rFonts w:eastAsia="Times New Roman" w:cs="Times New Roman"/>
                <w:sz w:val="20"/>
                <w:szCs w:val="20"/>
              </w:rPr>
            </w:pPr>
            <w:r w:rsidRPr="00D1185E">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110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113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116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119</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4D2CD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pPr>
              <w:jc w:val="center"/>
              <w:rPr>
                <w:rFonts w:eastAsia="Times New Roman" w:cs="Times New Roman"/>
                <w:sz w:val="20"/>
                <w:szCs w:val="20"/>
              </w:rPr>
            </w:pPr>
            <w:r>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lang w:eastAsia="ru-RU"/>
              </w:rPr>
              <w:t xml:space="preserve">Число посещений культурных мероприятий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eastAsia="Times New Roman" w:cs="Times New Roman"/>
                <w:sz w:val="20"/>
                <w:szCs w:val="20"/>
                <w:lang w:eastAsia="ru-RU"/>
              </w:rPr>
              <w:t xml:space="preserve">Указ ПРФ от 04.02.2021 № 68 «Об оценке эффективности деятельности высших должностных лиц (руководителей </w:t>
            </w:r>
            <w:r w:rsidRPr="00AD3C77">
              <w:rPr>
                <w:rFonts w:eastAsia="Times New Roman" w:cs="Times New Roman"/>
                <w:sz w:val="20"/>
                <w:szCs w:val="20"/>
                <w:lang w:eastAsia="ru-RU"/>
              </w:rPr>
              <w:lastRenderedPageBreak/>
              <w:t>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lastRenderedPageBreak/>
              <w:t>тыс. единиц</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1423,848</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1549,119</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1795,884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1921,595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2056,106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2200,033</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2</w:t>
            </w:r>
            <w:r w:rsidR="00D1185E">
              <w:rPr>
                <w:rFonts w:cs="Times New Roman"/>
                <w:sz w:val="20"/>
                <w:szCs w:val="20"/>
              </w:rPr>
              <w:t>.</w:t>
            </w:r>
            <w:r w:rsidR="004644A6">
              <w:rPr>
                <w:rFonts w:cs="Times New Roman"/>
                <w:sz w:val="20"/>
                <w:szCs w:val="20"/>
              </w:rPr>
              <w:t>01.01</w:t>
            </w:r>
          </w:p>
          <w:p w:rsidR="002376D5" w:rsidRDefault="002376D5">
            <w:pPr>
              <w:jc w:val="center"/>
              <w:rPr>
                <w:rFonts w:cs="Times New Roman"/>
                <w:sz w:val="20"/>
                <w:szCs w:val="20"/>
              </w:rPr>
            </w:pPr>
            <w:r w:rsidRPr="00AD3C77">
              <w:rPr>
                <w:rFonts w:cs="Times New Roman"/>
                <w:sz w:val="20"/>
                <w:szCs w:val="20"/>
              </w:rPr>
              <w:t>4</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w:t>
            </w:r>
            <w:r w:rsidR="00AC032F">
              <w:rPr>
                <w:rFonts w:cs="Times New Roman"/>
                <w:sz w:val="20"/>
                <w:szCs w:val="20"/>
              </w:rPr>
              <w:t>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w:t>
            </w:r>
            <w:r>
              <w:rPr>
                <w:rFonts w:cs="Times New Roman"/>
                <w:sz w:val="20"/>
                <w:szCs w:val="20"/>
              </w:rPr>
              <w:t>2</w:t>
            </w:r>
          </w:p>
          <w:p w:rsidR="009D5799" w:rsidRPr="009D5799" w:rsidRDefault="009D5799" w:rsidP="009D5799">
            <w:pPr>
              <w:jc w:val="center"/>
              <w:rPr>
                <w:rFonts w:cs="Times New Roman"/>
                <w:sz w:val="20"/>
                <w:szCs w:val="20"/>
              </w:rPr>
            </w:pPr>
            <w:r>
              <w:rPr>
                <w:rFonts w:cs="Times New Roman"/>
                <w:sz w:val="20"/>
                <w:szCs w:val="20"/>
              </w:rPr>
              <w:t>6.06.01</w:t>
            </w:r>
          </w:p>
          <w:p w:rsidR="002376D5" w:rsidRDefault="002376D5" w:rsidP="001D4310">
            <w:pPr>
              <w:jc w:val="center"/>
              <w:rPr>
                <w:rFonts w:cs="Times New Roman"/>
                <w:sz w:val="20"/>
                <w:szCs w:val="20"/>
              </w:rPr>
            </w:pPr>
            <w:r w:rsidRPr="00AD3C77">
              <w:rPr>
                <w:rFonts w:cs="Times New Roman"/>
                <w:sz w:val="20"/>
                <w:szCs w:val="20"/>
              </w:rPr>
              <w:t>6</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.01</w:t>
            </w:r>
          </w:p>
          <w:p w:rsidR="009D5799" w:rsidRPr="00AD3C77" w:rsidRDefault="009D5799" w:rsidP="001D4310">
            <w:pPr>
              <w:jc w:val="center"/>
              <w:rPr>
                <w:rFonts w:cs="Times New Roman"/>
                <w:sz w:val="20"/>
                <w:szCs w:val="20"/>
              </w:rPr>
            </w:pPr>
          </w:p>
          <w:p w:rsidR="002376D5" w:rsidRPr="00AD3C77" w:rsidRDefault="002376D5" w:rsidP="00D1185E">
            <w:pPr>
              <w:jc w:val="center"/>
              <w:rPr>
                <w:rFonts w:cs="Times New Roman"/>
                <w:sz w:val="20"/>
                <w:szCs w:val="20"/>
              </w:rPr>
            </w:pP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pPr>
              <w:jc w:val="center"/>
              <w:rPr>
                <w:rFonts w:cs="Times New Roman"/>
                <w:sz w:val="20"/>
                <w:szCs w:val="20"/>
              </w:rPr>
            </w:pPr>
            <w:r>
              <w:rPr>
                <w:rFonts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b/>
                <w:sz w:val="20"/>
                <w:szCs w:val="20"/>
              </w:rPr>
            </w:pPr>
            <w:r w:rsidRPr="00AD3C77">
              <w:rPr>
                <w:rFonts w:cs="Times New Roman"/>
                <w:sz w:val="20"/>
                <w:szCs w:val="20"/>
              </w:rPr>
              <w:t xml:space="preserve">Число посещений театров малых городов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показатель к соглашению с ФОИВ</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8090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8160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8230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CA3FFF">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D130C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01.04</w:t>
            </w:r>
          </w:p>
        </w:tc>
      </w:tr>
      <w:tr w:rsidR="002376D5" w:rsidRPr="00AD3C77" w:rsidTr="002376D5">
        <w:trPr>
          <w:gridAfter w:val="1"/>
          <w:wAfter w:w="17" w:type="dxa"/>
          <w:trHeight w:val="1024"/>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pPr>
              <w:jc w:val="center"/>
              <w:rPr>
                <w:rFonts w:cs="Times New Roman"/>
                <w:sz w:val="20"/>
                <w:szCs w:val="20"/>
              </w:rPr>
            </w:pPr>
            <w:r>
              <w:rPr>
                <w:rFonts w:cs="Times New Roman"/>
                <w:sz w:val="20"/>
                <w:szCs w:val="20"/>
              </w:rPr>
              <w:t>6</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eastAsia="Times New Roman" w:cs="Times New Roman"/>
                <w:sz w:val="20"/>
                <w:szCs w:val="20"/>
              </w:rPr>
              <w:t>Количество поддержанных творческих инициатив и проектов (нарастающим итогом)</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Региональный проект «Творческие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D130C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1D4310">
            <w:pPr>
              <w:jc w:val="center"/>
              <w:rPr>
                <w:rFonts w:cs="Times New Roman"/>
                <w:sz w:val="20"/>
                <w:szCs w:val="20"/>
              </w:rPr>
            </w:pPr>
            <w:r>
              <w:rPr>
                <w:rFonts w:cs="Times New Roman"/>
                <w:sz w:val="20"/>
                <w:szCs w:val="20"/>
              </w:rPr>
              <w:t>7</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 xml:space="preserve">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А2.04</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1D4310">
            <w:pPr>
              <w:jc w:val="center"/>
              <w:rPr>
                <w:rFonts w:eastAsia="Times New Roman" w:cs="Times New Roman"/>
                <w:sz w:val="20"/>
                <w:szCs w:val="20"/>
              </w:rPr>
            </w:pPr>
            <w:r>
              <w:rPr>
                <w:rFonts w:eastAsia="Times New Roman" w:cs="Times New Roman"/>
                <w:sz w:val="20"/>
                <w:szCs w:val="20"/>
              </w:rPr>
              <w:t>8</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Количество граждан, принимающих участие в добровольческой деятельности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87</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116</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30CB">
            <w:pPr>
              <w:jc w:val="center"/>
              <w:rPr>
                <w:rFonts w:cs="Times New Roman"/>
                <w:sz w:val="20"/>
                <w:szCs w:val="20"/>
              </w:rPr>
            </w:pPr>
            <w:r w:rsidRPr="00762166">
              <w:rPr>
                <w:rFonts w:cs="Times New Roman"/>
                <w:sz w:val="20"/>
                <w:szCs w:val="20"/>
              </w:rPr>
              <w:t>4</w:t>
            </w:r>
            <w:r w:rsidR="00635299" w:rsidRPr="00762166">
              <w:rPr>
                <w:rFonts w:cs="Times New Roman"/>
                <w:sz w:val="20"/>
                <w:szCs w:val="20"/>
              </w:rPr>
              <w:t>.</w:t>
            </w:r>
            <w:r w:rsidR="00762166" w:rsidRPr="00762166">
              <w:rPr>
                <w:rFonts w:cs="Times New Roman"/>
                <w:sz w:val="20"/>
                <w:szCs w:val="20"/>
              </w:rPr>
              <w:t>01.01</w:t>
            </w:r>
          </w:p>
        </w:tc>
      </w:tr>
      <w:tr w:rsidR="002376D5" w:rsidRPr="00AD3C77" w:rsidTr="002376D5">
        <w:trPr>
          <w:gridAfter w:val="1"/>
          <w:wAfter w:w="17" w:type="dxa"/>
          <w:trHeight w:val="699"/>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pPr>
              <w:jc w:val="center"/>
              <w:rPr>
                <w:rFonts w:eastAsia="Times New Roman" w:cs="Times New Roman"/>
                <w:sz w:val="20"/>
                <w:szCs w:val="20"/>
              </w:rPr>
            </w:pPr>
            <w:r>
              <w:rPr>
                <w:rFonts w:eastAsia="Times New Roman" w:cs="Times New Roman"/>
                <w:sz w:val="20"/>
                <w:szCs w:val="20"/>
              </w:rPr>
              <w:t>9</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 xml:space="preserve">Количество созданных (реконструированных) и капитально отремонтированных объектов </w:t>
            </w:r>
            <w:r w:rsidRPr="00AD3C77">
              <w:rPr>
                <w:rFonts w:cs="Times New Roman"/>
                <w:sz w:val="20"/>
                <w:szCs w:val="20"/>
              </w:rPr>
              <w:lastRenderedPageBreak/>
              <w:t>организаций культуры</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lastRenderedPageBreak/>
              <w:t xml:space="preserve">Региональный проект </w:t>
            </w:r>
          </w:p>
          <w:p w:rsidR="002376D5" w:rsidRPr="00AD3C77" w:rsidRDefault="002376D5">
            <w:pPr>
              <w:jc w:val="center"/>
              <w:rPr>
                <w:rFonts w:eastAsia="Times New Roman" w:cs="Times New Roman"/>
                <w:sz w:val="20"/>
                <w:szCs w:val="20"/>
              </w:rPr>
            </w:pPr>
            <w:r w:rsidRPr="00AD3C77">
              <w:rPr>
                <w:rFonts w:cs="Times New Roman"/>
                <w:sz w:val="20"/>
                <w:szCs w:val="20"/>
              </w:rPr>
              <w:t xml:space="preserve">«Культурная </w:t>
            </w:r>
            <w:r w:rsidRPr="00AD3C77">
              <w:rPr>
                <w:rFonts w:cs="Times New Roman"/>
                <w:sz w:val="20"/>
                <w:szCs w:val="20"/>
              </w:rPr>
              <w:lastRenderedPageBreak/>
              <w:t>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eastAsia="Times New Roman" w:cs="Times New Roman"/>
                <w:sz w:val="20"/>
                <w:szCs w:val="20"/>
              </w:rPr>
            </w:pPr>
            <w:r w:rsidRPr="00AD3C77">
              <w:rPr>
                <w:rFonts w:cs="Times New Roman"/>
                <w:sz w:val="20"/>
                <w:szCs w:val="20"/>
              </w:rPr>
              <w:lastRenderedPageBreak/>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i/>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А1.01</w:t>
            </w:r>
          </w:p>
        </w:tc>
      </w:tr>
      <w:tr w:rsidR="002376D5" w:rsidRPr="00AD3C77" w:rsidTr="002376D5">
        <w:trPr>
          <w:gridAfter w:val="1"/>
          <w:wAfter w:w="17" w:type="dxa"/>
          <w:trHeight w:val="558"/>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3F52FC">
            <w:pPr>
              <w:jc w:val="center"/>
              <w:rPr>
                <w:rFonts w:eastAsia="Times New Roman" w:cs="Times New Roman"/>
                <w:sz w:val="20"/>
                <w:szCs w:val="20"/>
              </w:rPr>
            </w:pPr>
            <w:r>
              <w:rPr>
                <w:rFonts w:eastAsia="Times New Roman" w:cs="Times New Roman"/>
                <w:sz w:val="20"/>
                <w:szCs w:val="20"/>
              </w:rPr>
              <w:t>10</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rPr>
                <w:rFonts w:cs="Times New Roman"/>
                <w:sz w:val="20"/>
                <w:szCs w:val="20"/>
              </w:rPr>
            </w:pPr>
            <w:r w:rsidRPr="00AD3C77">
              <w:rPr>
                <w:rFonts w:cs="Times New Roman"/>
                <w:sz w:val="20"/>
                <w:szCs w:val="20"/>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cs="Times New Roman"/>
                <w:sz w:val="20"/>
                <w:szCs w:val="20"/>
              </w:rPr>
            </w:pPr>
            <w:r w:rsidRPr="00AD3C77">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62,60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122FE7">
            <w:pPr>
              <w:jc w:val="center"/>
              <w:rPr>
                <w:rFonts w:eastAsia="Times New Roman" w:cs="Times New Roman"/>
                <w:sz w:val="20"/>
                <w:szCs w:val="20"/>
              </w:rPr>
            </w:pPr>
            <w:r w:rsidRPr="00122FE7">
              <w:rPr>
                <w:rFonts w:eastAsia="Times New Roman" w:cs="Times New Roman"/>
                <w:sz w:val="20"/>
                <w:szCs w:val="20"/>
              </w:rPr>
              <w:t>6</w:t>
            </w:r>
            <w:r>
              <w:rPr>
                <w:rFonts w:eastAsia="Times New Roman" w:cs="Times New Roman"/>
                <w:sz w:val="20"/>
                <w:szCs w:val="20"/>
              </w:rPr>
              <w:t>3</w:t>
            </w:r>
            <w:r w:rsidRPr="00122FE7">
              <w:rPr>
                <w:rFonts w:eastAsia="Times New Roman" w:cs="Times New Roman"/>
                <w:sz w:val="20"/>
                <w:szCs w:val="20"/>
              </w:rPr>
              <w:t>,60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122FE7">
              <w:rPr>
                <w:rFonts w:eastAsia="Times New Roman" w:cs="Times New Roman"/>
                <w:sz w:val="20"/>
                <w:szCs w:val="20"/>
              </w:rPr>
              <w:t>63,60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122FE7">
              <w:rPr>
                <w:rFonts w:eastAsia="Times New Roman" w:cs="Times New Roman"/>
                <w:sz w:val="20"/>
                <w:szCs w:val="20"/>
              </w:rPr>
              <w:t>63,60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122FE7">
              <w:rPr>
                <w:rFonts w:eastAsia="Times New Roman" w:cs="Times New Roman"/>
                <w:sz w:val="20"/>
                <w:szCs w:val="20"/>
              </w:rPr>
              <w:t>63,60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122FE7">
              <w:rPr>
                <w:rFonts w:eastAsia="Times New Roman" w:cs="Times New Roman"/>
                <w:sz w:val="20"/>
                <w:szCs w:val="20"/>
              </w:rPr>
              <w:t>63,60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5D4018">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6A6C49">
            <w:pPr>
              <w:jc w:val="center"/>
              <w:rPr>
                <w:rFonts w:eastAsia="Times New Roman" w:cs="Times New Roman"/>
                <w:sz w:val="20"/>
                <w:szCs w:val="20"/>
              </w:rPr>
            </w:pPr>
            <w:r>
              <w:rPr>
                <w:rFonts w:eastAsia="Times New Roman" w:cs="Times New Roman"/>
                <w:sz w:val="20"/>
                <w:szCs w:val="20"/>
              </w:rPr>
              <w:t>11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F0515D">
            <w:pPr>
              <w:rPr>
                <w:rFonts w:cs="Times New Roman"/>
                <w:b/>
                <w:sz w:val="20"/>
                <w:szCs w:val="20"/>
              </w:rPr>
            </w:pPr>
            <w:r w:rsidRPr="00AD3C77">
              <w:rPr>
                <w:rFonts w:cs="Times New Roman"/>
                <w:sz w:val="20"/>
                <w:szCs w:val="20"/>
              </w:rPr>
              <w:t xml:space="preserve">Доля детей в возрасте от 5 до 18 лет, охваченных дополнительным образованием сферы культуры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E2154E">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80299D">
            <w:pPr>
              <w:jc w:val="center"/>
              <w:rPr>
                <w:rFonts w:cs="Times New Roman"/>
                <w:sz w:val="20"/>
                <w:szCs w:val="20"/>
              </w:rPr>
            </w:pPr>
            <w:r w:rsidRPr="00AD3C77">
              <w:rPr>
                <w:rFonts w:cs="Times New Roman"/>
                <w:sz w:val="20"/>
                <w:szCs w:val="20"/>
              </w:rPr>
              <w:t>6</w:t>
            </w:r>
            <w:r w:rsidR="00635299">
              <w:rPr>
                <w:rFonts w:cs="Times New Roman"/>
                <w:sz w:val="20"/>
                <w:szCs w:val="20"/>
              </w:rPr>
              <w:t>.</w:t>
            </w:r>
            <w:r w:rsidR="0080299D">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443BD6">
            <w:pPr>
              <w:jc w:val="center"/>
              <w:rPr>
                <w:rFonts w:eastAsia="Times New Roman" w:cs="Times New Roman"/>
                <w:sz w:val="20"/>
                <w:szCs w:val="20"/>
              </w:rPr>
            </w:pPr>
            <w:r>
              <w:rPr>
                <w:rFonts w:eastAsia="Times New Roman" w:cs="Times New Roman"/>
                <w:sz w:val="20"/>
                <w:szCs w:val="20"/>
              </w:rPr>
              <w:t>1</w:t>
            </w:r>
            <w:r w:rsidR="00443BD6">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35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44</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5D401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6</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443BD6">
            <w:pPr>
              <w:jc w:val="center"/>
              <w:rPr>
                <w:rFonts w:eastAsia="Times New Roman" w:cs="Times New Roman"/>
                <w:sz w:val="20"/>
                <w:szCs w:val="20"/>
              </w:rPr>
            </w:pPr>
            <w:r>
              <w:rPr>
                <w:rFonts w:eastAsia="Times New Roman" w:cs="Times New Roman"/>
                <w:sz w:val="20"/>
                <w:szCs w:val="20"/>
              </w:rPr>
              <w:t>1</w:t>
            </w:r>
            <w:r w:rsidR="00443BD6">
              <w:rPr>
                <w:rFonts w:eastAsia="Times New Roman" w:cs="Times New Roman"/>
                <w:sz w:val="20"/>
                <w:szCs w:val="20"/>
              </w:rPr>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rPr>
                <w:rFonts w:cs="Times New Roman"/>
                <w:sz w:val="20"/>
                <w:szCs w:val="20"/>
              </w:rPr>
            </w:pPr>
            <w:r w:rsidRPr="00AD3C77">
              <w:rPr>
                <w:rFonts w:cs="Times New Roman"/>
                <w:sz w:val="20"/>
                <w:szCs w:val="20"/>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Региональный проект «Культурная 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2B3D23">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D161F" w:rsidP="002B3D23">
            <w:pPr>
              <w:jc w:val="center"/>
            </w:pPr>
            <w:r>
              <w:rPr>
                <w:rFonts w:cs="Times New Roman"/>
                <w:sz w:val="20"/>
                <w:szCs w:val="20"/>
              </w:rPr>
              <w:t>6.</w:t>
            </w:r>
            <w:r w:rsidR="002376D5" w:rsidRPr="00AD3C77">
              <w:rPr>
                <w:rFonts w:cs="Times New Roman"/>
                <w:sz w:val="20"/>
                <w:szCs w:val="20"/>
              </w:rPr>
              <w:t>А1.02</w:t>
            </w:r>
          </w:p>
        </w:tc>
      </w:tr>
      <w:tr w:rsidR="00D1185E" w:rsidRPr="00AD3C77" w:rsidTr="00AB5604">
        <w:trPr>
          <w:gridAfter w:val="1"/>
          <w:wAfter w:w="17" w:type="dxa"/>
          <w:trHeight w:val="343"/>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AD3C77" w:rsidRDefault="000E0D6D" w:rsidP="00A21F4B">
            <w:pPr>
              <w:pStyle w:val="ConsPlusNormal"/>
              <w:jc w:val="center"/>
              <w:rPr>
                <w:rFonts w:ascii="Times New Roman" w:hAnsi="Times New Roman" w:cs="Times New Roman"/>
                <w:sz w:val="20"/>
                <w:lang w:eastAsia="en-US"/>
              </w:rPr>
            </w:pPr>
            <w:r w:rsidRPr="000E0D6D">
              <w:rPr>
                <w:rFonts w:ascii="Times New Roman" w:eastAsiaTheme="minorHAnsi" w:hAnsi="Times New Roman" w:cs="Times New Roman"/>
                <w:sz w:val="24"/>
                <w:szCs w:val="24"/>
                <w:lang w:eastAsia="en-US"/>
              </w:rPr>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pPr>
              <w:jc w:val="center"/>
              <w:rPr>
                <w:rFonts w:eastAsia="Times New Roman" w:cs="Times New Roman"/>
                <w:sz w:val="20"/>
                <w:szCs w:val="20"/>
              </w:rPr>
            </w:pPr>
            <w:r>
              <w:rPr>
                <w:rFonts w:eastAsia="Times New Roman" w:cs="Times New Roman"/>
                <w:sz w:val="20"/>
                <w:szCs w:val="20"/>
              </w:rPr>
              <w:t>14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F7171">
            <w:pPr>
              <w:tabs>
                <w:tab w:val="left" w:pos="842"/>
              </w:tabs>
              <w:rPr>
                <w:rFonts w:cs="Times New Roman"/>
                <w:sz w:val="20"/>
                <w:szCs w:val="20"/>
              </w:rPr>
            </w:pPr>
            <w:r w:rsidRPr="00474E5B">
              <w:rPr>
                <w:sz w:val="20"/>
                <w:szCs w:val="24"/>
              </w:rPr>
              <w:t>Туристский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color w:val="000000"/>
                <w:sz w:val="20"/>
                <w:szCs w:val="20"/>
              </w:rPr>
              <w:t>510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545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584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625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668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714</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A21F4B">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A2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A2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pPr>
              <w:jc w:val="center"/>
              <w:rPr>
                <w:rFonts w:eastAsia="Times New Roman" w:cs="Times New Roman"/>
                <w:sz w:val="20"/>
                <w:szCs w:val="20"/>
              </w:rPr>
            </w:pPr>
            <w:r>
              <w:rPr>
                <w:rFonts w:eastAsia="Times New Roman" w:cs="Times New Roman"/>
                <w:sz w:val="20"/>
                <w:szCs w:val="20"/>
              </w:rPr>
              <w:t>15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474E5B">
              <w:rPr>
                <w:sz w:val="20"/>
                <w:szCs w:val="24"/>
              </w:rPr>
              <w:t>Экскурсионный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1010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color w:val="000000"/>
                <w:sz w:val="20"/>
                <w:szCs w:val="20"/>
              </w:rPr>
              <w:t>1080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1156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1235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1323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1415</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BF1D9D">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 xml:space="preserve">Управление развития отраслей социальной </w:t>
            </w:r>
            <w:r w:rsidRPr="00B70938">
              <w:rPr>
                <w:rFonts w:ascii="Times New Roman" w:hAnsi="Times New Roman" w:cs="Times New Roman"/>
                <w:sz w:val="20"/>
                <w:lang w:eastAsia="en-US"/>
              </w:rPr>
              <w:lastRenderedPageBreak/>
              <w:t>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lastRenderedPageBreak/>
              <w:t>7.</w:t>
            </w:r>
            <w:r w:rsidR="002376D5">
              <w:rPr>
                <w:rFonts w:ascii="Times New Roman" w:hAnsi="Times New Roman" w:cs="Times New Roman"/>
                <w:sz w:val="20"/>
                <w:lang w:eastAsia="en-US"/>
              </w:rPr>
              <w:t>01.01</w:t>
            </w:r>
          </w:p>
          <w:p w:rsidR="002376D5" w:rsidRPr="00AD3C77"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pPr>
              <w:jc w:val="center"/>
              <w:rPr>
                <w:rFonts w:eastAsia="Times New Roman" w:cs="Times New Roman"/>
                <w:sz w:val="20"/>
                <w:szCs w:val="20"/>
              </w:rPr>
            </w:pPr>
            <w:r>
              <w:rPr>
                <w:rFonts w:eastAsia="Times New Roman" w:cs="Times New Roman"/>
                <w:sz w:val="20"/>
                <w:szCs w:val="20"/>
              </w:rPr>
              <w:t>16</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474E5B">
              <w:rPr>
                <w:sz w:val="20"/>
                <w:szCs w:val="24"/>
              </w:rPr>
              <w:t>Численность лиц, размещенных в коллективных средствах размещения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172,5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184,5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197,5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211,3</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242</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BF1D9D">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4D161F">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D1185E" w:rsidRPr="00AD3C77" w:rsidTr="00AB5604">
        <w:trPr>
          <w:gridAfter w:val="1"/>
          <w:wAfter w:w="17" w:type="dxa"/>
          <w:trHeight w:val="343"/>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AD3C77" w:rsidRDefault="009314E1" w:rsidP="007427B5">
            <w:pPr>
              <w:jc w:val="center"/>
              <w:rPr>
                <w:rFonts w:cs="Times New Roman"/>
                <w:sz w:val="24"/>
                <w:szCs w:val="24"/>
              </w:rPr>
            </w:pPr>
            <w:r w:rsidRPr="009314E1">
              <w:rPr>
                <w:rFonts w:cs="Times New Roman"/>
                <w:sz w:val="24"/>
                <w:szCs w:val="24"/>
              </w:rPr>
              <w:t>Совершенствование архивного технологического оборудования современными решениями для обеспечения деятельности архива</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7427B5">
            <w:pPr>
              <w:jc w:val="center"/>
              <w:rPr>
                <w:rFonts w:eastAsia="Times New Roman" w:cs="Times New Roman"/>
                <w:sz w:val="20"/>
                <w:szCs w:val="20"/>
              </w:rPr>
            </w:pPr>
            <w:r>
              <w:rPr>
                <w:rFonts w:eastAsia="Times New Roman" w:cs="Times New Roman"/>
                <w:sz w:val="20"/>
                <w:szCs w:val="20"/>
              </w:rPr>
              <w:t>17</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rPr>
                <w:rFonts w:eastAsia="Times New Roman" w:cs="Times New Roman"/>
                <w:sz w:val="20"/>
                <w:szCs w:val="20"/>
              </w:rPr>
            </w:pPr>
            <w:r w:rsidRPr="00AD3C77">
              <w:rPr>
                <w:rFonts w:cs="Times New Roman"/>
                <w:sz w:val="20"/>
                <w:szCs w:val="20"/>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 xml:space="preserve">Отраслевой показатель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cs="Times New Roman"/>
                <w:sz w:val="20"/>
                <w:szCs w:val="20"/>
              </w:rPr>
            </w:pPr>
            <w:r>
              <w:rPr>
                <w:rFonts w:cs="Times New Roman"/>
                <w:sz w:val="20"/>
                <w:szCs w:val="20"/>
              </w:rPr>
              <w:t>100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cs="Times New Roman"/>
                <w:sz w:val="20"/>
                <w:szCs w:val="20"/>
              </w:rPr>
            </w:pPr>
            <w:r>
              <w:rPr>
                <w:rFonts w:cs="Times New Roman"/>
                <w:sz w:val="20"/>
                <w:szCs w:val="20"/>
              </w:rPr>
              <w:t>100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cs="Times New Roman"/>
                <w:sz w:val="20"/>
                <w:szCs w:val="20"/>
              </w:rPr>
            </w:pPr>
            <w:r>
              <w:rPr>
                <w:rFonts w:cs="Times New Roman"/>
                <w:sz w:val="20"/>
                <w:szCs w:val="20"/>
              </w:rPr>
              <w:t>100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cs="Times New Roman"/>
                <w:sz w:val="20"/>
                <w:szCs w:val="20"/>
              </w:rPr>
            </w:pPr>
            <w:r>
              <w:rPr>
                <w:rFonts w:cs="Times New Roman"/>
                <w:sz w:val="20"/>
                <w:szCs w:val="20"/>
              </w:rPr>
              <w:t>100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Pr>
                <w:rFonts w:eastAsia="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Pr>
                <w:rFonts w:eastAsia="Times New Roman" w:cs="Times New Roman"/>
                <w:sz w:val="20"/>
                <w:szCs w:val="20"/>
              </w:rPr>
              <w:t>100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7427B5">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84284" w:rsidP="007427B5">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w:t>
            </w:r>
            <w:r w:rsidR="002376D5" w:rsidRPr="00AD3C77">
              <w:rPr>
                <w:rFonts w:ascii="Times New Roman" w:hAnsi="Times New Roman" w:cs="Times New Roman"/>
                <w:sz w:val="20"/>
                <w:lang w:eastAsia="en-US"/>
              </w:rPr>
              <w:t>01.02</w:t>
            </w:r>
          </w:p>
          <w:p w:rsidR="002376D5" w:rsidRPr="00AD3C77" w:rsidRDefault="00784284" w:rsidP="007427B5">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w:t>
            </w:r>
            <w:r w:rsidR="002376D5" w:rsidRPr="00AD3C77">
              <w:rPr>
                <w:rFonts w:ascii="Times New Roman" w:hAnsi="Times New Roman" w:cs="Times New Roman"/>
                <w:sz w:val="20"/>
                <w:lang w:eastAsia="en-US"/>
              </w:rPr>
              <w:t>02.01</w:t>
            </w:r>
          </w:p>
          <w:p w:rsidR="002376D5" w:rsidRPr="00AD3C77" w:rsidRDefault="002376D5" w:rsidP="00784284">
            <w:pPr>
              <w:jc w:val="center"/>
              <w:rPr>
                <w:rFonts w:cs="Times New Roman"/>
                <w:sz w:val="20"/>
                <w:szCs w:val="20"/>
              </w:rPr>
            </w:pP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7427B5">
            <w:pPr>
              <w:jc w:val="center"/>
              <w:rPr>
                <w:rFonts w:eastAsia="Times New Roman" w:cs="Times New Roman"/>
                <w:sz w:val="20"/>
                <w:szCs w:val="20"/>
              </w:rPr>
            </w:pPr>
            <w:r>
              <w:rPr>
                <w:rFonts w:eastAsia="Times New Roman" w:cs="Times New Roman"/>
                <w:sz w:val="20"/>
                <w:szCs w:val="20"/>
              </w:rPr>
              <w:t>18</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rPr>
                <w:rFonts w:cs="Times New Roman"/>
                <w:sz w:val="20"/>
                <w:szCs w:val="20"/>
              </w:rPr>
            </w:pPr>
            <w:r w:rsidRPr="00AD3C77">
              <w:rPr>
                <w:rFonts w:eastAsia="Times New Roman" w:cs="Times New Roman"/>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 xml:space="preserve">Отраслевой показатель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cs="Times New Roman"/>
                <w:sz w:val="20"/>
                <w:szCs w:val="20"/>
              </w:rPr>
            </w:pPr>
            <w:r w:rsidRPr="00AD3C77">
              <w:rPr>
                <w:rFonts w:cs="Times New Roman"/>
                <w:sz w:val="20"/>
                <w:szCs w:val="20"/>
              </w:rPr>
              <w:t>100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cs="Times New Roman"/>
                <w:sz w:val="20"/>
                <w:szCs w:val="20"/>
              </w:rPr>
            </w:pPr>
            <w:r w:rsidRPr="00AD3C77">
              <w:rPr>
                <w:rFonts w:cs="Times New Roman"/>
                <w:sz w:val="20"/>
                <w:szCs w:val="20"/>
              </w:rPr>
              <w:t>100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100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100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100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7427B5">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84284" w:rsidP="007427B5">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w:t>
            </w:r>
            <w:r w:rsidR="002376D5" w:rsidRPr="00AD3C77">
              <w:rPr>
                <w:rFonts w:ascii="Times New Roman" w:hAnsi="Times New Roman" w:cs="Times New Roman"/>
                <w:sz w:val="20"/>
                <w:lang w:eastAsia="en-US"/>
              </w:rPr>
              <w:t>01.02</w:t>
            </w:r>
          </w:p>
          <w:p w:rsidR="002376D5" w:rsidRPr="00AD3C77" w:rsidRDefault="00784284" w:rsidP="007427B5">
            <w:pPr>
              <w:jc w:val="center"/>
              <w:rPr>
                <w:rFonts w:cs="Times New Roman"/>
                <w:sz w:val="20"/>
                <w:szCs w:val="20"/>
              </w:rPr>
            </w:pPr>
            <w:r>
              <w:rPr>
                <w:rFonts w:cs="Times New Roman"/>
                <w:sz w:val="20"/>
                <w:szCs w:val="20"/>
              </w:rPr>
              <w:t>9.</w:t>
            </w:r>
            <w:r w:rsidR="002376D5" w:rsidRPr="00AD3C77">
              <w:rPr>
                <w:rFonts w:cs="Times New Roman"/>
                <w:sz w:val="20"/>
                <w:szCs w:val="20"/>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7427B5">
            <w:pPr>
              <w:jc w:val="center"/>
              <w:rPr>
                <w:rFonts w:eastAsia="Times New Roman" w:cs="Times New Roman"/>
                <w:sz w:val="20"/>
                <w:szCs w:val="20"/>
              </w:rPr>
            </w:pPr>
            <w:r>
              <w:rPr>
                <w:rFonts w:eastAsia="Times New Roman" w:cs="Times New Roman"/>
                <w:sz w:val="20"/>
                <w:szCs w:val="20"/>
              </w:rPr>
              <w:t>19</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257CE">
            <w:pPr>
              <w:rPr>
                <w:rFonts w:cs="Times New Roman"/>
                <w:sz w:val="20"/>
                <w:szCs w:val="20"/>
              </w:rPr>
            </w:pPr>
            <w:r w:rsidRPr="00AD3C77">
              <w:rPr>
                <w:rFonts w:eastAsia="Times New Roman" w:cs="Times New Roman"/>
                <w:sz w:val="20"/>
                <w:szCs w:val="20"/>
              </w:rPr>
              <w:t xml:space="preserve">Доля </w:t>
            </w:r>
            <w:r w:rsidR="00D257CE">
              <w:rPr>
                <w:rFonts w:eastAsia="Times New Roman" w:cs="Times New Roman"/>
                <w:sz w:val="20"/>
                <w:szCs w:val="20"/>
              </w:rPr>
              <w:t>архивных документов</w:t>
            </w:r>
            <w:r w:rsidRPr="00AD3C77">
              <w:rPr>
                <w:rFonts w:eastAsia="Times New Roman" w:cs="Times New Roman"/>
                <w:sz w:val="20"/>
                <w:szCs w:val="20"/>
              </w:rPr>
              <w:t xml:space="preserve">, переведенных в электронно-цифровую форму, от общего количества </w:t>
            </w:r>
            <w:r w:rsidR="00D257CE">
              <w:rPr>
                <w:rFonts w:eastAsia="Times New Roman" w:cs="Times New Roman"/>
                <w:sz w:val="20"/>
                <w:szCs w:val="20"/>
              </w:rPr>
              <w:t>документов</w:t>
            </w:r>
            <w:r w:rsidRPr="00AD3C77">
              <w:rPr>
                <w:rFonts w:eastAsia="Times New Roman" w:cs="Times New Roman"/>
                <w:sz w:val="20"/>
                <w:szCs w:val="20"/>
              </w:rPr>
              <w:t xml:space="preserve">, находящихся на хранении в муниципальном архиве муниципального образования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 xml:space="preserve">Отраслевой показатель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cs="Times New Roman"/>
                <w:sz w:val="20"/>
                <w:szCs w:val="20"/>
              </w:rPr>
            </w:pPr>
            <w:r>
              <w:rPr>
                <w:rFonts w:cs="Times New Roman"/>
                <w:sz w:val="20"/>
                <w:szCs w:val="20"/>
              </w:rPr>
              <w:t>2,1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cs="Times New Roman"/>
                <w:sz w:val="20"/>
                <w:szCs w:val="20"/>
              </w:rPr>
            </w:pPr>
            <w:r>
              <w:rPr>
                <w:rFonts w:cs="Times New Roman"/>
                <w:sz w:val="20"/>
                <w:szCs w:val="20"/>
              </w:rPr>
              <w:t>2,3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Pr>
                <w:rFonts w:eastAsia="Times New Roman" w:cs="Times New Roman"/>
                <w:sz w:val="20"/>
                <w:szCs w:val="20"/>
              </w:rPr>
              <w:t>2,5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Pr>
                <w:rFonts w:eastAsia="Times New Roman" w:cs="Times New Roman"/>
                <w:sz w:val="20"/>
                <w:szCs w:val="20"/>
              </w:rPr>
              <w:t>2,7</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Pr>
                <w:rFonts w:eastAsia="Times New Roman" w:cs="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7427B5">
            <w:pPr>
              <w:jc w:val="center"/>
              <w:rPr>
                <w:rFonts w:eastAsia="Times New Roman" w:cs="Times New Roman"/>
                <w:sz w:val="20"/>
                <w:szCs w:val="20"/>
              </w:rPr>
            </w:pPr>
            <w:r>
              <w:rPr>
                <w:rFonts w:eastAsia="Times New Roman" w:cs="Times New Roman"/>
                <w:sz w:val="20"/>
                <w:szCs w:val="20"/>
              </w:rPr>
              <w:t>3,1</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7427B5">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84284" w:rsidP="007427B5">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9.</w:t>
            </w:r>
            <w:r w:rsidR="002376D5" w:rsidRPr="00AD3C77">
              <w:rPr>
                <w:rFonts w:ascii="Times New Roman" w:hAnsi="Times New Roman" w:cs="Times New Roman"/>
                <w:sz w:val="20"/>
                <w:lang w:eastAsia="en-US"/>
              </w:rPr>
              <w:t>01.02</w:t>
            </w:r>
          </w:p>
          <w:p w:rsidR="002376D5" w:rsidRPr="00AD3C77" w:rsidRDefault="00784284" w:rsidP="007427B5">
            <w:pPr>
              <w:jc w:val="center"/>
              <w:rPr>
                <w:rFonts w:cs="Times New Roman"/>
                <w:sz w:val="20"/>
                <w:szCs w:val="20"/>
              </w:rPr>
            </w:pPr>
            <w:r>
              <w:rPr>
                <w:rFonts w:cs="Times New Roman"/>
                <w:sz w:val="20"/>
                <w:szCs w:val="20"/>
              </w:rPr>
              <w:t>9.</w:t>
            </w:r>
            <w:r w:rsidR="002376D5" w:rsidRPr="00AD3C77">
              <w:rPr>
                <w:rFonts w:cs="Times New Roman"/>
                <w:sz w:val="20"/>
                <w:szCs w:val="20"/>
              </w:rPr>
              <w:t>02.01</w:t>
            </w:r>
          </w:p>
        </w:tc>
      </w:tr>
    </w:tbl>
    <w:p w:rsidR="008B056D" w:rsidRPr="00AD3C77" w:rsidRDefault="008B056D">
      <w:pPr>
        <w:pStyle w:val="ConsPlusNormal"/>
        <w:spacing w:line="276" w:lineRule="auto"/>
        <w:ind w:firstLine="539"/>
        <w:jc w:val="both"/>
        <w:rPr>
          <w:rFonts w:ascii="Times New Roman" w:hAnsi="Times New Roman" w:cs="Times New Roman"/>
          <w:szCs w:val="28"/>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CE0EC3" w:rsidRPr="00CE0EC3" w:rsidRDefault="00BC15FF" w:rsidP="00CE0EC3">
      <w:pPr>
        <w:suppressAutoHyphens w:val="0"/>
        <w:autoSpaceDE w:val="0"/>
        <w:autoSpaceDN w:val="0"/>
        <w:adjustRightInd w:val="0"/>
        <w:jc w:val="center"/>
        <w:rPr>
          <w:rFonts w:eastAsia="Times New Roman" w:cs="Times New Roman"/>
          <w:b/>
          <w:bCs/>
          <w:sz w:val="24"/>
          <w:szCs w:val="24"/>
          <w:lang w:eastAsia="ru-RU"/>
        </w:rPr>
      </w:pPr>
      <w:r>
        <w:rPr>
          <w:rFonts w:eastAsia="Times New Roman" w:cs="Times New Roman"/>
          <w:b/>
          <w:bCs/>
          <w:sz w:val="24"/>
          <w:szCs w:val="24"/>
          <w:lang w:eastAsia="ru-RU"/>
        </w:rPr>
        <w:lastRenderedPageBreak/>
        <w:t>5</w:t>
      </w:r>
      <w:r w:rsidR="004B3665">
        <w:rPr>
          <w:rFonts w:eastAsia="Times New Roman" w:cs="Times New Roman"/>
          <w:b/>
          <w:bCs/>
          <w:sz w:val="24"/>
          <w:szCs w:val="24"/>
          <w:lang w:eastAsia="ru-RU"/>
        </w:rPr>
        <w:t xml:space="preserve">. </w:t>
      </w:r>
      <w:r w:rsidR="00CE0EC3" w:rsidRPr="00CE0EC3">
        <w:rPr>
          <w:rFonts w:eastAsia="Times New Roman" w:cs="Times New Roman"/>
          <w:b/>
          <w:bCs/>
          <w:sz w:val="24"/>
          <w:szCs w:val="24"/>
          <w:lang w:eastAsia="ru-RU"/>
        </w:rPr>
        <w:t xml:space="preserve">Методика расчета значений </w:t>
      </w:r>
      <w:r w:rsidR="000770E2" w:rsidRPr="000770E2">
        <w:rPr>
          <w:rFonts w:eastAsia="Times New Roman" w:cs="Times New Roman"/>
          <w:b/>
          <w:bCs/>
          <w:sz w:val="24"/>
          <w:szCs w:val="24"/>
          <w:lang w:eastAsia="ru-RU"/>
        </w:rPr>
        <w:t>планируемых показателей/результатов</w:t>
      </w:r>
      <w:r w:rsidR="00CE0EC3" w:rsidRPr="00CE0EC3">
        <w:rPr>
          <w:rFonts w:eastAsia="Times New Roman" w:cs="Times New Roman"/>
          <w:b/>
          <w:bCs/>
          <w:sz w:val="24"/>
          <w:szCs w:val="24"/>
          <w:lang w:eastAsia="ru-RU"/>
        </w:rPr>
        <w:t xml:space="preserve"> реализации</w:t>
      </w:r>
      <w:r w:rsidR="00AB5604" w:rsidRPr="00AB5604">
        <w:rPr>
          <w:rFonts w:eastAsia="Times New Roman" w:cs="Times New Roman"/>
          <w:b/>
          <w:sz w:val="24"/>
          <w:szCs w:val="24"/>
          <w:lang w:eastAsia="ru-RU"/>
        </w:rPr>
        <w:t xml:space="preserve"> </w:t>
      </w:r>
      <w:r w:rsidR="00AB5604" w:rsidRPr="00AB5604">
        <w:rPr>
          <w:rFonts w:eastAsia="Times New Roman" w:cs="Times New Roman"/>
          <w:b/>
          <w:bCs/>
          <w:sz w:val="24"/>
          <w:szCs w:val="24"/>
          <w:lang w:eastAsia="ru-RU"/>
        </w:rPr>
        <w:t>муниципальной</w:t>
      </w:r>
      <w:r w:rsidR="00CE0EC3" w:rsidRPr="00CE0EC3">
        <w:rPr>
          <w:rFonts w:eastAsia="Times New Roman" w:cs="Times New Roman"/>
          <w:b/>
          <w:bCs/>
          <w:sz w:val="24"/>
          <w:szCs w:val="24"/>
          <w:lang w:eastAsia="ru-RU"/>
        </w:rPr>
        <w:t xml:space="preserve"> программы</w:t>
      </w:r>
      <w:r w:rsidR="00CE0EC3" w:rsidRPr="00CE0EC3">
        <w:rPr>
          <w:rFonts w:eastAsia="Times New Roman" w:cs="Times New Roman"/>
          <w:b/>
          <w:bCs/>
          <w:szCs w:val="24"/>
          <w:lang w:eastAsia="ru-RU"/>
        </w:rPr>
        <w:t xml:space="preserve"> </w:t>
      </w:r>
      <w:r w:rsidR="00CE0EC3" w:rsidRPr="00CE0EC3">
        <w:rPr>
          <w:rFonts w:eastAsia="Times New Roman" w:cs="Times New Roman"/>
          <w:b/>
          <w:sz w:val="24"/>
          <w:szCs w:val="24"/>
          <w:lang w:eastAsia="ru-RU"/>
        </w:rPr>
        <w:t>«Культура</w:t>
      </w:r>
      <w:r w:rsidR="00CE0EC3">
        <w:rPr>
          <w:rFonts w:eastAsia="Times New Roman" w:cs="Times New Roman"/>
          <w:b/>
          <w:sz w:val="24"/>
          <w:szCs w:val="24"/>
          <w:lang w:eastAsia="ru-RU"/>
        </w:rPr>
        <w:t xml:space="preserve"> и туризм</w:t>
      </w:r>
      <w:r w:rsidR="00CE0EC3" w:rsidRPr="00CE0EC3">
        <w:rPr>
          <w:rFonts w:eastAsia="Times New Roman" w:cs="Times New Roman"/>
          <w:b/>
          <w:sz w:val="24"/>
          <w:szCs w:val="24"/>
          <w:lang w:eastAsia="ru-RU"/>
        </w:rPr>
        <w:t>»</w:t>
      </w:r>
    </w:p>
    <w:p w:rsidR="00CE0EC3" w:rsidRPr="00CE0EC3" w:rsidRDefault="00CE0EC3" w:rsidP="00CE0EC3">
      <w:pPr>
        <w:suppressAutoHyphens w:val="0"/>
        <w:autoSpaceDE w:val="0"/>
        <w:autoSpaceDN w:val="0"/>
        <w:adjustRightInd w:val="0"/>
        <w:ind w:firstLine="709"/>
        <w:jc w:val="both"/>
        <w:rPr>
          <w:rFonts w:eastAsia="Times New Roman" w:cs="Times New Roman"/>
          <w:bCs/>
          <w:sz w:val="12"/>
          <w:szCs w:val="24"/>
          <w:lang w:eastAsia="ru-RU"/>
        </w:rPr>
      </w:pPr>
    </w:p>
    <w:p w:rsidR="00CE0EC3" w:rsidRPr="00CE0EC3" w:rsidRDefault="00CE0EC3" w:rsidP="00CE0EC3">
      <w:pPr>
        <w:suppressAutoHyphens w:val="0"/>
        <w:autoSpaceDE w:val="0"/>
        <w:autoSpaceDN w:val="0"/>
        <w:adjustRightInd w:val="0"/>
        <w:ind w:firstLine="709"/>
        <w:jc w:val="both"/>
        <w:rPr>
          <w:rFonts w:eastAsia="Times New Roman" w:cs="Times New Roman"/>
          <w:bCs/>
          <w:sz w:val="18"/>
          <w:szCs w:val="24"/>
          <w:lang w:eastAsia="ru-RU"/>
        </w:rPr>
      </w:pPr>
    </w:p>
    <w:tbl>
      <w:tblPr>
        <w:tblW w:w="1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3410"/>
        <w:gridCol w:w="1276"/>
        <w:gridCol w:w="4394"/>
        <w:gridCol w:w="3969"/>
        <w:gridCol w:w="1673"/>
      </w:tblGrid>
      <w:tr w:rsidR="00BD75C9" w:rsidRPr="00CE0EC3" w:rsidTr="00AB5604">
        <w:trPr>
          <w:trHeight w:val="870"/>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bookmarkStart w:id="1" w:name="RANGE!A1:G81"/>
            <w:bookmarkEnd w:id="1"/>
            <w:r w:rsidRPr="00CE0EC3">
              <w:rPr>
                <w:rFonts w:eastAsia="Times New Roman" w:cs="Times New Roman"/>
                <w:color w:val="000000"/>
                <w:sz w:val="22"/>
                <w:lang w:eastAsia="ru-RU"/>
              </w:rPr>
              <w:t>№ п/п</w:t>
            </w:r>
          </w:p>
        </w:tc>
        <w:tc>
          <w:tcPr>
            <w:tcW w:w="3410" w:type="dxa"/>
            <w:shd w:val="clear" w:color="auto" w:fill="auto"/>
          </w:tcPr>
          <w:p w:rsidR="00BD75C9" w:rsidRPr="00CE0EC3" w:rsidRDefault="009C1E44"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Наименование показателя</w:t>
            </w:r>
            <w:r w:rsidR="00AB5604">
              <w:rPr>
                <w:rFonts w:eastAsia="Times New Roman" w:cs="Times New Roman"/>
                <w:color w:val="000000"/>
                <w:sz w:val="22"/>
                <w:lang w:eastAsia="ru-RU"/>
              </w:rPr>
              <w:t>/результатов</w:t>
            </w:r>
          </w:p>
        </w:tc>
        <w:tc>
          <w:tcPr>
            <w:tcW w:w="1276" w:type="dxa"/>
          </w:tcPr>
          <w:p w:rsidR="00BD75C9" w:rsidRPr="00BD75C9"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Единица измерения</w:t>
            </w:r>
          </w:p>
        </w:tc>
        <w:tc>
          <w:tcPr>
            <w:tcW w:w="4394"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BD75C9">
              <w:rPr>
                <w:rFonts w:eastAsia="Times New Roman" w:cs="Times New Roman"/>
                <w:color w:val="000000"/>
                <w:sz w:val="22"/>
                <w:lang w:eastAsia="ru-RU"/>
              </w:rPr>
              <w:t>Порядок расчета</w:t>
            </w:r>
          </w:p>
        </w:tc>
        <w:tc>
          <w:tcPr>
            <w:tcW w:w="3969"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Источник данных</w:t>
            </w:r>
          </w:p>
        </w:tc>
        <w:tc>
          <w:tcPr>
            <w:tcW w:w="1673"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Периодичность представления</w:t>
            </w:r>
          </w:p>
        </w:tc>
      </w:tr>
      <w:tr w:rsidR="00355909" w:rsidRPr="00CE0EC3" w:rsidTr="00AB5604">
        <w:trPr>
          <w:trHeight w:val="418"/>
          <w:jc w:val="center"/>
        </w:trPr>
        <w:tc>
          <w:tcPr>
            <w:tcW w:w="15294" w:type="dxa"/>
            <w:gridSpan w:val="6"/>
            <w:shd w:val="clear" w:color="auto" w:fill="auto"/>
          </w:tcPr>
          <w:p w:rsidR="00355909" w:rsidRPr="00CE0EC3" w:rsidRDefault="00AB5604" w:rsidP="00AB5604">
            <w:pPr>
              <w:suppressAutoHyphens w:val="0"/>
              <w:jc w:val="center"/>
              <w:rPr>
                <w:rFonts w:eastAsia="Times New Roman" w:cs="Times New Roman"/>
                <w:color w:val="000000"/>
                <w:sz w:val="22"/>
                <w:lang w:eastAsia="ru-RU"/>
              </w:rPr>
            </w:pPr>
            <w:r w:rsidRPr="00AB5604">
              <w:rPr>
                <w:rFonts w:eastAsia="Times New Roman" w:cs="Times New Roman"/>
                <w:b/>
                <w:bCs/>
                <w:color w:val="000000"/>
                <w:sz w:val="22"/>
                <w:lang w:eastAsia="ru-RU"/>
              </w:rPr>
              <w:t>Методика расчета значений планируемых показателей</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BD75C9" w:rsidRPr="00CE0EC3" w:rsidRDefault="00BD75C9"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Цифровизация</w:t>
            </w:r>
            <w:r w:rsidRPr="00CE0EC3">
              <w:rPr>
                <w:rFonts w:eastAsia="Times New Roman" w:cs="Times New Roman"/>
                <w:color w:val="000000"/>
                <w:sz w:val="22"/>
                <w:lang w:eastAsia="ru-RU"/>
              </w:rPr>
              <w:t xml:space="preserve"> музейных фондов</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bCs/>
                <w:sz w:val="22"/>
                <w:lang w:eastAsia="ru-RU"/>
              </w:rPr>
              <w:t>процент</w:t>
            </w:r>
          </w:p>
        </w:tc>
        <w:tc>
          <w:tcPr>
            <w:tcW w:w="4394"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МФ% = Мфо / Мфп  х 100%,</w:t>
            </w:r>
          </w:p>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где МФ%  – количество переведенных в электронный вид музейных фондов по отношению к 2018 году;</w:t>
            </w:r>
          </w:p>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Мфо – количество переведенных в электронный вид музейных фондов в отчетном году, ед.;</w:t>
            </w:r>
          </w:p>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МФ</w:t>
            </w:r>
            <w:r w:rsidRPr="00CE0EC3">
              <w:rPr>
                <w:rFonts w:eastAsia="Times New Roman" w:cs="Times New Roman"/>
                <w:color w:val="000000"/>
                <w:sz w:val="22"/>
                <w:vertAlign w:val="subscript"/>
                <w:lang w:eastAsia="ru-RU"/>
              </w:rPr>
              <w:t>общ</w:t>
            </w:r>
            <w:r w:rsidRPr="00CE0EC3">
              <w:rPr>
                <w:rFonts w:eastAsia="Times New Roman" w:cs="Times New Roman"/>
                <w:color w:val="000000"/>
                <w:sz w:val="22"/>
                <w:lang w:eastAsia="ru-RU"/>
              </w:rPr>
              <w:t xml:space="preserve"> -  количество переведенных в электронный вид музейных фондов в 2018 году, ед.</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План-график регистрации предметов в Государственном каталоге Музейного фонда Российской Федерации (от 26.06.2017 № 179-01.1-39-ВА)</w:t>
            </w:r>
          </w:p>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Мониторинг ведомственной информации, отчет муниципального музея</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Обеспечение роста числа пользователей муниципальных библиотек</w:t>
            </w:r>
            <w:r>
              <w:rPr>
                <w:rFonts w:eastAsia="Times New Roman" w:cs="Times New Roman"/>
                <w:sz w:val="22"/>
                <w:lang w:eastAsia="ru-RU"/>
              </w:rPr>
              <w:t xml:space="preserve"> Московской области</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человек</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Число посетителей библиотек</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sz w:val="22"/>
                <w:lang w:eastAsia="ru-RU"/>
              </w:rPr>
              <w:t>Форма федерального статистического наблюдения № 6-НК «Сведения об общедоступной (публичной) библиотеке»</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BD75C9" w:rsidRPr="00CE0EC3" w:rsidRDefault="00BD75C9" w:rsidP="00CE0EC3">
            <w:pPr>
              <w:widowControl w:val="0"/>
              <w:suppressAutoHyphens w:val="0"/>
              <w:autoSpaceDE w:val="0"/>
              <w:autoSpaceDN w:val="0"/>
              <w:adjustRightInd w:val="0"/>
              <w:rPr>
                <w:rFonts w:eastAsia="Times New Roman" w:cs="Calibri"/>
                <w:sz w:val="22"/>
                <w:lang w:eastAsia="ru-RU"/>
              </w:rPr>
            </w:pPr>
            <w:r w:rsidRPr="00CE0EC3">
              <w:rPr>
                <w:rFonts w:eastAsia="Times New Roman" w:cs="Calibri"/>
                <w:sz w:val="22"/>
                <w:lang w:eastAsia="ru-RU"/>
              </w:rPr>
              <w:t>Количество посещений организаций культуры по отношению к уровню 2017 года (в части посещений библиотек)</w:t>
            </w:r>
          </w:p>
        </w:tc>
        <w:tc>
          <w:tcPr>
            <w:tcW w:w="1276" w:type="dxa"/>
          </w:tcPr>
          <w:p w:rsidR="00BD75C9" w:rsidRPr="00CE0EC3" w:rsidRDefault="00BD75C9" w:rsidP="00AB5604">
            <w:pPr>
              <w:suppressAutoHyphens w:val="0"/>
              <w:rPr>
                <w:rFonts w:eastAsia="Times New Roman" w:cs="Times New Roman"/>
                <w:bCs/>
                <w:sz w:val="22"/>
                <w:lang w:eastAsia="ru-RU"/>
              </w:rPr>
            </w:pPr>
            <w:r w:rsidRPr="00CE0EC3">
              <w:rPr>
                <w:rFonts w:eastAsia="Times New Roman" w:cs="Times New Roman"/>
                <w:bCs/>
                <w:sz w:val="22"/>
                <w:lang w:eastAsia="ru-RU"/>
              </w:rPr>
              <w:t>процент</w:t>
            </w:r>
          </w:p>
        </w:tc>
        <w:tc>
          <w:tcPr>
            <w:tcW w:w="4394" w:type="dxa"/>
            <w:shd w:val="clear" w:color="auto" w:fill="auto"/>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Б =Бт.г/Б2017*100, где:</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Б – количество посещений библиотек по отношению к 2017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Бт.г. – количество посещений библиотек в текущем году, ед.;</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Б2017 – количество посещений библиотек в 2017 году, ед.</w:t>
            </w:r>
          </w:p>
        </w:tc>
        <w:tc>
          <w:tcPr>
            <w:tcW w:w="3969" w:type="dxa"/>
            <w:shd w:val="clear" w:color="auto" w:fill="auto"/>
          </w:tcPr>
          <w:p w:rsidR="00BD75C9" w:rsidRPr="00CE0EC3" w:rsidRDefault="00BD75C9" w:rsidP="00CE0EC3">
            <w:pPr>
              <w:suppressAutoHyphens w:val="0"/>
              <w:rPr>
                <w:rFonts w:eastAsia="Times New Roman" w:cs="Times New Roman"/>
                <w:sz w:val="22"/>
                <w:lang w:eastAsia="ru-RU"/>
              </w:rPr>
            </w:pPr>
            <w:r w:rsidRPr="00CE0EC3">
              <w:rPr>
                <w:rFonts w:eastAsia="Times New Roman" w:cs="Times New Roman"/>
                <w:sz w:val="22"/>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673" w:type="dxa"/>
            <w:shd w:val="clear" w:color="auto" w:fill="auto"/>
          </w:tcPr>
          <w:p w:rsidR="00BD75C9" w:rsidRPr="00CE0EC3" w:rsidRDefault="00BD75C9" w:rsidP="00CE0EC3">
            <w:pPr>
              <w:suppressAutoHyphens w:val="0"/>
              <w:rPr>
                <w:rFonts w:eastAsia="Times New Roman" w:cs="Times New Roman"/>
                <w:sz w:val="22"/>
                <w:lang w:eastAsia="ru-RU"/>
              </w:rPr>
            </w:pPr>
            <w:r w:rsidRPr="00CE0EC3">
              <w:rPr>
                <w:rFonts w:eastAsia="Times New Roman" w:cs="Times New Roman"/>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Число посещений культурных мероприятий </w:t>
            </w:r>
          </w:p>
          <w:p w:rsidR="00BD75C9" w:rsidRPr="00CE0EC3" w:rsidRDefault="00BD75C9" w:rsidP="00CE0EC3">
            <w:pPr>
              <w:suppressAutoHyphens w:val="0"/>
              <w:jc w:val="both"/>
              <w:rPr>
                <w:rFonts w:eastAsia="Times New Roman" w:cs="Times New Roman"/>
                <w:sz w:val="22"/>
                <w:lang w:eastAsia="ru-RU"/>
              </w:rPr>
            </w:pP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тыс.ед.</w:t>
            </w:r>
          </w:p>
        </w:tc>
        <w:tc>
          <w:tcPr>
            <w:tcW w:w="4394" w:type="dxa"/>
            <w:shd w:val="clear" w:color="auto" w:fill="auto"/>
          </w:tcPr>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 xml:space="preserve">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w:t>
            </w:r>
            <w:r w:rsidRPr="00CE0EC3">
              <w:rPr>
                <w:rFonts w:eastAsia="Times New Roman" w:cs="Times New Roman"/>
                <w:sz w:val="22"/>
                <w:lang w:eastAsia="ru-RU"/>
              </w:rPr>
              <w:lastRenderedPageBreak/>
              <w:t>деятельности органов исполнительной власти субъектов Российской Федерации»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val="en-US" w:eastAsia="ru-RU"/>
              </w:rPr>
            </w:pPr>
            <w:r w:rsidRPr="00CE0EC3">
              <w:rPr>
                <w:rFonts w:eastAsia="Times New Roman" w:cs="Times New Roman"/>
                <w:sz w:val="22"/>
                <w:lang w:val="en-US" w:eastAsia="ru-RU"/>
              </w:rPr>
              <w:t>I(t) = A(t) + B(t) + C(t) + D(t) + E(t) + F(t) + G(t) + H(t) + J(t) + K(t) + L(t) + M(t) + N(t),</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где:</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I(t) - суммарное число посещений культурных мероприятий;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A(t) - число посещений библиотек;</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B(t) - число посещений культурно-массовых мероприятий учреждений культурно-досугового типа и иных организаций;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C(t) - число посещений музеев;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D(t) - число посещений 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E(t) - число посещений парков культуры и отдыха;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F(t) - число посещений концертных организаций и самостоятельных коллективов;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G(t) - число посещений цирков;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H(t) - число посещений зоопарков;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J(t) - число посещений кинотеатров;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L(t) - число посещений культурных мероприятий, проводимых детскими школами искусств по видам искусств;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 xml:space="preserve">M(t) - число посещений культурных мероприятий, проводимых </w:t>
            </w:r>
            <w:r w:rsidRPr="00CE0EC3">
              <w:rPr>
                <w:rFonts w:eastAsia="Times New Roman" w:cs="Times New Roman"/>
                <w:sz w:val="22"/>
                <w:lang w:eastAsia="ru-RU"/>
              </w:rPr>
              <w:lastRenderedPageBreak/>
              <w:t>профессиональными образовательными организациями;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N(t) - число посещений культурных мероприятий, проводимых образовательными организациями высшего образования;</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t - отчетный период.</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lastRenderedPageBreak/>
              <w:t xml:space="preserve">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w:t>
            </w:r>
            <w:r w:rsidRPr="00CE0EC3">
              <w:rPr>
                <w:rFonts w:eastAsia="Times New Roman" w:cs="Times New Roman"/>
                <w:color w:val="000000"/>
                <w:sz w:val="22"/>
                <w:szCs w:val="18"/>
                <w:lang w:eastAsia="ru-RU"/>
              </w:rPr>
              <w:lastRenderedPageBreak/>
              <w:t>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ИАС «Мониторинг» - информационная аналитическая система Министерства науки и высшего образования Российской Федерации.</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квартальная</w:t>
            </w:r>
          </w:p>
        </w:tc>
      </w:tr>
      <w:tr w:rsidR="00BD75C9" w:rsidRPr="00CE0EC3" w:rsidTr="00AB5604">
        <w:trPr>
          <w:trHeight w:val="418"/>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5</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Число посещений театров малых городов</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sz w:val="22"/>
                <w:lang w:eastAsia="ru-RU"/>
              </w:rPr>
              <w:t>единица</w:t>
            </w:r>
          </w:p>
        </w:tc>
        <w:tc>
          <w:tcPr>
            <w:tcW w:w="4394" w:type="dxa"/>
            <w:shd w:val="clear" w:color="auto" w:fill="auto"/>
          </w:tcPr>
          <w:p w:rsidR="00BD75C9" w:rsidRPr="00CE0EC3" w:rsidRDefault="00BD75C9" w:rsidP="00CE0EC3">
            <w:pPr>
              <w:suppressAutoHyphens w:val="0"/>
              <w:jc w:val="both"/>
              <w:rPr>
                <w:rFonts w:eastAsia="Times New Roman" w:cs="Times New Roman"/>
                <w:sz w:val="22"/>
                <w:szCs w:val="24"/>
                <w:lang w:eastAsia="ru-RU"/>
              </w:rPr>
            </w:pPr>
            <w:r w:rsidRPr="00CE0EC3">
              <w:rPr>
                <w:rFonts w:eastAsia="Times New Roman" w:cs="Times New Roman"/>
                <w:sz w:val="22"/>
                <w:szCs w:val="24"/>
                <w:lang w:eastAsia="ru-RU"/>
              </w:rPr>
              <w:t>Количество посещений профессиональных театров на средства субсидии на поддержку творческой деятельности и укрепление материально-технической базы муниципальных театров в населенных пунктах с численность</w:t>
            </w:r>
            <w:r w:rsidR="00717B4D">
              <w:rPr>
                <w:rFonts w:eastAsia="Times New Roman" w:cs="Times New Roman"/>
                <w:sz w:val="22"/>
                <w:szCs w:val="24"/>
                <w:lang w:eastAsia="ru-RU"/>
              </w:rPr>
              <w:t>ю населения до 300 тыс. человек</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Форма федерального статистического наблюдения № 9-НК «Сведения о деятельности театра», внутриведомственная отчетность учреждений культуры Министерству культуры Московской области</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квартальная</w:t>
            </w:r>
          </w:p>
        </w:tc>
      </w:tr>
      <w:tr w:rsidR="00BD75C9" w:rsidRPr="00CE0EC3" w:rsidTr="00AB5604">
        <w:trPr>
          <w:trHeight w:val="559"/>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3410" w:type="dxa"/>
            <w:shd w:val="clear" w:color="auto" w:fill="auto"/>
          </w:tcPr>
          <w:p w:rsidR="00BD75C9" w:rsidRPr="00CE0EC3" w:rsidRDefault="00BD75C9" w:rsidP="00CE0EC3">
            <w:pPr>
              <w:suppressAutoHyphens w:val="0"/>
              <w:rPr>
                <w:rFonts w:eastAsia="Times New Roman" w:cs="Times New Roman"/>
                <w:i/>
                <w:sz w:val="22"/>
                <w:szCs w:val="18"/>
                <w:lang w:eastAsia="ru-RU"/>
              </w:rPr>
            </w:pPr>
            <w:r w:rsidRPr="00CE0EC3">
              <w:rPr>
                <w:rFonts w:eastAsia="Times New Roman" w:cs="Times New Roman"/>
                <w:sz w:val="22"/>
                <w:szCs w:val="18"/>
                <w:lang w:eastAsia="ru-RU"/>
              </w:rPr>
              <w:t>Количество поддержанных творческих инициатив и проектов (нарастающим итогом)</w:t>
            </w:r>
          </w:p>
        </w:tc>
        <w:tc>
          <w:tcPr>
            <w:tcW w:w="1276" w:type="dxa"/>
          </w:tcPr>
          <w:p w:rsidR="00BD75C9" w:rsidRPr="00CE0EC3" w:rsidRDefault="00BD75C9" w:rsidP="00AB5604">
            <w:pPr>
              <w:widowControl w:val="0"/>
              <w:suppressAutoHyphens w:val="0"/>
              <w:jc w:val="both"/>
              <w:rPr>
                <w:rFonts w:eastAsia="Times New Roman" w:cs="Times New Roman"/>
                <w:sz w:val="22"/>
                <w:szCs w:val="18"/>
                <w:lang w:eastAsia="ru-RU"/>
              </w:rPr>
            </w:pPr>
            <w:r w:rsidRPr="00CE0EC3">
              <w:rPr>
                <w:rFonts w:eastAsia="Times New Roman" w:cs="Times New Roman"/>
                <w:sz w:val="22"/>
                <w:szCs w:val="18"/>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BD75C9" w:rsidRPr="00CE0EC3" w:rsidRDefault="00BD75C9" w:rsidP="00CE0EC3">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559"/>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7</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получателей адресной финансовой</w:t>
            </w:r>
            <w:r>
              <w:rPr>
                <w:rFonts w:eastAsia="Times New Roman" w:cs="Times New Roman"/>
                <w:color w:val="000000"/>
                <w:sz w:val="22"/>
                <w:lang w:eastAsia="ru-RU"/>
              </w:rPr>
              <w:t xml:space="preserve">, социальной </w:t>
            </w:r>
            <w:r w:rsidRPr="00CE0EC3">
              <w:rPr>
                <w:rFonts w:eastAsia="Times New Roman" w:cs="Times New Roman"/>
                <w:color w:val="000000"/>
                <w:sz w:val="22"/>
                <w:lang w:eastAsia="ru-RU"/>
              </w:rPr>
              <w:t xml:space="preserve">поддержки по итогам рейтингования обучающихся </w:t>
            </w:r>
            <w:r>
              <w:rPr>
                <w:rFonts w:eastAsia="Times New Roman" w:cs="Times New Roman"/>
                <w:color w:val="000000"/>
                <w:sz w:val="22"/>
                <w:lang w:eastAsia="ru-RU"/>
              </w:rPr>
              <w:t xml:space="preserve">организаций </w:t>
            </w:r>
            <w:r w:rsidRPr="00CE0EC3">
              <w:rPr>
                <w:rFonts w:eastAsia="Times New Roman" w:cs="Times New Roman"/>
                <w:color w:val="000000"/>
                <w:sz w:val="22"/>
                <w:lang w:eastAsia="ru-RU"/>
              </w:rPr>
              <w:t>дополнительного образования сферы культуры Московской области</w:t>
            </w:r>
          </w:p>
        </w:tc>
        <w:tc>
          <w:tcPr>
            <w:tcW w:w="1276" w:type="dxa"/>
          </w:tcPr>
          <w:p w:rsidR="00BD75C9" w:rsidRPr="00CE0EC3" w:rsidRDefault="00BD75C9" w:rsidP="00AB5604">
            <w:pPr>
              <w:suppressAutoHyphens w:val="0"/>
              <w:spacing w:after="200" w:line="276" w:lineRule="auto"/>
              <w:rPr>
                <w:rFonts w:eastAsia="Times New Roman" w:cs="Times New Roman"/>
                <w:color w:val="000000"/>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CE0EC3">
              <w:rPr>
                <w:rFonts w:eastAsia="Times New Roman" w:cs="Times New Roman"/>
                <w:bCs/>
                <w:sz w:val="22"/>
                <w:szCs w:val="18"/>
                <w:lang w:eastAsia="ru-RU"/>
              </w:rPr>
              <w:t xml:space="preserve"> муниципальных учреждений дополнительного образования сферы культуры Московской области, </w:t>
            </w:r>
            <w:r w:rsidRPr="00CE0EC3">
              <w:rPr>
                <w:rFonts w:eastAsia="Times New Roman" w:cs="Times New Roman"/>
                <w:sz w:val="22"/>
                <w:szCs w:val="18"/>
                <w:lang w:eastAsia="ru-RU"/>
              </w:rPr>
              <w:t>определенных по итогам рейтингования и получивших финансовую поддержку</w:t>
            </w:r>
          </w:p>
        </w:tc>
        <w:tc>
          <w:tcPr>
            <w:tcW w:w="3969"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Ведомственные данные</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ежегодная</w:t>
            </w:r>
          </w:p>
        </w:tc>
      </w:tr>
      <w:tr w:rsidR="00BD75C9" w:rsidRPr="00CE0EC3" w:rsidTr="00AB5604">
        <w:trPr>
          <w:trHeight w:val="559"/>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граждан, принимающих участие в добровольческой деятельности</w:t>
            </w:r>
          </w:p>
        </w:tc>
        <w:tc>
          <w:tcPr>
            <w:tcW w:w="1276" w:type="dxa"/>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w:t>
            </w:r>
            <w:r w:rsidRPr="00CE0EC3">
              <w:rPr>
                <w:rFonts w:eastAsia="Times New Roman" w:cs="Times New Roman"/>
                <w:sz w:val="22"/>
                <w:szCs w:val="18"/>
                <w:lang w:eastAsia="ru-RU"/>
              </w:rPr>
              <w:lastRenderedPageBreak/>
              <w:t>деятельности по направлению «Культура и искусство»</w:t>
            </w:r>
          </w:p>
        </w:tc>
        <w:tc>
          <w:tcPr>
            <w:tcW w:w="3969"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lastRenderedPageBreak/>
              <w:t>Формируется на основании информации, размещенной в  единой информационной системе в сфере развития добровольчества (волонтерства) DOBRO.RU</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BD75C9" w:rsidRPr="00CE0EC3" w:rsidRDefault="00BD75C9" w:rsidP="00CE0EC3">
            <w:pPr>
              <w:widowControl w:val="0"/>
              <w:suppressAutoHyphens w:val="0"/>
              <w:autoSpaceDE w:val="0"/>
              <w:autoSpaceDN w:val="0"/>
              <w:adjustRightInd w:val="0"/>
              <w:rPr>
                <w:rFonts w:eastAsia="Times New Roman" w:cs="Calibri"/>
                <w:sz w:val="22"/>
                <w:lang w:eastAsia="ru-RU"/>
              </w:rPr>
            </w:pPr>
            <w:r w:rsidRPr="00CE0EC3">
              <w:rPr>
                <w:rFonts w:eastAsia="Times New Roman" w:cs="Calibri"/>
                <w:sz w:val="22"/>
                <w:lang w:eastAsia="ru-RU"/>
              </w:rPr>
              <w:t xml:space="preserve">Количество созданных (реконструированных) и капитально  отремонтированных объектов организаций культуры </w:t>
            </w:r>
          </w:p>
          <w:p w:rsidR="00BD75C9" w:rsidRPr="00CE0EC3" w:rsidRDefault="00BD75C9" w:rsidP="00CE0EC3">
            <w:pPr>
              <w:widowControl w:val="0"/>
              <w:suppressAutoHyphens w:val="0"/>
              <w:autoSpaceDE w:val="0"/>
              <w:autoSpaceDN w:val="0"/>
              <w:adjustRightInd w:val="0"/>
              <w:rPr>
                <w:rFonts w:eastAsia="Times New Roman" w:cs="Calibri"/>
                <w:sz w:val="22"/>
                <w:lang w:eastAsia="ru-RU"/>
              </w:rPr>
            </w:pPr>
          </w:p>
        </w:tc>
        <w:tc>
          <w:tcPr>
            <w:tcW w:w="1276" w:type="dxa"/>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color w:val="000000"/>
                <w:sz w:val="22"/>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М+ Δ КДУ + Δ ЦКР  = расчет показателя за отчетный год,</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где  Δ М – количество объектов музейного типа отремонтированных в отчетном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КДУ  - количество объектов культурно-досуговых учреждений отремонтированных в отчетном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ЦКР  - количество центров культурного развития отремонтированных в отчетном году</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Распоряжение Министерства культуры Российской Федерации от 19.04.2019 № Р-655</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Акт о приемке выполненных работ</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3410" w:type="dxa"/>
            <w:shd w:val="clear" w:color="auto" w:fill="auto"/>
          </w:tcPr>
          <w:p w:rsidR="00BD75C9" w:rsidRPr="00CE0EC3" w:rsidRDefault="00BD75C9" w:rsidP="00F31B78">
            <w:pPr>
              <w:widowControl w:val="0"/>
              <w:suppressAutoHyphens w:val="0"/>
              <w:autoSpaceDE w:val="0"/>
              <w:autoSpaceDN w:val="0"/>
              <w:adjustRightInd w:val="0"/>
              <w:rPr>
                <w:rFonts w:eastAsia="Times New Roman" w:cs="Times New Roman"/>
                <w:sz w:val="22"/>
                <w:lang w:eastAsia="ru-RU"/>
              </w:rPr>
            </w:pPr>
            <w:r w:rsidRPr="00F31B78">
              <w:rPr>
                <w:rFonts w:eastAsia="Times New Roman" w:cs="Times New Roman"/>
                <w:sz w:val="22"/>
                <w:lang w:eastAsia="ru-RU"/>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276" w:type="dxa"/>
          </w:tcPr>
          <w:p w:rsidR="00BD75C9" w:rsidRPr="00F31B78" w:rsidRDefault="00BD75C9" w:rsidP="00F31B78">
            <w:pPr>
              <w:suppressAutoHyphens w:val="0"/>
              <w:rPr>
                <w:rFonts w:eastAsia="Times New Roman" w:cs="Times New Roman"/>
                <w:sz w:val="22"/>
                <w:szCs w:val="24"/>
                <w:lang w:eastAsia="ru-RU"/>
              </w:rPr>
            </w:pPr>
            <w:r w:rsidRPr="008A072C">
              <w:rPr>
                <w:rFonts w:eastAsia="Times New Roman" w:cs="Times New Roman"/>
                <w:color w:val="000000"/>
                <w:sz w:val="22"/>
                <w:lang w:eastAsia="ru-RU"/>
              </w:rPr>
              <w:t>процент</w:t>
            </w:r>
          </w:p>
        </w:tc>
        <w:tc>
          <w:tcPr>
            <w:tcW w:w="4394" w:type="dxa"/>
            <w:shd w:val="clear" w:color="auto" w:fill="auto"/>
          </w:tcPr>
          <w:p w:rsidR="00BD75C9" w:rsidRPr="00F31B78" w:rsidRDefault="00BD75C9" w:rsidP="00F31B78">
            <w:pPr>
              <w:suppressAutoHyphens w:val="0"/>
              <w:rPr>
                <w:rFonts w:eastAsia="Times New Roman" w:cs="Times New Roman"/>
                <w:sz w:val="22"/>
                <w:szCs w:val="24"/>
                <w:lang w:eastAsia="ru-RU"/>
              </w:rPr>
            </w:pPr>
            <w:r w:rsidRPr="00F31B78">
              <w:rPr>
                <w:rFonts w:eastAsia="Times New Roman" w:cs="Times New Roman"/>
                <w:sz w:val="22"/>
                <w:szCs w:val="24"/>
                <w:lang w:eastAsia="ru-RU"/>
              </w:rPr>
              <w:t xml:space="preserve">Ддо = </w:t>
            </w:r>
            <w:r w:rsidRPr="00F31B78">
              <w:rPr>
                <w:rFonts w:eastAsia="Times New Roman" w:cs="Times New Roman"/>
                <w:sz w:val="22"/>
                <w:szCs w:val="24"/>
                <w:lang w:val="en-US" w:eastAsia="ru-RU"/>
              </w:rPr>
              <w:t>N</w:t>
            </w:r>
            <w:r w:rsidRPr="00F31B78">
              <w:rPr>
                <w:rFonts w:eastAsia="Times New Roman" w:cs="Times New Roman"/>
                <w:sz w:val="22"/>
                <w:szCs w:val="24"/>
                <w:lang w:eastAsia="ru-RU"/>
              </w:rPr>
              <w:t xml:space="preserve">ипо/ </w:t>
            </w:r>
            <w:r w:rsidRPr="00F31B78">
              <w:rPr>
                <w:rFonts w:eastAsia="Times New Roman" w:cs="Times New Roman"/>
                <w:sz w:val="22"/>
                <w:szCs w:val="24"/>
                <w:lang w:val="en-US" w:eastAsia="ru-RU"/>
              </w:rPr>
              <w:t>N</w:t>
            </w:r>
            <w:r w:rsidRPr="00F31B78">
              <w:rPr>
                <w:rFonts w:eastAsia="Times New Roman" w:cs="Times New Roman"/>
                <w:sz w:val="22"/>
                <w:szCs w:val="24"/>
                <w:lang w:eastAsia="ru-RU"/>
              </w:rPr>
              <w:t>око*100%,</w:t>
            </w:r>
          </w:p>
          <w:p w:rsidR="00BD75C9" w:rsidRPr="00F31B78" w:rsidRDefault="00BD75C9" w:rsidP="00F31B78">
            <w:pPr>
              <w:suppressAutoHyphens w:val="0"/>
              <w:rPr>
                <w:rFonts w:eastAsia="Times New Roman" w:cs="Times New Roman"/>
                <w:sz w:val="22"/>
                <w:szCs w:val="24"/>
                <w:lang w:eastAsia="ru-RU"/>
              </w:rPr>
            </w:pPr>
            <w:r w:rsidRPr="00F31B78">
              <w:rPr>
                <w:rFonts w:eastAsia="Times New Roman" w:cs="Times New Roman"/>
                <w:sz w:val="22"/>
                <w:szCs w:val="24"/>
                <w:lang w:eastAsia="ru-RU"/>
              </w:rPr>
              <w:t xml:space="preserve"> где: Ддо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 </w:t>
            </w:r>
          </w:p>
          <w:p w:rsidR="00BD75C9" w:rsidRPr="00F31B78" w:rsidRDefault="00BD75C9" w:rsidP="00F31B78">
            <w:pPr>
              <w:suppressAutoHyphens w:val="0"/>
              <w:rPr>
                <w:rFonts w:eastAsia="Times New Roman" w:cs="Times New Roman"/>
                <w:sz w:val="22"/>
                <w:szCs w:val="24"/>
                <w:lang w:eastAsia="ru-RU"/>
              </w:rPr>
            </w:pPr>
            <w:r w:rsidRPr="00F31B78">
              <w:rPr>
                <w:rFonts w:eastAsia="Times New Roman" w:cs="Times New Roman"/>
                <w:sz w:val="22"/>
                <w:szCs w:val="24"/>
                <w:lang w:eastAsia="ru-RU"/>
              </w:rPr>
              <w:t xml:space="preserve">Nипо -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 </w:t>
            </w:r>
          </w:p>
          <w:p w:rsidR="00BD75C9" w:rsidRPr="00CE0EC3" w:rsidRDefault="00BD75C9" w:rsidP="00F31B78">
            <w:pPr>
              <w:suppressAutoHyphens w:val="0"/>
              <w:rPr>
                <w:rFonts w:eastAsia="Times New Roman" w:cs="Times New Roman"/>
                <w:sz w:val="22"/>
                <w:szCs w:val="24"/>
                <w:lang w:eastAsia="ru-RU"/>
              </w:rPr>
            </w:pPr>
            <w:r w:rsidRPr="00F31B78">
              <w:rPr>
                <w:rFonts w:eastAsia="Times New Roman" w:cs="Times New Roman"/>
                <w:sz w:val="22"/>
                <w:szCs w:val="24"/>
                <w:lang w:eastAsia="ru-RU"/>
              </w:rPr>
              <w:t>Nоко - общее количество приоритетных объектов в сфере культуры и дополнительного образования сферы культуры в Московской области</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F31B78">
              <w:rPr>
                <w:rFonts w:eastAsia="Times New Roman" w:cs="Times New Roman"/>
                <w:color w:val="000000"/>
                <w:sz w:val="22"/>
                <w:szCs w:val="18"/>
                <w:lang w:eastAsia="ru-RU"/>
              </w:rPr>
              <w:t>Реестр приоритетных объектов в сфере культуры и дополнительного образования сферы культуры, а также результаты проведенной паспортизации объектов культуры в Московской области</w:t>
            </w:r>
          </w:p>
        </w:tc>
        <w:tc>
          <w:tcPr>
            <w:tcW w:w="1673" w:type="dxa"/>
            <w:shd w:val="clear" w:color="auto" w:fill="auto"/>
          </w:tcPr>
          <w:p w:rsidR="00BD75C9" w:rsidRPr="00CE0EC3" w:rsidRDefault="00BD75C9" w:rsidP="003E00A6">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sidR="001B44F8">
              <w:rPr>
                <w:rFonts w:eastAsia="Times New Roman" w:cs="Times New Roman"/>
                <w:color w:val="000000"/>
                <w:sz w:val="22"/>
                <w:lang w:eastAsia="ru-RU"/>
              </w:rPr>
              <w:t>1</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Доля детей в возрасте от 5 до 18 лет, охваченных дополнительным образованием сферы культуры </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Дк = ДОПк /До х 100%,</w:t>
            </w:r>
            <w:r w:rsidRPr="00CE0EC3">
              <w:rPr>
                <w:rFonts w:eastAsia="Times New Roman" w:cs="Times New Roman"/>
                <w:color w:val="000000"/>
                <w:sz w:val="22"/>
                <w:lang w:eastAsia="ru-RU"/>
              </w:rPr>
              <w:br/>
              <w:t>где: Дк - доля детей в возрасте от 5 до 18 лет, охваченных дополнительным образованием сферы культуры Сергиево-Посадского городского округа;</w:t>
            </w:r>
            <w:r w:rsidRPr="00CE0EC3">
              <w:rPr>
                <w:rFonts w:eastAsia="Times New Roman" w:cs="Times New Roman"/>
                <w:color w:val="000000"/>
                <w:sz w:val="22"/>
                <w:lang w:eastAsia="ru-RU"/>
              </w:rPr>
              <w:br/>
            </w:r>
            <w:r w:rsidRPr="00CE0EC3">
              <w:rPr>
                <w:rFonts w:eastAsia="Times New Roman" w:cs="Times New Roman"/>
                <w:color w:val="000000"/>
                <w:sz w:val="22"/>
                <w:lang w:eastAsia="ru-RU"/>
              </w:rPr>
              <w:lastRenderedPageBreak/>
              <w:t>ДОПк - численность детей, обучающихся в муниципальных учреждениях дополнительного образования сферы культуры Сергиево-Посадского городского округа;</w:t>
            </w:r>
          </w:p>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 в возрасте от 5 до 18 лет в Сергиево-Посадском городском округе</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lastRenderedPageBreak/>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квартальная</w:t>
            </w:r>
          </w:p>
        </w:tc>
      </w:tr>
      <w:tr w:rsidR="00BD75C9" w:rsidRPr="00CE0EC3" w:rsidTr="00AB5604">
        <w:trPr>
          <w:trHeight w:val="545"/>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BD75C9" w:rsidRPr="00CE0EC3">
              <w:rPr>
                <w:rFonts w:eastAsia="Times New Roman" w:cs="Times New Roman"/>
                <w:color w:val="000000"/>
                <w:sz w:val="22"/>
                <w:lang w:eastAsia="ru-RU"/>
              </w:rPr>
              <w:t>2</w:t>
            </w:r>
          </w:p>
        </w:tc>
        <w:tc>
          <w:tcPr>
            <w:tcW w:w="3410" w:type="dxa"/>
            <w:shd w:val="clear" w:color="auto" w:fill="auto"/>
          </w:tcPr>
          <w:p w:rsidR="00BD75C9" w:rsidRPr="00CE0EC3" w:rsidRDefault="001C38B9" w:rsidP="00CE0EC3">
            <w:pPr>
              <w:suppressAutoHyphens w:val="0"/>
              <w:jc w:val="both"/>
              <w:rPr>
                <w:rFonts w:eastAsia="Times New Roman" w:cs="Times New Roman"/>
                <w:sz w:val="22"/>
                <w:lang w:eastAsia="ru-RU"/>
              </w:rPr>
            </w:pPr>
            <w:r w:rsidRPr="001C38B9">
              <w:rPr>
                <w:rFonts w:eastAsia="Times New Roman" w:cs="Times New Roman"/>
                <w:sz w:val="22"/>
                <w:lang w:eastAsia="ru-RU"/>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1C38B9" w:rsidP="00CE0EC3">
            <w:pPr>
              <w:suppressAutoHyphens w:val="0"/>
              <w:jc w:val="both"/>
              <w:rPr>
                <w:rFonts w:eastAsia="Times New Roman" w:cs="Times New Roman"/>
                <w:color w:val="000000"/>
                <w:sz w:val="22"/>
                <w:lang w:eastAsia="ru-RU"/>
              </w:rPr>
            </w:pPr>
            <w:r>
              <w:rPr>
                <w:rFonts w:eastAsia="Times New Roman" w:cs="Times New Roman"/>
                <w:color w:val="000000"/>
                <w:sz w:val="22"/>
                <w:lang w:eastAsia="ru-RU"/>
              </w:rPr>
              <w:t>Дпп</w:t>
            </w:r>
            <w:r w:rsidR="00BD75C9" w:rsidRPr="00CE0EC3">
              <w:rPr>
                <w:rFonts w:eastAsia="Times New Roman" w:cs="Times New Roman"/>
                <w:color w:val="000000"/>
                <w:sz w:val="22"/>
                <w:lang w:eastAsia="ru-RU"/>
              </w:rPr>
              <w:t xml:space="preserve"> = ДОПпп /До х 100%,</w:t>
            </w:r>
            <w:r w:rsidR="00BD75C9" w:rsidRPr="00CE0EC3">
              <w:rPr>
                <w:rFonts w:eastAsia="Times New Roman" w:cs="Times New Roman"/>
                <w:color w:val="000000"/>
                <w:sz w:val="22"/>
                <w:lang w:eastAsia="ru-RU"/>
              </w:rPr>
              <w:br/>
              <w:t>где: Дпп - доля детей, обучающихся по предпрофессиональным программам в области искусств в Сергиево-Посадском городском округе</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r w:rsidR="00BD75C9" w:rsidRPr="00CE0EC3">
              <w:rPr>
                <w:rFonts w:eastAsia="Times New Roman" w:cs="Times New Roman"/>
                <w:color w:val="000000"/>
                <w:sz w:val="22"/>
                <w:lang w:eastAsia="ru-RU"/>
              </w:rPr>
              <w:br/>
              <w:t>ДОПпп - численность детей, обучающихся по предпрофессиональным программам в области искусств в муниципальных учреждениях дополнительного образования сферы культуры Сергиево-Посадского городского округа</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p>
          <w:p w:rsidR="00BD75C9" w:rsidRPr="00CE0EC3" w:rsidRDefault="00BD75C9" w:rsidP="001C38B9">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w:t>
            </w:r>
            <w:r w:rsidR="001C38B9">
              <w:rPr>
                <w:rFonts w:eastAsia="Times New Roman" w:cs="Times New Roman"/>
                <w:color w:val="000000"/>
                <w:sz w:val="22"/>
                <w:lang w:eastAsia="ru-RU"/>
              </w:rPr>
              <w:t>,</w:t>
            </w:r>
            <w:r w:rsidRPr="00CE0EC3">
              <w:rPr>
                <w:rFonts w:eastAsia="Times New Roman" w:cs="Times New Roman"/>
                <w:color w:val="000000"/>
                <w:sz w:val="22"/>
                <w:lang w:eastAsia="ru-RU"/>
              </w:rPr>
              <w:t xml:space="preserve"> </w:t>
            </w:r>
            <w:r w:rsidR="001C38B9" w:rsidRPr="001C38B9">
              <w:rPr>
                <w:rFonts w:eastAsia="Times New Roman" w:cs="Times New Roman"/>
                <w:color w:val="000000"/>
                <w:sz w:val="22"/>
                <w:lang w:eastAsia="ru-RU"/>
              </w:rPr>
              <w:t xml:space="preserve">обучающихся в муниципальных учреждениях дополнительного образования сферы культуры Сергиево-Посадского городского округа за счет бюджетных средств </w:t>
            </w:r>
          </w:p>
        </w:tc>
        <w:tc>
          <w:tcPr>
            <w:tcW w:w="3969"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годов</w:t>
            </w:r>
            <w:r w:rsidR="00BD75C9" w:rsidRPr="00CE0EC3">
              <w:rPr>
                <w:rFonts w:eastAsia="Times New Roman" w:cs="Times New Roman"/>
                <w:sz w:val="22"/>
                <w:szCs w:val="18"/>
                <w:lang w:eastAsia="ru-RU"/>
              </w:rPr>
              <w:t>ая</w:t>
            </w:r>
          </w:p>
        </w:tc>
      </w:tr>
      <w:tr w:rsidR="00BD75C9" w:rsidRPr="00CE0EC3" w:rsidTr="00AB5604">
        <w:trPr>
          <w:trHeight w:val="545"/>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BD75C9">
              <w:rPr>
                <w:rFonts w:eastAsia="Times New Roman" w:cs="Times New Roman"/>
                <w:color w:val="000000"/>
                <w:sz w:val="22"/>
                <w:lang w:eastAsia="ru-RU"/>
              </w:rPr>
              <w:t>3</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5D7652">
              <w:rPr>
                <w:rFonts w:eastAsia="Times New Roman" w:cs="Times New Roman"/>
                <w:sz w:val="22"/>
                <w:lang w:eastAsia="ru-RU"/>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276" w:type="dxa"/>
          </w:tcPr>
          <w:p w:rsidR="00BD75C9" w:rsidRPr="00953DE8" w:rsidRDefault="00BD75C9" w:rsidP="00CE0EC3">
            <w:pPr>
              <w:suppressAutoHyphens w:val="0"/>
              <w:jc w:val="both"/>
              <w:rPr>
                <w:rFonts w:eastAsia="Times New Roman" w:cs="Times New Roman"/>
                <w:bCs/>
                <w:color w:val="000000"/>
                <w:sz w:val="22"/>
                <w:lang w:eastAsia="ru-RU"/>
              </w:rPr>
            </w:pPr>
            <w:r w:rsidRPr="005D7652">
              <w:rPr>
                <w:rFonts w:eastAsia="Times New Roman" w:cs="Times New Roman"/>
                <w:color w:val="000000"/>
                <w:sz w:val="22"/>
                <w:lang w:eastAsia="ru-RU"/>
              </w:rPr>
              <w:t>единиц</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953DE8">
              <w:rPr>
                <w:rFonts w:eastAsia="Times New Roman" w:cs="Times New Roman"/>
                <w:bCs/>
                <w:color w:val="000000"/>
                <w:sz w:val="22"/>
                <w:lang w:eastAsia="ru-RU"/>
              </w:rPr>
              <w:t>Количество муниципальных организаций  дополнительного образования в сфере культуры, получивших современное оборудование (приобретение музыкальных инструментов)</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5B31BA">
              <w:rPr>
                <w:rFonts w:eastAsia="Times New Roman" w:cs="Times New Roman"/>
                <w:sz w:val="22"/>
                <w:szCs w:val="18"/>
                <w:lang w:eastAsia="ru-RU"/>
              </w:rPr>
              <w:t>годовая</w:t>
            </w:r>
          </w:p>
        </w:tc>
      </w:tr>
      <w:tr w:rsidR="00BD75C9" w:rsidRPr="00CE0EC3" w:rsidTr="00AB5604">
        <w:trPr>
          <w:trHeight w:val="323"/>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1B44F8">
              <w:rPr>
                <w:rFonts w:eastAsia="Times New Roman" w:cs="Times New Roman"/>
                <w:color w:val="000000"/>
                <w:sz w:val="22"/>
                <w:lang w:eastAsia="ru-RU"/>
              </w:rPr>
              <w:t>4</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Туристский поток в Сергиево-Посадский городской округ Московской области</w:t>
            </w:r>
          </w:p>
        </w:tc>
        <w:tc>
          <w:tcPr>
            <w:tcW w:w="1276" w:type="dxa"/>
          </w:tcPr>
          <w:p w:rsidR="00BD75C9" w:rsidRPr="005030EA" w:rsidRDefault="00BD75C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ТП = Ткср + Тсв,</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 xml:space="preserve">Ткср - число туристов, размещенных в </w:t>
            </w:r>
            <w:r w:rsidRPr="005030EA">
              <w:rPr>
                <w:rFonts w:eastAsia="Times New Roman" w:cs="Times New Roman"/>
                <w:color w:val="000000"/>
                <w:sz w:val="22"/>
                <w:lang w:eastAsia="ru-RU"/>
              </w:rPr>
              <w:lastRenderedPageBreak/>
              <w:t>коллективных средствах размещения (без учета жителей Сергиево-Посадского г.о.);</w:t>
            </w:r>
          </w:p>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Тсв - число туристов, размещенных в иных средствах размещения (без учета жителей Сергиево-Посадского г.о.)</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 xml:space="preserve">Значение показателя на соответствующий календарный год определяется на основании данных </w:t>
            </w:r>
            <w:r w:rsidRPr="005030EA">
              <w:rPr>
                <w:rFonts w:eastAsia="Times New Roman" w:cs="Times New Roman"/>
                <w:color w:val="000000"/>
                <w:sz w:val="22"/>
                <w:lang w:eastAsia="ru-RU"/>
              </w:rPr>
              <w:lastRenderedPageBreak/>
              <w:t>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ежегодно</w:t>
            </w:r>
          </w:p>
        </w:tc>
      </w:tr>
      <w:tr w:rsidR="00BD75C9" w:rsidRPr="00CE0EC3" w:rsidTr="00AB5604">
        <w:trPr>
          <w:trHeight w:val="323"/>
          <w:jc w:val="center"/>
        </w:trPr>
        <w:tc>
          <w:tcPr>
            <w:tcW w:w="572" w:type="dxa"/>
            <w:shd w:val="clear" w:color="auto" w:fill="auto"/>
          </w:tcPr>
          <w:p w:rsidR="00BD75C9"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Экскурсионный поток в Сергиево-Посадский городской округ Московской области</w:t>
            </w:r>
          </w:p>
        </w:tc>
        <w:tc>
          <w:tcPr>
            <w:tcW w:w="1276" w:type="dxa"/>
          </w:tcPr>
          <w:p w:rsidR="00BD75C9" w:rsidRPr="005030EA" w:rsidRDefault="00BD75C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BD75C9" w:rsidRPr="005030EA" w:rsidRDefault="00BD75C9" w:rsidP="005030EA">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BD75C9" w:rsidRPr="005030EA" w:rsidRDefault="00BD75C9" w:rsidP="00340679">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BD75C9" w:rsidRPr="005030EA" w:rsidRDefault="00873C49"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BD75C9"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на территорию Московской области в течение года.</w:t>
            </w:r>
          </w:p>
          <w:p w:rsidR="00BD75C9" w:rsidRPr="005030EA" w:rsidRDefault="00873C49"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BD75C9"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BD75C9" w:rsidRPr="005030EA" w:rsidRDefault="00873C49"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BD75C9"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BD75C9" w:rsidRPr="00CE0EC3" w:rsidTr="00AB5604">
        <w:trPr>
          <w:trHeight w:val="323"/>
          <w:jc w:val="center"/>
        </w:trPr>
        <w:tc>
          <w:tcPr>
            <w:tcW w:w="572" w:type="dxa"/>
            <w:shd w:val="clear" w:color="auto" w:fill="auto"/>
          </w:tcPr>
          <w:p w:rsidR="00BD75C9"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Численность лиц, размещенных в коллективных средствах размещения</w:t>
            </w:r>
          </w:p>
        </w:tc>
        <w:tc>
          <w:tcPr>
            <w:tcW w:w="1276" w:type="dxa"/>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Чтв = Чрт + Чит,</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Чтв - всего туристов, размещенных в КСР;</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Чрт - численность граждан Российской Федерации, размещенных в КСР;</w:t>
            </w:r>
          </w:p>
          <w:p w:rsidR="00BD75C9" w:rsidRPr="005030EA" w:rsidRDefault="00BD75C9" w:rsidP="005030EA">
            <w:pPr>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Чит - численность иностранных граждан, размещенных в КСР.</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BD75C9" w:rsidRPr="00CE0EC3" w:rsidTr="00AB5604">
        <w:trPr>
          <w:trHeight w:val="416"/>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sidR="001B44F8">
              <w:rPr>
                <w:rFonts w:eastAsia="Times New Roman" w:cs="Times New Roman"/>
                <w:color w:val="000000"/>
                <w:sz w:val="22"/>
                <w:lang w:eastAsia="ru-RU"/>
              </w:rPr>
              <w:t>7</w:t>
            </w:r>
          </w:p>
        </w:tc>
        <w:tc>
          <w:tcPr>
            <w:tcW w:w="3410"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 xml:space="preserve">Доля архивных документов, хранящихся в муниципальном архиве в нормативных условиях, </w:t>
            </w:r>
            <w:r w:rsidRPr="00CE0EC3">
              <w:rPr>
                <w:rFonts w:eastAsia="Times New Roman" w:cs="Times New Roman"/>
                <w:color w:val="000000"/>
                <w:sz w:val="22"/>
                <w:lang w:eastAsia="ru-RU"/>
              </w:rPr>
              <w:lastRenderedPageBreak/>
              <w:t>обеспечивающих их постоянное (вечное) и долговременное хранение, в общем количестве документов в муниципальном архиве</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szCs w:val="18"/>
                <w:lang w:eastAsia="ru-RU"/>
              </w:rPr>
              <w:lastRenderedPageBreak/>
              <w:t>процент</w:t>
            </w:r>
          </w:p>
        </w:tc>
        <w:tc>
          <w:tcPr>
            <w:tcW w:w="4394" w:type="dxa"/>
            <w:shd w:val="clear" w:color="auto" w:fill="auto"/>
          </w:tcPr>
          <w:p w:rsidR="00BD75C9" w:rsidRPr="00CE0EC3" w:rsidRDefault="00BD75C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Д</w:t>
            </w:r>
            <w:r w:rsidRPr="00CE0EC3">
              <w:rPr>
                <w:rFonts w:eastAsia="Times New Roman" w:cs="Times New Roman"/>
                <w:bCs/>
                <w:color w:val="000000"/>
                <w:sz w:val="22"/>
                <w:lang w:eastAsia="ru-RU"/>
              </w:rPr>
              <w:t>ну = Vну/ Vаф х 100%,</w:t>
            </w:r>
          </w:p>
          <w:p w:rsidR="00BD75C9" w:rsidRPr="00CE0EC3" w:rsidRDefault="00BD75C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где Д</w:t>
            </w:r>
            <w:r w:rsidRPr="00CE0EC3">
              <w:rPr>
                <w:rFonts w:eastAsia="Times New Roman" w:cs="Times New Roman"/>
                <w:bCs/>
                <w:color w:val="000000"/>
                <w:sz w:val="22"/>
                <w:lang w:eastAsia="ru-RU"/>
              </w:rPr>
              <w:t xml:space="preserve">ну - доля архивных документов, хранящихся в муниципальном архиве в </w:t>
            </w:r>
            <w:r w:rsidRPr="00CE0EC3">
              <w:rPr>
                <w:rFonts w:eastAsia="Times New Roman" w:cs="Times New Roman"/>
                <w:bCs/>
                <w:color w:val="000000"/>
                <w:sz w:val="22"/>
                <w:lang w:eastAsia="ru-RU"/>
              </w:rPr>
              <w:lastRenderedPageBreak/>
              <w:t>нормативных условиях, обеспечивающих их постоянное (вечное) и долговременное хранение, в общем количестве документов в муниципальном архиве;</w:t>
            </w:r>
          </w:p>
          <w:p w:rsidR="00BD75C9" w:rsidRPr="00CE0EC3" w:rsidRDefault="00BD75C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V</w:t>
            </w:r>
            <w:r w:rsidRPr="00CE0EC3">
              <w:rPr>
                <w:rFonts w:eastAsia="Times New Roman" w:cs="Times New Roman"/>
                <w:bCs/>
                <w:color w:val="000000"/>
                <w:sz w:val="22"/>
                <w:lang w:eastAsia="ru-RU"/>
              </w:rPr>
              <w:t>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p w:rsidR="00BD75C9" w:rsidRPr="00CE0EC3" w:rsidRDefault="00BD75C9" w:rsidP="00CE0EC3">
            <w:pPr>
              <w:suppressAutoHyphens w:val="0"/>
              <w:jc w:val="both"/>
              <w:rPr>
                <w:rFonts w:eastAsia="Times New Roman" w:cs="Times New Roman"/>
                <w:bCs/>
                <w:color w:val="000000"/>
                <w:sz w:val="22"/>
                <w:lang w:eastAsia="ru-RU"/>
              </w:rPr>
            </w:pPr>
            <w:r w:rsidRPr="00CE0EC3">
              <w:rPr>
                <w:rFonts w:eastAsia="Times New Roman" w:cs="Times New Roman"/>
                <w:bCs/>
                <w:color w:val="000000"/>
                <w:sz w:val="22"/>
                <w:lang w:eastAsia="ru-RU"/>
              </w:rPr>
              <w:t>Vаф - количество архивных документов, находящихся на хранении в муниципальном архиве</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 xml:space="preserve">Паспорт муниципального архива Московской области по состоянию на 1 января года, следующего за отчетным </w:t>
            </w:r>
            <w:r w:rsidRPr="00CE0EC3">
              <w:rPr>
                <w:rFonts w:eastAsia="Times New Roman" w:cs="Times New Roman"/>
                <w:color w:val="000000"/>
                <w:sz w:val="22"/>
                <w:lang w:eastAsia="ru-RU"/>
              </w:rPr>
              <w:lastRenderedPageBreak/>
              <w:t>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p w:rsidR="00BD75C9" w:rsidRPr="00CE0EC3" w:rsidRDefault="00BD75C9" w:rsidP="00CE0EC3">
            <w:pPr>
              <w:suppressAutoHyphens w:val="0"/>
              <w:rPr>
                <w:rFonts w:eastAsia="Times New Roman" w:cs="Times New Roman"/>
                <w:color w:val="000000"/>
                <w:sz w:val="22"/>
                <w:lang w:eastAsia="ru-RU"/>
              </w:rPr>
            </w:pP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ежегодно</w:t>
            </w:r>
          </w:p>
        </w:tc>
      </w:tr>
      <w:tr w:rsidR="00BD75C9" w:rsidRPr="00CE0EC3" w:rsidTr="00AB5604">
        <w:trPr>
          <w:trHeight w:val="559"/>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3410"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szCs w:val="18"/>
                <w:lang w:eastAsia="ru-RU"/>
              </w:rPr>
              <w:t>процент</w:t>
            </w:r>
          </w:p>
        </w:tc>
        <w:tc>
          <w:tcPr>
            <w:tcW w:w="4394" w:type="dxa"/>
            <w:shd w:val="clear" w:color="auto" w:fill="auto"/>
          </w:tcPr>
          <w:p w:rsidR="00BD75C9" w:rsidRPr="00CE0EC3" w:rsidRDefault="00BD75C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Даф</w:t>
            </w:r>
            <w:r w:rsidRPr="00CE0EC3">
              <w:rPr>
                <w:rFonts w:eastAsia="Times New Roman" w:cs="Times New Roman"/>
                <w:bCs/>
                <w:color w:val="000000"/>
                <w:sz w:val="22"/>
                <w:lang w:eastAsia="ru-RU"/>
              </w:rPr>
              <w:t xml:space="preserve"> = </w:t>
            </w:r>
            <w:r>
              <w:rPr>
                <w:rFonts w:eastAsia="Times New Roman" w:cs="Times New Roman"/>
                <w:bCs/>
                <w:color w:val="000000"/>
                <w:sz w:val="22"/>
                <w:lang w:val="en-US" w:eastAsia="ru-RU"/>
              </w:rPr>
              <w:t>V</w:t>
            </w:r>
            <w:r w:rsidRPr="00CE0EC3">
              <w:rPr>
                <w:rFonts w:eastAsia="Times New Roman" w:cs="Times New Roman"/>
                <w:bCs/>
                <w:color w:val="000000"/>
                <w:sz w:val="22"/>
                <w:lang w:eastAsia="ru-RU"/>
              </w:rPr>
              <w:t>а /</w:t>
            </w:r>
            <w:r>
              <w:rPr>
                <w:rFonts w:eastAsia="Times New Roman" w:cs="Times New Roman"/>
                <w:bCs/>
                <w:color w:val="000000"/>
                <w:sz w:val="22"/>
                <w:lang w:val="en-US" w:eastAsia="ru-RU"/>
              </w:rPr>
              <w:t>V</w:t>
            </w:r>
            <w:r w:rsidRPr="00CE0EC3">
              <w:rPr>
                <w:rFonts w:eastAsia="Times New Roman" w:cs="Times New Roman"/>
                <w:bCs/>
                <w:color w:val="000000"/>
                <w:sz w:val="22"/>
                <w:lang w:eastAsia="ru-RU"/>
              </w:rPr>
              <w:t xml:space="preserve">об х 100%, </w:t>
            </w:r>
          </w:p>
          <w:p w:rsidR="00BD75C9" w:rsidRPr="00CE0EC3" w:rsidRDefault="00BD75C9" w:rsidP="00CE0EC3">
            <w:pPr>
              <w:suppressAutoHyphens w:val="0"/>
              <w:jc w:val="both"/>
              <w:rPr>
                <w:rFonts w:eastAsia="Times New Roman" w:cs="Times New Roman"/>
                <w:bCs/>
                <w:color w:val="000000"/>
                <w:sz w:val="22"/>
                <w:lang w:eastAsia="ru-RU"/>
              </w:rPr>
            </w:pPr>
            <w:r w:rsidRPr="00CE0EC3">
              <w:rPr>
                <w:rFonts w:eastAsia="Times New Roman" w:cs="Times New Roman"/>
                <w:bCs/>
                <w:color w:val="000000"/>
                <w:sz w:val="22"/>
                <w:lang w:eastAsia="ru-RU"/>
              </w:rPr>
              <w:t xml:space="preserve">где </w:t>
            </w:r>
            <w:r>
              <w:rPr>
                <w:rFonts w:eastAsia="Times New Roman" w:cs="Times New Roman"/>
                <w:bCs/>
                <w:color w:val="000000"/>
                <w:sz w:val="22"/>
                <w:lang w:eastAsia="ru-RU"/>
              </w:rPr>
              <w:t>Даф</w:t>
            </w:r>
            <w:r w:rsidRPr="00CE0EC3">
              <w:rPr>
                <w:rFonts w:eastAsia="Times New Roman" w:cs="Times New Roman"/>
                <w:bCs/>
                <w:color w:val="000000"/>
                <w:sz w:val="22"/>
                <w:lang w:eastAsia="ru-RU"/>
              </w:rPr>
              <w:t xml:space="preserve">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муниципального архива;</w:t>
            </w:r>
          </w:p>
          <w:p w:rsidR="00BD75C9" w:rsidRPr="00CE0EC3" w:rsidRDefault="00BD75C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val="en-US" w:eastAsia="ru-RU"/>
              </w:rPr>
              <w:t>V</w:t>
            </w:r>
            <w:r w:rsidRPr="00CE0EC3">
              <w:rPr>
                <w:rFonts w:eastAsia="Times New Roman" w:cs="Times New Roman"/>
                <w:bCs/>
                <w:color w:val="000000"/>
                <w:sz w:val="22"/>
                <w:lang w:eastAsia="ru-RU"/>
              </w:rPr>
              <w:t>а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p>
          <w:p w:rsidR="00BD75C9" w:rsidRPr="00CE0EC3" w:rsidRDefault="00BD75C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val="en-US" w:eastAsia="ru-RU"/>
              </w:rPr>
              <w:t>V</w:t>
            </w:r>
            <w:r w:rsidRPr="00CE0EC3">
              <w:rPr>
                <w:rFonts w:eastAsia="Times New Roman" w:cs="Times New Roman"/>
                <w:bCs/>
                <w:color w:val="000000"/>
                <w:sz w:val="22"/>
                <w:lang w:eastAsia="ru-RU"/>
              </w:rPr>
              <w:t xml:space="preserve">об – общее количество архивных фондов муниципального архива. </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форма № 8 «Информация о работе в ПК «Архивный фонд», утвержденная распоряжением Главного архивного управления Московской области от 15.10.2021 № 100-р</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ежеквартально</w:t>
            </w:r>
          </w:p>
        </w:tc>
      </w:tr>
      <w:tr w:rsidR="00BD75C9" w:rsidRPr="00CE0EC3" w:rsidTr="00AB5604">
        <w:trPr>
          <w:trHeight w:val="274"/>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19</w:t>
            </w:r>
          </w:p>
        </w:tc>
        <w:tc>
          <w:tcPr>
            <w:tcW w:w="3410" w:type="dxa"/>
            <w:shd w:val="clear" w:color="auto" w:fill="auto"/>
          </w:tcPr>
          <w:p w:rsidR="00BD75C9" w:rsidRPr="00CE0EC3" w:rsidRDefault="00BD75C9" w:rsidP="00C24F08">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Доля</w:t>
            </w:r>
            <w:r w:rsidR="001236D9">
              <w:rPr>
                <w:rFonts w:eastAsia="Times New Roman" w:cs="Times New Roman"/>
                <w:color w:val="000000"/>
                <w:sz w:val="22"/>
                <w:lang w:eastAsia="ru-RU"/>
              </w:rPr>
              <w:t xml:space="preserve"> </w:t>
            </w:r>
            <w:r w:rsidR="00C24F08">
              <w:rPr>
                <w:rFonts w:eastAsia="Times New Roman" w:cs="Times New Roman"/>
                <w:color w:val="000000"/>
                <w:sz w:val="22"/>
                <w:lang w:eastAsia="ru-RU"/>
              </w:rPr>
              <w:t>архивных документов</w:t>
            </w:r>
            <w:r w:rsidRPr="00CE0EC3">
              <w:rPr>
                <w:rFonts w:eastAsia="Times New Roman" w:cs="Times New Roman"/>
                <w:color w:val="000000"/>
                <w:sz w:val="22"/>
                <w:lang w:eastAsia="ru-RU"/>
              </w:rPr>
              <w:t xml:space="preserve">, переведенных в электронно-цифровую форму, от общего количества </w:t>
            </w:r>
            <w:r w:rsidR="00C24F08">
              <w:rPr>
                <w:rFonts w:eastAsia="Times New Roman" w:cs="Times New Roman"/>
                <w:color w:val="000000"/>
                <w:sz w:val="22"/>
                <w:lang w:eastAsia="ru-RU"/>
              </w:rPr>
              <w:t>документов</w:t>
            </w:r>
            <w:r w:rsidRPr="00CE0EC3">
              <w:rPr>
                <w:rFonts w:eastAsia="Times New Roman" w:cs="Times New Roman"/>
                <w:color w:val="000000"/>
                <w:sz w:val="22"/>
                <w:lang w:eastAsia="ru-RU"/>
              </w:rPr>
              <w:t xml:space="preserve">, находящихся на хранении в муниципальном архиве </w:t>
            </w:r>
            <w:r w:rsidRPr="00CE0EC3">
              <w:rPr>
                <w:rFonts w:eastAsia="Times New Roman" w:cs="Times New Roman"/>
                <w:color w:val="000000"/>
                <w:sz w:val="22"/>
                <w:lang w:eastAsia="ru-RU"/>
              </w:rPr>
              <w:lastRenderedPageBreak/>
              <w:t>муниципального образования</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szCs w:val="18"/>
                <w:lang w:eastAsia="ru-RU"/>
              </w:rPr>
              <w:lastRenderedPageBreak/>
              <w:t>процент</w:t>
            </w:r>
          </w:p>
        </w:tc>
        <w:tc>
          <w:tcPr>
            <w:tcW w:w="4394" w:type="dxa"/>
            <w:shd w:val="clear" w:color="auto" w:fill="auto"/>
          </w:tcPr>
          <w:p w:rsidR="00BD75C9" w:rsidRPr="00CE0EC3" w:rsidRDefault="00BD75C9" w:rsidP="00CE0EC3">
            <w:pPr>
              <w:suppressAutoHyphens w:val="0"/>
              <w:jc w:val="both"/>
              <w:rPr>
                <w:rFonts w:eastAsia="Times New Roman" w:cs="Times New Roman"/>
                <w:bCs/>
                <w:color w:val="000000"/>
                <w:sz w:val="22"/>
                <w:lang w:eastAsia="ru-RU"/>
              </w:rPr>
            </w:pPr>
            <w:r w:rsidRPr="00CE0EC3">
              <w:rPr>
                <w:rFonts w:eastAsia="Times New Roman" w:cs="Times New Roman"/>
                <w:bCs/>
                <w:color w:val="000000"/>
                <w:sz w:val="22"/>
                <w:lang w:eastAsia="ru-RU"/>
              </w:rPr>
              <w:t xml:space="preserve">Дэц = </w:t>
            </w:r>
            <w:r>
              <w:rPr>
                <w:rFonts w:eastAsia="Times New Roman" w:cs="Times New Roman"/>
                <w:bCs/>
                <w:color w:val="000000"/>
                <w:sz w:val="22"/>
                <w:lang w:val="en-US" w:eastAsia="ru-RU"/>
              </w:rPr>
              <w:t>V</w:t>
            </w:r>
            <w:r w:rsidRPr="00CE0EC3">
              <w:rPr>
                <w:rFonts w:eastAsia="Times New Roman" w:cs="Times New Roman"/>
                <w:bCs/>
                <w:color w:val="000000"/>
                <w:sz w:val="22"/>
                <w:lang w:eastAsia="ru-RU"/>
              </w:rPr>
              <w:t xml:space="preserve">эц / </w:t>
            </w:r>
            <w:r>
              <w:rPr>
                <w:rFonts w:eastAsia="Times New Roman" w:cs="Times New Roman"/>
                <w:bCs/>
                <w:color w:val="000000"/>
                <w:sz w:val="22"/>
                <w:lang w:val="en-US" w:eastAsia="ru-RU"/>
              </w:rPr>
              <w:t>V</w:t>
            </w:r>
            <w:r w:rsidRPr="00CE0EC3">
              <w:rPr>
                <w:rFonts w:eastAsia="Times New Roman" w:cs="Times New Roman"/>
                <w:bCs/>
                <w:color w:val="000000"/>
                <w:sz w:val="22"/>
                <w:lang w:eastAsia="ru-RU"/>
              </w:rPr>
              <w:t>о</w:t>
            </w:r>
            <w:r>
              <w:rPr>
                <w:rFonts w:eastAsia="Times New Roman" w:cs="Times New Roman"/>
                <w:bCs/>
                <w:color w:val="000000"/>
                <w:sz w:val="22"/>
                <w:lang w:eastAsia="ru-RU"/>
              </w:rPr>
              <w:t>б</w:t>
            </w:r>
            <w:r w:rsidRPr="00CE0EC3">
              <w:rPr>
                <w:rFonts w:eastAsia="Times New Roman" w:cs="Times New Roman"/>
                <w:bCs/>
                <w:color w:val="000000"/>
                <w:sz w:val="22"/>
                <w:lang w:eastAsia="ru-RU"/>
              </w:rPr>
              <w:t xml:space="preserve"> х 100%, </w:t>
            </w:r>
          </w:p>
          <w:p w:rsidR="00BD75C9" w:rsidRPr="00CE0EC3" w:rsidRDefault="00BD75C9" w:rsidP="00CE0EC3">
            <w:pPr>
              <w:suppressAutoHyphens w:val="0"/>
              <w:jc w:val="both"/>
              <w:rPr>
                <w:rFonts w:eastAsia="Times New Roman" w:cs="Times New Roman"/>
                <w:bCs/>
                <w:color w:val="000000"/>
                <w:sz w:val="22"/>
                <w:lang w:eastAsia="ru-RU"/>
              </w:rPr>
            </w:pPr>
            <w:r w:rsidRPr="00CE0EC3">
              <w:rPr>
                <w:rFonts w:eastAsia="Times New Roman" w:cs="Times New Roman"/>
                <w:bCs/>
                <w:color w:val="000000"/>
                <w:sz w:val="22"/>
                <w:lang w:eastAsia="ru-RU"/>
              </w:rPr>
              <w:t>где 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w:t>
            </w:r>
          </w:p>
          <w:p w:rsidR="00BD75C9" w:rsidRPr="00CE0EC3" w:rsidRDefault="00BD75C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val="en-US" w:eastAsia="ru-RU"/>
              </w:rPr>
              <w:lastRenderedPageBreak/>
              <w:t>V</w:t>
            </w:r>
            <w:r w:rsidRPr="00CE0EC3">
              <w:rPr>
                <w:rFonts w:eastAsia="Times New Roman" w:cs="Times New Roman"/>
                <w:bCs/>
                <w:color w:val="000000"/>
                <w:sz w:val="22"/>
                <w:lang w:eastAsia="ru-RU"/>
              </w:rPr>
              <w:t xml:space="preserve">эц – </w:t>
            </w:r>
            <w:r>
              <w:rPr>
                <w:rFonts w:eastAsia="Times New Roman" w:cs="Times New Roman"/>
                <w:bCs/>
                <w:color w:val="000000"/>
                <w:sz w:val="22"/>
                <w:lang w:eastAsia="ru-RU"/>
              </w:rPr>
              <w:t xml:space="preserve">общее </w:t>
            </w:r>
            <w:r w:rsidRPr="00CE0EC3">
              <w:rPr>
                <w:rFonts w:eastAsia="Times New Roman" w:cs="Times New Roman"/>
                <w:bCs/>
                <w:color w:val="000000"/>
                <w:sz w:val="22"/>
                <w:lang w:eastAsia="ru-RU"/>
              </w:rPr>
              <w:t>количество документов, переведенных в электронно-цифровую форму, от общего объема архивных документов, находящихся на хранении в муниципальном архиве;</w:t>
            </w:r>
          </w:p>
          <w:p w:rsidR="00BD75C9" w:rsidRPr="00CE0EC3" w:rsidRDefault="00BD75C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val="en-US" w:eastAsia="ru-RU"/>
              </w:rPr>
              <w:t>V</w:t>
            </w:r>
            <w:r w:rsidRPr="00CE0EC3">
              <w:rPr>
                <w:rFonts w:eastAsia="Times New Roman" w:cs="Times New Roman"/>
                <w:bCs/>
                <w:color w:val="000000"/>
                <w:sz w:val="22"/>
                <w:lang w:eastAsia="ru-RU"/>
              </w:rPr>
              <w:t>об – общее количество архивных документов, находящихся на хранении в муниципальном архиве.</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 xml:space="preserve">Отчет муниципального архива о выполнении основных направлений развития архивного дела в Московской области на очередной год; форма № 9 «Информация о создании фонда пользования описей дел и архивных </w:t>
            </w:r>
            <w:r w:rsidRPr="00CE0EC3">
              <w:rPr>
                <w:rFonts w:eastAsia="Times New Roman" w:cs="Times New Roman"/>
                <w:color w:val="000000"/>
                <w:sz w:val="22"/>
                <w:lang w:eastAsia="ru-RU"/>
              </w:rPr>
              <w:lastRenderedPageBreak/>
              <w:t>документов в электронном виде, в том числе о переводе описей дел в электронный вид; оцифровке архивных документов», утвержденная распоряжением Главного архивного управления Московской области от 15.10.2021 № 100-р</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ежеквартально</w:t>
            </w:r>
          </w:p>
        </w:tc>
      </w:tr>
      <w:tr w:rsidR="00355909" w:rsidRPr="00CE0EC3" w:rsidTr="00AB5604">
        <w:trPr>
          <w:trHeight w:val="274"/>
          <w:jc w:val="center"/>
        </w:trPr>
        <w:tc>
          <w:tcPr>
            <w:tcW w:w="15294" w:type="dxa"/>
            <w:gridSpan w:val="6"/>
            <w:shd w:val="clear" w:color="auto" w:fill="auto"/>
          </w:tcPr>
          <w:p w:rsidR="00355909" w:rsidRDefault="00AB5604" w:rsidP="00AB5604">
            <w:pPr>
              <w:suppressAutoHyphens w:val="0"/>
              <w:jc w:val="center"/>
              <w:rPr>
                <w:rFonts w:eastAsia="Times New Roman" w:cs="Times New Roman"/>
                <w:b/>
                <w:bCs/>
                <w:color w:val="000000"/>
                <w:sz w:val="22"/>
                <w:lang w:eastAsia="ru-RU"/>
              </w:rPr>
            </w:pPr>
            <w:r w:rsidRPr="00AB5604">
              <w:rPr>
                <w:rFonts w:eastAsia="Times New Roman" w:cs="Times New Roman"/>
                <w:b/>
                <w:bCs/>
                <w:color w:val="000000"/>
                <w:sz w:val="22"/>
                <w:lang w:eastAsia="ru-RU"/>
              </w:rPr>
              <w:t>Методика результатов реализации</w:t>
            </w:r>
          </w:p>
          <w:p w:rsidR="00AB5604" w:rsidRPr="00156B93" w:rsidRDefault="00AB5604" w:rsidP="00AB5604">
            <w:pPr>
              <w:suppressAutoHyphens w:val="0"/>
              <w:jc w:val="center"/>
              <w:rPr>
                <w:rFonts w:eastAsia="Times New Roman" w:cs="Times New Roman"/>
                <w:color w:val="000000"/>
                <w:sz w:val="16"/>
                <w:lang w:eastAsia="ru-RU"/>
              </w:rPr>
            </w:pPr>
          </w:p>
        </w:tc>
      </w:tr>
      <w:tr w:rsidR="00AB5604" w:rsidRPr="00CE0EC3" w:rsidTr="00AB5604">
        <w:trPr>
          <w:trHeight w:val="274"/>
          <w:jc w:val="center"/>
        </w:trPr>
        <w:tc>
          <w:tcPr>
            <w:tcW w:w="572" w:type="dxa"/>
            <w:shd w:val="clear" w:color="auto" w:fill="auto"/>
          </w:tcPr>
          <w:p w:rsidR="00AB5604" w:rsidRPr="00CE0EC3" w:rsidRDefault="00AB560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AB5604" w:rsidRPr="00156B93" w:rsidRDefault="00AB560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w:t>
            </w:r>
            <w:r w:rsidR="00156B93" w:rsidRPr="00156B93">
              <w:rPr>
                <w:rFonts w:eastAsia="Times New Roman" w:cs="Times New Roman"/>
                <w:color w:val="000000"/>
                <w:sz w:val="22"/>
                <w:lang w:eastAsia="ru-RU"/>
              </w:rPr>
              <w:t>ость в сфере культуры (музей)</w:t>
            </w:r>
          </w:p>
        </w:tc>
        <w:tc>
          <w:tcPr>
            <w:tcW w:w="1276" w:type="dxa"/>
          </w:tcPr>
          <w:p w:rsidR="00AB5604" w:rsidRPr="00156B93" w:rsidRDefault="00156B93"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AB5604" w:rsidRPr="00156B93" w:rsidRDefault="002B7AF1" w:rsidP="002B7AF1">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AB5604" w:rsidRPr="00156B93" w:rsidRDefault="00D737F3" w:rsidP="00D737F3">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AB5604" w:rsidRPr="00156B93" w:rsidRDefault="00156B93"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D52DEB">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2365B4">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(библиотеки)</w:t>
            </w:r>
          </w:p>
        </w:tc>
        <w:tc>
          <w:tcPr>
            <w:tcW w:w="1276" w:type="dxa"/>
          </w:tcPr>
          <w:p w:rsidR="002365B4" w:rsidRPr="00156B93" w:rsidRDefault="002365B4" w:rsidP="003A231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3A2318">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3A2318">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2365B4" w:rsidRPr="00156B93" w:rsidRDefault="002365B4" w:rsidP="003A231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D52DEB">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Объем пополнения книжного фонда</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экз. книг</w:t>
            </w:r>
          </w:p>
        </w:tc>
        <w:tc>
          <w:tcPr>
            <w:tcW w:w="4394" w:type="dxa"/>
            <w:shd w:val="clear" w:color="auto" w:fill="auto"/>
          </w:tcPr>
          <w:p w:rsidR="002365B4" w:rsidRPr="00156B93" w:rsidRDefault="002365B4" w:rsidP="00F77F0A">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 xml:space="preserve">Количество приобретаемых новых книжных изданий (экземпляров) </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442D07">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D52DEB">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Pr>
                <w:rFonts w:eastAsia="Times New Roman" w:cs="Times New Roman"/>
                <w:color w:val="000000"/>
                <w:sz w:val="22"/>
                <w:lang w:eastAsia="ru-RU"/>
              </w:rPr>
              <w:t>Число посещений библиотеки</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Число посетителей библиотеки за отчетный период</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442D07">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D52DEB">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(театрально-концертные учреждения)</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D52DEB">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Pr>
                <w:rFonts w:eastAsiaTheme="minorEastAsia" w:cs="Times New Roman"/>
                <w:sz w:val="22"/>
                <w:lang w:eastAsia="ru-RU"/>
              </w:rPr>
              <w:t>Число посещений театра</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посещений профессиональных театров на средства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442D07">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F82179">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7</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 xml:space="preserve">Финансовое обеспечение </w:t>
            </w:r>
            <w:r w:rsidRPr="00156B93">
              <w:rPr>
                <w:rFonts w:eastAsia="Times New Roman" w:cs="Times New Roman"/>
                <w:color w:val="000000"/>
                <w:sz w:val="22"/>
                <w:lang w:eastAsia="ru-RU"/>
              </w:rPr>
              <w:lastRenderedPageBreak/>
              <w:t>муниципальных учреждений, осуществляющих деятельность в сфере культуры (культурно-досуговые учреждения)</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 xml:space="preserve">Объем фактически выделенных средств на </w:t>
            </w:r>
            <w:r w:rsidRPr="002B7AF1">
              <w:rPr>
                <w:rFonts w:eastAsia="Times New Roman" w:cs="Times New Roman"/>
                <w:bCs/>
                <w:color w:val="000000"/>
                <w:sz w:val="22"/>
                <w:lang w:eastAsia="ru-RU"/>
              </w:rPr>
              <w:lastRenderedPageBreak/>
              <w:t>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lastRenderedPageBreak/>
              <w:t xml:space="preserve">Отчет об исполнении учреждением </w:t>
            </w:r>
            <w:r w:rsidRPr="00717B4D">
              <w:rPr>
                <w:rFonts w:eastAsia="Times New Roman" w:cs="Times New Roman"/>
                <w:color w:val="000000"/>
                <w:sz w:val="22"/>
                <w:lang w:eastAsia="ru-RU"/>
              </w:rPr>
              <w:lastRenderedPageBreak/>
              <w:t>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годовая</w:t>
            </w:r>
          </w:p>
        </w:tc>
      </w:tr>
      <w:tr w:rsidR="002365B4" w:rsidRPr="00CE0EC3" w:rsidTr="00AB5604">
        <w:trPr>
          <w:trHeight w:val="274"/>
          <w:jc w:val="center"/>
        </w:trPr>
        <w:tc>
          <w:tcPr>
            <w:tcW w:w="572" w:type="dxa"/>
            <w:shd w:val="clear" w:color="auto" w:fill="auto"/>
          </w:tcPr>
          <w:p w:rsidR="002365B4" w:rsidRPr="00CE0EC3" w:rsidRDefault="002365B4" w:rsidP="00F82179">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Проведение культурно-массовых мероприятий, количес</w:t>
            </w:r>
            <w:r>
              <w:rPr>
                <w:rFonts w:eastAsiaTheme="minorEastAsia" w:cs="Times New Roman"/>
                <w:sz w:val="22"/>
                <w:lang w:eastAsia="ru-RU"/>
              </w:rPr>
              <w:t>тво проведенных мероприятий</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23645C">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365B4" w:rsidRPr="00156B93" w:rsidRDefault="002365B4" w:rsidP="0023645C">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F82179">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(парк культуры и отдыха)</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Default="002365B4" w:rsidP="00F82179">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Проведение культурно-массовых мероприятий, количес</w:t>
            </w:r>
            <w:r>
              <w:rPr>
                <w:rFonts w:eastAsia="Times New Roman" w:cs="Times New Roman"/>
                <w:color w:val="000000"/>
                <w:sz w:val="22"/>
                <w:lang w:eastAsia="ru-RU"/>
              </w:rPr>
              <w:t>тво проведенных мероприятий</w:t>
            </w:r>
          </w:p>
        </w:tc>
        <w:tc>
          <w:tcPr>
            <w:tcW w:w="1276" w:type="dxa"/>
          </w:tcPr>
          <w:p w:rsidR="002365B4" w:rsidRPr="00156B93" w:rsidRDefault="002365B4" w:rsidP="00AB5604">
            <w:pPr>
              <w:suppressAutoHyphens w:val="0"/>
              <w:rPr>
                <w:rFonts w:eastAsia="Times New Roman" w:cs="Times New Roman"/>
                <w:color w:val="000000"/>
                <w:sz w:val="22"/>
                <w:lang w:eastAsia="ru-RU"/>
              </w:rPr>
            </w:pPr>
            <w:r>
              <w:rPr>
                <w:rFonts w:eastAsia="Times New Roman" w:cs="Times New Roman"/>
                <w:color w:val="000000"/>
                <w:sz w:val="22"/>
                <w:lang w:eastAsia="ru-RU"/>
              </w:rPr>
              <w:t>единиц</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F82179">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1</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Количество поддержанных творческих инициатив и проектов (нарастающим итогом)</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CE0EC3" w:rsidRDefault="002365B4" w:rsidP="0023645C">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2365B4" w:rsidRPr="00CE0EC3" w:rsidRDefault="002365B4" w:rsidP="0023645C">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F82179">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Pr="00CE0EC3">
              <w:rPr>
                <w:rFonts w:eastAsia="Times New Roman" w:cs="Times New Roman"/>
                <w:color w:val="000000"/>
                <w:sz w:val="22"/>
                <w:lang w:eastAsia="ru-RU"/>
              </w:rPr>
              <w:t>2</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Количество получателей адресной финансовой социальной помощи по итогам рейтингования обучающихся организаций дополнительного образования сферы</w:t>
            </w:r>
          </w:p>
        </w:tc>
        <w:tc>
          <w:tcPr>
            <w:tcW w:w="1276" w:type="dxa"/>
          </w:tcPr>
          <w:p w:rsidR="002365B4" w:rsidRPr="00525DC5" w:rsidRDefault="002365B4" w:rsidP="00AB5604">
            <w:pPr>
              <w:suppressAutoHyphens w:val="0"/>
              <w:rPr>
                <w:rFonts w:eastAsia="Times New Roman" w:cs="Times New Roman"/>
                <w:color w:val="000000"/>
                <w:sz w:val="22"/>
                <w:lang w:eastAsia="ru-RU"/>
              </w:rPr>
            </w:pPr>
            <w:r w:rsidRPr="00525DC5">
              <w:rPr>
                <w:rFonts w:eastAsia="Times New Roman" w:cs="Times New Roman"/>
                <w:color w:val="000000"/>
                <w:sz w:val="22"/>
                <w:lang w:eastAsia="ru-RU"/>
              </w:rPr>
              <w:t>единиц</w:t>
            </w:r>
          </w:p>
        </w:tc>
        <w:tc>
          <w:tcPr>
            <w:tcW w:w="4394" w:type="dxa"/>
            <w:shd w:val="clear" w:color="auto" w:fill="auto"/>
          </w:tcPr>
          <w:p w:rsidR="002365B4" w:rsidRPr="00525DC5" w:rsidRDefault="002365B4" w:rsidP="0023645C">
            <w:pPr>
              <w:rPr>
                <w:rFonts w:cs="Times New Roman"/>
                <w:sz w:val="22"/>
              </w:rPr>
            </w:pPr>
            <w:r w:rsidRPr="00525DC5">
              <w:rPr>
                <w:rFonts w:cs="Times New Roman"/>
                <w:color w:val="000000"/>
                <w:sz w:val="22"/>
              </w:rPr>
              <w:t>Количество одаренных детей, обучающихся в муниципальных организациях дополнительного образования сферы культуры Московской области, и количество коллективов муниципальных организациях дополнительного образования сферы культуры Московской области, определенных по итогам рейтингования и получивших финансовую поддержку</w:t>
            </w:r>
          </w:p>
        </w:tc>
        <w:tc>
          <w:tcPr>
            <w:tcW w:w="3969" w:type="dxa"/>
            <w:shd w:val="clear" w:color="auto" w:fill="auto"/>
          </w:tcPr>
          <w:p w:rsidR="002365B4" w:rsidRPr="00525DC5" w:rsidRDefault="002365B4" w:rsidP="0023645C">
            <w:pPr>
              <w:rPr>
                <w:rFonts w:eastAsia="Times New Roman" w:cs="Times New Roman"/>
                <w:sz w:val="22"/>
              </w:rPr>
            </w:pPr>
            <w:r w:rsidRPr="00525DC5">
              <w:rPr>
                <w:rFonts w:eastAsia="Times New Roman" w:cs="Times New Roman"/>
                <w:sz w:val="22"/>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13</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Объекты культуры, оборудованные в соответствии с требованиями доступности для инвалидов и других маломобильных групп населения</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826A97" w:rsidRDefault="002365B4" w:rsidP="00826A97">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w:t>
            </w:r>
            <w:r w:rsidRPr="00826A97">
              <w:rPr>
                <w:rFonts w:eastAsia="Times New Roman" w:cs="Times New Roman"/>
                <w:bCs/>
                <w:color w:val="000000"/>
                <w:sz w:val="22"/>
                <w:lang w:eastAsia="ru-RU"/>
              </w:rPr>
              <w:t>оличество доступных для инвалидов и других маломобильных групп населения приоритетных объектов в сфере культуры и дополнительн</w:t>
            </w:r>
            <w:r>
              <w:rPr>
                <w:rFonts w:eastAsia="Times New Roman" w:cs="Times New Roman"/>
                <w:bCs/>
                <w:color w:val="000000"/>
                <w:sz w:val="22"/>
                <w:lang w:eastAsia="ru-RU"/>
              </w:rPr>
              <w:t>ого образования сферы культуры</w:t>
            </w:r>
          </w:p>
          <w:p w:rsidR="002365B4" w:rsidRPr="00156B93" w:rsidRDefault="002365B4" w:rsidP="00CE0EC3">
            <w:pPr>
              <w:suppressAutoHyphens w:val="0"/>
              <w:jc w:val="both"/>
              <w:rPr>
                <w:rFonts w:eastAsia="Times New Roman" w:cs="Times New Roman"/>
                <w:bCs/>
                <w:color w:val="000000"/>
                <w:sz w:val="22"/>
                <w:lang w:eastAsia="ru-RU"/>
              </w:rPr>
            </w:pP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lastRenderedPageBreak/>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3410" w:type="dxa"/>
            <w:shd w:val="clear" w:color="auto" w:fill="auto"/>
          </w:tcPr>
          <w:p w:rsidR="002365B4" w:rsidRPr="00156B93" w:rsidRDefault="002365B4" w:rsidP="000125EC">
            <w:pPr>
              <w:rPr>
                <w:rFonts w:cs="Times New Roman"/>
                <w:color w:val="FF0000"/>
                <w:sz w:val="22"/>
              </w:rPr>
            </w:pPr>
            <w:r w:rsidRPr="00156B93">
              <w:rPr>
                <w:rFonts w:cs="Times New Roman"/>
                <w:sz w:val="22"/>
              </w:rPr>
              <w:t>Капитальный ремонт, текущий ремонт, обустройство и техническое переоснащение, благоустройство объектов культуры муниципальных образований Московской области</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отремонтированных объектов культуры, объектов культуры, по которым проведены работы по техническому переоснащению современным непроизводственным оборудованием и благоустройству территории</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Акты о приемке выполненных работ (форма № КС-2), справка о стоимости выполненных работ и затрат (форма № КС-3)</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rPr>
              <w:t>Финансовое обеспечение муниципальных организаций дополнительного образования сферы культуры</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bCs/>
                <w:color w:val="000000"/>
                <w:sz w:val="22"/>
                <w:lang w:eastAsia="ru-RU"/>
              </w:rPr>
              <w:t>Количество муниципальных организаций  дополнительного образования в сфере культуры, получивших современное оборудование (приобретение музыкальных инструментов)</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690005">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оснащенных муниципальных организаций</w:t>
            </w:r>
            <w:r w:rsidRPr="00690005">
              <w:rPr>
                <w:rFonts w:eastAsia="Times New Roman" w:cs="Times New Roman"/>
                <w:bCs/>
                <w:color w:val="000000"/>
                <w:sz w:val="22"/>
                <w:lang w:eastAsia="ru-RU"/>
              </w:rPr>
              <w:t xml:space="preserve"> дополнительного образования в сфере культуры (детские школы искусств по видам искусств</w:t>
            </w:r>
            <w:r>
              <w:rPr>
                <w:rFonts w:eastAsia="Times New Roman" w:cs="Times New Roman"/>
                <w:bCs/>
                <w:color w:val="000000"/>
                <w:sz w:val="22"/>
                <w:lang w:eastAsia="ru-RU"/>
              </w:rPr>
              <w:t>)</w:t>
            </w:r>
            <w:r w:rsidRPr="00690005">
              <w:rPr>
                <w:rFonts w:eastAsia="Times New Roman" w:cs="Times New Roman"/>
                <w:bCs/>
                <w:color w:val="000000"/>
                <w:sz w:val="22"/>
                <w:lang w:eastAsia="ru-RU"/>
              </w:rPr>
              <w:t xml:space="preserve"> музыкальными инструментами</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690005">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17</w:t>
            </w:r>
          </w:p>
        </w:tc>
        <w:tc>
          <w:tcPr>
            <w:tcW w:w="3410" w:type="dxa"/>
            <w:shd w:val="clear" w:color="auto" w:fill="auto"/>
          </w:tcPr>
          <w:p w:rsidR="002365B4" w:rsidRPr="00156B93" w:rsidRDefault="002365B4" w:rsidP="00B65B4D">
            <w:pPr>
              <w:rPr>
                <w:rFonts w:cs="Times New Roman"/>
                <w:sz w:val="22"/>
              </w:rPr>
            </w:pPr>
            <w:r w:rsidRPr="00156B93">
              <w:rPr>
                <w:rFonts w:eastAsiaTheme="minorEastAsia" w:cs="Times New Roman"/>
                <w:sz w:val="22"/>
                <w:lang w:eastAsia="ru-RU"/>
              </w:rPr>
              <w:t xml:space="preserve">Туристский поток в Сергиево-Посадский городской округ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23645C">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ТП = Ткср + Тсв,</w:t>
            </w:r>
          </w:p>
          <w:p w:rsidR="002365B4" w:rsidRPr="005030EA" w:rsidRDefault="002365B4" w:rsidP="0023645C">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2365B4" w:rsidRPr="005030EA" w:rsidRDefault="002365B4" w:rsidP="0023645C">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Ткср - число туристов, размещенных в коллективных средствах размещения (без учета жителей Сергиево-Посадского г.о.);</w:t>
            </w:r>
          </w:p>
          <w:p w:rsidR="002365B4" w:rsidRPr="005030EA" w:rsidRDefault="002365B4" w:rsidP="0023645C">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Тсв - число туристов, размещенных в иных средствах размещения (без учета жителей Сергиево-Посадского г.о.)</w:t>
            </w:r>
          </w:p>
        </w:tc>
        <w:tc>
          <w:tcPr>
            <w:tcW w:w="3969" w:type="dxa"/>
            <w:shd w:val="clear" w:color="auto" w:fill="auto"/>
          </w:tcPr>
          <w:p w:rsidR="002365B4" w:rsidRPr="005030EA" w:rsidRDefault="002365B4" w:rsidP="0023645C">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8</w:t>
            </w:r>
          </w:p>
        </w:tc>
        <w:tc>
          <w:tcPr>
            <w:tcW w:w="3410" w:type="dxa"/>
            <w:shd w:val="clear" w:color="auto" w:fill="auto"/>
          </w:tcPr>
          <w:p w:rsidR="002365B4" w:rsidRPr="00156B93" w:rsidRDefault="002365B4" w:rsidP="00B65B4D">
            <w:pPr>
              <w:rPr>
                <w:rFonts w:cs="Times New Roman"/>
                <w:sz w:val="22"/>
              </w:rPr>
            </w:pPr>
            <w:r w:rsidRPr="00156B93">
              <w:rPr>
                <w:rFonts w:cs="Times New Roman"/>
                <w:sz w:val="22"/>
              </w:rPr>
              <w:t xml:space="preserve">Экскурсионный поток в Сергиево-Посадский городской округ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23645C">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2365B4" w:rsidRPr="005030EA" w:rsidRDefault="002365B4" w:rsidP="0023645C">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2365B4" w:rsidRPr="005030EA" w:rsidRDefault="00873C49" w:rsidP="0023645C">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2365B4"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w:t>
            </w:r>
            <w:r w:rsidR="002365B4" w:rsidRPr="005030EA">
              <w:rPr>
                <w:rFonts w:eastAsia="Times New Roman" w:cs="Times New Roman"/>
                <w:color w:val="000000"/>
                <w:sz w:val="22"/>
                <w:lang w:eastAsia="ru-RU"/>
              </w:rPr>
              <w:lastRenderedPageBreak/>
              <w:t>на территорию Московской области в течение года.</w:t>
            </w:r>
          </w:p>
          <w:p w:rsidR="002365B4" w:rsidRPr="005030EA" w:rsidRDefault="00873C49" w:rsidP="0023645C">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2365B4"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2365B4" w:rsidRPr="005030EA" w:rsidRDefault="00873C49" w:rsidP="0023645C">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2365B4"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2365B4" w:rsidRPr="005030EA" w:rsidRDefault="002365B4" w:rsidP="0023645C">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19</w:t>
            </w:r>
          </w:p>
        </w:tc>
        <w:tc>
          <w:tcPr>
            <w:tcW w:w="3410" w:type="dxa"/>
            <w:shd w:val="clear" w:color="auto" w:fill="auto"/>
          </w:tcPr>
          <w:p w:rsidR="002365B4" w:rsidRPr="00156B93" w:rsidRDefault="002365B4" w:rsidP="00B65B4D">
            <w:pPr>
              <w:rPr>
                <w:rFonts w:cs="Times New Roman"/>
                <w:sz w:val="22"/>
              </w:rPr>
            </w:pPr>
            <w:r w:rsidRPr="00156B93">
              <w:rPr>
                <w:rFonts w:cs="Times New Roman"/>
                <w:sz w:val="22"/>
              </w:rPr>
              <w:t xml:space="preserve">Численность лиц, размещенных в коллективных средствах размещения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23645C">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Чтв = Чрт + Чит,</w:t>
            </w:r>
          </w:p>
          <w:p w:rsidR="002365B4" w:rsidRPr="005030EA" w:rsidRDefault="002365B4" w:rsidP="0023645C">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Чтв - всего туристов, размещенных в КСР;</w:t>
            </w:r>
          </w:p>
          <w:p w:rsidR="002365B4" w:rsidRPr="005030EA" w:rsidRDefault="002365B4" w:rsidP="0023645C">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Чрт - численность граждан Российской Федерации, размещенных в КСР;</w:t>
            </w:r>
          </w:p>
          <w:p w:rsidR="002365B4" w:rsidRPr="005030EA" w:rsidRDefault="002365B4" w:rsidP="0023645C">
            <w:pPr>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Чит - численность иностранных граждан, размещенных в КСР.</w:t>
            </w:r>
          </w:p>
        </w:tc>
        <w:tc>
          <w:tcPr>
            <w:tcW w:w="3969" w:type="dxa"/>
            <w:shd w:val="clear" w:color="auto" w:fill="auto"/>
          </w:tcPr>
          <w:p w:rsidR="002365B4" w:rsidRPr="005030EA" w:rsidRDefault="002365B4" w:rsidP="0023645C">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205CB">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3410" w:type="dxa"/>
            <w:shd w:val="clear" w:color="auto" w:fill="auto"/>
          </w:tcPr>
          <w:p w:rsidR="002365B4" w:rsidRPr="00156B93" w:rsidRDefault="002365B4" w:rsidP="00A205CB">
            <w:pPr>
              <w:rPr>
                <w:rFonts w:cs="Times New Roman"/>
                <w:sz w:val="22"/>
              </w:rPr>
            </w:pPr>
            <w:r w:rsidRPr="00156B93">
              <w:rPr>
                <w:rFonts w:cs="Times New Roman"/>
                <w:sz w:val="22"/>
              </w:rPr>
              <w:t xml:space="preserve">Финансовое </w:t>
            </w:r>
            <w:r w:rsidRPr="00156B93">
              <w:rPr>
                <w:rFonts w:cs="Times New Roman"/>
                <w:bCs/>
                <w:sz w:val="22"/>
              </w:rPr>
              <w:t>обеспечение деятельности муниципальных учреждений, осуществляющих бухгалтерское обслуживание учреждений культуры</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w:t>
            </w:r>
            <w:r>
              <w:rPr>
                <w:rFonts w:eastAsia="Times New Roman" w:cs="Times New Roman"/>
                <w:bCs/>
                <w:color w:val="000000"/>
                <w:sz w:val="22"/>
                <w:lang w:eastAsia="ru-RU"/>
              </w:rPr>
              <w:t xml:space="preserve">ыделенных средств на содержание </w:t>
            </w:r>
            <w:r w:rsidRPr="002B7AF1">
              <w:rPr>
                <w:rFonts w:eastAsia="Times New Roman" w:cs="Times New Roman"/>
                <w:bCs/>
                <w:color w:val="000000"/>
                <w:sz w:val="22"/>
                <w:lang w:eastAsia="ru-RU"/>
              </w:rPr>
              <w:t>муниципальных учреждений</w:t>
            </w:r>
          </w:p>
        </w:tc>
        <w:tc>
          <w:tcPr>
            <w:tcW w:w="3969" w:type="dxa"/>
            <w:shd w:val="clear" w:color="auto" w:fill="auto"/>
          </w:tcPr>
          <w:p w:rsidR="002365B4" w:rsidRPr="00A205CB" w:rsidRDefault="002365B4"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Отчет об исполнении бюджета главного распорядителя,</w:t>
            </w:r>
          </w:p>
          <w:p w:rsidR="002365B4" w:rsidRPr="00A205CB" w:rsidRDefault="002365B4"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365B4" w:rsidRPr="00156B93" w:rsidRDefault="002365B4" w:rsidP="00127D71">
            <w:pPr>
              <w:suppressAutoHyphens w:val="0"/>
              <w:rPr>
                <w:rFonts w:eastAsia="Times New Roman" w:cs="Times New Roman"/>
                <w:color w:val="000000"/>
                <w:sz w:val="22"/>
                <w:lang w:eastAsia="ru-RU"/>
              </w:rPr>
            </w:pPr>
            <w:r w:rsidRPr="00A205CB">
              <w:rPr>
                <w:rFonts w:eastAsia="Times New Roman" w:cs="Times New Roman"/>
                <w:color w:val="000000"/>
                <w:sz w:val="22"/>
                <w:lang w:eastAsia="ru-RU"/>
              </w:rPr>
              <w:t xml:space="preserve"> (ф. 0503127)</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1A0D4F">
        <w:trPr>
          <w:trHeight w:val="274"/>
          <w:jc w:val="center"/>
        </w:trPr>
        <w:tc>
          <w:tcPr>
            <w:tcW w:w="572" w:type="dxa"/>
            <w:shd w:val="clear" w:color="auto" w:fill="auto"/>
          </w:tcPr>
          <w:p w:rsidR="002365B4"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21</w:t>
            </w:r>
          </w:p>
        </w:tc>
        <w:tc>
          <w:tcPr>
            <w:tcW w:w="3410" w:type="dxa"/>
            <w:shd w:val="clear" w:color="auto" w:fill="auto"/>
          </w:tcPr>
          <w:p w:rsidR="002365B4" w:rsidRPr="00156B93" w:rsidRDefault="002365B4" w:rsidP="001A0D4F">
            <w:pPr>
              <w:rPr>
                <w:rFonts w:cs="Times New Roman"/>
                <w:sz w:val="22"/>
              </w:rPr>
            </w:pPr>
            <w:r w:rsidRPr="00156B93">
              <w:rPr>
                <w:rFonts w:cs="Times New Roman"/>
                <w:sz w:val="22"/>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A205CB" w:rsidRDefault="002365B4" w:rsidP="00537F20">
            <w:pPr>
              <w:rPr>
                <w:rFonts w:eastAsia="Times New Roman"/>
                <w:sz w:val="22"/>
                <w:szCs w:val="20"/>
                <w:lang w:eastAsia="ru-RU"/>
              </w:rPr>
            </w:pPr>
            <w:r w:rsidRPr="00A205CB">
              <w:rPr>
                <w:rFonts w:eastAsia="Times New Roman"/>
                <w:sz w:val="22"/>
                <w:szCs w:val="20"/>
                <w:lang w:val="en-US" w:eastAsia="ru-RU"/>
              </w:rPr>
              <w:t>V</w:t>
            </w:r>
            <w:r w:rsidRPr="00A205CB">
              <w:rPr>
                <w:rFonts w:eastAsia="Times New Roman"/>
                <w:sz w:val="22"/>
                <w:szCs w:val="20"/>
                <w:lang w:eastAsia="ru-RU"/>
              </w:rPr>
              <w:t xml:space="preserve">  = </w:t>
            </w:r>
            <w:r w:rsidRPr="00A205CB">
              <w:rPr>
                <w:rFonts w:eastAsia="Times New Roman"/>
                <w:sz w:val="22"/>
                <w:szCs w:val="20"/>
                <w:lang w:val="en-US" w:eastAsia="ru-RU"/>
              </w:rPr>
              <w:t>V</w:t>
            </w:r>
            <w:r w:rsidRPr="00A205CB">
              <w:rPr>
                <w:rFonts w:eastAsia="Times New Roman"/>
                <w:sz w:val="22"/>
                <w:szCs w:val="20"/>
                <w:lang w:eastAsia="ru-RU"/>
              </w:rPr>
              <w:t xml:space="preserve">м + </w:t>
            </w:r>
            <w:r w:rsidRPr="00A205CB">
              <w:rPr>
                <w:rFonts w:eastAsia="Times New Roman" w:cs="Times New Roman"/>
                <w:sz w:val="22"/>
                <w:szCs w:val="20"/>
                <w:lang w:eastAsia="ru-RU"/>
              </w:rPr>
              <w:t>∑</w:t>
            </w:r>
            <w:r w:rsidRPr="00A205CB">
              <w:rPr>
                <w:rFonts w:eastAsia="Times New Roman"/>
                <w:sz w:val="22"/>
                <w:szCs w:val="20"/>
                <w:lang w:eastAsia="ru-RU"/>
              </w:rPr>
              <w:t xml:space="preserve">соф, </w:t>
            </w:r>
          </w:p>
          <w:p w:rsidR="002365B4" w:rsidRPr="00A205CB" w:rsidRDefault="002365B4" w:rsidP="00537F20">
            <w:pPr>
              <w:rPr>
                <w:rFonts w:eastAsia="Times New Roman"/>
                <w:sz w:val="22"/>
                <w:szCs w:val="20"/>
                <w:lang w:eastAsia="ru-RU"/>
              </w:rPr>
            </w:pPr>
            <w:r w:rsidRPr="00A205CB">
              <w:rPr>
                <w:rFonts w:eastAsia="Times New Roman"/>
                <w:sz w:val="22"/>
                <w:szCs w:val="20"/>
                <w:lang w:eastAsia="ru-RU"/>
              </w:rPr>
              <w:t xml:space="preserve">где </w:t>
            </w:r>
            <w:r w:rsidRPr="00A205CB">
              <w:rPr>
                <w:rFonts w:eastAsia="Times New Roman"/>
                <w:sz w:val="22"/>
                <w:szCs w:val="20"/>
                <w:lang w:val="en-US" w:eastAsia="ru-RU"/>
              </w:rPr>
              <w:t>V</w:t>
            </w:r>
            <w:r w:rsidRPr="00A205CB">
              <w:rPr>
                <w:rFonts w:eastAsia="Times New Roman"/>
                <w:sz w:val="22"/>
                <w:szCs w:val="20"/>
                <w:lang w:eastAsia="ru-RU"/>
              </w:rPr>
              <w:t xml:space="preserve"> – количество архивных документов муниципальных архивов Московской области, находящихся в условиях, обеспечивающих их постоянное (вечное) и долговременное хранение;</w:t>
            </w:r>
          </w:p>
          <w:p w:rsidR="002365B4" w:rsidRPr="00A205CB" w:rsidRDefault="002365B4" w:rsidP="00537F20">
            <w:pPr>
              <w:rPr>
                <w:rFonts w:eastAsia="Times New Roman"/>
                <w:sz w:val="22"/>
                <w:szCs w:val="20"/>
                <w:lang w:eastAsia="ru-RU"/>
              </w:rPr>
            </w:pPr>
            <w:r w:rsidRPr="00A205CB">
              <w:rPr>
                <w:rFonts w:eastAsia="Times New Roman"/>
                <w:sz w:val="22"/>
                <w:szCs w:val="20"/>
                <w:lang w:val="en-US" w:eastAsia="ru-RU"/>
              </w:rPr>
              <w:t>V</w:t>
            </w:r>
            <w:r w:rsidRPr="00A205CB">
              <w:rPr>
                <w:rFonts w:eastAsia="Times New Roman"/>
                <w:sz w:val="22"/>
                <w:szCs w:val="20"/>
                <w:lang w:eastAsia="ru-RU"/>
              </w:rPr>
              <w:t xml:space="preserve">м - количество архивных документов муниципальных архивах Московской области, находящихся в условиях, </w:t>
            </w:r>
            <w:r w:rsidRPr="00A205CB">
              <w:rPr>
                <w:rFonts w:eastAsia="Times New Roman"/>
                <w:sz w:val="22"/>
                <w:szCs w:val="20"/>
                <w:lang w:eastAsia="ru-RU"/>
              </w:rPr>
              <w:lastRenderedPageBreak/>
              <w:t>обеспечивающих их постоянное (вечное) и долговременное хранение по состоянию на начало отчетного года;</w:t>
            </w:r>
          </w:p>
          <w:p w:rsidR="002365B4" w:rsidRPr="00A205CB" w:rsidRDefault="002365B4" w:rsidP="00537F20">
            <w:pPr>
              <w:rPr>
                <w:rFonts w:cs="Times New Roman"/>
                <w:sz w:val="22"/>
                <w:szCs w:val="20"/>
              </w:rPr>
            </w:pPr>
            <w:r w:rsidRPr="00A205CB">
              <w:rPr>
                <w:rFonts w:eastAsia="Times New Roman" w:cs="Times New Roman"/>
                <w:sz w:val="22"/>
                <w:szCs w:val="20"/>
                <w:lang w:eastAsia="ru-RU"/>
              </w:rPr>
              <w:t>∑</w:t>
            </w:r>
            <w:r w:rsidRPr="00A205CB">
              <w:rPr>
                <w:rFonts w:eastAsia="Times New Roman"/>
                <w:sz w:val="22"/>
                <w:szCs w:val="20"/>
                <w:lang w:eastAsia="ru-RU"/>
              </w:rPr>
              <w:t>соф – количество архивных документов,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3969" w:type="dxa"/>
            <w:shd w:val="clear" w:color="auto" w:fill="auto"/>
          </w:tcPr>
          <w:p w:rsidR="002365B4" w:rsidRPr="00A205CB" w:rsidRDefault="002365B4" w:rsidP="0023645C">
            <w:pPr>
              <w:rPr>
                <w:rFonts w:cs="Times New Roman"/>
                <w:sz w:val="22"/>
                <w:szCs w:val="20"/>
              </w:rPr>
            </w:pPr>
            <w:r w:rsidRPr="00A205CB">
              <w:rPr>
                <w:rFonts w:eastAsia="Times New Roman"/>
                <w:sz w:val="22"/>
                <w:szCs w:val="20"/>
                <w:lang w:eastAsia="ru-RU"/>
              </w:rPr>
              <w:lastRenderedPageBreak/>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w:t>
            </w:r>
            <w:r w:rsidRPr="00A205CB">
              <w:rPr>
                <w:rFonts w:eastAsia="Times New Roman"/>
                <w:sz w:val="22"/>
                <w:szCs w:val="20"/>
                <w:lang w:eastAsia="ru-RU"/>
              </w:rPr>
              <w:lastRenderedPageBreak/>
              <w:t>«Об утверждении Регламента государственного учета документов Архивного фонда Российской Федерации»); обязательные учетные документы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утвержденные приказом Федерального архивного агентства от 02.03.2020 № 24)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годовая</w:t>
            </w:r>
          </w:p>
        </w:tc>
      </w:tr>
      <w:tr w:rsidR="002365B4" w:rsidRPr="00CE0EC3" w:rsidTr="001A0D4F">
        <w:trPr>
          <w:trHeight w:val="274"/>
          <w:jc w:val="center"/>
        </w:trPr>
        <w:tc>
          <w:tcPr>
            <w:tcW w:w="572" w:type="dxa"/>
            <w:shd w:val="clear" w:color="auto" w:fill="auto"/>
          </w:tcPr>
          <w:p w:rsidR="002365B4"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22</w:t>
            </w:r>
          </w:p>
        </w:tc>
        <w:tc>
          <w:tcPr>
            <w:tcW w:w="3410" w:type="dxa"/>
            <w:shd w:val="clear" w:color="auto" w:fill="auto"/>
          </w:tcPr>
          <w:p w:rsidR="002365B4" w:rsidRPr="00156B93" w:rsidRDefault="002365B4" w:rsidP="001A0D4F">
            <w:pPr>
              <w:rPr>
                <w:rFonts w:cs="Times New Roman"/>
                <w:sz w:val="22"/>
              </w:rPr>
            </w:pPr>
            <w:r w:rsidRPr="00156B93">
              <w:rPr>
                <w:rFonts w:cs="Times New Roman"/>
                <w:sz w:val="22"/>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A205CB" w:rsidRDefault="002365B4" w:rsidP="001A0D4F">
            <w:pPr>
              <w:rPr>
                <w:rFonts w:cs="Times New Roman"/>
                <w:sz w:val="22"/>
                <w:szCs w:val="20"/>
              </w:rPr>
            </w:pPr>
            <w:r w:rsidRPr="00A205CB">
              <w:rPr>
                <w:rFonts w:cs="Times New Roman"/>
                <w:sz w:val="22"/>
                <w:szCs w:val="20"/>
              </w:rPr>
              <w:t xml:space="preserve">Дс = </w:t>
            </w:r>
            <w:r w:rsidRPr="00A205CB">
              <w:rPr>
                <w:rFonts w:cs="Times New Roman"/>
                <w:sz w:val="22"/>
                <w:szCs w:val="20"/>
                <w:lang w:val="en-US"/>
              </w:rPr>
              <w:t>V</w:t>
            </w:r>
            <w:r w:rsidRPr="00A205CB">
              <w:rPr>
                <w:rFonts w:cs="Times New Roman"/>
                <w:sz w:val="22"/>
                <w:szCs w:val="20"/>
              </w:rPr>
              <w:t xml:space="preserve">п / </w:t>
            </w:r>
            <w:r w:rsidRPr="00A205CB">
              <w:rPr>
                <w:rFonts w:cs="Times New Roman"/>
                <w:sz w:val="22"/>
                <w:szCs w:val="20"/>
                <w:lang w:val="en-US"/>
              </w:rPr>
              <w:t>V</w:t>
            </w:r>
            <w:r w:rsidRPr="00A205CB">
              <w:rPr>
                <w:rFonts w:cs="Times New Roman"/>
                <w:sz w:val="22"/>
                <w:szCs w:val="20"/>
              </w:rPr>
              <w:t xml:space="preserve">об х 100, </w:t>
            </w:r>
            <w:r w:rsidRPr="00A205CB">
              <w:rPr>
                <w:rFonts w:cs="Times New Roman"/>
                <w:sz w:val="22"/>
                <w:szCs w:val="20"/>
              </w:rPr>
              <w:br/>
              <w:t>где Дс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A205CB">
              <w:rPr>
                <w:rFonts w:cs="Times New Roman"/>
                <w:sz w:val="22"/>
                <w:szCs w:val="20"/>
              </w:rPr>
              <w:br/>
            </w:r>
            <w:r w:rsidRPr="00A205CB">
              <w:rPr>
                <w:rFonts w:cs="Times New Roman"/>
                <w:sz w:val="22"/>
                <w:szCs w:val="20"/>
                <w:lang w:val="en-US"/>
              </w:rPr>
              <w:t>V</w:t>
            </w:r>
            <w:r w:rsidRPr="00A205CB">
              <w:rPr>
                <w:rFonts w:cs="Times New Roman"/>
                <w:sz w:val="22"/>
                <w:szCs w:val="20"/>
              </w:rPr>
              <w:t xml:space="preserve">п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w:t>
            </w:r>
            <w:r w:rsidRPr="00A205CB">
              <w:rPr>
                <w:rFonts w:cs="Times New Roman"/>
                <w:sz w:val="22"/>
                <w:szCs w:val="20"/>
              </w:rPr>
              <w:lastRenderedPageBreak/>
              <w:t>хранящихся в муниципальном архиве, освоенная бюджетом муниципального образования Московской области за отчетный период;</w:t>
            </w:r>
            <w:r w:rsidRPr="00A205CB">
              <w:rPr>
                <w:rFonts w:cs="Times New Roman"/>
                <w:sz w:val="22"/>
                <w:szCs w:val="20"/>
              </w:rPr>
              <w:br/>
            </w:r>
            <w:r w:rsidRPr="00A205CB">
              <w:rPr>
                <w:rFonts w:cs="Times New Roman"/>
                <w:sz w:val="22"/>
                <w:szCs w:val="20"/>
                <w:lang w:val="en-US"/>
              </w:rPr>
              <w:t>V</w:t>
            </w:r>
            <w:r w:rsidRPr="00A205CB">
              <w:rPr>
                <w:rFonts w:cs="Times New Roman"/>
                <w:sz w:val="22"/>
                <w:szCs w:val="20"/>
              </w:rPr>
              <w:t>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tc>
        <w:tc>
          <w:tcPr>
            <w:tcW w:w="3969" w:type="dxa"/>
            <w:shd w:val="clear" w:color="auto" w:fill="auto"/>
          </w:tcPr>
          <w:p w:rsidR="002365B4" w:rsidRPr="00A205CB" w:rsidRDefault="002365B4" w:rsidP="0023645C">
            <w:pPr>
              <w:rPr>
                <w:rFonts w:cs="Times New Roman"/>
                <w:sz w:val="22"/>
                <w:szCs w:val="20"/>
              </w:rPr>
            </w:pPr>
            <w:r w:rsidRPr="00A205CB">
              <w:rPr>
                <w:rFonts w:cs="Times New Roman"/>
                <w:sz w:val="22"/>
                <w:szCs w:val="20"/>
              </w:rPr>
              <w:lastRenderedPageBreak/>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bl>
    <w:p w:rsidR="000B2BDE" w:rsidRDefault="000B2BDE" w:rsidP="00CE0EC3">
      <w:pPr>
        <w:suppressAutoHyphens w:val="0"/>
        <w:jc w:val="both"/>
        <w:rPr>
          <w:rFonts w:eastAsia="Times New Roman" w:cs="Times New Roman"/>
          <w:sz w:val="24"/>
          <w:szCs w:val="24"/>
          <w:lang w:eastAsia="ru-RU"/>
        </w:rPr>
      </w:pPr>
    </w:p>
    <w:p w:rsidR="000B2BDE" w:rsidRDefault="000B2BDE"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0B2BDE" w:rsidRDefault="000B2BDE" w:rsidP="002166BC">
      <w:pPr>
        <w:suppressAutoHyphens w:val="0"/>
        <w:jc w:val="center"/>
        <w:rPr>
          <w:rFonts w:eastAsia="Calibri" w:cs="Times New Roman"/>
          <w:b/>
          <w:sz w:val="24"/>
          <w:szCs w:val="24"/>
        </w:rPr>
      </w:pPr>
    </w:p>
    <w:p w:rsidR="002166BC" w:rsidRPr="005D63E3" w:rsidRDefault="005D63E3" w:rsidP="002166BC">
      <w:pPr>
        <w:suppressAutoHyphens w:val="0"/>
        <w:jc w:val="center"/>
        <w:rPr>
          <w:rFonts w:eastAsia="Calibri" w:cs="Times New Roman"/>
          <w:b/>
          <w:sz w:val="24"/>
          <w:szCs w:val="24"/>
        </w:rPr>
      </w:pPr>
      <w:r w:rsidRPr="005D63E3">
        <w:rPr>
          <w:rFonts w:eastAsia="Calibri" w:cs="Times New Roman"/>
          <w:b/>
          <w:sz w:val="24"/>
          <w:szCs w:val="24"/>
        </w:rPr>
        <w:t xml:space="preserve">6.1. </w:t>
      </w:r>
      <w:r w:rsidR="002166BC" w:rsidRPr="005D63E3">
        <w:rPr>
          <w:rFonts w:eastAsia="Calibri" w:cs="Times New Roman"/>
          <w:b/>
          <w:sz w:val="24"/>
          <w:szCs w:val="24"/>
        </w:rPr>
        <w:t>Перечень</w:t>
      </w:r>
      <w:r w:rsidRPr="005D63E3">
        <w:rPr>
          <w:rFonts w:eastAsia="Calibri" w:cs="Times New Roman"/>
          <w:b/>
          <w:sz w:val="24"/>
          <w:szCs w:val="24"/>
        </w:rPr>
        <w:t xml:space="preserve"> </w:t>
      </w:r>
      <w:r w:rsidR="002166BC" w:rsidRPr="005D63E3">
        <w:rPr>
          <w:rFonts w:eastAsia="Calibri" w:cs="Times New Roman"/>
          <w:b/>
          <w:sz w:val="24"/>
          <w:szCs w:val="24"/>
        </w:rPr>
        <w:t xml:space="preserve">мероприятий подпрограмма </w:t>
      </w:r>
      <w:r w:rsidR="00FC5AE9" w:rsidRPr="005D63E3">
        <w:rPr>
          <w:rFonts w:eastAsia="Calibri" w:cs="Times New Roman"/>
          <w:b/>
          <w:sz w:val="24"/>
          <w:szCs w:val="24"/>
          <w:lang w:val="en-US"/>
        </w:rPr>
        <w:t>II</w:t>
      </w:r>
      <w:r w:rsidR="002166BC" w:rsidRPr="005D63E3">
        <w:rPr>
          <w:rFonts w:eastAsia="Calibri" w:cs="Times New Roman"/>
          <w:b/>
          <w:sz w:val="24"/>
          <w:szCs w:val="24"/>
        </w:rPr>
        <w:t xml:space="preserve"> «Развитие музейного дела»</w:t>
      </w:r>
    </w:p>
    <w:p w:rsidR="00A80826" w:rsidRPr="00AD3C77" w:rsidRDefault="00A80826" w:rsidP="002166BC">
      <w:pPr>
        <w:suppressAutoHyphens w:val="0"/>
        <w:jc w:val="center"/>
        <w:rPr>
          <w:rFonts w:eastAsia="Calibri" w:cs="Times New Roman"/>
          <w:sz w:val="22"/>
        </w:rPr>
      </w:pPr>
    </w:p>
    <w:tbl>
      <w:tblPr>
        <w:tblW w:w="15609" w:type="dxa"/>
        <w:jc w:val="center"/>
        <w:tblLook w:val="04A0" w:firstRow="1" w:lastRow="0" w:firstColumn="1" w:lastColumn="0" w:noHBand="0" w:noVBand="1"/>
      </w:tblPr>
      <w:tblGrid>
        <w:gridCol w:w="513"/>
        <w:gridCol w:w="1845"/>
        <w:gridCol w:w="1324"/>
        <w:gridCol w:w="1607"/>
        <w:gridCol w:w="1079"/>
        <w:gridCol w:w="794"/>
        <w:gridCol w:w="686"/>
        <w:gridCol w:w="686"/>
        <w:gridCol w:w="686"/>
        <w:gridCol w:w="686"/>
        <w:gridCol w:w="966"/>
        <w:gridCol w:w="966"/>
        <w:gridCol w:w="966"/>
        <w:gridCol w:w="1016"/>
        <w:gridCol w:w="1789"/>
      </w:tblGrid>
      <w:tr w:rsidR="002166BC" w:rsidRPr="00AD3C77" w:rsidTr="005D63E3">
        <w:trPr>
          <w:trHeight w:val="300"/>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p>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 п/п</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Мероприятие подпрограммы</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5D63E3">
            <w:pPr>
              <w:jc w:val="center"/>
              <w:rPr>
                <w:rFonts w:eastAsia="Calibri" w:cs="Times New Roman"/>
                <w:color w:val="000000"/>
                <w:sz w:val="20"/>
                <w:szCs w:val="20"/>
              </w:rPr>
            </w:pPr>
            <w:r w:rsidRPr="00AD3C77">
              <w:rPr>
                <w:rFonts w:eastAsia="Calibri" w:cs="Times New Roman"/>
                <w:color w:val="000000"/>
                <w:sz w:val="20"/>
                <w:szCs w:val="20"/>
              </w:rPr>
              <w:t xml:space="preserve">Сроки </w:t>
            </w:r>
            <w:r w:rsidRPr="00AD3C77">
              <w:rPr>
                <w:rFonts w:eastAsia="Calibri" w:cs="Times New Roman"/>
                <w:color w:val="000000"/>
                <w:sz w:val="20"/>
                <w:szCs w:val="20"/>
              </w:rPr>
              <w:br/>
              <w:t>исполнения</w:t>
            </w:r>
            <w:r w:rsidR="005D63E3">
              <w:rPr>
                <w:rFonts w:eastAsia="Calibri" w:cs="Times New Roman"/>
                <w:color w:val="000000"/>
                <w:sz w:val="20"/>
                <w:szCs w:val="20"/>
              </w:rPr>
              <w:t xml:space="preserve"> мероприятия</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 xml:space="preserve">Источник </w:t>
            </w:r>
            <w:r w:rsidRPr="00AD3C77">
              <w:rPr>
                <w:rFonts w:eastAsia="Calibri" w:cs="Times New Roman"/>
                <w:color w:val="000000"/>
                <w:sz w:val="20"/>
                <w:szCs w:val="20"/>
              </w:rPr>
              <w:br/>
              <w:t>финансирова-</w:t>
            </w:r>
            <w:r w:rsidRPr="00AD3C77">
              <w:rPr>
                <w:rFonts w:eastAsia="Calibri" w:cs="Times New Roman"/>
                <w:color w:val="000000"/>
                <w:sz w:val="20"/>
                <w:szCs w:val="20"/>
              </w:rPr>
              <w:br/>
              <w:t>ния</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Всего (тыс.руб.)</w:t>
            </w:r>
          </w:p>
        </w:tc>
        <w:tc>
          <w:tcPr>
            <w:tcW w:w="7452" w:type="dxa"/>
            <w:gridSpan w:val="9"/>
            <w:tcBorders>
              <w:top w:val="single" w:sz="4" w:space="0" w:color="auto"/>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Объем финансирования по годам (тыс.руб.)</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66BC" w:rsidRPr="00AD3C77" w:rsidRDefault="002166BC" w:rsidP="00964A90">
            <w:pPr>
              <w:jc w:val="center"/>
              <w:rPr>
                <w:rFonts w:eastAsia="Calibri" w:cs="Times New Roman"/>
                <w:color w:val="000000"/>
                <w:sz w:val="20"/>
                <w:szCs w:val="20"/>
              </w:rPr>
            </w:pPr>
            <w:r w:rsidRPr="00AD3C77">
              <w:rPr>
                <w:rFonts w:eastAsia="Calibri" w:cs="Times New Roman"/>
                <w:color w:val="000000"/>
                <w:sz w:val="20"/>
                <w:szCs w:val="20"/>
              </w:rPr>
              <w:t>Ответственный за</w:t>
            </w:r>
            <w:r w:rsidRPr="00AD3C77">
              <w:rPr>
                <w:rFonts w:eastAsia="Calibri" w:cs="Times New Roman"/>
                <w:color w:val="000000"/>
                <w:sz w:val="20"/>
                <w:szCs w:val="20"/>
              </w:rPr>
              <w:br/>
              <w:t>выполнение мероприятия</w:t>
            </w:r>
            <w:r w:rsidR="005D63E3">
              <w:rPr>
                <w:rFonts w:eastAsia="Calibri" w:cs="Times New Roman"/>
                <w:color w:val="000000"/>
                <w:sz w:val="20"/>
                <w:szCs w:val="20"/>
              </w:rPr>
              <w:t xml:space="preserve"> подпрограммы</w:t>
            </w:r>
          </w:p>
        </w:tc>
      </w:tr>
      <w:tr w:rsidR="002166BC" w:rsidRPr="00AD3C77" w:rsidTr="005D63E3">
        <w:trPr>
          <w:trHeight w:val="300"/>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2023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2024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r>
      <w:tr w:rsidR="00763FA8" w:rsidRPr="00AD3C77" w:rsidTr="005D63E3">
        <w:trPr>
          <w:trHeight w:val="319"/>
          <w:jc w:val="center"/>
        </w:trPr>
        <w:tc>
          <w:tcPr>
            <w:tcW w:w="513" w:type="dxa"/>
            <w:vMerge w:val="restart"/>
            <w:tcBorders>
              <w:top w:val="nil"/>
              <w:left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1</w:t>
            </w:r>
          </w:p>
        </w:tc>
        <w:tc>
          <w:tcPr>
            <w:tcW w:w="1845" w:type="dxa"/>
            <w:vMerge w:val="restart"/>
            <w:tcBorders>
              <w:top w:val="nil"/>
              <w:left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 xml:space="preserve">Основное мероприятие 01 </w:t>
            </w:r>
          </w:p>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Обеспечение выполнения функций муниципальных музеев</w:t>
            </w:r>
          </w:p>
        </w:tc>
        <w:tc>
          <w:tcPr>
            <w:tcW w:w="1324" w:type="dxa"/>
            <w:vMerge w:val="restart"/>
            <w:tcBorders>
              <w:top w:val="nil"/>
              <w:left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nil"/>
              <w:left w:val="single" w:sz="4" w:space="0" w:color="auto"/>
              <w:right w:val="single" w:sz="4" w:space="0" w:color="auto"/>
            </w:tcBorders>
            <w:shd w:val="clear" w:color="auto" w:fill="auto"/>
            <w:hideMark/>
          </w:tcPr>
          <w:p w:rsidR="00763FA8" w:rsidRPr="00AD3C77" w:rsidRDefault="003E6FEA" w:rsidP="003E6FEA">
            <w:pPr>
              <w:jc w:val="center"/>
              <w:rPr>
                <w:rFonts w:eastAsia="Calibri" w:cs="Times New Roman"/>
                <w:color w:val="000000"/>
                <w:sz w:val="20"/>
                <w:szCs w:val="20"/>
              </w:rPr>
            </w:pPr>
            <w:r>
              <w:rPr>
                <w:rFonts w:eastAsia="Calibri" w:cs="Times New Roman"/>
                <w:color w:val="000000"/>
                <w:sz w:val="20"/>
                <w:szCs w:val="20"/>
              </w:rPr>
              <w:t>х</w:t>
            </w:r>
          </w:p>
        </w:tc>
      </w:tr>
      <w:tr w:rsidR="00763FA8" w:rsidRPr="00AD3C77" w:rsidTr="005D63E3">
        <w:trPr>
          <w:trHeight w:val="388"/>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712"/>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079"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1135"/>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right w:val="single" w:sz="4" w:space="0" w:color="auto"/>
            </w:tcBorders>
            <w:shd w:val="clear" w:color="auto" w:fill="auto"/>
            <w:hideMark/>
          </w:tcPr>
          <w:p w:rsidR="00763FA8" w:rsidRPr="00AD3C77" w:rsidRDefault="00763FA8" w:rsidP="004B3665">
            <w:pPr>
              <w:rPr>
                <w:rFonts w:eastAsia="Calibri" w:cs="Times New Roman"/>
                <w:color w:val="000000"/>
                <w:sz w:val="20"/>
                <w:szCs w:val="20"/>
              </w:rPr>
            </w:pPr>
            <w:r w:rsidRPr="00AD3C77">
              <w:rPr>
                <w:rFonts w:eastAsia="Calibri" w:cs="Times New Roman"/>
                <w:color w:val="000000"/>
                <w:sz w:val="20"/>
                <w:szCs w:val="20"/>
              </w:rPr>
              <w:t xml:space="preserve">Средства </w:t>
            </w:r>
            <w:r w:rsidR="004B3665">
              <w:rPr>
                <w:rFonts w:eastAsia="Calibri" w:cs="Times New Roman"/>
                <w:color w:val="000000"/>
                <w:sz w:val="20"/>
                <w:szCs w:val="20"/>
              </w:rPr>
              <w:t>бюджета Сергиево-Посадского городского округа</w:t>
            </w:r>
            <w:r w:rsidRPr="00AD3C77">
              <w:rPr>
                <w:rFonts w:eastAsia="Calibri" w:cs="Times New Roman"/>
                <w:color w:val="000000"/>
                <w:sz w:val="20"/>
                <w:szCs w:val="20"/>
              </w:rPr>
              <w:t xml:space="preserve"> </w:t>
            </w:r>
          </w:p>
        </w:tc>
        <w:tc>
          <w:tcPr>
            <w:tcW w:w="1079"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540"/>
          <w:jc w:val="center"/>
        </w:trPr>
        <w:tc>
          <w:tcPr>
            <w:tcW w:w="513"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r>
      <w:tr w:rsidR="00763FA8" w:rsidRPr="00AD3C77" w:rsidTr="005D63E3">
        <w:trPr>
          <w:trHeight w:val="300"/>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1.1</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Мероприятие 01.01 Расходы на обеспечение деятельности (оказание услуг) муниципальных учреждений – музеи, галереи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055905" w:rsidP="002166BC">
            <w:pPr>
              <w:jc w:val="center"/>
              <w:rPr>
                <w:rFonts w:eastAsia="Calibri" w:cs="Times New Roman"/>
                <w:color w:val="000000"/>
                <w:sz w:val="20"/>
                <w:szCs w:val="20"/>
              </w:rPr>
            </w:pPr>
            <w:r>
              <w:rPr>
                <w:rFonts w:eastAsia="Calibri" w:cs="Times New Roman"/>
                <w:color w:val="000000"/>
                <w:sz w:val="20"/>
                <w:szCs w:val="20"/>
              </w:rPr>
              <w:t xml:space="preserve">Управление развития отраслей социальной сферы, </w:t>
            </w:r>
            <w:r w:rsidRPr="00055905">
              <w:rPr>
                <w:rFonts w:eastAsia="Calibri" w:cs="Times New Roman"/>
                <w:color w:val="000000"/>
                <w:sz w:val="20"/>
                <w:szCs w:val="20"/>
              </w:rPr>
              <w:t>МБУК «Дом-музей поэта В.Ф.Бокова»</w:t>
            </w:r>
          </w:p>
        </w:tc>
      </w:tr>
      <w:tr w:rsidR="00763FA8" w:rsidRPr="00AD3C77" w:rsidTr="005D63E3">
        <w:trPr>
          <w:trHeight w:val="667"/>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699"/>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4B3665" w:rsidP="002166BC">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w:t>
            </w:r>
            <w:r w:rsidRPr="004B3665">
              <w:rPr>
                <w:rFonts w:eastAsia="Calibri" w:cs="Times New Roman"/>
                <w:color w:val="000000"/>
                <w:sz w:val="20"/>
                <w:szCs w:val="20"/>
              </w:rPr>
              <w:lastRenderedPageBreak/>
              <w:t xml:space="preserve">округа </w:t>
            </w:r>
            <w:r w:rsidR="00763FA8" w:rsidRPr="00AD3C77">
              <w:rPr>
                <w:rFonts w:eastAsia="Calibri" w:cs="Times New Roman"/>
                <w:color w:val="000000"/>
                <w:sz w:val="20"/>
                <w:szCs w:val="20"/>
              </w:rPr>
              <w:t xml:space="preserve">Московской области </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763FA8">
              <w:rPr>
                <w:rFonts w:eastAsia="Calibri" w:cs="Times New Roman"/>
                <w:color w:val="000000"/>
                <w:sz w:val="20"/>
                <w:szCs w:val="20"/>
              </w:rPr>
              <w:lastRenderedPageBreak/>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763FA8">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763FA8">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383"/>
          <w:jc w:val="center"/>
        </w:trPr>
        <w:tc>
          <w:tcPr>
            <w:tcW w:w="513" w:type="dxa"/>
            <w:vMerge/>
            <w:tcBorders>
              <w:top w:val="single" w:sz="4" w:space="0" w:color="auto"/>
              <w:left w:val="single" w:sz="4" w:space="0" w:color="auto"/>
              <w:bottom w:val="single" w:sz="4" w:space="0" w:color="000000"/>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763FA8" w:rsidRPr="00AD3C77" w:rsidRDefault="00763FA8" w:rsidP="00FF042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tcPr>
          <w:p w:rsidR="00763FA8" w:rsidRPr="00AD3C77" w:rsidRDefault="00763FA8" w:rsidP="002166BC">
            <w:pPr>
              <w:rPr>
                <w:rFonts w:eastAsia="Calibri" w:cs="Times New Roman"/>
                <w:color w:val="000000"/>
                <w:sz w:val="20"/>
                <w:szCs w:val="20"/>
              </w:rPr>
            </w:pPr>
          </w:p>
        </w:tc>
      </w:tr>
      <w:tr w:rsidR="00763FA8" w:rsidRPr="00AD3C77" w:rsidTr="005D63E3">
        <w:trPr>
          <w:trHeight w:val="333"/>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4B3665" w:rsidRDefault="001D069A" w:rsidP="00331606">
            <w:pPr>
              <w:rPr>
                <w:rFonts w:eastAsia="Calibri" w:cs="Times New Roman"/>
                <w:color w:val="FF0000"/>
                <w:sz w:val="20"/>
                <w:szCs w:val="20"/>
              </w:rPr>
            </w:pPr>
            <w:r w:rsidRPr="001D069A">
              <w:rPr>
                <w:rFonts w:eastAsia="Calibri" w:cs="Times New Roman"/>
                <w:sz w:val="20"/>
                <w:szCs w:val="20"/>
              </w:rPr>
              <w:t xml:space="preserve">Финансовое обеспечение муниципальных учреждений, осуществляющих деятельность в </w:t>
            </w:r>
            <w:r w:rsidR="00331606">
              <w:rPr>
                <w:rFonts w:eastAsia="Calibri" w:cs="Times New Roman"/>
                <w:sz w:val="20"/>
                <w:szCs w:val="20"/>
              </w:rPr>
              <w:t>сфере культуры (музей)</w:t>
            </w:r>
            <w:r w:rsidRPr="001D069A">
              <w:rPr>
                <w:rFonts w:eastAsia="Calibri" w:cs="Times New Roman"/>
                <w:sz w:val="20"/>
                <w:szCs w:val="20"/>
              </w:rPr>
              <w:t>, %</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х</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х</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 xml:space="preserve">Всего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В том числе по кварталам:</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 xml:space="preserve">2024 год </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2025 год</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2027 год</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382"/>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763FA8" w:rsidRPr="004B3665" w:rsidRDefault="00763FA8" w:rsidP="002166BC">
            <w:pPr>
              <w:rPr>
                <w:rFonts w:eastAsia="Calibri" w:cs="Times New Roman"/>
                <w:color w:val="FF000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686" w:type="dxa"/>
            <w:tcBorders>
              <w:top w:val="nil"/>
              <w:left w:val="single" w:sz="4" w:space="0" w:color="auto"/>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III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IV</w:t>
            </w: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416"/>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763FA8" w:rsidRPr="004B3665" w:rsidRDefault="00763FA8" w:rsidP="002166BC">
            <w:pPr>
              <w:rPr>
                <w:rFonts w:eastAsia="Calibri" w:cs="Times New Roman"/>
                <w:color w:val="FF000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794" w:type="dxa"/>
            <w:tcBorders>
              <w:top w:val="nil"/>
              <w:left w:val="single" w:sz="4" w:space="0" w:color="auto"/>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FC5AE9" w:rsidRPr="00AD3C77" w:rsidTr="005D63E3">
        <w:trPr>
          <w:trHeight w:val="319"/>
          <w:jc w:val="center"/>
        </w:trPr>
        <w:tc>
          <w:tcPr>
            <w:tcW w:w="513" w:type="dxa"/>
            <w:vMerge w:val="restart"/>
            <w:tcBorders>
              <w:top w:val="nil"/>
              <w:left w:val="single" w:sz="4" w:space="0" w:color="auto"/>
              <w:right w:val="single" w:sz="4" w:space="0" w:color="auto"/>
            </w:tcBorders>
            <w:shd w:val="clear" w:color="auto" w:fill="auto"/>
            <w:hideMark/>
          </w:tcPr>
          <w:p w:rsidR="00FC5AE9" w:rsidRPr="00AD3C77" w:rsidRDefault="00FC5AE9" w:rsidP="00A35F22">
            <w:pPr>
              <w:jc w:val="center"/>
              <w:rPr>
                <w:rFonts w:eastAsia="Calibri" w:cs="Times New Roman"/>
                <w:color w:val="000000"/>
                <w:sz w:val="20"/>
                <w:szCs w:val="20"/>
              </w:rPr>
            </w:pPr>
          </w:p>
        </w:tc>
        <w:tc>
          <w:tcPr>
            <w:tcW w:w="1845" w:type="dxa"/>
            <w:vMerge w:val="restart"/>
            <w:tcBorders>
              <w:top w:val="nil"/>
              <w:left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Итого по подпрограмме</w:t>
            </w:r>
          </w:p>
        </w:tc>
        <w:tc>
          <w:tcPr>
            <w:tcW w:w="1324" w:type="dxa"/>
            <w:vMerge w:val="restart"/>
            <w:tcBorders>
              <w:top w:val="nil"/>
              <w:left w:val="single" w:sz="4" w:space="0" w:color="auto"/>
              <w:right w:val="single" w:sz="4" w:space="0" w:color="auto"/>
            </w:tcBorders>
            <w:shd w:val="clear" w:color="auto" w:fill="auto"/>
            <w:hideMark/>
          </w:tcPr>
          <w:p w:rsidR="00FC5AE9" w:rsidRPr="00AD3C77" w:rsidRDefault="00FC5AE9" w:rsidP="00A35F22">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nil"/>
              <w:left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p>
        </w:tc>
      </w:tr>
      <w:tr w:rsidR="00FC5AE9" w:rsidRPr="00AD3C77" w:rsidTr="005D63E3">
        <w:trPr>
          <w:trHeight w:val="388"/>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712"/>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bottom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1135"/>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hideMark/>
          </w:tcPr>
          <w:p w:rsidR="00FC5AE9" w:rsidRPr="00AD3C77" w:rsidRDefault="004B3665" w:rsidP="00A35F22">
            <w:pPr>
              <w:rPr>
                <w:rFonts w:eastAsia="Calibri" w:cs="Times New Roman"/>
                <w:color w:val="000000"/>
                <w:sz w:val="20"/>
                <w:szCs w:val="20"/>
              </w:rPr>
            </w:pPr>
            <w:r w:rsidRPr="004B3665">
              <w:rPr>
                <w:rFonts w:eastAsia="Calibri" w:cs="Times New Roman"/>
                <w:color w:val="000000"/>
                <w:sz w:val="20"/>
                <w:szCs w:val="20"/>
              </w:rPr>
              <w:t>Средства бюджета Сергиево-Посадского городского округа</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540"/>
          <w:jc w:val="center"/>
        </w:trPr>
        <w:tc>
          <w:tcPr>
            <w:tcW w:w="513"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r>
    </w:tbl>
    <w:p w:rsidR="005C12A9" w:rsidRPr="00AD3C77" w:rsidRDefault="005C12A9">
      <w:pPr>
        <w:pStyle w:val="ConsPlusNormal"/>
        <w:ind w:firstLine="539"/>
        <w:jc w:val="center"/>
        <w:rPr>
          <w:rFonts w:ascii="Times New Roman" w:hAnsi="Times New Roman" w:cs="Times New Roman"/>
          <w:sz w:val="24"/>
          <w:szCs w:val="24"/>
        </w:rPr>
      </w:pPr>
    </w:p>
    <w:p w:rsidR="001A1C75" w:rsidRDefault="001A1C75" w:rsidP="00235ACF">
      <w:pPr>
        <w:suppressAutoHyphens w:val="0"/>
        <w:jc w:val="center"/>
        <w:rPr>
          <w:rFonts w:eastAsia="Times New Roman" w:cs="Times New Roman"/>
          <w:b/>
          <w:sz w:val="24"/>
          <w:szCs w:val="24"/>
          <w:lang w:eastAsia="ru-RU"/>
        </w:rPr>
      </w:pPr>
    </w:p>
    <w:p w:rsidR="001A1C75" w:rsidRDefault="001A1C75"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5D63E3" w:rsidRDefault="005D63E3" w:rsidP="00235ACF">
      <w:pPr>
        <w:suppressAutoHyphens w:val="0"/>
        <w:jc w:val="center"/>
        <w:rPr>
          <w:rFonts w:eastAsia="Times New Roman" w:cs="Times New Roman"/>
          <w:b/>
          <w:sz w:val="24"/>
          <w:szCs w:val="24"/>
          <w:lang w:eastAsia="ru-RU"/>
        </w:rPr>
      </w:pPr>
    </w:p>
    <w:p w:rsidR="005C12A9" w:rsidRPr="005D63E3" w:rsidRDefault="005D63E3">
      <w:pPr>
        <w:pStyle w:val="ConsPlusNormal"/>
        <w:ind w:firstLine="539"/>
        <w:jc w:val="center"/>
        <w:rPr>
          <w:rFonts w:ascii="Times New Roman" w:hAnsi="Times New Roman" w:cs="Times New Roman"/>
          <w:b/>
          <w:sz w:val="24"/>
          <w:szCs w:val="24"/>
        </w:rPr>
      </w:pPr>
      <w:r w:rsidRPr="005D63E3">
        <w:rPr>
          <w:rFonts w:ascii="Times New Roman" w:hAnsi="Times New Roman" w:cs="Times New Roman"/>
          <w:b/>
          <w:sz w:val="24"/>
          <w:szCs w:val="24"/>
        </w:rPr>
        <w:t xml:space="preserve">6.2. </w:t>
      </w:r>
      <w:r w:rsidR="003518EC" w:rsidRPr="005D63E3">
        <w:rPr>
          <w:rFonts w:ascii="Times New Roman" w:hAnsi="Times New Roman" w:cs="Times New Roman"/>
          <w:b/>
          <w:sz w:val="24"/>
          <w:szCs w:val="24"/>
        </w:rPr>
        <w:t>Перечень</w:t>
      </w:r>
      <w:r w:rsidRPr="005D63E3">
        <w:rPr>
          <w:rFonts w:ascii="Times New Roman" w:hAnsi="Times New Roman" w:cs="Times New Roman"/>
          <w:b/>
          <w:sz w:val="24"/>
          <w:szCs w:val="24"/>
        </w:rPr>
        <w:t xml:space="preserve"> </w:t>
      </w:r>
      <w:r w:rsidR="003518EC" w:rsidRPr="005D63E3">
        <w:rPr>
          <w:rFonts w:ascii="Times New Roman" w:hAnsi="Times New Roman" w:cs="Times New Roman"/>
          <w:b/>
          <w:sz w:val="24"/>
          <w:szCs w:val="24"/>
        </w:rPr>
        <w:t>мероприятий п</w:t>
      </w:r>
      <w:r w:rsidR="001D2182" w:rsidRPr="005D63E3">
        <w:rPr>
          <w:rFonts w:ascii="Times New Roman" w:hAnsi="Times New Roman" w:cs="Times New Roman"/>
          <w:b/>
          <w:sz w:val="24"/>
          <w:szCs w:val="24"/>
        </w:rPr>
        <w:t>одпрограмм</w:t>
      </w:r>
      <w:r w:rsidR="003518EC" w:rsidRPr="005D63E3">
        <w:rPr>
          <w:rFonts w:ascii="Times New Roman" w:hAnsi="Times New Roman" w:cs="Times New Roman"/>
          <w:b/>
          <w:sz w:val="24"/>
          <w:szCs w:val="24"/>
        </w:rPr>
        <w:t>ы</w:t>
      </w:r>
      <w:r w:rsidR="001D2182" w:rsidRPr="005D63E3">
        <w:rPr>
          <w:rFonts w:ascii="Times New Roman" w:hAnsi="Times New Roman" w:cs="Times New Roman"/>
          <w:b/>
          <w:sz w:val="24"/>
          <w:szCs w:val="24"/>
        </w:rPr>
        <w:t xml:space="preserve"> </w:t>
      </w:r>
      <w:r w:rsidR="000D0B6F" w:rsidRPr="005D63E3">
        <w:rPr>
          <w:rFonts w:ascii="Times New Roman" w:hAnsi="Times New Roman" w:cs="Times New Roman"/>
          <w:b/>
          <w:sz w:val="24"/>
          <w:szCs w:val="24"/>
          <w:lang w:val="en-US"/>
        </w:rPr>
        <w:t>III</w:t>
      </w:r>
      <w:r w:rsidR="001D2182" w:rsidRPr="005D63E3">
        <w:rPr>
          <w:rFonts w:ascii="Times New Roman" w:hAnsi="Times New Roman" w:cs="Times New Roman"/>
          <w:b/>
          <w:sz w:val="24"/>
          <w:szCs w:val="24"/>
        </w:rPr>
        <w:t xml:space="preserve"> «Развитие библиотечного дела»</w:t>
      </w:r>
    </w:p>
    <w:p w:rsidR="005C12A9" w:rsidRPr="00AD3C77" w:rsidRDefault="005C12A9">
      <w:pPr>
        <w:pStyle w:val="ConsPlusNormal"/>
        <w:ind w:firstLine="539"/>
        <w:jc w:val="both"/>
        <w:rPr>
          <w:rFonts w:ascii="Times New Roman" w:hAnsi="Times New Roman" w:cs="Times New Roman"/>
          <w:szCs w:val="28"/>
        </w:rPr>
      </w:pPr>
    </w:p>
    <w:tbl>
      <w:tblPr>
        <w:tblW w:w="15798" w:type="dxa"/>
        <w:jc w:val="center"/>
        <w:tblLayout w:type="fixed"/>
        <w:tblLook w:val="04A0" w:firstRow="1" w:lastRow="0" w:firstColumn="1" w:lastColumn="0" w:noHBand="0" w:noVBand="1"/>
      </w:tblPr>
      <w:tblGrid>
        <w:gridCol w:w="508"/>
        <w:gridCol w:w="2156"/>
        <w:gridCol w:w="1351"/>
        <w:gridCol w:w="1684"/>
        <w:gridCol w:w="1003"/>
        <w:gridCol w:w="830"/>
        <w:gridCol w:w="567"/>
        <w:gridCol w:w="567"/>
        <w:gridCol w:w="709"/>
        <w:gridCol w:w="865"/>
        <w:gridCol w:w="998"/>
        <w:gridCol w:w="851"/>
        <w:gridCol w:w="851"/>
        <w:gridCol w:w="850"/>
        <w:gridCol w:w="12"/>
        <w:gridCol w:w="1952"/>
        <w:gridCol w:w="44"/>
      </w:tblGrid>
      <w:tr w:rsidR="003E6FEA" w:rsidRPr="00AD3C77" w:rsidTr="00AB5604">
        <w:trPr>
          <w:gridAfter w:val="1"/>
          <w:wAfter w:w="44" w:type="dxa"/>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p>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5D63E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Pr>
                <w:rFonts w:eastAsiaTheme="minorEastAsia" w:cs="Times New Roman"/>
                <w:sz w:val="20"/>
                <w:szCs w:val="20"/>
                <w:lang w:eastAsia="ru-RU"/>
              </w:rPr>
              <w:t xml:space="preserve"> мероприятия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t>финансирова-</w:t>
            </w:r>
            <w:r w:rsidRPr="00AD3C77">
              <w:rPr>
                <w:rFonts w:eastAsiaTheme="minorEastAsia" w:cs="Times New Roman"/>
                <w:sz w:val="20"/>
                <w:szCs w:val="20"/>
                <w:lang w:eastAsia="ru-RU"/>
              </w:rPr>
              <w:br/>
              <w:t>ния</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7088" w:type="dxa"/>
            <w:gridSpan w:val="9"/>
            <w:tcBorders>
              <w:top w:val="single" w:sz="4" w:space="0" w:color="auto"/>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64" w:type="dxa"/>
            <w:gridSpan w:val="2"/>
            <w:vMerge w:val="restart"/>
            <w:tcBorders>
              <w:top w:val="single" w:sz="4" w:space="0" w:color="auto"/>
              <w:left w:val="single" w:sz="4" w:space="0" w:color="auto"/>
              <w:right w:val="single" w:sz="4" w:space="0" w:color="auto"/>
            </w:tcBorders>
            <w:shd w:val="clear" w:color="auto" w:fill="auto"/>
            <w:vAlign w:val="bottom"/>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Pr>
                <w:rFonts w:eastAsiaTheme="minorEastAsia" w:cs="Times New Roman"/>
                <w:sz w:val="20"/>
                <w:szCs w:val="20"/>
                <w:lang w:eastAsia="ru-RU"/>
              </w:rPr>
              <w:t xml:space="preserve"> подпрограммы</w:t>
            </w:r>
          </w:p>
        </w:tc>
      </w:tr>
      <w:tr w:rsidR="003E6FEA" w:rsidRPr="00AD3C77" w:rsidTr="00AB5604">
        <w:trPr>
          <w:gridAfter w:val="1"/>
          <w:wAfter w:w="44" w:type="dxa"/>
          <w:trHeight w:val="300"/>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998"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851"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851"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850"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64" w:type="dxa"/>
            <w:gridSpan w:val="2"/>
            <w:vMerge/>
            <w:tcBorders>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19"/>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муниципальными библиотеками Московской области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F07A0D">
            <w:pPr>
              <w:widowControl w:val="0"/>
              <w:jc w:val="center"/>
              <w:rPr>
                <w:rFonts w:eastAsiaTheme="minorEastAsia" w:cs="Times New Roman"/>
                <w:sz w:val="20"/>
                <w:szCs w:val="20"/>
                <w:lang w:eastAsia="ru-RU"/>
              </w:rPr>
            </w:pPr>
            <w:r w:rsidRPr="00952DDC">
              <w:rPr>
                <w:rFonts w:eastAsiaTheme="minorEastAsia" w:cs="Times New Roman"/>
                <w:sz w:val="20"/>
                <w:szCs w:val="20"/>
                <w:lang w:eastAsia="ru-RU"/>
              </w:rPr>
              <w:t>41</w:t>
            </w:r>
            <w:r w:rsidR="00F07A0D" w:rsidRPr="00952DDC">
              <w:rPr>
                <w:rFonts w:eastAsiaTheme="minorEastAsia" w:cs="Times New Roman"/>
                <w:sz w:val="20"/>
                <w:szCs w:val="20"/>
                <w:lang w:eastAsia="ru-RU"/>
              </w:rPr>
              <w:t>8</w:t>
            </w:r>
            <w:r w:rsidRPr="00952DDC">
              <w:rPr>
                <w:rFonts w:eastAsiaTheme="minorEastAsia" w:cs="Times New Roman"/>
                <w:sz w:val="20"/>
                <w:szCs w:val="20"/>
                <w:lang w:eastAsia="ru-RU"/>
              </w:rPr>
              <w:t> </w:t>
            </w:r>
            <w:r w:rsidR="00F07A0D" w:rsidRPr="00952DDC">
              <w:rPr>
                <w:rFonts w:eastAsiaTheme="minorEastAsia" w:cs="Times New Roman"/>
                <w:sz w:val="20"/>
                <w:szCs w:val="20"/>
                <w:lang w:eastAsia="ru-RU"/>
              </w:rPr>
              <w:t>36</w:t>
            </w:r>
            <w:r w:rsidRPr="00952DDC">
              <w:rPr>
                <w:rFonts w:eastAsiaTheme="minorEastAsia" w:cs="Times New Roman"/>
                <w:sz w:val="20"/>
                <w:szCs w:val="20"/>
                <w:lang w:eastAsia="ru-RU"/>
              </w:rPr>
              <w:t>2,</w:t>
            </w:r>
            <w:r w:rsidR="00F07A0D" w:rsidRPr="00952DDC">
              <w:rPr>
                <w:rFonts w:eastAsiaTheme="minorEastAsia" w:cs="Times New Roman"/>
                <w:sz w:val="20"/>
                <w:szCs w:val="20"/>
                <w:lang w:eastAsia="ru-RU"/>
              </w:rPr>
              <w:t>7</w:t>
            </w:r>
            <w:r w:rsidRPr="00952DDC">
              <w:rPr>
                <w:rFonts w:eastAsiaTheme="minorEastAsia" w:cs="Times New Roman"/>
                <w:sz w:val="20"/>
                <w:szCs w:val="20"/>
                <w:lang w:eastAsia="ru-RU"/>
              </w:rPr>
              <w:t>8</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90 729,74</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F07A0D">
            <w:pPr>
              <w:widowControl w:val="0"/>
              <w:jc w:val="center"/>
              <w:rPr>
                <w:rFonts w:eastAsiaTheme="minorEastAsia" w:cs="Times New Roman"/>
                <w:sz w:val="20"/>
                <w:szCs w:val="20"/>
                <w:lang w:eastAsia="ru-RU"/>
              </w:rPr>
            </w:pPr>
            <w:r w:rsidRPr="00E90E37">
              <w:rPr>
                <w:rFonts w:eastAsiaTheme="minorEastAsia" w:cs="Times New Roman"/>
                <w:sz w:val="20"/>
                <w:szCs w:val="20"/>
                <w:lang w:eastAsia="ru-RU"/>
              </w:rPr>
              <w:t>85 67</w:t>
            </w:r>
            <w:r w:rsidR="00F07A0D" w:rsidRPr="00E90E37">
              <w:rPr>
                <w:rFonts w:eastAsiaTheme="minorEastAsia" w:cs="Times New Roman"/>
                <w:sz w:val="20"/>
                <w:szCs w:val="20"/>
                <w:lang w:eastAsia="ru-RU"/>
              </w:rPr>
              <w:t>5</w:t>
            </w:r>
            <w:r w:rsidRPr="00E90E37">
              <w:rPr>
                <w:rFonts w:eastAsiaTheme="minorEastAsia" w:cs="Times New Roman"/>
                <w:sz w:val="20"/>
                <w:szCs w:val="20"/>
                <w:lang w:eastAsia="ru-RU"/>
              </w:rPr>
              <w:t>,</w:t>
            </w:r>
            <w:r w:rsidR="00F07A0D" w:rsidRPr="00E90E37">
              <w:rPr>
                <w:rFonts w:eastAsiaTheme="minorEastAsia" w:cs="Times New Roman"/>
                <w:sz w:val="20"/>
                <w:szCs w:val="20"/>
                <w:lang w:eastAsia="ru-RU"/>
              </w:rPr>
              <w:t>66</w:t>
            </w:r>
            <w:r w:rsidRPr="00F07A0D">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F07A0D">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 </w:t>
            </w:r>
            <w:r w:rsidR="00F07A0D" w:rsidRPr="00942CB4">
              <w:rPr>
                <w:rFonts w:eastAsiaTheme="minorEastAsia" w:cs="Times New Roman"/>
                <w:sz w:val="20"/>
                <w:szCs w:val="20"/>
                <w:lang w:eastAsia="ru-RU"/>
              </w:rPr>
              <w:t>81</w:t>
            </w:r>
            <w:r w:rsidRPr="00942CB4">
              <w:rPr>
                <w:rFonts w:eastAsiaTheme="minorEastAsia" w:cs="Times New Roman"/>
                <w:sz w:val="20"/>
                <w:szCs w:val="20"/>
                <w:lang w:eastAsia="ru-RU"/>
              </w:rPr>
              <w:t> </w:t>
            </w:r>
            <w:r w:rsidR="00F07A0D" w:rsidRPr="00942CB4">
              <w:rPr>
                <w:rFonts w:eastAsiaTheme="minorEastAsia" w:cs="Times New Roman"/>
                <w:sz w:val="20"/>
                <w:szCs w:val="20"/>
                <w:lang w:eastAsia="ru-RU"/>
              </w:rPr>
              <w:t>509</w:t>
            </w:r>
            <w:r w:rsidRPr="00942CB4">
              <w:rPr>
                <w:rFonts w:eastAsiaTheme="minorEastAsia" w:cs="Times New Roman"/>
                <w:sz w:val="20"/>
                <w:szCs w:val="20"/>
                <w:lang w:eastAsia="ru-RU"/>
              </w:rPr>
              <w:t>,</w:t>
            </w:r>
            <w:r w:rsidR="00F07A0D" w:rsidRPr="00942CB4">
              <w:rPr>
                <w:rFonts w:eastAsiaTheme="minorEastAsia" w:cs="Times New Roman"/>
                <w:sz w:val="20"/>
                <w:szCs w:val="20"/>
                <w:lang w:eastAsia="ru-RU"/>
              </w:rPr>
              <w:t>38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3E6FEA"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F07A0D" w:rsidRPr="00AD3C77" w:rsidTr="003E6FEA">
        <w:trPr>
          <w:gridAfter w:val="1"/>
          <w:wAfter w:w="44" w:type="dxa"/>
          <w:trHeight w:val="388"/>
          <w:jc w:val="center"/>
        </w:trPr>
        <w:tc>
          <w:tcPr>
            <w:tcW w:w="508" w:type="dxa"/>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right w:val="single" w:sz="4" w:space="0" w:color="auto"/>
            </w:tcBorders>
            <w:vAlign w:val="center"/>
            <w:hideMark/>
          </w:tcPr>
          <w:p w:rsidR="00F07A0D" w:rsidRPr="00AD3C77" w:rsidRDefault="00F07A0D"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nil"/>
              <w:bottom w:val="single" w:sz="4" w:space="0" w:color="auto"/>
              <w:right w:val="single" w:sz="4" w:space="0" w:color="auto"/>
            </w:tcBorders>
            <w:shd w:val="clear" w:color="auto" w:fill="auto"/>
            <w:hideMark/>
          </w:tcPr>
          <w:p w:rsidR="00F07A0D" w:rsidRPr="00F07A0D" w:rsidRDefault="00F07A0D" w:rsidP="007427B5">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1 263,48</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07A0D" w:rsidRPr="00AD3C77" w:rsidRDefault="00F07A0D" w:rsidP="007427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BD46B8">
              <w:rPr>
                <w:rFonts w:eastAsiaTheme="minorEastAsia" w:cs="Times New Roman"/>
                <w:sz w:val="20"/>
                <w:szCs w:val="20"/>
                <w:lang w:eastAsia="ru-RU"/>
              </w:rPr>
              <w:t>411</w:t>
            </w:r>
            <w:r>
              <w:rPr>
                <w:rFonts w:eastAsiaTheme="minorEastAsia" w:cs="Times New Roman"/>
                <w:sz w:val="20"/>
                <w:szCs w:val="20"/>
                <w:lang w:eastAsia="ru-RU"/>
              </w:rPr>
              <w:t>,</w:t>
            </w:r>
            <w:r w:rsidRPr="00BD46B8">
              <w:rPr>
                <w:rFonts w:eastAsiaTheme="minorEastAsia" w:cs="Times New Roman"/>
                <w:sz w:val="20"/>
                <w:szCs w:val="20"/>
                <w:lang w:eastAsia="ru-RU"/>
              </w:rPr>
              <w:t>0</w:t>
            </w:r>
            <w:r>
              <w:rPr>
                <w:rFonts w:eastAsiaTheme="minorEastAsia" w:cs="Times New Roman"/>
                <w:sz w:val="20"/>
                <w:szCs w:val="20"/>
                <w:lang w:eastAsia="ru-RU"/>
              </w:rPr>
              <w:t>1</w:t>
            </w:r>
          </w:p>
        </w:tc>
        <w:tc>
          <w:tcPr>
            <w:tcW w:w="998"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412,56</w:t>
            </w:r>
          </w:p>
        </w:tc>
        <w:tc>
          <w:tcPr>
            <w:tcW w:w="851"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439,91</w:t>
            </w:r>
          </w:p>
        </w:tc>
        <w:tc>
          <w:tcPr>
            <w:tcW w:w="851"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r>
      <w:tr w:rsidR="00F07A0D" w:rsidRPr="00AD3C77" w:rsidTr="003E6FEA">
        <w:trPr>
          <w:gridAfter w:val="1"/>
          <w:wAfter w:w="44" w:type="dxa"/>
          <w:trHeight w:val="712"/>
          <w:jc w:val="center"/>
        </w:trPr>
        <w:tc>
          <w:tcPr>
            <w:tcW w:w="508"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F07A0D" w:rsidRPr="00AD3C77" w:rsidRDefault="00F07A0D"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F07A0D" w:rsidRPr="00AD3C77" w:rsidRDefault="00F07A0D"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003" w:type="dxa"/>
            <w:tcBorders>
              <w:top w:val="nil"/>
              <w:left w:val="nil"/>
              <w:bottom w:val="single" w:sz="4" w:space="0" w:color="auto"/>
              <w:right w:val="single" w:sz="4" w:space="0" w:color="auto"/>
            </w:tcBorders>
            <w:shd w:val="clear" w:color="auto" w:fill="auto"/>
            <w:hideMark/>
          </w:tcPr>
          <w:p w:rsidR="00F07A0D" w:rsidRPr="00F07A0D" w:rsidRDefault="00F07A0D" w:rsidP="007427B5">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1 564,59</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07A0D" w:rsidRDefault="00F07A0D" w:rsidP="007427B5">
            <w:pPr>
              <w:widowControl w:val="0"/>
              <w:jc w:val="center"/>
              <w:rPr>
                <w:rFonts w:eastAsiaTheme="minorEastAsia" w:cs="Times New Roman"/>
                <w:sz w:val="20"/>
                <w:szCs w:val="20"/>
                <w:lang w:eastAsia="ru-RU"/>
              </w:rPr>
            </w:pPr>
            <w:r w:rsidRPr="00BD46B8">
              <w:rPr>
                <w:rFonts w:eastAsiaTheme="minorEastAsia" w:cs="Times New Roman"/>
                <w:sz w:val="20"/>
                <w:szCs w:val="20"/>
                <w:lang w:eastAsia="ru-RU"/>
              </w:rPr>
              <w:t>523</w:t>
            </w:r>
            <w:r>
              <w:rPr>
                <w:rFonts w:eastAsiaTheme="minorEastAsia" w:cs="Times New Roman"/>
                <w:sz w:val="20"/>
                <w:szCs w:val="20"/>
                <w:lang w:eastAsia="ru-RU"/>
              </w:rPr>
              <w:t>,</w:t>
            </w:r>
            <w:r w:rsidRPr="00BD46B8">
              <w:rPr>
                <w:rFonts w:eastAsiaTheme="minorEastAsia" w:cs="Times New Roman"/>
                <w:sz w:val="20"/>
                <w:szCs w:val="20"/>
                <w:lang w:eastAsia="ru-RU"/>
              </w:rPr>
              <w:t>11</w:t>
            </w:r>
          </w:p>
          <w:p w:rsidR="00F07A0D" w:rsidRDefault="00F07A0D" w:rsidP="007427B5">
            <w:pPr>
              <w:widowControl w:val="0"/>
              <w:jc w:val="center"/>
              <w:rPr>
                <w:rFonts w:eastAsiaTheme="minorEastAsia" w:cs="Times New Roman"/>
                <w:sz w:val="20"/>
                <w:szCs w:val="20"/>
                <w:lang w:eastAsia="ru-RU"/>
              </w:rPr>
            </w:pPr>
          </w:p>
          <w:p w:rsidR="00F07A0D" w:rsidRPr="00AD3C77" w:rsidRDefault="00F07A0D" w:rsidP="007427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F07A0D" w:rsidRPr="00AD3C77" w:rsidRDefault="00F07A0D"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525,07</w:t>
            </w:r>
          </w:p>
        </w:tc>
        <w:tc>
          <w:tcPr>
            <w:tcW w:w="851" w:type="dxa"/>
            <w:tcBorders>
              <w:top w:val="nil"/>
              <w:left w:val="nil"/>
              <w:bottom w:val="single" w:sz="4" w:space="0" w:color="auto"/>
              <w:right w:val="single" w:sz="4" w:space="0" w:color="auto"/>
            </w:tcBorders>
            <w:shd w:val="clear" w:color="auto" w:fill="auto"/>
            <w:hideMark/>
          </w:tcPr>
          <w:p w:rsidR="00F07A0D" w:rsidRPr="00AD3C77" w:rsidRDefault="00F07A0D"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274"/>
          <w:jc w:val="center"/>
        </w:trPr>
        <w:tc>
          <w:tcPr>
            <w:tcW w:w="508"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nil"/>
              <w:left w:val="nil"/>
              <w:right w:val="single" w:sz="4" w:space="0" w:color="auto"/>
            </w:tcBorders>
            <w:shd w:val="clear" w:color="auto" w:fill="auto"/>
            <w:hideMark/>
          </w:tcPr>
          <w:p w:rsidR="000D7A8F" w:rsidRPr="00C87F38" w:rsidRDefault="000D7A8F" w:rsidP="00F07A0D">
            <w:pPr>
              <w:widowControl w:val="0"/>
              <w:jc w:val="center"/>
              <w:rPr>
                <w:rFonts w:eastAsiaTheme="minorEastAsia" w:cs="Times New Roman"/>
                <w:color w:val="FF0000"/>
                <w:sz w:val="20"/>
                <w:szCs w:val="20"/>
                <w:lang w:eastAsia="ru-RU"/>
              </w:rPr>
            </w:pPr>
            <w:r w:rsidRPr="006F078D">
              <w:rPr>
                <w:rFonts w:eastAsiaTheme="minorEastAsia" w:cs="Times New Roman"/>
                <w:sz w:val="20"/>
                <w:szCs w:val="20"/>
                <w:lang w:eastAsia="ru-RU"/>
              </w:rPr>
              <w:t>415 </w:t>
            </w:r>
            <w:r w:rsidR="00F07A0D" w:rsidRPr="006F078D">
              <w:rPr>
                <w:rFonts w:eastAsiaTheme="minorEastAsia" w:cs="Times New Roman"/>
                <w:sz w:val="20"/>
                <w:szCs w:val="20"/>
                <w:lang w:eastAsia="ru-RU"/>
              </w:rPr>
              <w:t>53</w:t>
            </w:r>
            <w:r w:rsidRPr="006F078D">
              <w:rPr>
                <w:rFonts w:eastAsiaTheme="minorEastAsia" w:cs="Times New Roman"/>
                <w:sz w:val="20"/>
                <w:szCs w:val="20"/>
                <w:lang w:eastAsia="ru-RU"/>
              </w:rPr>
              <w:t>4,</w:t>
            </w:r>
            <w:r w:rsidR="00F07A0D" w:rsidRPr="006F078D">
              <w:rPr>
                <w:rFonts w:eastAsiaTheme="minorEastAsia" w:cs="Times New Roman"/>
                <w:sz w:val="20"/>
                <w:szCs w:val="20"/>
                <w:lang w:eastAsia="ru-RU"/>
              </w:rPr>
              <w:t>71</w:t>
            </w:r>
          </w:p>
        </w:tc>
        <w:tc>
          <w:tcPr>
            <w:tcW w:w="3538" w:type="dxa"/>
            <w:gridSpan w:val="5"/>
            <w:tcBorders>
              <w:top w:val="single" w:sz="4" w:space="0" w:color="auto"/>
              <w:left w:val="nil"/>
              <w:right w:val="single" w:sz="4" w:space="0" w:color="000000"/>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89 795,62</w:t>
            </w:r>
          </w:p>
        </w:tc>
        <w:tc>
          <w:tcPr>
            <w:tcW w:w="998" w:type="dxa"/>
            <w:tcBorders>
              <w:top w:val="nil"/>
              <w:left w:val="nil"/>
              <w:right w:val="single" w:sz="4" w:space="0" w:color="auto"/>
            </w:tcBorders>
            <w:shd w:val="clear" w:color="auto" w:fill="auto"/>
            <w:hideMark/>
          </w:tcPr>
          <w:p w:rsidR="000D7A8F" w:rsidRPr="00AD3C77" w:rsidRDefault="000D7A8F" w:rsidP="00F07A0D">
            <w:pPr>
              <w:widowControl w:val="0"/>
              <w:jc w:val="center"/>
              <w:rPr>
                <w:rFonts w:eastAsiaTheme="minorEastAsia" w:cs="Times New Roman"/>
                <w:sz w:val="20"/>
                <w:szCs w:val="20"/>
                <w:lang w:eastAsia="ru-RU"/>
              </w:rPr>
            </w:pPr>
            <w:r w:rsidRPr="00F07A0D">
              <w:rPr>
                <w:rFonts w:eastAsiaTheme="minorEastAsia" w:cs="Times New Roman"/>
                <w:color w:val="FF0000"/>
                <w:sz w:val="20"/>
                <w:szCs w:val="20"/>
                <w:lang w:eastAsia="ru-RU"/>
              </w:rPr>
              <w:t> </w:t>
            </w:r>
            <w:r w:rsidRPr="00E90E37">
              <w:rPr>
                <w:rFonts w:eastAsiaTheme="minorEastAsia" w:cs="Times New Roman"/>
                <w:sz w:val="20"/>
                <w:szCs w:val="20"/>
                <w:lang w:eastAsia="ru-RU"/>
              </w:rPr>
              <w:t>84 73</w:t>
            </w:r>
            <w:r w:rsidR="00F07A0D" w:rsidRPr="00E90E37">
              <w:rPr>
                <w:rFonts w:eastAsiaTheme="minorEastAsia" w:cs="Times New Roman"/>
                <w:sz w:val="20"/>
                <w:szCs w:val="20"/>
                <w:lang w:eastAsia="ru-RU"/>
              </w:rPr>
              <w:t>8</w:t>
            </w:r>
            <w:r w:rsidRPr="00E90E37">
              <w:rPr>
                <w:rFonts w:eastAsiaTheme="minorEastAsia" w:cs="Times New Roman"/>
                <w:sz w:val="20"/>
                <w:szCs w:val="20"/>
                <w:lang w:eastAsia="ru-RU"/>
              </w:rPr>
              <w:t>,</w:t>
            </w:r>
            <w:r w:rsidR="00F07A0D" w:rsidRPr="00E90E37">
              <w:rPr>
                <w:rFonts w:eastAsiaTheme="minorEastAsia" w:cs="Times New Roman"/>
                <w:sz w:val="20"/>
                <w:szCs w:val="20"/>
                <w:lang w:eastAsia="ru-RU"/>
              </w:rPr>
              <w:t>03</w:t>
            </w:r>
          </w:p>
        </w:tc>
        <w:tc>
          <w:tcPr>
            <w:tcW w:w="851" w:type="dxa"/>
            <w:tcBorders>
              <w:top w:val="nil"/>
              <w:left w:val="nil"/>
              <w:right w:val="single" w:sz="4" w:space="0" w:color="auto"/>
            </w:tcBorders>
            <w:shd w:val="clear" w:color="auto" w:fill="auto"/>
            <w:hideMark/>
          </w:tcPr>
          <w:p w:rsidR="000D7A8F" w:rsidRPr="00C87F38" w:rsidRDefault="000D7A8F" w:rsidP="00F07A0D">
            <w:pPr>
              <w:widowControl w:val="0"/>
              <w:jc w:val="center"/>
              <w:rPr>
                <w:rFonts w:eastAsiaTheme="minorEastAsia" w:cs="Times New Roman"/>
                <w:color w:val="FF0000"/>
                <w:sz w:val="20"/>
                <w:szCs w:val="20"/>
                <w:lang w:eastAsia="ru-RU"/>
              </w:rPr>
            </w:pPr>
            <w:r w:rsidRPr="00F07A0D">
              <w:rPr>
                <w:rFonts w:eastAsiaTheme="minorEastAsia" w:cs="Times New Roman"/>
                <w:sz w:val="20"/>
                <w:szCs w:val="20"/>
                <w:lang w:eastAsia="ru-RU"/>
              </w:rPr>
              <w:t> </w:t>
            </w:r>
            <w:r w:rsidRPr="00942CB4">
              <w:rPr>
                <w:rFonts w:eastAsiaTheme="minorEastAsia" w:cs="Times New Roman"/>
                <w:sz w:val="20"/>
                <w:szCs w:val="20"/>
                <w:lang w:eastAsia="ru-RU"/>
              </w:rPr>
              <w:t>80 </w:t>
            </w:r>
            <w:r w:rsidR="00F07A0D" w:rsidRPr="00942CB4">
              <w:rPr>
                <w:rFonts w:eastAsiaTheme="minorEastAsia" w:cs="Times New Roman"/>
                <w:sz w:val="20"/>
                <w:szCs w:val="20"/>
                <w:lang w:eastAsia="ru-RU"/>
              </w:rPr>
              <w:t>553</w:t>
            </w:r>
            <w:r w:rsidRPr="00942CB4">
              <w:rPr>
                <w:rFonts w:eastAsiaTheme="minorEastAsia" w:cs="Times New Roman"/>
                <w:sz w:val="20"/>
                <w:szCs w:val="20"/>
                <w:lang w:eastAsia="ru-RU"/>
              </w:rPr>
              <w:t>,0</w:t>
            </w:r>
            <w:r w:rsidR="00F07A0D" w:rsidRPr="00942CB4">
              <w:rPr>
                <w:rFonts w:eastAsiaTheme="minorEastAsia" w:cs="Times New Roman"/>
                <w:sz w:val="20"/>
                <w:szCs w:val="20"/>
                <w:lang w:eastAsia="ru-RU"/>
              </w:rPr>
              <w:t>6</w:t>
            </w:r>
          </w:p>
        </w:tc>
        <w:tc>
          <w:tcPr>
            <w:tcW w:w="851" w:type="dxa"/>
            <w:tcBorders>
              <w:top w:val="nil"/>
              <w:left w:val="nil"/>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nil"/>
              <w:left w:val="nil"/>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gridSpan w:val="2"/>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447"/>
          <w:jc w:val="center"/>
        </w:trPr>
        <w:tc>
          <w:tcPr>
            <w:tcW w:w="508"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auto"/>
              <w:right w:val="single" w:sz="4" w:space="0" w:color="auto"/>
            </w:tcBorders>
            <w:vAlign w:val="center"/>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 Расходы на обеспечение деятельности (оказание услуг) муниципальных учреждений - библиотеки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0D7A8F">
              <w:rPr>
                <w:rFonts w:eastAsiaTheme="minorEastAsia" w:cs="Times New Roman"/>
                <w:sz w:val="20"/>
                <w:szCs w:val="20"/>
                <w:lang w:eastAsia="ru-RU"/>
              </w:rPr>
              <w:t>409 961,60</w:t>
            </w:r>
            <w:r w:rsidRPr="00AD3C77">
              <w:rPr>
                <w:rFonts w:eastAsiaTheme="minorEastAsia" w:cs="Times New Roman"/>
                <w:sz w:val="20"/>
                <w:szCs w:val="20"/>
                <w:lang w:eastAsia="ru-RU"/>
              </w:rPr>
              <w:t> </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88 374,20</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83 315,40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rPr>
                <w:rFonts w:eastAsiaTheme="minorEastAsia" w:cs="Times New Roman"/>
                <w:sz w:val="20"/>
                <w:szCs w:val="20"/>
                <w:lang w:eastAsia="ru-RU"/>
              </w:rPr>
            </w:pPr>
            <w:r>
              <w:rPr>
                <w:rFonts w:eastAsiaTheme="minorEastAsia" w:cs="Times New Roman"/>
                <w:sz w:val="20"/>
                <w:szCs w:val="20"/>
                <w:lang w:eastAsia="ru-RU"/>
              </w:rPr>
              <w:t>79 424,00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2D5BAF">
              <w:rPr>
                <w:rFonts w:eastAsiaTheme="minorEastAsia" w:cs="Times New Roman"/>
                <w:sz w:val="20"/>
                <w:szCs w:val="20"/>
                <w:lang w:eastAsia="ru-RU"/>
              </w:rPr>
              <w:t>79 424,00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2D5BAF">
              <w:rPr>
                <w:rFonts w:eastAsiaTheme="minorEastAsia" w:cs="Times New Roman"/>
                <w:sz w:val="20"/>
                <w:szCs w:val="20"/>
                <w:lang w:eastAsia="ru-RU"/>
              </w:rPr>
              <w:t>79 424,00</w:t>
            </w:r>
            <w:r w:rsidRPr="00AD3C77">
              <w:rPr>
                <w:rFonts w:eastAsiaTheme="minorEastAsia" w:cs="Times New Roman"/>
                <w:sz w:val="20"/>
                <w:szCs w:val="20"/>
                <w:lang w:eastAsia="ru-RU"/>
              </w:rPr>
              <w:t> </w:t>
            </w:r>
          </w:p>
        </w:tc>
        <w:tc>
          <w:tcPr>
            <w:tcW w:w="196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 xml:space="preserve">Управление развития отраслей социальной сферы, МБУК «Центральная библиотека им. В.В. Розанова», МБУК «Центральная городская библиотека им. А.С. </w:t>
            </w:r>
            <w:r w:rsidRPr="00186B22">
              <w:rPr>
                <w:rFonts w:eastAsiaTheme="minorEastAsia" w:cs="Times New Roman"/>
                <w:sz w:val="20"/>
                <w:szCs w:val="20"/>
                <w:lang w:eastAsia="ru-RU"/>
              </w:rPr>
              <w:lastRenderedPageBreak/>
              <w:t>Горловского»</w:t>
            </w:r>
          </w:p>
        </w:tc>
      </w:tr>
      <w:tr w:rsidR="000D7A8F" w:rsidRPr="00AD3C77" w:rsidTr="00D22156">
        <w:trPr>
          <w:gridAfter w:val="1"/>
          <w:wAfter w:w="44" w:type="dxa"/>
          <w:trHeight w:val="667"/>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области </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896"/>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 xml:space="preserve">Средства бюджета Сергиево-Посадского </w:t>
            </w:r>
            <w:r w:rsidRPr="004B3665">
              <w:rPr>
                <w:rFonts w:eastAsiaTheme="minorEastAsia" w:cs="Times New Roman"/>
                <w:sz w:val="20"/>
                <w:szCs w:val="20"/>
                <w:lang w:eastAsia="ru-RU"/>
              </w:rPr>
              <w:lastRenderedPageBreak/>
              <w:t>городского округа</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lastRenderedPageBreak/>
              <w:t>409 961,60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88 374,20</w:t>
            </w: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83 315,40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2D5BAF">
            <w:pPr>
              <w:widowControl w:val="0"/>
              <w:rPr>
                <w:rFonts w:eastAsiaTheme="minorEastAsia" w:cs="Times New Roman"/>
                <w:sz w:val="20"/>
                <w:szCs w:val="20"/>
                <w:lang w:eastAsia="ru-RU"/>
              </w:rPr>
            </w:pPr>
            <w:r>
              <w:rPr>
                <w:rFonts w:eastAsiaTheme="minorEastAsia" w:cs="Times New Roman"/>
                <w:sz w:val="20"/>
                <w:szCs w:val="20"/>
                <w:lang w:eastAsia="ru-RU"/>
              </w:rPr>
              <w:t>79 424,00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2D5BAF">
              <w:rPr>
                <w:rFonts w:eastAsiaTheme="minorEastAsia" w:cs="Times New Roman"/>
                <w:sz w:val="20"/>
                <w:szCs w:val="20"/>
                <w:lang w:eastAsia="ru-RU"/>
              </w:rPr>
              <w:t>79 424,00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2D5BAF">
              <w:rPr>
                <w:rFonts w:eastAsiaTheme="minorEastAsia" w:cs="Times New Roman"/>
                <w:sz w:val="20"/>
                <w:szCs w:val="20"/>
                <w:lang w:eastAsia="ru-RU"/>
              </w:rPr>
              <w:t>79 424,00</w:t>
            </w:r>
            <w:r w:rsidRPr="00AD3C77">
              <w:rPr>
                <w:rFonts w:eastAsiaTheme="minorEastAsia" w:cs="Times New Roman"/>
                <w:sz w:val="20"/>
                <w:szCs w:val="20"/>
                <w:lang w:eastAsia="ru-RU"/>
              </w:rPr>
              <w:t> </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463"/>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1964" w:type="dxa"/>
            <w:gridSpan w:val="2"/>
            <w:vMerge/>
            <w:tcBorders>
              <w:top w:val="single" w:sz="4" w:space="0" w:color="auto"/>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300"/>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1A1C75" w:rsidP="009052F6">
            <w:pPr>
              <w:widowControl w:val="0"/>
              <w:rPr>
                <w:rFonts w:eastAsiaTheme="minorEastAsia" w:cs="Times New Roman"/>
                <w:sz w:val="20"/>
                <w:szCs w:val="20"/>
                <w:lang w:eastAsia="ru-RU"/>
              </w:rPr>
            </w:pPr>
            <w:r w:rsidRPr="001A1C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w:t>
            </w:r>
            <w:r w:rsidR="00534040">
              <w:rPr>
                <w:rFonts w:eastAsiaTheme="minorEastAsia" w:cs="Times New Roman"/>
                <w:sz w:val="20"/>
                <w:szCs w:val="20"/>
                <w:lang w:eastAsia="ru-RU"/>
              </w:rPr>
              <w:t xml:space="preserve"> (библиотеки)</w:t>
            </w:r>
            <w:r w:rsidRPr="001A1C75">
              <w:rPr>
                <w:rFonts w:eastAsiaTheme="minorEastAsia" w:cs="Times New Roman"/>
                <w:sz w:val="20"/>
                <w:szCs w:val="20"/>
                <w:lang w:eastAsia="ru-RU"/>
              </w:rPr>
              <w:t>, %</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89"/>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709"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865"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51"/>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30" w:type="dxa"/>
            <w:tcBorders>
              <w:top w:val="nil"/>
              <w:left w:val="single" w:sz="4" w:space="0" w:color="auto"/>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275"/>
          <w:jc w:val="center"/>
        </w:trPr>
        <w:tc>
          <w:tcPr>
            <w:tcW w:w="508" w:type="dxa"/>
            <w:vMerge w:val="restart"/>
            <w:tcBorders>
              <w:top w:val="nil"/>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1.2</w:t>
            </w:r>
          </w:p>
        </w:tc>
        <w:tc>
          <w:tcPr>
            <w:tcW w:w="2156" w:type="dxa"/>
            <w:vMerge w:val="restart"/>
            <w:tcBorders>
              <w:top w:val="single" w:sz="4" w:space="0" w:color="auto"/>
              <w:left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01.02. </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351" w:type="dxa"/>
            <w:vMerge w:val="restart"/>
            <w:tcBorders>
              <w:top w:val="single" w:sz="4" w:space="0" w:color="auto"/>
              <w:left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nil"/>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4 600,00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1964" w:type="dxa"/>
            <w:gridSpan w:val="2"/>
            <w:vMerge w:val="restart"/>
            <w:tcBorders>
              <w:top w:val="nil"/>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B17E72">
              <w:rPr>
                <w:rFonts w:eastAsiaTheme="minorEastAsia" w:cs="Times New Roman"/>
                <w:sz w:val="20"/>
                <w:szCs w:val="20"/>
                <w:lang w:eastAsia="ru-RU"/>
              </w:rPr>
              <w:t>Управление развития отраслей социальной сферы, МБУК «Центральная библиотека им. В.В. Розанова», МБУК «Центральная городская библиотека им. А.С. Горловского»</w:t>
            </w:r>
          </w:p>
        </w:tc>
      </w:tr>
      <w:tr w:rsidR="000D7A8F" w:rsidRPr="00AD3C77" w:rsidTr="003E6FEA">
        <w:trPr>
          <w:gridAfter w:val="1"/>
          <w:wAfter w:w="44" w:type="dxa"/>
          <w:trHeight w:val="549"/>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84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4 600,00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497"/>
          <w:jc w:val="center"/>
        </w:trPr>
        <w:tc>
          <w:tcPr>
            <w:tcW w:w="508" w:type="dxa"/>
            <w:vMerge/>
            <w:tcBorders>
              <w:top w:val="nil"/>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auto"/>
              <w:right w:val="single" w:sz="4" w:space="0" w:color="auto"/>
            </w:tcBorders>
            <w:vAlign w:val="center"/>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val="restart"/>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1A1C75" w:rsidRDefault="00BB325F" w:rsidP="009052F6">
            <w:pPr>
              <w:widowControl w:val="0"/>
              <w:rPr>
                <w:rFonts w:eastAsiaTheme="minorEastAsia" w:cs="Times New Roman"/>
                <w:color w:val="FF0000"/>
                <w:sz w:val="20"/>
                <w:szCs w:val="20"/>
                <w:lang w:eastAsia="ru-RU"/>
              </w:rPr>
            </w:pPr>
            <w:r w:rsidRPr="00BB325F">
              <w:rPr>
                <w:rFonts w:eastAsiaTheme="minorEastAsia" w:cs="Times New Roman"/>
                <w:sz w:val="20"/>
                <w:szCs w:val="20"/>
                <w:lang w:eastAsia="ru-RU"/>
              </w:rPr>
              <w:t>Объем пополнения книжного фонда</w:t>
            </w:r>
            <w:r>
              <w:rPr>
                <w:rFonts w:eastAsiaTheme="minorEastAsia" w:cs="Times New Roman"/>
                <w:sz w:val="20"/>
                <w:szCs w:val="20"/>
                <w:lang w:eastAsia="ru-RU"/>
              </w:rPr>
              <w:t>, экз. книг</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В том числе по кварталам:</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2024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2027 год</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64"/>
          <w:jc w:val="center"/>
        </w:trPr>
        <w:tc>
          <w:tcPr>
            <w:tcW w:w="508"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1A1C75" w:rsidRDefault="000D7A8F" w:rsidP="000A75F7">
            <w:pPr>
              <w:widowControl w:val="0"/>
              <w:jc w:val="center"/>
              <w:rPr>
                <w:rFonts w:eastAsiaTheme="minorEastAsia" w:cs="Times New Roman"/>
                <w:color w:val="FF0000"/>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 </w:t>
            </w:r>
          </w:p>
        </w:tc>
        <w:tc>
          <w:tcPr>
            <w:tcW w:w="567"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 </w:t>
            </w:r>
          </w:p>
        </w:tc>
        <w:tc>
          <w:tcPr>
            <w:tcW w:w="709"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III </w:t>
            </w:r>
          </w:p>
        </w:tc>
        <w:tc>
          <w:tcPr>
            <w:tcW w:w="865"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IV </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21"/>
          <w:jc w:val="center"/>
        </w:trPr>
        <w:tc>
          <w:tcPr>
            <w:tcW w:w="508" w:type="dxa"/>
            <w:vMerge/>
            <w:tcBorders>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1A1C75" w:rsidRDefault="000D7A8F" w:rsidP="000A75F7">
            <w:pPr>
              <w:widowControl w:val="0"/>
              <w:jc w:val="center"/>
              <w:rPr>
                <w:rFonts w:eastAsiaTheme="minorEastAsia" w:cs="Times New Roman"/>
                <w:color w:val="FF0000"/>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6 400</w:t>
            </w:r>
          </w:p>
        </w:tc>
        <w:tc>
          <w:tcPr>
            <w:tcW w:w="830" w:type="dxa"/>
            <w:tcBorders>
              <w:top w:val="nil"/>
              <w:left w:val="single" w:sz="4" w:space="0" w:color="auto"/>
              <w:bottom w:val="single" w:sz="4" w:space="0" w:color="auto"/>
              <w:right w:val="single" w:sz="4" w:space="0" w:color="auto"/>
            </w:tcBorders>
            <w:shd w:val="clear" w:color="auto" w:fill="auto"/>
            <w:hideMark/>
          </w:tcPr>
          <w:p w:rsidR="000D7A8F" w:rsidRPr="00BB325F" w:rsidRDefault="00BB325F"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nil"/>
              <w:left w:val="nil"/>
              <w:bottom w:val="single" w:sz="4" w:space="0" w:color="auto"/>
              <w:right w:val="single" w:sz="4" w:space="0" w:color="auto"/>
            </w:tcBorders>
            <w:shd w:val="clear" w:color="auto" w:fill="auto"/>
            <w:hideMark/>
          </w:tcPr>
          <w:p w:rsidR="000D7A8F" w:rsidRPr="00BB325F" w:rsidRDefault="00BB325F"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1 200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1 200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1 200</w:t>
            </w:r>
          </w:p>
        </w:tc>
        <w:tc>
          <w:tcPr>
            <w:tcW w:w="1964" w:type="dxa"/>
            <w:gridSpan w:val="2"/>
            <w:vMerge/>
            <w:tcBorders>
              <w:top w:val="nil"/>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23"/>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1.3</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01.03</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Государственная поддержка отрасли культуры (модернизация библиотек в части </w:t>
            </w:r>
            <w:r w:rsidRPr="00AD3C77">
              <w:rPr>
                <w:rFonts w:eastAsiaTheme="minorEastAsia" w:cs="Times New Roman"/>
                <w:sz w:val="20"/>
                <w:szCs w:val="20"/>
                <w:lang w:eastAsia="ru-RU"/>
              </w:rPr>
              <w:lastRenderedPageBreak/>
              <w:t>комплектования книжных фондов муниципальных общедоступных библиотек)</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AD3C77" w:rsidRDefault="00F07A0D" w:rsidP="00F07A0D">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3</w:t>
            </w:r>
            <w:r w:rsidR="000D7A8F" w:rsidRPr="00F07A0D">
              <w:rPr>
                <w:rFonts w:eastAsiaTheme="minorEastAsia" w:cs="Times New Roman"/>
                <w:sz w:val="20"/>
                <w:szCs w:val="20"/>
                <w:lang w:eastAsia="ru-RU"/>
              </w:rPr>
              <w:t> </w:t>
            </w:r>
            <w:r w:rsidRPr="00F07A0D">
              <w:rPr>
                <w:rFonts w:eastAsiaTheme="minorEastAsia" w:cs="Times New Roman"/>
                <w:sz w:val="20"/>
                <w:szCs w:val="20"/>
                <w:lang w:eastAsia="ru-RU"/>
              </w:rPr>
              <w:t>80</w:t>
            </w:r>
            <w:r w:rsidR="000D7A8F" w:rsidRPr="00F07A0D">
              <w:rPr>
                <w:rFonts w:eastAsiaTheme="minorEastAsia" w:cs="Times New Roman"/>
                <w:sz w:val="20"/>
                <w:szCs w:val="20"/>
                <w:lang w:eastAsia="ru-RU"/>
              </w:rPr>
              <w:t>1,</w:t>
            </w:r>
            <w:r w:rsidRPr="00F07A0D">
              <w:rPr>
                <w:rFonts w:eastAsiaTheme="minorEastAsia" w:cs="Times New Roman"/>
                <w:sz w:val="20"/>
                <w:szCs w:val="20"/>
                <w:lang w:eastAsia="ru-RU"/>
              </w:rPr>
              <w:t>1</w:t>
            </w:r>
            <w:r w:rsidR="000D7A8F" w:rsidRPr="00F07A0D">
              <w:rPr>
                <w:rFonts w:eastAsiaTheme="minorEastAsia" w:cs="Times New Roman"/>
                <w:sz w:val="20"/>
                <w:szCs w:val="20"/>
                <w:lang w:eastAsia="ru-RU"/>
              </w:rPr>
              <w:t>8</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1 255,54</w:t>
            </w:r>
            <w:r w:rsidRPr="00AD3C77">
              <w:rPr>
                <w:rFonts w:eastAsiaTheme="minorEastAsia" w:cs="Times New Roman"/>
                <w:sz w:val="20"/>
                <w:szCs w:val="20"/>
                <w:lang w:eastAsia="ru-RU"/>
              </w:rPr>
              <w:t> </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C87F38">
            <w:pPr>
              <w:widowControl w:val="0"/>
              <w:jc w:val="center"/>
              <w:rPr>
                <w:rFonts w:eastAsiaTheme="minorEastAsia" w:cs="Times New Roman"/>
                <w:sz w:val="20"/>
                <w:szCs w:val="20"/>
                <w:lang w:eastAsia="ru-RU"/>
              </w:rPr>
            </w:pPr>
            <w:r>
              <w:rPr>
                <w:rFonts w:eastAsiaTheme="minorEastAsia" w:cs="Times New Roman"/>
                <w:sz w:val="20"/>
                <w:szCs w:val="20"/>
                <w:lang w:eastAsia="ru-RU"/>
              </w:rPr>
              <w:t>1 2</w:t>
            </w:r>
            <w:r w:rsidR="00C87F38">
              <w:rPr>
                <w:rFonts w:eastAsiaTheme="minorEastAsia" w:cs="Times New Roman"/>
                <w:sz w:val="20"/>
                <w:szCs w:val="20"/>
                <w:lang w:eastAsia="ru-RU"/>
              </w:rPr>
              <w:t>60</w:t>
            </w:r>
            <w:r>
              <w:rPr>
                <w:rFonts w:eastAsiaTheme="minorEastAsia" w:cs="Times New Roman"/>
                <w:sz w:val="20"/>
                <w:szCs w:val="20"/>
                <w:lang w:eastAsia="ru-RU"/>
              </w:rPr>
              <w:t>,</w:t>
            </w:r>
            <w:r w:rsidR="00C87F38">
              <w:rPr>
                <w:rFonts w:eastAsiaTheme="minorEastAsia" w:cs="Times New Roman"/>
                <w:sz w:val="20"/>
                <w:szCs w:val="20"/>
                <w:lang w:eastAsia="ru-RU"/>
              </w:rPr>
              <w:t>26</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C87F3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1 285,38</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186B22">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 xml:space="preserve">Управление развития отраслей социальной сферы, МБУК «Центральная библиотека им. В.В. </w:t>
            </w:r>
            <w:r w:rsidRPr="00186B22">
              <w:rPr>
                <w:rFonts w:eastAsiaTheme="minorEastAsia" w:cs="Times New Roman"/>
                <w:sz w:val="20"/>
                <w:szCs w:val="20"/>
                <w:lang w:eastAsia="ru-RU"/>
              </w:rPr>
              <w:lastRenderedPageBreak/>
              <w:t>Розанова»</w:t>
            </w:r>
          </w:p>
        </w:tc>
      </w:tr>
      <w:tr w:rsidR="000D7A8F" w:rsidRPr="00AD3C77" w:rsidTr="003E6FEA">
        <w:trPr>
          <w:gridAfter w:val="1"/>
          <w:wAfter w:w="44" w:type="dxa"/>
          <w:trHeight w:val="575"/>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F07A0D" w:rsidRDefault="00F07A0D" w:rsidP="00F07A0D">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 xml:space="preserve">1 </w:t>
            </w:r>
            <w:r w:rsidR="000D7A8F" w:rsidRPr="00F07A0D">
              <w:rPr>
                <w:rFonts w:eastAsiaTheme="minorEastAsia" w:cs="Times New Roman"/>
                <w:sz w:val="20"/>
                <w:szCs w:val="20"/>
                <w:lang w:eastAsia="ru-RU"/>
              </w:rPr>
              <w:t>2</w:t>
            </w:r>
            <w:r w:rsidRPr="00F07A0D">
              <w:rPr>
                <w:rFonts w:eastAsiaTheme="minorEastAsia" w:cs="Times New Roman"/>
                <w:sz w:val="20"/>
                <w:szCs w:val="20"/>
                <w:lang w:eastAsia="ru-RU"/>
              </w:rPr>
              <w:t>63</w:t>
            </w:r>
            <w:r w:rsidR="000D7A8F" w:rsidRPr="00F07A0D">
              <w:rPr>
                <w:rFonts w:eastAsiaTheme="minorEastAsia" w:cs="Times New Roman"/>
                <w:sz w:val="20"/>
                <w:szCs w:val="20"/>
                <w:lang w:eastAsia="ru-RU"/>
              </w:rPr>
              <w:t>,</w:t>
            </w:r>
            <w:r w:rsidRPr="00F07A0D">
              <w:rPr>
                <w:rFonts w:eastAsiaTheme="minorEastAsia" w:cs="Times New Roman"/>
                <w:sz w:val="20"/>
                <w:szCs w:val="20"/>
                <w:lang w:eastAsia="ru-RU"/>
              </w:rPr>
              <w:t>48</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BD46B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BD46B8">
              <w:rPr>
                <w:rFonts w:eastAsiaTheme="minorEastAsia" w:cs="Times New Roman"/>
                <w:sz w:val="20"/>
                <w:szCs w:val="20"/>
                <w:lang w:eastAsia="ru-RU"/>
              </w:rPr>
              <w:t>411</w:t>
            </w:r>
            <w:r>
              <w:rPr>
                <w:rFonts w:eastAsiaTheme="minorEastAsia" w:cs="Times New Roman"/>
                <w:sz w:val="20"/>
                <w:szCs w:val="20"/>
                <w:lang w:eastAsia="ru-RU"/>
              </w:rPr>
              <w:t>,</w:t>
            </w:r>
            <w:r w:rsidRPr="00BD46B8">
              <w:rPr>
                <w:rFonts w:eastAsiaTheme="minorEastAsia" w:cs="Times New Roman"/>
                <w:sz w:val="20"/>
                <w:szCs w:val="20"/>
                <w:lang w:eastAsia="ru-RU"/>
              </w:rPr>
              <w:t>0</w:t>
            </w:r>
            <w:r>
              <w:rPr>
                <w:rFonts w:eastAsiaTheme="minorEastAsia" w:cs="Times New Roman"/>
                <w:sz w:val="20"/>
                <w:szCs w:val="20"/>
                <w:lang w:eastAsia="ru-RU"/>
              </w:rPr>
              <w:t>1</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C87F38">
            <w:pPr>
              <w:widowControl w:val="0"/>
              <w:jc w:val="center"/>
              <w:rPr>
                <w:rFonts w:eastAsiaTheme="minorEastAsia" w:cs="Times New Roman"/>
                <w:sz w:val="20"/>
                <w:szCs w:val="20"/>
                <w:lang w:eastAsia="ru-RU"/>
              </w:rPr>
            </w:pPr>
            <w:r>
              <w:rPr>
                <w:rFonts w:eastAsiaTheme="minorEastAsia" w:cs="Times New Roman"/>
                <w:sz w:val="20"/>
                <w:szCs w:val="20"/>
                <w:lang w:eastAsia="ru-RU"/>
              </w:rPr>
              <w:t>41</w:t>
            </w:r>
            <w:r w:rsidR="00C87F38">
              <w:rPr>
                <w:rFonts w:eastAsiaTheme="minorEastAsia" w:cs="Times New Roman"/>
                <w:sz w:val="20"/>
                <w:szCs w:val="20"/>
                <w:lang w:eastAsia="ru-RU"/>
              </w:rPr>
              <w:t>2</w:t>
            </w:r>
            <w:r>
              <w:rPr>
                <w:rFonts w:eastAsiaTheme="minorEastAsia" w:cs="Times New Roman"/>
                <w:sz w:val="20"/>
                <w:szCs w:val="20"/>
                <w:lang w:eastAsia="ru-RU"/>
              </w:rPr>
              <w:t>,</w:t>
            </w:r>
            <w:r w:rsidR="00C87F38">
              <w:rPr>
                <w:rFonts w:eastAsiaTheme="minorEastAsia" w:cs="Times New Roman"/>
                <w:sz w:val="20"/>
                <w:szCs w:val="20"/>
                <w:lang w:eastAsia="ru-RU"/>
              </w:rPr>
              <w:t>56</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C87F38"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439,91</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663"/>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003" w:type="dxa"/>
            <w:tcBorders>
              <w:top w:val="nil"/>
              <w:left w:val="nil"/>
              <w:bottom w:val="single" w:sz="4" w:space="0" w:color="auto"/>
              <w:right w:val="single" w:sz="4" w:space="0" w:color="auto"/>
            </w:tcBorders>
            <w:shd w:val="clear" w:color="auto" w:fill="auto"/>
            <w:hideMark/>
          </w:tcPr>
          <w:p w:rsidR="000D7A8F" w:rsidRPr="00F07A0D" w:rsidRDefault="000D7A8F" w:rsidP="00F07A0D">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1 </w:t>
            </w:r>
            <w:r w:rsidR="00F07A0D" w:rsidRPr="00F07A0D">
              <w:rPr>
                <w:rFonts w:eastAsiaTheme="minorEastAsia" w:cs="Times New Roman"/>
                <w:sz w:val="20"/>
                <w:szCs w:val="20"/>
                <w:lang w:eastAsia="ru-RU"/>
              </w:rPr>
              <w:t>5</w:t>
            </w:r>
            <w:r w:rsidRPr="00F07A0D">
              <w:rPr>
                <w:rFonts w:eastAsiaTheme="minorEastAsia" w:cs="Times New Roman"/>
                <w:sz w:val="20"/>
                <w:szCs w:val="20"/>
                <w:lang w:eastAsia="ru-RU"/>
              </w:rPr>
              <w:t>6</w:t>
            </w:r>
            <w:r w:rsidR="00F07A0D" w:rsidRPr="00F07A0D">
              <w:rPr>
                <w:rFonts w:eastAsiaTheme="minorEastAsia" w:cs="Times New Roman"/>
                <w:sz w:val="20"/>
                <w:szCs w:val="20"/>
                <w:lang w:eastAsia="ru-RU"/>
              </w:rPr>
              <w:t>4</w:t>
            </w:r>
            <w:r w:rsidRPr="00F07A0D">
              <w:rPr>
                <w:rFonts w:eastAsiaTheme="minorEastAsia" w:cs="Times New Roman"/>
                <w:sz w:val="20"/>
                <w:szCs w:val="20"/>
                <w:lang w:eastAsia="ru-RU"/>
              </w:rPr>
              <w:t>,</w:t>
            </w:r>
            <w:r w:rsidR="00F07A0D" w:rsidRPr="00F07A0D">
              <w:rPr>
                <w:rFonts w:eastAsiaTheme="minorEastAsia" w:cs="Times New Roman"/>
                <w:sz w:val="20"/>
                <w:szCs w:val="20"/>
                <w:lang w:eastAsia="ru-RU"/>
              </w:rPr>
              <w:t>59</w:t>
            </w:r>
          </w:p>
        </w:tc>
        <w:tc>
          <w:tcPr>
            <w:tcW w:w="3538" w:type="dxa"/>
            <w:gridSpan w:val="5"/>
            <w:tcBorders>
              <w:top w:val="nil"/>
              <w:left w:val="nil"/>
              <w:bottom w:val="single" w:sz="4" w:space="0" w:color="auto"/>
              <w:right w:val="single" w:sz="4" w:space="0" w:color="auto"/>
            </w:tcBorders>
            <w:shd w:val="clear" w:color="auto" w:fill="auto"/>
            <w:hideMark/>
          </w:tcPr>
          <w:p w:rsidR="000D7A8F" w:rsidRDefault="000D7A8F" w:rsidP="00BD46B8">
            <w:pPr>
              <w:widowControl w:val="0"/>
              <w:jc w:val="center"/>
              <w:rPr>
                <w:rFonts w:eastAsiaTheme="minorEastAsia" w:cs="Times New Roman"/>
                <w:sz w:val="20"/>
                <w:szCs w:val="20"/>
                <w:lang w:eastAsia="ru-RU"/>
              </w:rPr>
            </w:pPr>
            <w:r w:rsidRPr="00BD46B8">
              <w:rPr>
                <w:rFonts w:eastAsiaTheme="minorEastAsia" w:cs="Times New Roman"/>
                <w:sz w:val="20"/>
                <w:szCs w:val="20"/>
                <w:lang w:eastAsia="ru-RU"/>
              </w:rPr>
              <w:t>523</w:t>
            </w:r>
            <w:r>
              <w:rPr>
                <w:rFonts w:eastAsiaTheme="minorEastAsia" w:cs="Times New Roman"/>
                <w:sz w:val="20"/>
                <w:szCs w:val="20"/>
                <w:lang w:eastAsia="ru-RU"/>
              </w:rPr>
              <w:t>,</w:t>
            </w:r>
            <w:r w:rsidRPr="00BD46B8">
              <w:rPr>
                <w:rFonts w:eastAsiaTheme="minorEastAsia" w:cs="Times New Roman"/>
                <w:sz w:val="20"/>
                <w:szCs w:val="20"/>
                <w:lang w:eastAsia="ru-RU"/>
              </w:rPr>
              <w:t>11</w:t>
            </w:r>
          </w:p>
          <w:p w:rsidR="000D7A8F" w:rsidRDefault="000D7A8F" w:rsidP="00221407">
            <w:pPr>
              <w:widowControl w:val="0"/>
              <w:jc w:val="center"/>
              <w:rPr>
                <w:rFonts w:eastAsiaTheme="minorEastAsia" w:cs="Times New Roman"/>
                <w:sz w:val="20"/>
                <w:szCs w:val="20"/>
                <w:lang w:eastAsia="ru-RU"/>
              </w:rPr>
            </w:pPr>
          </w:p>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C87F38">
            <w:pPr>
              <w:widowControl w:val="0"/>
              <w:jc w:val="center"/>
              <w:rPr>
                <w:rFonts w:eastAsiaTheme="minorEastAsia" w:cs="Times New Roman"/>
                <w:sz w:val="20"/>
                <w:szCs w:val="20"/>
                <w:lang w:eastAsia="ru-RU"/>
              </w:rPr>
            </w:pPr>
            <w:r>
              <w:rPr>
                <w:rFonts w:eastAsiaTheme="minorEastAsia" w:cs="Times New Roman"/>
                <w:sz w:val="20"/>
                <w:szCs w:val="20"/>
                <w:lang w:eastAsia="ru-RU"/>
              </w:rPr>
              <w:t>52</w:t>
            </w:r>
            <w:r w:rsidR="00C87F38">
              <w:rPr>
                <w:rFonts w:eastAsiaTheme="minorEastAsia" w:cs="Times New Roman"/>
                <w:sz w:val="20"/>
                <w:szCs w:val="20"/>
                <w:lang w:eastAsia="ru-RU"/>
              </w:rPr>
              <w:t>5</w:t>
            </w:r>
            <w:r>
              <w:rPr>
                <w:rFonts w:eastAsiaTheme="minorEastAsia" w:cs="Times New Roman"/>
                <w:sz w:val="20"/>
                <w:szCs w:val="20"/>
                <w:lang w:eastAsia="ru-RU"/>
              </w:rPr>
              <w:t>,</w:t>
            </w:r>
            <w:r w:rsidR="00C87F38">
              <w:rPr>
                <w:rFonts w:eastAsiaTheme="minorEastAsia"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tcPr>
          <w:p w:rsidR="000D7A8F" w:rsidRPr="00AD3C77" w:rsidRDefault="00C87F38"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842"/>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single" w:sz="4" w:space="0" w:color="auto"/>
              <w:bottom w:val="single" w:sz="4" w:space="0" w:color="auto"/>
              <w:right w:val="single" w:sz="4" w:space="0" w:color="auto"/>
            </w:tcBorders>
            <w:shd w:val="clear" w:color="auto" w:fill="auto"/>
            <w:hideMark/>
          </w:tcPr>
          <w:p w:rsidR="000D7A8F" w:rsidRPr="00BD46B8"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F07A0D" w:rsidRDefault="00F07A0D" w:rsidP="00F07A0D">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973</w:t>
            </w:r>
            <w:r w:rsidR="000D7A8F" w:rsidRPr="00F07A0D">
              <w:rPr>
                <w:rFonts w:eastAsiaTheme="minorEastAsia" w:cs="Times New Roman"/>
                <w:sz w:val="20"/>
                <w:szCs w:val="20"/>
                <w:lang w:eastAsia="ru-RU"/>
              </w:rPr>
              <w:t>,</w:t>
            </w:r>
            <w:r w:rsidRPr="00F07A0D">
              <w:rPr>
                <w:rFonts w:eastAsiaTheme="minorEastAsia" w:cs="Times New Roman"/>
                <w:sz w:val="20"/>
                <w:szCs w:val="20"/>
                <w:lang w:eastAsia="ru-RU"/>
              </w:rPr>
              <w:t>11</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BD46B8">
            <w:pPr>
              <w:widowControl w:val="0"/>
              <w:jc w:val="center"/>
              <w:rPr>
                <w:rFonts w:eastAsiaTheme="minorEastAsia" w:cs="Times New Roman"/>
                <w:sz w:val="20"/>
                <w:szCs w:val="20"/>
                <w:lang w:eastAsia="ru-RU"/>
              </w:rPr>
            </w:pPr>
            <w:r w:rsidRPr="00BD46B8">
              <w:rPr>
                <w:rFonts w:eastAsiaTheme="minorEastAsia" w:cs="Times New Roman"/>
                <w:sz w:val="20"/>
                <w:szCs w:val="20"/>
                <w:lang w:eastAsia="ru-RU"/>
              </w:rPr>
              <w:t>321</w:t>
            </w:r>
            <w:r>
              <w:rPr>
                <w:rFonts w:eastAsiaTheme="minorEastAsia" w:cs="Times New Roman"/>
                <w:sz w:val="20"/>
                <w:szCs w:val="20"/>
                <w:lang w:eastAsia="ru-RU"/>
              </w:rPr>
              <w:t>,</w:t>
            </w:r>
            <w:r w:rsidRPr="00BD46B8">
              <w:rPr>
                <w:rFonts w:eastAsiaTheme="minorEastAsia" w:cs="Times New Roman"/>
                <w:sz w:val="20"/>
                <w:szCs w:val="20"/>
                <w:lang w:eastAsia="ru-RU"/>
              </w:rPr>
              <w:t>4</w:t>
            </w:r>
            <w:r>
              <w:rPr>
                <w:rFonts w:eastAsiaTheme="minorEastAsia" w:cs="Times New Roman"/>
                <w:sz w:val="20"/>
                <w:szCs w:val="20"/>
                <w:lang w:eastAsia="ru-RU"/>
              </w:rPr>
              <w:t>2</w:t>
            </w:r>
            <w:r w:rsidRPr="00AD3C77">
              <w:rPr>
                <w:rFonts w:eastAsiaTheme="minorEastAsia" w:cs="Times New Roman"/>
                <w:sz w:val="20"/>
                <w:szCs w:val="20"/>
                <w:lang w:eastAsia="ru-RU"/>
              </w:rPr>
              <w:t> </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C87F38">
            <w:pPr>
              <w:widowControl w:val="0"/>
              <w:jc w:val="center"/>
              <w:rPr>
                <w:rFonts w:eastAsiaTheme="minorEastAsia" w:cs="Times New Roman"/>
                <w:sz w:val="20"/>
                <w:szCs w:val="20"/>
                <w:lang w:eastAsia="ru-RU"/>
              </w:rPr>
            </w:pPr>
            <w:r>
              <w:rPr>
                <w:rFonts w:eastAsiaTheme="minorEastAsia" w:cs="Times New Roman"/>
                <w:sz w:val="20"/>
                <w:szCs w:val="20"/>
                <w:lang w:eastAsia="ru-RU"/>
              </w:rPr>
              <w:t>32</w:t>
            </w:r>
            <w:r w:rsidR="00C87F38">
              <w:rPr>
                <w:rFonts w:eastAsiaTheme="minorEastAsia" w:cs="Times New Roman"/>
                <w:sz w:val="20"/>
                <w:szCs w:val="20"/>
                <w:lang w:eastAsia="ru-RU"/>
              </w:rPr>
              <w:t>2</w:t>
            </w:r>
            <w:r>
              <w:rPr>
                <w:rFonts w:eastAsiaTheme="minorEastAsia" w:cs="Times New Roman"/>
                <w:sz w:val="20"/>
                <w:szCs w:val="20"/>
                <w:lang w:eastAsia="ru-RU"/>
              </w:rPr>
              <w:t>,</w:t>
            </w:r>
            <w:r w:rsidR="00C87F38">
              <w:rPr>
                <w:rFonts w:eastAsiaTheme="minorEastAsia" w:cs="Times New Roman"/>
                <w:sz w:val="20"/>
                <w:szCs w:val="20"/>
                <w:lang w:eastAsia="ru-RU"/>
              </w:rPr>
              <w:t>63</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C87F38"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329,06</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67"/>
          <w:jc w:val="center"/>
        </w:trPr>
        <w:tc>
          <w:tcPr>
            <w:tcW w:w="508" w:type="dxa"/>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val="restart"/>
            <w:tcBorders>
              <w:top w:val="nil"/>
              <w:left w:val="single" w:sz="4" w:space="0" w:color="auto"/>
              <w:bottom w:val="single" w:sz="4" w:space="0" w:color="000000"/>
              <w:right w:val="single" w:sz="4" w:space="0" w:color="auto"/>
            </w:tcBorders>
            <w:shd w:val="clear" w:color="auto" w:fill="auto"/>
            <w:hideMark/>
          </w:tcPr>
          <w:p w:rsidR="000D7A8F" w:rsidRPr="00F17DD8" w:rsidRDefault="00F17DD8"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Число посещений библиотеки, ед.</w:t>
            </w:r>
          </w:p>
        </w:tc>
        <w:tc>
          <w:tcPr>
            <w:tcW w:w="1351" w:type="dxa"/>
            <w:vMerge w:val="restart"/>
            <w:tcBorders>
              <w:top w:val="nil"/>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В том числе по кварталам:</w:t>
            </w:r>
          </w:p>
        </w:tc>
        <w:tc>
          <w:tcPr>
            <w:tcW w:w="998"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2024 год</w:t>
            </w:r>
          </w:p>
        </w:tc>
        <w:tc>
          <w:tcPr>
            <w:tcW w:w="851"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2025 год</w:t>
            </w:r>
          </w:p>
        </w:tc>
        <w:tc>
          <w:tcPr>
            <w:tcW w:w="851"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2026 год</w:t>
            </w:r>
          </w:p>
        </w:tc>
        <w:tc>
          <w:tcPr>
            <w:tcW w:w="850"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2027 год</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351"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w:t>
            </w:r>
          </w:p>
        </w:tc>
        <w:tc>
          <w:tcPr>
            <w:tcW w:w="709"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III</w:t>
            </w:r>
          </w:p>
        </w:tc>
        <w:tc>
          <w:tcPr>
            <w:tcW w:w="865"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IV</w:t>
            </w:r>
          </w:p>
        </w:tc>
        <w:tc>
          <w:tcPr>
            <w:tcW w:w="998"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0"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77"/>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351"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F17DD8" w:rsidRDefault="0015414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1369513</w:t>
            </w:r>
          </w:p>
        </w:tc>
        <w:tc>
          <w:tcPr>
            <w:tcW w:w="830" w:type="dxa"/>
            <w:tcBorders>
              <w:top w:val="single" w:sz="4" w:space="0" w:color="auto"/>
              <w:left w:val="nil"/>
              <w:bottom w:val="single" w:sz="4" w:space="0" w:color="auto"/>
              <w:right w:val="single" w:sz="4" w:space="0" w:color="auto"/>
            </w:tcBorders>
            <w:shd w:val="clear" w:color="auto" w:fill="auto"/>
            <w:hideMark/>
          </w:tcPr>
          <w:p w:rsidR="000D7A8F" w:rsidRPr="00F17DD8" w:rsidRDefault="0015414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373504</w:t>
            </w:r>
          </w:p>
        </w:tc>
        <w:tc>
          <w:tcPr>
            <w:tcW w:w="567"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nil"/>
              <w:left w:val="nil"/>
              <w:bottom w:val="single" w:sz="4" w:space="0" w:color="auto"/>
              <w:right w:val="single" w:sz="4" w:space="0" w:color="auto"/>
            </w:tcBorders>
            <w:shd w:val="clear" w:color="auto" w:fill="auto"/>
          </w:tcPr>
          <w:p w:rsidR="000D7A8F" w:rsidRPr="00F17DD8" w:rsidRDefault="0015414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373504</w:t>
            </w:r>
          </w:p>
        </w:tc>
        <w:tc>
          <w:tcPr>
            <w:tcW w:w="998" w:type="dxa"/>
            <w:tcBorders>
              <w:top w:val="nil"/>
              <w:left w:val="nil"/>
              <w:bottom w:val="single" w:sz="4" w:space="0" w:color="auto"/>
              <w:right w:val="single" w:sz="4" w:space="0" w:color="auto"/>
            </w:tcBorders>
            <w:shd w:val="clear" w:color="auto" w:fill="auto"/>
          </w:tcPr>
          <w:p w:rsidR="000D7A8F" w:rsidRPr="00F17DD8" w:rsidRDefault="0015414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435754</w:t>
            </w:r>
          </w:p>
        </w:tc>
        <w:tc>
          <w:tcPr>
            <w:tcW w:w="851" w:type="dxa"/>
            <w:tcBorders>
              <w:top w:val="nil"/>
              <w:left w:val="nil"/>
              <w:bottom w:val="single" w:sz="4" w:space="0" w:color="auto"/>
              <w:right w:val="single" w:sz="4" w:space="0" w:color="auto"/>
            </w:tcBorders>
            <w:shd w:val="clear" w:color="auto" w:fill="auto"/>
          </w:tcPr>
          <w:p w:rsidR="000D7A8F" w:rsidRPr="00F17DD8" w:rsidRDefault="0015414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560255</w:t>
            </w:r>
          </w:p>
        </w:tc>
        <w:tc>
          <w:tcPr>
            <w:tcW w:w="851" w:type="dxa"/>
            <w:tcBorders>
              <w:top w:val="nil"/>
              <w:left w:val="nil"/>
              <w:bottom w:val="single" w:sz="4" w:space="0" w:color="auto"/>
              <w:right w:val="single" w:sz="4" w:space="0" w:color="auto"/>
            </w:tcBorders>
            <w:shd w:val="clear" w:color="auto" w:fill="auto"/>
          </w:tcPr>
          <w:p w:rsidR="000D7A8F" w:rsidRPr="00F17DD8" w:rsidRDefault="009A288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tcPr>
          <w:p w:rsidR="000D7A8F" w:rsidRPr="00F17DD8" w:rsidRDefault="009A288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48721B"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c>
          <w:tcPr>
            <w:tcW w:w="3507" w:type="dxa"/>
            <w:gridSpan w:val="2"/>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684" w:type="dxa"/>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833" w:type="dxa"/>
            <w:gridSpan w:val="2"/>
            <w:tcBorders>
              <w:top w:val="single" w:sz="4" w:space="0" w:color="auto"/>
              <w:left w:val="single" w:sz="4" w:space="0" w:color="auto"/>
              <w:bottom w:val="single" w:sz="4" w:space="0" w:color="auto"/>
              <w:right w:val="single" w:sz="4" w:space="0" w:color="auto"/>
            </w:tcBorders>
          </w:tcPr>
          <w:p w:rsidR="0048721B" w:rsidRPr="00AD3C77" w:rsidRDefault="0048721B" w:rsidP="007427B5">
            <w:pPr>
              <w:widowControl w:val="0"/>
              <w:jc w:val="center"/>
              <w:rPr>
                <w:rFonts w:eastAsiaTheme="minorEastAsia" w:cs="Times New Roman"/>
                <w:sz w:val="20"/>
                <w:szCs w:val="20"/>
                <w:lang w:eastAsia="ru-RU"/>
              </w:rPr>
            </w:pPr>
            <w:r w:rsidRPr="00952DDC">
              <w:rPr>
                <w:rFonts w:eastAsiaTheme="minorEastAsia" w:cs="Times New Roman"/>
                <w:sz w:val="20"/>
                <w:szCs w:val="20"/>
                <w:lang w:eastAsia="ru-RU"/>
              </w:rPr>
              <w:t>418 362,78</w:t>
            </w:r>
          </w:p>
        </w:tc>
        <w:tc>
          <w:tcPr>
            <w:tcW w:w="2708" w:type="dxa"/>
            <w:gridSpan w:val="4"/>
            <w:tcBorders>
              <w:top w:val="single" w:sz="4" w:space="0" w:color="auto"/>
              <w:left w:val="single" w:sz="4" w:space="0" w:color="auto"/>
              <w:bottom w:val="single" w:sz="4" w:space="0" w:color="auto"/>
              <w:right w:val="single" w:sz="4" w:space="0" w:color="auto"/>
            </w:tcBorders>
          </w:tcPr>
          <w:p w:rsidR="0048721B" w:rsidRPr="00AD3C77" w:rsidRDefault="0048721B" w:rsidP="007427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90 729,74</w:t>
            </w:r>
          </w:p>
        </w:tc>
        <w:tc>
          <w:tcPr>
            <w:tcW w:w="998" w:type="dxa"/>
            <w:tcBorders>
              <w:top w:val="single" w:sz="4" w:space="0" w:color="auto"/>
              <w:left w:val="single" w:sz="4" w:space="0" w:color="auto"/>
              <w:bottom w:val="single" w:sz="4" w:space="0" w:color="auto"/>
              <w:right w:val="single" w:sz="4" w:space="0" w:color="auto"/>
            </w:tcBorders>
          </w:tcPr>
          <w:p w:rsidR="0048721B" w:rsidRPr="00AD3C77" w:rsidRDefault="0048721B" w:rsidP="007427B5">
            <w:pPr>
              <w:widowControl w:val="0"/>
              <w:jc w:val="center"/>
              <w:rPr>
                <w:rFonts w:eastAsiaTheme="minorEastAsia" w:cs="Times New Roman"/>
                <w:sz w:val="20"/>
                <w:szCs w:val="20"/>
                <w:lang w:eastAsia="ru-RU"/>
              </w:rPr>
            </w:pPr>
            <w:r w:rsidRPr="00E90E37">
              <w:rPr>
                <w:rFonts w:eastAsiaTheme="minorEastAsia" w:cs="Times New Roman"/>
                <w:sz w:val="20"/>
                <w:szCs w:val="20"/>
                <w:lang w:eastAsia="ru-RU"/>
              </w:rPr>
              <w:t>85 675,66</w:t>
            </w:r>
            <w:r w:rsidRPr="00F07A0D">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tcPr>
          <w:p w:rsidR="0048721B" w:rsidRPr="00AD3C77" w:rsidRDefault="0048721B" w:rsidP="007427B5">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 </w:t>
            </w:r>
            <w:r w:rsidRPr="00942CB4">
              <w:rPr>
                <w:rFonts w:eastAsiaTheme="minorEastAsia" w:cs="Times New Roman"/>
                <w:sz w:val="20"/>
                <w:szCs w:val="20"/>
                <w:lang w:eastAsia="ru-RU"/>
              </w:rPr>
              <w:t>81 509,38</w:t>
            </w:r>
          </w:p>
        </w:tc>
        <w:tc>
          <w:tcPr>
            <w:tcW w:w="851" w:type="dxa"/>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62" w:type="dxa"/>
            <w:gridSpan w:val="2"/>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r>
      <w:tr w:rsidR="00F07A0D" w:rsidRPr="00AD3C77" w:rsidTr="003E6FEA">
        <w:tblPrEx>
          <w:tblCellMar>
            <w:top w:w="102" w:type="dxa"/>
            <w:left w:w="62" w:type="dxa"/>
            <w:bottom w:w="102" w:type="dxa"/>
            <w:right w:w="62" w:type="dxa"/>
          </w:tblCellMar>
          <w:tblLook w:val="0000" w:firstRow="0" w:lastRow="0" w:firstColumn="0" w:lastColumn="0" w:noHBand="0" w:noVBand="0"/>
        </w:tblPrEx>
        <w:trPr>
          <w:trHeight w:val="848"/>
          <w:jc w:val="center"/>
        </w:trPr>
        <w:tc>
          <w:tcPr>
            <w:tcW w:w="508" w:type="dxa"/>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833" w:type="dxa"/>
            <w:gridSpan w:val="2"/>
            <w:tcBorders>
              <w:top w:val="single" w:sz="4" w:space="0" w:color="auto"/>
              <w:left w:val="single" w:sz="4" w:space="0" w:color="auto"/>
              <w:bottom w:val="single" w:sz="4" w:space="0" w:color="auto"/>
              <w:right w:val="single" w:sz="4" w:space="0" w:color="auto"/>
            </w:tcBorders>
          </w:tcPr>
          <w:p w:rsidR="00F07A0D" w:rsidRPr="00F07A0D" w:rsidRDefault="00F07A0D" w:rsidP="007427B5">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1 263,48</w:t>
            </w:r>
          </w:p>
        </w:tc>
        <w:tc>
          <w:tcPr>
            <w:tcW w:w="2708" w:type="dxa"/>
            <w:gridSpan w:val="4"/>
            <w:tcBorders>
              <w:top w:val="single" w:sz="4" w:space="0" w:color="auto"/>
              <w:left w:val="single" w:sz="4" w:space="0" w:color="auto"/>
              <w:bottom w:val="single" w:sz="4" w:space="0" w:color="auto"/>
              <w:right w:val="single" w:sz="4" w:space="0" w:color="auto"/>
            </w:tcBorders>
          </w:tcPr>
          <w:p w:rsidR="00F07A0D" w:rsidRPr="00AD3C77" w:rsidRDefault="00F07A0D" w:rsidP="007427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BD46B8">
              <w:rPr>
                <w:rFonts w:eastAsiaTheme="minorEastAsia" w:cs="Times New Roman"/>
                <w:sz w:val="20"/>
                <w:szCs w:val="20"/>
                <w:lang w:eastAsia="ru-RU"/>
              </w:rPr>
              <w:t>411</w:t>
            </w:r>
            <w:r>
              <w:rPr>
                <w:rFonts w:eastAsiaTheme="minorEastAsia" w:cs="Times New Roman"/>
                <w:sz w:val="20"/>
                <w:szCs w:val="20"/>
                <w:lang w:eastAsia="ru-RU"/>
              </w:rPr>
              <w:t>,</w:t>
            </w:r>
            <w:r w:rsidRPr="00BD46B8">
              <w:rPr>
                <w:rFonts w:eastAsiaTheme="minorEastAsia" w:cs="Times New Roman"/>
                <w:sz w:val="20"/>
                <w:szCs w:val="20"/>
                <w:lang w:eastAsia="ru-RU"/>
              </w:rPr>
              <w:t>0</w:t>
            </w:r>
            <w:r>
              <w:rPr>
                <w:rFonts w:eastAsiaTheme="minorEastAsia" w:cs="Times New Roman"/>
                <w:sz w:val="20"/>
                <w:szCs w:val="20"/>
                <w:lang w:eastAsia="ru-RU"/>
              </w:rPr>
              <w:t>1</w:t>
            </w:r>
          </w:p>
        </w:tc>
        <w:tc>
          <w:tcPr>
            <w:tcW w:w="998" w:type="dxa"/>
            <w:tcBorders>
              <w:top w:val="single" w:sz="4" w:space="0" w:color="auto"/>
              <w:left w:val="single" w:sz="4" w:space="0" w:color="auto"/>
              <w:bottom w:val="single" w:sz="4" w:space="0" w:color="auto"/>
              <w:right w:val="single" w:sz="4" w:space="0" w:color="auto"/>
            </w:tcBorders>
          </w:tcPr>
          <w:p w:rsidR="00F07A0D" w:rsidRPr="00AD3C77" w:rsidRDefault="00F07A0D"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412,56</w:t>
            </w:r>
          </w:p>
        </w:tc>
        <w:tc>
          <w:tcPr>
            <w:tcW w:w="851" w:type="dxa"/>
            <w:tcBorders>
              <w:top w:val="single" w:sz="4" w:space="0" w:color="auto"/>
              <w:left w:val="single" w:sz="4" w:space="0" w:color="auto"/>
              <w:bottom w:val="single" w:sz="4" w:space="0" w:color="auto"/>
              <w:right w:val="single" w:sz="4" w:space="0" w:color="auto"/>
            </w:tcBorders>
          </w:tcPr>
          <w:p w:rsidR="00F07A0D" w:rsidRPr="00AD3C77" w:rsidRDefault="00F07A0D"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439,91</w:t>
            </w:r>
          </w:p>
        </w:tc>
        <w:tc>
          <w:tcPr>
            <w:tcW w:w="851" w:type="dxa"/>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r>
      <w:tr w:rsidR="00F07A0D"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Средства федерального бюджета</w:t>
            </w:r>
          </w:p>
        </w:tc>
        <w:tc>
          <w:tcPr>
            <w:tcW w:w="1833" w:type="dxa"/>
            <w:gridSpan w:val="2"/>
            <w:tcBorders>
              <w:top w:val="single" w:sz="4" w:space="0" w:color="auto"/>
              <w:left w:val="single" w:sz="4" w:space="0" w:color="auto"/>
              <w:bottom w:val="single" w:sz="4" w:space="0" w:color="auto"/>
              <w:right w:val="single" w:sz="4" w:space="0" w:color="auto"/>
            </w:tcBorders>
          </w:tcPr>
          <w:p w:rsidR="00F07A0D" w:rsidRPr="00F07A0D" w:rsidRDefault="00F07A0D" w:rsidP="007427B5">
            <w:pPr>
              <w:widowControl w:val="0"/>
              <w:jc w:val="center"/>
              <w:rPr>
                <w:rFonts w:eastAsiaTheme="minorEastAsia" w:cs="Times New Roman"/>
                <w:sz w:val="20"/>
                <w:szCs w:val="20"/>
                <w:lang w:eastAsia="ru-RU"/>
              </w:rPr>
            </w:pPr>
            <w:r w:rsidRPr="00F07A0D">
              <w:rPr>
                <w:rFonts w:eastAsiaTheme="minorEastAsia" w:cs="Times New Roman"/>
                <w:sz w:val="20"/>
                <w:szCs w:val="20"/>
                <w:lang w:eastAsia="ru-RU"/>
              </w:rPr>
              <w:t>1 564,59</w:t>
            </w:r>
          </w:p>
        </w:tc>
        <w:tc>
          <w:tcPr>
            <w:tcW w:w="2708" w:type="dxa"/>
            <w:gridSpan w:val="4"/>
            <w:tcBorders>
              <w:top w:val="single" w:sz="4" w:space="0" w:color="auto"/>
              <w:left w:val="single" w:sz="4" w:space="0" w:color="auto"/>
              <w:bottom w:val="single" w:sz="4" w:space="0" w:color="auto"/>
              <w:right w:val="single" w:sz="4" w:space="0" w:color="auto"/>
            </w:tcBorders>
          </w:tcPr>
          <w:p w:rsidR="00F07A0D" w:rsidRDefault="00F07A0D" w:rsidP="007427B5">
            <w:pPr>
              <w:widowControl w:val="0"/>
              <w:jc w:val="center"/>
              <w:rPr>
                <w:rFonts w:eastAsiaTheme="minorEastAsia" w:cs="Times New Roman"/>
                <w:sz w:val="20"/>
                <w:szCs w:val="20"/>
                <w:lang w:eastAsia="ru-RU"/>
              </w:rPr>
            </w:pPr>
            <w:r w:rsidRPr="00BD46B8">
              <w:rPr>
                <w:rFonts w:eastAsiaTheme="minorEastAsia" w:cs="Times New Roman"/>
                <w:sz w:val="20"/>
                <w:szCs w:val="20"/>
                <w:lang w:eastAsia="ru-RU"/>
              </w:rPr>
              <w:t>523</w:t>
            </w:r>
            <w:r>
              <w:rPr>
                <w:rFonts w:eastAsiaTheme="minorEastAsia" w:cs="Times New Roman"/>
                <w:sz w:val="20"/>
                <w:szCs w:val="20"/>
                <w:lang w:eastAsia="ru-RU"/>
              </w:rPr>
              <w:t>,</w:t>
            </w:r>
            <w:r w:rsidRPr="00BD46B8">
              <w:rPr>
                <w:rFonts w:eastAsiaTheme="minorEastAsia" w:cs="Times New Roman"/>
                <w:sz w:val="20"/>
                <w:szCs w:val="20"/>
                <w:lang w:eastAsia="ru-RU"/>
              </w:rPr>
              <w:t>11</w:t>
            </w:r>
          </w:p>
          <w:p w:rsidR="00F07A0D" w:rsidRDefault="00F07A0D" w:rsidP="007427B5">
            <w:pPr>
              <w:widowControl w:val="0"/>
              <w:jc w:val="center"/>
              <w:rPr>
                <w:rFonts w:eastAsiaTheme="minorEastAsia" w:cs="Times New Roman"/>
                <w:sz w:val="20"/>
                <w:szCs w:val="20"/>
                <w:lang w:eastAsia="ru-RU"/>
              </w:rPr>
            </w:pPr>
          </w:p>
          <w:p w:rsidR="00F07A0D" w:rsidRPr="00AD3C77" w:rsidRDefault="00F07A0D" w:rsidP="007427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tcPr>
          <w:p w:rsidR="00F07A0D" w:rsidRPr="00AD3C77" w:rsidRDefault="00F07A0D"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525,07</w:t>
            </w:r>
          </w:p>
        </w:tc>
        <w:tc>
          <w:tcPr>
            <w:tcW w:w="851" w:type="dxa"/>
            <w:tcBorders>
              <w:top w:val="single" w:sz="4" w:space="0" w:color="auto"/>
              <w:left w:val="single" w:sz="4" w:space="0" w:color="auto"/>
              <w:bottom w:val="single" w:sz="4" w:space="0" w:color="auto"/>
              <w:right w:val="single" w:sz="4" w:space="0" w:color="auto"/>
            </w:tcBorders>
          </w:tcPr>
          <w:p w:rsidR="00F07A0D" w:rsidRPr="00AD3C77" w:rsidRDefault="00F07A0D"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516,41</w:t>
            </w:r>
          </w:p>
        </w:tc>
        <w:tc>
          <w:tcPr>
            <w:tcW w:w="851" w:type="dxa"/>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r>
      <w:tr w:rsidR="0048721B"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48721B" w:rsidRPr="00AD3C77" w:rsidRDefault="00B766A5" w:rsidP="009052F6">
            <w:pPr>
              <w:widowControl w:val="0"/>
              <w:jc w:val="both"/>
              <w:rPr>
                <w:rFonts w:eastAsiaTheme="minorEastAsia" w:cs="Times New Roman"/>
                <w:sz w:val="20"/>
                <w:szCs w:val="20"/>
                <w:lang w:eastAsia="ru-RU"/>
              </w:rPr>
            </w:pPr>
            <w:r w:rsidRPr="00B766A5">
              <w:rPr>
                <w:rFonts w:eastAsiaTheme="minorEastAsia" w:cs="Times New Roman"/>
                <w:sz w:val="20"/>
                <w:szCs w:val="20"/>
                <w:lang w:eastAsia="ru-RU"/>
              </w:rPr>
              <w:t>Средства бюджета Сергиево-Посадского городского округа</w:t>
            </w:r>
          </w:p>
        </w:tc>
        <w:tc>
          <w:tcPr>
            <w:tcW w:w="1833" w:type="dxa"/>
            <w:gridSpan w:val="2"/>
            <w:tcBorders>
              <w:top w:val="single" w:sz="4" w:space="0" w:color="auto"/>
              <w:left w:val="single" w:sz="4" w:space="0" w:color="auto"/>
              <w:bottom w:val="single" w:sz="4" w:space="0" w:color="auto"/>
              <w:right w:val="single" w:sz="4" w:space="0" w:color="auto"/>
            </w:tcBorders>
          </w:tcPr>
          <w:p w:rsidR="0048721B" w:rsidRPr="00C87F38" w:rsidRDefault="0048721B" w:rsidP="007427B5">
            <w:pPr>
              <w:widowControl w:val="0"/>
              <w:jc w:val="center"/>
              <w:rPr>
                <w:rFonts w:eastAsiaTheme="minorEastAsia" w:cs="Times New Roman"/>
                <w:color w:val="FF0000"/>
                <w:sz w:val="20"/>
                <w:szCs w:val="20"/>
                <w:lang w:eastAsia="ru-RU"/>
              </w:rPr>
            </w:pPr>
            <w:r w:rsidRPr="006F078D">
              <w:rPr>
                <w:rFonts w:eastAsiaTheme="minorEastAsia" w:cs="Times New Roman"/>
                <w:sz w:val="20"/>
                <w:szCs w:val="20"/>
                <w:lang w:eastAsia="ru-RU"/>
              </w:rPr>
              <w:t>415 534,71</w:t>
            </w:r>
          </w:p>
        </w:tc>
        <w:tc>
          <w:tcPr>
            <w:tcW w:w="2708" w:type="dxa"/>
            <w:gridSpan w:val="4"/>
            <w:tcBorders>
              <w:top w:val="single" w:sz="4" w:space="0" w:color="auto"/>
              <w:left w:val="single" w:sz="4" w:space="0" w:color="auto"/>
              <w:bottom w:val="single" w:sz="4" w:space="0" w:color="auto"/>
              <w:right w:val="single" w:sz="4" w:space="0" w:color="auto"/>
            </w:tcBorders>
          </w:tcPr>
          <w:p w:rsidR="0048721B" w:rsidRPr="00AD3C77" w:rsidRDefault="0048721B"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89 795,62</w:t>
            </w:r>
          </w:p>
        </w:tc>
        <w:tc>
          <w:tcPr>
            <w:tcW w:w="998" w:type="dxa"/>
            <w:tcBorders>
              <w:top w:val="single" w:sz="4" w:space="0" w:color="auto"/>
              <w:left w:val="single" w:sz="4" w:space="0" w:color="auto"/>
              <w:bottom w:val="single" w:sz="4" w:space="0" w:color="auto"/>
              <w:right w:val="single" w:sz="4" w:space="0" w:color="auto"/>
            </w:tcBorders>
          </w:tcPr>
          <w:p w:rsidR="0048721B" w:rsidRPr="00AD3C77" w:rsidRDefault="0048721B" w:rsidP="007427B5">
            <w:pPr>
              <w:widowControl w:val="0"/>
              <w:jc w:val="center"/>
              <w:rPr>
                <w:rFonts w:eastAsiaTheme="minorEastAsia" w:cs="Times New Roman"/>
                <w:sz w:val="20"/>
                <w:szCs w:val="20"/>
                <w:lang w:eastAsia="ru-RU"/>
              </w:rPr>
            </w:pPr>
            <w:r w:rsidRPr="00F07A0D">
              <w:rPr>
                <w:rFonts w:eastAsiaTheme="minorEastAsia" w:cs="Times New Roman"/>
                <w:color w:val="FF0000"/>
                <w:sz w:val="20"/>
                <w:szCs w:val="20"/>
                <w:lang w:eastAsia="ru-RU"/>
              </w:rPr>
              <w:t> </w:t>
            </w:r>
            <w:r w:rsidRPr="00E90E37">
              <w:rPr>
                <w:rFonts w:eastAsiaTheme="minorEastAsia" w:cs="Times New Roman"/>
                <w:sz w:val="20"/>
                <w:szCs w:val="20"/>
                <w:lang w:eastAsia="ru-RU"/>
              </w:rPr>
              <w:t>84 738,03</w:t>
            </w:r>
          </w:p>
        </w:tc>
        <w:tc>
          <w:tcPr>
            <w:tcW w:w="851" w:type="dxa"/>
            <w:tcBorders>
              <w:top w:val="single" w:sz="4" w:space="0" w:color="auto"/>
              <w:left w:val="single" w:sz="4" w:space="0" w:color="auto"/>
              <w:bottom w:val="single" w:sz="4" w:space="0" w:color="auto"/>
              <w:right w:val="single" w:sz="4" w:space="0" w:color="auto"/>
            </w:tcBorders>
          </w:tcPr>
          <w:p w:rsidR="0048721B" w:rsidRPr="00C87F38" w:rsidRDefault="0048721B" w:rsidP="007427B5">
            <w:pPr>
              <w:widowControl w:val="0"/>
              <w:jc w:val="center"/>
              <w:rPr>
                <w:rFonts w:eastAsiaTheme="minorEastAsia" w:cs="Times New Roman"/>
                <w:color w:val="FF0000"/>
                <w:sz w:val="20"/>
                <w:szCs w:val="20"/>
                <w:lang w:eastAsia="ru-RU"/>
              </w:rPr>
            </w:pPr>
            <w:r w:rsidRPr="00F07A0D">
              <w:rPr>
                <w:rFonts w:eastAsiaTheme="minorEastAsia" w:cs="Times New Roman"/>
                <w:sz w:val="20"/>
                <w:szCs w:val="20"/>
                <w:lang w:eastAsia="ru-RU"/>
              </w:rPr>
              <w:t> </w:t>
            </w:r>
            <w:r w:rsidRPr="00942CB4">
              <w:rPr>
                <w:rFonts w:eastAsiaTheme="minorEastAsia" w:cs="Times New Roman"/>
                <w:sz w:val="20"/>
                <w:szCs w:val="20"/>
                <w:lang w:eastAsia="ru-RU"/>
              </w:rPr>
              <w:t>80 553,06</w:t>
            </w:r>
          </w:p>
        </w:tc>
        <w:tc>
          <w:tcPr>
            <w:tcW w:w="851" w:type="dxa"/>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62" w:type="dxa"/>
            <w:gridSpan w:val="2"/>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96" w:type="dxa"/>
            <w:gridSpan w:val="2"/>
            <w:vMerge/>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r>
      <w:tr w:rsidR="00FF1F20"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FF1F20" w:rsidRPr="00AD3C77" w:rsidRDefault="00FF1F20"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F1F20" w:rsidRPr="00AD3C77" w:rsidRDefault="00FF1F20"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F1F20" w:rsidRPr="00AD3C77" w:rsidRDefault="00FF1F20"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833" w:type="dxa"/>
            <w:gridSpan w:val="2"/>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708" w:type="dxa"/>
            <w:gridSpan w:val="4"/>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F1F20" w:rsidRPr="00AD3C77" w:rsidRDefault="00FF1F20" w:rsidP="000A75F7">
            <w:pPr>
              <w:widowControl w:val="0"/>
              <w:jc w:val="center"/>
              <w:rPr>
                <w:rFonts w:eastAsiaTheme="minorEastAsia" w:cs="Times New Roman"/>
                <w:sz w:val="20"/>
                <w:szCs w:val="20"/>
                <w:lang w:eastAsia="ru-RU"/>
              </w:rPr>
            </w:pPr>
          </w:p>
        </w:tc>
      </w:tr>
    </w:tbl>
    <w:p w:rsidR="00C9048B" w:rsidRDefault="00C9048B" w:rsidP="000D0B6F">
      <w:pPr>
        <w:suppressAutoHyphens w:val="0"/>
        <w:contextualSpacing/>
        <w:jc w:val="center"/>
        <w:rPr>
          <w:rFonts w:eastAsia="Calibri" w:cs="Times New Roman"/>
          <w:b/>
          <w:sz w:val="24"/>
          <w:szCs w:val="24"/>
        </w:rPr>
      </w:pPr>
    </w:p>
    <w:p w:rsidR="00C9048B" w:rsidRDefault="00C9048B" w:rsidP="000D0B6F">
      <w:pPr>
        <w:suppressAutoHyphens w:val="0"/>
        <w:contextualSpacing/>
        <w:jc w:val="center"/>
        <w:rPr>
          <w:rFonts w:eastAsia="Calibri" w:cs="Times New Roman"/>
          <w:b/>
          <w:sz w:val="24"/>
          <w:szCs w:val="24"/>
        </w:rPr>
      </w:pPr>
    </w:p>
    <w:p w:rsidR="00C9048B" w:rsidRDefault="00C9048B" w:rsidP="000D0B6F">
      <w:pPr>
        <w:suppressAutoHyphens w:val="0"/>
        <w:contextualSpacing/>
        <w:jc w:val="center"/>
        <w:rPr>
          <w:rFonts w:eastAsia="Calibri" w:cs="Times New Roman"/>
          <w:b/>
          <w:sz w:val="24"/>
          <w:szCs w:val="24"/>
        </w:rPr>
      </w:pPr>
    </w:p>
    <w:p w:rsidR="00C9048B" w:rsidRDefault="00C9048B" w:rsidP="000D0B6F">
      <w:pPr>
        <w:suppressAutoHyphens w:val="0"/>
        <w:contextualSpacing/>
        <w:jc w:val="center"/>
        <w:rPr>
          <w:rFonts w:eastAsia="Calibri" w:cs="Times New Roman"/>
          <w:b/>
          <w:sz w:val="24"/>
          <w:szCs w:val="24"/>
        </w:rPr>
      </w:pPr>
    </w:p>
    <w:p w:rsidR="005C12A9" w:rsidRPr="00186EAC" w:rsidRDefault="00186EAC" w:rsidP="00186EAC">
      <w:pPr>
        <w:pStyle w:val="ConsPlusNormal"/>
        <w:ind w:firstLine="539"/>
        <w:jc w:val="center"/>
        <w:rPr>
          <w:rFonts w:ascii="Times New Roman" w:hAnsi="Times New Roman" w:cs="Times New Roman"/>
          <w:b/>
          <w:bCs/>
          <w:sz w:val="24"/>
          <w:szCs w:val="24"/>
        </w:rPr>
      </w:pPr>
      <w:r w:rsidRPr="00186EAC">
        <w:rPr>
          <w:rFonts w:ascii="Times New Roman" w:hAnsi="Times New Roman" w:cs="Times New Roman"/>
          <w:b/>
          <w:sz w:val="24"/>
          <w:szCs w:val="24"/>
        </w:rPr>
        <w:t>6.3.</w:t>
      </w:r>
      <w:r>
        <w:rPr>
          <w:rFonts w:ascii="Times New Roman" w:hAnsi="Times New Roman" w:cs="Times New Roman"/>
          <w:b/>
          <w:sz w:val="24"/>
          <w:szCs w:val="24"/>
        </w:rPr>
        <w:t xml:space="preserve"> </w:t>
      </w:r>
      <w:r w:rsidR="00186167" w:rsidRPr="00186EAC">
        <w:rPr>
          <w:rFonts w:ascii="Times New Roman" w:hAnsi="Times New Roman" w:cs="Times New Roman"/>
          <w:b/>
          <w:sz w:val="24"/>
          <w:szCs w:val="24"/>
        </w:rPr>
        <w:t>Перечень</w:t>
      </w:r>
      <w:r w:rsidRPr="00186EAC">
        <w:rPr>
          <w:rFonts w:ascii="Times New Roman" w:hAnsi="Times New Roman" w:cs="Times New Roman"/>
          <w:b/>
          <w:sz w:val="24"/>
          <w:szCs w:val="24"/>
        </w:rPr>
        <w:t xml:space="preserve"> </w:t>
      </w:r>
      <w:r w:rsidR="00186167" w:rsidRPr="00186EAC">
        <w:rPr>
          <w:rFonts w:ascii="Times New Roman" w:hAnsi="Times New Roman" w:cs="Times New Roman"/>
          <w:b/>
          <w:sz w:val="24"/>
          <w:szCs w:val="24"/>
        </w:rPr>
        <w:t>мероприятий п</w:t>
      </w:r>
      <w:r w:rsidR="001D2182" w:rsidRPr="00186EAC">
        <w:rPr>
          <w:rFonts w:ascii="Times New Roman" w:hAnsi="Times New Roman" w:cs="Times New Roman"/>
          <w:b/>
          <w:sz w:val="24"/>
          <w:szCs w:val="24"/>
        </w:rPr>
        <w:t>одпрограмм</w:t>
      </w:r>
      <w:r w:rsidR="00186167" w:rsidRPr="00186EAC">
        <w:rPr>
          <w:rFonts w:ascii="Times New Roman" w:hAnsi="Times New Roman" w:cs="Times New Roman"/>
          <w:b/>
          <w:sz w:val="24"/>
          <w:szCs w:val="24"/>
        </w:rPr>
        <w:t>ы</w:t>
      </w:r>
      <w:r w:rsidR="001D2182" w:rsidRPr="00186EAC">
        <w:rPr>
          <w:rFonts w:ascii="Times New Roman" w:hAnsi="Times New Roman" w:cs="Times New Roman"/>
          <w:b/>
          <w:sz w:val="24"/>
          <w:szCs w:val="24"/>
        </w:rPr>
        <w:t xml:space="preserve"> </w:t>
      </w:r>
      <w:r w:rsidR="0045270D" w:rsidRPr="00186EAC">
        <w:rPr>
          <w:rFonts w:ascii="Times New Roman" w:hAnsi="Times New Roman" w:cs="Times New Roman"/>
          <w:b/>
          <w:sz w:val="24"/>
          <w:szCs w:val="24"/>
          <w:lang w:val="en-US"/>
        </w:rPr>
        <w:t>IV</w:t>
      </w:r>
      <w:r w:rsidR="0045270D" w:rsidRPr="00186EAC">
        <w:rPr>
          <w:rFonts w:ascii="Times New Roman" w:hAnsi="Times New Roman" w:cs="Times New Roman"/>
          <w:b/>
          <w:sz w:val="24"/>
          <w:szCs w:val="24"/>
        </w:rPr>
        <w:t xml:space="preserve"> </w:t>
      </w:r>
      <w:r w:rsidR="001D2182" w:rsidRPr="00186EAC">
        <w:rPr>
          <w:rFonts w:ascii="Times New Roman" w:hAnsi="Times New Roman" w:cs="Times New Roman"/>
          <w:b/>
          <w:bCs/>
          <w:sz w:val="24"/>
          <w:szCs w:val="24"/>
        </w:rPr>
        <w:t xml:space="preserve">«Развитие профессионального искусства, гастрольно-концертной </w:t>
      </w:r>
      <w:r w:rsidR="001D2182" w:rsidRPr="00186EAC">
        <w:rPr>
          <w:rFonts w:ascii="Times New Roman" w:hAnsi="Times New Roman" w:cs="Times New Roman"/>
          <w:b/>
          <w:sz w:val="24"/>
          <w:szCs w:val="24"/>
        </w:rPr>
        <w:t xml:space="preserve">и культурно-досуговой </w:t>
      </w:r>
      <w:r w:rsidR="001D2182" w:rsidRPr="00186EAC">
        <w:rPr>
          <w:rFonts w:ascii="Times New Roman" w:hAnsi="Times New Roman" w:cs="Times New Roman"/>
          <w:b/>
          <w:bCs/>
          <w:sz w:val="24"/>
          <w:szCs w:val="24"/>
        </w:rPr>
        <w:t>деятельности, кинематографии»</w:t>
      </w:r>
      <w:r w:rsidR="0045270D" w:rsidRPr="00186EAC">
        <w:rPr>
          <w:rFonts w:ascii="Times New Roman" w:hAnsi="Times New Roman" w:cs="Times New Roman"/>
          <w:b/>
          <w:bCs/>
          <w:sz w:val="24"/>
          <w:szCs w:val="24"/>
        </w:rPr>
        <w:t xml:space="preserve"> </w:t>
      </w:r>
    </w:p>
    <w:p w:rsidR="005C12A9" w:rsidRPr="00AD3C77" w:rsidRDefault="005C12A9">
      <w:pPr>
        <w:pStyle w:val="ConsPlusNormal"/>
        <w:ind w:firstLine="539"/>
        <w:jc w:val="both"/>
        <w:rPr>
          <w:rFonts w:ascii="Times New Roman" w:hAnsi="Times New Roman" w:cs="Times New Roman"/>
          <w:szCs w:val="28"/>
        </w:rPr>
      </w:pPr>
    </w:p>
    <w:tbl>
      <w:tblPr>
        <w:tblW w:w="15812" w:type="dxa"/>
        <w:jc w:val="center"/>
        <w:tblLayout w:type="fixed"/>
        <w:tblLook w:val="04A0" w:firstRow="1" w:lastRow="0" w:firstColumn="1" w:lastColumn="0" w:noHBand="0" w:noVBand="1"/>
      </w:tblPr>
      <w:tblGrid>
        <w:gridCol w:w="568"/>
        <w:gridCol w:w="2180"/>
        <w:gridCol w:w="1363"/>
        <w:gridCol w:w="7"/>
        <w:gridCol w:w="1836"/>
        <w:gridCol w:w="1134"/>
        <w:gridCol w:w="851"/>
        <w:gridCol w:w="686"/>
        <w:gridCol w:w="643"/>
        <w:gridCol w:w="567"/>
        <w:gridCol w:w="797"/>
        <w:gridCol w:w="850"/>
        <w:gridCol w:w="783"/>
        <w:gridCol w:w="709"/>
        <w:gridCol w:w="918"/>
        <w:gridCol w:w="13"/>
        <w:gridCol w:w="1907"/>
      </w:tblGrid>
      <w:tr w:rsidR="00535486" w:rsidRPr="00AD3C77" w:rsidTr="00ED11AB">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p>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186EA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sidR="00186EAC">
              <w:rPr>
                <w:rFonts w:eastAsiaTheme="minorEastAsia" w:cs="Times New Roman"/>
                <w:sz w:val="20"/>
                <w:szCs w:val="20"/>
                <w:lang w:eastAsia="ru-RU"/>
              </w:rPr>
              <w:t xml:space="preserve"> мероприятия</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t>финансирова-</w:t>
            </w:r>
            <w:r w:rsidRPr="00AD3C77">
              <w:rPr>
                <w:rFonts w:eastAsiaTheme="minorEastAsia" w:cs="Times New Roman"/>
                <w:sz w:val="20"/>
                <w:szCs w:val="20"/>
                <w:lang w:eastAsia="ru-RU"/>
              </w:rPr>
              <w:b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6817" w:type="dxa"/>
            <w:gridSpan w:val="10"/>
            <w:tcBorders>
              <w:top w:val="single" w:sz="4" w:space="0" w:color="auto"/>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sidR="00186EAC">
              <w:rPr>
                <w:rFonts w:eastAsiaTheme="minorEastAsia" w:cs="Times New Roman"/>
                <w:sz w:val="20"/>
                <w:szCs w:val="20"/>
                <w:lang w:eastAsia="ru-RU"/>
              </w:rPr>
              <w:t xml:space="preserve"> подпрограммы</w:t>
            </w:r>
          </w:p>
        </w:tc>
      </w:tr>
      <w:tr w:rsidR="00535486" w:rsidRPr="00AD3C77" w:rsidTr="00ED11AB">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35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850"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83"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r>
      <w:tr w:rsidR="00530707" w:rsidRPr="00AD3C77" w:rsidTr="00ED11AB">
        <w:trPr>
          <w:trHeight w:val="319"/>
          <w:jc w:val="center"/>
        </w:trPr>
        <w:tc>
          <w:tcPr>
            <w:tcW w:w="568" w:type="dxa"/>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80" w:type="dxa"/>
            <w:vMerge w:val="restart"/>
            <w:tcBorders>
              <w:top w:val="nil"/>
              <w:left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театрально-концертных учреждений, муниципальных учреждений культуры Московской области</w:t>
            </w:r>
          </w:p>
        </w:tc>
        <w:tc>
          <w:tcPr>
            <w:tcW w:w="1370" w:type="dxa"/>
            <w:gridSpan w:val="2"/>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467 090,01</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106 388,09</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98 972,96</w:t>
            </w:r>
            <w:r w:rsidRPr="00AD3C77">
              <w:rPr>
                <w:rFonts w:eastAsiaTheme="minorEastAsia" w:cs="Times New Roman"/>
                <w:sz w:val="20"/>
                <w:szCs w:val="20"/>
                <w:lang w:eastAsia="ru-RU"/>
              </w:rPr>
              <w:t> </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88 902,36</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val="restart"/>
            <w:tcBorders>
              <w:top w:val="nil"/>
              <w:left w:val="single" w:sz="4" w:space="0" w:color="auto"/>
              <w:right w:val="single" w:sz="4" w:space="0" w:color="auto"/>
            </w:tcBorders>
            <w:shd w:val="clear" w:color="auto" w:fill="auto"/>
            <w:hideMark/>
          </w:tcPr>
          <w:p w:rsidR="00530707" w:rsidRPr="00AD3C77" w:rsidRDefault="003E6FE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530707" w:rsidRPr="00AD3C77" w:rsidTr="00ED11AB">
        <w:trPr>
          <w:trHeight w:val="388"/>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3 083,29</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1 461,43</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770,00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851,86</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712"/>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85"/>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460 166,72</w:t>
            </w:r>
          </w:p>
        </w:tc>
        <w:tc>
          <w:tcPr>
            <w:tcW w:w="3544" w:type="dxa"/>
            <w:gridSpan w:val="5"/>
            <w:tcBorders>
              <w:top w:val="single" w:sz="4" w:space="0" w:color="auto"/>
              <w:left w:val="nil"/>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103 066,66</w:t>
            </w:r>
          </w:p>
        </w:tc>
        <w:tc>
          <w:tcPr>
            <w:tcW w:w="850"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97 222,96</w:t>
            </w:r>
          </w:p>
        </w:tc>
        <w:tc>
          <w:tcPr>
            <w:tcW w:w="783"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87 050,50</w:t>
            </w:r>
            <w:r w:rsidRPr="00AD3C77">
              <w:rPr>
                <w:rFonts w:eastAsiaTheme="minorEastAsia" w:cs="Times New Roman"/>
                <w:sz w:val="20"/>
                <w:szCs w:val="20"/>
                <w:lang w:eastAsia="ru-RU"/>
              </w:rPr>
              <w:t> </w:t>
            </w:r>
          </w:p>
        </w:tc>
        <w:tc>
          <w:tcPr>
            <w:tcW w:w="709" w:type="dxa"/>
            <w:tcBorders>
              <w:top w:val="nil"/>
              <w:left w:val="nil"/>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nil"/>
              <w:left w:val="nil"/>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40"/>
          <w:jc w:val="center"/>
        </w:trPr>
        <w:tc>
          <w:tcPr>
            <w:tcW w:w="568" w:type="dxa"/>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nil"/>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44" w:type="dxa"/>
            <w:gridSpan w:val="5"/>
            <w:tcBorders>
              <w:top w:val="single" w:sz="4" w:space="0" w:color="auto"/>
              <w:left w:val="nil"/>
              <w:bottom w:val="single" w:sz="4" w:space="0" w:color="auto"/>
              <w:right w:val="single" w:sz="4" w:space="0" w:color="000000"/>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Расходы на обеспечение деятельности (оказание услуг) муниципальных учреждений - театрально-концертные </w:t>
            </w:r>
            <w:r w:rsidRPr="00AD3C77">
              <w:rPr>
                <w:rFonts w:eastAsiaTheme="minorEastAsia" w:cs="Times New Roman"/>
                <w:sz w:val="20"/>
                <w:szCs w:val="20"/>
                <w:lang w:eastAsia="ru-RU"/>
              </w:rPr>
              <w:lastRenderedPageBreak/>
              <w:t>организации</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457 784,50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101 923,80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96 620,80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86 413,30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 xml:space="preserve">Управление развития отраслей социальной сферы, МБУК «Театр-студия «Театральный ковчег», МБУК «Муниципальный оркестр», МБУК </w:t>
            </w:r>
            <w:r w:rsidRPr="00530707">
              <w:rPr>
                <w:rFonts w:eastAsiaTheme="minorEastAsia" w:cs="Times New Roman"/>
                <w:sz w:val="20"/>
                <w:szCs w:val="20"/>
                <w:lang w:eastAsia="ru-RU"/>
              </w:rPr>
              <w:lastRenderedPageBreak/>
              <w:t>КПЦ «Дубрава» им. А.Меня</w:t>
            </w:r>
          </w:p>
        </w:tc>
      </w:tr>
      <w:tr w:rsidR="00530707" w:rsidRPr="00AD3C77" w:rsidTr="00ED11AB">
        <w:trPr>
          <w:trHeight w:val="667"/>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96"/>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1119F">
              <w:rPr>
                <w:rFonts w:eastAsiaTheme="minorEastAsia" w:cs="Times New Roman"/>
                <w:sz w:val="20"/>
                <w:szCs w:val="20"/>
                <w:lang w:eastAsia="ru-RU"/>
              </w:rPr>
              <w:t>457 784,50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101 923,80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96 620,80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86 413,30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62"/>
          <w:jc w:val="center"/>
        </w:trPr>
        <w:tc>
          <w:tcPr>
            <w:tcW w:w="568" w:type="dxa"/>
            <w:vMerge/>
            <w:tcBorders>
              <w:top w:val="single" w:sz="4" w:space="0" w:color="auto"/>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BE11B3" w:rsidP="00856322">
            <w:pPr>
              <w:widowControl w:val="0"/>
              <w:rPr>
                <w:rFonts w:eastAsiaTheme="minorEastAsia" w:cs="Times New Roman"/>
                <w:sz w:val="20"/>
                <w:szCs w:val="20"/>
                <w:lang w:eastAsia="ru-RU"/>
              </w:rPr>
            </w:pPr>
            <w:r w:rsidRPr="00BE11B3">
              <w:rPr>
                <w:rFonts w:eastAsiaTheme="minorEastAsia" w:cs="Times New Roman"/>
                <w:sz w:val="20"/>
                <w:szCs w:val="20"/>
                <w:lang w:eastAsia="ru-RU"/>
              </w:rPr>
              <w:t xml:space="preserve">Финансовое обеспечение муниципальных учреждений, осуществляющих деятельность в сфере культуры </w:t>
            </w:r>
            <w:r w:rsidR="004B5175">
              <w:rPr>
                <w:rFonts w:eastAsiaTheme="minorEastAsia" w:cs="Times New Roman"/>
                <w:sz w:val="20"/>
                <w:szCs w:val="20"/>
                <w:lang w:eastAsia="ru-RU"/>
              </w:rPr>
              <w:t>(</w:t>
            </w:r>
            <w:r w:rsidR="004B5175" w:rsidRPr="004B5175">
              <w:rPr>
                <w:rFonts w:eastAsiaTheme="minorEastAsia" w:cs="Times New Roman"/>
                <w:sz w:val="20"/>
                <w:szCs w:val="20"/>
                <w:lang w:eastAsia="ru-RU"/>
              </w:rPr>
              <w:t xml:space="preserve">театрально-концертные </w:t>
            </w:r>
            <w:r w:rsidR="004B5175">
              <w:rPr>
                <w:rFonts w:eastAsiaTheme="minorEastAsia" w:cs="Times New Roman"/>
                <w:sz w:val="20"/>
                <w:szCs w:val="20"/>
                <w:lang w:eastAsia="ru-RU"/>
              </w:rPr>
              <w:t>учреждения)</w:t>
            </w:r>
            <w:r w:rsidRPr="00BE11B3">
              <w:rPr>
                <w:rFonts w:eastAsiaTheme="minorEastAsia" w:cs="Times New Roman"/>
                <w:sz w:val="20"/>
                <w:szCs w:val="20"/>
                <w:lang w:eastAsia="ru-RU"/>
              </w:rPr>
              <w:t>, %</w:t>
            </w:r>
          </w:p>
        </w:tc>
        <w:tc>
          <w:tcPr>
            <w:tcW w:w="137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61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273"/>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61"/>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1.4</w:t>
            </w:r>
          </w:p>
        </w:tc>
        <w:tc>
          <w:tcPr>
            <w:tcW w:w="2180" w:type="dxa"/>
            <w:vMerge w:val="restart"/>
            <w:tcBorders>
              <w:top w:val="nil"/>
              <w:left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01.04 </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70" w:type="dxa"/>
            <w:gridSpan w:val="2"/>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9 305,51</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4 464,29</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2 352,16</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2 489,06</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Управление развития отраслей социальной сферы, МБУК «Театр-студия «Театральный ковчег»</w:t>
            </w:r>
          </w:p>
        </w:tc>
      </w:tr>
      <w:tr w:rsidR="00530707"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3 083,29</w:t>
            </w:r>
          </w:p>
        </w:tc>
        <w:tc>
          <w:tcPr>
            <w:tcW w:w="3544" w:type="dxa"/>
            <w:gridSpan w:val="5"/>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1 461,43</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770,00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851,86</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2 382,22</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1 142,86</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602,16</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637,20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78"/>
          <w:jc w:val="center"/>
        </w:trPr>
        <w:tc>
          <w:tcPr>
            <w:tcW w:w="568" w:type="dxa"/>
            <w:vMerge/>
            <w:tcBorders>
              <w:top w:val="nil"/>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F578CA" w:rsidP="00856322">
            <w:pPr>
              <w:widowControl w:val="0"/>
              <w:rPr>
                <w:rFonts w:eastAsiaTheme="minorEastAsia" w:cs="Times New Roman"/>
                <w:sz w:val="20"/>
                <w:szCs w:val="20"/>
                <w:lang w:eastAsia="ru-RU"/>
              </w:rPr>
            </w:pPr>
            <w:r>
              <w:rPr>
                <w:rFonts w:eastAsiaTheme="minorEastAsia" w:cs="Times New Roman"/>
                <w:sz w:val="20"/>
                <w:szCs w:val="20"/>
                <w:lang w:eastAsia="ru-RU"/>
              </w:rPr>
              <w:t>Число посещений театра,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24 480</w:t>
            </w:r>
          </w:p>
        </w:tc>
        <w:tc>
          <w:tcPr>
            <w:tcW w:w="851" w:type="dxa"/>
            <w:tcBorders>
              <w:top w:val="single" w:sz="4" w:space="0" w:color="auto"/>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8 090</w:t>
            </w:r>
          </w:p>
        </w:tc>
        <w:tc>
          <w:tcPr>
            <w:tcW w:w="686"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F578CA" w:rsidRPr="00AD3C77" w:rsidRDefault="00F578CA" w:rsidP="00F578CA">
            <w:pPr>
              <w:widowControl w:val="0"/>
              <w:rPr>
                <w:rFonts w:eastAsiaTheme="minorEastAsia" w:cs="Times New Roman"/>
                <w:sz w:val="20"/>
                <w:szCs w:val="20"/>
                <w:lang w:eastAsia="ru-RU"/>
              </w:rPr>
            </w:pPr>
            <w:r>
              <w:rPr>
                <w:rFonts w:eastAsiaTheme="minorEastAsia" w:cs="Times New Roman"/>
                <w:sz w:val="20"/>
                <w:szCs w:val="20"/>
                <w:lang w:eastAsia="ru-RU"/>
              </w:rPr>
              <w:t>8 090</w:t>
            </w:r>
          </w:p>
        </w:tc>
        <w:tc>
          <w:tcPr>
            <w:tcW w:w="850"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8 160</w:t>
            </w:r>
          </w:p>
        </w:tc>
        <w:tc>
          <w:tcPr>
            <w:tcW w:w="783"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8 230</w:t>
            </w:r>
          </w:p>
        </w:tc>
        <w:tc>
          <w:tcPr>
            <w:tcW w:w="709"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04</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культурно-досуговых учреждений</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2 339 854,60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505 933,90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478 865,10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451 685,20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2 339 854,60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505 933,90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478 865,10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451 685,20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4.1</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04.01</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культурно-досуговые учреждения</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2 273 854,60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491 933,90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465 865,10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438 685,20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Управление развития отраслей социальной сферы, культурно-досуговые учреждения</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2 273 854,60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491 933,90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465 865,10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438 685,20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4B5175" w:rsidP="00856322">
            <w:pPr>
              <w:widowControl w:val="0"/>
              <w:rPr>
                <w:rFonts w:eastAsiaTheme="minorEastAsia" w:cs="Times New Roman"/>
                <w:sz w:val="20"/>
                <w:szCs w:val="20"/>
                <w:lang w:eastAsia="ru-RU"/>
              </w:rPr>
            </w:pPr>
            <w:r w:rsidRPr="004B51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(культурно-досуговые учреждения), %</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83"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4.2.</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04.02</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Мероприятия в сфере культуры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66 000,00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14 000,00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Управление развития отраслей социальной сферы, культурно-досуговые учреждения</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66 000,00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14 000,00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C454DE" w:rsidP="00856322">
            <w:pPr>
              <w:widowControl w:val="0"/>
              <w:rPr>
                <w:rFonts w:eastAsiaTheme="minorEastAsia" w:cs="Times New Roman"/>
                <w:sz w:val="20"/>
                <w:szCs w:val="20"/>
                <w:lang w:eastAsia="ru-RU"/>
              </w:rPr>
            </w:pPr>
            <w:r>
              <w:rPr>
                <w:rFonts w:eastAsiaTheme="minorEastAsia" w:cs="Times New Roman"/>
                <w:sz w:val="20"/>
                <w:szCs w:val="20"/>
                <w:lang w:eastAsia="ru-RU"/>
              </w:rPr>
              <w:t>Проведение</w:t>
            </w:r>
            <w:r w:rsidRPr="00C454DE">
              <w:rPr>
                <w:rFonts w:eastAsiaTheme="minorEastAsia" w:cs="Times New Roman"/>
                <w:sz w:val="20"/>
                <w:szCs w:val="20"/>
                <w:lang w:eastAsia="ru-RU"/>
              </w:rPr>
              <w:t xml:space="preserve"> культурно-массовых мероприятий</w:t>
            </w:r>
            <w:r>
              <w:rPr>
                <w:rFonts w:eastAsiaTheme="minorEastAsia" w:cs="Times New Roman"/>
                <w:sz w:val="20"/>
                <w:szCs w:val="20"/>
                <w:lang w:eastAsia="ru-RU"/>
              </w:rPr>
              <w:t>, количество проведенных мероприятий,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06 Создание условий для массового отдыха жителей городского округа в парках культуры и отдыха</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129 603,30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27 611,90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102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129 603,30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27 611,90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06.01</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парк культуры и отдыха</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129 603,30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27 611,90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МАУ «Городские парки Сергиева Посада»</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90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129 603,30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27 611,90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D50FA2" w:rsidP="00044DF5">
            <w:pPr>
              <w:widowControl w:val="0"/>
              <w:rPr>
                <w:rFonts w:eastAsiaTheme="minorEastAsia" w:cs="Times New Roman"/>
                <w:sz w:val="20"/>
                <w:szCs w:val="20"/>
                <w:lang w:eastAsia="ru-RU"/>
              </w:rPr>
            </w:pPr>
            <w:r w:rsidRPr="00D50FA2">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w:t>
            </w:r>
            <w:r w:rsidR="00044DF5">
              <w:rPr>
                <w:rFonts w:eastAsiaTheme="minorEastAsia" w:cs="Times New Roman"/>
                <w:sz w:val="20"/>
                <w:szCs w:val="20"/>
                <w:lang w:eastAsia="ru-RU"/>
              </w:rPr>
              <w:t>парк культуры и отдыха</w:t>
            </w:r>
            <w:r w:rsidRPr="00D50FA2">
              <w:rPr>
                <w:rFonts w:eastAsiaTheme="minorEastAsia" w:cs="Times New Roman"/>
                <w:sz w:val="20"/>
                <w:szCs w:val="20"/>
                <w:lang w:eastAsia="ru-RU"/>
              </w:rPr>
              <w:t>), %</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6.2</w:t>
            </w:r>
          </w:p>
        </w:tc>
        <w:tc>
          <w:tcPr>
            <w:tcW w:w="2180" w:type="dxa"/>
            <w:vMerge w:val="restart"/>
            <w:tcBorders>
              <w:top w:val="single" w:sz="4" w:space="0" w:color="auto"/>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06.02</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Создание условий для массового отдыха жителей городского округа в парках культуры и отдыха</w:t>
            </w:r>
          </w:p>
        </w:tc>
        <w:tc>
          <w:tcPr>
            <w:tcW w:w="1370" w:type="dxa"/>
            <w:gridSpan w:val="2"/>
            <w:vMerge w:val="restart"/>
            <w:tcBorders>
              <w:top w:val="single" w:sz="4" w:space="0" w:color="auto"/>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МАУ «Городские парки Сергиева Посада»</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98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316C8" w:rsidRDefault="00884620" w:rsidP="00856322">
            <w:pPr>
              <w:widowControl w:val="0"/>
              <w:rPr>
                <w:rFonts w:eastAsiaTheme="minorEastAsia" w:cs="Times New Roman"/>
                <w:sz w:val="20"/>
                <w:szCs w:val="20"/>
                <w:lang w:eastAsia="ru-RU"/>
              </w:rPr>
            </w:pPr>
            <w:r w:rsidRPr="00A316C8">
              <w:rPr>
                <w:rFonts w:eastAsiaTheme="minorEastAsia" w:cs="Times New Roman"/>
                <w:sz w:val="20"/>
                <w:szCs w:val="20"/>
                <w:lang w:eastAsia="ru-RU"/>
              </w:rPr>
              <w:t>Проведение культурно-массовых мероприятий, количество проведенных мероприятий,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3400BA" w:rsidP="00662ECA">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Основное мероприятие А2 Федеральный проект </w:t>
            </w:r>
            <w:r w:rsidRPr="00AD3C77">
              <w:rPr>
                <w:rFonts w:eastAsiaTheme="minorEastAsia" w:cs="Times New Roman"/>
                <w:sz w:val="20"/>
                <w:szCs w:val="20"/>
                <w:lang w:eastAsia="ru-RU"/>
              </w:rPr>
              <w:lastRenderedPageBreak/>
              <w:t>«Творческие люди»</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w:t>
            </w:r>
            <w:r w:rsidRPr="00AD3C77">
              <w:rPr>
                <w:rFonts w:eastAsiaTheme="minorEastAsia" w:cs="Times New Roman"/>
                <w:sz w:val="20"/>
                <w:szCs w:val="20"/>
                <w:lang w:eastAsia="ru-RU"/>
              </w:rPr>
              <w:lastRenderedPageBreak/>
              <w:t>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lastRenderedPageBreak/>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904"/>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A2.03</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Государственная поддержка лучших сельских учреждений культуры и лучших работников сельских учреждений культуры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подведомственные муниципальные сельские учреждения культуры</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41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D22156">
        <w:trPr>
          <w:trHeight w:val="49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3B6899" w:rsidRDefault="003B6899" w:rsidP="00856322">
            <w:pPr>
              <w:widowControl w:val="0"/>
              <w:rPr>
                <w:rFonts w:eastAsiaTheme="minorEastAsia" w:cs="Times New Roman"/>
                <w:sz w:val="20"/>
                <w:szCs w:val="20"/>
                <w:lang w:eastAsia="ru-RU"/>
              </w:rPr>
            </w:pPr>
            <w:r w:rsidRPr="003B6899">
              <w:rPr>
                <w:rFonts w:eastAsiaTheme="minorEastAsia" w:cs="Times New Roman"/>
                <w:sz w:val="20"/>
                <w:szCs w:val="20"/>
                <w:lang w:eastAsia="ru-RU"/>
              </w:rPr>
              <w:t>Количество поддержанных творческих инициатив и проектов (нарастающим итогом,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856322">
            <w:pPr>
              <w:widowControl w:val="0"/>
              <w:rPr>
                <w:rFonts w:eastAsiaTheme="minorEastAsia" w:cs="Times New Roman"/>
                <w:sz w:val="20"/>
                <w:szCs w:val="20"/>
                <w:lang w:eastAsia="ru-RU"/>
              </w:rPr>
            </w:pPr>
            <w:r w:rsidRPr="003B6899">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686"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783"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7.2</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A2.04</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Финансирование организаций дополнительного образования сферы культуры, направленное на </w:t>
            </w:r>
            <w:r w:rsidRPr="00AD3C77">
              <w:rPr>
                <w:rFonts w:eastAsiaTheme="minorEastAsia" w:cs="Times New Roman"/>
                <w:sz w:val="20"/>
                <w:szCs w:val="20"/>
                <w:lang w:eastAsia="ru-RU"/>
              </w:rPr>
              <w:lastRenderedPageBreak/>
              <w:t>социальную поддержку одаренных детей</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597D14"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 xml:space="preserve">Управление развития отраслей социальной сферы, муниципальные учреждения дополнительного образования сферы </w:t>
            </w:r>
            <w:r w:rsidRPr="00597D14">
              <w:rPr>
                <w:rFonts w:eastAsiaTheme="minorEastAsia" w:cs="Times New Roman"/>
                <w:sz w:val="20"/>
                <w:szCs w:val="20"/>
                <w:lang w:eastAsia="ru-RU"/>
              </w:rPr>
              <w:lastRenderedPageBreak/>
              <w:t>культуры</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w:t>
            </w:r>
            <w:r w:rsidRPr="00AD3C77">
              <w:rPr>
                <w:rFonts w:eastAsiaTheme="minorEastAsia" w:cs="Times New Roman"/>
                <w:sz w:val="20"/>
                <w:szCs w:val="20"/>
                <w:lang w:eastAsia="ru-RU"/>
              </w:rPr>
              <w:lastRenderedPageBreak/>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lastRenderedPageBreak/>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278"/>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D22156">
        <w:trPr>
          <w:trHeight w:val="421"/>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D91664" w:rsidRDefault="00787A78" w:rsidP="00856322">
            <w:pPr>
              <w:widowControl w:val="0"/>
              <w:rPr>
                <w:rFonts w:eastAsiaTheme="minorEastAsia" w:cs="Times New Roman"/>
                <w:sz w:val="20"/>
                <w:szCs w:val="20"/>
                <w:lang w:eastAsia="ru-RU"/>
              </w:rPr>
            </w:pPr>
            <w:r>
              <w:rPr>
                <w:rFonts w:eastAsiaTheme="minorEastAsia" w:cs="Times New Roman"/>
                <w:sz w:val="20"/>
                <w:szCs w:val="20"/>
                <w:lang w:eastAsia="ru-RU"/>
              </w:rPr>
              <w:t>Количество получателей адресной финансовой социальной помощи по итогам рейтингования обучающихся организаций дополнительного образования сферы культуры Московской области,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D91664"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shd w:val="clear" w:color="auto" w:fill="auto"/>
            <w:vAlign w:val="center"/>
            <w:hideMark/>
          </w:tcPr>
          <w:p w:rsidR="003400BA" w:rsidRPr="00D91664"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686"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783"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84944" w:rsidRPr="00AD3C77" w:rsidTr="00ED11AB">
        <w:trPr>
          <w:trHeight w:val="31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2 936 547,61</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639 933,89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603 895,56</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565 898,76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563 409,70</w:t>
            </w:r>
            <w:r w:rsidRPr="00041E08">
              <w:rPr>
                <w:rFonts w:eastAsiaTheme="minorEastAsia" w:cs="Times New Roman"/>
                <w:sz w:val="20"/>
                <w:szCs w:val="20"/>
                <w:lang w:eastAsia="ru-RU"/>
              </w:rPr>
              <w:t>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384944" w:rsidP="007E7F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7F0D8E">
              <w:rPr>
                <w:rFonts w:eastAsiaTheme="minorEastAsia" w:cs="Times New Roman"/>
                <w:sz w:val="20"/>
                <w:szCs w:val="20"/>
                <w:lang w:eastAsia="ru-RU"/>
              </w:rPr>
              <w:t>563 409,70  </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388"/>
          <w:jc w:val="center"/>
        </w:trPr>
        <w:tc>
          <w:tcPr>
            <w:tcW w:w="568"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3 083,29</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1 461,43</w:t>
            </w:r>
          </w:p>
        </w:tc>
        <w:tc>
          <w:tcPr>
            <w:tcW w:w="850"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770,00</w:t>
            </w:r>
          </w:p>
        </w:tc>
        <w:tc>
          <w:tcPr>
            <w:tcW w:w="783"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851,86</w:t>
            </w:r>
          </w:p>
        </w:tc>
        <w:tc>
          <w:tcPr>
            <w:tcW w:w="709"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675"/>
          <w:jc w:val="center"/>
        </w:trPr>
        <w:tc>
          <w:tcPr>
            <w:tcW w:w="568"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415"/>
          <w:jc w:val="center"/>
        </w:trPr>
        <w:tc>
          <w:tcPr>
            <w:tcW w:w="568"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nil"/>
              <w:left w:val="nil"/>
              <w:right w:val="single" w:sz="4" w:space="0" w:color="auto"/>
            </w:tcBorders>
            <w:shd w:val="clear" w:color="auto" w:fill="auto"/>
            <w:hideMark/>
          </w:tcPr>
          <w:p w:rsidR="00384944"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384944" w:rsidRPr="00AD3C77" w:rsidRDefault="00384944" w:rsidP="00384944">
            <w:pPr>
              <w:widowControl w:val="0"/>
              <w:jc w:val="center"/>
              <w:rPr>
                <w:rFonts w:eastAsiaTheme="minorEastAsia" w:cs="Times New Roman"/>
                <w:sz w:val="20"/>
                <w:szCs w:val="20"/>
                <w:lang w:eastAsia="ru-RU"/>
              </w:rPr>
            </w:pPr>
            <w:r>
              <w:rPr>
                <w:rFonts w:eastAsiaTheme="minorEastAsia" w:cs="Times New Roman"/>
                <w:sz w:val="20"/>
                <w:szCs w:val="20"/>
                <w:lang w:eastAsia="ru-RU"/>
              </w:rPr>
              <w:t>2 929 624,32</w:t>
            </w:r>
          </w:p>
        </w:tc>
        <w:tc>
          <w:tcPr>
            <w:tcW w:w="3544" w:type="dxa"/>
            <w:gridSpan w:val="5"/>
            <w:tcBorders>
              <w:top w:val="single" w:sz="4" w:space="0" w:color="auto"/>
              <w:left w:val="nil"/>
              <w:right w:val="single" w:sz="4" w:space="0" w:color="000000"/>
            </w:tcBorders>
            <w:shd w:val="clear" w:color="auto" w:fill="auto"/>
            <w:hideMark/>
          </w:tcPr>
          <w:p w:rsidR="00384944" w:rsidRPr="00AD3C77" w:rsidRDefault="00384944" w:rsidP="004056ED">
            <w:pPr>
              <w:widowControl w:val="0"/>
              <w:jc w:val="center"/>
              <w:rPr>
                <w:rFonts w:eastAsiaTheme="minorEastAsia" w:cs="Times New Roman"/>
                <w:sz w:val="20"/>
                <w:szCs w:val="20"/>
                <w:lang w:eastAsia="ru-RU"/>
              </w:rPr>
            </w:pPr>
            <w:r>
              <w:rPr>
                <w:rFonts w:eastAsiaTheme="minorEastAsia" w:cs="Times New Roman"/>
                <w:sz w:val="20"/>
                <w:szCs w:val="20"/>
                <w:lang w:eastAsia="ru-RU"/>
              </w:rPr>
              <w:t>636 612,46</w:t>
            </w:r>
          </w:p>
        </w:tc>
        <w:tc>
          <w:tcPr>
            <w:tcW w:w="850" w:type="dxa"/>
            <w:tcBorders>
              <w:top w:val="nil"/>
              <w:left w:val="nil"/>
              <w:right w:val="single" w:sz="4" w:space="0" w:color="auto"/>
            </w:tcBorders>
            <w:shd w:val="clear" w:color="auto" w:fill="auto"/>
            <w:hideMark/>
          </w:tcPr>
          <w:p w:rsidR="00384944" w:rsidRPr="00AD3C77" w:rsidRDefault="00384944" w:rsidP="007F0D8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602 145,56</w:t>
            </w:r>
          </w:p>
        </w:tc>
        <w:tc>
          <w:tcPr>
            <w:tcW w:w="783" w:type="dxa"/>
            <w:tcBorders>
              <w:top w:val="nil"/>
              <w:left w:val="nil"/>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564 046,90</w:t>
            </w:r>
            <w:r w:rsidRPr="00AD3C77">
              <w:rPr>
                <w:rFonts w:eastAsiaTheme="minorEastAsia" w:cs="Times New Roman"/>
                <w:sz w:val="20"/>
                <w:szCs w:val="20"/>
                <w:lang w:eastAsia="ru-RU"/>
              </w:rPr>
              <w:t> </w:t>
            </w:r>
          </w:p>
        </w:tc>
        <w:tc>
          <w:tcPr>
            <w:tcW w:w="709" w:type="dxa"/>
            <w:tcBorders>
              <w:top w:val="nil"/>
              <w:left w:val="nil"/>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563 409,70</w:t>
            </w:r>
            <w:r w:rsidRPr="00041E08">
              <w:rPr>
                <w:rFonts w:eastAsiaTheme="minorEastAsia" w:cs="Times New Roman"/>
                <w:sz w:val="20"/>
                <w:szCs w:val="20"/>
                <w:lang w:eastAsia="ru-RU"/>
              </w:rPr>
              <w:t> </w:t>
            </w:r>
            <w:r w:rsidRPr="00AD3C77">
              <w:rPr>
                <w:rFonts w:eastAsiaTheme="minorEastAsia" w:cs="Times New Roman"/>
                <w:sz w:val="20"/>
                <w:szCs w:val="20"/>
                <w:lang w:eastAsia="ru-RU"/>
              </w:rPr>
              <w:t> </w:t>
            </w:r>
          </w:p>
        </w:tc>
        <w:tc>
          <w:tcPr>
            <w:tcW w:w="918" w:type="dxa"/>
            <w:tcBorders>
              <w:top w:val="nil"/>
              <w:left w:val="nil"/>
              <w:right w:val="single" w:sz="4" w:space="0" w:color="auto"/>
            </w:tcBorders>
            <w:shd w:val="clear" w:color="auto" w:fill="auto"/>
            <w:hideMark/>
          </w:tcPr>
          <w:p w:rsidR="00384944" w:rsidRPr="00AD3C77" w:rsidRDefault="00384944" w:rsidP="007F0D8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7F0D8E">
              <w:rPr>
                <w:rFonts w:eastAsiaTheme="minorEastAsia" w:cs="Times New Roman"/>
                <w:sz w:val="20"/>
                <w:szCs w:val="20"/>
                <w:lang w:eastAsia="ru-RU"/>
              </w:rPr>
              <w:t>563 409,70  </w:t>
            </w:r>
          </w:p>
        </w:tc>
        <w:tc>
          <w:tcPr>
            <w:tcW w:w="1920" w:type="dxa"/>
            <w:gridSpan w:val="2"/>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537"/>
          <w:jc w:val="center"/>
        </w:trPr>
        <w:tc>
          <w:tcPr>
            <w:tcW w:w="568"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000000"/>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r>
    </w:tbl>
    <w:p w:rsidR="00535486" w:rsidRDefault="00535486" w:rsidP="00535486">
      <w:pPr>
        <w:widowControl w:val="0"/>
        <w:jc w:val="center"/>
        <w:rPr>
          <w:rFonts w:eastAsiaTheme="minorEastAsia" w:cs="Times New Roman"/>
          <w:sz w:val="20"/>
          <w:szCs w:val="20"/>
          <w:lang w:eastAsia="ru-RU"/>
        </w:rPr>
      </w:pPr>
    </w:p>
    <w:p w:rsidR="009B0063" w:rsidRDefault="009B0063" w:rsidP="008B26FF">
      <w:pPr>
        <w:suppressAutoHyphens w:val="0"/>
        <w:jc w:val="center"/>
        <w:rPr>
          <w:rFonts w:eastAsia="Times New Roman" w:cs="Times New Roman"/>
          <w:b/>
          <w:sz w:val="24"/>
          <w:szCs w:val="24"/>
          <w:lang w:eastAsia="ru-RU"/>
        </w:rPr>
      </w:pPr>
    </w:p>
    <w:p w:rsidR="009B0063" w:rsidRDefault="009B0063" w:rsidP="008B26FF">
      <w:pPr>
        <w:suppressAutoHyphens w:val="0"/>
        <w:jc w:val="center"/>
        <w:rPr>
          <w:rFonts w:eastAsia="Times New Roman" w:cs="Times New Roman"/>
          <w:b/>
          <w:sz w:val="24"/>
          <w:szCs w:val="24"/>
          <w:lang w:eastAsia="ru-RU"/>
        </w:rPr>
      </w:pPr>
    </w:p>
    <w:p w:rsidR="009B0063" w:rsidRDefault="009B0063" w:rsidP="008B26FF">
      <w:pPr>
        <w:suppressAutoHyphens w:val="0"/>
        <w:jc w:val="center"/>
        <w:rPr>
          <w:rFonts w:eastAsia="Times New Roman" w:cs="Times New Roman"/>
          <w:b/>
          <w:sz w:val="24"/>
          <w:szCs w:val="24"/>
          <w:lang w:eastAsia="ru-RU"/>
        </w:rPr>
      </w:pPr>
    </w:p>
    <w:p w:rsidR="009B0063" w:rsidRDefault="009B0063" w:rsidP="008B26FF">
      <w:pPr>
        <w:suppressAutoHyphens w:val="0"/>
        <w:jc w:val="center"/>
        <w:rPr>
          <w:rFonts w:eastAsia="Times New Roman" w:cs="Times New Roman"/>
          <w:b/>
          <w:sz w:val="24"/>
          <w:szCs w:val="24"/>
          <w:lang w:eastAsia="ru-RU"/>
        </w:rPr>
      </w:pPr>
    </w:p>
    <w:p w:rsidR="009B0063" w:rsidRDefault="009B0063" w:rsidP="008B26FF">
      <w:pPr>
        <w:suppressAutoHyphens w:val="0"/>
        <w:jc w:val="center"/>
        <w:rPr>
          <w:rFonts w:eastAsia="Times New Roman" w:cs="Times New Roman"/>
          <w:b/>
          <w:sz w:val="24"/>
          <w:szCs w:val="24"/>
          <w:lang w:eastAsia="ru-RU"/>
        </w:rPr>
      </w:pPr>
    </w:p>
    <w:p w:rsidR="00D22156" w:rsidRDefault="00D22156" w:rsidP="008B26FF">
      <w:pPr>
        <w:suppressAutoHyphens w:val="0"/>
        <w:jc w:val="center"/>
        <w:rPr>
          <w:rFonts w:eastAsia="Times New Roman" w:cs="Times New Roman"/>
          <w:b/>
          <w:sz w:val="24"/>
          <w:szCs w:val="24"/>
          <w:lang w:eastAsia="ru-RU"/>
        </w:rPr>
      </w:pPr>
    </w:p>
    <w:p w:rsidR="009B0063" w:rsidRDefault="009B0063" w:rsidP="008B26FF">
      <w:pPr>
        <w:suppressAutoHyphens w:val="0"/>
        <w:jc w:val="center"/>
        <w:rPr>
          <w:rFonts w:eastAsia="Times New Roman" w:cs="Times New Roman"/>
          <w:b/>
          <w:sz w:val="24"/>
          <w:szCs w:val="24"/>
          <w:lang w:eastAsia="ru-RU"/>
        </w:rPr>
      </w:pPr>
    </w:p>
    <w:p w:rsidR="005C12A9" w:rsidRPr="00726C7B" w:rsidRDefault="00726C7B" w:rsidP="00DD0A63">
      <w:pPr>
        <w:widowControl w:val="0"/>
        <w:jc w:val="center"/>
        <w:rPr>
          <w:rFonts w:cs="Times New Roman"/>
          <w:b/>
          <w:sz w:val="24"/>
          <w:szCs w:val="24"/>
        </w:rPr>
      </w:pPr>
      <w:r>
        <w:rPr>
          <w:rFonts w:cs="Times New Roman"/>
          <w:b/>
          <w:sz w:val="24"/>
          <w:szCs w:val="24"/>
        </w:rPr>
        <w:t xml:space="preserve">6.4. </w:t>
      </w:r>
      <w:r w:rsidR="00DD0A63" w:rsidRPr="00726C7B">
        <w:rPr>
          <w:rFonts w:cs="Times New Roman"/>
          <w:b/>
          <w:sz w:val="24"/>
          <w:szCs w:val="24"/>
        </w:rPr>
        <w:t>Перечень</w:t>
      </w:r>
      <w:r w:rsidRPr="00726C7B">
        <w:rPr>
          <w:rFonts w:cs="Times New Roman"/>
          <w:b/>
          <w:sz w:val="24"/>
          <w:szCs w:val="24"/>
        </w:rPr>
        <w:t xml:space="preserve"> </w:t>
      </w:r>
      <w:r w:rsidR="00DD0A63" w:rsidRPr="00726C7B">
        <w:rPr>
          <w:rFonts w:cs="Times New Roman"/>
          <w:b/>
          <w:sz w:val="24"/>
          <w:szCs w:val="24"/>
        </w:rPr>
        <w:t xml:space="preserve">мероприятий подпрограммы </w:t>
      </w:r>
      <w:r w:rsidR="00CE7028" w:rsidRPr="00726C7B">
        <w:rPr>
          <w:rFonts w:cs="Times New Roman"/>
          <w:b/>
          <w:sz w:val="24"/>
          <w:szCs w:val="24"/>
          <w:lang w:val="en-US"/>
        </w:rPr>
        <w:t>V</w:t>
      </w:r>
      <w:r w:rsidR="00CE7028" w:rsidRPr="00726C7B">
        <w:rPr>
          <w:rFonts w:cs="Times New Roman"/>
          <w:b/>
          <w:sz w:val="24"/>
          <w:szCs w:val="24"/>
        </w:rPr>
        <w:t xml:space="preserve"> </w:t>
      </w:r>
      <w:r w:rsidR="00DD0A63" w:rsidRPr="00726C7B">
        <w:rPr>
          <w:rFonts w:cs="Times New Roman"/>
          <w:b/>
          <w:sz w:val="24"/>
          <w:szCs w:val="24"/>
        </w:rPr>
        <w:t>«Укрепление материально-технической базы мун</w:t>
      </w:r>
      <w:r w:rsidR="00246ECB" w:rsidRPr="00726C7B">
        <w:rPr>
          <w:rFonts w:cs="Times New Roman"/>
          <w:b/>
          <w:sz w:val="24"/>
          <w:szCs w:val="24"/>
        </w:rPr>
        <w:t>иципальных учреждений культуры</w:t>
      </w:r>
      <w:r w:rsidR="00DD0A63" w:rsidRPr="00726C7B">
        <w:rPr>
          <w:rFonts w:cs="Times New Roman"/>
          <w:b/>
          <w:sz w:val="24"/>
          <w:szCs w:val="24"/>
        </w:rPr>
        <w:t>»</w:t>
      </w:r>
    </w:p>
    <w:p w:rsidR="00DD0A63" w:rsidRPr="00AD3C77" w:rsidRDefault="00DD0A63" w:rsidP="00DD0A63">
      <w:pPr>
        <w:widowControl w:val="0"/>
        <w:jc w:val="center"/>
        <w:rPr>
          <w:rFonts w:cs="Times New Roman"/>
          <w:b/>
          <w:sz w:val="24"/>
          <w:szCs w:val="24"/>
        </w:rPr>
      </w:pPr>
    </w:p>
    <w:tbl>
      <w:tblPr>
        <w:tblW w:w="15451" w:type="dxa"/>
        <w:tblInd w:w="-34" w:type="dxa"/>
        <w:tblLook w:val="04A0" w:firstRow="1" w:lastRow="0" w:firstColumn="1" w:lastColumn="0" w:noHBand="0" w:noVBand="1"/>
      </w:tblPr>
      <w:tblGrid>
        <w:gridCol w:w="615"/>
        <w:gridCol w:w="2079"/>
        <w:gridCol w:w="1474"/>
        <w:gridCol w:w="1738"/>
        <w:gridCol w:w="1147"/>
        <w:gridCol w:w="794"/>
        <w:gridCol w:w="686"/>
        <w:gridCol w:w="686"/>
        <w:gridCol w:w="686"/>
        <w:gridCol w:w="686"/>
        <w:gridCol w:w="750"/>
        <w:gridCol w:w="748"/>
        <w:gridCol w:w="671"/>
        <w:gridCol w:w="671"/>
        <w:gridCol w:w="2020"/>
      </w:tblGrid>
      <w:tr w:rsidR="00D91373" w:rsidRPr="00AD3C77" w:rsidTr="00535486">
        <w:trPr>
          <w:trHeight w:val="300"/>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p>
          <w:p w:rsidR="00DD0A63" w:rsidRPr="00AD3C77" w:rsidRDefault="00DD0A63">
            <w:pPr>
              <w:jc w:val="center"/>
              <w:rPr>
                <w:rFonts w:cs="Times New Roman"/>
                <w:color w:val="000000"/>
                <w:sz w:val="20"/>
                <w:szCs w:val="20"/>
              </w:rPr>
            </w:pPr>
            <w:r w:rsidRPr="00AD3C77">
              <w:rPr>
                <w:rFonts w:cs="Times New Roman"/>
                <w:color w:val="000000"/>
                <w:sz w:val="20"/>
                <w:szCs w:val="20"/>
              </w:rPr>
              <w:t>№ п/п</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726C7B">
            <w:pPr>
              <w:jc w:val="center"/>
              <w:rPr>
                <w:rFonts w:cs="Times New Roman"/>
                <w:color w:val="000000"/>
                <w:sz w:val="20"/>
                <w:szCs w:val="20"/>
              </w:rPr>
            </w:pPr>
            <w:r>
              <w:rPr>
                <w:rFonts w:cs="Times New Roman"/>
                <w:color w:val="000000"/>
                <w:sz w:val="20"/>
                <w:szCs w:val="20"/>
              </w:rPr>
              <w:t xml:space="preserve">Сроки </w:t>
            </w:r>
            <w:r>
              <w:rPr>
                <w:rFonts w:cs="Times New Roman"/>
                <w:color w:val="000000"/>
                <w:sz w:val="20"/>
                <w:szCs w:val="20"/>
              </w:rPr>
              <w:br/>
              <w:t>исполнения мероприятия</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Всего (тыс.руб.)</w:t>
            </w:r>
          </w:p>
        </w:tc>
        <w:tc>
          <w:tcPr>
            <w:tcW w:w="6378" w:type="dxa"/>
            <w:gridSpan w:val="9"/>
            <w:tcBorders>
              <w:top w:val="single" w:sz="4" w:space="0" w:color="auto"/>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0A63" w:rsidRPr="00AD3C77" w:rsidRDefault="00DD0A63">
            <w:pPr>
              <w:jc w:val="center"/>
              <w:rPr>
                <w:rFonts w:cs="Times New Roman"/>
                <w:color w:val="000000"/>
                <w:sz w:val="20"/>
                <w:szCs w:val="20"/>
              </w:rPr>
            </w:pPr>
            <w:r w:rsidRPr="00AD3C77">
              <w:rPr>
                <w:rFonts w:cs="Times New Roman"/>
                <w:color w:val="000000"/>
                <w:sz w:val="20"/>
                <w:szCs w:val="20"/>
              </w:rPr>
              <w:t xml:space="preserve">Ответственный за         </w:t>
            </w:r>
            <w:r w:rsidRPr="00AD3C77">
              <w:rPr>
                <w:rFonts w:cs="Times New Roman"/>
                <w:color w:val="000000"/>
                <w:sz w:val="20"/>
                <w:szCs w:val="20"/>
              </w:rPr>
              <w:br/>
              <w:t>выполнение мероприятия</w:t>
            </w:r>
            <w:r w:rsidR="00726C7B">
              <w:rPr>
                <w:rFonts w:cs="Times New Roman"/>
                <w:color w:val="000000"/>
                <w:sz w:val="20"/>
                <w:szCs w:val="20"/>
              </w:rPr>
              <w:t xml:space="preserve"> подпрограммы</w:t>
            </w:r>
          </w:p>
        </w:tc>
      </w:tr>
      <w:tr w:rsidR="00D91373" w:rsidRPr="00AD3C77" w:rsidTr="00535486">
        <w:trPr>
          <w:trHeight w:val="30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2023 год</w:t>
            </w:r>
          </w:p>
        </w:tc>
        <w:tc>
          <w:tcPr>
            <w:tcW w:w="750"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2024 год</w:t>
            </w:r>
          </w:p>
        </w:tc>
        <w:tc>
          <w:tcPr>
            <w:tcW w:w="748"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2025 год</w:t>
            </w:r>
          </w:p>
        </w:tc>
        <w:tc>
          <w:tcPr>
            <w:tcW w:w="671"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2027 год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r>
      <w:tr w:rsidR="007E7FB1" w:rsidRPr="00AD3C77" w:rsidTr="00535486">
        <w:trPr>
          <w:trHeight w:val="319"/>
        </w:trPr>
        <w:tc>
          <w:tcPr>
            <w:tcW w:w="615" w:type="dxa"/>
            <w:vMerge w:val="restart"/>
            <w:tcBorders>
              <w:top w:val="nil"/>
              <w:left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862936">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Создание доступной среды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62096A">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nil"/>
              <w:left w:val="single" w:sz="4" w:space="0" w:color="auto"/>
              <w:right w:val="single" w:sz="4" w:space="0" w:color="auto"/>
            </w:tcBorders>
            <w:shd w:val="clear" w:color="auto" w:fill="auto"/>
            <w:hideMark/>
          </w:tcPr>
          <w:p w:rsidR="007E7FB1" w:rsidRPr="00AD3C77" w:rsidRDefault="00501E7A" w:rsidP="00501E7A">
            <w:pPr>
              <w:jc w:val="center"/>
              <w:rPr>
                <w:rFonts w:cs="Times New Roman"/>
                <w:color w:val="000000"/>
                <w:sz w:val="20"/>
                <w:szCs w:val="20"/>
              </w:rPr>
            </w:pPr>
            <w:r>
              <w:rPr>
                <w:rFonts w:cs="Times New Roman"/>
                <w:color w:val="000000"/>
                <w:sz w:val="20"/>
                <w:szCs w:val="20"/>
              </w:rPr>
              <w:t>х</w:t>
            </w:r>
          </w:p>
        </w:tc>
      </w:tr>
      <w:tr w:rsidR="007E7FB1" w:rsidRPr="00AD3C77" w:rsidTr="00535486">
        <w:trPr>
          <w:trHeight w:val="388"/>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535486">
        <w:trPr>
          <w:trHeight w:val="712"/>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535486">
        <w:trPr>
          <w:trHeight w:val="705"/>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257,50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535486">
        <w:trPr>
          <w:trHeight w:val="540"/>
        </w:trPr>
        <w:tc>
          <w:tcPr>
            <w:tcW w:w="615"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535486">
        <w:trPr>
          <w:trHeight w:val="300"/>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1.1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D91373">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Создание доступной среды в муниципальных учреждениях культуры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62096A">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857,50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 муниципальные учреждения культуры</w:t>
            </w:r>
          </w:p>
        </w:tc>
      </w:tr>
      <w:tr w:rsidR="007E7FB1" w:rsidRPr="00AD3C77" w:rsidTr="00535486">
        <w:trPr>
          <w:trHeight w:val="667"/>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1F7C99">
        <w:trPr>
          <w:trHeight w:val="262"/>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w:t>
            </w:r>
            <w:r w:rsidRPr="001F7C99">
              <w:rPr>
                <w:rFonts w:cs="Times New Roman"/>
                <w:color w:val="000000"/>
                <w:sz w:val="20"/>
                <w:szCs w:val="20"/>
              </w:rPr>
              <w:lastRenderedPageBreak/>
              <w:t xml:space="preserve">Посадского городского округа </w:t>
            </w:r>
            <w:r w:rsidR="007E7FB1" w:rsidRPr="00AD3C77">
              <w:rPr>
                <w:rFonts w:cs="Times New Roman"/>
                <w:color w:val="000000"/>
                <w:sz w:val="20"/>
                <w:szCs w:val="20"/>
              </w:rPr>
              <w:t xml:space="preserve">области </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lastRenderedPageBreak/>
              <w:t>257,50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535486">
        <w:trPr>
          <w:trHeight w:val="435"/>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535486">
        <w:trPr>
          <w:trHeight w:val="525"/>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535486">
        <w:trPr>
          <w:trHeight w:val="300"/>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FA1E55" w:rsidP="00FA1E55">
            <w:pPr>
              <w:rPr>
                <w:rFonts w:cs="Times New Roman"/>
                <w:sz w:val="20"/>
                <w:szCs w:val="20"/>
              </w:rPr>
            </w:pPr>
            <w:r w:rsidRPr="00FA1E55">
              <w:rPr>
                <w:rFonts w:eastAsiaTheme="minorEastAsia" w:cs="Times New Roman"/>
                <w:sz w:val="20"/>
                <w:szCs w:val="20"/>
                <w:lang w:eastAsia="ru-RU"/>
              </w:rPr>
              <w:t xml:space="preserve">Объекты </w:t>
            </w:r>
            <w:r>
              <w:rPr>
                <w:rFonts w:eastAsiaTheme="minorEastAsia" w:cs="Times New Roman"/>
                <w:sz w:val="20"/>
                <w:szCs w:val="20"/>
                <w:lang w:eastAsia="ru-RU"/>
              </w:rPr>
              <w:t>культуры, оборудованные</w:t>
            </w:r>
            <w:r w:rsidRPr="00FA1E55">
              <w:rPr>
                <w:rFonts w:eastAsiaTheme="minorEastAsia" w:cs="Times New Roman"/>
                <w:sz w:val="20"/>
                <w:szCs w:val="20"/>
                <w:lang w:eastAsia="ru-RU"/>
              </w:rPr>
              <w:t xml:space="preserve"> в соответствии с требованиями доступности для инвалидов и других маломобильных групп населения, ед.</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х</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В том числе по кварталам:</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 xml:space="preserve">2024 год </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535486">
        <w:trPr>
          <w:trHeight w:val="383"/>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IV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F02854">
        <w:trPr>
          <w:trHeight w:val="455"/>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015404" w:rsidP="000435A0">
            <w:pPr>
              <w:jc w:val="center"/>
              <w:rPr>
                <w:rFonts w:cs="Times New Roman"/>
                <w:sz w:val="20"/>
                <w:szCs w:val="20"/>
              </w:rPr>
            </w:pPr>
            <w:r>
              <w:rPr>
                <w:rFonts w:cs="Times New Roman"/>
                <w:sz w:val="20"/>
                <w:szCs w:val="20"/>
              </w:rPr>
              <w:t>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2</w:t>
            </w:r>
          </w:p>
        </w:tc>
        <w:tc>
          <w:tcPr>
            <w:tcW w:w="750"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748"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535486">
        <w:trPr>
          <w:trHeight w:val="319"/>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jc w:val="center"/>
              <w:rPr>
                <w:rFonts w:cs="Times New Roman"/>
                <w:color w:val="000000"/>
                <w:sz w:val="20"/>
                <w:szCs w:val="20"/>
              </w:rPr>
            </w:pPr>
            <w:r w:rsidRPr="00AD3C77">
              <w:rPr>
                <w:rFonts w:cs="Times New Roman"/>
                <w:color w:val="000000"/>
                <w:sz w:val="20"/>
                <w:szCs w:val="20"/>
              </w:rPr>
              <w:t>2</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Основное мероприятие А1. Федеральный проект «Культурная среда»</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2023-2027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p>
        </w:tc>
      </w:tr>
      <w:tr w:rsidR="007E7FB1" w:rsidRPr="00AD3C77" w:rsidTr="00535486">
        <w:trPr>
          <w:trHeight w:val="388"/>
        </w:trPr>
        <w:tc>
          <w:tcPr>
            <w:tcW w:w="615"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535486">
        <w:trPr>
          <w:trHeight w:val="712"/>
        </w:trPr>
        <w:tc>
          <w:tcPr>
            <w:tcW w:w="615"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535486">
        <w:trPr>
          <w:trHeight w:val="705"/>
        </w:trPr>
        <w:tc>
          <w:tcPr>
            <w:tcW w:w="615"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535486">
        <w:trPr>
          <w:trHeight w:val="540"/>
        </w:trPr>
        <w:tc>
          <w:tcPr>
            <w:tcW w:w="615"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F02854">
        <w:trPr>
          <w:trHeight w:val="276"/>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D91373">
            <w:pPr>
              <w:rPr>
                <w:rFonts w:cs="Times New Roman"/>
                <w:color w:val="000000"/>
                <w:sz w:val="20"/>
                <w:szCs w:val="20"/>
              </w:rPr>
            </w:pPr>
            <w:r w:rsidRPr="00AD3C77">
              <w:rPr>
                <w:rFonts w:cs="Times New Roman"/>
                <w:color w:val="000000"/>
                <w:sz w:val="20"/>
                <w:szCs w:val="20"/>
              </w:rPr>
              <w:t xml:space="preserve">Мероприятие А1.01. </w:t>
            </w:r>
            <w:r w:rsidRPr="00AD3C77">
              <w:rPr>
                <w:rFonts w:cs="Times New Roman"/>
                <w:color w:val="000000"/>
                <w:sz w:val="20"/>
                <w:szCs w:val="20"/>
              </w:rPr>
              <w:br/>
              <w:t xml:space="preserve">Проведение капитального ремонта, технического </w:t>
            </w:r>
            <w:r w:rsidRPr="00AD3C77">
              <w:rPr>
                <w:rFonts w:cs="Times New Roman"/>
                <w:color w:val="000000"/>
                <w:sz w:val="20"/>
                <w:szCs w:val="20"/>
              </w:rPr>
              <w:lastRenderedPageBreak/>
              <w:t>переоснащения и благоустройство территорий муниципальных объектов культуры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lastRenderedPageBreak/>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w:t>
            </w:r>
            <w:r>
              <w:rPr>
                <w:rFonts w:cs="Times New Roman"/>
                <w:color w:val="000000"/>
                <w:sz w:val="20"/>
                <w:szCs w:val="20"/>
              </w:rPr>
              <w:t xml:space="preserve"> муниципальные учреждения </w:t>
            </w:r>
            <w:r>
              <w:rPr>
                <w:rFonts w:cs="Times New Roman"/>
                <w:color w:val="000000"/>
                <w:sz w:val="20"/>
                <w:szCs w:val="20"/>
              </w:rPr>
              <w:lastRenderedPageBreak/>
              <w:t>культуры</w:t>
            </w:r>
          </w:p>
        </w:tc>
      </w:tr>
      <w:tr w:rsidR="007E7FB1" w:rsidRPr="00AD3C77" w:rsidTr="00451B91">
        <w:trPr>
          <w:trHeight w:val="667"/>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451B91">
        <w:trPr>
          <w:trHeight w:val="705"/>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1F7C99">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535486">
        <w:trPr>
          <w:trHeight w:val="435"/>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535486">
        <w:trPr>
          <w:trHeight w:val="525"/>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535486">
        <w:trPr>
          <w:trHeight w:val="300"/>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7D7F5B" w:rsidRDefault="008651EC" w:rsidP="008651EC">
            <w:pPr>
              <w:rPr>
                <w:rFonts w:cs="Times New Roman"/>
                <w:color w:val="FF0000"/>
                <w:sz w:val="20"/>
                <w:szCs w:val="20"/>
              </w:rPr>
            </w:pPr>
            <w:r w:rsidRPr="008651EC">
              <w:rPr>
                <w:rFonts w:cs="Times New Roman"/>
                <w:sz w:val="20"/>
                <w:szCs w:val="20"/>
              </w:rPr>
              <w:t xml:space="preserve">Капитальный ремонт, текущий ремонт, обустройство и техническое переоснащение, благоустройство объектов </w:t>
            </w:r>
            <w:r>
              <w:rPr>
                <w:rFonts w:cs="Times New Roman"/>
                <w:sz w:val="20"/>
                <w:szCs w:val="20"/>
              </w:rPr>
              <w:t xml:space="preserve">культуры </w:t>
            </w:r>
            <w:r w:rsidRPr="008651EC">
              <w:rPr>
                <w:rFonts w:cs="Times New Roman"/>
                <w:sz w:val="20"/>
                <w:szCs w:val="20"/>
              </w:rPr>
              <w:t>муниципальных образований Московской области, кол-во объектов, ед.</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х</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В том числе по кварталам:</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 xml:space="preserve">2024 год </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535486">
        <w:trPr>
          <w:trHeight w:val="383"/>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E7FB1" w:rsidRPr="007D7F5B" w:rsidRDefault="007E7FB1">
            <w:pPr>
              <w:rPr>
                <w:rFonts w:cs="Times New Roman"/>
                <w:color w:val="FF0000"/>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IV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F02854">
        <w:trPr>
          <w:trHeight w:val="51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7E7FB1" w:rsidRPr="007D7F5B" w:rsidRDefault="007E7FB1">
            <w:pPr>
              <w:rPr>
                <w:rFonts w:cs="Times New Roman"/>
                <w:color w:val="FF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8651EC">
            <w:pPr>
              <w:jc w:val="center"/>
              <w:rPr>
                <w:rFonts w:cs="Times New Roman"/>
                <w:sz w:val="20"/>
                <w:szCs w:val="20"/>
              </w:rPr>
            </w:pPr>
            <w:r w:rsidRPr="008651EC">
              <w:rPr>
                <w:rFonts w:cs="Times New Roman"/>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8651EC" w:rsidP="00CE5E71">
            <w:pPr>
              <w:jc w:val="center"/>
              <w:rPr>
                <w:rFonts w:cs="Times New Roman"/>
                <w:sz w:val="20"/>
                <w:szCs w:val="20"/>
              </w:rPr>
            </w:pPr>
            <w:r w:rsidRPr="008651EC">
              <w:rPr>
                <w:rFonts w:cs="Times New Roman"/>
                <w:sz w:val="20"/>
                <w:szCs w:val="20"/>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rsidP="00CE5E71">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750"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748"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535486">
        <w:trPr>
          <w:trHeight w:val="319"/>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 по подпрограмме</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2023-2027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p>
        </w:tc>
      </w:tr>
      <w:tr w:rsidR="007E7FB1" w:rsidRPr="00AD3C77" w:rsidTr="00535486">
        <w:trPr>
          <w:trHeight w:val="388"/>
        </w:trPr>
        <w:tc>
          <w:tcPr>
            <w:tcW w:w="615"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1048E1">
        <w:trPr>
          <w:trHeight w:val="712"/>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9606C7">
        <w:trPr>
          <w:trHeight w:val="262"/>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1048E1">
        <w:trPr>
          <w:trHeight w:val="540"/>
        </w:trPr>
        <w:tc>
          <w:tcPr>
            <w:tcW w:w="615"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r>
    </w:tbl>
    <w:p w:rsidR="00841CA0" w:rsidRDefault="00841CA0" w:rsidP="00282345">
      <w:pPr>
        <w:pStyle w:val="ConsPlusNormal"/>
        <w:ind w:firstLine="539"/>
        <w:jc w:val="center"/>
        <w:rPr>
          <w:rFonts w:ascii="Times New Roman" w:hAnsi="Times New Roman" w:cs="Times New Roman"/>
          <w:sz w:val="24"/>
          <w:szCs w:val="24"/>
        </w:rPr>
      </w:pPr>
    </w:p>
    <w:p w:rsidR="00451B91" w:rsidRDefault="00451B91" w:rsidP="00282345">
      <w:pPr>
        <w:pStyle w:val="ConsPlusNormal"/>
        <w:ind w:firstLine="539"/>
        <w:jc w:val="center"/>
        <w:rPr>
          <w:rFonts w:ascii="Times New Roman" w:hAnsi="Times New Roman" w:cs="Times New Roman"/>
          <w:sz w:val="24"/>
          <w:szCs w:val="24"/>
        </w:rPr>
      </w:pPr>
    </w:p>
    <w:p w:rsidR="00EB647A" w:rsidRDefault="00EB647A" w:rsidP="007E7FB1">
      <w:pPr>
        <w:suppressAutoHyphens w:val="0"/>
        <w:jc w:val="center"/>
        <w:rPr>
          <w:rFonts w:eastAsia="Times New Roman" w:cs="Times New Roman"/>
          <w:b/>
          <w:sz w:val="24"/>
          <w:szCs w:val="24"/>
          <w:lang w:eastAsia="ru-RU"/>
        </w:rPr>
      </w:pPr>
    </w:p>
    <w:p w:rsidR="00EB647A" w:rsidRDefault="00EB647A" w:rsidP="007E7FB1">
      <w:pPr>
        <w:suppressAutoHyphens w:val="0"/>
        <w:jc w:val="center"/>
        <w:rPr>
          <w:rFonts w:eastAsia="Times New Roman" w:cs="Times New Roman"/>
          <w:b/>
          <w:sz w:val="24"/>
          <w:szCs w:val="24"/>
          <w:lang w:eastAsia="ru-RU"/>
        </w:rPr>
      </w:pPr>
    </w:p>
    <w:p w:rsidR="00282345" w:rsidRPr="009606C7" w:rsidRDefault="009606C7" w:rsidP="00282345">
      <w:pPr>
        <w:pStyle w:val="ConsPlusNormal"/>
        <w:ind w:firstLine="539"/>
        <w:jc w:val="center"/>
        <w:rPr>
          <w:rFonts w:ascii="Times New Roman" w:hAnsi="Times New Roman" w:cs="Times New Roman"/>
          <w:b/>
          <w:sz w:val="24"/>
          <w:szCs w:val="24"/>
        </w:rPr>
      </w:pPr>
      <w:r w:rsidRPr="009606C7">
        <w:rPr>
          <w:rFonts w:ascii="Times New Roman" w:hAnsi="Times New Roman" w:cs="Times New Roman"/>
          <w:b/>
          <w:sz w:val="24"/>
          <w:szCs w:val="24"/>
        </w:rPr>
        <w:t xml:space="preserve">6.5. </w:t>
      </w:r>
      <w:r w:rsidR="00282345" w:rsidRPr="009606C7">
        <w:rPr>
          <w:rFonts w:ascii="Times New Roman" w:hAnsi="Times New Roman" w:cs="Times New Roman"/>
          <w:b/>
          <w:sz w:val="24"/>
          <w:szCs w:val="24"/>
        </w:rPr>
        <w:t>П</w:t>
      </w:r>
      <w:r w:rsidR="0062096A" w:rsidRPr="009606C7">
        <w:rPr>
          <w:rFonts w:ascii="Times New Roman" w:hAnsi="Times New Roman" w:cs="Times New Roman"/>
          <w:b/>
          <w:sz w:val="24"/>
          <w:szCs w:val="24"/>
        </w:rPr>
        <w:t>еречень</w:t>
      </w:r>
      <w:r w:rsidRPr="009606C7">
        <w:rPr>
          <w:rFonts w:ascii="Times New Roman" w:hAnsi="Times New Roman" w:cs="Times New Roman"/>
          <w:b/>
          <w:sz w:val="24"/>
          <w:szCs w:val="24"/>
        </w:rPr>
        <w:t xml:space="preserve"> </w:t>
      </w:r>
      <w:r w:rsidR="0062096A" w:rsidRPr="009606C7">
        <w:rPr>
          <w:rFonts w:ascii="Times New Roman" w:hAnsi="Times New Roman" w:cs="Times New Roman"/>
          <w:b/>
          <w:sz w:val="24"/>
          <w:szCs w:val="24"/>
        </w:rPr>
        <w:t>мероприятий п</w:t>
      </w:r>
      <w:r w:rsidR="00282345" w:rsidRPr="009606C7">
        <w:rPr>
          <w:rFonts w:ascii="Times New Roman" w:hAnsi="Times New Roman" w:cs="Times New Roman"/>
          <w:b/>
          <w:sz w:val="24"/>
          <w:szCs w:val="24"/>
        </w:rPr>
        <w:t>одпрограмм</w:t>
      </w:r>
      <w:r w:rsidR="0062096A" w:rsidRPr="009606C7">
        <w:rPr>
          <w:rFonts w:ascii="Times New Roman" w:hAnsi="Times New Roman" w:cs="Times New Roman"/>
          <w:b/>
          <w:sz w:val="24"/>
          <w:szCs w:val="24"/>
        </w:rPr>
        <w:t>ы</w:t>
      </w:r>
      <w:r w:rsidR="00282345" w:rsidRPr="009606C7">
        <w:rPr>
          <w:rFonts w:ascii="Times New Roman" w:hAnsi="Times New Roman" w:cs="Times New Roman"/>
          <w:b/>
          <w:sz w:val="24"/>
          <w:szCs w:val="24"/>
        </w:rPr>
        <w:t xml:space="preserve"> </w:t>
      </w:r>
      <w:r w:rsidR="00F02854" w:rsidRPr="009606C7">
        <w:rPr>
          <w:rFonts w:ascii="Times New Roman" w:hAnsi="Times New Roman" w:cs="Times New Roman"/>
          <w:b/>
          <w:sz w:val="24"/>
          <w:szCs w:val="24"/>
          <w:lang w:val="en-US"/>
        </w:rPr>
        <w:t>VI</w:t>
      </w:r>
      <w:r w:rsidR="00282345" w:rsidRPr="009606C7">
        <w:rPr>
          <w:rFonts w:ascii="Times New Roman" w:hAnsi="Times New Roman" w:cs="Times New Roman"/>
          <w:b/>
          <w:sz w:val="24"/>
          <w:szCs w:val="24"/>
        </w:rPr>
        <w:t xml:space="preserve"> «Развитие образования в сфере культуры»</w:t>
      </w:r>
    </w:p>
    <w:p w:rsidR="00F02854" w:rsidRPr="00F02854" w:rsidRDefault="00F02854" w:rsidP="00282345">
      <w:pPr>
        <w:pStyle w:val="ConsPlusNormal"/>
        <w:ind w:firstLine="539"/>
        <w:jc w:val="center"/>
        <w:rPr>
          <w:rFonts w:ascii="Times New Roman" w:hAnsi="Times New Roman" w:cs="Times New Roman"/>
          <w:sz w:val="24"/>
          <w:szCs w:val="24"/>
        </w:rPr>
      </w:pPr>
    </w:p>
    <w:tbl>
      <w:tblPr>
        <w:tblW w:w="15875" w:type="dxa"/>
        <w:tblInd w:w="108" w:type="dxa"/>
        <w:tblLayout w:type="fixed"/>
        <w:tblLook w:val="04A0" w:firstRow="1" w:lastRow="0" w:firstColumn="1" w:lastColumn="0" w:noHBand="0" w:noVBand="1"/>
      </w:tblPr>
      <w:tblGrid>
        <w:gridCol w:w="567"/>
        <w:gridCol w:w="2127"/>
        <w:gridCol w:w="1417"/>
        <w:gridCol w:w="1843"/>
        <w:gridCol w:w="1134"/>
        <w:gridCol w:w="1040"/>
        <w:gridCol w:w="686"/>
        <w:gridCol w:w="686"/>
        <w:gridCol w:w="565"/>
        <w:gridCol w:w="121"/>
        <w:gridCol w:w="446"/>
        <w:gridCol w:w="850"/>
        <w:gridCol w:w="708"/>
        <w:gridCol w:w="851"/>
        <w:gridCol w:w="850"/>
        <w:gridCol w:w="1984"/>
      </w:tblGrid>
      <w:tr w:rsidR="00841CA0" w:rsidRPr="00AD3C77" w:rsidTr="00D2215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2E2CF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Мероприятие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9606C7"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Сроки </w:t>
            </w:r>
            <w:r>
              <w:rPr>
                <w:rFonts w:ascii="Times New Roman" w:eastAsiaTheme="minorEastAsia" w:hAnsi="Times New Roman" w:cs="Times New Roman"/>
                <w:sz w:val="20"/>
              </w:rPr>
              <w:br/>
              <w:t>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Источник </w:t>
            </w:r>
            <w:r w:rsidRPr="00AD3C77">
              <w:rPr>
                <w:rFonts w:ascii="Times New Roman" w:eastAsiaTheme="minorEastAsia" w:hAnsi="Times New Roman" w:cs="Times New Roman"/>
                <w:sz w:val="20"/>
              </w:rPr>
              <w:br/>
              <w:t>финансирова-</w:t>
            </w:r>
            <w:r w:rsidRPr="00AD3C77">
              <w:rPr>
                <w:rFonts w:ascii="Times New Roman" w:eastAsiaTheme="minorEastAsia" w:hAnsi="Times New Roman" w:cs="Times New Roman"/>
                <w:sz w:val="20"/>
              </w:rPr>
              <w:b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 (тыс.руб.)</w:t>
            </w:r>
          </w:p>
        </w:tc>
        <w:tc>
          <w:tcPr>
            <w:tcW w:w="6803" w:type="dxa"/>
            <w:gridSpan w:val="10"/>
            <w:tcBorders>
              <w:top w:val="single" w:sz="4" w:space="0" w:color="auto"/>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Объем финансирования по годам (тыс.руб.)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Ответственный за         </w:t>
            </w:r>
            <w:r w:rsidRPr="00AD3C77">
              <w:rPr>
                <w:rFonts w:ascii="Times New Roman" w:eastAsiaTheme="minorEastAsia" w:hAnsi="Times New Roman" w:cs="Times New Roman"/>
                <w:sz w:val="20"/>
              </w:rPr>
              <w:br/>
              <w:t>выполнение мероприятия</w:t>
            </w:r>
            <w:r w:rsidR="009606C7">
              <w:rPr>
                <w:rFonts w:ascii="Times New Roman" w:eastAsiaTheme="minorEastAsia" w:hAnsi="Times New Roman" w:cs="Times New Roman"/>
                <w:sz w:val="20"/>
              </w:rPr>
              <w:t xml:space="preserve"> подпрограммы</w:t>
            </w:r>
          </w:p>
        </w:tc>
      </w:tr>
      <w:tr w:rsidR="00841CA0" w:rsidRPr="00AD3C77" w:rsidTr="00D2215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35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2023 год</w:t>
            </w:r>
          </w:p>
        </w:tc>
        <w:tc>
          <w:tcPr>
            <w:tcW w:w="850"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2024 год</w:t>
            </w:r>
          </w:p>
        </w:tc>
        <w:tc>
          <w:tcPr>
            <w:tcW w:w="708"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r>
      <w:tr w:rsidR="001C6FD0" w:rsidRPr="00AD3C77" w:rsidTr="00D22156">
        <w:trPr>
          <w:trHeight w:val="498"/>
        </w:trPr>
        <w:tc>
          <w:tcPr>
            <w:tcW w:w="56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Основное мероприятие 01</w:t>
            </w:r>
          </w:p>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Обеспечение функций муниципальных организаций дополнительного образования сферы культуры</w:t>
            </w:r>
          </w:p>
        </w:tc>
        <w:tc>
          <w:tcPr>
            <w:tcW w:w="141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nil"/>
              <w:left w:val="single" w:sz="4" w:space="0" w:color="auto"/>
              <w:right w:val="single" w:sz="4" w:space="0" w:color="auto"/>
            </w:tcBorders>
            <w:shd w:val="clear" w:color="auto" w:fill="auto"/>
            <w:hideMark/>
          </w:tcPr>
          <w:p w:rsidR="001C6FD0" w:rsidRPr="00AD3C77" w:rsidRDefault="00501E7A" w:rsidP="00501E7A">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1C6FD0" w:rsidRPr="00AD3C77" w:rsidTr="00D22156">
        <w:trPr>
          <w:trHeight w:val="388"/>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591"/>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728"/>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1C6FD0"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nil"/>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91"/>
        </w:trPr>
        <w:tc>
          <w:tcPr>
            <w:tcW w:w="56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54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Мероприятие 01.01 </w:t>
            </w:r>
          </w:p>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Расходы на обеспечение деятельности (оказание услуг) муниципальных организаций дополнительного образования сферы культуры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1C6FD0" w:rsidRDefault="001C6FD0"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1C6FD0" w:rsidRPr="00AD3C77" w:rsidRDefault="001C6FD0"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1C6FD0" w:rsidRPr="00AD3C77" w:rsidTr="00D22156">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6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379"/>
        </w:trPr>
        <w:tc>
          <w:tcPr>
            <w:tcW w:w="56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1E61A7">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top w:val="single" w:sz="4" w:space="0" w:color="auto"/>
              <w:left w:val="single" w:sz="4" w:space="0" w:color="auto"/>
              <w:bottom w:val="single" w:sz="4" w:space="0" w:color="000000"/>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8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917488" w:rsidP="0062096A">
            <w:pPr>
              <w:pStyle w:val="ConsPlusNormal"/>
              <w:rPr>
                <w:rFonts w:ascii="Times New Roman" w:eastAsiaTheme="minorEastAsia" w:hAnsi="Times New Roman" w:cs="Times New Roman"/>
                <w:sz w:val="20"/>
              </w:rPr>
            </w:pPr>
            <w:r w:rsidRPr="00917488">
              <w:rPr>
                <w:rFonts w:ascii="Times New Roman" w:eastAsiaTheme="minorEastAsia" w:hAnsi="Times New Roman" w:cs="Times New Roman"/>
                <w:sz w:val="20"/>
              </w:rPr>
              <w:t xml:space="preserve">Финансовое обеспечение муниципальных </w:t>
            </w:r>
            <w:r w:rsidR="0073714A" w:rsidRPr="0073714A">
              <w:rPr>
                <w:rFonts w:ascii="Times New Roman" w:eastAsiaTheme="minorEastAsia" w:hAnsi="Times New Roman" w:cs="Times New Roman"/>
                <w:sz w:val="20"/>
              </w:rPr>
              <w:t>организаций дополнительного образования сферы культуры</w:t>
            </w:r>
            <w:r w:rsidRPr="00917488">
              <w:rPr>
                <w:rFonts w:ascii="Times New Roman" w:eastAsiaTheme="minorEastAsia" w:hAnsi="Times New Roman" w:cs="Times New Roman"/>
                <w:sz w:val="20"/>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Всего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2023 год</w:t>
            </w:r>
          </w:p>
        </w:tc>
        <w:tc>
          <w:tcPr>
            <w:tcW w:w="250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2024 год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1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686" w:type="dxa"/>
            <w:tcBorders>
              <w:top w:val="nil"/>
              <w:left w:val="single" w:sz="4" w:space="0" w:color="auto"/>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w:t>
            </w:r>
          </w:p>
        </w:tc>
        <w:tc>
          <w:tcPr>
            <w:tcW w:w="686" w:type="dxa"/>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w:t>
            </w:r>
          </w:p>
        </w:tc>
        <w:tc>
          <w:tcPr>
            <w:tcW w:w="565" w:type="dxa"/>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III</w:t>
            </w:r>
          </w:p>
        </w:tc>
        <w:tc>
          <w:tcPr>
            <w:tcW w:w="567" w:type="dxa"/>
            <w:gridSpan w:val="2"/>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IV</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61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040" w:type="dxa"/>
            <w:tcBorders>
              <w:top w:val="nil"/>
              <w:left w:val="single" w:sz="4" w:space="0" w:color="auto"/>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5"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708"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1"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B770E0" w:rsidRPr="00AD3C77" w:rsidTr="00D22156">
        <w:trPr>
          <w:trHeight w:val="32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F01C37"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12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Основное мероприятие А1. </w:t>
            </w:r>
          </w:p>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Федеральный проект «Культурная среда»</w:t>
            </w:r>
          </w:p>
        </w:tc>
        <w:tc>
          <w:tcPr>
            <w:tcW w:w="141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p>
        </w:tc>
      </w:tr>
      <w:tr w:rsidR="00B770E0" w:rsidRPr="00AD3C77" w:rsidTr="00D22156">
        <w:trPr>
          <w:trHeight w:val="40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51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842"/>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9B5946" w:rsidP="001E61A7">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9 657,50</w:t>
            </w:r>
          </w:p>
        </w:tc>
        <w:tc>
          <w:tcPr>
            <w:tcW w:w="708"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85"/>
        </w:trPr>
        <w:tc>
          <w:tcPr>
            <w:tcW w:w="567"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249"/>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B770E0" w:rsidP="00A57006">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w:t>
            </w:r>
            <w:r w:rsidR="00F01C3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i/>
                <w:sz w:val="20"/>
              </w:rPr>
            </w:pPr>
            <w:r w:rsidRPr="00AD3C77">
              <w:rPr>
                <w:rFonts w:ascii="Times New Roman" w:eastAsiaTheme="minorEastAsia" w:hAnsi="Times New Roman" w:cs="Times New Roman"/>
                <w:sz w:val="20"/>
              </w:rPr>
              <w:t>Мероприятие А1.02</w:t>
            </w:r>
            <w:r w:rsidRPr="00AD3C77">
              <w:rPr>
                <w:rFonts w:ascii="Times New Roman" w:eastAsiaTheme="minorEastAsia" w:hAnsi="Times New Roman" w:cs="Times New Roman"/>
                <w:sz w:val="20"/>
              </w:rPr>
              <w:br/>
              <w:t>Приобретение музыкальных инструментов для муниципальных организаций дополнительного образования в сфере культуры</w:t>
            </w:r>
          </w:p>
        </w:tc>
        <w:tc>
          <w:tcPr>
            <w:tcW w:w="141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A8266A" w:rsidRPr="001C6FD0" w:rsidRDefault="00A8266A"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B770E0" w:rsidRPr="00AD3C77" w:rsidRDefault="00A8266A"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B770E0" w:rsidRPr="00AD3C77" w:rsidTr="00D22156">
        <w:trPr>
          <w:trHeight w:val="415"/>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651"/>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904"/>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9B5946" w:rsidP="00C92A8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457"/>
        </w:trPr>
        <w:tc>
          <w:tcPr>
            <w:tcW w:w="567"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00"/>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374318" w:rsidP="00D50599">
            <w:pPr>
              <w:pStyle w:val="ConsPlusNormal"/>
              <w:rPr>
                <w:rFonts w:ascii="Times New Roman" w:eastAsiaTheme="minorEastAsia" w:hAnsi="Times New Roman" w:cs="Times New Roman"/>
                <w:sz w:val="20"/>
              </w:rPr>
            </w:pPr>
            <w:r w:rsidRPr="00374318">
              <w:rPr>
                <w:rFonts w:ascii="Times New Roman" w:eastAsiaTheme="minorEastAsia" w:hAnsi="Times New Roman" w:cs="Times New Roman"/>
                <w:bCs/>
                <w:sz w:val="20"/>
              </w:rPr>
              <w:t xml:space="preserve">Количество </w:t>
            </w:r>
            <w:r w:rsidR="00D50599">
              <w:rPr>
                <w:rFonts w:ascii="Times New Roman" w:eastAsiaTheme="minorEastAsia" w:hAnsi="Times New Roman" w:cs="Times New Roman"/>
                <w:bCs/>
                <w:sz w:val="20"/>
              </w:rPr>
              <w:lastRenderedPageBreak/>
              <w:t xml:space="preserve">муниципальных </w:t>
            </w:r>
            <w:r w:rsidRPr="00374318">
              <w:rPr>
                <w:rFonts w:ascii="Times New Roman" w:eastAsiaTheme="minorEastAsia" w:hAnsi="Times New Roman" w:cs="Times New Roman"/>
                <w:bCs/>
                <w:sz w:val="20"/>
              </w:rPr>
              <w:t xml:space="preserve">организаций </w:t>
            </w:r>
            <w:r w:rsidR="00D50599">
              <w:rPr>
                <w:rFonts w:ascii="Times New Roman" w:eastAsiaTheme="minorEastAsia" w:hAnsi="Times New Roman" w:cs="Times New Roman"/>
                <w:bCs/>
                <w:sz w:val="20"/>
              </w:rPr>
              <w:t xml:space="preserve"> дополнительного образования в сфере </w:t>
            </w:r>
            <w:r w:rsidRPr="00374318">
              <w:rPr>
                <w:rFonts w:ascii="Times New Roman" w:eastAsiaTheme="minorEastAsia" w:hAnsi="Times New Roman" w:cs="Times New Roman"/>
                <w:bCs/>
                <w:sz w:val="20"/>
              </w:rPr>
              <w:t>культуры, получивших современное оборудование (приобретение музыкальных инструментов)</w:t>
            </w:r>
            <w:r>
              <w:rPr>
                <w:rFonts w:ascii="Times New Roman" w:eastAsiaTheme="minorEastAsia" w:hAnsi="Times New Roman" w:cs="Times New Roman"/>
                <w:bCs/>
                <w:sz w:val="20"/>
              </w:rPr>
              <w:t>,</w:t>
            </w:r>
            <w:r w:rsidR="00D50599">
              <w:rPr>
                <w:rFonts w:ascii="Times New Roman" w:eastAsiaTheme="minorEastAsia" w:hAnsi="Times New Roman" w:cs="Times New Roman"/>
                <w:bCs/>
                <w:sz w:val="20"/>
              </w:rPr>
              <w:t xml:space="preserve"> </w:t>
            </w:r>
            <w:r>
              <w:rPr>
                <w:rFonts w:ascii="Times New Roman" w:eastAsiaTheme="minorEastAsia" w:hAnsi="Times New Roman" w:cs="Times New Roman"/>
                <w:bCs/>
                <w:sz w:val="20"/>
              </w:rPr>
              <w:t>ед.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Итого </w:t>
            </w:r>
            <w:r w:rsidRPr="00AD3C77">
              <w:rPr>
                <w:rFonts w:ascii="Times New Roman" w:eastAsiaTheme="minorEastAsia" w:hAnsi="Times New Roman" w:cs="Times New Roman"/>
                <w:sz w:val="20"/>
              </w:rPr>
              <w:lastRenderedPageBreak/>
              <w:t>2023 год</w:t>
            </w:r>
          </w:p>
        </w:tc>
        <w:tc>
          <w:tcPr>
            <w:tcW w:w="2504" w:type="dxa"/>
            <w:gridSpan w:val="5"/>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В том числе по кварталам: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2024 </w:t>
            </w:r>
            <w:r w:rsidRPr="00AD3C77">
              <w:rPr>
                <w:rFonts w:ascii="Times New Roman" w:eastAsiaTheme="minorEastAsia" w:hAnsi="Times New Roman" w:cs="Times New Roman"/>
                <w:sz w:val="20"/>
              </w:rPr>
              <w:lastRenderedPageBreak/>
              <w:t>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 xml:space="preserve">2025 </w:t>
            </w:r>
            <w:r w:rsidRPr="00AD3C77">
              <w:rPr>
                <w:rFonts w:ascii="Times New Roman" w:eastAsiaTheme="minorEastAsia" w:hAnsi="Times New Roman" w:cs="Times New Roman"/>
                <w:sz w:val="20"/>
              </w:rPr>
              <w:lastRenderedPageBreak/>
              <w:t>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 xml:space="preserve">2026 </w:t>
            </w:r>
            <w:r w:rsidRPr="00AD3C77">
              <w:rPr>
                <w:rFonts w:ascii="Times New Roman" w:eastAsiaTheme="minorEastAsia" w:hAnsi="Times New Roman" w:cs="Times New Roman"/>
                <w:sz w:val="20"/>
              </w:rPr>
              <w:lastRenderedPageBreak/>
              <w:t>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 xml:space="preserve">2027 </w:t>
            </w:r>
            <w:r w:rsidRPr="00AD3C77">
              <w:rPr>
                <w:rFonts w:ascii="Times New Roman" w:eastAsiaTheme="minorEastAsia" w:hAnsi="Times New Roman" w:cs="Times New Roman"/>
                <w:sz w:val="20"/>
              </w:rPr>
              <w:lastRenderedPageBreak/>
              <w:t>год</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00"/>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w:t>
            </w:r>
          </w:p>
        </w:tc>
        <w:tc>
          <w:tcPr>
            <w:tcW w:w="686"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w:t>
            </w:r>
          </w:p>
        </w:tc>
        <w:tc>
          <w:tcPr>
            <w:tcW w:w="686" w:type="dxa"/>
            <w:gridSpan w:val="2"/>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III</w:t>
            </w:r>
          </w:p>
        </w:tc>
        <w:tc>
          <w:tcPr>
            <w:tcW w:w="446"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IV</w:t>
            </w:r>
          </w:p>
        </w:tc>
        <w:tc>
          <w:tcPr>
            <w:tcW w:w="850"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851"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7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w:t>
            </w:r>
          </w:p>
        </w:tc>
        <w:tc>
          <w:tcPr>
            <w:tcW w:w="1040" w:type="dxa"/>
            <w:tcBorders>
              <w:top w:val="single" w:sz="4" w:space="0" w:color="auto"/>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68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gridSpan w:val="2"/>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44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850"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708"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1"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0"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3C3513" w:rsidRPr="00AD3C77" w:rsidTr="00D22156">
        <w:trPr>
          <w:trHeight w:val="476"/>
        </w:trPr>
        <w:tc>
          <w:tcPr>
            <w:tcW w:w="56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 по подпрограмме</w:t>
            </w:r>
          </w:p>
        </w:tc>
        <w:tc>
          <w:tcPr>
            <w:tcW w:w="141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sidRPr="003C3513">
              <w:rPr>
                <w:rFonts w:ascii="Times New Roman" w:eastAsiaTheme="minorEastAsia" w:hAnsi="Times New Roman" w:cs="Times New Roman"/>
                <w:sz w:val="20"/>
              </w:rPr>
              <w:t>1 1</w:t>
            </w:r>
            <w:r>
              <w:rPr>
                <w:rFonts w:ascii="Times New Roman" w:eastAsiaTheme="minorEastAsia" w:hAnsi="Times New Roman" w:cs="Times New Roman"/>
                <w:sz w:val="20"/>
              </w:rPr>
              <w:t>50</w:t>
            </w:r>
            <w:r w:rsidRPr="003C3513">
              <w:rPr>
                <w:rFonts w:ascii="Times New Roman" w:eastAsiaTheme="minorEastAsia" w:hAnsi="Times New Roman" w:cs="Times New Roman"/>
                <w:sz w:val="20"/>
              </w:rPr>
              <w:t> </w:t>
            </w:r>
            <w:r>
              <w:rPr>
                <w:rFonts w:ascii="Times New Roman" w:eastAsiaTheme="minorEastAsia" w:hAnsi="Times New Roman" w:cs="Times New Roman"/>
                <w:sz w:val="20"/>
              </w:rPr>
              <w:t>698</w:t>
            </w:r>
            <w:r w:rsidRPr="003C3513">
              <w:rPr>
                <w:rFonts w:ascii="Times New Roman" w:eastAsiaTheme="minorEastAsia" w:hAnsi="Times New Roman" w:cs="Times New Roman"/>
                <w:sz w:val="20"/>
              </w:rPr>
              <w:t>,</w:t>
            </w:r>
            <w:r>
              <w:rPr>
                <w:rFonts w:ascii="Times New Roman" w:eastAsiaTheme="minorEastAsia" w:hAnsi="Times New Roman" w:cs="Times New Roman"/>
                <w:sz w:val="20"/>
              </w:rPr>
              <w:t>6</w:t>
            </w:r>
            <w:r w:rsidRPr="003C3513">
              <w:rPr>
                <w:rFonts w:ascii="Times New Roman" w:eastAsiaTheme="minorEastAsia" w:hAnsi="Times New Roman" w:cs="Times New Roman"/>
                <w:sz w:val="20"/>
              </w:rPr>
              <w:t>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258 400,30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Pr>
                <w:rFonts w:ascii="Times New Roman" w:eastAsiaTheme="minorEastAsia" w:hAnsi="Times New Roman" w:cs="Times New Roman"/>
                <w:sz w:val="20"/>
              </w:rPr>
              <w:t>239 880,80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388"/>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675"/>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956"/>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3C3513"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1 129 021,10</w:t>
            </w:r>
          </w:p>
        </w:tc>
        <w:tc>
          <w:tcPr>
            <w:tcW w:w="3544" w:type="dxa"/>
            <w:gridSpan w:val="6"/>
            <w:tcBorders>
              <w:top w:val="single" w:sz="4" w:space="0" w:color="auto"/>
              <w:left w:val="nil"/>
              <w:right w:val="single" w:sz="4" w:space="0" w:color="000000"/>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246 380,30</w:t>
            </w:r>
          </w:p>
        </w:tc>
        <w:tc>
          <w:tcPr>
            <w:tcW w:w="850"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230 223,30</w:t>
            </w:r>
            <w:r w:rsidRPr="00AD3C77">
              <w:rPr>
                <w:rFonts w:ascii="Times New Roman" w:eastAsiaTheme="minorEastAsia" w:hAnsi="Times New Roman" w:cs="Times New Roman"/>
                <w:sz w:val="20"/>
              </w:rPr>
              <w:t> </w:t>
            </w:r>
          </w:p>
        </w:tc>
        <w:tc>
          <w:tcPr>
            <w:tcW w:w="708"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475"/>
        </w:trPr>
        <w:tc>
          <w:tcPr>
            <w:tcW w:w="56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000000"/>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r>
    </w:tbl>
    <w:p w:rsidR="00841CA0" w:rsidRPr="00AD3C77" w:rsidRDefault="00841CA0" w:rsidP="008A77CB">
      <w:pPr>
        <w:pStyle w:val="ConsPlusNormal"/>
        <w:jc w:val="center"/>
        <w:rPr>
          <w:rFonts w:ascii="Times New Roman" w:hAnsi="Times New Roman" w:cs="Times New Roman"/>
          <w:sz w:val="20"/>
        </w:rPr>
      </w:pPr>
    </w:p>
    <w:p w:rsidR="00F02854" w:rsidRDefault="00F02854"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FB354D" w:rsidRPr="003269E7" w:rsidRDefault="003269E7" w:rsidP="00FB354D">
      <w:pPr>
        <w:widowControl w:val="0"/>
        <w:jc w:val="center"/>
        <w:rPr>
          <w:rFonts w:cs="Times New Roman"/>
          <w:b/>
          <w:sz w:val="24"/>
          <w:szCs w:val="24"/>
        </w:rPr>
      </w:pPr>
      <w:r w:rsidRPr="003269E7">
        <w:rPr>
          <w:rFonts w:cs="Times New Roman"/>
          <w:b/>
          <w:sz w:val="24"/>
          <w:szCs w:val="24"/>
        </w:rPr>
        <w:t xml:space="preserve">6.6. </w:t>
      </w:r>
      <w:r w:rsidR="00FB354D" w:rsidRPr="003269E7">
        <w:rPr>
          <w:rFonts w:cs="Times New Roman"/>
          <w:b/>
          <w:sz w:val="24"/>
          <w:szCs w:val="24"/>
        </w:rPr>
        <w:t>Перечень</w:t>
      </w:r>
      <w:r w:rsidRPr="003269E7">
        <w:rPr>
          <w:rFonts w:cs="Times New Roman"/>
          <w:b/>
          <w:sz w:val="24"/>
          <w:szCs w:val="24"/>
        </w:rPr>
        <w:t xml:space="preserve"> </w:t>
      </w:r>
      <w:r w:rsidR="00FB354D" w:rsidRPr="003269E7">
        <w:rPr>
          <w:rFonts w:cs="Times New Roman"/>
          <w:b/>
          <w:sz w:val="24"/>
          <w:szCs w:val="24"/>
        </w:rPr>
        <w:t xml:space="preserve">мероприятий подпрограммы </w:t>
      </w:r>
      <w:r w:rsidR="00567AC9" w:rsidRPr="003269E7">
        <w:rPr>
          <w:rFonts w:cs="Times New Roman"/>
          <w:b/>
          <w:sz w:val="24"/>
          <w:szCs w:val="24"/>
          <w:lang w:val="en-US"/>
        </w:rPr>
        <w:t>VII</w:t>
      </w:r>
      <w:r w:rsidR="00FB354D" w:rsidRPr="003269E7">
        <w:rPr>
          <w:rFonts w:cs="Times New Roman"/>
          <w:b/>
          <w:sz w:val="24"/>
          <w:szCs w:val="24"/>
        </w:rPr>
        <w:t xml:space="preserve"> «Развитие туризма»</w:t>
      </w:r>
    </w:p>
    <w:p w:rsidR="00FB354D" w:rsidRPr="00AD3C77" w:rsidRDefault="00FB354D" w:rsidP="00FB354D">
      <w:pPr>
        <w:widowControl w:val="0"/>
        <w:jc w:val="center"/>
        <w:rPr>
          <w:rFonts w:cs="Times New Roman"/>
          <w:b/>
          <w:sz w:val="24"/>
          <w:szCs w:val="24"/>
        </w:rPr>
      </w:pPr>
    </w:p>
    <w:tbl>
      <w:tblPr>
        <w:tblW w:w="15964" w:type="dxa"/>
        <w:tblInd w:w="68" w:type="dxa"/>
        <w:tblLook w:val="04A0" w:firstRow="1" w:lastRow="0" w:firstColumn="1" w:lastColumn="0" w:noHBand="0" w:noVBand="1"/>
      </w:tblPr>
      <w:tblGrid>
        <w:gridCol w:w="513"/>
        <w:gridCol w:w="2504"/>
        <w:gridCol w:w="1376"/>
        <w:gridCol w:w="2026"/>
        <w:gridCol w:w="1147"/>
        <w:gridCol w:w="794"/>
        <w:gridCol w:w="686"/>
        <w:gridCol w:w="686"/>
        <w:gridCol w:w="686"/>
        <w:gridCol w:w="686"/>
        <w:gridCol w:w="671"/>
        <w:gridCol w:w="827"/>
        <w:gridCol w:w="671"/>
        <w:gridCol w:w="671"/>
        <w:gridCol w:w="2020"/>
      </w:tblGrid>
      <w:tr w:rsidR="00FB354D" w:rsidRPr="00AD3C77" w:rsidTr="00D22156">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p>
          <w:p w:rsidR="00FB354D" w:rsidRPr="00AD3C77" w:rsidRDefault="00FB354D" w:rsidP="007167E1">
            <w:pPr>
              <w:jc w:val="center"/>
              <w:rPr>
                <w:rFonts w:cs="Times New Roman"/>
                <w:color w:val="000000"/>
                <w:sz w:val="20"/>
                <w:szCs w:val="20"/>
              </w:rPr>
            </w:pPr>
            <w:r w:rsidRPr="00AD3C77">
              <w:rPr>
                <w:rFonts w:cs="Times New Roman"/>
                <w:color w:val="000000"/>
                <w:sz w:val="20"/>
                <w:szCs w:val="20"/>
              </w:rPr>
              <w:t>№ п/п</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3269E7">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3269E7">
              <w:rPr>
                <w:rFonts w:cs="Times New Roman"/>
                <w:color w:val="000000"/>
                <w:sz w:val="20"/>
                <w:szCs w:val="20"/>
              </w:rPr>
              <w:t xml:space="preserve"> мероприятия</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Всего (тыс.руб.)</w:t>
            </w:r>
          </w:p>
        </w:tc>
        <w:tc>
          <w:tcPr>
            <w:tcW w:w="6378" w:type="dxa"/>
            <w:gridSpan w:val="9"/>
            <w:tcBorders>
              <w:top w:val="single" w:sz="4" w:space="0" w:color="auto"/>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sidR="003269E7">
              <w:rPr>
                <w:rFonts w:cs="Times New Roman"/>
                <w:color w:val="000000"/>
                <w:sz w:val="20"/>
                <w:szCs w:val="20"/>
              </w:rPr>
              <w:t xml:space="preserve"> подпрограммы</w:t>
            </w:r>
          </w:p>
        </w:tc>
      </w:tr>
      <w:tr w:rsidR="00FB354D" w:rsidRPr="00AD3C77" w:rsidTr="00D22156">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2023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2024 год</w:t>
            </w:r>
          </w:p>
        </w:tc>
        <w:tc>
          <w:tcPr>
            <w:tcW w:w="827"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2025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2027 год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r>
      <w:tr w:rsidR="00567AC9" w:rsidRPr="00AD3C77" w:rsidTr="004848CC">
        <w:trPr>
          <w:trHeight w:val="35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1</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Развитие рынка туристских услуг, развитие внутреннего и въездного туризма</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3269E7" w:rsidP="00567AC9">
            <w:pPr>
              <w:jc w:val="center"/>
              <w:rPr>
                <w:rFonts w:cs="Times New Roman"/>
                <w:color w:val="000000"/>
                <w:sz w:val="20"/>
                <w:szCs w:val="20"/>
              </w:rPr>
            </w:pPr>
            <w:r>
              <w:rPr>
                <w:rFonts w:cs="Times New Roman"/>
                <w:color w:val="000000"/>
                <w:sz w:val="20"/>
                <w:szCs w:val="20"/>
              </w:rPr>
              <w:t>х</w:t>
            </w:r>
          </w:p>
        </w:tc>
      </w:tr>
      <w:tr w:rsidR="00567AC9"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712"/>
        </w:trPr>
        <w:tc>
          <w:tcPr>
            <w:tcW w:w="513"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705"/>
        </w:trPr>
        <w:tc>
          <w:tcPr>
            <w:tcW w:w="513"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4C03F7"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4848CC">
        <w:trPr>
          <w:trHeight w:val="41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1.1</w:t>
            </w:r>
          </w:p>
        </w:tc>
        <w:tc>
          <w:tcPr>
            <w:tcW w:w="2504" w:type="dxa"/>
            <w:vMerge w:val="restart"/>
            <w:tcBorders>
              <w:top w:val="nil"/>
              <w:left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Организация и проведение ежегодных профильных конкурсов, фестивалей для организаций туристской индустрии</w:t>
            </w:r>
          </w:p>
        </w:tc>
        <w:tc>
          <w:tcPr>
            <w:tcW w:w="1376" w:type="dxa"/>
            <w:vMerge w:val="restart"/>
            <w:tcBorders>
              <w:top w:val="nil"/>
              <w:left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567AC9" w:rsidRPr="00AD3C77" w:rsidTr="00D22156">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28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4C03F7"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 xml:space="preserve">Средства федерального </w:t>
            </w:r>
            <w:r w:rsidRPr="00AD3C77">
              <w:rPr>
                <w:rFonts w:cs="Times New Roman"/>
                <w:sz w:val="20"/>
                <w:szCs w:val="20"/>
              </w:rPr>
              <w:lastRenderedPageBreak/>
              <w:t>бюджета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lastRenderedPageBreak/>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D22156">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D22156">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7AC9" w:rsidRPr="00AF09F5" w:rsidRDefault="00C55DF2" w:rsidP="00C55DF2">
            <w:pPr>
              <w:rPr>
                <w:rFonts w:cs="Times New Roman"/>
                <w:sz w:val="20"/>
                <w:szCs w:val="20"/>
              </w:rPr>
            </w:pPr>
            <w:r w:rsidRPr="00C55DF2">
              <w:rPr>
                <w:rFonts w:eastAsiaTheme="minorEastAsia" w:cs="Times New Roman"/>
                <w:sz w:val="20"/>
                <w:szCs w:val="20"/>
                <w:lang w:eastAsia="ru-RU"/>
              </w:rPr>
              <w:t>Туристский поток в Сергиево-Посадский городской округ (тыс.чел)</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C55DF2">
            <w:pPr>
              <w:rPr>
                <w:rFonts w:cs="Times New Roman"/>
                <w:sz w:val="20"/>
                <w:szCs w:val="20"/>
              </w:rPr>
            </w:pPr>
            <w:r w:rsidRPr="00AF09F5">
              <w:rPr>
                <w:rFonts w:cs="Times New Roman"/>
                <w:sz w:val="20"/>
                <w:szCs w:val="20"/>
              </w:rPr>
              <w:t>х</w:t>
            </w:r>
          </w:p>
        </w:tc>
        <w:tc>
          <w:tcPr>
            <w:tcW w:w="2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 xml:space="preserve">2024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2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C55DF2" w:rsidRPr="00AD3C77" w:rsidTr="00D22156">
        <w:trPr>
          <w:trHeight w:val="54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2376D5">
            <w:pPr>
              <w:jc w:val="center"/>
              <w:rPr>
                <w:rFonts w:cs="Times New Roman"/>
                <w:sz w:val="20"/>
                <w:szCs w:val="20"/>
              </w:rPr>
            </w:pPr>
            <w:r>
              <w:rPr>
                <w:rFonts w:cs="Times New Roman"/>
                <w:sz w:val="20"/>
                <w:szCs w:val="20"/>
              </w:rPr>
              <w:t>3136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218</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89</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584</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714</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Экскурсионный поток в Сергиево-Посадский городской округ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1080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206</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263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176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1156</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1235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1415</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Численность лиц, размещенных в коллективных средствах размещения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1061,3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184,5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41,7</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28,3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197,5</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211,3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242</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4848CC">
        <w:trPr>
          <w:trHeight w:val="351"/>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Основное мероприятие 02.</w:t>
            </w:r>
          </w:p>
          <w:p w:rsidR="00C55DF2" w:rsidRPr="00AD3C77" w:rsidRDefault="00C55DF2" w:rsidP="007167E1">
            <w:pPr>
              <w:rPr>
                <w:rFonts w:cs="Times New Roman"/>
                <w:color w:val="000000"/>
                <w:sz w:val="20"/>
                <w:szCs w:val="20"/>
              </w:rPr>
            </w:pPr>
            <w:r w:rsidRPr="00AD3C77">
              <w:rPr>
                <w:rFonts w:cs="Times New Roman"/>
                <w:color w:val="000000"/>
                <w:sz w:val="20"/>
                <w:szCs w:val="20"/>
              </w:rPr>
              <w:t>Формирование имиджа и продвижение туристских услуг Московской области на внутреннем и международном туристских рынках</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3269E7" w:rsidP="00567AC9">
            <w:pPr>
              <w:jc w:val="center"/>
              <w:rPr>
                <w:rFonts w:cs="Times New Roman"/>
                <w:color w:val="000000"/>
                <w:sz w:val="20"/>
                <w:szCs w:val="20"/>
              </w:rPr>
            </w:pPr>
            <w:r>
              <w:rPr>
                <w:rFonts w:cs="Times New Roman"/>
                <w:color w:val="000000"/>
                <w:sz w:val="20"/>
                <w:szCs w:val="20"/>
              </w:rPr>
              <w:t>х</w:t>
            </w:r>
          </w:p>
        </w:tc>
      </w:tr>
      <w:tr w:rsidR="00C55DF2"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12"/>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05"/>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201"/>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2.1</w:t>
            </w:r>
          </w:p>
        </w:tc>
        <w:tc>
          <w:tcPr>
            <w:tcW w:w="2504" w:type="dxa"/>
            <w:vMerge w:val="restart"/>
            <w:tcBorders>
              <w:top w:val="nil"/>
              <w:left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Мероприятие 02.01</w:t>
            </w:r>
          </w:p>
          <w:p w:rsidR="00C55DF2" w:rsidRPr="00AD3C77" w:rsidRDefault="00C55DF2" w:rsidP="007167E1">
            <w:pPr>
              <w:rPr>
                <w:rFonts w:cs="Times New Roman"/>
                <w:color w:val="000000"/>
                <w:sz w:val="20"/>
                <w:szCs w:val="20"/>
              </w:rPr>
            </w:pPr>
            <w:r w:rsidRPr="00AD3C77">
              <w:rPr>
                <w:rFonts w:cs="Times New Roman"/>
                <w:color w:val="000000"/>
                <w:sz w:val="20"/>
                <w:szCs w:val="20"/>
              </w:rPr>
              <w:t>Мероприятия по обеспечению сохранения, возрождения и развития народных художественных промыслов</w:t>
            </w:r>
          </w:p>
        </w:tc>
        <w:tc>
          <w:tcPr>
            <w:tcW w:w="1376" w:type="dxa"/>
            <w:vMerge w:val="restart"/>
            <w:tcBorders>
              <w:top w:val="nil"/>
              <w:left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C55DF2" w:rsidRPr="00AD3C77" w:rsidTr="00D22156">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42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 xml:space="preserve">Средства бюджета Сергиево-Посадского </w:t>
            </w:r>
            <w:r w:rsidRPr="004C03F7">
              <w:rPr>
                <w:rFonts w:cs="Times New Roman"/>
                <w:color w:val="000000"/>
                <w:sz w:val="20"/>
                <w:szCs w:val="20"/>
              </w:rPr>
              <w:lastRenderedPageBreak/>
              <w:t>городского округа</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lastRenderedPageBreak/>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5DF2" w:rsidRPr="00AF09F5" w:rsidRDefault="00C55DF2" w:rsidP="00C55DF2">
            <w:pPr>
              <w:rPr>
                <w:rFonts w:cs="Times New Roman"/>
                <w:sz w:val="20"/>
                <w:szCs w:val="20"/>
              </w:rPr>
            </w:pPr>
            <w:r w:rsidRPr="00C55DF2">
              <w:rPr>
                <w:rFonts w:cs="Times New Roman"/>
                <w:sz w:val="20"/>
                <w:szCs w:val="20"/>
              </w:rPr>
              <w:t>Туристский поток в Сергиево-Посадский городской округ (тыс.чел)</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C55DF2">
            <w:pPr>
              <w:rPr>
                <w:rFonts w:cs="Times New Roman"/>
                <w:sz w:val="20"/>
                <w:szCs w:val="20"/>
              </w:rPr>
            </w:pPr>
            <w:r w:rsidRPr="00AF09F5">
              <w:rPr>
                <w:rFonts w:cs="Times New Roman"/>
                <w:sz w:val="20"/>
                <w:szCs w:val="20"/>
              </w:rPr>
              <w:t>х</w:t>
            </w:r>
          </w:p>
        </w:tc>
        <w:tc>
          <w:tcPr>
            <w:tcW w:w="2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2024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2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4848CC">
        <w:trPr>
          <w:trHeight w:val="37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2376D5">
            <w:pPr>
              <w:jc w:val="center"/>
              <w:rPr>
                <w:rFonts w:cs="Times New Roman"/>
                <w:sz w:val="20"/>
                <w:szCs w:val="20"/>
              </w:rPr>
            </w:pPr>
            <w:r>
              <w:rPr>
                <w:rFonts w:cs="Times New Roman"/>
                <w:sz w:val="20"/>
                <w:szCs w:val="20"/>
              </w:rPr>
              <w:t>3136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218</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89</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584</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714</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Экскурсионный поток в Сергиево-Посадский городской округ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1080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206</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263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176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1156</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1235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1415</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Численность лиц, размещенных в коллективных средствах размещения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1061,3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184,5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41,7</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28,3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197,5</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211,3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242</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26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 по подпрограмме</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p>
        </w:tc>
      </w:tr>
      <w:tr w:rsidR="00C55DF2"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12"/>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EB74EF">
        <w:trPr>
          <w:trHeight w:val="994"/>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bl>
    <w:p w:rsidR="00FB354D" w:rsidRPr="00AD3C77" w:rsidRDefault="00FB354D" w:rsidP="00FB354D">
      <w:pPr>
        <w:pStyle w:val="ConsPlusNormal"/>
        <w:ind w:firstLine="539"/>
        <w:jc w:val="both"/>
        <w:rPr>
          <w:rFonts w:ascii="Times New Roman" w:hAnsi="Times New Roman" w:cs="Times New Roman"/>
          <w:szCs w:val="28"/>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EC4BC1" w:rsidRDefault="00EC4BC1" w:rsidP="00A35F22">
      <w:pPr>
        <w:widowControl w:val="0"/>
        <w:jc w:val="center"/>
        <w:rPr>
          <w:rFonts w:cs="Times New Roman"/>
          <w:sz w:val="24"/>
          <w:szCs w:val="24"/>
        </w:rPr>
      </w:pPr>
    </w:p>
    <w:p w:rsidR="004848CC" w:rsidRDefault="004848CC" w:rsidP="00A35F22">
      <w:pPr>
        <w:widowControl w:val="0"/>
        <w:jc w:val="center"/>
        <w:rPr>
          <w:rFonts w:cs="Times New Roman"/>
          <w:sz w:val="24"/>
          <w:szCs w:val="24"/>
        </w:rPr>
      </w:pPr>
    </w:p>
    <w:p w:rsidR="00A35F22" w:rsidRPr="003E1925" w:rsidRDefault="003E1925" w:rsidP="00A35F22">
      <w:pPr>
        <w:widowControl w:val="0"/>
        <w:jc w:val="center"/>
        <w:rPr>
          <w:rFonts w:cs="Times New Roman"/>
          <w:b/>
          <w:sz w:val="24"/>
          <w:szCs w:val="24"/>
        </w:rPr>
      </w:pPr>
      <w:r w:rsidRPr="003E1925">
        <w:rPr>
          <w:rFonts w:cs="Times New Roman"/>
          <w:b/>
          <w:sz w:val="24"/>
          <w:szCs w:val="24"/>
        </w:rPr>
        <w:t xml:space="preserve">6.7. </w:t>
      </w:r>
      <w:r w:rsidR="00A35F22" w:rsidRPr="003E1925">
        <w:rPr>
          <w:rFonts w:cs="Times New Roman"/>
          <w:b/>
          <w:sz w:val="24"/>
          <w:szCs w:val="24"/>
        </w:rPr>
        <w:t>Перечень</w:t>
      </w:r>
      <w:r w:rsidRPr="003E1925">
        <w:rPr>
          <w:rFonts w:cs="Times New Roman"/>
          <w:b/>
          <w:sz w:val="24"/>
          <w:szCs w:val="24"/>
        </w:rPr>
        <w:t xml:space="preserve"> </w:t>
      </w:r>
      <w:r w:rsidR="00A35F22" w:rsidRPr="003E1925">
        <w:rPr>
          <w:rFonts w:cs="Times New Roman"/>
          <w:b/>
          <w:sz w:val="24"/>
          <w:szCs w:val="24"/>
        </w:rPr>
        <w:t xml:space="preserve">мероприятий подпрограммы </w:t>
      </w:r>
      <w:r w:rsidR="000D7302" w:rsidRPr="003E1925">
        <w:rPr>
          <w:rFonts w:cs="Times New Roman"/>
          <w:b/>
          <w:sz w:val="24"/>
          <w:szCs w:val="24"/>
          <w:lang w:val="en-US"/>
        </w:rPr>
        <w:t>V</w:t>
      </w:r>
      <w:r w:rsidR="000D7302" w:rsidRPr="003E1925">
        <w:rPr>
          <w:rFonts w:cs="Times New Roman"/>
          <w:b/>
          <w:sz w:val="24"/>
          <w:szCs w:val="24"/>
        </w:rPr>
        <w:t>I</w:t>
      </w:r>
      <w:r w:rsidR="000D7302" w:rsidRPr="003E1925">
        <w:rPr>
          <w:rFonts w:cs="Times New Roman"/>
          <w:b/>
          <w:sz w:val="24"/>
          <w:szCs w:val="24"/>
          <w:lang w:val="en-US"/>
        </w:rPr>
        <w:t>II</w:t>
      </w:r>
      <w:r w:rsidR="00A35F22" w:rsidRPr="003E1925">
        <w:rPr>
          <w:rFonts w:cs="Times New Roman"/>
          <w:b/>
          <w:sz w:val="24"/>
          <w:szCs w:val="24"/>
        </w:rPr>
        <w:t xml:space="preserve"> «</w:t>
      </w:r>
      <w:r w:rsidR="00FB354D" w:rsidRPr="003E1925">
        <w:rPr>
          <w:rFonts w:cs="Times New Roman"/>
          <w:b/>
          <w:sz w:val="24"/>
          <w:szCs w:val="24"/>
        </w:rPr>
        <w:t>Обеспечивающая подпрограмма</w:t>
      </w:r>
      <w:r w:rsidR="00A35F22" w:rsidRPr="003E1925">
        <w:rPr>
          <w:rFonts w:cs="Times New Roman"/>
          <w:b/>
          <w:sz w:val="24"/>
          <w:szCs w:val="24"/>
        </w:rPr>
        <w:t>»</w:t>
      </w:r>
    </w:p>
    <w:p w:rsidR="000D7302" w:rsidRPr="00AD3C77" w:rsidRDefault="000D7302" w:rsidP="00A35F22">
      <w:pPr>
        <w:widowControl w:val="0"/>
        <w:jc w:val="center"/>
        <w:rPr>
          <w:rFonts w:cs="Times New Roman"/>
          <w:sz w:val="24"/>
          <w:szCs w:val="24"/>
        </w:rPr>
      </w:pPr>
    </w:p>
    <w:tbl>
      <w:tblPr>
        <w:tblW w:w="15495" w:type="dxa"/>
        <w:tblInd w:w="68" w:type="dxa"/>
        <w:tblLook w:val="04A0" w:firstRow="1" w:lastRow="0" w:firstColumn="1" w:lastColumn="0" w:noHBand="0" w:noVBand="1"/>
      </w:tblPr>
      <w:tblGrid>
        <w:gridCol w:w="486"/>
        <w:gridCol w:w="1794"/>
        <w:gridCol w:w="1324"/>
        <w:gridCol w:w="1588"/>
        <w:gridCol w:w="1062"/>
        <w:gridCol w:w="794"/>
        <w:gridCol w:w="686"/>
        <w:gridCol w:w="686"/>
        <w:gridCol w:w="686"/>
        <w:gridCol w:w="686"/>
        <w:gridCol w:w="1016"/>
        <w:gridCol w:w="1016"/>
        <w:gridCol w:w="1016"/>
        <w:gridCol w:w="1016"/>
        <w:gridCol w:w="1639"/>
      </w:tblGrid>
      <w:tr w:rsidR="00A35F22" w:rsidRPr="00AD3C77" w:rsidTr="00196C93">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p>
          <w:p w:rsidR="00A35F22" w:rsidRPr="00AD3C77" w:rsidRDefault="00A35F22" w:rsidP="00A35F22">
            <w:pPr>
              <w:jc w:val="center"/>
              <w:rPr>
                <w:rFonts w:cs="Times New Roman"/>
                <w:color w:val="000000"/>
                <w:sz w:val="20"/>
                <w:szCs w:val="20"/>
              </w:rPr>
            </w:pPr>
            <w:r w:rsidRPr="00AD3C77">
              <w:rPr>
                <w:rFonts w:cs="Times New Roman"/>
                <w:color w:val="000000"/>
                <w:sz w:val="20"/>
                <w:szCs w:val="20"/>
              </w:rPr>
              <w:t>№ п/п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0D5ACE">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0D5ACE">
              <w:rPr>
                <w:rFonts w:cs="Times New Roman"/>
                <w:color w:val="000000"/>
                <w:sz w:val="20"/>
                <w:szCs w:val="20"/>
              </w:rPr>
              <w:t xml:space="preserve"> мероприятия</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Всего (тыс.руб.)</w:t>
            </w:r>
          </w:p>
        </w:tc>
        <w:tc>
          <w:tcPr>
            <w:tcW w:w="7602" w:type="dxa"/>
            <w:gridSpan w:val="9"/>
            <w:tcBorders>
              <w:top w:val="single" w:sz="4" w:space="0" w:color="auto"/>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sidR="00CF3748">
              <w:rPr>
                <w:rFonts w:cs="Times New Roman"/>
                <w:color w:val="000000"/>
                <w:sz w:val="20"/>
                <w:szCs w:val="20"/>
              </w:rPr>
              <w:t xml:space="preserve"> подпрограммы</w:t>
            </w:r>
          </w:p>
        </w:tc>
      </w:tr>
      <w:tr w:rsidR="00A35F22" w:rsidRPr="00AD3C77" w:rsidTr="00196C93">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2023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2024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2025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2027 год</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r>
      <w:tr w:rsidR="00917D87" w:rsidRPr="00AD3C77" w:rsidTr="00196C93">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1</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FB354D">
            <w:pPr>
              <w:rPr>
                <w:rFonts w:cs="Times New Roman"/>
                <w:color w:val="000000"/>
                <w:sz w:val="20"/>
                <w:szCs w:val="20"/>
              </w:rPr>
            </w:pPr>
            <w:r w:rsidRPr="00AD3C77">
              <w:rPr>
                <w:rFonts w:cs="Times New Roman"/>
                <w:color w:val="000000"/>
                <w:sz w:val="20"/>
                <w:szCs w:val="20"/>
              </w:rPr>
              <w:t>Основное мероприятие 01.</w:t>
            </w:r>
          </w:p>
          <w:p w:rsidR="00917D87" w:rsidRPr="00AD3C77" w:rsidRDefault="00917D87" w:rsidP="00FB354D">
            <w:pPr>
              <w:rPr>
                <w:rFonts w:cs="Times New Roman"/>
                <w:color w:val="000000"/>
                <w:sz w:val="20"/>
                <w:szCs w:val="20"/>
              </w:rPr>
            </w:pPr>
            <w:r w:rsidRPr="00AD3C77">
              <w:rPr>
                <w:rFonts w:cs="Times New Roman"/>
                <w:color w:val="000000"/>
                <w:sz w:val="20"/>
                <w:szCs w:val="20"/>
              </w:rPr>
              <w:t>Создание условий для реализации полномочий органов местного самоуправления</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0D5ACE" w:rsidP="00A35F22">
            <w:pPr>
              <w:jc w:val="center"/>
              <w:rPr>
                <w:rFonts w:cs="Times New Roman"/>
                <w:color w:val="000000"/>
                <w:sz w:val="20"/>
                <w:szCs w:val="20"/>
              </w:rPr>
            </w:pPr>
            <w:r w:rsidRPr="000D5ACE">
              <w:rPr>
                <w:rFonts w:cs="Times New Roman"/>
                <w:color w:val="000000"/>
                <w:sz w:val="20"/>
                <w:szCs w:val="20"/>
              </w:rPr>
              <w:t>2023-2027</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AC0017" w:rsidP="00AC0017">
            <w:pPr>
              <w:jc w:val="center"/>
              <w:rPr>
                <w:rFonts w:cs="Times New Roman"/>
                <w:color w:val="000000"/>
                <w:sz w:val="20"/>
                <w:szCs w:val="20"/>
              </w:rPr>
            </w:pPr>
            <w:r>
              <w:rPr>
                <w:rFonts w:cs="Times New Roman"/>
                <w:color w:val="000000"/>
                <w:sz w:val="20"/>
                <w:szCs w:val="20"/>
              </w:rPr>
              <w:t>х</w:t>
            </w:r>
          </w:p>
        </w:tc>
      </w:tr>
      <w:tr w:rsidR="00917D87" w:rsidRPr="00AD3C77" w:rsidTr="00196C93">
        <w:trPr>
          <w:trHeight w:val="388"/>
        </w:trPr>
        <w:tc>
          <w:tcPr>
            <w:tcW w:w="486"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712"/>
        </w:trPr>
        <w:tc>
          <w:tcPr>
            <w:tcW w:w="486"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705"/>
        </w:trPr>
        <w:tc>
          <w:tcPr>
            <w:tcW w:w="486"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540"/>
        </w:trPr>
        <w:tc>
          <w:tcPr>
            <w:tcW w:w="486"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1.1</w:t>
            </w:r>
          </w:p>
        </w:tc>
        <w:tc>
          <w:tcPr>
            <w:tcW w:w="1811" w:type="dxa"/>
            <w:vMerge w:val="restart"/>
            <w:tcBorders>
              <w:top w:val="nil"/>
              <w:left w:val="single" w:sz="4" w:space="0" w:color="auto"/>
              <w:right w:val="single" w:sz="4" w:space="0" w:color="auto"/>
            </w:tcBorders>
            <w:shd w:val="clear" w:color="auto" w:fill="auto"/>
            <w:hideMark/>
          </w:tcPr>
          <w:p w:rsidR="00917D87" w:rsidRPr="00AD3C77" w:rsidRDefault="00917D87" w:rsidP="007D1EF9">
            <w:pPr>
              <w:rPr>
                <w:rFonts w:cs="Times New Roman"/>
                <w:color w:val="000000"/>
                <w:sz w:val="20"/>
                <w:szCs w:val="20"/>
              </w:rPr>
            </w:pPr>
            <w:r w:rsidRPr="00AD3C77">
              <w:rPr>
                <w:rFonts w:cs="Times New Roman"/>
                <w:color w:val="000000"/>
                <w:sz w:val="20"/>
                <w:szCs w:val="20"/>
              </w:rPr>
              <w:t xml:space="preserve">Мероприятие 01.01. Обеспечение деятельности муниципальных органов - учреждения в </w:t>
            </w:r>
            <w:r w:rsidRPr="00AD3C77">
              <w:rPr>
                <w:rFonts w:cs="Times New Roman"/>
                <w:color w:val="000000"/>
                <w:sz w:val="20"/>
                <w:szCs w:val="20"/>
              </w:rPr>
              <w:lastRenderedPageBreak/>
              <w:t>сфере культуры</w:t>
            </w:r>
          </w:p>
        </w:tc>
        <w:tc>
          <w:tcPr>
            <w:tcW w:w="1271" w:type="dxa"/>
            <w:vMerge w:val="restart"/>
            <w:tcBorders>
              <w:top w:val="nil"/>
              <w:left w:val="single" w:sz="4" w:space="0" w:color="auto"/>
              <w:right w:val="single" w:sz="4" w:space="0" w:color="auto"/>
            </w:tcBorders>
            <w:shd w:val="clear" w:color="auto" w:fill="auto"/>
            <w:hideMark/>
          </w:tcPr>
          <w:p w:rsidR="00917D87" w:rsidRPr="00AD3C77" w:rsidRDefault="000D5ACE" w:rsidP="00A35F22">
            <w:pPr>
              <w:jc w:val="center"/>
              <w:rPr>
                <w:rFonts w:cs="Times New Roman"/>
                <w:color w:val="000000"/>
                <w:sz w:val="20"/>
                <w:szCs w:val="20"/>
              </w:rPr>
            </w:pPr>
            <w:r w:rsidRPr="000D5ACE">
              <w:rPr>
                <w:rFonts w:cs="Times New Roman"/>
                <w:color w:val="000000"/>
                <w:sz w:val="20"/>
                <w:szCs w:val="20"/>
              </w:rPr>
              <w:lastRenderedPageBreak/>
              <w:t>2023-2027</w:t>
            </w: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18042E">
              <w:rPr>
                <w:rFonts w:eastAsia="Times New Roman" w:cs="Times New Roman"/>
                <w:sz w:val="20"/>
                <w:szCs w:val="20"/>
                <w:lang w:eastAsia="ru-RU"/>
              </w:rPr>
              <w:t xml:space="preserve">Управление развития отраслей социальной сферы, МКУ «Центр бухгалтерского </w:t>
            </w:r>
            <w:r w:rsidRPr="0018042E">
              <w:rPr>
                <w:rFonts w:eastAsia="Times New Roman" w:cs="Times New Roman"/>
                <w:sz w:val="20"/>
                <w:szCs w:val="20"/>
                <w:lang w:eastAsia="ru-RU"/>
              </w:rPr>
              <w:lastRenderedPageBreak/>
              <w:t>обеспечения»</w:t>
            </w:r>
          </w:p>
        </w:tc>
      </w:tr>
      <w:tr w:rsidR="00917D87" w:rsidRPr="00AD3C77" w:rsidTr="00196C93">
        <w:trPr>
          <w:trHeight w:val="66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286"/>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4C03F7" w:rsidP="00A35F22">
            <w:pPr>
              <w:rPr>
                <w:rFonts w:cs="Times New Roman"/>
                <w:color w:val="000000"/>
                <w:sz w:val="20"/>
                <w:szCs w:val="20"/>
              </w:rPr>
            </w:pPr>
            <w:r w:rsidRPr="004C03F7">
              <w:rPr>
                <w:rFonts w:cs="Times New Roman"/>
                <w:color w:val="000000"/>
                <w:sz w:val="20"/>
                <w:szCs w:val="20"/>
              </w:rPr>
              <w:t xml:space="preserve">Средства бюджета </w:t>
            </w:r>
            <w:r w:rsidRPr="004C03F7">
              <w:rPr>
                <w:rFonts w:cs="Times New Roman"/>
                <w:color w:val="000000"/>
                <w:sz w:val="20"/>
                <w:szCs w:val="20"/>
              </w:rPr>
              <w:lastRenderedPageBreak/>
              <w:t>Сергиево-Посадского городского округа</w:t>
            </w:r>
            <w:r w:rsidR="00917D87" w:rsidRPr="00AD3C77">
              <w:rPr>
                <w:rFonts w:cs="Times New Roman"/>
                <w:color w:val="000000"/>
                <w:sz w:val="20"/>
                <w:szCs w:val="20"/>
              </w:rPr>
              <w:t xml:space="preserve"> </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lastRenderedPageBreak/>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278"/>
        </w:trPr>
        <w:tc>
          <w:tcPr>
            <w:tcW w:w="486"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525"/>
        </w:trPr>
        <w:tc>
          <w:tcPr>
            <w:tcW w:w="486"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B84F4E" w:rsidRDefault="00861D3E" w:rsidP="00861D3E">
            <w:pPr>
              <w:rPr>
                <w:rFonts w:cs="Times New Roman"/>
                <w:color w:val="FF0000"/>
                <w:sz w:val="20"/>
                <w:szCs w:val="20"/>
              </w:rPr>
            </w:pPr>
            <w:r w:rsidRPr="00861D3E">
              <w:rPr>
                <w:rFonts w:eastAsiaTheme="minorEastAsia" w:cs="Times New Roman"/>
                <w:sz w:val="20"/>
                <w:szCs w:val="20"/>
                <w:lang w:eastAsia="ru-RU"/>
              </w:rPr>
              <w:t xml:space="preserve">Финансовое </w:t>
            </w:r>
            <w:r w:rsidRPr="00861D3E">
              <w:rPr>
                <w:rFonts w:eastAsiaTheme="minorEastAsia" w:cs="Times New Roman"/>
                <w:bCs/>
                <w:sz w:val="20"/>
                <w:szCs w:val="20"/>
                <w:lang w:eastAsia="ru-RU"/>
              </w:rPr>
              <w:t>обеспечение деятельности муниципальных учреждений, осуществляющих бухгалтерское обслуживание учреждений культуры</w:t>
            </w:r>
            <w:r w:rsidRPr="00861D3E">
              <w:rPr>
                <w:rFonts w:eastAsiaTheme="minorEastAsia" w:cs="Times New Roman"/>
                <w:sz w:val="20"/>
                <w:szCs w:val="20"/>
                <w:lang w:eastAsia="ru-RU"/>
              </w:rPr>
              <w:t>, %</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х</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х</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В том числе по кварталам:</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 xml:space="preserve">2024 год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2025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2027 год</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383"/>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917D87" w:rsidRPr="00B84F4E" w:rsidRDefault="00917D87" w:rsidP="00A35F22">
            <w:pPr>
              <w:rPr>
                <w:rFonts w:cs="Times New Roman"/>
                <w:color w:val="FF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IV </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413"/>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917D87" w:rsidRPr="00B84F4E" w:rsidRDefault="00917D87" w:rsidP="00A35F22">
            <w:pPr>
              <w:rPr>
                <w:rFonts w:cs="Times New Roman"/>
                <w:color w:val="FF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861D3E" w:rsidP="00A35F22">
            <w:pPr>
              <w:jc w:val="center"/>
              <w:rPr>
                <w:rFonts w:cs="Times New Roman"/>
                <w:sz w:val="20"/>
                <w:szCs w:val="20"/>
              </w:rPr>
            </w:pPr>
            <w:r>
              <w:rPr>
                <w:rFonts w:cs="Times New Roman"/>
                <w:sz w:val="20"/>
                <w:szCs w:val="20"/>
              </w:rPr>
              <w:t>100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196C93" w:rsidRPr="00AD3C77" w:rsidTr="00196C93">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jc w:val="center"/>
              <w:rPr>
                <w:rFonts w:cs="Times New Roman"/>
                <w:color w:val="000000"/>
                <w:sz w:val="20"/>
                <w:szCs w:val="20"/>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Итого по подпрограмме</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jc w:val="center"/>
              <w:rPr>
                <w:rFonts w:cs="Times New Roman"/>
                <w:color w:val="000000"/>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p>
        </w:tc>
      </w:tr>
      <w:tr w:rsidR="00196C93" w:rsidRPr="00AD3C77" w:rsidTr="00196C93">
        <w:trPr>
          <w:trHeight w:val="388"/>
        </w:trPr>
        <w:tc>
          <w:tcPr>
            <w:tcW w:w="486"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712"/>
        </w:trPr>
        <w:tc>
          <w:tcPr>
            <w:tcW w:w="486"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1380"/>
        </w:trPr>
        <w:tc>
          <w:tcPr>
            <w:tcW w:w="486"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nil"/>
              <w:left w:val="nil"/>
              <w:right w:val="single" w:sz="4" w:space="0" w:color="auto"/>
            </w:tcBorders>
            <w:shd w:val="clear" w:color="auto" w:fill="auto"/>
            <w:hideMark/>
          </w:tcPr>
          <w:p w:rsidR="00196C93"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right w:val="single" w:sz="4" w:space="0" w:color="000000"/>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540"/>
        </w:trPr>
        <w:tc>
          <w:tcPr>
            <w:tcW w:w="486"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196C93" w:rsidRPr="00AD3C77" w:rsidRDefault="00196C93"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r>
    </w:tbl>
    <w:p w:rsidR="002147E0" w:rsidRDefault="002147E0" w:rsidP="003B1C76">
      <w:pPr>
        <w:pStyle w:val="ConsPlusNormal"/>
        <w:ind w:firstLine="539"/>
        <w:jc w:val="both"/>
        <w:rPr>
          <w:rFonts w:ascii="Times New Roman" w:hAnsi="Times New Roman" w:cs="Times New Roman"/>
          <w:szCs w:val="28"/>
        </w:rPr>
      </w:pPr>
    </w:p>
    <w:p w:rsidR="000D5ACE" w:rsidRDefault="000D5ACE" w:rsidP="003B1C76">
      <w:pPr>
        <w:pStyle w:val="ConsPlusNormal"/>
        <w:ind w:firstLine="539"/>
        <w:jc w:val="both"/>
        <w:rPr>
          <w:rFonts w:ascii="Times New Roman" w:hAnsi="Times New Roman" w:cs="Times New Roman"/>
          <w:szCs w:val="28"/>
        </w:rPr>
      </w:pPr>
    </w:p>
    <w:p w:rsidR="000D5ACE" w:rsidRPr="00AD3C77" w:rsidRDefault="000D5ACE" w:rsidP="003B1C76">
      <w:pPr>
        <w:pStyle w:val="ConsPlusNormal"/>
        <w:ind w:firstLine="539"/>
        <w:jc w:val="both"/>
        <w:rPr>
          <w:rFonts w:ascii="Times New Roman" w:hAnsi="Times New Roman" w:cs="Times New Roman"/>
          <w:szCs w:val="28"/>
        </w:rPr>
      </w:pPr>
    </w:p>
    <w:p w:rsidR="007801BB" w:rsidRDefault="007801BB"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B45DE0" w:rsidRPr="004613F2" w:rsidRDefault="004613F2" w:rsidP="00B45DE0">
      <w:pPr>
        <w:pStyle w:val="ConsPlusNormal"/>
        <w:jc w:val="center"/>
        <w:rPr>
          <w:rFonts w:ascii="Times New Roman" w:hAnsi="Times New Roman" w:cs="Times New Roman"/>
          <w:b/>
          <w:sz w:val="24"/>
          <w:szCs w:val="24"/>
        </w:rPr>
      </w:pPr>
      <w:r w:rsidRPr="004613F2">
        <w:rPr>
          <w:rFonts w:ascii="Times New Roman" w:hAnsi="Times New Roman" w:cs="Times New Roman"/>
          <w:b/>
          <w:sz w:val="24"/>
          <w:szCs w:val="24"/>
        </w:rPr>
        <w:t xml:space="preserve">6.8. </w:t>
      </w:r>
      <w:r w:rsidR="00B45DE0" w:rsidRPr="004613F2">
        <w:rPr>
          <w:rFonts w:ascii="Times New Roman" w:hAnsi="Times New Roman" w:cs="Times New Roman"/>
          <w:b/>
          <w:sz w:val="24"/>
          <w:szCs w:val="24"/>
        </w:rPr>
        <w:t xml:space="preserve">Перечень мероприятий подпрограммы </w:t>
      </w:r>
      <w:r w:rsidR="00EC4F66" w:rsidRPr="004613F2">
        <w:rPr>
          <w:rFonts w:ascii="Times New Roman" w:hAnsi="Times New Roman" w:cs="Times New Roman"/>
          <w:b/>
          <w:sz w:val="24"/>
          <w:szCs w:val="24"/>
          <w:lang w:val="en-US"/>
        </w:rPr>
        <w:t>IX</w:t>
      </w:r>
      <w:r w:rsidR="00B45DE0" w:rsidRPr="004613F2">
        <w:rPr>
          <w:rFonts w:ascii="Times New Roman" w:hAnsi="Times New Roman" w:cs="Times New Roman"/>
          <w:b/>
          <w:sz w:val="24"/>
          <w:szCs w:val="24"/>
        </w:rPr>
        <w:t xml:space="preserve"> «Развитие архивного дела»</w:t>
      </w:r>
    </w:p>
    <w:p w:rsidR="00B45DE0" w:rsidRPr="00AD3C77" w:rsidRDefault="00B45DE0" w:rsidP="00B45DE0">
      <w:pPr>
        <w:pStyle w:val="ConsPlusNormal"/>
        <w:jc w:val="both"/>
        <w:rPr>
          <w:rFonts w:ascii="Times New Roman" w:hAnsi="Times New Roman" w:cs="Times New Roman"/>
          <w:sz w:val="20"/>
        </w:rPr>
      </w:pPr>
    </w:p>
    <w:tbl>
      <w:tblPr>
        <w:tblW w:w="15639" w:type="dxa"/>
        <w:jc w:val="center"/>
        <w:tblLayout w:type="fixed"/>
        <w:tblLook w:val="04A0" w:firstRow="1" w:lastRow="0" w:firstColumn="1" w:lastColumn="0" w:noHBand="0" w:noVBand="1"/>
      </w:tblPr>
      <w:tblGrid>
        <w:gridCol w:w="693"/>
        <w:gridCol w:w="1955"/>
        <w:gridCol w:w="1400"/>
        <w:gridCol w:w="1685"/>
        <w:gridCol w:w="1177"/>
        <w:gridCol w:w="838"/>
        <w:gridCol w:w="686"/>
        <w:gridCol w:w="686"/>
        <w:gridCol w:w="629"/>
        <w:gridCol w:w="675"/>
        <w:gridCol w:w="850"/>
        <w:gridCol w:w="913"/>
        <w:gridCol w:w="850"/>
        <w:gridCol w:w="815"/>
        <w:gridCol w:w="1787"/>
      </w:tblGrid>
      <w:tr w:rsidR="00F85152" w:rsidRPr="00AD3C77" w:rsidTr="001B29D0">
        <w:trPr>
          <w:trHeight w:val="300"/>
          <w:jc w:val="center"/>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 п/п</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Мероприятие подпрограммы</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152" w:rsidRPr="00AD3C77" w:rsidRDefault="00F85152" w:rsidP="004613F2">
            <w:pPr>
              <w:jc w:val="center"/>
              <w:rPr>
                <w:rFonts w:eastAsia="Calibri" w:cs="Times New Roman"/>
                <w:color w:val="000000"/>
                <w:sz w:val="20"/>
                <w:szCs w:val="20"/>
              </w:rPr>
            </w:pPr>
            <w:r w:rsidRPr="00AD3C77">
              <w:rPr>
                <w:rFonts w:eastAsia="Calibri" w:cs="Times New Roman"/>
                <w:color w:val="000000"/>
                <w:sz w:val="20"/>
                <w:szCs w:val="20"/>
              </w:rPr>
              <w:t xml:space="preserve">Сроки </w:t>
            </w:r>
            <w:r w:rsidRPr="00AD3C77">
              <w:rPr>
                <w:rFonts w:eastAsia="Calibri" w:cs="Times New Roman"/>
                <w:color w:val="000000"/>
                <w:sz w:val="20"/>
                <w:szCs w:val="20"/>
              </w:rPr>
              <w:br/>
              <w:t>исполнения</w:t>
            </w:r>
            <w:r w:rsidR="004613F2">
              <w:rPr>
                <w:rFonts w:eastAsia="Calibri" w:cs="Times New Roman"/>
                <w:color w:val="000000"/>
                <w:sz w:val="20"/>
                <w:szCs w:val="20"/>
              </w:rPr>
              <w:t xml:space="preserve"> мероприятия</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 xml:space="preserve">Источник </w:t>
            </w:r>
            <w:r w:rsidRPr="00AD3C77">
              <w:rPr>
                <w:rFonts w:eastAsia="Calibri" w:cs="Times New Roman"/>
                <w:color w:val="000000"/>
                <w:sz w:val="20"/>
                <w:szCs w:val="20"/>
              </w:rPr>
              <w:br/>
              <w:t>финансирова-</w:t>
            </w:r>
            <w:r w:rsidRPr="00AD3C77">
              <w:rPr>
                <w:rFonts w:eastAsia="Calibri" w:cs="Times New Roman"/>
                <w:color w:val="000000"/>
                <w:sz w:val="20"/>
                <w:szCs w:val="20"/>
              </w:rPr>
              <w:br/>
              <w:t>ния</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Всего (тыс.руб.)</w:t>
            </w:r>
          </w:p>
        </w:tc>
        <w:tc>
          <w:tcPr>
            <w:tcW w:w="6942" w:type="dxa"/>
            <w:gridSpan w:val="9"/>
            <w:tcBorders>
              <w:top w:val="single" w:sz="4" w:space="0" w:color="auto"/>
              <w:left w:val="nil"/>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Объем финансирования по годам (тыс.руб.)</w:t>
            </w:r>
          </w:p>
        </w:tc>
        <w:tc>
          <w:tcPr>
            <w:tcW w:w="1787" w:type="dxa"/>
            <w:vMerge w:val="restart"/>
            <w:tcBorders>
              <w:top w:val="single" w:sz="4" w:space="0" w:color="auto"/>
              <w:left w:val="single" w:sz="4" w:space="0" w:color="auto"/>
              <w:right w:val="single" w:sz="4" w:space="0" w:color="auto"/>
            </w:tcBorders>
            <w:shd w:val="clear" w:color="auto" w:fill="auto"/>
            <w:vAlign w:val="bottom"/>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 xml:space="preserve">Ответственный за         </w:t>
            </w:r>
            <w:r w:rsidRPr="00AD3C77">
              <w:rPr>
                <w:rFonts w:eastAsia="Calibri" w:cs="Times New Roman"/>
                <w:color w:val="000000"/>
                <w:sz w:val="20"/>
                <w:szCs w:val="20"/>
              </w:rPr>
              <w:br/>
              <w:t>выполнение мероприятия</w:t>
            </w:r>
            <w:r w:rsidR="004613F2">
              <w:rPr>
                <w:rFonts w:eastAsia="Calibri" w:cs="Times New Roman"/>
                <w:color w:val="000000"/>
                <w:sz w:val="20"/>
                <w:szCs w:val="20"/>
              </w:rPr>
              <w:t xml:space="preserve"> подпрограммы</w:t>
            </w:r>
          </w:p>
        </w:tc>
      </w:tr>
      <w:tr w:rsidR="00F85152" w:rsidRPr="00AD3C77" w:rsidTr="001B29D0">
        <w:trPr>
          <w:trHeight w:val="30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F85152" w:rsidRPr="00AD3C77" w:rsidRDefault="00F85152" w:rsidP="00662ECA">
            <w:pPr>
              <w:rPr>
                <w:rFonts w:eastAsia="Calibri" w:cs="Times New Roman"/>
                <w:color w:val="000000"/>
                <w:sz w:val="20"/>
                <w:szCs w:val="2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F85152" w:rsidRPr="00AD3C77" w:rsidRDefault="00F85152" w:rsidP="00662ECA">
            <w:pPr>
              <w:rPr>
                <w:rFonts w:eastAsia="Calibri" w:cs="Times New Roman"/>
                <w:color w:val="000000"/>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85152" w:rsidRPr="00AD3C77" w:rsidRDefault="00F85152" w:rsidP="00662ECA">
            <w:pPr>
              <w:rPr>
                <w:rFonts w:eastAsia="Calibri" w:cs="Times New Roman"/>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F85152" w:rsidRPr="00AD3C77" w:rsidRDefault="00F85152" w:rsidP="00662ECA">
            <w:pPr>
              <w:rPr>
                <w:rFonts w:eastAsia="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85152" w:rsidRPr="00AD3C77" w:rsidRDefault="00F85152" w:rsidP="00662ECA">
            <w:pPr>
              <w:rPr>
                <w:rFonts w:eastAsia="Calibri" w:cs="Times New Roman"/>
                <w:color w:val="000000"/>
                <w:sz w:val="20"/>
                <w:szCs w:val="20"/>
              </w:rPr>
            </w:pPr>
          </w:p>
        </w:tc>
        <w:tc>
          <w:tcPr>
            <w:tcW w:w="35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2023 год</w:t>
            </w:r>
          </w:p>
        </w:tc>
        <w:tc>
          <w:tcPr>
            <w:tcW w:w="850" w:type="dxa"/>
            <w:tcBorders>
              <w:top w:val="nil"/>
              <w:left w:val="nil"/>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2024 год</w:t>
            </w:r>
          </w:p>
        </w:tc>
        <w:tc>
          <w:tcPr>
            <w:tcW w:w="913" w:type="dxa"/>
            <w:tcBorders>
              <w:top w:val="nil"/>
              <w:left w:val="nil"/>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850" w:type="dxa"/>
            <w:tcBorders>
              <w:top w:val="nil"/>
              <w:left w:val="nil"/>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815" w:type="dxa"/>
            <w:tcBorders>
              <w:top w:val="nil"/>
              <w:left w:val="nil"/>
              <w:bottom w:val="single" w:sz="4" w:space="0" w:color="auto"/>
              <w:right w:val="single" w:sz="4" w:space="0" w:color="auto"/>
            </w:tcBorders>
            <w:shd w:val="clear" w:color="auto" w:fill="auto"/>
            <w:vAlign w:val="center"/>
            <w:hideMark/>
          </w:tcPr>
          <w:p w:rsidR="00F85152" w:rsidRPr="00AD3C77" w:rsidRDefault="00F85152" w:rsidP="00662ECA">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787" w:type="dxa"/>
            <w:vMerge/>
            <w:tcBorders>
              <w:left w:val="single" w:sz="4" w:space="0" w:color="auto"/>
              <w:bottom w:val="single" w:sz="4" w:space="0" w:color="auto"/>
              <w:right w:val="single" w:sz="4" w:space="0" w:color="auto"/>
            </w:tcBorders>
            <w:vAlign w:val="center"/>
            <w:hideMark/>
          </w:tcPr>
          <w:p w:rsidR="00F85152" w:rsidRPr="00AD3C77" w:rsidRDefault="00F85152" w:rsidP="00662ECA">
            <w:pPr>
              <w:rPr>
                <w:rFonts w:eastAsia="Calibri" w:cs="Times New Roman"/>
                <w:color w:val="000000"/>
                <w:sz w:val="20"/>
                <w:szCs w:val="20"/>
              </w:rPr>
            </w:pPr>
          </w:p>
        </w:tc>
      </w:tr>
      <w:tr w:rsidR="00B41DBF" w:rsidRPr="00AD3C77" w:rsidTr="001B29D0">
        <w:trPr>
          <w:trHeight w:val="540"/>
          <w:jc w:val="center"/>
        </w:trPr>
        <w:tc>
          <w:tcPr>
            <w:tcW w:w="693" w:type="dxa"/>
            <w:vMerge w:val="restart"/>
            <w:tcBorders>
              <w:top w:val="nil"/>
              <w:left w:val="single" w:sz="4" w:space="0" w:color="auto"/>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1</w:t>
            </w:r>
          </w:p>
        </w:tc>
        <w:tc>
          <w:tcPr>
            <w:tcW w:w="1955" w:type="dxa"/>
            <w:vMerge w:val="restart"/>
            <w:tcBorders>
              <w:top w:val="nil"/>
              <w:left w:val="single" w:sz="4" w:space="0" w:color="auto"/>
              <w:right w:val="single" w:sz="4" w:space="0" w:color="auto"/>
            </w:tcBorders>
            <w:shd w:val="clear" w:color="auto" w:fill="auto"/>
            <w:hideMark/>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 xml:space="preserve">Основное мероприятие 01 </w:t>
            </w:r>
          </w:p>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Хранение, комплектование, учет и использование архивных документов в муниципальных архивах</w:t>
            </w:r>
          </w:p>
        </w:tc>
        <w:tc>
          <w:tcPr>
            <w:tcW w:w="1400" w:type="dxa"/>
            <w:vMerge w:val="restart"/>
            <w:tcBorders>
              <w:top w:val="nil"/>
              <w:left w:val="single" w:sz="4" w:space="0" w:color="auto"/>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85" w:type="dxa"/>
            <w:tcBorders>
              <w:top w:val="nil"/>
              <w:left w:val="nil"/>
              <w:bottom w:val="single" w:sz="4" w:space="0" w:color="auto"/>
              <w:right w:val="single" w:sz="4" w:space="0" w:color="auto"/>
            </w:tcBorders>
            <w:shd w:val="clear" w:color="auto" w:fill="auto"/>
            <w:hideMark/>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Итого</w:t>
            </w:r>
          </w:p>
        </w:tc>
        <w:tc>
          <w:tcPr>
            <w:tcW w:w="1177" w:type="dxa"/>
            <w:tcBorders>
              <w:top w:val="nil"/>
              <w:left w:val="nil"/>
              <w:bottom w:val="single" w:sz="4" w:space="0" w:color="auto"/>
              <w:right w:val="single" w:sz="4" w:space="0" w:color="auto"/>
            </w:tcBorders>
            <w:shd w:val="clear" w:color="auto" w:fill="auto"/>
            <w:hideMark/>
          </w:tcPr>
          <w:p w:rsidR="00B41DBF" w:rsidRPr="00B41DBF" w:rsidRDefault="00A22A01" w:rsidP="00B20C71">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10 291,61</w:t>
            </w:r>
          </w:p>
        </w:tc>
        <w:tc>
          <w:tcPr>
            <w:tcW w:w="3514" w:type="dxa"/>
            <w:gridSpan w:val="5"/>
            <w:tcBorders>
              <w:top w:val="single" w:sz="4" w:space="0" w:color="auto"/>
              <w:left w:val="nil"/>
              <w:bottom w:val="single" w:sz="4" w:space="0" w:color="auto"/>
              <w:right w:val="single" w:sz="4" w:space="0" w:color="000000"/>
            </w:tcBorders>
            <w:shd w:val="clear" w:color="auto" w:fill="auto"/>
            <w:hideMark/>
          </w:tcPr>
          <w:p w:rsidR="00B41DBF" w:rsidRPr="00B41DBF" w:rsidRDefault="00A22A01" w:rsidP="00B20C71">
            <w:pPr>
              <w:suppressAutoHyphens w:val="0"/>
              <w:spacing w:after="200" w:line="276" w:lineRule="auto"/>
              <w:jc w:val="center"/>
              <w:rPr>
                <w:rFonts w:eastAsia="Times New Roman" w:cs="Times New Roman"/>
                <w:sz w:val="20"/>
                <w:lang w:eastAsia="ru-RU"/>
              </w:rPr>
            </w:pPr>
            <w:r>
              <w:rPr>
                <w:rFonts w:eastAsia="Times New Roman" w:cs="Times New Roman"/>
                <w:sz w:val="20"/>
                <w:lang w:eastAsia="ru-RU"/>
              </w:rPr>
              <w:t>2 166,87</w:t>
            </w:r>
          </w:p>
        </w:tc>
        <w:tc>
          <w:tcPr>
            <w:tcW w:w="850"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highlight w:val="yellow"/>
                <w:lang w:eastAsia="ru-RU"/>
              </w:rPr>
            </w:pPr>
            <w:r w:rsidRPr="00B41DBF">
              <w:rPr>
                <w:rFonts w:eastAsia="Times New Roman" w:cs="Times New Roman"/>
                <w:sz w:val="20"/>
                <w:lang w:eastAsia="ru-RU"/>
              </w:rPr>
              <w:t>2 050,70</w:t>
            </w:r>
          </w:p>
        </w:tc>
        <w:tc>
          <w:tcPr>
            <w:tcW w:w="913"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850"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815"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1787" w:type="dxa"/>
            <w:vMerge w:val="restart"/>
            <w:tcBorders>
              <w:top w:val="nil"/>
              <w:left w:val="single" w:sz="4" w:space="0" w:color="auto"/>
              <w:right w:val="single" w:sz="4" w:space="0" w:color="auto"/>
            </w:tcBorders>
            <w:shd w:val="clear" w:color="auto" w:fill="auto"/>
            <w:hideMark/>
          </w:tcPr>
          <w:p w:rsidR="00B41DBF" w:rsidRPr="00AD3C77" w:rsidRDefault="00F85152" w:rsidP="00662ECA">
            <w:pPr>
              <w:rPr>
                <w:rFonts w:eastAsia="Calibri" w:cs="Times New Roman"/>
                <w:color w:val="000000"/>
                <w:sz w:val="20"/>
                <w:szCs w:val="20"/>
              </w:rPr>
            </w:pPr>
            <w:r w:rsidRPr="00F85152">
              <w:rPr>
                <w:rFonts w:eastAsia="Times New Roman" w:cs="Times New Roman"/>
                <w:sz w:val="20"/>
                <w:szCs w:val="20"/>
                <w:lang w:eastAsia="ru-RU"/>
              </w:rPr>
              <w:t>Архивный отдел</w:t>
            </w:r>
          </w:p>
        </w:tc>
      </w:tr>
      <w:tr w:rsidR="00B41DBF" w:rsidRPr="00AD3C77" w:rsidTr="001B29D0">
        <w:trPr>
          <w:trHeight w:val="388"/>
          <w:jc w:val="center"/>
        </w:trPr>
        <w:tc>
          <w:tcPr>
            <w:tcW w:w="693"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685" w:type="dxa"/>
            <w:tcBorders>
              <w:top w:val="nil"/>
              <w:left w:val="nil"/>
              <w:bottom w:val="single" w:sz="4" w:space="0" w:color="auto"/>
              <w:right w:val="single" w:sz="4" w:space="0" w:color="auto"/>
            </w:tcBorders>
            <w:shd w:val="clear" w:color="auto" w:fill="auto"/>
            <w:hideMark/>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77" w:type="dxa"/>
            <w:tcBorders>
              <w:top w:val="nil"/>
              <w:left w:val="nil"/>
              <w:bottom w:val="single" w:sz="4" w:space="0" w:color="auto"/>
              <w:right w:val="single" w:sz="4" w:space="0" w:color="auto"/>
            </w:tcBorders>
            <w:shd w:val="clear" w:color="auto" w:fill="auto"/>
            <w:hideMark/>
          </w:tcPr>
          <w:p w:rsidR="00B41DBF" w:rsidRPr="00B41DBF" w:rsidRDefault="00B41DBF"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single" w:sz="4" w:space="0" w:color="auto"/>
              <w:left w:val="nil"/>
              <w:bottom w:val="single" w:sz="4" w:space="0" w:color="auto"/>
              <w:right w:val="single" w:sz="4" w:space="0" w:color="000000"/>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r>
      <w:tr w:rsidR="00B41DBF" w:rsidRPr="00AD3C77" w:rsidTr="001B29D0">
        <w:trPr>
          <w:trHeight w:val="712"/>
          <w:jc w:val="center"/>
        </w:trPr>
        <w:tc>
          <w:tcPr>
            <w:tcW w:w="693"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685" w:type="dxa"/>
            <w:tcBorders>
              <w:top w:val="nil"/>
              <w:left w:val="nil"/>
              <w:bottom w:val="single" w:sz="4" w:space="0" w:color="auto"/>
              <w:right w:val="single" w:sz="4" w:space="0" w:color="auto"/>
            </w:tcBorders>
            <w:shd w:val="clear" w:color="auto" w:fill="auto"/>
            <w:hideMark/>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177" w:type="dxa"/>
            <w:tcBorders>
              <w:top w:val="nil"/>
              <w:left w:val="nil"/>
              <w:bottom w:val="single" w:sz="4" w:space="0" w:color="auto"/>
              <w:right w:val="single" w:sz="4" w:space="0" w:color="auto"/>
            </w:tcBorders>
            <w:shd w:val="clear" w:color="auto" w:fill="auto"/>
          </w:tcPr>
          <w:p w:rsidR="00B41DBF" w:rsidRPr="00B41DBF" w:rsidRDefault="00B41DBF"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single" w:sz="4" w:space="0" w:color="auto"/>
              <w:left w:val="nil"/>
              <w:bottom w:val="single" w:sz="4" w:space="0" w:color="auto"/>
              <w:right w:val="single" w:sz="4" w:space="0" w:color="000000"/>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nil"/>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nil"/>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r>
      <w:tr w:rsidR="00B41DBF" w:rsidRPr="00AD3C77" w:rsidTr="001B29D0">
        <w:trPr>
          <w:trHeight w:val="942"/>
          <w:jc w:val="center"/>
        </w:trPr>
        <w:tc>
          <w:tcPr>
            <w:tcW w:w="693"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685" w:type="dxa"/>
            <w:tcBorders>
              <w:top w:val="nil"/>
              <w:left w:val="nil"/>
              <w:right w:val="single" w:sz="4" w:space="0" w:color="auto"/>
            </w:tcBorders>
            <w:shd w:val="clear" w:color="auto" w:fill="auto"/>
            <w:hideMark/>
          </w:tcPr>
          <w:p w:rsidR="00B41DBF" w:rsidRPr="00AD3C77" w:rsidRDefault="004C03F7" w:rsidP="00662ECA">
            <w:pPr>
              <w:rPr>
                <w:rFonts w:eastAsia="Calibri" w:cs="Times New Roman"/>
                <w:color w:val="000000"/>
                <w:sz w:val="20"/>
                <w:szCs w:val="20"/>
              </w:rPr>
            </w:pPr>
            <w:r w:rsidRPr="004C03F7">
              <w:rPr>
                <w:rFonts w:eastAsia="Calibri" w:cs="Times New Roman"/>
                <w:color w:val="000000"/>
                <w:sz w:val="20"/>
                <w:szCs w:val="20"/>
              </w:rPr>
              <w:t>Средства бюджета Сергиево-Посадского городского округа</w:t>
            </w:r>
          </w:p>
        </w:tc>
        <w:tc>
          <w:tcPr>
            <w:tcW w:w="1177" w:type="dxa"/>
            <w:tcBorders>
              <w:top w:val="nil"/>
              <w:left w:val="nil"/>
              <w:right w:val="single" w:sz="4" w:space="0" w:color="auto"/>
            </w:tcBorders>
            <w:shd w:val="clear" w:color="auto" w:fill="auto"/>
            <w:hideMark/>
          </w:tcPr>
          <w:p w:rsidR="00B41DBF" w:rsidRPr="00B41DBF" w:rsidRDefault="00A22A01" w:rsidP="00B20C71">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10 291,61</w:t>
            </w:r>
          </w:p>
        </w:tc>
        <w:tc>
          <w:tcPr>
            <w:tcW w:w="3514" w:type="dxa"/>
            <w:gridSpan w:val="5"/>
            <w:tcBorders>
              <w:top w:val="single" w:sz="4" w:space="0" w:color="auto"/>
              <w:left w:val="nil"/>
              <w:right w:val="single" w:sz="4" w:space="0" w:color="000000"/>
            </w:tcBorders>
            <w:shd w:val="clear" w:color="auto" w:fill="auto"/>
            <w:hideMark/>
          </w:tcPr>
          <w:p w:rsidR="00B41DBF" w:rsidRPr="00B41DBF" w:rsidRDefault="00A22A01" w:rsidP="00B20C71">
            <w:pPr>
              <w:suppressAutoHyphens w:val="0"/>
              <w:spacing w:after="200" w:line="276" w:lineRule="auto"/>
              <w:jc w:val="center"/>
              <w:rPr>
                <w:rFonts w:eastAsia="Times New Roman" w:cs="Times New Roman"/>
                <w:sz w:val="20"/>
                <w:lang w:eastAsia="ru-RU"/>
              </w:rPr>
            </w:pPr>
            <w:r>
              <w:rPr>
                <w:rFonts w:eastAsia="Times New Roman" w:cs="Times New Roman"/>
                <w:sz w:val="20"/>
                <w:lang w:eastAsia="ru-RU"/>
              </w:rPr>
              <w:t>2 166,87</w:t>
            </w:r>
          </w:p>
        </w:tc>
        <w:tc>
          <w:tcPr>
            <w:tcW w:w="850" w:type="dxa"/>
            <w:tcBorders>
              <w:top w:val="nil"/>
              <w:left w:val="nil"/>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highlight w:val="yellow"/>
                <w:lang w:eastAsia="ru-RU"/>
              </w:rPr>
            </w:pPr>
            <w:r w:rsidRPr="00B41DBF">
              <w:rPr>
                <w:rFonts w:eastAsia="Times New Roman" w:cs="Times New Roman"/>
                <w:sz w:val="20"/>
                <w:lang w:eastAsia="ru-RU"/>
              </w:rPr>
              <w:t>2 050,70</w:t>
            </w:r>
          </w:p>
        </w:tc>
        <w:tc>
          <w:tcPr>
            <w:tcW w:w="913" w:type="dxa"/>
            <w:tcBorders>
              <w:top w:val="nil"/>
              <w:left w:val="nil"/>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850" w:type="dxa"/>
            <w:tcBorders>
              <w:top w:val="nil"/>
              <w:left w:val="nil"/>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815" w:type="dxa"/>
            <w:tcBorders>
              <w:top w:val="nil"/>
              <w:left w:val="nil"/>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1787"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r>
      <w:tr w:rsidR="00B41DBF" w:rsidRPr="00AD3C77" w:rsidTr="001B29D0">
        <w:trPr>
          <w:trHeight w:val="540"/>
          <w:jc w:val="center"/>
        </w:trPr>
        <w:tc>
          <w:tcPr>
            <w:tcW w:w="693" w:type="dxa"/>
            <w:vMerge/>
            <w:tcBorders>
              <w:left w:val="single" w:sz="4" w:space="0" w:color="auto"/>
              <w:bottom w:val="single" w:sz="4" w:space="0" w:color="auto"/>
              <w:right w:val="single" w:sz="4" w:space="0" w:color="auto"/>
            </w:tcBorders>
            <w:vAlign w:val="center"/>
          </w:tcPr>
          <w:p w:rsidR="00B41DBF" w:rsidRPr="00AD3C77" w:rsidRDefault="00B41DBF" w:rsidP="00662ECA">
            <w:pPr>
              <w:rPr>
                <w:rFonts w:eastAsia="Calibri" w:cs="Times New Roman"/>
                <w:color w:val="000000"/>
                <w:sz w:val="20"/>
                <w:szCs w:val="20"/>
              </w:rPr>
            </w:pPr>
          </w:p>
        </w:tc>
        <w:tc>
          <w:tcPr>
            <w:tcW w:w="1955" w:type="dxa"/>
            <w:vMerge/>
            <w:tcBorders>
              <w:left w:val="single" w:sz="4" w:space="0" w:color="auto"/>
              <w:bottom w:val="single" w:sz="4" w:space="0" w:color="auto"/>
              <w:right w:val="single" w:sz="4" w:space="0" w:color="auto"/>
            </w:tcBorders>
            <w:vAlign w:val="center"/>
          </w:tcPr>
          <w:p w:rsidR="00B41DBF" w:rsidRPr="00AD3C77" w:rsidRDefault="00B41DBF" w:rsidP="00662ECA">
            <w:pPr>
              <w:rPr>
                <w:rFonts w:eastAsia="Calibri" w:cs="Times New Roman"/>
                <w:color w:val="000000"/>
                <w:sz w:val="20"/>
                <w:szCs w:val="20"/>
              </w:rPr>
            </w:pPr>
          </w:p>
        </w:tc>
        <w:tc>
          <w:tcPr>
            <w:tcW w:w="1400" w:type="dxa"/>
            <w:vMerge/>
            <w:tcBorders>
              <w:left w:val="single" w:sz="4" w:space="0" w:color="auto"/>
              <w:bottom w:val="single" w:sz="4" w:space="0" w:color="auto"/>
              <w:right w:val="single" w:sz="4" w:space="0" w:color="auto"/>
            </w:tcBorders>
            <w:vAlign w:val="center"/>
          </w:tcPr>
          <w:p w:rsidR="00B41DBF" w:rsidRPr="00AD3C77" w:rsidRDefault="00B41DBF" w:rsidP="00662ECA">
            <w:pPr>
              <w:rPr>
                <w:rFonts w:eastAsia="Calibri" w:cs="Times New Roman"/>
                <w:color w:val="000000"/>
                <w:sz w:val="20"/>
                <w:szCs w:val="20"/>
              </w:rPr>
            </w:pPr>
          </w:p>
        </w:tc>
        <w:tc>
          <w:tcPr>
            <w:tcW w:w="1685" w:type="dxa"/>
            <w:tcBorders>
              <w:top w:val="single" w:sz="4" w:space="0" w:color="auto"/>
              <w:left w:val="nil"/>
              <w:bottom w:val="single" w:sz="4" w:space="0" w:color="auto"/>
              <w:right w:val="single" w:sz="4" w:space="0" w:color="auto"/>
            </w:tcBorders>
            <w:shd w:val="clear" w:color="auto" w:fill="auto"/>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77"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single" w:sz="4" w:space="0" w:color="auto"/>
              <w:left w:val="nil"/>
              <w:bottom w:val="single" w:sz="4" w:space="0" w:color="auto"/>
              <w:right w:val="single" w:sz="4" w:space="0" w:color="000000"/>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left w:val="single" w:sz="4" w:space="0" w:color="auto"/>
              <w:bottom w:val="single" w:sz="4" w:space="0" w:color="auto"/>
              <w:right w:val="single" w:sz="4" w:space="0" w:color="auto"/>
            </w:tcBorders>
            <w:vAlign w:val="center"/>
          </w:tcPr>
          <w:p w:rsidR="00B41DBF" w:rsidRPr="00AD3C77" w:rsidRDefault="00B41DBF" w:rsidP="00662ECA">
            <w:pPr>
              <w:rPr>
                <w:rFonts w:eastAsia="Calibri" w:cs="Times New Roman"/>
                <w:color w:val="000000"/>
                <w:sz w:val="20"/>
                <w:szCs w:val="20"/>
              </w:rPr>
            </w:pPr>
          </w:p>
        </w:tc>
      </w:tr>
      <w:tr w:rsidR="00B41DBF" w:rsidRPr="00AD3C77" w:rsidTr="001B29D0">
        <w:trPr>
          <w:trHeight w:val="460"/>
          <w:jc w:val="center"/>
        </w:trPr>
        <w:tc>
          <w:tcPr>
            <w:tcW w:w="693" w:type="dxa"/>
            <w:vMerge w:val="restart"/>
            <w:tcBorders>
              <w:top w:val="nil"/>
              <w:left w:val="single" w:sz="4" w:space="0" w:color="auto"/>
              <w:right w:val="single" w:sz="4" w:space="0" w:color="auto"/>
            </w:tcBorders>
            <w:shd w:val="clear" w:color="auto" w:fill="auto"/>
            <w:hideMark/>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1.2</w:t>
            </w:r>
          </w:p>
        </w:tc>
        <w:tc>
          <w:tcPr>
            <w:tcW w:w="1955" w:type="dxa"/>
            <w:vMerge w:val="restart"/>
            <w:tcBorders>
              <w:top w:val="single" w:sz="4" w:space="0" w:color="auto"/>
              <w:left w:val="single" w:sz="4" w:space="0" w:color="auto"/>
              <w:right w:val="single" w:sz="4" w:space="0" w:color="auto"/>
            </w:tcBorders>
            <w:shd w:val="clear" w:color="auto" w:fill="auto"/>
            <w:hideMark/>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Мероприятие 01.02</w:t>
            </w:r>
          </w:p>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Расходы на обеспечение деятельности муниципальных архивов</w:t>
            </w:r>
          </w:p>
        </w:tc>
        <w:tc>
          <w:tcPr>
            <w:tcW w:w="1400" w:type="dxa"/>
            <w:vMerge w:val="restart"/>
            <w:tcBorders>
              <w:top w:val="single" w:sz="4" w:space="0" w:color="auto"/>
              <w:left w:val="single" w:sz="4" w:space="0" w:color="auto"/>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85" w:type="dxa"/>
            <w:tcBorders>
              <w:top w:val="single" w:sz="4" w:space="0" w:color="auto"/>
              <w:left w:val="nil"/>
              <w:bottom w:val="single" w:sz="4" w:space="0" w:color="auto"/>
              <w:right w:val="single" w:sz="4" w:space="0" w:color="auto"/>
            </w:tcBorders>
            <w:shd w:val="clear" w:color="auto" w:fill="auto"/>
            <w:hideMark/>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Итого</w:t>
            </w:r>
          </w:p>
        </w:tc>
        <w:tc>
          <w:tcPr>
            <w:tcW w:w="1177" w:type="dxa"/>
            <w:tcBorders>
              <w:top w:val="nil"/>
              <w:left w:val="nil"/>
              <w:bottom w:val="single" w:sz="4" w:space="0" w:color="auto"/>
              <w:right w:val="single" w:sz="4" w:space="0" w:color="auto"/>
            </w:tcBorders>
            <w:shd w:val="clear" w:color="auto" w:fill="auto"/>
            <w:hideMark/>
          </w:tcPr>
          <w:p w:rsidR="00B41DBF" w:rsidRPr="00B41DBF" w:rsidRDefault="00A22A01" w:rsidP="00B20C71">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10 291,61</w:t>
            </w:r>
          </w:p>
        </w:tc>
        <w:tc>
          <w:tcPr>
            <w:tcW w:w="3514" w:type="dxa"/>
            <w:gridSpan w:val="5"/>
            <w:tcBorders>
              <w:top w:val="single" w:sz="4" w:space="0" w:color="auto"/>
              <w:left w:val="nil"/>
              <w:bottom w:val="single" w:sz="4" w:space="0" w:color="auto"/>
              <w:right w:val="single" w:sz="4" w:space="0" w:color="auto"/>
            </w:tcBorders>
            <w:shd w:val="clear" w:color="auto" w:fill="auto"/>
            <w:hideMark/>
          </w:tcPr>
          <w:p w:rsidR="00B41DBF" w:rsidRPr="00B41DBF" w:rsidRDefault="00A22A01" w:rsidP="00B20C71">
            <w:pPr>
              <w:suppressAutoHyphens w:val="0"/>
              <w:spacing w:after="200" w:line="276" w:lineRule="auto"/>
              <w:jc w:val="center"/>
              <w:rPr>
                <w:rFonts w:eastAsia="Times New Roman" w:cs="Times New Roman"/>
                <w:sz w:val="20"/>
                <w:lang w:eastAsia="ru-RU"/>
              </w:rPr>
            </w:pPr>
            <w:r>
              <w:rPr>
                <w:rFonts w:eastAsia="Times New Roman" w:cs="Times New Roman"/>
                <w:sz w:val="20"/>
                <w:lang w:eastAsia="ru-RU"/>
              </w:rPr>
              <w:t>2 166,87</w:t>
            </w:r>
          </w:p>
        </w:tc>
        <w:tc>
          <w:tcPr>
            <w:tcW w:w="850"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highlight w:val="yellow"/>
                <w:lang w:eastAsia="ru-RU"/>
              </w:rPr>
            </w:pPr>
            <w:r w:rsidRPr="00B41DBF">
              <w:rPr>
                <w:rFonts w:eastAsia="Times New Roman" w:cs="Times New Roman"/>
                <w:sz w:val="20"/>
                <w:lang w:eastAsia="ru-RU"/>
              </w:rPr>
              <w:t>2 050,70</w:t>
            </w:r>
          </w:p>
        </w:tc>
        <w:tc>
          <w:tcPr>
            <w:tcW w:w="913"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850"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815"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1787" w:type="dxa"/>
            <w:vMerge w:val="restart"/>
            <w:tcBorders>
              <w:top w:val="nil"/>
              <w:left w:val="single" w:sz="4" w:space="0" w:color="auto"/>
              <w:bottom w:val="single" w:sz="4" w:space="0" w:color="000000"/>
              <w:right w:val="single" w:sz="4" w:space="0" w:color="auto"/>
            </w:tcBorders>
            <w:shd w:val="clear" w:color="auto" w:fill="auto"/>
            <w:hideMark/>
          </w:tcPr>
          <w:p w:rsidR="00B41DBF" w:rsidRPr="00AD3C77" w:rsidRDefault="00F85152" w:rsidP="00662ECA">
            <w:pPr>
              <w:jc w:val="center"/>
              <w:rPr>
                <w:rFonts w:eastAsia="Calibri" w:cs="Times New Roman"/>
                <w:color w:val="000000"/>
                <w:sz w:val="20"/>
                <w:szCs w:val="20"/>
              </w:rPr>
            </w:pPr>
            <w:r w:rsidRPr="00F85152">
              <w:rPr>
                <w:rFonts w:eastAsia="Times New Roman" w:cs="Times New Roman"/>
                <w:sz w:val="20"/>
                <w:szCs w:val="20"/>
                <w:lang w:eastAsia="ru-RU"/>
              </w:rPr>
              <w:t>Архивный отдел</w:t>
            </w:r>
          </w:p>
        </w:tc>
      </w:tr>
      <w:tr w:rsidR="00B41DBF" w:rsidRPr="00AD3C77" w:rsidTr="001B29D0">
        <w:trPr>
          <w:trHeight w:val="549"/>
          <w:jc w:val="center"/>
        </w:trPr>
        <w:tc>
          <w:tcPr>
            <w:tcW w:w="693"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685" w:type="dxa"/>
            <w:tcBorders>
              <w:top w:val="nil"/>
              <w:left w:val="nil"/>
              <w:bottom w:val="single" w:sz="4" w:space="0" w:color="auto"/>
              <w:right w:val="single" w:sz="4" w:space="0" w:color="auto"/>
            </w:tcBorders>
            <w:shd w:val="clear" w:color="auto" w:fill="auto"/>
            <w:hideMark/>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77" w:type="dxa"/>
            <w:tcBorders>
              <w:top w:val="nil"/>
              <w:left w:val="nil"/>
              <w:bottom w:val="single" w:sz="4" w:space="0" w:color="auto"/>
              <w:right w:val="single" w:sz="4" w:space="0" w:color="auto"/>
            </w:tcBorders>
            <w:shd w:val="clear" w:color="auto" w:fill="auto"/>
            <w:hideMark/>
          </w:tcPr>
          <w:p w:rsidR="00B41DBF" w:rsidRPr="00B41DBF" w:rsidRDefault="00B41DBF"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nil"/>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top w:val="nil"/>
              <w:left w:val="single" w:sz="4" w:space="0" w:color="auto"/>
              <w:bottom w:val="single" w:sz="4" w:space="0" w:color="000000"/>
              <w:right w:val="single" w:sz="4" w:space="0" w:color="auto"/>
            </w:tcBorders>
            <w:vAlign w:val="center"/>
            <w:hideMark/>
          </w:tcPr>
          <w:p w:rsidR="00B41DBF" w:rsidRPr="00AD3C77" w:rsidRDefault="00B41DBF" w:rsidP="00662ECA">
            <w:pPr>
              <w:rPr>
                <w:rFonts w:eastAsia="Calibri" w:cs="Times New Roman"/>
                <w:color w:val="000000"/>
                <w:sz w:val="20"/>
                <w:szCs w:val="20"/>
              </w:rPr>
            </w:pPr>
          </w:p>
        </w:tc>
      </w:tr>
      <w:tr w:rsidR="00B41DBF" w:rsidRPr="00AD3C77" w:rsidTr="001B29D0">
        <w:trPr>
          <w:trHeight w:val="840"/>
          <w:jc w:val="center"/>
        </w:trPr>
        <w:tc>
          <w:tcPr>
            <w:tcW w:w="693"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685" w:type="dxa"/>
            <w:tcBorders>
              <w:top w:val="nil"/>
              <w:left w:val="nil"/>
              <w:bottom w:val="single" w:sz="4" w:space="0" w:color="auto"/>
              <w:right w:val="single" w:sz="4" w:space="0" w:color="auto"/>
            </w:tcBorders>
            <w:shd w:val="clear" w:color="auto" w:fill="auto"/>
            <w:hideMark/>
          </w:tcPr>
          <w:p w:rsidR="00B41DBF" w:rsidRPr="00AD3C77" w:rsidRDefault="004C03F7" w:rsidP="00662ECA">
            <w:pPr>
              <w:rPr>
                <w:rFonts w:eastAsia="Calibri" w:cs="Times New Roman"/>
                <w:color w:val="000000"/>
                <w:sz w:val="20"/>
                <w:szCs w:val="20"/>
              </w:rPr>
            </w:pPr>
            <w:r w:rsidRPr="004C03F7">
              <w:rPr>
                <w:rFonts w:eastAsia="Calibri" w:cs="Times New Roman"/>
                <w:color w:val="000000"/>
                <w:sz w:val="20"/>
                <w:szCs w:val="20"/>
              </w:rPr>
              <w:t>Средства бюджета Сергиево-Посадского городского округа</w:t>
            </w:r>
          </w:p>
        </w:tc>
        <w:tc>
          <w:tcPr>
            <w:tcW w:w="1177" w:type="dxa"/>
            <w:tcBorders>
              <w:top w:val="single" w:sz="4" w:space="0" w:color="auto"/>
              <w:left w:val="nil"/>
              <w:bottom w:val="single" w:sz="4" w:space="0" w:color="auto"/>
              <w:right w:val="single" w:sz="4" w:space="0" w:color="auto"/>
            </w:tcBorders>
            <w:shd w:val="clear" w:color="auto" w:fill="auto"/>
            <w:hideMark/>
          </w:tcPr>
          <w:p w:rsidR="00B41DBF" w:rsidRPr="00B41DBF" w:rsidRDefault="00B41DBF" w:rsidP="00A22A0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10 291,6</w:t>
            </w:r>
            <w:r w:rsidR="00A22A01">
              <w:rPr>
                <w:rFonts w:eastAsia="Times New Roman" w:cs="Times New Roman"/>
                <w:sz w:val="20"/>
                <w:lang w:eastAsia="ru-RU"/>
              </w:rPr>
              <w:t>1</w:t>
            </w:r>
          </w:p>
        </w:tc>
        <w:tc>
          <w:tcPr>
            <w:tcW w:w="3514" w:type="dxa"/>
            <w:gridSpan w:val="5"/>
            <w:tcBorders>
              <w:top w:val="single" w:sz="4" w:space="0" w:color="auto"/>
              <w:left w:val="nil"/>
              <w:bottom w:val="single" w:sz="4" w:space="0" w:color="auto"/>
              <w:right w:val="single" w:sz="4" w:space="0" w:color="auto"/>
            </w:tcBorders>
            <w:shd w:val="clear" w:color="auto" w:fill="auto"/>
            <w:hideMark/>
          </w:tcPr>
          <w:p w:rsidR="00B41DBF" w:rsidRPr="00B41DBF" w:rsidRDefault="00A22A01" w:rsidP="00B20C71">
            <w:pPr>
              <w:suppressAutoHyphens w:val="0"/>
              <w:spacing w:after="200" w:line="276" w:lineRule="auto"/>
              <w:jc w:val="center"/>
              <w:rPr>
                <w:rFonts w:eastAsia="Times New Roman" w:cs="Times New Roman"/>
                <w:sz w:val="20"/>
                <w:lang w:eastAsia="ru-RU"/>
              </w:rPr>
            </w:pPr>
            <w:r>
              <w:rPr>
                <w:rFonts w:eastAsia="Times New Roman" w:cs="Times New Roman"/>
                <w:sz w:val="20"/>
                <w:lang w:eastAsia="ru-RU"/>
              </w:rPr>
              <w:t>2 166,87</w:t>
            </w:r>
          </w:p>
        </w:tc>
        <w:tc>
          <w:tcPr>
            <w:tcW w:w="850" w:type="dxa"/>
            <w:tcBorders>
              <w:top w:val="single" w:sz="4" w:space="0" w:color="auto"/>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highlight w:val="yellow"/>
                <w:lang w:eastAsia="ru-RU"/>
              </w:rPr>
            </w:pPr>
            <w:r w:rsidRPr="00B41DBF">
              <w:rPr>
                <w:rFonts w:eastAsia="Times New Roman" w:cs="Times New Roman"/>
                <w:sz w:val="20"/>
                <w:lang w:eastAsia="ru-RU"/>
              </w:rPr>
              <w:t>2 050,70</w:t>
            </w:r>
          </w:p>
        </w:tc>
        <w:tc>
          <w:tcPr>
            <w:tcW w:w="913" w:type="dxa"/>
            <w:tcBorders>
              <w:top w:val="single" w:sz="4" w:space="0" w:color="auto"/>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850" w:type="dxa"/>
            <w:tcBorders>
              <w:top w:val="single" w:sz="4" w:space="0" w:color="auto"/>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815" w:type="dxa"/>
            <w:tcBorders>
              <w:top w:val="single" w:sz="4" w:space="0" w:color="auto"/>
              <w:left w:val="nil"/>
              <w:bottom w:val="single" w:sz="4" w:space="0" w:color="auto"/>
              <w:right w:val="single" w:sz="4" w:space="0" w:color="auto"/>
            </w:tcBorders>
            <w:shd w:val="clear" w:color="auto" w:fill="auto"/>
            <w:hideMark/>
          </w:tcPr>
          <w:p w:rsidR="00B41DBF" w:rsidRPr="00B41DBF" w:rsidRDefault="00B41DBF" w:rsidP="00B20C71">
            <w:pPr>
              <w:suppressAutoHyphens w:val="0"/>
              <w:spacing w:after="200" w:line="276" w:lineRule="auto"/>
              <w:jc w:val="center"/>
              <w:rPr>
                <w:rFonts w:eastAsia="Times New Roman" w:cs="Times New Roman"/>
                <w:sz w:val="20"/>
                <w:lang w:eastAsia="ru-RU"/>
              </w:rPr>
            </w:pPr>
            <w:r w:rsidRPr="00B41DBF">
              <w:rPr>
                <w:rFonts w:eastAsia="Times New Roman" w:cs="Times New Roman"/>
                <w:sz w:val="20"/>
                <w:lang w:eastAsia="ru-RU"/>
              </w:rPr>
              <w:t>2 024,68</w:t>
            </w:r>
          </w:p>
        </w:tc>
        <w:tc>
          <w:tcPr>
            <w:tcW w:w="1787" w:type="dxa"/>
            <w:vMerge/>
            <w:tcBorders>
              <w:top w:val="nil"/>
              <w:left w:val="single" w:sz="4" w:space="0" w:color="auto"/>
              <w:bottom w:val="single" w:sz="4" w:space="0" w:color="000000"/>
              <w:right w:val="single" w:sz="4" w:space="0" w:color="auto"/>
            </w:tcBorders>
            <w:vAlign w:val="center"/>
            <w:hideMark/>
          </w:tcPr>
          <w:p w:rsidR="00B41DBF" w:rsidRPr="00AD3C77" w:rsidRDefault="00B41DBF" w:rsidP="00662ECA">
            <w:pPr>
              <w:rPr>
                <w:rFonts w:eastAsia="Calibri" w:cs="Times New Roman"/>
                <w:color w:val="000000"/>
                <w:sz w:val="20"/>
                <w:szCs w:val="20"/>
              </w:rPr>
            </w:pPr>
          </w:p>
        </w:tc>
      </w:tr>
      <w:tr w:rsidR="00B41DBF" w:rsidRPr="00AD3C77" w:rsidTr="001B29D0">
        <w:trPr>
          <w:trHeight w:val="497"/>
          <w:jc w:val="center"/>
        </w:trPr>
        <w:tc>
          <w:tcPr>
            <w:tcW w:w="693" w:type="dxa"/>
            <w:vMerge/>
            <w:tcBorders>
              <w:left w:val="single" w:sz="4" w:space="0" w:color="auto"/>
              <w:right w:val="single" w:sz="4" w:space="0" w:color="auto"/>
            </w:tcBorders>
            <w:vAlign w:val="center"/>
          </w:tcPr>
          <w:p w:rsidR="00B41DBF" w:rsidRPr="00AD3C77" w:rsidRDefault="00B41DBF" w:rsidP="00662ECA">
            <w:pPr>
              <w:rPr>
                <w:rFonts w:eastAsia="Calibri" w:cs="Times New Roman"/>
                <w:color w:val="000000"/>
                <w:sz w:val="20"/>
                <w:szCs w:val="20"/>
              </w:rPr>
            </w:pPr>
          </w:p>
        </w:tc>
        <w:tc>
          <w:tcPr>
            <w:tcW w:w="1955" w:type="dxa"/>
            <w:vMerge/>
            <w:tcBorders>
              <w:left w:val="single" w:sz="4" w:space="0" w:color="auto"/>
              <w:bottom w:val="single" w:sz="4" w:space="0" w:color="auto"/>
              <w:right w:val="single" w:sz="4" w:space="0" w:color="auto"/>
            </w:tcBorders>
            <w:vAlign w:val="center"/>
          </w:tcPr>
          <w:p w:rsidR="00B41DBF" w:rsidRPr="00AD3C77" w:rsidRDefault="00B41DBF" w:rsidP="00662ECA">
            <w:pPr>
              <w:rPr>
                <w:rFonts w:eastAsia="Calibri" w:cs="Times New Roman"/>
                <w:color w:val="000000"/>
                <w:sz w:val="20"/>
                <w:szCs w:val="20"/>
              </w:rPr>
            </w:pPr>
          </w:p>
        </w:tc>
        <w:tc>
          <w:tcPr>
            <w:tcW w:w="1400" w:type="dxa"/>
            <w:vMerge/>
            <w:tcBorders>
              <w:left w:val="single" w:sz="4" w:space="0" w:color="auto"/>
              <w:bottom w:val="single" w:sz="4" w:space="0" w:color="auto"/>
              <w:right w:val="single" w:sz="4" w:space="0" w:color="auto"/>
            </w:tcBorders>
            <w:vAlign w:val="center"/>
          </w:tcPr>
          <w:p w:rsidR="00B41DBF" w:rsidRPr="00AD3C77" w:rsidRDefault="00B41DBF" w:rsidP="00662ECA">
            <w:pPr>
              <w:rPr>
                <w:rFonts w:eastAsia="Calibri" w:cs="Times New Roman"/>
                <w:color w:val="000000"/>
                <w:sz w:val="20"/>
                <w:szCs w:val="20"/>
              </w:rPr>
            </w:pPr>
          </w:p>
        </w:tc>
        <w:tc>
          <w:tcPr>
            <w:tcW w:w="1685" w:type="dxa"/>
            <w:tcBorders>
              <w:top w:val="single" w:sz="4" w:space="0" w:color="auto"/>
              <w:left w:val="nil"/>
              <w:bottom w:val="single" w:sz="4" w:space="0" w:color="auto"/>
              <w:right w:val="single" w:sz="4" w:space="0" w:color="auto"/>
            </w:tcBorders>
            <w:shd w:val="clear" w:color="auto" w:fill="auto"/>
          </w:tcPr>
          <w:p w:rsidR="00B41DBF" w:rsidRPr="00AD3C77" w:rsidRDefault="00B41DBF" w:rsidP="00662EC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77"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single" w:sz="4" w:space="0" w:color="auto"/>
              <w:left w:val="nil"/>
              <w:bottom w:val="single" w:sz="4" w:space="0" w:color="auto"/>
              <w:right w:val="single" w:sz="4" w:space="0" w:color="auto"/>
            </w:tcBorders>
            <w:shd w:val="clear" w:color="auto" w:fill="auto"/>
          </w:tcPr>
          <w:p w:rsidR="00B41DBF" w:rsidRPr="00B41DBF" w:rsidRDefault="00B41DBF"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top w:val="nil"/>
              <w:left w:val="single" w:sz="4" w:space="0" w:color="auto"/>
              <w:bottom w:val="single" w:sz="4" w:space="0" w:color="000000"/>
              <w:right w:val="single" w:sz="4" w:space="0" w:color="auto"/>
            </w:tcBorders>
            <w:vAlign w:val="center"/>
          </w:tcPr>
          <w:p w:rsidR="00B41DBF" w:rsidRPr="00AD3C77" w:rsidRDefault="00B41DBF" w:rsidP="00662ECA">
            <w:pPr>
              <w:rPr>
                <w:rFonts w:eastAsia="Calibri" w:cs="Times New Roman"/>
                <w:color w:val="000000"/>
                <w:sz w:val="20"/>
                <w:szCs w:val="20"/>
              </w:rPr>
            </w:pPr>
          </w:p>
        </w:tc>
      </w:tr>
      <w:tr w:rsidR="00B41DBF" w:rsidRPr="00AD3C77" w:rsidTr="001B29D0">
        <w:trPr>
          <w:trHeight w:val="136"/>
          <w:jc w:val="center"/>
        </w:trPr>
        <w:tc>
          <w:tcPr>
            <w:tcW w:w="693"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9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765862" w:rsidRDefault="003829E7" w:rsidP="00E76AD8">
            <w:pPr>
              <w:rPr>
                <w:rFonts w:eastAsiaTheme="minorEastAsia" w:cs="Times New Roman"/>
                <w:sz w:val="20"/>
                <w:szCs w:val="20"/>
                <w:lang w:eastAsia="ru-RU"/>
              </w:rPr>
            </w:pPr>
            <w:r w:rsidRPr="003829E7">
              <w:rPr>
                <w:rFonts w:cs="Times New Roman"/>
                <w:sz w:val="20"/>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Pr>
                <w:rFonts w:cs="Times New Roman"/>
                <w:sz w:val="20"/>
              </w:rPr>
              <w:t xml:space="preserve">, </w:t>
            </w:r>
            <w:r w:rsidR="00E76AD8">
              <w:rPr>
                <w:rFonts w:cs="Times New Roman"/>
                <w:sz w:val="20"/>
              </w:rPr>
              <w:t>%</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х</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х</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 xml:space="preserve">Всего </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Итого 2023 год</w:t>
            </w:r>
          </w:p>
        </w:tc>
        <w:tc>
          <w:tcPr>
            <w:tcW w:w="26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 xml:space="preserve">2024 год </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787" w:type="dxa"/>
            <w:vMerge/>
            <w:tcBorders>
              <w:top w:val="nil"/>
              <w:left w:val="single" w:sz="4" w:space="0" w:color="auto"/>
              <w:bottom w:val="single" w:sz="4" w:space="0" w:color="000000"/>
              <w:right w:val="single" w:sz="4" w:space="0" w:color="auto"/>
            </w:tcBorders>
            <w:vAlign w:val="center"/>
            <w:hideMark/>
          </w:tcPr>
          <w:p w:rsidR="00B41DBF" w:rsidRPr="00AD3C77" w:rsidRDefault="00B41DBF" w:rsidP="00662ECA">
            <w:pPr>
              <w:rPr>
                <w:rFonts w:eastAsia="Calibri" w:cs="Times New Roman"/>
                <w:color w:val="000000"/>
                <w:sz w:val="20"/>
                <w:szCs w:val="20"/>
              </w:rPr>
            </w:pPr>
          </w:p>
        </w:tc>
      </w:tr>
      <w:tr w:rsidR="00B41DBF" w:rsidRPr="00AD3C77" w:rsidTr="00337959">
        <w:trPr>
          <w:trHeight w:val="64"/>
          <w:jc w:val="center"/>
        </w:trPr>
        <w:tc>
          <w:tcPr>
            <w:tcW w:w="693" w:type="dxa"/>
            <w:vMerge/>
            <w:tcBorders>
              <w:left w:val="single" w:sz="4" w:space="0" w:color="auto"/>
              <w:right w:val="single" w:sz="4" w:space="0" w:color="auto"/>
            </w:tcBorders>
            <w:vAlign w:val="center"/>
            <w:hideMark/>
          </w:tcPr>
          <w:p w:rsidR="00B41DBF" w:rsidRPr="00AD3C77" w:rsidRDefault="00B41DBF" w:rsidP="00662ECA">
            <w:pPr>
              <w:rPr>
                <w:rFonts w:eastAsia="Calibri" w:cs="Times New Roman"/>
                <w:color w:val="000000"/>
                <w:sz w:val="20"/>
                <w:szCs w:val="20"/>
              </w:rPr>
            </w:pPr>
          </w:p>
        </w:tc>
        <w:tc>
          <w:tcPr>
            <w:tcW w:w="19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1DBF" w:rsidRPr="00AD3C77" w:rsidRDefault="00B41DBF" w:rsidP="00662ECA">
            <w:pPr>
              <w:rPr>
                <w:rFonts w:eastAsia="Calibri" w:cs="Times New Roman"/>
                <w:sz w:val="20"/>
                <w:szCs w:val="20"/>
              </w:rPr>
            </w:pPr>
          </w:p>
        </w:tc>
        <w:tc>
          <w:tcPr>
            <w:tcW w:w="14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1DBF" w:rsidRPr="00AD3C77" w:rsidRDefault="00B41DBF" w:rsidP="00662ECA">
            <w:pPr>
              <w:rPr>
                <w:rFonts w:eastAsia="Calibri" w:cs="Times New Roman"/>
                <w:color w:val="000000"/>
                <w:sz w:val="20"/>
                <w:szCs w:val="20"/>
              </w:rPr>
            </w:pPr>
          </w:p>
        </w:tc>
        <w:tc>
          <w:tcPr>
            <w:tcW w:w="16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1DBF" w:rsidRPr="00AD3C77" w:rsidRDefault="00B41DBF" w:rsidP="00662ECA">
            <w:pPr>
              <w:rPr>
                <w:rFonts w:eastAsia="Calibri" w:cs="Times New Roman"/>
                <w:color w:val="000000"/>
                <w:sz w:val="20"/>
                <w:szCs w:val="20"/>
              </w:rPr>
            </w:pPr>
          </w:p>
        </w:tc>
        <w:tc>
          <w:tcPr>
            <w:tcW w:w="11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1DBF" w:rsidRPr="00AD3C77" w:rsidRDefault="00B41DBF" w:rsidP="00662ECA">
            <w:pPr>
              <w:rPr>
                <w:rFonts w:eastAsia="Calibri" w:cs="Times New Roman"/>
                <w:color w:val="000000"/>
                <w:sz w:val="20"/>
                <w:szCs w:val="20"/>
              </w:rPr>
            </w:pPr>
          </w:p>
        </w:tc>
        <w:tc>
          <w:tcPr>
            <w:tcW w:w="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DBF" w:rsidRPr="00AD3C77" w:rsidRDefault="00B41DBF" w:rsidP="00662ECA">
            <w:pPr>
              <w:rPr>
                <w:rFonts w:eastAsia="Calibri" w:cs="Times New Roman"/>
                <w:color w:val="000000"/>
                <w:sz w:val="20"/>
                <w:szCs w:val="20"/>
              </w:rPr>
            </w:pPr>
          </w:p>
        </w:tc>
        <w:tc>
          <w:tcPr>
            <w:tcW w:w="686" w:type="dxa"/>
            <w:tcBorders>
              <w:top w:val="nil"/>
              <w:left w:val="single" w:sz="4" w:space="0" w:color="auto"/>
              <w:bottom w:val="single" w:sz="4" w:space="0" w:color="auto"/>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I</w:t>
            </w:r>
          </w:p>
        </w:tc>
        <w:tc>
          <w:tcPr>
            <w:tcW w:w="686" w:type="dxa"/>
            <w:tcBorders>
              <w:top w:val="nil"/>
              <w:left w:val="nil"/>
              <w:bottom w:val="single" w:sz="4" w:space="0" w:color="auto"/>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II</w:t>
            </w:r>
          </w:p>
        </w:tc>
        <w:tc>
          <w:tcPr>
            <w:tcW w:w="629" w:type="dxa"/>
            <w:tcBorders>
              <w:top w:val="nil"/>
              <w:left w:val="nil"/>
              <w:bottom w:val="single" w:sz="4" w:space="0" w:color="auto"/>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III</w:t>
            </w:r>
          </w:p>
        </w:tc>
        <w:tc>
          <w:tcPr>
            <w:tcW w:w="675" w:type="dxa"/>
            <w:tcBorders>
              <w:top w:val="nil"/>
              <w:left w:val="nil"/>
              <w:bottom w:val="single" w:sz="4" w:space="0" w:color="auto"/>
              <w:right w:val="single" w:sz="4" w:space="0" w:color="auto"/>
            </w:tcBorders>
            <w:shd w:val="clear" w:color="auto" w:fill="auto"/>
            <w:hideMark/>
          </w:tcPr>
          <w:p w:rsidR="00B41DBF" w:rsidRPr="00AD3C77" w:rsidRDefault="00B41DBF" w:rsidP="00662ECA">
            <w:pPr>
              <w:jc w:val="center"/>
              <w:rPr>
                <w:rFonts w:eastAsia="Calibri" w:cs="Times New Roman"/>
                <w:color w:val="000000"/>
                <w:sz w:val="20"/>
                <w:szCs w:val="20"/>
              </w:rPr>
            </w:pPr>
            <w:r w:rsidRPr="00AD3C77">
              <w:rPr>
                <w:rFonts w:eastAsia="Calibri" w:cs="Times New Roman"/>
                <w:color w:val="000000"/>
                <w:sz w:val="20"/>
                <w:szCs w:val="20"/>
              </w:rPr>
              <w:t>IV</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DBF" w:rsidRPr="00AD3C77" w:rsidRDefault="00B41DBF" w:rsidP="00662ECA">
            <w:pPr>
              <w:rPr>
                <w:rFonts w:eastAsia="Calibri" w:cs="Times New Roman"/>
                <w:color w:val="000000"/>
                <w:sz w:val="20"/>
                <w:szCs w:val="20"/>
              </w:rPr>
            </w:pPr>
          </w:p>
        </w:tc>
        <w:tc>
          <w:tcPr>
            <w:tcW w:w="9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1DBF" w:rsidRPr="00AD3C77" w:rsidRDefault="00B41DBF" w:rsidP="00662ECA">
            <w:pPr>
              <w:rPr>
                <w:rFonts w:eastAsia="Calibri"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1DBF" w:rsidRPr="00AD3C77" w:rsidRDefault="00B41DBF" w:rsidP="00662ECA">
            <w:pPr>
              <w:rPr>
                <w:rFonts w:eastAsia="Calibri" w:cs="Times New Roman"/>
                <w:color w:val="000000"/>
                <w:sz w:val="20"/>
                <w:szCs w:val="20"/>
              </w:rPr>
            </w:pPr>
          </w:p>
        </w:tc>
        <w:tc>
          <w:tcPr>
            <w:tcW w:w="8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1DBF" w:rsidRPr="00AD3C77" w:rsidRDefault="00B41DBF" w:rsidP="00662ECA">
            <w:pPr>
              <w:rPr>
                <w:rFonts w:eastAsia="Calibri" w:cs="Times New Roman"/>
                <w:color w:val="000000"/>
                <w:sz w:val="20"/>
                <w:szCs w:val="20"/>
              </w:rPr>
            </w:pPr>
          </w:p>
        </w:tc>
        <w:tc>
          <w:tcPr>
            <w:tcW w:w="1787" w:type="dxa"/>
            <w:vMerge/>
            <w:tcBorders>
              <w:top w:val="nil"/>
              <w:left w:val="single" w:sz="4" w:space="0" w:color="auto"/>
              <w:bottom w:val="single" w:sz="4" w:space="0" w:color="000000"/>
              <w:right w:val="single" w:sz="4" w:space="0" w:color="auto"/>
            </w:tcBorders>
            <w:vAlign w:val="center"/>
            <w:hideMark/>
          </w:tcPr>
          <w:p w:rsidR="00B41DBF" w:rsidRPr="00AD3C77" w:rsidRDefault="00B41DBF" w:rsidP="00662ECA">
            <w:pPr>
              <w:rPr>
                <w:rFonts w:eastAsia="Calibri" w:cs="Times New Roman"/>
                <w:color w:val="000000"/>
                <w:sz w:val="20"/>
                <w:szCs w:val="20"/>
              </w:rPr>
            </w:pPr>
          </w:p>
        </w:tc>
      </w:tr>
      <w:tr w:rsidR="00BF5FF9" w:rsidRPr="00AD3C77" w:rsidTr="00E76AD8">
        <w:trPr>
          <w:trHeight w:val="1189"/>
          <w:jc w:val="center"/>
        </w:trPr>
        <w:tc>
          <w:tcPr>
            <w:tcW w:w="693" w:type="dxa"/>
            <w:vMerge/>
            <w:tcBorders>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p>
        </w:tc>
        <w:tc>
          <w:tcPr>
            <w:tcW w:w="19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A" w:rsidRPr="00AD3C77" w:rsidRDefault="0077518A" w:rsidP="00662ECA">
            <w:pPr>
              <w:rPr>
                <w:rFonts w:eastAsia="Calibri" w:cs="Times New Roman"/>
                <w:sz w:val="20"/>
                <w:szCs w:val="20"/>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A" w:rsidRPr="00AD3C77" w:rsidRDefault="0077518A" w:rsidP="00662ECA">
            <w:pPr>
              <w:rPr>
                <w:rFonts w:eastAsia="Calibri" w:cs="Times New Roman"/>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A" w:rsidRPr="00AD3C77" w:rsidRDefault="0077518A" w:rsidP="00662ECA">
            <w:pPr>
              <w:rPr>
                <w:rFonts w:eastAsia="Calibri" w:cs="Times New Roman"/>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100</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w:t>
            </w:r>
          </w:p>
        </w:tc>
        <w:tc>
          <w:tcPr>
            <w:tcW w:w="629" w:type="dxa"/>
            <w:tcBorders>
              <w:top w:val="single" w:sz="4" w:space="0" w:color="auto"/>
              <w:left w:val="nil"/>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w:t>
            </w:r>
          </w:p>
        </w:tc>
        <w:tc>
          <w:tcPr>
            <w:tcW w:w="675" w:type="dxa"/>
            <w:tcBorders>
              <w:top w:val="single" w:sz="4" w:space="0" w:color="auto"/>
              <w:left w:val="nil"/>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100</w:t>
            </w:r>
          </w:p>
        </w:tc>
        <w:tc>
          <w:tcPr>
            <w:tcW w:w="850" w:type="dxa"/>
            <w:tcBorders>
              <w:top w:val="single" w:sz="4" w:space="0" w:color="auto"/>
              <w:left w:val="nil"/>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100</w:t>
            </w:r>
          </w:p>
        </w:tc>
        <w:tc>
          <w:tcPr>
            <w:tcW w:w="913" w:type="dxa"/>
            <w:tcBorders>
              <w:top w:val="single" w:sz="4" w:space="0" w:color="auto"/>
              <w:left w:val="nil"/>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100</w:t>
            </w:r>
          </w:p>
        </w:tc>
        <w:tc>
          <w:tcPr>
            <w:tcW w:w="850" w:type="dxa"/>
            <w:tcBorders>
              <w:top w:val="single" w:sz="4" w:space="0" w:color="auto"/>
              <w:left w:val="nil"/>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100</w:t>
            </w:r>
          </w:p>
        </w:tc>
        <w:tc>
          <w:tcPr>
            <w:tcW w:w="815" w:type="dxa"/>
            <w:tcBorders>
              <w:top w:val="single" w:sz="4" w:space="0" w:color="auto"/>
              <w:left w:val="nil"/>
              <w:bottom w:val="single" w:sz="4" w:space="0" w:color="auto"/>
              <w:right w:val="single" w:sz="4" w:space="0" w:color="auto"/>
            </w:tcBorders>
            <w:shd w:val="clear" w:color="auto" w:fill="auto"/>
          </w:tcPr>
          <w:p w:rsidR="0077518A" w:rsidRPr="00AD3C77" w:rsidRDefault="00E76AD8" w:rsidP="003E00A6">
            <w:pPr>
              <w:jc w:val="center"/>
              <w:rPr>
                <w:rFonts w:eastAsia="Calibri" w:cs="Times New Roman"/>
                <w:color w:val="000000"/>
                <w:sz w:val="20"/>
                <w:szCs w:val="20"/>
              </w:rPr>
            </w:pPr>
            <w:r>
              <w:rPr>
                <w:rFonts w:eastAsia="Calibri" w:cs="Times New Roman"/>
                <w:color w:val="000000"/>
                <w:sz w:val="20"/>
                <w:szCs w:val="20"/>
              </w:rPr>
              <w:t>100</w:t>
            </w:r>
          </w:p>
        </w:tc>
        <w:tc>
          <w:tcPr>
            <w:tcW w:w="1787" w:type="dxa"/>
            <w:vMerge/>
            <w:tcBorders>
              <w:top w:val="nil"/>
              <w:left w:val="single" w:sz="4" w:space="0" w:color="auto"/>
              <w:bottom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1B29D0">
        <w:trPr>
          <w:trHeight w:val="273"/>
          <w:jc w:val="center"/>
        </w:trPr>
        <w:tc>
          <w:tcPr>
            <w:tcW w:w="693" w:type="dxa"/>
            <w:vMerge w:val="restart"/>
            <w:tcBorders>
              <w:top w:val="nil"/>
              <w:left w:val="single" w:sz="4" w:space="0" w:color="auto"/>
              <w:bottom w:val="single" w:sz="4" w:space="0" w:color="000000"/>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2</w:t>
            </w:r>
          </w:p>
        </w:tc>
        <w:tc>
          <w:tcPr>
            <w:tcW w:w="1955" w:type="dxa"/>
            <w:vMerge w:val="restart"/>
            <w:tcBorders>
              <w:top w:val="nil"/>
              <w:left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Основное мероприятие 02</w:t>
            </w:r>
          </w:p>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400" w:type="dxa"/>
            <w:vMerge w:val="restart"/>
            <w:tcBorders>
              <w:top w:val="nil"/>
              <w:left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Итого</w:t>
            </w:r>
          </w:p>
        </w:tc>
        <w:tc>
          <w:tcPr>
            <w:tcW w:w="1177" w:type="dxa"/>
            <w:tcBorders>
              <w:top w:val="nil"/>
              <w:left w:val="nil"/>
              <w:bottom w:val="single" w:sz="4" w:space="0" w:color="auto"/>
              <w:right w:val="single" w:sz="4" w:space="0" w:color="auto"/>
            </w:tcBorders>
            <w:shd w:val="clear" w:color="auto" w:fill="auto"/>
            <w:hideMark/>
          </w:tcPr>
          <w:p w:rsidR="0077518A" w:rsidRPr="00F85152" w:rsidRDefault="0077518A" w:rsidP="00B20C71">
            <w:pPr>
              <w:widowControl w:val="0"/>
              <w:suppressAutoHyphens w:val="0"/>
              <w:autoSpaceDE w:val="0"/>
              <w:autoSpaceDN w:val="0"/>
              <w:adjustRightInd w:val="0"/>
              <w:jc w:val="center"/>
              <w:rPr>
                <w:rFonts w:eastAsia="Times New Roman" w:cs="Times New Roman"/>
                <w:sz w:val="20"/>
                <w:lang w:eastAsia="ru-RU"/>
              </w:rPr>
            </w:pPr>
            <w:r w:rsidRPr="00F85152">
              <w:rPr>
                <w:rFonts w:eastAsia="Times New Roman" w:cs="Times New Roman"/>
                <w:sz w:val="20"/>
                <w:lang w:eastAsia="ru-RU"/>
              </w:rPr>
              <w:t>32 962,00</w:t>
            </w:r>
          </w:p>
        </w:tc>
        <w:tc>
          <w:tcPr>
            <w:tcW w:w="3514" w:type="dxa"/>
            <w:gridSpan w:val="5"/>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6 559,00</w:t>
            </w:r>
          </w:p>
        </w:tc>
        <w:tc>
          <w:tcPr>
            <w:tcW w:w="850" w:type="dxa"/>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6 588,00</w:t>
            </w:r>
          </w:p>
        </w:tc>
        <w:tc>
          <w:tcPr>
            <w:tcW w:w="913" w:type="dxa"/>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850" w:type="dxa"/>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815" w:type="dxa"/>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1787" w:type="dxa"/>
            <w:vMerge w:val="restart"/>
            <w:tcBorders>
              <w:top w:val="nil"/>
              <w:left w:val="single" w:sz="4" w:space="0" w:color="auto"/>
              <w:bottom w:val="single" w:sz="4" w:space="0" w:color="000000"/>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F85152">
              <w:rPr>
                <w:rFonts w:eastAsia="Calibri" w:cs="Times New Roman"/>
                <w:color w:val="000000"/>
                <w:sz w:val="20"/>
                <w:szCs w:val="20"/>
              </w:rPr>
              <w:t>Архивный отдел</w:t>
            </w:r>
          </w:p>
        </w:tc>
      </w:tr>
      <w:tr w:rsidR="0077518A" w:rsidRPr="00AD3C77" w:rsidTr="001B29D0">
        <w:trPr>
          <w:trHeight w:val="575"/>
          <w:jc w:val="center"/>
        </w:trPr>
        <w:tc>
          <w:tcPr>
            <w:tcW w:w="693"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685" w:type="dxa"/>
            <w:tcBorders>
              <w:top w:val="nil"/>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77" w:type="dxa"/>
            <w:tcBorders>
              <w:top w:val="nil"/>
              <w:left w:val="nil"/>
              <w:bottom w:val="single" w:sz="4" w:space="0" w:color="auto"/>
              <w:right w:val="single" w:sz="4" w:space="0" w:color="auto"/>
            </w:tcBorders>
            <w:shd w:val="clear" w:color="auto" w:fill="auto"/>
            <w:hideMark/>
          </w:tcPr>
          <w:p w:rsidR="0077518A" w:rsidRPr="00F85152" w:rsidRDefault="0077518A" w:rsidP="00B20C71">
            <w:pPr>
              <w:widowControl w:val="0"/>
              <w:suppressAutoHyphens w:val="0"/>
              <w:autoSpaceDE w:val="0"/>
              <w:autoSpaceDN w:val="0"/>
              <w:adjustRightInd w:val="0"/>
              <w:jc w:val="center"/>
              <w:rPr>
                <w:rFonts w:eastAsia="Times New Roman" w:cs="Times New Roman"/>
                <w:sz w:val="20"/>
                <w:lang w:eastAsia="ru-RU"/>
              </w:rPr>
            </w:pPr>
            <w:r w:rsidRPr="00F85152">
              <w:rPr>
                <w:rFonts w:eastAsia="Times New Roman" w:cs="Times New Roman"/>
                <w:sz w:val="20"/>
                <w:lang w:eastAsia="ru-RU"/>
              </w:rPr>
              <w:t>32 962,00</w:t>
            </w:r>
          </w:p>
        </w:tc>
        <w:tc>
          <w:tcPr>
            <w:tcW w:w="3514" w:type="dxa"/>
            <w:gridSpan w:val="5"/>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6 559,00</w:t>
            </w:r>
          </w:p>
        </w:tc>
        <w:tc>
          <w:tcPr>
            <w:tcW w:w="850" w:type="dxa"/>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6 588,00</w:t>
            </w:r>
          </w:p>
        </w:tc>
        <w:tc>
          <w:tcPr>
            <w:tcW w:w="913" w:type="dxa"/>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850" w:type="dxa"/>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815" w:type="dxa"/>
            <w:tcBorders>
              <w:top w:val="nil"/>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1787"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1B29D0">
        <w:trPr>
          <w:trHeight w:val="663"/>
          <w:jc w:val="center"/>
        </w:trPr>
        <w:tc>
          <w:tcPr>
            <w:tcW w:w="693"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685" w:type="dxa"/>
            <w:tcBorders>
              <w:top w:val="nil"/>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177" w:type="dxa"/>
            <w:tcBorders>
              <w:top w:val="nil"/>
              <w:left w:val="nil"/>
              <w:bottom w:val="single" w:sz="4" w:space="0" w:color="auto"/>
              <w:right w:val="single" w:sz="4" w:space="0" w:color="auto"/>
            </w:tcBorders>
            <w:shd w:val="clear" w:color="auto" w:fill="auto"/>
            <w:hideMark/>
          </w:tcPr>
          <w:p w:rsidR="0077518A" w:rsidRPr="00B41DBF" w:rsidRDefault="0077518A"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1B29D0">
        <w:trPr>
          <w:trHeight w:val="842"/>
          <w:jc w:val="center"/>
        </w:trPr>
        <w:tc>
          <w:tcPr>
            <w:tcW w:w="693"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4C03F7">
              <w:rPr>
                <w:rFonts w:eastAsia="Calibri" w:cs="Times New Roman"/>
                <w:color w:val="000000"/>
                <w:sz w:val="20"/>
                <w:szCs w:val="20"/>
              </w:rPr>
              <w:t>Средства бюджета Сергиево-Посадского городского округа</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77518A" w:rsidRPr="00B41DBF" w:rsidRDefault="0077518A"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single" w:sz="4" w:space="0" w:color="auto"/>
              <w:left w:val="single" w:sz="4" w:space="0" w:color="auto"/>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1B29D0">
        <w:trPr>
          <w:trHeight w:val="519"/>
          <w:jc w:val="center"/>
        </w:trPr>
        <w:tc>
          <w:tcPr>
            <w:tcW w:w="693" w:type="dxa"/>
            <w:vMerge/>
            <w:tcBorders>
              <w:top w:val="nil"/>
              <w:left w:val="single" w:sz="4" w:space="0" w:color="auto"/>
              <w:bottom w:val="single" w:sz="4" w:space="0" w:color="auto"/>
              <w:right w:val="single" w:sz="4" w:space="0" w:color="auto"/>
            </w:tcBorders>
            <w:vAlign w:val="center"/>
          </w:tcPr>
          <w:p w:rsidR="0077518A" w:rsidRPr="00AD3C77" w:rsidRDefault="0077518A" w:rsidP="00662ECA">
            <w:pPr>
              <w:rPr>
                <w:rFonts w:eastAsia="Calibri" w:cs="Times New Roman"/>
                <w:color w:val="000000"/>
                <w:sz w:val="20"/>
                <w:szCs w:val="20"/>
              </w:rPr>
            </w:pPr>
          </w:p>
        </w:tc>
        <w:tc>
          <w:tcPr>
            <w:tcW w:w="1955" w:type="dxa"/>
            <w:vMerge/>
            <w:tcBorders>
              <w:left w:val="single" w:sz="4" w:space="0" w:color="auto"/>
              <w:bottom w:val="single" w:sz="4" w:space="0" w:color="auto"/>
              <w:right w:val="single" w:sz="4" w:space="0" w:color="auto"/>
            </w:tcBorders>
            <w:vAlign w:val="center"/>
          </w:tcPr>
          <w:p w:rsidR="0077518A" w:rsidRPr="00AD3C77" w:rsidRDefault="0077518A" w:rsidP="00662ECA">
            <w:pPr>
              <w:rPr>
                <w:rFonts w:eastAsia="Calibri" w:cs="Times New Roman"/>
                <w:color w:val="000000"/>
                <w:sz w:val="20"/>
                <w:szCs w:val="20"/>
              </w:rPr>
            </w:pPr>
          </w:p>
        </w:tc>
        <w:tc>
          <w:tcPr>
            <w:tcW w:w="1400" w:type="dxa"/>
            <w:vMerge/>
            <w:tcBorders>
              <w:left w:val="single" w:sz="4" w:space="0" w:color="auto"/>
              <w:bottom w:val="single" w:sz="4" w:space="0" w:color="auto"/>
              <w:right w:val="single" w:sz="4" w:space="0" w:color="auto"/>
            </w:tcBorders>
            <w:vAlign w:val="center"/>
          </w:tcPr>
          <w:p w:rsidR="0077518A" w:rsidRPr="00AD3C77" w:rsidRDefault="0077518A" w:rsidP="00662ECA">
            <w:pPr>
              <w:rPr>
                <w:rFonts w:eastAsia="Calibri"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77"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top w:val="nil"/>
              <w:left w:val="single" w:sz="4" w:space="0" w:color="auto"/>
              <w:bottom w:val="single" w:sz="4" w:space="0" w:color="auto"/>
              <w:right w:val="single" w:sz="4" w:space="0" w:color="auto"/>
            </w:tcBorders>
            <w:vAlign w:val="center"/>
          </w:tcPr>
          <w:p w:rsidR="0077518A" w:rsidRPr="00AD3C77" w:rsidRDefault="0077518A" w:rsidP="00662ECA">
            <w:pPr>
              <w:rPr>
                <w:rFonts w:eastAsia="Calibri" w:cs="Times New Roman"/>
                <w:color w:val="000000"/>
                <w:sz w:val="20"/>
                <w:szCs w:val="20"/>
              </w:rPr>
            </w:pPr>
          </w:p>
        </w:tc>
      </w:tr>
      <w:tr w:rsidR="0077518A" w:rsidRPr="00AD3C77" w:rsidTr="001B29D0">
        <w:trPr>
          <w:trHeight w:val="323"/>
          <w:jc w:val="center"/>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lastRenderedPageBreak/>
              <w:t>2.1</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Мероприятие 02.01</w:t>
            </w:r>
          </w:p>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Итого</w:t>
            </w:r>
          </w:p>
        </w:tc>
        <w:tc>
          <w:tcPr>
            <w:tcW w:w="1177"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widowControl w:val="0"/>
              <w:suppressAutoHyphens w:val="0"/>
              <w:autoSpaceDE w:val="0"/>
              <w:autoSpaceDN w:val="0"/>
              <w:adjustRightInd w:val="0"/>
              <w:jc w:val="center"/>
              <w:rPr>
                <w:rFonts w:eastAsia="Times New Roman" w:cs="Times New Roman"/>
                <w:sz w:val="20"/>
                <w:lang w:eastAsia="ru-RU"/>
              </w:rPr>
            </w:pPr>
            <w:r w:rsidRPr="00F85152">
              <w:rPr>
                <w:rFonts w:eastAsia="Times New Roman" w:cs="Times New Roman"/>
                <w:sz w:val="20"/>
                <w:lang w:eastAsia="ru-RU"/>
              </w:rPr>
              <w:t>32 962,00</w:t>
            </w:r>
          </w:p>
        </w:tc>
        <w:tc>
          <w:tcPr>
            <w:tcW w:w="3514" w:type="dxa"/>
            <w:gridSpan w:val="5"/>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6 559,00</w:t>
            </w:r>
          </w:p>
        </w:tc>
        <w:tc>
          <w:tcPr>
            <w:tcW w:w="850"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6 588,00</w:t>
            </w:r>
          </w:p>
        </w:tc>
        <w:tc>
          <w:tcPr>
            <w:tcW w:w="913"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850"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815"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7F6DCA">
              <w:rPr>
                <w:rFonts w:eastAsia="Calibri" w:cs="Times New Roman"/>
                <w:color w:val="000000"/>
                <w:sz w:val="20"/>
                <w:szCs w:val="20"/>
              </w:rPr>
              <w:t>Архивный отдел</w:t>
            </w:r>
          </w:p>
        </w:tc>
      </w:tr>
      <w:tr w:rsidR="0077518A" w:rsidRPr="00AD3C77" w:rsidTr="001B29D0">
        <w:trPr>
          <w:trHeight w:val="575"/>
          <w:jc w:val="center"/>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tcBorders>
              <w:top w:val="single" w:sz="4" w:space="0" w:color="auto"/>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400" w:type="dxa"/>
            <w:vMerge/>
            <w:tcBorders>
              <w:top w:val="single" w:sz="4" w:space="0" w:color="auto"/>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77"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widowControl w:val="0"/>
              <w:suppressAutoHyphens w:val="0"/>
              <w:autoSpaceDE w:val="0"/>
              <w:autoSpaceDN w:val="0"/>
              <w:adjustRightInd w:val="0"/>
              <w:jc w:val="center"/>
              <w:rPr>
                <w:rFonts w:eastAsia="Times New Roman" w:cs="Times New Roman"/>
                <w:sz w:val="20"/>
                <w:lang w:eastAsia="ru-RU"/>
              </w:rPr>
            </w:pPr>
            <w:r w:rsidRPr="00F85152">
              <w:rPr>
                <w:rFonts w:eastAsia="Times New Roman" w:cs="Times New Roman"/>
                <w:sz w:val="20"/>
                <w:lang w:eastAsia="ru-RU"/>
              </w:rPr>
              <w:t>32 962,00</w:t>
            </w:r>
          </w:p>
        </w:tc>
        <w:tc>
          <w:tcPr>
            <w:tcW w:w="3514" w:type="dxa"/>
            <w:gridSpan w:val="5"/>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6 559,00</w:t>
            </w:r>
          </w:p>
        </w:tc>
        <w:tc>
          <w:tcPr>
            <w:tcW w:w="850"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6 588,00</w:t>
            </w:r>
          </w:p>
        </w:tc>
        <w:tc>
          <w:tcPr>
            <w:tcW w:w="913"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850"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815" w:type="dxa"/>
            <w:tcBorders>
              <w:top w:val="single" w:sz="4" w:space="0" w:color="auto"/>
              <w:left w:val="nil"/>
              <w:bottom w:val="single" w:sz="4" w:space="0" w:color="auto"/>
              <w:right w:val="single" w:sz="4" w:space="0" w:color="auto"/>
            </w:tcBorders>
            <w:shd w:val="clear" w:color="auto" w:fill="auto"/>
            <w:hideMark/>
          </w:tcPr>
          <w:p w:rsidR="0077518A" w:rsidRPr="00F85152" w:rsidRDefault="0077518A" w:rsidP="00B20C71">
            <w:pPr>
              <w:suppressAutoHyphens w:val="0"/>
              <w:spacing w:line="276" w:lineRule="auto"/>
              <w:jc w:val="center"/>
              <w:rPr>
                <w:rFonts w:eastAsia="Times New Roman" w:cs="Times New Roman"/>
                <w:sz w:val="20"/>
                <w:lang w:eastAsia="ru-RU"/>
              </w:rPr>
            </w:pPr>
            <w:r w:rsidRPr="00F85152">
              <w:rPr>
                <w:rFonts w:eastAsia="Times New Roman" w:cs="Times New Roman"/>
                <w:sz w:val="20"/>
                <w:lang w:eastAsia="ru-RU"/>
              </w:rPr>
              <w:t>6 605,00</w:t>
            </w:r>
          </w:p>
        </w:tc>
        <w:tc>
          <w:tcPr>
            <w:tcW w:w="1787" w:type="dxa"/>
            <w:vMerge/>
            <w:tcBorders>
              <w:top w:val="single" w:sz="4" w:space="0" w:color="auto"/>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1B29D0">
        <w:trPr>
          <w:trHeight w:val="663"/>
          <w:jc w:val="center"/>
        </w:trPr>
        <w:tc>
          <w:tcPr>
            <w:tcW w:w="693"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685" w:type="dxa"/>
            <w:tcBorders>
              <w:top w:val="nil"/>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177" w:type="dxa"/>
            <w:tcBorders>
              <w:top w:val="nil"/>
              <w:left w:val="nil"/>
              <w:bottom w:val="single" w:sz="4" w:space="0" w:color="auto"/>
              <w:right w:val="single" w:sz="4" w:space="0" w:color="auto"/>
            </w:tcBorders>
            <w:shd w:val="clear" w:color="auto" w:fill="auto"/>
            <w:hideMark/>
          </w:tcPr>
          <w:p w:rsidR="0077518A" w:rsidRPr="00B41DBF" w:rsidRDefault="0077518A"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nil"/>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1B29D0">
        <w:trPr>
          <w:trHeight w:val="842"/>
          <w:jc w:val="center"/>
        </w:trPr>
        <w:tc>
          <w:tcPr>
            <w:tcW w:w="693"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400" w:type="dxa"/>
            <w:vMerge/>
            <w:tcBorders>
              <w:left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685" w:type="dxa"/>
            <w:tcBorders>
              <w:top w:val="nil"/>
              <w:left w:val="single" w:sz="4" w:space="0" w:color="auto"/>
              <w:bottom w:val="single" w:sz="4" w:space="0" w:color="auto"/>
              <w:right w:val="single" w:sz="4" w:space="0" w:color="auto"/>
            </w:tcBorders>
            <w:shd w:val="clear" w:color="auto" w:fill="auto"/>
            <w:hideMark/>
          </w:tcPr>
          <w:p w:rsidR="0077518A" w:rsidRPr="00AD3C77" w:rsidRDefault="0077518A" w:rsidP="00662ECA">
            <w:pPr>
              <w:rPr>
                <w:rFonts w:eastAsia="Calibri" w:cs="Times New Roman"/>
                <w:color w:val="000000"/>
                <w:sz w:val="20"/>
                <w:szCs w:val="20"/>
              </w:rPr>
            </w:pPr>
            <w:r w:rsidRPr="004C03F7">
              <w:rPr>
                <w:rFonts w:eastAsia="Calibri" w:cs="Times New Roman"/>
                <w:color w:val="000000"/>
                <w:sz w:val="20"/>
                <w:szCs w:val="20"/>
              </w:rPr>
              <w:t>Средства бюджета Сергиево-Посадского городского округа</w:t>
            </w:r>
          </w:p>
        </w:tc>
        <w:tc>
          <w:tcPr>
            <w:tcW w:w="1177" w:type="dxa"/>
            <w:tcBorders>
              <w:top w:val="single" w:sz="4" w:space="0" w:color="auto"/>
              <w:left w:val="nil"/>
              <w:bottom w:val="single" w:sz="4" w:space="0" w:color="auto"/>
              <w:right w:val="single" w:sz="4" w:space="0" w:color="auto"/>
            </w:tcBorders>
            <w:shd w:val="clear" w:color="auto" w:fill="auto"/>
            <w:hideMark/>
          </w:tcPr>
          <w:p w:rsidR="0077518A" w:rsidRPr="00B41DBF" w:rsidRDefault="0077518A"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single" w:sz="4" w:space="0" w:color="auto"/>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single" w:sz="4" w:space="0" w:color="auto"/>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single" w:sz="4" w:space="0" w:color="auto"/>
              <w:left w:val="nil"/>
              <w:bottom w:val="single" w:sz="4" w:space="0" w:color="auto"/>
              <w:right w:val="single" w:sz="4" w:space="0" w:color="auto"/>
            </w:tcBorders>
            <w:shd w:val="clear" w:color="auto" w:fill="auto"/>
            <w:hideMark/>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1B29D0">
        <w:trPr>
          <w:trHeight w:val="567"/>
          <w:jc w:val="center"/>
        </w:trPr>
        <w:tc>
          <w:tcPr>
            <w:tcW w:w="693" w:type="dxa"/>
            <w:vMerge/>
            <w:tcBorders>
              <w:top w:val="nil"/>
              <w:left w:val="single" w:sz="4" w:space="0" w:color="auto"/>
              <w:bottom w:val="single" w:sz="4" w:space="0" w:color="000000"/>
              <w:right w:val="single" w:sz="4" w:space="0" w:color="auto"/>
            </w:tcBorders>
            <w:vAlign w:val="center"/>
          </w:tcPr>
          <w:p w:rsidR="0077518A" w:rsidRPr="00AD3C77" w:rsidRDefault="0077518A" w:rsidP="00662ECA">
            <w:pPr>
              <w:rPr>
                <w:rFonts w:eastAsia="Calibri" w:cs="Times New Roman"/>
                <w:color w:val="000000"/>
                <w:sz w:val="20"/>
                <w:szCs w:val="20"/>
              </w:rPr>
            </w:pPr>
          </w:p>
        </w:tc>
        <w:tc>
          <w:tcPr>
            <w:tcW w:w="1955" w:type="dxa"/>
            <w:vMerge/>
            <w:tcBorders>
              <w:left w:val="single" w:sz="4" w:space="0" w:color="auto"/>
              <w:bottom w:val="single" w:sz="4" w:space="0" w:color="000000"/>
              <w:right w:val="single" w:sz="4" w:space="0" w:color="auto"/>
            </w:tcBorders>
            <w:vAlign w:val="center"/>
          </w:tcPr>
          <w:p w:rsidR="0077518A" w:rsidRPr="00AD3C77" w:rsidRDefault="0077518A" w:rsidP="00662ECA">
            <w:pPr>
              <w:rPr>
                <w:rFonts w:eastAsia="Calibri" w:cs="Times New Roman"/>
                <w:color w:val="000000"/>
                <w:sz w:val="20"/>
                <w:szCs w:val="20"/>
              </w:rPr>
            </w:pPr>
          </w:p>
        </w:tc>
        <w:tc>
          <w:tcPr>
            <w:tcW w:w="1400" w:type="dxa"/>
            <w:vMerge/>
            <w:tcBorders>
              <w:left w:val="single" w:sz="4" w:space="0" w:color="auto"/>
              <w:bottom w:val="single" w:sz="4" w:space="0" w:color="000000"/>
              <w:right w:val="single" w:sz="4" w:space="0" w:color="auto"/>
            </w:tcBorders>
            <w:vAlign w:val="center"/>
          </w:tcPr>
          <w:p w:rsidR="0077518A" w:rsidRPr="00AD3C77" w:rsidRDefault="0077518A" w:rsidP="00662ECA">
            <w:pPr>
              <w:rPr>
                <w:rFonts w:eastAsia="Calibri"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7518A" w:rsidRPr="00AD3C77" w:rsidRDefault="0077518A" w:rsidP="00662EC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77"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widowControl w:val="0"/>
              <w:suppressAutoHyphens w:val="0"/>
              <w:autoSpaceDE w:val="0"/>
              <w:autoSpaceDN w:val="0"/>
              <w:adjustRightInd w:val="0"/>
              <w:jc w:val="center"/>
              <w:rPr>
                <w:rFonts w:eastAsia="Times New Roman" w:cs="Times New Roman"/>
                <w:sz w:val="20"/>
                <w:lang w:eastAsia="ru-RU"/>
              </w:rPr>
            </w:pPr>
            <w:r w:rsidRPr="00B41DBF">
              <w:rPr>
                <w:rFonts w:eastAsia="Times New Roman" w:cs="Times New Roman"/>
                <w:sz w:val="20"/>
                <w:lang w:eastAsia="ru-RU"/>
              </w:rPr>
              <w:t>0,00</w:t>
            </w:r>
          </w:p>
        </w:tc>
        <w:tc>
          <w:tcPr>
            <w:tcW w:w="3514" w:type="dxa"/>
            <w:gridSpan w:val="5"/>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913"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815" w:type="dxa"/>
            <w:tcBorders>
              <w:top w:val="single" w:sz="4" w:space="0" w:color="auto"/>
              <w:left w:val="nil"/>
              <w:bottom w:val="single" w:sz="4" w:space="0" w:color="auto"/>
              <w:right w:val="single" w:sz="4" w:space="0" w:color="auto"/>
            </w:tcBorders>
            <w:shd w:val="clear" w:color="auto" w:fill="auto"/>
          </w:tcPr>
          <w:p w:rsidR="0077518A" w:rsidRPr="00B41DBF" w:rsidRDefault="0077518A" w:rsidP="00B20C71">
            <w:pPr>
              <w:suppressAutoHyphens w:val="0"/>
              <w:spacing w:after="200" w:line="276" w:lineRule="auto"/>
              <w:jc w:val="center"/>
              <w:rPr>
                <w:rFonts w:ascii="Calibri" w:eastAsia="Times New Roman" w:hAnsi="Calibri" w:cs="Times New Roman"/>
                <w:sz w:val="20"/>
                <w:lang w:eastAsia="ru-RU"/>
              </w:rPr>
            </w:pPr>
            <w:r w:rsidRPr="00B41DBF">
              <w:rPr>
                <w:rFonts w:eastAsia="Times New Roman" w:cs="Times New Roman"/>
                <w:sz w:val="20"/>
                <w:lang w:eastAsia="ru-RU"/>
              </w:rPr>
              <w:t>0,00</w:t>
            </w:r>
          </w:p>
        </w:tc>
        <w:tc>
          <w:tcPr>
            <w:tcW w:w="1787" w:type="dxa"/>
            <w:vMerge/>
            <w:tcBorders>
              <w:top w:val="nil"/>
              <w:left w:val="single" w:sz="4" w:space="0" w:color="auto"/>
              <w:bottom w:val="single" w:sz="4" w:space="0" w:color="000000"/>
              <w:right w:val="single" w:sz="4" w:space="0" w:color="auto"/>
            </w:tcBorders>
            <w:vAlign w:val="center"/>
          </w:tcPr>
          <w:p w:rsidR="0077518A" w:rsidRPr="00AD3C77" w:rsidRDefault="0077518A" w:rsidP="00662ECA">
            <w:pPr>
              <w:rPr>
                <w:rFonts w:eastAsia="Calibri" w:cs="Times New Roman"/>
                <w:color w:val="000000"/>
                <w:sz w:val="20"/>
                <w:szCs w:val="20"/>
              </w:rPr>
            </w:pPr>
          </w:p>
        </w:tc>
      </w:tr>
      <w:tr w:rsidR="0077518A" w:rsidRPr="00AD3C77" w:rsidTr="001B29D0">
        <w:trPr>
          <w:trHeight w:val="300"/>
          <w:jc w:val="center"/>
        </w:trPr>
        <w:tc>
          <w:tcPr>
            <w:tcW w:w="693"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val="restart"/>
            <w:tcBorders>
              <w:top w:val="nil"/>
              <w:left w:val="single" w:sz="4" w:space="0" w:color="auto"/>
              <w:bottom w:val="single" w:sz="4" w:space="0" w:color="000000"/>
              <w:right w:val="single" w:sz="4" w:space="0" w:color="auto"/>
            </w:tcBorders>
            <w:shd w:val="clear" w:color="auto" w:fill="auto"/>
            <w:hideMark/>
          </w:tcPr>
          <w:p w:rsidR="0077518A" w:rsidRPr="00AD3C77" w:rsidRDefault="00160A8D" w:rsidP="00160A8D">
            <w:pPr>
              <w:rPr>
                <w:rFonts w:eastAsia="Calibri" w:cs="Times New Roman"/>
                <w:sz w:val="16"/>
                <w:szCs w:val="16"/>
              </w:rPr>
            </w:pPr>
            <w:r w:rsidRPr="00160A8D">
              <w:rPr>
                <w:rFonts w:cs="Times New Roman"/>
                <w:sz w:val="20"/>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w:t>
            </w:r>
            <w:r w:rsidRPr="00160A8D">
              <w:rPr>
                <w:rFonts w:cs="Times New Roman"/>
                <w:sz w:val="20"/>
              </w:rPr>
              <w:lastRenderedPageBreak/>
              <w:t>хранящихся в муниципальном архиве, освоенная бюджетом</w:t>
            </w:r>
            <w:r>
              <w:rPr>
                <w:rFonts w:cs="Times New Roman"/>
                <w:sz w:val="20"/>
              </w:rPr>
              <w:t>, %</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lastRenderedPageBreak/>
              <w:t>х</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х</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 xml:space="preserve">Всего </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Итого 2023 год</w:t>
            </w:r>
          </w:p>
        </w:tc>
        <w:tc>
          <w:tcPr>
            <w:tcW w:w="267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В том числе по кварталам:</w:t>
            </w:r>
          </w:p>
        </w:tc>
        <w:tc>
          <w:tcPr>
            <w:tcW w:w="850" w:type="dxa"/>
            <w:vMerge w:val="restart"/>
            <w:tcBorders>
              <w:top w:val="nil"/>
              <w:left w:val="nil"/>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2024 год  </w:t>
            </w:r>
          </w:p>
        </w:tc>
        <w:tc>
          <w:tcPr>
            <w:tcW w:w="913" w:type="dxa"/>
            <w:vMerge w:val="restart"/>
            <w:tcBorders>
              <w:top w:val="nil"/>
              <w:left w:val="nil"/>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2025 год </w:t>
            </w:r>
          </w:p>
        </w:tc>
        <w:tc>
          <w:tcPr>
            <w:tcW w:w="850" w:type="dxa"/>
            <w:vMerge w:val="restart"/>
            <w:tcBorders>
              <w:top w:val="nil"/>
              <w:left w:val="nil"/>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2026 год </w:t>
            </w:r>
          </w:p>
        </w:tc>
        <w:tc>
          <w:tcPr>
            <w:tcW w:w="815" w:type="dxa"/>
            <w:vMerge w:val="restart"/>
            <w:tcBorders>
              <w:top w:val="nil"/>
              <w:left w:val="nil"/>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787"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337959">
        <w:trPr>
          <w:trHeight w:val="300"/>
          <w:jc w:val="center"/>
        </w:trPr>
        <w:tc>
          <w:tcPr>
            <w:tcW w:w="693"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tcBorders>
              <w:top w:val="nil"/>
              <w:left w:val="single" w:sz="4" w:space="0" w:color="auto"/>
              <w:bottom w:val="single" w:sz="4" w:space="0" w:color="000000"/>
              <w:right w:val="single" w:sz="4" w:space="0" w:color="auto"/>
            </w:tcBorders>
            <w:shd w:val="clear" w:color="auto" w:fill="auto"/>
            <w:vAlign w:val="center"/>
            <w:hideMark/>
          </w:tcPr>
          <w:p w:rsidR="0077518A" w:rsidRPr="00AD3C77" w:rsidRDefault="0077518A" w:rsidP="00662ECA">
            <w:pPr>
              <w:rPr>
                <w:rFonts w:eastAsia="Calibri" w:cs="Times New Roman"/>
                <w:sz w:val="20"/>
                <w:szCs w:val="20"/>
              </w:rPr>
            </w:pPr>
          </w:p>
        </w:tc>
        <w:tc>
          <w:tcPr>
            <w:tcW w:w="1400" w:type="dxa"/>
            <w:vMerge/>
            <w:tcBorders>
              <w:top w:val="nil"/>
              <w:left w:val="single" w:sz="4" w:space="0" w:color="auto"/>
              <w:bottom w:val="single" w:sz="4" w:space="0" w:color="000000"/>
              <w:right w:val="single" w:sz="4" w:space="0" w:color="auto"/>
            </w:tcBorders>
            <w:shd w:val="clear" w:color="auto" w:fill="auto"/>
            <w:vAlign w:val="center"/>
            <w:hideMark/>
          </w:tcPr>
          <w:p w:rsidR="0077518A" w:rsidRPr="00AD3C77" w:rsidRDefault="0077518A" w:rsidP="00662ECA">
            <w:pPr>
              <w:rPr>
                <w:rFonts w:eastAsia="Calibri" w:cs="Times New Roman"/>
                <w:color w:val="000000"/>
                <w:sz w:val="20"/>
                <w:szCs w:val="20"/>
              </w:rPr>
            </w:pPr>
          </w:p>
        </w:tc>
        <w:tc>
          <w:tcPr>
            <w:tcW w:w="16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518A" w:rsidRPr="00AD3C77" w:rsidRDefault="0077518A" w:rsidP="00662ECA">
            <w:pPr>
              <w:rPr>
                <w:rFonts w:eastAsia="Calibri" w:cs="Times New Roman"/>
                <w:color w:val="000000"/>
                <w:sz w:val="20"/>
                <w:szCs w:val="20"/>
              </w:rPr>
            </w:pPr>
          </w:p>
        </w:tc>
        <w:tc>
          <w:tcPr>
            <w:tcW w:w="11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518A" w:rsidRPr="00AD3C77" w:rsidRDefault="0077518A" w:rsidP="00662ECA">
            <w:pPr>
              <w:rPr>
                <w:rFonts w:eastAsia="Calibri" w:cs="Times New Roman"/>
                <w:color w:val="000000"/>
                <w:sz w:val="20"/>
                <w:szCs w:val="20"/>
              </w:rPr>
            </w:pPr>
          </w:p>
        </w:tc>
        <w:tc>
          <w:tcPr>
            <w:tcW w:w="8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518A" w:rsidRPr="00AD3C77" w:rsidRDefault="0077518A" w:rsidP="00662ECA">
            <w:pPr>
              <w:rPr>
                <w:rFonts w:eastAsia="Calibri" w:cs="Times New Roman"/>
                <w:color w:val="000000"/>
                <w:sz w:val="20"/>
                <w:szCs w:val="20"/>
              </w:rPr>
            </w:pPr>
          </w:p>
        </w:tc>
        <w:tc>
          <w:tcPr>
            <w:tcW w:w="686" w:type="dxa"/>
            <w:tcBorders>
              <w:top w:val="nil"/>
              <w:left w:val="single" w:sz="4" w:space="0" w:color="auto"/>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I</w:t>
            </w:r>
          </w:p>
        </w:tc>
        <w:tc>
          <w:tcPr>
            <w:tcW w:w="686" w:type="dxa"/>
            <w:tcBorders>
              <w:top w:val="nil"/>
              <w:left w:val="nil"/>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II</w:t>
            </w:r>
          </w:p>
        </w:tc>
        <w:tc>
          <w:tcPr>
            <w:tcW w:w="629" w:type="dxa"/>
            <w:tcBorders>
              <w:top w:val="nil"/>
              <w:left w:val="nil"/>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III</w:t>
            </w:r>
          </w:p>
        </w:tc>
        <w:tc>
          <w:tcPr>
            <w:tcW w:w="675" w:type="dxa"/>
            <w:tcBorders>
              <w:top w:val="nil"/>
              <w:left w:val="nil"/>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r w:rsidRPr="00AD3C77">
              <w:rPr>
                <w:rFonts w:eastAsia="Calibri" w:cs="Times New Roman"/>
                <w:color w:val="000000"/>
                <w:sz w:val="20"/>
                <w:szCs w:val="20"/>
              </w:rPr>
              <w:t>IV</w:t>
            </w:r>
          </w:p>
        </w:tc>
        <w:tc>
          <w:tcPr>
            <w:tcW w:w="850" w:type="dxa"/>
            <w:vMerge/>
            <w:tcBorders>
              <w:left w:val="nil"/>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p>
        </w:tc>
        <w:tc>
          <w:tcPr>
            <w:tcW w:w="913" w:type="dxa"/>
            <w:vMerge/>
            <w:tcBorders>
              <w:left w:val="nil"/>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p>
        </w:tc>
        <w:tc>
          <w:tcPr>
            <w:tcW w:w="850" w:type="dxa"/>
            <w:vMerge/>
            <w:tcBorders>
              <w:left w:val="nil"/>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p>
        </w:tc>
        <w:tc>
          <w:tcPr>
            <w:tcW w:w="815" w:type="dxa"/>
            <w:vMerge/>
            <w:tcBorders>
              <w:left w:val="nil"/>
              <w:bottom w:val="single" w:sz="4" w:space="0" w:color="auto"/>
              <w:right w:val="single" w:sz="4" w:space="0" w:color="auto"/>
            </w:tcBorders>
            <w:shd w:val="clear" w:color="auto" w:fill="auto"/>
            <w:hideMark/>
          </w:tcPr>
          <w:p w:rsidR="0077518A" w:rsidRPr="00AD3C77" w:rsidRDefault="0077518A" w:rsidP="00662ECA">
            <w:pPr>
              <w:jc w:val="center"/>
              <w:rPr>
                <w:rFonts w:eastAsia="Calibri" w:cs="Times New Roman"/>
                <w:color w:val="000000"/>
                <w:sz w:val="20"/>
                <w:szCs w:val="20"/>
              </w:rPr>
            </w:pPr>
          </w:p>
        </w:tc>
        <w:tc>
          <w:tcPr>
            <w:tcW w:w="1787" w:type="dxa"/>
            <w:vMerge/>
            <w:tcBorders>
              <w:top w:val="nil"/>
              <w:left w:val="single" w:sz="4" w:space="0" w:color="auto"/>
              <w:bottom w:val="single" w:sz="4" w:space="0" w:color="000000"/>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337959" w:rsidRPr="00AD3C77" w:rsidTr="00276B11">
        <w:trPr>
          <w:trHeight w:val="77"/>
          <w:jc w:val="center"/>
        </w:trPr>
        <w:tc>
          <w:tcPr>
            <w:tcW w:w="693" w:type="dxa"/>
            <w:vMerge/>
            <w:tcBorders>
              <w:top w:val="nil"/>
              <w:left w:val="single" w:sz="4" w:space="0" w:color="auto"/>
              <w:bottom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c>
          <w:tcPr>
            <w:tcW w:w="1955" w:type="dxa"/>
            <w:vMerge/>
            <w:tcBorders>
              <w:top w:val="nil"/>
              <w:left w:val="single" w:sz="4" w:space="0" w:color="auto"/>
              <w:bottom w:val="single" w:sz="4" w:space="0" w:color="auto"/>
              <w:right w:val="single" w:sz="4" w:space="0" w:color="auto"/>
            </w:tcBorders>
            <w:shd w:val="clear" w:color="auto" w:fill="auto"/>
            <w:vAlign w:val="center"/>
            <w:hideMark/>
          </w:tcPr>
          <w:p w:rsidR="0077518A" w:rsidRPr="00AD3C77" w:rsidRDefault="0077518A" w:rsidP="00662ECA">
            <w:pPr>
              <w:rPr>
                <w:rFonts w:eastAsia="Calibri" w:cs="Times New Roman"/>
                <w:sz w:val="20"/>
                <w:szCs w:val="20"/>
              </w:rPr>
            </w:pPr>
          </w:p>
        </w:tc>
        <w:tc>
          <w:tcPr>
            <w:tcW w:w="1400" w:type="dxa"/>
            <w:vMerge/>
            <w:tcBorders>
              <w:top w:val="nil"/>
              <w:left w:val="single" w:sz="4" w:space="0" w:color="auto"/>
              <w:bottom w:val="single" w:sz="4" w:space="0" w:color="auto"/>
              <w:right w:val="single" w:sz="4" w:space="0" w:color="auto"/>
            </w:tcBorders>
            <w:shd w:val="clear" w:color="auto" w:fill="auto"/>
            <w:vAlign w:val="center"/>
            <w:hideMark/>
          </w:tcPr>
          <w:p w:rsidR="0077518A" w:rsidRPr="00AD3C77" w:rsidRDefault="0077518A" w:rsidP="00662ECA">
            <w:pPr>
              <w:rPr>
                <w:rFonts w:eastAsia="Calibri" w:cs="Times New Roman"/>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518A" w:rsidRPr="00AD3C77" w:rsidRDefault="0077518A" w:rsidP="00662ECA">
            <w:pPr>
              <w:rPr>
                <w:rFonts w:eastAsia="Calibri" w:cs="Times New Roman"/>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77518A" w:rsidRPr="00AD3C77" w:rsidRDefault="00337959" w:rsidP="00276B11">
            <w:pPr>
              <w:jc w:val="center"/>
              <w:rPr>
                <w:rFonts w:eastAsia="Calibri" w:cs="Times New Roman"/>
                <w:color w:val="000000"/>
                <w:sz w:val="20"/>
                <w:szCs w:val="20"/>
              </w:rPr>
            </w:pPr>
            <w:r>
              <w:rPr>
                <w:rFonts w:eastAsia="Calibri" w:cs="Times New Roman"/>
                <w:color w:val="000000"/>
                <w:sz w:val="20"/>
                <w:szCs w:val="20"/>
              </w:rPr>
              <w:t>99,9</w:t>
            </w:r>
            <w:r w:rsidR="00276B11">
              <w:rPr>
                <w:rFonts w:eastAsia="Calibri" w:cs="Times New Roman"/>
                <w:color w:val="000000"/>
                <w:sz w:val="20"/>
                <w:szCs w:val="20"/>
              </w:rPr>
              <w:t>8</w:t>
            </w:r>
          </w:p>
        </w:tc>
        <w:tc>
          <w:tcPr>
            <w:tcW w:w="838" w:type="dxa"/>
            <w:tcBorders>
              <w:top w:val="single" w:sz="4" w:space="0" w:color="auto"/>
              <w:left w:val="nil"/>
              <w:bottom w:val="single" w:sz="4" w:space="0" w:color="auto"/>
              <w:right w:val="single" w:sz="4" w:space="0" w:color="auto"/>
            </w:tcBorders>
            <w:shd w:val="clear" w:color="auto" w:fill="auto"/>
          </w:tcPr>
          <w:p w:rsidR="0077518A" w:rsidRPr="00AD3C77" w:rsidRDefault="00276B11" w:rsidP="00662ECA">
            <w:pPr>
              <w:jc w:val="center"/>
              <w:rPr>
                <w:rFonts w:eastAsia="Calibri" w:cs="Times New Roman"/>
                <w:color w:val="000000"/>
                <w:sz w:val="20"/>
                <w:szCs w:val="20"/>
              </w:rPr>
            </w:pPr>
            <w:r>
              <w:rPr>
                <w:rFonts w:eastAsia="Calibri" w:cs="Times New Roman"/>
                <w:color w:val="000000"/>
                <w:sz w:val="20"/>
                <w:szCs w:val="20"/>
              </w:rPr>
              <w:t>99,95</w:t>
            </w:r>
          </w:p>
        </w:tc>
        <w:tc>
          <w:tcPr>
            <w:tcW w:w="686" w:type="dxa"/>
            <w:tcBorders>
              <w:top w:val="nil"/>
              <w:left w:val="nil"/>
              <w:bottom w:val="single" w:sz="4" w:space="0" w:color="auto"/>
              <w:right w:val="single" w:sz="4" w:space="0" w:color="auto"/>
            </w:tcBorders>
            <w:shd w:val="clear" w:color="auto" w:fill="auto"/>
          </w:tcPr>
          <w:p w:rsidR="0077518A" w:rsidRPr="00AD3C77" w:rsidRDefault="00337959" w:rsidP="00662ECA">
            <w:pPr>
              <w:jc w:val="center"/>
              <w:rPr>
                <w:rFonts w:eastAsia="Calibri" w:cs="Times New Roman"/>
                <w:color w:val="000000"/>
                <w:sz w:val="20"/>
                <w:szCs w:val="20"/>
              </w:rPr>
            </w:pPr>
            <w:r>
              <w:rPr>
                <w:rFonts w:eastAsia="Calibri" w:cs="Times New Roman"/>
                <w:color w:val="000000"/>
                <w:sz w:val="20"/>
                <w:szCs w:val="20"/>
              </w:rPr>
              <w:t>-</w:t>
            </w:r>
          </w:p>
        </w:tc>
        <w:tc>
          <w:tcPr>
            <w:tcW w:w="686" w:type="dxa"/>
            <w:tcBorders>
              <w:top w:val="nil"/>
              <w:left w:val="nil"/>
              <w:bottom w:val="single" w:sz="4" w:space="0" w:color="auto"/>
              <w:right w:val="single" w:sz="4" w:space="0" w:color="auto"/>
            </w:tcBorders>
            <w:shd w:val="clear" w:color="auto" w:fill="auto"/>
          </w:tcPr>
          <w:p w:rsidR="0077518A" w:rsidRPr="00AD3C77" w:rsidRDefault="00337959" w:rsidP="00662ECA">
            <w:pPr>
              <w:jc w:val="center"/>
              <w:rPr>
                <w:rFonts w:eastAsia="Calibri" w:cs="Times New Roman"/>
                <w:color w:val="000000"/>
                <w:sz w:val="20"/>
                <w:szCs w:val="20"/>
              </w:rPr>
            </w:pPr>
            <w:r>
              <w:rPr>
                <w:rFonts w:eastAsia="Calibri" w:cs="Times New Roman"/>
                <w:color w:val="000000"/>
                <w:sz w:val="20"/>
                <w:szCs w:val="20"/>
              </w:rPr>
              <w:t>-</w:t>
            </w:r>
          </w:p>
        </w:tc>
        <w:tc>
          <w:tcPr>
            <w:tcW w:w="629" w:type="dxa"/>
            <w:tcBorders>
              <w:top w:val="nil"/>
              <w:left w:val="nil"/>
              <w:bottom w:val="single" w:sz="4" w:space="0" w:color="auto"/>
              <w:right w:val="single" w:sz="4" w:space="0" w:color="auto"/>
            </w:tcBorders>
            <w:shd w:val="clear" w:color="auto" w:fill="auto"/>
          </w:tcPr>
          <w:p w:rsidR="0077518A" w:rsidRPr="00AD3C77" w:rsidRDefault="00337959" w:rsidP="00662ECA">
            <w:pPr>
              <w:jc w:val="center"/>
              <w:rPr>
                <w:rFonts w:eastAsia="Calibri" w:cs="Times New Roman"/>
                <w:color w:val="000000"/>
                <w:sz w:val="20"/>
                <w:szCs w:val="20"/>
              </w:rPr>
            </w:pPr>
            <w:r>
              <w:rPr>
                <w:rFonts w:eastAsia="Calibri" w:cs="Times New Roman"/>
                <w:color w:val="000000"/>
                <w:sz w:val="20"/>
                <w:szCs w:val="20"/>
              </w:rPr>
              <w:t>-</w:t>
            </w:r>
          </w:p>
        </w:tc>
        <w:tc>
          <w:tcPr>
            <w:tcW w:w="675" w:type="dxa"/>
            <w:tcBorders>
              <w:top w:val="nil"/>
              <w:left w:val="nil"/>
              <w:bottom w:val="single" w:sz="4" w:space="0" w:color="auto"/>
              <w:right w:val="single" w:sz="4" w:space="0" w:color="auto"/>
            </w:tcBorders>
            <w:shd w:val="clear" w:color="auto" w:fill="auto"/>
          </w:tcPr>
          <w:p w:rsidR="0077518A" w:rsidRPr="00AD3C77" w:rsidRDefault="00337959" w:rsidP="00276B11">
            <w:pPr>
              <w:jc w:val="center"/>
              <w:rPr>
                <w:rFonts w:eastAsia="Calibri" w:cs="Times New Roman"/>
                <w:color w:val="000000"/>
                <w:sz w:val="20"/>
                <w:szCs w:val="20"/>
              </w:rPr>
            </w:pPr>
            <w:r>
              <w:rPr>
                <w:rFonts w:eastAsia="Calibri" w:cs="Times New Roman"/>
                <w:color w:val="000000"/>
                <w:sz w:val="20"/>
                <w:szCs w:val="20"/>
              </w:rPr>
              <w:t>99,9</w:t>
            </w:r>
            <w:r w:rsidR="00276B11">
              <w:rPr>
                <w:rFonts w:eastAsia="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tcPr>
          <w:p w:rsidR="0077518A" w:rsidRPr="00AD3C77" w:rsidRDefault="00337959" w:rsidP="00276B11">
            <w:pPr>
              <w:jc w:val="center"/>
              <w:rPr>
                <w:rFonts w:eastAsia="Calibri" w:cs="Times New Roman"/>
                <w:color w:val="000000"/>
                <w:sz w:val="20"/>
                <w:szCs w:val="20"/>
              </w:rPr>
            </w:pPr>
            <w:r>
              <w:rPr>
                <w:rFonts w:eastAsia="Calibri" w:cs="Times New Roman"/>
                <w:color w:val="000000"/>
                <w:sz w:val="20"/>
                <w:szCs w:val="20"/>
              </w:rPr>
              <w:t>99,9</w:t>
            </w:r>
            <w:r w:rsidR="00276B11">
              <w:rPr>
                <w:rFonts w:eastAsia="Calibri" w:cs="Times New Roman"/>
                <w:color w:val="000000"/>
                <w:sz w:val="20"/>
                <w:szCs w:val="20"/>
              </w:rPr>
              <w:t>7</w:t>
            </w:r>
          </w:p>
        </w:tc>
        <w:tc>
          <w:tcPr>
            <w:tcW w:w="913" w:type="dxa"/>
            <w:tcBorders>
              <w:top w:val="nil"/>
              <w:left w:val="nil"/>
              <w:bottom w:val="single" w:sz="4" w:space="0" w:color="auto"/>
              <w:right w:val="single" w:sz="4" w:space="0" w:color="auto"/>
            </w:tcBorders>
            <w:shd w:val="clear" w:color="auto" w:fill="auto"/>
          </w:tcPr>
          <w:p w:rsidR="0077518A" w:rsidRPr="00AD3C77" w:rsidRDefault="00337959" w:rsidP="00276B11">
            <w:pPr>
              <w:jc w:val="center"/>
              <w:rPr>
                <w:rFonts w:eastAsia="Calibri" w:cs="Times New Roman"/>
                <w:color w:val="000000"/>
                <w:sz w:val="20"/>
                <w:szCs w:val="20"/>
              </w:rPr>
            </w:pPr>
            <w:r>
              <w:rPr>
                <w:rFonts w:eastAsia="Calibri" w:cs="Times New Roman"/>
                <w:color w:val="000000"/>
                <w:sz w:val="20"/>
                <w:szCs w:val="20"/>
              </w:rPr>
              <w:t>99,9</w:t>
            </w:r>
            <w:r w:rsidR="00276B11">
              <w:rPr>
                <w:rFonts w:eastAsia="Calibri"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tcPr>
          <w:p w:rsidR="0077518A" w:rsidRPr="00AD3C77" w:rsidRDefault="00337959" w:rsidP="00662ECA">
            <w:pPr>
              <w:jc w:val="center"/>
              <w:rPr>
                <w:rFonts w:eastAsia="Calibri" w:cs="Times New Roman"/>
                <w:color w:val="000000"/>
                <w:sz w:val="20"/>
                <w:szCs w:val="20"/>
              </w:rPr>
            </w:pPr>
            <w:r>
              <w:rPr>
                <w:rFonts w:eastAsia="Calibri" w:cs="Times New Roman"/>
                <w:color w:val="000000"/>
                <w:sz w:val="20"/>
                <w:szCs w:val="20"/>
              </w:rPr>
              <w:t>99,99</w:t>
            </w:r>
          </w:p>
        </w:tc>
        <w:tc>
          <w:tcPr>
            <w:tcW w:w="815" w:type="dxa"/>
            <w:tcBorders>
              <w:top w:val="nil"/>
              <w:left w:val="nil"/>
              <w:bottom w:val="single" w:sz="4" w:space="0" w:color="auto"/>
              <w:right w:val="single" w:sz="4" w:space="0" w:color="auto"/>
            </w:tcBorders>
            <w:shd w:val="clear" w:color="auto" w:fill="auto"/>
          </w:tcPr>
          <w:p w:rsidR="0077518A" w:rsidRPr="00AD3C77" w:rsidRDefault="00337959" w:rsidP="00662ECA">
            <w:pPr>
              <w:jc w:val="center"/>
              <w:rPr>
                <w:rFonts w:eastAsia="Calibri" w:cs="Times New Roman"/>
                <w:color w:val="000000"/>
                <w:sz w:val="20"/>
                <w:szCs w:val="20"/>
              </w:rPr>
            </w:pPr>
            <w:r>
              <w:rPr>
                <w:rFonts w:eastAsia="Calibri" w:cs="Times New Roman"/>
                <w:color w:val="000000"/>
                <w:sz w:val="20"/>
                <w:szCs w:val="20"/>
              </w:rPr>
              <w:t>99,99</w:t>
            </w:r>
          </w:p>
        </w:tc>
        <w:tc>
          <w:tcPr>
            <w:tcW w:w="1787" w:type="dxa"/>
            <w:vMerge/>
            <w:tcBorders>
              <w:top w:val="nil"/>
              <w:left w:val="single" w:sz="4" w:space="0" w:color="auto"/>
              <w:bottom w:val="single" w:sz="4" w:space="0" w:color="auto"/>
              <w:right w:val="single" w:sz="4" w:space="0" w:color="auto"/>
            </w:tcBorders>
            <w:vAlign w:val="center"/>
            <w:hideMark/>
          </w:tcPr>
          <w:p w:rsidR="0077518A" w:rsidRPr="00AD3C77" w:rsidRDefault="0077518A" w:rsidP="00662ECA">
            <w:pPr>
              <w:rPr>
                <w:rFonts w:eastAsia="Calibri" w:cs="Times New Roman"/>
                <w:color w:val="000000"/>
                <w:sz w:val="20"/>
                <w:szCs w:val="20"/>
              </w:rPr>
            </w:pPr>
          </w:p>
        </w:tc>
      </w:tr>
      <w:tr w:rsidR="0077518A" w:rsidRPr="00AD3C77" w:rsidTr="001B29D0">
        <w:tblPrEx>
          <w:tblCellMar>
            <w:top w:w="102" w:type="dxa"/>
            <w:left w:w="62" w:type="dxa"/>
            <w:bottom w:w="102" w:type="dxa"/>
            <w:right w:w="62" w:type="dxa"/>
          </w:tblCellMar>
          <w:tblLook w:val="0000" w:firstRow="0" w:lastRow="0" w:firstColumn="0" w:lastColumn="0" w:noHBand="0" w:noVBand="0"/>
        </w:tblPrEx>
        <w:trPr>
          <w:trHeight w:val="399"/>
          <w:jc w:val="center"/>
        </w:trPr>
        <w:tc>
          <w:tcPr>
            <w:tcW w:w="693" w:type="dxa"/>
            <w:vMerge w:val="restart"/>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3355" w:type="dxa"/>
            <w:gridSpan w:val="2"/>
            <w:vMerge w:val="restart"/>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r w:rsidRPr="00AD3C77">
              <w:rPr>
                <w:rFonts w:eastAsia="Times New Roman" w:cs="Times New Roman"/>
                <w:sz w:val="20"/>
                <w:szCs w:val="20"/>
                <w:lang w:eastAsia="ru-RU"/>
              </w:rPr>
              <w:t>Итого по подпрограмме</w:t>
            </w:r>
          </w:p>
        </w:tc>
        <w:tc>
          <w:tcPr>
            <w:tcW w:w="1685" w:type="dxa"/>
            <w:tcBorders>
              <w:top w:val="single" w:sz="4" w:space="0" w:color="auto"/>
              <w:left w:val="single" w:sz="4" w:space="0" w:color="auto"/>
              <w:bottom w:val="single" w:sz="4" w:space="0" w:color="auto"/>
              <w:right w:val="single" w:sz="4" w:space="0" w:color="auto"/>
            </w:tcBorders>
          </w:tcPr>
          <w:p w:rsidR="0077518A" w:rsidRPr="00AD3C77" w:rsidRDefault="0077518A" w:rsidP="004621D1">
            <w:pPr>
              <w:widowControl w:val="0"/>
              <w:jc w:val="both"/>
              <w:rPr>
                <w:rFonts w:eastAsia="Times New Roman" w:cs="Times New Roman"/>
                <w:sz w:val="20"/>
                <w:szCs w:val="20"/>
                <w:lang w:eastAsia="ru-RU"/>
              </w:rPr>
            </w:pPr>
            <w:r w:rsidRPr="00AD3C77">
              <w:rPr>
                <w:rFonts w:eastAsia="Times New Roman" w:cs="Times New Roman"/>
                <w:sz w:val="20"/>
                <w:szCs w:val="20"/>
                <w:lang w:eastAsia="ru-RU"/>
              </w:rPr>
              <w:t>Итого:</w:t>
            </w:r>
          </w:p>
        </w:tc>
        <w:tc>
          <w:tcPr>
            <w:tcW w:w="1177" w:type="dxa"/>
            <w:tcBorders>
              <w:top w:val="single" w:sz="4" w:space="0" w:color="auto"/>
              <w:left w:val="single" w:sz="4" w:space="0" w:color="auto"/>
              <w:bottom w:val="single" w:sz="4" w:space="0" w:color="auto"/>
              <w:right w:val="single" w:sz="4" w:space="0" w:color="auto"/>
            </w:tcBorders>
          </w:tcPr>
          <w:p w:rsidR="0077518A" w:rsidRPr="00971184" w:rsidRDefault="00F12721" w:rsidP="004621D1">
            <w:pPr>
              <w:widowControl w:val="0"/>
              <w:suppressAutoHyphens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43 253,61</w:t>
            </w:r>
          </w:p>
        </w:tc>
        <w:tc>
          <w:tcPr>
            <w:tcW w:w="3514" w:type="dxa"/>
            <w:gridSpan w:val="5"/>
            <w:tcBorders>
              <w:top w:val="single" w:sz="4" w:space="0" w:color="auto"/>
              <w:left w:val="single" w:sz="4" w:space="0" w:color="auto"/>
              <w:bottom w:val="single" w:sz="4" w:space="0" w:color="auto"/>
              <w:right w:val="single" w:sz="4" w:space="0" w:color="auto"/>
            </w:tcBorders>
          </w:tcPr>
          <w:p w:rsidR="0077518A" w:rsidRPr="00971184" w:rsidRDefault="00F12721" w:rsidP="004621D1">
            <w:pPr>
              <w:suppressAutoHyphens w:val="0"/>
              <w:jc w:val="center"/>
              <w:rPr>
                <w:rFonts w:eastAsia="Times New Roman" w:cs="Times New Roman"/>
                <w:sz w:val="20"/>
                <w:szCs w:val="20"/>
                <w:lang w:eastAsia="ru-RU"/>
              </w:rPr>
            </w:pPr>
            <w:r>
              <w:rPr>
                <w:rFonts w:eastAsia="Times New Roman" w:cs="Times New Roman"/>
                <w:sz w:val="20"/>
                <w:szCs w:val="20"/>
                <w:lang w:eastAsia="ru-RU"/>
              </w:rPr>
              <w:t>8 725,87</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suppressAutoHyphens w:val="0"/>
              <w:jc w:val="center"/>
              <w:rPr>
                <w:rFonts w:eastAsia="Times New Roman" w:cs="Times New Roman"/>
                <w:sz w:val="20"/>
                <w:szCs w:val="20"/>
                <w:lang w:eastAsia="ru-RU"/>
              </w:rPr>
            </w:pPr>
            <w:r w:rsidRPr="00971184">
              <w:rPr>
                <w:rFonts w:eastAsia="Times New Roman" w:cs="Times New Roman"/>
                <w:sz w:val="20"/>
                <w:szCs w:val="20"/>
                <w:lang w:eastAsia="ru-RU"/>
              </w:rPr>
              <w:t>8 638,70</w:t>
            </w:r>
          </w:p>
        </w:tc>
        <w:tc>
          <w:tcPr>
            <w:tcW w:w="913"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suppressAutoHyphens w:val="0"/>
              <w:jc w:val="center"/>
              <w:rPr>
                <w:rFonts w:eastAsia="Times New Roman" w:cs="Times New Roman"/>
                <w:sz w:val="20"/>
                <w:szCs w:val="20"/>
                <w:lang w:eastAsia="ru-RU"/>
              </w:rPr>
            </w:pPr>
            <w:r w:rsidRPr="00971184">
              <w:rPr>
                <w:rFonts w:eastAsia="Times New Roman" w:cs="Times New Roman"/>
                <w:sz w:val="20"/>
                <w:szCs w:val="20"/>
                <w:lang w:eastAsia="ru-RU"/>
              </w:rPr>
              <w:t>8 629,68</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suppressAutoHyphens w:val="0"/>
              <w:jc w:val="center"/>
              <w:rPr>
                <w:rFonts w:eastAsia="Times New Roman" w:cs="Times New Roman"/>
                <w:sz w:val="20"/>
                <w:szCs w:val="20"/>
                <w:lang w:eastAsia="ru-RU"/>
              </w:rPr>
            </w:pPr>
            <w:r w:rsidRPr="00971184">
              <w:rPr>
                <w:rFonts w:eastAsia="Times New Roman" w:cs="Times New Roman"/>
                <w:sz w:val="20"/>
                <w:szCs w:val="20"/>
                <w:lang w:eastAsia="ru-RU"/>
              </w:rPr>
              <w:t>8 629,68</w:t>
            </w:r>
          </w:p>
        </w:tc>
        <w:tc>
          <w:tcPr>
            <w:tcW w:w="815"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suppressAutoHyphens w:val="0"/>
              <w:jc w:val="center"/>
              <w:rPr>
                <w:rFonts w:eastAsia="Times New Roman" w:cs="Times New Roman"/>
                <w:sz w:val="20"/>
                <w:szCs w:val="20"/>
                <w:lang w:eastAsia="ru-RU"/>
              </w:rPr>
            </w:pPr>
            <w:r w:rsidRPr="00971184">
              <w:rPr>
                <w:rFonts w:eastAsia="Times New Roman" w:cs="Times New Roman"/>
                <w:sz w:val="20"/>
                <w:szCs w:val="20"/>
                <w:lang w:eastAsia="ru-RU"/>
              </w:rPr>
              <w:t>8 629,68</w:t>
            </w:r>
          </w:p>
        </w:tc>
        <w:tc>
          <w:tcPr>
            <w:tcW w:w="1787" w:type="dxa"/>
            <w:vMerge w:val="restart"/>
            <w:tcBorders>
              <w:top w:val="single" w:sz="4" w:space="0" w:color="auto"/>
              <w:left w:val="single" w:sz="4" w:space="0" w:color="auto"/>
              <w:bottom w:val="single" w:sz="4" w:space="0" w:color="auto"/>
              <w:right w:val="single" w:sz="4" w:space="0" w:color="auto"/>
            </w:tcBorders>
          </w:tcPr>
          <w:p w:rsidR="0077518A" w:rsidRPr="007801BB" w:rsidRDefault="0077518A" w:rsidP="00B20C71">
            <w:pPr>
              <w:suppressAutoHyphens w:val="0"/>
              <w:spacing w:line="276" w:lineRule="auto"/>
              <w:jc w:val="center"/>
              <w:rPr>
                <w:rFonts w:eastAsia="Times New Roman" w:cs="Times New Roman"/>
                <w:sz w:val="22"/>
                <w:lang w:eastAsia="ru-RU"/>
              </w:rPr>
            </w:pPr>
          </w:p>
        </w:tc>
      </w:tr>
      <w:tr w:rsidR="0077518A" w:rsidRPr="00AD3C77" w:rsidTr="000D6B63">
        <w:tblPrEx>
          <w:tblCellMar>
            <w:top w:w="102" w:type="dxa"/>
            <w:left w:w="62" w:type="dxa"/>
            <w:bottom w:w="102" w:type="dxa"/>
            <w:right w:w="62" w:type="dxa"/>
          </w:tblCellMar>
          <w:tblLook w:val="0000" w:firstRow="0" w:lastRow="0" w:firstColumn="0" w:lastColumn="0" w:noHBand="0" w:noVBand="0"/>
        </w:tblPrEx>
        <w:trPr>
          <w:trHeight w:val="768"/>
          <w:jc w:val="center"/>
        </w:trPr>
        <w:tc>
          <w:tcPr>
            <w:tcW w:w="693" w:type="dxa"/>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3355" w:type="dxa"/>
            <w:gridSpan w:val="2"/>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1685" w:type="dxa"/>
            <w:tcBorders>
              <w:top w:val="single" w:sz="4" w:space="0" w:color="auto"/>
              <w:left w:val="single" w:sz="4" w:space="0" w:color="auto"/>
              <w:bottom w:val="single" w:sz="4" w:space="0" w:color="auto"/>
              <w:right w:val="single" w:sz="4" w:space="0" w:color="auto"/>
            </w:tcBorders>
          </w:tcPr>
          <w:p w:rsidR="0077518A" w:rsidRPr="00AD3C77" w:rsidRDefault="0077518A" w:rsidP="004621D1">
            <w:pPr>
              <w:widowControl w:val="0"/>
              <w:jc w:val="both"/>
              <w:rPr>
                <w:rFonts w:eastAsia="Times New Roman" w:cs="Times New Roman"/>
                <w:sz w:val="20"/>
                <w:szCs w:val="20"/>
                <w:lang w:eastAsia="ru-RU"/>
              </w:rPr>
            </w:pPr>
            <w:r w:rsidRPr="00AD3C77">
              <w:rPr>
                <w:rFonts w:eastAsia="Times New Roman" w:cs="Times New Roman"/>
                <w:sz w:val="20"/>
                <w:szCs w:val="20"/>
                <w:lang w:eastAsia="ru-RU"/>
              </w:rPr>
              <w:t>Средства бюджета Московской области</w:t>
            </w:r>
          </w:p>
        </w:tc>
        <w:tc>
          <w:tcPr>
            <w:tcW w:w="1177"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32 962,00</w:t>
            </w:r>
          </w:p>
        </w:tc>
        <w:tc>
          <w:tcPr>
            <w:tcW w:w="3514" w:type="dxa"/>
            <w:gridSpan w:val="5"/>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6 559,00</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6 588,00</w:t>
            </w:r>
          </w:p>
        </w:tc>
        <w:tc>
          <w:tcPr>
            <w:tcW w:w="913"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6 605,00</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6 605,00</w:t>
            </w:r>
          </w:p>
        </w:tc>
        <w:tc>
          <w:tcPr>
            <w:tcW w:w="815"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6 605,00</w:t>
            </w:r>
          </w:p>
        </w:tc>
        <w:tc>
          <w:tcPr>
            <w:tcW w:w="1787" w:type="dxa"/>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r>
      <w:tr w:rsidR="0077518A" w:rsidRPr="00AD3C77" w:rsidTr="001B29D0">
        <w:tblPrEx>
          <w:tblCellMar>
            <w:top w:w="102" w:type="dxa"/>
            <w:left w:w="62" w:type="dxa"/>
            <w:bottom w:w="102" w:type="dxa"/>
            <w:right w:w="62" w:type="dxa"/>
          </w:tblCellMar>
          <w:tblLook w:val="0000" w:firstRow="0" w:lastRow="0" w:firstColumn="0" w:lastColumn="0" w:noHBand="0" w:noVBand="0"/>
        </w:tblPrEx>
        <w:trPr>
          <w:jc w:val="center"/>
        </w:trPr>
        <w:tc>
          <w:tcPr>
            <w:tcW w:w="693" w:type="dxa"/>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3355" w:type="dxa"/>
            <w:gridSpan w:val="2"/>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1685" w:type="dxa"/>
            <w:tcBorders>
              <w:top w:val="single" w:sz="4" w:space="0" w:color="auto"/>
              <w:left w:val="single" w:sz="4" w:space="0" w:color="auto"/>
              <w:bottom w:val="single" w:sz="4" w:space="0" w:color="auto"/>
              <w:right w:val="single" w:sz="4" w:space="0" w:color="auto"/>
            </w:tcBorders>
          </w:tcPr>
          <w:p w:rsidR="0077518A" w:rsidRPr="00AD3C77" w:rsidRDefault="0077518A" w:rsidP="004621D1">
            <w:pPr>
              <w:widowControl w:val="0"/>
              <w:jc w:val="both"/>
              <w:rPr>
                <w:rFonts w:eastAsia="Times New Roman" w:cs="Times New Roman"/>
                <w:sz w:val="20"/>
                <w:szCs w:val="20"/>
                <w:lang w:eastAsia="ru-RU"/>
              </w:rPr>
            </w:pPr>
            <w:r w:rsidRPr="00AD3C77">
              <w:rPr>
                <w:rFonts w:eastAsia="Times New Roman" w:cs="Times New Roman"/>
                <w:sz w:val="20"/>
                <w:szCs w:val="20"/>
                <w:lang w:eastAsia="ru-RU"/>
              </w:rPr>
              <w:t>Средства федерального бюджета</w:t>
            </w:r>
          </w:p>
        </w:tc>
        <w:tc>
          <w:tcPr>
            <w:tcW w:w="1177"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3514" w:type="dxa"/>
            <w:gridSpan w:val="5"/>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913"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815"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1787" w:type="dxa"/>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r>
      <w:tr w:rsidR="0077518A" w:rsidRPr="00AD3C77" w:rsidTr="001B29D0">
        <w:tblPrEx>
          <w:tblCellMar>
            <w:top w:w="102" w:type="dxa"/>
            <w:left w:w="62" w:type="dxa"/>
            <w:bottom w:w="102" w:type="dxa"/>
            <w:right w:w="62" w:type="dxa"/>
          </w:tblCellMar>
          <w:tblLook w:val="0000" w:firstRow="0" w:lastRow="0" w:firstColumn="0" w:lastColumn="0" w:noHBand="0" w:noVBand="0"/>
        </w:tblPrEx>
        <w:trPr>
          <w:jc w:val="center"/>
        </w:trPr>
        <w:tc>
          <w:tcPr>
            <w:tcW w:w="693" w:type="dxa"/>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3355" w:type="dxa"/>
            <w:gridSpan w:val="2"/>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1685" w:type="dxa"/>
            <w:tcBorders>
              <w:top w:val="single" w:sz="4" w:space="0" w:color="auto"/>
              <w:left w:val="single" w:sz="4" w:space="0" w:color="auto"/>
              <w:bottom w:val="single" w:sz="4" w:space="0" w:color="auto"/>
              <w:right w:val="single" w:sz="4" w:space="0" w:color="auto"/>
            </w:tcBorders>
          </w:tcPr>
          <w:p w:rsidR="0077518A" w:rsidRPr="00AD3C77" w:rsidRDefault="0077518A" w:rsidP="004621D1">
            <w:pPr>
              <w:widowControl w:val="0"/>
              <w:jc w:val="both"/>
              <w:rPr>
                <w:rFonts w:eastAsia="Times New Roman" w:cs="Times New Roman"/>
                <w:sz w:val="20"/>
                <w:szCs w:val="20"/>
                <w:lang w:eastAsia="ru-RU"/>
              </w:rPr>
            </w:pPr>
            <w:r w:rsidRPr="004C03F7">
              <w:rPr>
                <w:rFonts w:eastAsia="Times New Roman" w:cs="Times New Roman"/>
                <w:sz w:val="20"/>
                <w:szCs w:val="20"/>
                <w:lang w:eastAsia="ru-RU"/>
              </w:rPr>
              <w:t xml:space="preserve">Средства бюджета Сергиево-Посадского городского округа </w:t>
            </w:r>
            <w:r w:rsidRPr="00AD3C77">
              <w:rPr>
                <w:rFonts w:eastAsia="Times New Roman" w:cs="Times New Roman"/>
                <w:sz w:val="20"/>
                <w:szCs w:val="20"/>
                <w:lang w:eastAsia="ru-RU"/>
              </w:rPr>
              <w:t>области</w:t>
            </w:r>
          </w:p>
        </w:tc>
        <w:tc>
          <w:tcPr>
            <w:tcW w:w="1177" w:type="dxa"/>
            <w:tcBorders>
              <w:top w:val="single" w:sz="4" w:space="0" w:color="auto"/>
              <w:left w:val="single" w:sz="4" w:space="0" w:color="auto"/>
              <w:bottom w:val="single" w:sz="4" w:space="0" w:color="auto"/>
              <w:right w:val="single" w:sz="4" w:space="0" w:color="auto"/>
            </w:tcBorders>
          </w:tcPr>
          <w:p w:rsidR="0077518A" w:rsidRPr="00971184" w:rsidRDefault="00F12721" w:rsidP="004621D1">
            <w:pPr>
              <w:widowControl w:val="0"/>
              <w:jc w:val="center"/>
              <w:rPr>
                <w:rFonts w:eastAsia="Times New Roman" w:cs="Times New Roman"/>
                <w:sz w:val="20"/>
                <w:szCs w:val="20"/>
                <w:lang w:eastAsia="ru-RU"/>
              </w:rPr>
            </w:pPr>
            <w:r>
              <w:rPr>
                <w:rFonts w:eastAsia="Times New Roman" w:cs="Times New Roman"/>
                <w:sz w:val="20"/>
                <w:szCs w:val="20"/>
                <w:lang w:eastAsia="ru-RU"/>
              </w:rPr>
              <w:t>10 291,61</w:t>
            </w:r>
          </w:p>
        </w:tc>
        <w:tc>
          <w:tcPr>
            <w:tcW w:w="3514" w:type="dxa"/>
            <w:gridSpan w:val="5"/>
            <w:tcBorders>
              <w:top w:val="single" w:sz="4" w:space="0" w:color="auto"/>
              <w:left w:val="single" w:sz="4" w:space="0" w:color="auto"/>
              <w:bottom w:val="single" w:sz="4" w:space="0" w:color="auto"/>
              <w:right w:val="single" w:sz="4" w:space="0" w:color="auto"/>
            </w:tcBorders>
          </w:tcPr>
          <w:p w:rsidR="0077518A" w:rsidRPr="00971184" w:rsidRDefault="00F12721" w:rsidP="004621D1">
            <w:pPr>
              <w:widowControl w:val="0"/>
              <w:jc w:val="center"/>
              <w:rPr>
                <w:rFonts w:eastAsia="Times New Roman" w:cs="Times New Roman"/>
                <w:sz w:val="20"/>
                <w:szCs w:val="20"/>
                <w:lang w:eastAsia="ru-RU"/>
              </w:rPr>
            </w:pPr>
            <w:r>
              <w:rPr>
                <w:rFonts w:eastAsia="Times New Roman" w:cs="Times New Roman"/>
                <w:sz w:val="20"/>
                <w:szCs w:val="20"/>
                <w:lang w:eastAsia="ru-RU"/>
              </w:rPr>
              <w:t>2 166,87</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2 050,70</w:t>
            </w:r>
          </w:p>
        </w:tc>
        <w:tc>
          <w:tcPr>
            <w:tcW w:w="913"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2 024,68</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2 024,68</w:t>
            </w:r>
          </w:p>
        </w:tc>
        <w:tc>
          <w:tcPr>
            <w:tcW w:w="815"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2 024,68</w:t>
            </w:r>
          </w:p>
        </w:tc>
        <w:tc>
          <w:tcPr>
            <w:tcW w:w="1787" w:type="dxa"/>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r>
      <w:tr w:rsidR="0077518A" w:rsidRPr="00AD3C77" w:rsidTr="001B29D0">
        <w:tblPrEx>
          <w:tblCellMar>
            <w:top w:w="102" w:type="dxa"/>
            <w:left w:w="62" w:type="dxa"/>
            <w:bottom w:w="102" w:type="dxa"/>
            <w:right w:w="62" w:type="dxa"/>
          </w:tblCellMar>
          <w:tblLook w:val="0000" w:firstRow="0" w:lastRow="0" w:firstColumn="0" w:lastColumn="0" w:noHBand="0" w:noVBand="0"/>
        </w:tblPrEx>
        <w:trPr>
          <w:jc w:val="center"/>
        </w:trPr>
        <w:tc>
          <w:tcPr>
            <w:tcW w:w="693" w:type="dxa"/>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3355" w:type="dxa"/>
            <w:gridSpan w:val="2"/>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c>
          <w:tcPr>
            <w:tcW w:w="1685" w:type="dxa"/>
            <w:tcBorders>
              <w:top w:val="single" w:sz="4" w:space="0" w:color="auto"/>
              <w:left w:val="single" w:sz="4" w:space="0" w:color="auto"/>
              <w:bottom w:val="single" w:sz="4" w:space="0" w:color="auto"/>
              <w:right w:val="single" w:sz="4" w:space="0" w:color="auto"/>
            </w:tcBorders>
          </w:tcPr>
          <w:p w:rsidR="0077518A" w:rsidRPr="00AD3C77" w:rsidRDefault="0077518A" w:rsidP="004621D1">
            <w:pPr>
              <w:widowControl w:val="0"/>
              <w:jc w:val="both"/>
              <w:rPr>
                <w:rFonts w:eastAsia="Times New Roman" w:cs="Times New Roman"/>
                <w:sz w:val="20"/>
                <w:szCs w:val="20"/>
                <w:lang w:eastAsia="ru-RU"/>
              </w:rPr>
            </w:pPr>
            <w:r w:rsidRPr="00AD3C77">
              <w:rPr>
                <w:rFonts w:eastAsia="Times New Roman" w:cs="Times New Roman"/>
                <w:sz w:val="20"/>
                <w:szCs w:val="20"/>
                <w:lang w:eastAsia="ru-RU"/>
              </w:rPr>
              <w:t>Внебюджетные средства</w:t>
            </w:r>
          </w:p>
        </w:tc>
        <w:tc>
          <w:tcPr>
            <w:tcW w:w="1177"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3514" w:type="dxa"/>
            <w:gridSpan w:val="5"/>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913"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815" w:type="dxa"/>
            <w:tcBorders>
              <w:top w:val="single" w:sz="4" w:space="0" w:color="auto"/>
              <w:left w:val="single" w:sz="4" w:space="0" w:color="auto"/>
              <w:bottom w:val="single" w:sz="4" w:space="0" w:color="auto"/>
              <w:right w:val="single" w:sz="4" w:space="0" w:color="auto"/>
            </w:tcBorders>
          </w:tcPr>
          <w:p w:rsidR="0077518A" w:rsidRPr="00971184" w:rsidRDefault="0077518A" w:rsidP="004621D1">
            <w:pPr>
              <w:widowControl w:val="0"/>
              <w:jc w:val="center"/>
              <w:rPr>
                <w:rFonts w:eastAsia="Times New Roman" w:cs="Times New Roman"/>
                <w:sz w:val="20"/>
                <w:szCs w:val="20"/>
                <w:lang w:eastAsia="ru-RU"/>
              </w:rPr>
            </w:pPr>
            <w:r w:rsidRPr="00971184">
              <w:rPr>
                <w:rFonts w:eastAsia="Times New Roman" w:cs="Times New Roman"/>
                <w:sz w:val="20"/>
                <w:szCs w:val="20"/>
                <w:lang w:eastAsia="ru-RU"/>
              </w:rPr>
              <w:t>0,00</w:t>
            </w:r>
          </w:p>
        </w:tc>
        <w:tc>
          <w:tcPr>
            <w:tcW w:w="1787" w:type="dxa"/>
            <w:vMerge/>
            <w:tcBorders>
              <w:top w:val="single" w:sz="4" w:space="0" w:color="auto"/>
              <w:left w:val="single" w:sz="4" w:space="0" w:color="auto"/>
              <w:bottom w:val="single" w:sz="4" w:space="0" w:color="auto"/>
              <w:right w:val="single" w:sz="4" w:space="0" w:color="auto"/>
            </w:tcBorders>
          </w:tcPr>
          <w:p w:rsidR="0077518A" w:rsidRPr="00AD3C77" w:rsidRDefault="0077518A" w:rsidP="00662ECA">
            <w:pPr>
              <w:widowControl w:val="0"/>
              <w:jc w:val="both"/>
              <w:rPr>
                <w:rFonts w:eastAsia="Times New Roman" w:cs="Times New Roman"/>
                <w:sz w:val="20"/>
                <w:szCs w:val="20"/>
                <w:lang w:eastAsia="ru-RU"/>
              </w:rPr>
            </w:pPr>
          </w:p>
        </w:tc>
      </w:tr>
    </w:tbl>
    <w:p w:rsidR="00514B83" w:rsidRDefault="00514B83"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1B29D0" w:rsidRDefault="001B29D0" w:rsidP="00EB6923">
      <w:pPr>
        <w:tabs>
          <w:tab w:val="num" w:pos="0"/>
        </w:tabs>
        <w:suppressAutoHyphens w:val="0"/>
        <w:ind w:firstLine="720"/>
        <w:jc w:val="center"/>
        <w:rPr>
          <w:rFonts w:eastAsia="Times New Roman" w:cs="Times New Roman"/>
          <w:b/>
          <w:bCs/>
          <w:sz w:val="24"/>
          <w:szCs w:val="24"/>
          <w:lang w:eastAsia="ru-RU"/>
        </w:rPr>
      </w:pP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7. Порядок взаимодействия ответственного за выполнение мероприятий муниципальной программы </w:t>
      </w: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с муниципальным заказчиком </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7.1. Управление реализацией муниципальной программы осуществляет координатор (координаторы)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7.2. Координатор (координаторы) муниципальной программы организовывает работу, направленную на:</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организацию управления муниципальной программой;</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реализацию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достижение цели (целей)  и  показателей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7.3. Муниципальный заказчик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разрабатывает муниципальную программу (подпрограмму);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формирует прогноз расходов на реализацию мероприятий программы (подпрограммы) и готовит финансовое экономическое обоснование;</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19.08.2022 №881/27;</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lastRenderedPageBreak/>
        <w:tab/>
        <w:t>6) участвует в обсуждении вопросов, связанных с реализацией и финансированием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8)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9) размещает на официальном сайте администрации Сергиево-Посадского городского округа в сети Интернет утверждённую муниципальную 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10) обеспечивает выполнение муниципальной программы, а также эффективность и результативность её реализации;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11)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12) обеспечивает ввод в подсистему ГАСУ МО информацию в соответствии с пунктом 8.2 Порядка</w:t>
      </w:r>
      <w:r w:rsidR="00F364EE">
        <w:rPr>
          <w:rFonts w:eastAsia="Times New Roman" w:cs="Times New Roman"/>
          <w:sz w:val="24"/>
          <w:szCs w:val="24"/>
          <w:lang w:eastAsia="ru-RU"/>
        </w:rPr>
        <w:t xml:space="preserve"> разработки и реализации </w:t>
      </w:r>
      <w:r w:rsidR="00F364EE" w:rsidRPr="00F364EE">
        <w:rPr>
          <w:rFonts w:eastAsia="Times New Roman" w:cs="Times New Roman"/>
          <w:sz w:val="24"/>
          <w:szCs w:val="24"/>
          <w:lang w:eastAsia="ru-RU"/>
        </w:rPr>
        <w:t>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настоящим Порядком сроки.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7.5 Ответственный за выполнение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формирует прогноз расходов на реализацию мероприятия и направляет его муниципальному заказчику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участвует в обсуждении вопросов, связанных с реализацией и финансированием муниципальной программы в части соответствующего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готовит и представляет муниципальному заказчику муниципальной программы отчет о реализации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формирует проекты адресных перечней, а также предложения по внесению в них изменений.</w:t>
      </w:r>
    </w:p>
    <w:p w:rsidR="00EB6923" w:rsidRPr="00EB6923" w:rsidRDefault="00EB6923" w:rsidP="00EB6923">
      <w:pPr>
        <w:suppressAutoHyphens w:val="0"/>
        <w:jc w:val="both"/>
        <w:rPr>
          <w:rFonts w:eastAsia="Times New Roman" w:cs="Times New Roman"/>
          <w:b/>
          <w:bCs/>
          <w:sz w:val="24"/>
          <w:szCs w:val="24"/>
          <w:lang w:eastAsia="ru-RU"/>
        </w:rPr>
      </w:pPr>
    </w:p>
    <w:p w:rsid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center"/>
        <w:rPr>
          <w:rFonts w:eastAsia="Times New Roman" w:cs="Times New Roman"/>
          <w:b/>
          <w:bCs/>
          <w:sz w:val="24"/>
          <w:szCs w:val="24"/>
          <w:lang w:eastAsia="ru-RU"/>
        </w:rPr>
      </w:pPr>
      <w:r w:rsidRPr="00EB6923">
        <w:rPr>
          <w:rFonts w:eastAsia="Times New Roman" w:cs="Times New Roman"/>
          <w:b/>
          <w:bCs/>
          <w:sz w:val="24"/>
          <w:szCs w:val="24"/>
          <w:lang w:eastAsia="ru-RU"/>
        </w:rPr>
        <w:t>8. Состав, форма и сроки представления отчетности о ходе реализации мероприятий муниципальной программы</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8.1. Контроль за реализацией муниципальной программы осуществляется администрацией  Сергиево-Посадского городского округа.</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8.2.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lastRenderedPageBreak/>
        <w:t>1)  оперативный отчёт о реализации мероприятий муниципальной  программы не позднее 15 числа месяца, следующего за отчётным кварталом;</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2) ежегодно в срок до 15 февраля года, следующего за отчётным, оперативный  годовой отчёт о реализации мероприятий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8.3. Оперативный (годовой) отчёт о реализации мероприятий муниципальной программы содержит:</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 аналитическую записку, в которой отражается: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достижения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выполнения мероприятий муниципальной программы, влияющих на достижение результатов и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анализ причин невыполнения или выполнения не в полном объёме мероприятий, не достижения показателей муниципальной программы и результатов; </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фактически произведённых расходов, в том числе по источникам финансирования, с указанием основных причин не освоения средств.</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Оперативный (годовой) отчёт о реализации мероприятий муниципальной программы формируется муниципальным заказчиком в целом по муници</w:t>
      </w:r>
      <w:r w:rsidR="00F364EE">
        <w:rPr>
          <w:rFonts w:eastAsia="Times New Roman" w:cs="Times New Roman"/>
          <w:sz w:val="24"/>
          <w:szCs w:val="24"/>
          <w:lang w:eastAsia="ru-RU"/>
        </w:rPr>
        <w:t xml:space="preserve">пальной программе </w:t>
      </w:r>
      <w:r w:rsidRPr="00EB6923">
        <w:rPr>
          <w:rFonts w:eastAsia="Times New Roman" w:cs="Times New Roman"/>
          <w:sz w:val="24"/>
          <w:szCs w:val="24"/>
          <w:lang w:eastAsia="ru-RU"/>
        </w:rPr>
        <w:t>(с учётом подпрограмм) по форме согласно приложениям №5 и №6</w:t>
      </w:r>
      <w:r w:rsidR="00F364EE">
        <w:rPr>
          <w:rFonts w:eastAsia="Times New Roman" w:cs="Times New Roman"/>
          <w:sz w:val="24"/>
          <w:szCs w:val="24"/>
          <w:lang w:eastAsia="ru-RU"/>
        </w:rPr>
        <w:t xml:space="preserve"> </w:t>
      </w:r>
      <w:r w:rsidR="00F364EE" w:rsidRPr="00F364EE">
        <w:rPr>
          <w:rFonts w:eastAsia="Times New Roman" w:cs="Times New Roman"/>
          <w:sz w:val="24"/>
          <w:szCs w:val="24"/>
          <w:lang w:eastAsia="ru-RU"/>
        </w:rPr>
        <w:t>Порядка 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p>
    <w:p w:rsidR="00EB6923" w:rsidRPr="00C932C5" w:rsidRDefault="00EB6923" w:rsidP="0077518A">
      <w:pPr>
        <w:widowControl w:val="0"/>
        <w:ind w:firstLine="539"/>
        <w:jc w:val="both"/>
        <w:rPr>
          <w:rFonts w:eastAsia="Times New Roman" w:cs="Times New Roman"/>
          <w:sz w:val="20"/>
          <w:szCs w:val="20"/>
          <w:lang w:eastAsia="ru-RU"/>
        </w:rPr>
      </w:pPr>
    </w:p>
    <w:sectPr w:rsidR="00EB6923" w:rsidRPr="00C932C5" w:rsidSect="00D52B39">
      <w:headerReference w:type="default" r:id="rId9"/>
      <w:pgSz w:w="16838" w:h="11906" w:orient="landscape"/>
      <w:pgMar w:top="1701" w:right="567" w:bottom="1134" w:left="567" w:header="709"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49" w:rsidRDefault="00873C49">
      <w:r>
        <w:separator/>
      </w:r>
    </w:p>
  </w:endnote>
  <w:endnote w:type="continuationSeparator" w:id="0">
    <w:p w:rsidR="00873C49" w:rsidRDefault="0087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Noto Sans CJK SC">
    <w:altName w:val="Times New Roman"/>
    <w:charset w:val="00"/>
    <w:family w:val="auto"/>
    <w:pitch w:val="variable"/>
  </w:font>
  <w:font w:name="Lohit Devanagar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49" w:rsidRDefault="00873C49">
      <w:pPr>
        <w:rPr>
          <w:sz w:val="12"/>
        </w:rPr>
      </w:pPr>
      <w:r>
        <w:separator/>
      </w:r>
    </w:p>
  </w:footnote>
  <w:footnote w:type="continuationSeparator" w:id="0">
    <w:p w:rsidR="00873C49" w:rsidRDefault="00873C49">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166"/>
      <w:docPartObj>
        <w:docPartGallery w:val="Page Numbers (Top of Page)"/>
        <w:docPartUnique/>
      </w:docPartObj>
    </w:sdtPr>
    <w:sdtEndPr>
      <w:rPr>
        <w:sz w:val="24"/>
      </w:rPr>
    </w:sdtEndPr>
    <w:sdtContent>
      <w:p w:rsidR="00AB5604" w:rsidRPr="00D52B39" w:rsidRDefault="00AB5604">
        <w:pPr>
          <w:pStyle w:val="af5"/>
          <w:jc w:val="center"/>
          <w:rPr>
            <w:sz w:val="24"/>
          </w:rPr>
        </w:pPr>
        <w:r w:rsidRPr="00D52B39">
          <w:rPr>
            <w:sz w:val="24"/>
          </w:rPr>
          <w:fldChar w:fldCharType="begin"/>
        </w:r>
        <w:r w:rsidRPr="00D52B39">
          <w:rPr>
            <w:sz w:val="24"/>
          </w:rPr>
          <w:instrText>PAGE   \* MERGEFORMAT</w:instrText>
        </w:r>
        <w:r w:rsidRPr="00D52B39">
          <w:rPr>
            <w:sz w:val="24"/>
          </w:rPr>
          <w:fldChar w:fldCharType="separate"/>
        </w:r>
        <w:r w:rsidR="00FE295B">
          <w:rPr>
            <w:noProof/>
            <w:sz w:val="24"/>
          </w:rPr>
          <w:t>2</w:t>
        </w:r>
        <w:r w:rsidRPr="00D52B39">
          <w:rPr>
            <w:sz w:val="24"/>
          </w:rPr>
          <w:fldChar w:fldCharType="end"/>
        </w:r>
      </w:p>
    </w:sdtContent>
  </w:sdt>
  <w:p w:rsidR="00AB5604" w:rsidRDefault="00AB560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A9"/>
    <w:rsid w:val="00002BC2"/>
    <w:rsid w:val="000102A5"/>
    <w:rsid w:val="00011890"/>
    <w:rsid w:val="000125EC"/>
    <w:rsid w:val="000141E4"/>
    <w:rsid w:val="00015404"/>
    <w:rsid w:val="0001734A"/>
    <w:rsid w:val="000208C4"/>
    <w:rsid w:val="00022F41"/>
    <w:rsid w:val="00023610"/>
    <w:rsid w:val="000262BB"/>
    <w:rsid w:val="000278BF"/>
    <w:rsid w:val="000347D9"/>
    <w:rsid w:val="00041CDF"/>
    <w:rsid w:val="00041E08"/>
    <w:rsid w:val="000435A0"/>
    <w:rsid w:val="00043D5A"/>
    <w:rsid w:val="00044DF5"/>
    <w:rsid w:val="00046182"/>
    <w:rsid w:val="00051057"/>
    <w:rsid w:val="00055905"/>
    <w:rsid w:val="00066C55"/>
    <w:rsid w:val="00067233"/>
    <w:rsid w:val="00070D08"/>
    <w:rsid w:val="000729E7"/>
    <w:rsid w:val="000751B2"/>
    <w:rsid w:val="000770E2"/>
    <w:rsid w:val="00082DB9"/>
    <w:rsid w:val="00087620"/>
    <w:rsid w:val="000910EA"/>
    <w:rsid w:val="0009771F"/>
    <w:rsid w:val="000A6583"/>
    <w:rsid w:val="000A75F7"/>
    <w:rsid w:val="000B2BDE"/>
    <w:rsid w:val="000B4F70"/>
    <w:rsid w:val="000B546A"/>
    <w:rsid w:val="000B63D9"/>
    <w:rsid w:val="000C10F5"/>
    <w:rsid w:val="000C29B2"/>
    <w:rsid w:val="000C3D5D"/>
    <w:rsid w:val="000C72FC"/>
    <w:rsid w:val="000D0B6F"/>
    <w:rsid w:val="000D1BA9"/>
    <w:rsid w:val="000D320C"/>
    <w:rsid w:val="000D3644"/>
    <w:rsid w:val="000D4B65"/>
    <w:rsid w:val="000D5ACE"/>
    <w:rsid w:val="000D5D70"/>
    <w:rsid w:val="000D6484"/>
    <w:rsid w:val="000D6B63"/>
    <w:rsid w:val="000D7302"/>
    <w:rsid w:val="000D7A8F"/>
    <w:rsid w:val="000E0D6D"/>
    <w:rsid w:val="000E633E"/>
    <w:rsid w:val="000F11D4"/>
    <w:rsid w:val="001048E1"/>
    <w:rsid w:val="00107309"/>
    <w:rsid w:val="001076A0"/>
    <w:rsid w:val="00121309"/>
    <w:rsid w:val="001223EA"/>
    <w:rsid w:val="00122FE7"/>
    <w:rsid w:val="001236D9"/>
    <w:rsid w:val="00127D71"/>
    <w:rsid w:val="00136F17"/>
    <w:rsid w:val="00140A4D"/>
    <w:rsid w:val="00142803"/>
    <w:rsid w:val="001450B3"/>
    <w:rsid w:val="00150642"/>
    <w:rsid w:val="00154141"/>
    <w:rsid w:val="00156B93"/>
    <w:rsid w:val="00156D1C"/>
    <w:rsid w:val="00160A8D"/>
    <w:rsid w:val="00160F88"/>
    <w:rsid w:val="001626EE"/>
    <w:rsid w:val="0016281C"/>
    <w:rsid w:val="001655BE"/>
    <w:rsid w:val="0016706A"/>
    <w:rsid w:val="00180184"/>
    <w:rsid w:val="0018042E"/>
    <w:rsid w:val="00184050"/>
    <w:rsid w:val="00186167"/>
    <w:rsid w:val="00186B22"/>
    <w:rsid w:val="00186EAC"/>
    <w:rsid w:val="001877DF"/>
    <w:rsid w:val="00190DED"/>
    <w:rsid w:val="00192C66"/>
    <w:rsid w:val="001932C7"/>
    <w:rsid w:val="00194295"/>
    <w:rsid w:val="00196C93"/>
    <w:rsid w:val="001A0D4F"/>
    <w:rsid w:val="001A1C75"/>
    <w:rsid w:val="001A472B"/>
    <w:rsid w:val="001A4DA9"/>
    <w:rsid w:val="001A6E65"/>
    <w:rsid w:val="001B0FEF"/>
    <w:rsid w:val="001B29D0"/>
    <w:rsid w:val="001B44F8"/>
    <w:rsid w:val="001B528A"/>
    <w:rsid w:val="001B63D3"/>
    <w:rsid w:val="001B7AFE"/>
    <w:rsid w:val="001C38B9"/>
    <w:rsid w:val="001C6FD0"/>
    <w:rsid w:val="001D069A"/>
    <w:rsid w:val="001D12E7"/>
    <w:rsid w:val="001D1641"/>
    <w:rsid w:val="001D2182"/>
    <w:rsid w:val="001D4310"/>
    <w:rsid w:val="001D67D2"/>
    <w:rsid w:val="001D6C8B"/>
    <w:rsid w:val="001E4BA4"/>
    <w:rsid w:val="001E61A7"/>
    <w:rsid w:val="001F00B2"/>
    <w:rsid w:val="001F03AA"/>
    <w:rsid w:val="001F7980"/>
    <w:rsid w:val="001F7C99"/>
    <w:rsid w:val="00202F4A"/>
    <w:rsid w:val="00206856"/>
    <w:rsid w:val="002147E0"/>
    <w:rsid w:val="002159E3"/>
    <w:rsid w:val="002166BC"/>
    <w:rsid w:val="00221407"/>
    <w:rsid w:val="00227014"/>
    <w:rsid w:val="002327DB"/>
    <w:rsid w:val="00232F23"/>
    <w:rsid w:val="00235042"/>
    <w:rsid w:val="00235ACF"/>
    <w:rsid w:val="002365B4"/>
    <w:rsid w:val="002375DF"/>
    <w:rsid w:val="002376D5"/>
    <w:rsid w:val="00241DBA"/>
    <w:rsid w:val="0024236B"/>
    <w:rsid w:val="00242BD0"/>
    <w:rsid w:val="00246ECB"/>
    <w:rsid w:val="00247871"/>
    <w:rsid w:val="00247C1A"/>
    <w:rsid w:val="002519A5"/>
    <w:rsid w:val="002610B3"/>
    <w:rsid w:val="00261E39"/>
    <w:rsid w:val="00270145"/>
    <w:rsid w:val="00270CAC"/>
    <w:rsid w:val="00270DD1"/>
    <w:rsid w:val="00275418"/>
    <w:rsid w:val="00275E79"/>
    <w:rsid w:val="00276B11"/>
    <w:rsid w:val="002770C0"/>
    <w:rsid w:val="00282345"/>
    <w:rsid w:val="00284923"/>
    <w:rsid w:val="00287922"/>
    <w:rsid w:val="00292A04"/>
    <w:rsid w:val="002967A0"/>
    <w:rsid w:val="002A3191"/>
    <w:rsid w:val="002B225D"/>
    <w:rsid w:val="002B3D23"/>
    <w:rsid w:val="002B6F04"/>
    <w:rsid w:val="002B7AF1"/>
    <w:rsid w:val="002C35B2"/>
    <w:rsid w:val="002C5E80"/>
    <w:rsid w:val="002D4025"/>
    <w:rsid w:val="002D4FC9"/>
    <w:rsid w:val="002D5BAF"/>
    <w:rsid w:val="002D5DCF"/>
    <w:rsid w:val="002E0EE1"/>
    <w:rsid w:val="002E2CF0"/>
    <w:rsid w:val="002F4288"/>
    <w:rsid w:val="003043E0"/>
    <w:rsid w:val="0032426A"/>
    <w:rsid w:val="003269E7"/>
    <w:rsid w:val="003302E7"/>
    <w:rsid w:val="00331174"/>
    <w:rsid w:val="00331606"/>
    <w:rsid w:val="00337959"/>
    <w:rsid w:val="003400BA"/>
    <w:rsid w:val="00340679"/>
    <w:rsid w:val="0035130D"/>
    <w:rsid w:val="003518EC"/>
    <w:rsid w:val="00355909"/>
    <w:rsid w:val="0035618A"/>
    <w:rsid w:val="00361152"/>
    <w:rsid w:val="003653D4"/>
    <w:rsid w:val="00367F6F"/>
    <w:rsid w:val="00372512"/>
    <w:rsid w:val="00374318"/>
    <w:rsid w:val="00376052"/>
    <w:rsid w:val="003829E7"/>
    <w:rsid w:val="00382C75"/>
    <w:rsid w:val="00384944"/>
    <w:rsid w:val="003855FB"/>
    <w:rsid w:val="00387D6D"/>
    <w:rsid w:val="00391D29"/>
    <w:rsid w:val="00396926"/>
    <w:rsid w:val="003A102B"/>
    <w:rsid w:val="003B1C76"/>
    <w:rsid w:val="003B214F"/>
    <w:rsid w:val="003B6153"/>
    <w:rsid w:val="003B6899"/>
    <w:rsid w:val="003B6F4E"/>
    <w:rsid w:val="003C3513"/>
    <w:rsid w:val="003C3D03"/>
    <w:rsid w:val="003C4844"/>
    <w:rsid w:val="003C4EC3"/>
    <w:rsid w:val="003C7867"/>
    <w:rsid w:val="003D35AE"/>
    <w:rsid w:val="003D7524"/>
    <w:rsid w:val="003D7605"/>
    <w:rsid w:val="003E00A6"/>
    <w:rsid w:val="003E1925"/>
    <w:rsid w:val="003E638E"/>
    <w:rsid w:val="003E6FEA"/>
    <w:rsid w:val="003F26B1"/>
    <w:rsid w:val="003F3466"/>
    <w:rsid w:val="003F52FC"/>
    <w:rsid w:val="00401562"/>
    <w:rsid w:val="004056ED"/>
    <w:rsid w:val="00406F6F"/>
    <w:rsid w:val="00417CDD"/>
    <w:rsid w:val="00420606"/>
    <w:rsid w:val="0042209F"/>
    <w:rsid w:val="00427554"/>
    <w:rsid w:val="0043170F"/>
    <w:rsid w:val="004379D3"/>
    <w:rsid w:val="00440EAB"/>
    <w:rsid w:val="00442BA0"/>
    <w:rsid w:val="00442D07"/>
    <w:rsid w:val="00443098"/>
    <w:rsid w:val="00443BD6"/>
    <w:rsid w:val="00446FF9"/>
    <w:rsid w:val="004474AD"/>
    <w:rsid w:val="0045062E"/>
    <w:rsid w:val="00451B91"/>
    <w:rsid w:val="0045270D"/>
    <w:rsid w:val="004613F2"/>
    <w:rsid w:val="004621D1"/>
    <w:rsid w:val="004644A6"/>
    <w:rsid w:val="00464C23"/>
    <w:rsid w:val="00470075"/>
    <w:rsid w:val="00472F3E"/>
    <w:rsid w:val="00475626"/>
    <w:rsid w:val="00475B1A"/>
    <w:rsid w:val="00475EF4"/>
    <w:rsid w:val="004840F9"/>
    <w:rsid w:val="004848CC"/>
    <w:rsid w:val="00484A11"/>
    <w:rsid w:val="0048721B"/>
    <w:rsid w:val="004951CC"/>
    <w:rsid w:val="00497092"/>
    <w:rsid w:val="004A390A"/>
    <w:rsid w:val="004A5325"/>
    <w:rsid w:val="004B1BEF"/>
    <w:rsid w:val="004B3665"/>
    <w:rsid w:val="004B5175"/>
    <w:rsid w:val="004B5641"/>
    <w:rsid w:val="004C03F7"/>
    <w:rsid w:val="004C1CAA"/>
    <w:rsid w:val="004D161F"/>
    <w:rsid w:val="004D2CDB"/>
    <w:rsid w:val="004D4392"/>
    <w:rsid w:val="004D5EF2"/>
    <w:rsid w:val="004E1054"/>
    <w:rsid w:val="004E25A4"/>
    <w:rsid w:val="004E3FAA"/>
    <w:rsid w:val="004F24E6"/>
    <w:rsid w:val="004F3E91"/>
    <w:rsid w:val="004F74F6"/>
    <w:rsid w:val="00501E7A"/>
    <w:rsid w:val="005030EA"/>
    <w:rsid w:val="00503A20"/>
    <w:rsid w:val="0050412A"/>
    <w:rsid w:val="0051119F"/>
    <w:rsid w:val="00511CF8"/>
    <w:rsid w:val="00514B83"/>
    <w:rsid w:val="00515102"/>
    <w:rsid w:val="00517F19"/>
    <w:rsid w:val="00520754"/>
    <w:rsid w:val="00525736"/>
    <w:rsid w:val="00525DC5"/>
    <w:rsid w:val="005276EF"/>
    <w:rsid w:val="00527B54"/>
    <w:rsid w:val="00530707"/>
    <w:rsid w:val="00532277"/>
    <w:rsid w:val="00534040"/>
    <w:rsid w:val="00535486"/>
    <w:rsid w:val="00537F20"/>
    <w:rsid w:val="00546B2F"/>
    <w:rsid w:val="005470CB"/>
    <w:rsid w:val="00547B3A"/>
    <w:rsid w:val="0055489A"/>
    <w:rsid w:val="0055556F"/>
    <w:rsid w:val="00560DBC"/>
    <w:rsid w:val="00560FEB"/>
    <w:rsid w:val="00561040"/>
    <w:rsid w:val="005635BE"/>
    <w:rsid w:val="005639AD"/>
    <w:rsid w:val="00566334"/>
    <w:rsid w:val="00566785"/>
    <w:rsid w:val="00567AC9"/>
    <w:rsid w:val="005728E5"/>
    <w:rsid w:val="00576882"/>
    <w:rsid w:val="005875E7"/>
    <w:rsid w:val="005914C8"/>
    <w:rsid w:val="005963DD"/>
    <w:rsid w:val="00597461"/>
    <w:rsid w:val="00597D14"/>
    <w:rsid w:val="005A27B4"/>
    <w:rsid w:val="005A4347"/>
    <w:rsid w:val="005A47F7"/>
    <w:rsid w:val="005B1CD9"/>
    <w:rsid w:val="005B31BA"/>
    <w:rsid w:val="005B4742"/>
    <w:rsid w:val="005B56A0"/>
    <w:rsid w:val="005C12A9"/>
    <w:rsid w:val="005C1A17"/>
    <w:rsid w:val="005C35C3"/>
    <w:rsid w:val="005C75E3"/>
    <w:rsid w:val="005D0FAD"/>
    <w:rsid w:val="005D136A"/>
    <w:rsid w:val="005D4018"/>
    <w:rsid w:val="005D5062"/>
    <w:rsid w:val="005D63E3"/>
    <w:rsid w:val="005D650C"/>
    <w:rsid w:val="005D6900"/>
    <w:rsid w:val="005D7383"/>
    <w:rsid w:val="005D7652"/>
    <w:rsid w:val="005E3527"/>
    <w:rsid w:val="005E5806"/>
    <w:rsid w:val="005F2303"/>
    <w:rsid w:val="00616DFB"/>
    <w:rsid w:val="0062096A"/>
    <w:rsid w:val="006209D8"/>
    <w:rsid w:val="00620D33"/>
    <w:rsid w:val="00623570"/>
    <w:rsid w:val="0062441B"/>
    <w:rsid w:val="00624E7B"/>
    <w:rsid w:val="00626D0B"/>
    <w:rsid w:val="00631796"/>
    <w:rsid w:val="00631810"/>
    <w:rsid w:val="00633A97"/>
    <w:rsid w:val="006341BF"/>
    <w:rsid w:val="00635299"/>
    <w:rsid w:val="00644E3E"/>
    <w:rsid w:val="00645244"/>
    <w:rsid w:val="006505DF"/>
    <w:rsid w:val="0065121B"/>
    <w:rsid w:val="00654803"/>
    <w:rsid w:val="006574D4"/>
    <w:rsid w:val="0066101A"/>
    <w:rsid w:val="00662ECA"/>
    <w:rsid w:val="006644E3"/>
    <w:rsid w:val="006648B0"/>
    <w:rsid w:val="00675BD4"/>
    <w:rsid w:val="006822BC"/>
    <w:rsid w:val="00682BF1"/>
    <w:rsid w:val="00685492"/>
    <w:rsid w:val="00690005"/>
    <w:rsid w:val="0069483E"/>
    <w:rsid w:val="00696484"/>
    <w:rsid w:val="006A03BF"/>
    <w:rsid w:val="006A3E9D"/>
    <w:rsid w:val="006A4E93"/>
    <w:rsid w:val="006A5163"/>
    <w:rsid w:val="006A56B1"/>
    <w:rsid w:val="006A6C49"/>
    <w:rsid w:val="006B7086"/>
    <w:rsid w:val="006C07CD"/>
    <w:rsid w:val="006C1AD6"/>
    <w:rsid w:val="006C3364"/>
    <w:rsid w:val="006C3A06"/>
    <w:rsid w:val="006D26D5"/>
    <w:rsid w:val="006D4F5B"/>
    <w:rsid w:val="006E09CA"/>
    <w:rsid w:val="006E1066"/>
    <w:rsid w:val="006E2135"/>
    <w:rsid w:val="006E340F"/>
    <w:rsid w:val="006E5D19"/>
    <w:rsid w:val="006F066A"/>
    <w:rsid w:val="006F078D"/>
    <w:rsid w:val="006F524A"/>
    <w:rsid w:val="00702572"/>
    <w:rsid w:val="00702B26"/>
    <w:rsid w:val="00702F61"/>
    <w:rsid w:val="00707474"/>
    <w:rsid w:val="00710069"/>
    <w:rsid w:val="007101FC"/>
    <w:rsid w:val="00711091"/>
    <w:rsid w:val="0071625D"/>
    <w:rsid w:val="007167E1"/>
    <w:rsid w:val="00717B4D"/>
    <w:rsid w:val="00720C44"/>
    <w:rsid w:val="00725362"/>
    <w:rsid w:val="0072544D"/>
    <w:rsid w:val="00726319"/>
    <w:rsid w:val="00726C7B"/>
    <w:rsid w:val="0073019D"/>
    <w:rsid w:val="007324CC"/>
    <w:rsid w:val="00735599"/>
    <w:rsid w:val="007366AC"/>
    <w:rsid w:val="0073714A"/>
    <w:rsid w:val="00741A52"/>
    <w:rsid w:val="007427B5"/>
    <w:rsid w:val="007447BB"/>
    <w:rsid w:val="007451DC"/>
    <w:rsid w:val="00747C09"/>
    <w:rsid w:val="007528CA"/>
    <w:rsid w:val="00753368"/>
    <w:rsid w:val="00755B5F"/>
    <w:rsid w:val="00762166"/>
    <w:rsid w:val="00763FA8"/>
    <w:rsid w:val="00765862"/>
    <w:rsid w:val="007669ED"/>
    <w:rsid w:val="00766AFB"/>
    <w:rsid w:val="00773F52"/>
    <w:rsid w:val="0077518A"/>
    <w:rsid w:val="007801BB"/>
    <w:rsid w:val="00782310"/>
    <w:rsid w:val="00784284"/>
    <w:rsid w:val="00786F8D"/>
    <w:rsid w:val="00787A78"/>
    <w:rsid w:val="00787F28"/>
    <w:rsid w:val="00790508"/>
    <w:rsid w:val="00790D74"/>
    <w:rsid w:val="00790EF4"/>
    <w:rsid w:val="0079320A"/>
    <w:rsid w:val="00793A0A"/>
    <w:rsid w:val="007A0C61"/>
    <w:rsid w:val="007A0EB9"/>
    <w:rsid w:val="007A4AF3"/>
    <w:rsid w:val="007A4CC8"/>
    <w:rsid w:val="007A5211"/>
    <w:rsid w:val="007A6CC6"/>
    <w:rsid w:val="007B5BF1"/>
    <w:rsid w:val="007B65D9"/>
    <w:rsid w:val="007D1EF9"/>
    <w:rsid w:val="007D20DE"/>
    <w:rsid w:val="007D41C8"/>
    <w:rsid w:val="007D46A9"/>
    <w:rsid w:val="007D5F4A"/>
    <w:rsid w:val="007D7F5B"/>
    <w:rsid w:val="007E00F3"/>
    <w:rsid w:val="007E4837"/>
    <w:rsid w:val="007E723C"/>
    <w:rsid w:val="007E7FB1"/>
    <w:rsid w:val="007F0D8E"/>
    <w:rsid w:val="007F3E9D"/>
    <w:rsid w:val="007F4FDE"/>
    <w:rsid w:val="007F6DCA"/>
    <w:rsid w:val="007F6ECF"/>
    <w:rsid w:val="0080198F"/>
    <w:rsid w:val="0080299D"/>
    <w:rsid w:val="008040EB"/>
    <w:rsid w:val="008045A0"/>
    <w:rsid w:val="008063A3"/>
    <w:rsid w:val="00806598"/>
    <w:rsid w:val="0081029F"/>
    <w:rsid w:val="008120FD"/>
    <w:rsid w:val="0081292B"/>
    <w:rsid w:val="00813534"/>
    <w:rsid w:val="0081562F"/>
    <w:rsid w:val="00820A3F"/>
    <w:rsid w:val="00822C72"/>
    <w:rsid w:val="00826989"/>
    <w:rsid w:val="00826A97"/>
    <w:rsid w:val="00830943"/>
    <w:rsid w:val="008322F4"/>
    <w:rsid w:val="0083414C"/>
    <w:rsid w:val="00841CA0"/>
    <w:rsid w:val="00846585"/>
    <w:rsid w:val="00850A36"/>
    <w:rsid w:val="00851648"/>
    <w:rsid w:val="00852287"/>
    <w:rsid w:val="00852548"/>
    <w:rsid w:val="00852B8D"/>
    <w:rsid w:val="00854F1C"/>
    <w:rsid w:val="00856322"/>
    <w:rsid w:val="0086054C"/>
    <w:rsid w:val="008618B0"/>
    <w:rsid w:val="00861D3E"/>
    <w:rsid w:val="00861FFE"/>
    <w:rsid w:val="00862936"/>
    <w:rsid w:val="00864E52"/>
    <w:rsid w:val="008651EC"/>
    <w:rsid w:val="0087155E"/>
    <w:rsid w:val="00873C49"/>
    <w:rsid w:val="00877008"/>
    <w:rsid w:val="008772D4"/>
    <w:rsid w:val="00884620"/>
    <w:rsid w:val="00895F3C"/>
    <w:rsid w:val="008A072C"/>
    <w:rsid w:val="008A3C16"/>
    <w:rsid w:val="008A77CB"/>
    <w:rsid w:val="008B056D"/>
    <w:rsid w:val="008B26FF"/>
    <w:rsid w:val="008B2DC4"/>
    <w:rsid w:val="008C4313"/>
    <w:rsid w:val="008D482B"/>
    <w:rsid w:val="008D6934"/>
    <w:rsid w:val="008E63F8"/>
    <w:rsid w:val="008F0C99"/>
    <w:rsid w:val="008F153E"/>
    <w:rsid w:val="008F356B"/>
    <w:rsid w:val="008F5B74"/>
    <w:rsid w:val="00901199"/>
    <w:rsid w:val="009052F6"/>
    <w:rsid w:val="00907AD1"/>
    <w:rsid w:val="00907F5D"/>
    <w:rsid w:val="0091131A"/>
    <w:rsid w:val="00917488"/>
    <w:rsid w:val="00917D87"/>
    <w:rsid w:val="00922CCF"/>
    <w:rsid w:val="00922ED9"/>
    <w:rsid w:val="00923F0A"/>
    <w:rsid w:val="009310A4"/>
    <w:rsid w:val="009314E1"/>
    <w:rsid w:val="009343AF"/>
    <w:rsid w:val="00934D1B"/>
    <w:rsid w:val="00935A7E"/>
    <w:rsid w:val="00936FBE"/>
    <w:rsid w:val="00937EAA"/>
    <w:rsid w:val="00942CB4"/>
    <w:rsid w:val="00943FDA"/>
    <w:rsid w:val="00944175"/>
    <w:rsid w:val="00944432"/>
    <w:rsid w:val="009444AF"/>
    <w:rsid w:val="00944DF0"/>
    <w:rsid w:val="0095191A"/>
    <w:rsid w:val="00952DDC"/>
    <w:rsid w:val="00953669"/>
    <w:rsid w:val="00953DE8"/>
    <w:rsid w:val="0095662B"/>
    <w:rsid w:val="009572A2"/>
    <w:rsid w:val="009606C7"/>
    <w:rsid w:val="009610B4"/>
    <w:rsid w:val="00962E0E"/>
    <w:rsid w:val="0096381A"/>
    <w:rsid w:val="00963BB5"/>
    <w:rsid w:val="00964A90"/>
    <w:rsid w:val="0097068D"/>
    <w:rsid w:val="00971184"/>
    <w:rsid w:val="009742F6"/>
    <w:rsid w:val="00975E26"/>
    <w:rsid w:val="00977595"/>
    <w:rsid w:val="00986D18"/>
    <w:rsid w:val="00992F5E"/>
    <w:rsid w:val="0099326A"/>
    <w:rsid w:val="0099523F"/>
    <w:rsid w:val="009A24BF"/>
    <w:rsid w:val="009A2881"/>
    <w:rsid w:val="009A2BA1"/>
    <w:rsid w:val="009A45F2"/>
    <w:rsid w:val="009A69BD"/>
    <w:rsid w:val="009B0063"/>
    <w:rsid w:val="009B530D"/>
    <w:rsid w:val="009B5946"/>
    <w:rsid w:val="009C1E44"/>
    <w:rsid w:val="009C6987"/>
    <w:rsid w:val="009C7E2A"/>
    <w:rsid w:val="009D1D18"/>
    <w:rsid w:val="009D355E"/>
    <w:rsid w:val="009D5799"/>
    <w:rsid w:val="009D6A84"/>
    <w:rsid w:val="009D74B2"/>
    <w:rsid w:val="009E3B63"/>
    <w:rsid w:val="009E5670"/>
    <w:rsid w:val="009E7783"/>
    <w:rsid w:val="00A00297"/>
    <w:rsid w:val="00A0279C"/>
    <w:rsid w:val="00A07024"/>
    <w:rsid w:val="00A07843"/>
    <w:rsid w:val="00A127D7"/>
    <w:rsid w:val="00A128CD"/>
    <w:rsid w:val="00A1474C"/>
    <w:rsid w:val="00A2052E"/>
    <w:rsid w:val="00A205CB"/>
    <w:rsid w:val="00A21F4B"/>
    <w:rsid w:val="00A22A01"/>
    <w:rsid w:val="00A24205"/>
    <w:rsid w:val="00A244E6"/>
    <w:rsid w:val="00A25553"/>
    <w:rsid w:val="00A275B2"/>
    <w:rsid w:val="00A30BF0"/>
    <w:rsid w:val="00A316C8"/>
    <w:rsid w:val="00A35F22"/>
    <w:rsid w:val="00A41E21"/>
    <w:rsid w:val="00A43FCF"/>
    <w:rsid w:val="00A44233"/>
    <w:rsid w:val="00A51081"/>
    <w:rsid w:val="00A57006"/>
    <w:rsid w:val="00A62A12"/>
    <w:rsid w:val="00A66ADE"/>
    <w:rsid w:val="00A71720"/>
    <w:rsid w:val="00A7301E"/>
    <w:rsid w:val="00A75226"/>
    <w:rsid w:val="00A80826"/>
    <w:rsid w:val="00A8266A"/>
    <w:rsid w:val="00A86F9B"/>
    <w:rsid w:val="00A95A49"/>
    <w:rsid w:val="00AA1576"/>
    <w:rsid w:val="00AA18D4"/>
    <w:rsid w:val="00AA5192"/>
    <w:rsid w:val="00AA6885"/>
    <w:rsid w:val="00AB1677"/>
    <w:rsid w:val="00AB5604"/>
    <w:rsid w:val="00AB57D5"/>
    <w:rsid w:val="00AB7DB5"/>
    <w:rsid w:val="00AC0017"/>
    <w:rsid w:val="00AC032F"/>
    <w:rsid w:val="00AC250A"/>
    <w:rsid w:val="00AC6DC9"/>
    <w:rsid w:val="00AD3C77"/>
    <w:rsid w:val="00AD5651"/>
    <w:rsid w:val="00AD7316"/>
    <w:rsid w:val="00AE1491"/>
    <w:rsid w:val="00AF09F5"/>
    <w:rsid w:val="00AF3A9F"/>
    <w:rsid w:val="00AF5372"/>
    <w:rsid w:val="00AF6CAF"/>
    <w:rsid w:val="00B00D71"/>
    <w:rsid w:val="00B0320C"/>
    <w:rsid w:val="00B11C7C"/>
    <w:rsid w:val="00B14982"/>
    <w:rsid w:val="00B158C4"/>
    <w:rsid w:val="00B16F8B"/>
    <w:rsid w:val="00B17E72"/>
    <w:rsid w:val="00B20C71"/>
    <w:rsid w:val="00B242E9"/>
    <w:rsid w:val="00B25177"/>
    <w:rsid w:val="00B26EB3"/>
    <w:rsid w:val="00B31384"/>
    <w:rsid w:val="00B33A36"/>
    <w:rsid w:val="00B36F6D"/>
    <w:rsid w:val="00B406A5"/>
    <w:rsid w:val="00B41DBF"/>
    <w:rsid w:val="00B41DD7"/>
    <w:rsid w:val="00B42CC4"/>
    <w:rsid w:val="00B43C29"/>
    <w:rsid w:val="00B45DE0"/>
    <w:rsid w:val="00B4721A"/>
    <w:rsid w:val="00B479EF"/>
    <w:rsid w:val="00B51EB2"/>
    <w:rsid w:val="00B65B4D"/>
    <w:rsid w:val="00B65BEB"/>
    <w:rsid w:val="00B65C3C"/>
    <w:rsid w:val="00B66B92"/>
    <w:rsid w:val="00B70938"/>
    <w:rsid w:val="00B7536F"/>
    <w:rsid w:val="00B766A5"/>
    <w:rsid w:val="00B770E0"/>
    <w:rsid w:val="00B84F4E"/>
    <w:rsid w:val="00B973D3"/>
    <w:rsid w:val="00B97AA6"/>
    <w:rsid w:val="00BA2E7B"/>
    <w:rsid w:val="00BA3C00"/>
    <w:rsid w:val="00BA7ADF"/>
    <w:rsid w:val="00BB243E"/>
    <w:rsid w:val="00BB2D80"/>
    <w:rsid w:val="00BB325F"/>
    <w:rsid w:val="00BC15FF"/>
    <w:rsid w:val="00BC2194"/>
    <w:rsid w:val="00BC465D"/>
    <w:rsid w:val="00BC5905"/>
    <w:rsid w:val="00BC7A63"/>
    <w:rsid w:val="00BD1671"/>
    <w:rsid w:val="00BD46B8"/>
    <w:rsid w:val="00BD75C9"/>
    <w:rsid w:val="00BD78A2"/>
    <w:rsid w:val="00BE11B3"/>
    <w:rsid w:val="00BE2B28"/>
    <w:rsid w:val="00BE6736"/>
    <w:rsid w:val="00BF0A2E"/>
    <w:rsid w:val="00BF0EB4"/>
    <w:rsid w:val="00BF1D9D"/>
    <w:rsid w:val="00BF5963"/>
    <w:rsid w:val="00BF5FF9"/>
    <w:rsid w:val="00BF7171"/>
    <w:rsid w:val="00BF7905"/>
    <w:rsid w:val="00C07816"/>
    <w:rsid w:val="00C12557"/>
    <w:rsid w:val="00C12787"/>
    <w:rsid w:val="00C16091"/>
    <w:rsid w:val="00C1686B"/>
    <w:rsid w:val="00C24F08"/>
    <w:rsid w:val="00C24F69"/>
    <w:rsid w:val="00C31B38"/>
    <w:rsid w:val="00C376DF"/>
    <w:rsid w:val="00C4296A"/>
    <w:rsid w:val="00C454DE"/>
    <w:rsid w:val="00C55DF2"/>
    <w:rsid w:val="00C55F04"/>
    <w:rsid w:val="00C75B12"/>
    <w:rsid w:val="00C8046C"/>
    <w:rsid w:val="00C85EFC"/>
    <w:rsid w:val="00C85F21"/>
    <w:rsid w:val="00C87F38"/>
    <w:rsid w:val="00C9048B"/>
    <w:rsid w:val="00C92A80"/>
    <w:rsid w:val="00C92F7A"/>
    <w:rsid w:val="00C932C5"/>
    <w:rsid w:val="00C94FCA"/>
    <w:rsid w:val="00CA0FC4"/>
    <w:rsid w:val="00CA1597"/>
    <w:rsid w:val="00CA3FFF"/>
    <w:rsid w:val="00CA55D9"/>
    <w:rsid w:val="00CA674D"/>
    <w:rsid w:val="00CC1D8E"/>
    <w:rsid w:val="00CC25E9"/>
    <w:rsid w:val="00CC3322"/>
    <w:rsid w:val="00CC48D3"/>
    <w:rsid w:val="00CC5B06"/>
    <w:rsid w:val="00CC62CD"/>
    <w:rsid w:val="00CD5168"/>
    <w:rsid w:val="00CD65E0"/>
    <w:rsid w:val="00CE0EC3"/>
    <w:rsid w:val="00CE5E71"/>
    <w:rsid w:val="00CE7028"/>
    <w:rsid w:val="00CF0C2F"/>
    <w:rsid w:val="00CF3748"/>
    <w:rsid w:val="00D025D9"/>
    <w:rsid w:val="00D02F92"/>
    <w:rsid w:val="00D05C7C"/>
    <w:rsid w:val="00D07E7E"/>
    <w:rsid w:val="00D1185E"/>
    <w:rsid w:val="00D130CB"/>
    <w:rsid w:val="00D21406"/>
    <w:rsid w:val="00D22156"/>
    <w:rsid w:val="00D257CE"/>
    <w:rsid w:val="00D26907"/>
    <w:rsid w:val="00D32156"/>
    <w:rsid w:val="00D33163"/>
    <w:rsid w:val="00D35049"/>
    <w:rsid w:val="00D40871"/>
    <w:rsid w:val="00D50599"/>
    <w:rsid w:val="00D50FA2"/>
    <w:rsid w:val="00D51EB4"/>
    <w:rsid w:val="00D527C5"/>
    <w:rsid w:val="00D52B39"/>
    <w:rsid w:val="00D56E11"/>
    <w:rsid w:val="00D57FBF"/>
    <w:rsid w:val="00D61D19"/>
    <w:rsid w:val="00D62E01"/>
    <w:rsid w:val="00D7052F"/>
    <w:rsid w:val="00D709E9"/>
    <w:rsid w:val="00D722EA"/>
    <w:rsid w:val="00D72AB4"/>
    <w:rsid w:val="00D73741"/>
    <w:rsid w:val="00D737F3"/>
    <w:rsid w:val="00D74BD5"/>
    <w:rsid w:val="00D82B1F"/>
    <w:rsid w:val="00D85A4B"/>
    <w:rsid w:val="00D91373"/>
    <w:rsid w:val="00D91664"/>
    <w:rsid w:val="00DA4A9C"/>
    <w:rsid w:val="00DB240B"/>
    <w:rsid w:val="00DB2FAD"/>
    <w:rsid w:val="00DB2FE0"/>
    <w:rsid w:val="00DC10DE"/>
    <w:rsid w:val="00DD0A63"/>
    <w:rsid w:val="00DD7E75"/>
    <w:rsid w:val="00DE199B"/>
    <w:rsid w:val="00DE586A"/>
    <w:rsid w:val="00DE6EA7"/>
    <w:rsid w:val="00DF232B"/>
    <w:rsid w:val="00DF76BE"/>
    <w:rsid w:val="00E0022C"/>
    <w:rsid w:val="00E0077D"/>
    <w:rsid w:val="00E00BBF"/>
    <w:rsid w:val="00E032BF"/>
    <w:rsid w:val="00E03B1D"/>
    <w:rsid w:val="00E07743"/>
    <w:rsid w:val="00E11D43"/>
    <w:rsid w:val="00E2154E"/>
    <w:rsid w:val="00E23F2C"/>
    <w:rsid w:val="00E25998"/>
    <w:rsid w:val="00E427E6"/>
    <w:rsid w:val="00E47A33"/>
    <w:rsid w:val="00E52898"/>
    <w:rsid w:val="00E64F32"/>
    <w:rsid w:val="00E67B1B"/>
    <w:rsid w:val="00E73A90"/>
    <w:rsid w:val="00E74600"/>
    <w:rsid w:val="00E75470"/>
    <w:rsid w:val="00E764A5"/>
    <w:rsid w:val="00E76AD8"/>
    <w:rsid w:val="00E81EF7"/>
    <w:rsid w:val="00E86D51"/>
    <w:rsid w:val="00E87829"/>
    <w:rsid w:val="00E90E37"/>
    <w:rsid w:val="00E93FB6"/>
    <w:rsid w:val="00E94FAB"/>
    <w:rsid w:val="00E956E1"/>
    <w:rsid w:val="00EA10B2"/>
    <w:rsid w:val="00EA40F6"/>
    <w:rsid w:val="00EA62C9"/>
    <w:rsid w:val="00EA7591"/>
    <w:rsid w:val="00EB1A64"/>
    <w:rsid w:val="00EB2536"/>
    <w:rsid w:val="00EB6095"/>
    <w:rsid w:val="00EB647A"/>
    <w:rsid w:val="00EB6923"/>
    <w:rsid w:val="00EB74EF"/>
    <w:rsid w:val="00EC4613"/>
    <w:rsid w:val="00EC4BC1"/>
    <w:rsid w:val="00EC4F66"/>
    <w:rsid w:val="00ED11AB"/>
    <w:rsid w:val="00ED177F"/>
    <w:rsid w:val="00EE1997"/>
    <w:rsid w:val="00EE371E"/>
    <w:rsid w:val="00EE4513"/>
    <w:rsid w:val="00EE7C36"/>
    <w:rsid w:val="00F01C37"/>
    <w:rsid w:val="00F02854"/>
    <w:rsid w:val="00F0515D"/>
    <w:rsid w:val="00F07A0D"/>
    <w:rsid w:val="00F12721"/>
    <w:rsid w:val="00F16FC7"/>
    <w:rsid w:val="00F17DD8"/>
    <w:rsid w:val="00F21CEC"/>
    <w:rsid w:val="00F245B9"/>
    <w:rsid w:val="00F247F5"/>
    <w:rsid w:val="00F27243"/>
    <w:rsid w:val="00F3019F"/>
    <w:rsid w:val="00F31B78"/>
    <w:rsid w:val="00F364EE"/>
    <w:rsid w:val="00F44277"/>
    <w:rsid w:val="00F45D6A"/>
    <w:rsid w:val="00F464B1"/>
    <w:rsid w:val="00F51962"/>
    <w:rsid w:val="00F5480B"/>
    <w:rsid w:val="00F57313"/>
    <w:rsid w:val="00F578CA"/>
    <w:rsid w:val="00F73508"/>
    <w:rsid w:val="00F77F0A"/>
    <w:rsid w:val="00F82981"/>
    <w:rsid w:val="00F84B39"/>
    <w:rsid w:val="00F85152"/>
    <w:rsid w:val="00F868AF"/>
    <w:rsid w:val="00F903E9"/>
    <w:rsid w:val="00F91279"/>
    <w:rsid w:val="00F93186"/>
    <w:rsid w:val="00F938A8"/>
    <w:rsid w:val="00F95262"/>
    <w:rsid w:val="00F958C4"/>
    <w:rsid w:val="00FA1E55"/>
    <w:rsid w:val="00FA369D"/>
    <w:rsid w:val="00FA3F34"/>
    <w:rsid w:val="00FA426A"/>
    <w:rsid w:val="00FB0EE1"/>
    <w:rsid w:val="00FB27F1"/>
    <w:rsid w:val="00FB354D"/>
    <w:rsid w:val="00FB3AB5"/>
    <w:rsid w:val="00FB3FB4"/>
    <w:rsid w:val="00FB42CE"/>
    <w:rsid w:val="00FB6724"/>
    <w:rsid w:val="00FB71B4"/>
    <w:rsid w:val="00FC53A4"/>
    <w:rsid w:val="00FC5AE9"/>
    <w:rsid w:val="00FD2FC4"/>
    <w:rsid w:val="00FE10DD"/>
    <w:rsid w:val="00FE295B"/>
    <w:rsid w:val="00FE60FC"/>
    <w:rsid w:val="00FF042A"/>
    <w:rsid w:val="00FF05FB"/>
    <w:rsid w:val="00FF083D"/>
    <w:rsid w:val="00FF1D40"/>
    <w:rsid w:val="00FF1F20"/>
    <w:rsid w:val="00FF4638"/>
    <w:rsid w:val="00FF4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327A6-034D-43FE-8BAB-9CE84C39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4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ae">
    <w:name w:val="Заголовок"/>
    <w:basedOn w:val="a"/>
    <w:next w:val="af"/>
    <w:qFormat/>
    <w:pPr>
      <w:keepNext/>
      <w:spacing w:before="240" w:after="120"/>
    </w:pPr>
    <w:rPr>
      <w:rFonts w:ascii="Liberation Sans" w:eastAsia="Noto Sans CJK SC" w:hAnsi="Liberation Sans" w:cs="Lohit Devanagari"/>
      <w:szCs w:val="28"/>
    </w:rPr>
  </w:style>
  <w:style w:type="paragraph" w:styleId="af">
    <w:name w:val="Body Text"/>
    <w:basedOn w:val="a"/>
    <w:rsid w:val="00087552"/>
    <w:pPr>
      <w:spacing w:after="140" w:line="276" w:lineRule="auto"/>
    </w:pPr>
  </w:style>
  <w:style w:type="paragraph" w:styleId="af0">
    <w:name w:val="List"/>
    <w:basedOn w:val="af"/>
    <w:rsid w:val="00087552"/>
    <w:rPr>
      <w:rFonts w:cs="Lohit Devanagari"/>
    </w:rPr>
  </w:style>
  <w:style w:type="paragraph" w:styleId="af1">
    <w:name w:val="caption"/>
    <w:basedOn w:val="a"/>
    <w:qFormat/>
    <w:rsid w:val="00087552"/>
    <w:pPr>
      <w:suppressLineNumbers/>
      <w:spacing w:before="120" w:after="120"/>
    </w:pPr>
    <w:rPr>
      <w:rFonts w:cs="Lohit Devanagari"/>
      <w:i/>
      <w:iCs/>
      <w:sz w:val="24"/>
      <w:szCs w:val="24"/>
    </w:rPr>
  </w:style>
  <w:style w:type="paragraph" w:styleId="af2">
    <w:name w:val="index heading"/>
    <w:basedOn w:val="a"/>
    <w:qFormat/>
    <w:rsid w:val="00087552"/>
    <w:pPr>
      <w:suppressLineNumbers/>
    </w:pPr>
    <w:rPr>
      <w:rFonts w:cs="Lohit Devanagari"/>
    </w:rPr>
  </w:style>
  <w:style w:type="paragraph" w:customStyle="1" w:styleId="1">
    <w:name w:val="Заголовок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3">
    <w:name w:val="footnote text"/>
    <w:basedOn w:val="a"/>
    <w:uiPriority w:val="99"/>
    <w:semiHidden/>
    <w:unhideWhenUsed/>
    <w:rsid w:val="00936B5F"/>
    <w:rPr>
      <w:sz w:val="20"/>
      <w:szCs w:val="20"/>
    </w:rPr>
  </w:style>
  <w:style w:type="paragraph" w:customStyle="1" w:styleId="af4">
    <w:name w:val="Верхний и нижний колонтитулы"/>
    <w:basedOn w:val="a"/>
    <w:qFormat/>
  </w:style>
  <w:style w:type="paragraph" w:styleId="af5">
    <w:name w:val="header"/>
    <w:basedOn w:val="a"/>
    <w:uiPriority w:val="99"/>
    <w:unhideWhenUsed/>
    <w:rsid w:val="00122384"/>
    <w:pPr>
      <w:tabs>
        <w:tab w:val="center" w:pos="4677"/>
        <w:tab w:val="right" w:pos="9355"/>
      </w:tabs>
    </w:pPr>
  </w:style>
  <w:style w:type="paragraph" w:styleId="af6">
    <w:name w:val="footer"/>
    <w:basedOn w:val="a"/>
    <w:uiPriority w:val="99"/>
    <w:unhideWhenUsed/>
    <w:rsid w:val="00122384"/>
    <w:pPr>
      <w:tabs>
        <w:tab w:val="center" w:pos="4677"/>
        <w:tab w:val="right" w:pos="9355"/>
      </w:tabs>
    </w:pPr>
  </w:style>
  <w:style w:type="paragraph" w:styleId="af7">
    <w:name w:val="Balloon Text"/>
    <w:basedOn w:val="a"/>
    <w:uiPriority w:val="99"/>
    <w:semiHidden/>
    <w:unhideWhenUsed/>
    <w:qFormat/>
    <w:rsid w:val="00A149CF"/>
    <w:rPr>
      <w:rFonts w:ascii="Tahoma" w:hAnsi="Tahoma" w:cs="Tahoma"/>
      <w:sz w:val="16"/>
      <w:szCs w:val="16"/>
    </w:rPr>
  </w:style>
  <w:style w:type="paragraph" w:styleId="af8">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9">
    <w:name w:val="annotation text"/>
    <w:basedOn w:val="a"/>
    <w:uiPriority w:val="99"/>
    <w:semiHidden/>
    <w:unhideWhenUsed/>
    <w:qFormat/>
    <w:rsid w:val="00E927FD"/>
    <w:rPr>
      <w:sz w:val="20"/>
      <w:szCs w:val="20"/>
    </w:rPr>
  </w:style>
  <w:style w:type="paragraph" w:styleId="afa">
    <w:name w:val="annotation subject"/>
    <w:basedOn w:val="af9"/>
    <w:uiPriority w:val="99"/>
    <w:semiHidden/>
    <w:unhideWhenUsed/>
    <w:qFormat/>
    <w:rsid w:val="00E927FD"/>
    <w:rPr>
      <w:b/>
      <w:bCs/>
    </w:rPr>
  </w:style>
  <w:style w:type="table" w:styleId="afb">
    <w:name w:val="Table Grid"/>
    <w:basedOn w:val="a1"/>
    <w:uiPriority w:val="39"/>
    <w:rsid w:val="0062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c">
    <w:name w:val="Hyperlink"/>
    <w:basedOn w:val="a0"/>
    <w:uiPriority w:val="99"/>
    <w:unhideWhenUsed/>
    <w:rsid w:val="008A77CB"/>
    <w:rPr>
      <w:color w:val="0000FF"/>
      <w:u w:val="single"/>
    </w:rPr>
  </w:style>
  <w:style w:type="paragraph" w:styleId="afd">
    <w:name w:val="Document Map"/>
    <w:basedOn w:val="a"/>
    <w:link w:val="afe"/>
    <w:uiPriority w:val="99"/>
    <w:semiHidden/>
    <w:unhideWhenUsed/>
    <w:rsid w:val="0071625D"/>
    <w:rPr>
      <w:rFonts w:ascii="Tahoma" w:hAnsi="Tahoma" w:cs="Tahoma"/>
      <w:sz w:val="16"/>
      <w:szCs w:val="16"/>
    </w:rPr>
  </w:style>
  <w:style w:type="character" w:customStyle="1" w:styleId="afe">
    <w:name w:val="Схема документа Знак"/>
    <w:basedOn w:val="a0"/>
    <w:link w:val="afd"/>
    <w:uiPriority w:val="99"/>
    <w:semiHidden/>
    <w:rsid w:val="0071625D"/>
    <w:rPr>
      <w:rFonts w:ascii="Tahoma" w:hAnsi="Tahoma" w:cs="Tahoma"/>
      <w:sz w:val="16"/>
      <w:szCs w:val="16"/>
    </w:rPr>
  </w:style>
  <w:style w:type="character" w:styleId="aff">
    <w:name w:val="Placeholder Text"/>
    <w:basedOn w:val="a0"/>
    <w:uiPriority w:val="99"/>
    <w:semiHidden/>
    <w:rsid w:val="00503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8014">
      <w:bodyDiv w:val="1"/>
      <w:marLeft w:val="0"/>
      <w:marRight w:val="0"/>
      <w:marTop w:val="0"/>
      <w:marBottom w:val="0"/>
      <w:divBdr>
        <w:top w:val="none" w:sz="0" w:space="0" w:color="auto"/>
        <w:left w:val="none" w:sz="0" w:space="0" w:color="auto"/>
        <w:bottom w:val="none" w:sz="0" w:space="0" w:color="auto"/>
        <w:right w:val="none" w:sz="0" w:space="0" w:color="auto"/>
      </w:divBdr>
    </w:div>
    <w:div w:id="1209534067">
      <w:bodyDiv w:val="1"/>
      <w:marLeft w:val="0"/>
      <w:marRight w:val="0"/>
      <w:marTop w:val="0"/>
      <w:marBottom w:val="0"/>
      <w:divBdr>
        <w:top w:val="none" w:sz="0" w:space="0" w:color="auto"/>
        <w:left w:val="none" w:sz="0" w:space="0" w:color="auto"/>
        <w:bottom w:val="none" w:sz="0" w:space="0" w:color="auto"/>
        <w:right w:val="none" w:sz="0" w:space="0" w:color="auto"/>
      </w:divBdr>
    </w:div>
    <w:div w:id="1518226274">
      <w:bodyDiv w:val="1"/>
      <w:marLeft w:val="0"/>
      <w:marRight w:val="0"/>
      <w:marTop w:val="0"/>
      <w:marBottom w:val="0"/>
      <w:divBdr>
        <w:top w:val="none" w:sz="0" w:space="0" w:color="auto"/>
        <w:left w:val="none" w:sz="0" w:space="0" w:color="auto"/>
        <w:bottom w:val="none" w:sz="0" w:space="0" w:color="auto"/>
        <w:right w:val="none" w:sz="0" w:space="0" w:color="auto"/>
      </w:divBdr>
    </w:div>
    <w:div w:id="1818066791">
      <w:bodyDiv w:val="1"/>
      <w:marLeft w:val="0"/>
      <w:marRight w:val="0"/>
      <w:marTop w:val="0"/>
      <w:marBottom w:val="0"/>
      <w:divBdr>
        <w:top w:val="none" w:sz="0" w:space="0" w:color="auto"/>
        <w:left w:val="none" w:sz="0" w:space="0" w:color="auto"/>
        <w:bottom w:val="none" w:sz="0" w:space="0" w:color="auto"/>
        <w:right w:val="none" w:sz="0" w:space="0" w:color="auto"/>
      </w:divBdr>
    </w:div>
    <w:div w:id="21194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497CC-2AF9-4A2E-9851-F7F28491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13292</Words>
  <Characters>75770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Матвеенко</cp:lastModifiedBy>
  <cp:revision>3</cp:revision>
  <cp:lastPrinted>2023-01-09T13:33:00Z</cp:lastPrinted>
  <dcterms:created xsi:type="dcterms:W3CDTF">2023-01-17T07:37:00Z</dcterms:created>
  <dcterms:modified xsi:type="dcterms:W3CDTF">2023-01-17T07:37:00Z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