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7ED0A9" w14:textId="3AD65589" w:rsidR="00370711" w:rsidRPr="00B47F65" w:rsidRDefault="007162C0" w:rsidP="00370711">
      <w:pPr>
        <w:pStyle w:val="ConsPlusNormal"/>
        <w:jc w:val="center"/>
        <w:rPr>
          <w:rFonts w:ascii="Times New Roman" w:hAnsi="Times New Roman" w:cs="Times New Roman"/>
          <w:sz w:val="23"/>
          <w:szCs w:val="23"/>
        </w:rPr>
      </w:pPr>
      <w:bookmarkStart w:id="0" w:name="_GoBack"/>
      <w:bookmarkEnd w:id="0"/>
      <w:r w:rsidRPr="00B47F65">
        <w:rPr>
          <w:rFonts w:ascii="Times New Roman" w:hAnsi="Times New Roman" w:cs="Times New Roman"/>
          <w:sz w:val="23"/>
          <w:szCs w:val="23"/>
        </w:rPr>
        <w:t xml:space="preserve">Проект </w:t>
      </w:r>
      <w:r w:rsidR="00370711" w:rsidRPr="00B47F65">
        <w:rPr>
          <w:rFonts w:ascii="Times New Roman" w:hAnsi="Times New Roman" w:cs="Times New Roman"/>
          <w:sz w:val="23"/>
          <w:szCs w:val="23"/>
        </w:rPr>
        <w:t>Паспорт</w:t>
      </w:r>
      <w:r w:rsidRPr="00B47F65">
        <w:rPr>
          <w:rFonts w:ascii="Times New Roman" w:hAnsi="Times New Roman" w:cs="Times New Roman"/>
          <w:sz w:val="23"/>
          <w:szCs w:val="23"/>
        </w:rPr>
        <w:t>а</w:t>
      </w:r>
      <w:r w:rsidR="00370711" w:rsidRPr="00B47F65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072B13B8" w14:textId="77777777" w:rsidR="00B47F65" w:rsidRPr="00B47F65" w:rsidRDefault="00370711" w:rsidP="00370711">
      <w:pPr>
        <w:widowControl w:val="0"/>
        <w:autoSpaceDE w:val="0"/>
        <w:autoSpaceDN w:val="0"/>
        <w:adjustRightInd w:val="0"/>
        <w:ind w:firstLine="720"/>
        <w:jc w:val="center"/>
        <w:rPr>
          <w:sz w:val="23"/>
          <w:szCs w:val="23"/>
        </w:rPr>
      </w:pPr>
      <w:r w:rsidRPr="00B47F65">
        <w:rPr>
          <w:sz w:val="23"/>
          <w:szCs w:val="23"/>
        </w:rPr>
        <w:t xml:space="preserve">муниципальной программы муниципального образования «Сергиево-Посадский городской округ Московской области» </w:t>
      </w:r>
    </w:p>
    <w:p w14:paraId="61179778" w14:textId="1AA01D4A" w:rsidR="00370711" w:rsidRPr="00B47F65" w:rsidRDefault="00370711" w:rsidP="00370711">
      <w:pPr>
        <w:widowControl w:val="0"/>
        <w:autoSpaceDE w:val="0"/>
        <w:autoSpaceDN w:val="0"/>
        <w:adjustRightInd w:val="0"/>
        <w:ind w:firstLine="720"/>
        <w:jc w:val="center"/>
        <w:rPr>
          <w:sz w:val="23"/>
          <w:szCs w:val="23"/>
        </w:rPr>
      </w:pPr>
      <w:r w:rsidRPr="00B47F65">
        <w:rPr>
          <w:b/>
          <w:sz w:val="23"/>
          <w:szCs w:val="23"/>
          <w:u w:val="single"/>
        </w:rPr>
        <w:t>«Здравоохранение» на 2023 год</w:t>
      </w:r>
    </w:p>
    <w:p w14:paraId="611AB9A6" w14:textId="77777777" w:rsidR="00370711" w:rsidRPr="00B47F65" w:rsidRDefault="00370711" w:rsidP="00370711">
      <w:pPr>
        <w:widowControl w:val="0"/>
        <w:autoSpaceDE w:val="0"/>
        <w:autoSpaceDN w:val="0"/>
        <w:jc w:val="center"/>
        <w:rPr>
          <w:sz w:val="23"/>
          <w:szCs w:val="23"/>
        </w:rPr>
      </w:pPr>
      <w:r w:rsidRPr="00B47F65">
        <w:rPr>
          <w:sz w:val="23"/>
          <w:szCs w:val="23"/>
        </w:rPr>
        <w:t xml:space="preserve">   (наименование муниципальной программы)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871"/>
        <w:gridCol w:w="1560"/>
        <w:gridCol w:w="1416"/>
        <w:gridCol w:w="1701"/>
        <w:gridCol w:w="1844"/>
        <w:gridCol w:w="1814"/>
      </w:tblGrid>
      <w:tr w:rsidR="000C77D7" w:rsidRPr="00B47F65" w14:paraId="4AB0EEB5" w14:textId="77777777" w:rsidTr="00B47F65">
        <w:trPr>
          <w:trHeight w:val="487"/>
        </w:trPr>
        <w:tc>
          <w:tcPr>
            <w:tcW w:w="4928" w:type="dxa"/>
            <w:shd w:val="clear" w:color="auto" w:fill="auto"/>
            <w:vAlign w:val="center"/>
          </w:tcPr>
          <w:p w14:paraId="5950F416" w14:textId="77777777" w:rsidR="00370711" w:rsidRPr="00B47F65" w:rsidRDefault="00370711" w:rsidP="00370711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Координатор (координаторы) муниципальной программы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E795" w14:textId="1B46A0F0" w:rsidR="00370711" w:rsidRPr="00B47F65" w:rsidRDefault="00370711" w:rsidP="0091318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trike/>
                <w:sz w:val="23"/>
                <w:szCs w:val="23"/>
              </w:rPr>
            </w:pPr>
            <w:r w:rsidRPr="00B47F65">
              <w:rPr>
                <w:rFonts w:ascii="Times New Roman" w:hAnsi="Times New Roman" w:cs="Times New Roman"/>
                <w:sz w:val="23"/>
                <w:szCs w:val="23"/>
              </w:rPr>
              <w:t>Заместитель Главы а</w:t>
            </w:r>
            <w:r w:rsidR="00913185" w:rsidRPr="00B47F65">
              <w:rPr>
                <w:rFonts w:ascii="Times New Roman" w:hAnsi="Times New Roman" w:cs="Times New Roman"/>
                <w:sz w:val="23"/>
                <w:szCs w:val="23"/>
              </w:rPr>
              <w:t>дминистрации городского округа – начальник управления образования</w:t>
            </w:r>
          </w:p>
        </w:tc>
      </w:tr>
      <w:tr w:rsidR="000C77D7" w:rsidRPr="00B47F65" w14:paraId="176BC616" w14:textId="77777777" w:rsidTr="00B47F65">
        <w:trPr>
          <w:trHeight w:val="407"/>
        </w:trPr>
        <w:tc>
          <w:tcPr>
            <w:tcW w:w="4928" w:type="dxa"/>
            <w:shd w:val="clear" w:color="auto" w:fill="auto"/>
            <w:vAlign w:val="center"/>
          </w:tcPr>
          <w:p w14:paraId="00C27CB6" w14:textId="6DE79F3A" w:rsidR="00370711" w:rsidRPr="00B47F65" w:rsidRDefault="00370711" w:rsidP="00370711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Муниципальный заказчик программы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F542" w14:textId="794069D5" w:rsidR="00370711" w:rsidRPr="00B47F65" w:rsidRDefault="00370711" w:rsidP="00370711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trike/>
                <w:sz w:val="23"/>
                <w:szCs w:val="23"/>
              </w:rPr>
            </w:pPr>
            <w:r w:rsidRPr="00B47F65">
              <w:rPr>
                <w:rFonts w:ascii="Times New Roman" w:hAnsi="Times New Roman" w:cs="Times New Roman"/>
                <w:sz w:val="23"/>
                <w:szCs w:val="23"/>
              </w:rPr>
              <w:t>Администрация Сергиево-Посадского городского округа</w:t>
            </w:r>
            <w:r w:rsidR="00913185" w:rsidRPr="00B47F65">
              <w:rPr>
                <w:rFonts w:ascii="Times New Roman" w:hAnsi="Times New Roman" w:cs="Times New Roman"/>
                <w:sz w:val="23"/>
                <w:szCs w:val="23"/>
              </w:rPr>
              <w:t xml:space="preserve"> Московской области</w:t>
            </w:r>
          </w:p>
        </w:tc>
      </w:tr>
      <w:tr w:rsidR="000C77D7" w:rsidRPr="00B47F65" w14:paraId="329DEAA0" w14:textId="77777777" w:rsidTr="00B47F65">
        <w:trPr>
          <w:trHeight w:val="403"/>
        </w:trPr>
        <w:tc>
          <w:tcPr>
            <w:tcW w:w="4928" w:type="dxa"/>
            <w:shd w:val="clear" w:color="auto" w:fill="auto"/>
            <w:vAlign w:val="center"/>
          </w:tcPr>
          <w:p w14:paraId="1C9B0885" w14:textId="77777777" w:rsidR="00370711" w:rsidRPr="00B47F65" w:rsidRDefault="00370711" w:rsidP="00DE4CF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Цель (цели) муниципальной программы</w:t>
            </w:r>
          </w:p>
        </w:tc>
        <w:tc>
          <w:tcPr>
            <w:tcW w:w="10206" w:type="dxa"/>
            <w:gridSpan w:val="6"/>
            <w:shd w:val="clear" w:color="auto" w:fill="auto"/>
            <w:vAlign w:val="center"/>
          </w:tcPr>
          <w:p w14:paraId="02A29795" w14:textId="07CDDC98" w:rsidR="00370711" w:rsidRPr="00B47F65" w:rsidRDefault="00370711" w:rsidP="0091318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trike/>
                <w:sz w:val="23"/>
                <w:szCs w:val="23"/>
              </w:rPr>
            </w:pPr>
            <w:r w:rsidRPr="00B47F65">
              <w:rPr>
                <w:rFonts w:ascii="Times New Roman" w:hAnsi="Times New Roman" w:cs="Times New Roman"/>
                <w:sz w:val="23"/>
                <w:szCs w:val="23"/>
              </w:rPr>
              <w:t>Улучшение состояния здоровья населения и увеличение ожидаемой продолжительности жизни. Развитие первичной медико-санитарной помощи, путем развития системы раннего выявления заболеваний, патологических состояний и факторов риска их развития, включая проведение профилактических осмотров и диспансеризации населения, трудоспособного возраста, а также привлечение и закрепление медицинских кадров в государственных учреждениях здравоохранения Московской области.</w:t>
            </w:r>
            <w:r w:rsidRPr="00B47F65">
              <w:rPr>
                <w:rFonts w:ascii="Times New Roman" w:eastAsia="Calibri" w:hAnsi="Times New Roman" w:cs="Times New Roman"/>
                <w:strike/>
                <w:sz w:val="23"/>
                <w:szCs w:val="23"/>
              </w:rPr>
              <w:t xml:space="preserve"> </w:t>
            </w:r>
          </w:p>
        </w:tc>
      </w:tr>
      <w:tr w:rsidR="000C77D7" w:rsidRPr="00B47F65" w14:paraId="1A64BEB3" w14:textId="77777777" w:rsidTr="00B47F65">
        <w:trPr>
          <w:trHeight w:val="445"/>
        </w:trPr>
        <w:tc>
          <w:tcPr>
            <w:tcW w:w="4928" w:type="dxa"/>
            <w:shd w:val="clear" w:color="auto" w:fill="auto"/>
            <w:vAlign w:val="center"/>
          </w:tcPr>
          <w:p w14:paraId="6F3EB824" w14:textId="77777777" w:rsidR="00370711" w:rsidRPr="00B47F65" w:rsidRDefault="00370711" w:rsidP="00DE4CF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Перечень подпрограмм</w:t>
            </w:r>
          </w:p>
        </w:tc>
        <w:tc>
          <w:tcPr>
            <w:tcW w:w="10206" w:type="dxa"/>
            <w:gridSpan w:val="6"/>
            <w:shd w:val="clear" w:color="auto" w:fill="auto"/>
            <w:vAlign w:val="center"/>
          </w:tcPr>
          <w:p w14:paraId="542B40E0" w14:textId="3F6451AE" w:rsidR="00370711" w:rsidRPr="00B47F65" w:rsidRDefault="00370711" w:rsidP="00DE4CF8">
            <w:pPr>
              <w:pStyle w:val="ConsPlusNormal"/>
              <w:ind w:firstLine="175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0C77D7" w:rsidRPr="00B47F65" w14:paraId="0BBE0066" w14:textId="77777777" w:rsidTr="00B47F65">
        <w:trPr>
          <w:trHeight w:val="355"/>
        </w:trPr>
        <w:tc>
          <w:tcPr>
            <w:tcW w:w="4928" w:type="dxa"/>
            <w:shd w:val="clear" w:color="auto" w:fill="auto"/>
            <w:vAlign w:val="center"/>
          </w:tcPr>
          <w:p w14:paraId="25F48D08" w14:textId="77777777" w:rsidR="00370711" w:rsidRPr="00B47F65" w:rsidRDefault="00370711" w:rsidP="00DE4CF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10206" w:type="dxa"/>
            <w:gridSpan w:val="6"/>
            <w:shd w:val="clear" w:color="auto" w:fill="auto"/>
            <w:vAlign w:val="center"/>
          </w:tcPr>
          <w:p w14:paraId="31D321A2" w14:textId="32550BBD" w:rsidR="00370711" w:rsidRPr="00B47F65" w:rsidRDefault="000C77D7" w:rsidP="000C77D7">
            <w:pPr>
              <w:pStyle w:val="ConsPlusNormal"/>
              <w:ind w:firstLine="0"/>
              <w:rPr>
                <w:rFonts w:ascii="Times New Roman" w:eastAsia="Calibri" w:hAnsi="Times New Roman" w:cs="Times New Roman"/>
                <w:color w:val="FF0000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Подпрограмма I «Профилактика заболеваний и формирование здорового образа жизни. Развитие первичной медико-санитарной помощи»</w:t>
            </w:r>
          </w:p>
        </w:tc>
      </w:tr>
      <w:tr w:rsidR="000C77D7" w:rsidRPr="00B47F65" w14:paraId="536A98C6" w14:textId="77777777" w:rsidTr="00B47F65">
        <w:trPr>
          <w:trHeight w:val="403"/>
        </w:trPr>
        <w:tc>
          <w:tcPr>
            <w:tcW w:w="4928" w:type="dxa"/>
            <w:shd w:val="clear" w:color="auto" w:fill="auto"/>
            <w:vAlign w:val="center"/>
          </w:tcPr>
          <w:p w14:paraId="1321F38B" w14:textId="77777777" w:rsidR="00370711" w:rsidRPr="00B47F65" w:rsidRDefault="00370711" w:rsidP="00DE4CF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10206" w:type="dxa"/>
            <w:gridSpan w:val="6"/>
            <w:shd w:val="clear" w:color="auto" w:fill="auto"/>
            <w:vAlign w:val="center"/>
          </w:tcPr>
          <w:p w14:paraId="1888CE9A" w14:textId="0CFACA8A" w:rsidR="00370711" w:rsidRPr="00B47F65" w:rsidRDefault="000C77D7" w:rsidP="000C77D7">
            <w:pPr>
              <w:pStyle w:val="ConsPlusNormal"/>
              <w:ind w:firstLine="0"/>
              <w:rPr>
                <w:rFonts w:ascii="Times New Roman" w:eastAsia="Calibri" w:hAnsi="Times New Roman" w:cs="Times New Roman"/>
                <w:color w:val="FF0000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Подпрограмма V «Финансовое обеспечение системы организации медицинской помощи»</w:t>
            </w:r>
          </w:p>
        </w:tc>
      </w:tr>
      <w:tr w:rsidR="000C77D7" w:rsidRPr="00B47F65" w14:paraId="7B399E36" w14:textId="77777777" w:rsidTr="00B47F65">
        <w:trPr>
          <w:trHeight w:val="197"/>
        </w:trPr>
        <w:tc>
          <w:tcPr>
            <w:tcW w:w="4928" w:type="dxa"/>
            <w:vMerge w:val="restart"/>
            <w:shd w:val="clear" w:color="auto" w:fill="auto"/>
          </w:tcPr>
          <w:p w14:paraId="08411EFF" w14:textId="77777777" w:rsidR="00370711" w:rsidRPr="00B47F65" w:rsidRDefault="00370711" w:rsidP="00DE4CF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hAnsi="Times New Roman" w:cs="Times New Roman"/>
                <w:sz w:val="23"/>
                <w:szCs w:val="23"/>
              </w:rPr>
              <w:t>Краткая характеристика подпрограмм</w:t>
            </w:r>
          </w:p>
        </w:tc>
        <w:tc>
          <w:tcPr>
            <w:tcW w:w="10206" w:type="dxa"/>
            <w:gridSpan w:val="6"/>
            <w:shd w:val="clear" w:color="auto" w:fill="auto"/>
            <w:vAlign w:val="center"/>
          </w:tcPr>
          <w:p w14:paraId="454ECDCA" w14:textId="69305AD2" w:rsidR="00370711" w:rsidRPr="00B47F65" w:rsidRDefault="00913185" w:rsidP="0091318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В рамках подпрограммы I «Профилактика заболеваний и формирование здорового образа жизни. Развитие первичной медико-санитарной помощи» предусматривается проведение медицинских осмотров и диспансеризации населения. Диспансеризация проводится в целях раннего выявления хронических неинфекционных заболеваний, являющихся основной причиной  инвалидности и преждевременной смертности населения и направлена на выявление и коррекцию факторов риска развития заболеваний.</w:t>
            </w:r>
          </w:p>
        </w:tc>
      </w:tr>
      <w:tr w:rsidR="000C77D7" w:rsidRPr="00B47F65" w14:paraId="68138CC0" w14:textId="77777777" w:rsidTr="00B47F65">
        <w:trPr>
          <w:trHeight w:val="218"/>
        </w:trPr>
        <w:tc>
          <w:tcPr>
            <w:tcW w:w="4928" w:type="dxa"/>
            <w:vMerge/>
            <w:shd w:val="clear" w:color="auto" w:fill="auto"/>
            <w:vAlign w:val="center"/>
          </w:tcPr>
          <w:p w14:paraId="6C778A08" w14:textId="77777777" w:rsidR="00370711" w:rsidRPr="00B47F65" w:rsidRDefault="00370711" w:rsidP="00DE4CF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0206" w:type="dxa"/>
            <w:gridSpan w:val="6"/>
            <w:shd w:val="clear" w:color="auto" w:fill="auto"/>
            <w:vAlign w:val="center"/>
          </w:tcPr>
          <w:p w14:paraId="40F73E08" w14:textId="3406A159" w:rsidR="00370711" w:rsidRPr="00B47F65" w:rsidRDefault="00913185" w:rsidP="0091318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Подпрограмма V «Финансовое обеспечение системы организации медицинской помощи» направлена на стимулирование привлечения медицинских работников для работы в медицинских организациях, установление медицинских работникам дополнительных гарантий и мер поддержки.</w:t>
            </w:r>
          </w:p>
        </w:tc>
      </w:tr>
      <w:tr w:rsidR="00370711" w:rsidRPr="00B47F65" w14:paraId="0B54D7A2" w14:textId="1FC528B8" w:rsidTr="00B47F65">
        <w:tc>
          <w:tcPr>
            <w:tcW w:w="4928" w:type="dxa"/>
            <w:shd w:val="clear" w:color="auto" w:fill="auto"/>
            <w:vAlign w:val="center"/>
          </w:tcPr>
          <w:p w14:paraId="0576A81E" w14:textId="77777777" w:rsidR="00370711" w:rsidRPr="00B47F65" w:rsidRDefault="00370711" w:rsidP="00DE4CF8">
            <w:pPr>
              <w:pStyle w:val="ConsPlusNormal"/>
              <w:ind w:firstLine="0"/>
              <w:rPr>
                <w:rFonts w:ascii="Times New Roman" w:eastAsia="Calibri" w:hAnsi="Times New Roman" w:cs="Times New Roman"/>
                <w:strike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41C2B51" w14:textId="77777777" w:rsidR="00370711" w:rsidRPr="00B47F65" w:rsidRDefault="00370711" w:rsidP="00DE4CF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7B6808B" w14:textId="0A9A8DD4" w:rsidR="00370711" w:rsidRPr="00B47F65" w:rsidRDefault="00370711" w:rsidP="00DE4CF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2023 год 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F6E1E39" w14:textId="797DE890" w:rsidR="00370711" w:rsidRPr="00B47F65" w:rsidRDefault="00370711" w:rsidP="00370711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2024 год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8A66B7" w14:textId="1DC23FFA" w:rsidR="00370711" w:rsidRPr="00B47F65" w:rsidRDefault="00370711" w:rsidP="000C77D7">
            <w:pPr>
              <w:pStyle w:val="ConsPlusNormal"/>
              <w:ind w:hanging="105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202</w:t>
            </w:r>
            <w:r w:rsidR="000C77D7"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5</w:t>
            </w: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год 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4E937DFB" w14:textId="41047B2E" w:rsidR="00370711" w:rsidRPr="00B47F65" w:rsidRDefault="000C77D7" w:rsidP="00370711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2026 год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9B7E4CC" w14:textId="6B2A6121" w:rsidR="00370711" w:rsidRPr="00B47F65" w:rsidRDefault="00370711" w:rsidP="000C77D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202</w:t>
            </w:r>
            <w:r w:rsidR="000C77D7"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7</w:t>
            </w: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год</w:t>
            </w:r>
          </w:p>
        </w:tc>
      </w:tr>
      <w:tr w:rsidR="00370711" w:rsidRPr="00B47F65" w14:paraId="1B2CC083" w14:textId="51F86157" w:rsidTr="00B47F65">
        <w:trPr>
          <w:trHeight w:val="349"/>
        </w:trPr>
        <w:tc>
          <w:tcPr>
            <w:tcW w:w="4928" w:type="dxa"/>
            <w:shd w:val="clear" w:color="auto" w:fill="auto"/>
            <w:vAlign w:val="center"/>
          </w:tcPr>
          <w:p w14:paraId="50E12656" w14:textId="77777777" w:rsidR="00370711" w:rsidRPr="00B47F65" w:rsidRDefault="00370711" w:rsidP="00DE4CF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Средства федерального бюджета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8888BD4" w14:textId="53DD260C" w:rsidR="00370711" w:rsidRPr="00B47F65" w:rsidRDefault="000C77D7" w:rsidP="00DE4CF8">
            <w:pPr>
              <w:pStyle w:val="ConsPlusNormal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9693502" w14:textId="66098C53" w:rsidR="00370711" w:rsidRPr="00B47F65" w:rsidRDefault="000C77D7" w:rsidP="00DE4CF8">
            <w:pPr>
              <w:pStyle w:val="ConsPlusNormal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4236445" w14:textId="1759308F" w:rsidR="00370711" w:rsidRPr="00B47F65" w:rsidRDefault="000C77D7" w:rsidP="00DE4CF8">
            <w:pPr>
              <w:pStyle w:val="ConsPlusNormal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CA7D0A" w14:textId="53A8A0B6" w:rsidR="00370711" w:rsidRPr="00B47F65" w:rsidRDefault="000C77D7" w:rsidP="00DE4CF8">
            <w:pPr>
              <w:pStyle w:val="ConsPlusNormal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0F2BB789" w14:textId="072A39E4" w:rsidR="00370711" w:rsidRPr="00B47F65" w:rsidRDefault="000C77D7" w:rsidP="00DE4CF8">
            <w:pPr>
              <w:pStyle w:val="ConsPlusNormal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40BB1BF3" w14:textId="79FB9626" w:rsidR="00370711" w:rsidRPr="00B47F65" w:rsidRDefault="000C77D7" w:rsidP="00DE4CF8">
            <w:pPr>
              <w:pStyle w:val="ConsPlusNormal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0</w:t>
            </w:r>
          </w:p>
        </w:tc>
      </w:tr>
      <w:tr w:rsidR="00370711" w:rsidRPr="00B47F65" w14:paraId="42BC1C30" w14:textId="3DF10828" w:rsidTr="00B47F65">
        <w:trPr>
          <w:trHeight w:val="425"/>
        </w:trPr>
        <w:tc>
          <w:tcPr>
            <w:tcW w:w="4928" w:type="dxa"/>
            <w:shd w:val="clear" w:color="auto" w:fill="auto"/>
            <w:vAlign w:val="center"/>
          </w:tcPr>
          <w:p w14:paraId="1EE22ED8" w14:textId="77777777" w:rsidR="00370711" w:rsidRPr="00B47F65" w:rsidRDefault="00370711" w:rsidP="00DE4CF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62BD25C" w14:textId="43BC2418" w:rsidR="00370711" w:rsidRPr="00B47F65" w:rsidRDefault="000C77D7" w:rsidP="00DE4CF8">
            <w:pPr>
              <w:pStyle w:val="ConsPlusNormal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A31EE9C" w14:textId="23C182F7" w:rsidR="00370711" w:rsidRPr="00B47F65" w:rsidRDefault="000C77D7" w:rsidP="00DE4CF8">
            <w:pPr>
              <w:pStyle w:val="ConsPlusNormal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89BB2B0" w14:textId="51C9F3D4" w:rsidR="00370711" w:rsidRPr="00B47F65" w:rsidRDefault="000C77D7" w:rsidP="00DE4CF8">
            <w:pPr>
              <w:pStyle w:val="ConsPlusNormal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22BF82" w14:textId="4B9BEB66" w:rsidR="00370711" w:rsidRPr="00B47F65" w:rsidRDefault="000C77D7" w:rsidP="00DE4CF8">
            <w:pPr>
              <w:pStyle w:val="ConsPlusNormal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6819D98E" w14:textId="37A28AA9" w:rsidR="00370711" w:rsidRPr="00B47F65" w:rsidRDefault="000C77D7" w:rsidP="00DE4CF8">
            <w:pPr>
              <w:pStyle w:val="ConsPlusNormal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2D2CA1C" w14:textId="71AE50BB" w:rsidR="00370711" w:rsidRPr="00B47F65" w:rsidRDefault="000C77D7" w:rsidP="00DE4CF8">
            <w:pPr>
              <w:pStyle w:val="ConsPlusNormal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0</w:t>
            </w:r>
          </w:p>
        </w:tc>
      </w:tr>
      <w:tr w:rsidR="00370711" w:rsidRPr="00B47F65" w14:paraId="46C37897" w14:textId="433DCACB" w:rsidTr="00B47F65">
        <w:trPr>
          <w:trHeight w:val="417"/>
        </w:trPr>
        <w:tc>
          <w:tcPr>
            <w:tcW w:w="4928" w:type="dxa"/>
            <w:shd w:val="clear" w:color="auto" w:fill="auto"/>
            <w:vAlign w:val="center"/>
          </w:tcPr>
          <w:p w14:paraId="45924417" w14:textId="77777777" w:rsidR="00370711" w:rsidRPr="00B47F65" w:rsidRDefault="00370711" w:rsidP="00DE4CF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Средства бюджета Сергиево-Посадского городского округа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74AFA5A" w14:textId="51CEEDE8" w:rsidR="00370711" w:rsidRPr="00B47F65" w:rsidRDefault="000C77D7" w:rsidP="000C77D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51432,3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27319ED" w14:textId="74B161CD" w:rsidR="00370711" w:rsidRPr="00B47F65" w:rsidRDefault="000C77D7" w:rsidP="000C77D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10828,9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4B65AAA" w14:textId="354527F5" w:rsidR="00370711" w:rsidRPr="00B47F65" w:rsidRDefault="000C77D7" w:rsidP="000C77D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10248,5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C0DCC2" w14:textId="2F80C83F" w:rsidR="00370711" w:rsidRPr="00B47F65" w:rsidRDefault="000C77D7" w:rsidP="000C77D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10118,3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1BE1F6BD" w14:textId="54C3542D" w:rsidR="00370711" w:rsidRPr="00B47F65" w:rsidRDefault="000C77D7" w:rsidP="00961069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10118,3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499959A" w14:textId="5AE4952B" w:rsidR="00370711" w:rsidRPr="00B47F65" w:rsidRDefault="000C77D7" w:rsidP="000C77D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10118,3</w:t>
            </w:r>
          </w:p>
        </w:tc>
      </w:tr>
      <w:tr w:rsidR="00370711" w:rsidRPr="00B47F65" w14:paraId="2C187928" w14:textId="083601C7" w:rsidTr="00B47F65">
        <w:trPr>
          <w:trHeight w:val="423"/>
        </w:trPr>
        <w:tc>
          <w:tcPr>
            <w:tcW w:w="4928" w:type="dxa"/>
            <w:shd w:val="clear" w:color="auto" w:fill="auto"/>
            <w:vAlign w:val="center"/>
          </w:tcPr>
          <w:p w14:paraId="53F62114" w14:textId="77777777" w:rsidR="00370711" w:rsidRPr="00B47F65" w:rsidRDefault="00370711" w:rsidP="00DE4CF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средства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45FEF82" w14:textId="475BFFE2" w:rsidR="00370711" w:rsidRPr="00B47F65" w:rsidRDefault="000C77D7" w:rsidP="000C77D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F740FA4" w14:textId="2F7454F3" w:rsidR="00370711" w:rsidRPr="00B47F65" w:rsidRDefault="000C77D7" w:rsidP="00DE4CF8">
            <w:pPr>
              <w:pStyle w:val="ConsPlusNormal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288D001" w14:textId="1CEBAB92" w:rsidR="00370711" w:rsidRPr="00B47F65" w:rsidRDefault="000C77D7" w:rsidP="00DE4CF8">
            <w:pPr>
              <w:pStyle w:val="ConsPlusNormal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A0B6DF" w14:textId="1821C9D9" w:rsidR="00370711" w:rsidRPr="00B47F65" w:rsidRDefault="000C77D7" w:rsidP="00DE4CF8">
            <w:pPr>
              <w:pStyle w:val="ConsPlusNormal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019429E9" w14:textId="63493A16" w:rsidR="00370711" w:rsidRPr="00B47F65" w:rsidRDefault="000C77D7" w:rsidP="00DE4CF8">
            <w:pPr>
              <w:pStyle w:val="ConsPlusNormal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AEEDD14" w14:textId="0B4636F0" w:rsidR="00370711" w:rsidRPr="00B47F65" w:rsidRDefault="000C77D7" w:rsidP="00DE4CF8">
            <w:pPr>
              <w:pStyle w:val="ConsPlusNormal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0</w:t>
            </w:r>
          </w:p>
        </w:tc>
      </w:tr>
      <w:tr w:rsidR="000C77D7" w:rsidRPr="00B47F65" w14:paraId="75C55BA1" w14:textId="6396B47E" w:rsidTr="00B47F65">
        <w:trPr>
          <w:trHeight w:val="543"/>
        </w:trPr>
        <w:tc>
          <w:tcPr>
            <w:tcW w:w="4928" w:type="dxa"/>
            <w:shd w:val="clear" w:color="auto" w:fill="auto"/>
            <w:vAlign w:val="center"/>
          </w:tcPr>
          <w:p w14:paraId="41ECBF23" w14:textId="77777777" w:rsidR="000C77D7" w:rsidRPr="00B47F65" w:rsidRDefault="000C77D7" w:rsidP="000C77D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 по годам: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26D6B42" w14:textId="40883CEB" w:rsidR="000C77D7" w:rsidRPr="00B47F65" w:rsidRDefault="000C77D7" w:rsidP="000C77D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51432,3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AB8945A" w14:textId="607764E6" w:rsidR="000C77D7" w:rsidRPr="00B47F65" w:rsidRDefault="000C77D7" w:rsidP="000C77D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10828,9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61FFE37" w14:textId="5F66C1B7" w:rsidR="000C77D7" w:rsidRPr="00B47F65" w:rsidRDefault="000C77D7" w:rsidP="000C77D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10248,5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683C54" w14:textId="0422747B" w:rsidR="000C77D7" w:rsidRPr="00B47F65" w:rsidRDefault="000C77D7" w:rsidP="000C77D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10118,3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7DDF2CC4" w14:textId="38DB54D9" w:rsidR="000C77D7" w:rsidRPr="00B47F65" w:rsidRDefault="000C77D7" w:rsidP="000C77D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10118,3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79731E6" w14:textId="5152CB38" w:rsidR="000C77D7" w:rsidRPr="00B47F65" w:rsidRDefault="000C77D7" w:rsidP="000C77D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47F65">
              <w:rPr>
                <w:rFonts w:ascii="Times New Roman" w:eastAsia="Calibri" w:hAnsi="Times New Roman" w:cs="Times New Roman"/>
                <w:sz w:val="23"/>
                <w:szCs w:val="23"/>
              </w:rPr>
              <w:t>10118,3</w:t>
            </w:r>
          </w:p>
        </w:tc>
      </w:tr>
    </w:tbl>
    <w:p w14:paraId="2F591637" w14:textId="77777777" w:rsidR="00370711" w:rsidRPr="00B47F65" w:rsidRDefault="00370711" w:rsidP="00B47F65">
      <w:pPr>
        <w:pStyle w:val="ConsPlusNormal"/>
        <w:ind w:firstLine="0"/>
        <w:rPr>
          <w:rFonts w:ascii="Times New Roman" w:hAnsi="Times New Roman" w:cs="Times New Roman"/>
          <w:strike/>
          <w:sz w:val="23"/>
          <w:szCs w:val="23"/>
        </w:rPr>
      </w:pPr>
    </w:p>
    <w:sectPr w:rsidR="00370711" w:rsidRPr="00B47F65" w:rsidSect="00B47F65">
      <w:pgSz w:w="16838" w:h="11906" w:orient="landscape"/>
      <w:pgMar w:top="567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412"/>
    <w:rsid w:val="000C77D7"/>
    <w:rsid w:val="001F2C86"/>
    <w:rsid w:val="00370711"/>
    <w:rsid w:val="007162C0"/>
    <w:rsid w:val="00913185"/>
    <w:rsid w:val="00942C50"/>
    <w:rsid w:val="00961069"/>
    <w:rsid w:val="00B47F65"/>
    <w:rsid w:val="00BC1ACA"/>
    <w:rsid w:val="00CC3EC1"/>
    <w:rsid w:val="00DA4D6F"/>
    <w:rsid w:val="00FF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6F7AB"/>
  <w15:docId w15:val="{80FBE0EC-B5C6-4508-B1C0-F00807075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07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2C5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2C5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Евгения А. Токарева</cp:lastModifiedBy>
  <cp:revision>2</cp:revision>
  <cp:lastPrinted>2022-10-31T08:43:00Z</cp:lastPrinted>
  <dcterms:created xsi:type="dcterms:W3CDTF">2022-10-31T08:43:00Z</dcterms:created>
  <dcterms:modified xsi:type="dcterms:W3CDTF">2022-10-31T08:43:00Z</dcterms:modified>
</cp:coreProperties>
</file>