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4B5" w:rsidRPr="00A54E0F" w:rsidRDefault="00EF14B5" w:rsidP="00EF14B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A54E0F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>ая</w:t>
      </w:r>
      <w:r w:rsidRPr="00A54E0F">
        <w:rPr>
          <w:rFonts w:ascii="Times New Roman" w:hAnsi="Times New Roman"/>
          <w:sz w:val="24"/>
          <w:szCs w:val="24"/>
        </w:rPr>
        <w:t xml:space="preserve">  программ</w:t>
      </w:r>
      <w:r>
        <w:rPr>
          <w:rFonts w:ascii="Times New Roman" w:hAnsi="Times New Roman"/>
          <w:sz w:val="24"/>
          <w:szCs w:val="24"/>
        </w:rPr>
        <w:t>а</w:t>
      </w:r>
      <w:r w:rsidRPr="00A54E0F">
        <w:rPr>
          <w:rFonts w:ascii="Times New Roman" w:hAnsi="Times New Roman"/>
          <w:sz w:val="24"/>
          <w:szCs w:val="24"/>
        </w:rPr>
        <w:t xml:space="preserve"> муниципального образования «Сергиево-Посадский </w:t>
      </w:r>
      <w:r>
        <w:rPr>
          <w:rFonts w:ascii="Times New Roman" w:hAnsi="Times New Roman"/>
          <w:sz w:val="24"/>
          <w:szCs w:val="24"/>
        </w:rPr>
        <w:t>городской округ</w:t>
      </w:r>
      <w:r w:rsidRPr="00A54E0F">
        <w:rPr>
          <w:rFonts w:ascii="Times New Roman" w:hAnsi="Times New Roman"/>
          <w:sz w:val="24"/>
          <w:szCs w:val="24"/>
        </w:rPr>
        <w:t xml:space="preserve"> Московской области»</w:t>
      </w:r>
    </w:p>
    <w:p w:rsidR="00EF14B5" w:rsidRDefault="00EF14B5" w:rsidP="00EF14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33FC7">
        <w:rPr>
          <w:rFonts w:ascii="Times New Roman" w:hAnsi="Times New Roman"/>
          <w:sz w:val="24"/>
          <w:szCs w:val="24"/>
        </w:rPr>
        <w:t xml:space="preserve"> «Развитие сельского хозяйства</w:t>
      </w:r>
      <w:r>
        <w:rPr>
          <w:rFonts w:ascii="Times New Roman" w:hAnsi="Times New Roman"/>
          <w:sz w:val="24"/>
          <w:szCs w:val="24"/>
        </w:rPr>
        <w:t>»</w:t>
      </w:r>
    </w:p>
    <w:p w:rsidR="00EF14B5" w:rsidRDefault="00EF14B5" w:rsidP="00EF14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14B5" w:rsidRPr="00A54E0F" w:rsidRDefault="00EF14B5" w:rsidP="00EF14B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A54E0F">
        <w:rPr>
          <w:rFonts w:ascii="Times New Roman" w:hAnsi="Times New Roman"/>
          <w:sz w:val="24"/>
          <w:szCs w:val="24"/>
        </w:rPr>
        <w:t>аспорт</w:t>
      </w:r>
    </w:p>
    <w:p w:rsidR="00EF14B5" w:rsidRPr="00A54E0F" w:rsidRDefault="00EF14B5" w:rsidP="00EF14B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A54E0F">
        <w:rPr>
          <w:rFonts w:ascii="Times New Roman" w:hAnsi="Times New Roman"/>
          <w:sz w:val="24"/>
          <w:szCs w:val="24"/>
        </w:rPr>
        <w:t xml:space="preserve"> муниципальной  программы муниципального образования «Сергиево-Посадский </w:t>
      </w:r>
      <w:r>
        <w:rPr>
          <w:rFonts w:ascii="Times New Roman" w:hAnsi="Times New Roman"/>
          <w:sz w:val="24"/>
          <w:szCs w:val="24"/>
        </w:rPr>
        <w:t>городской округ</w:t>
      </w:r>
      <w:r w:rsidRPr="00A54E0F">
        <w:rPr>
          <w:rFonts w:ascii="Times New Roman" w:hAnsi="Times New Roman"/>
          <w:sz w:val="24"/>
          <w:szCs w:val="24"/>
        </w:rPr>
        <w:t xml:space="preserve"> Московской области»</w:t>
      </w:r>
    </w:p>
    <w:p w:rsidR="00EF14B5" w:rsidRDefault="00EF14B5" w:rsidP="00EF14B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B33FC7">
        <w:rPr>
          <w:rFonts w:ascii="Times New Roman" w:hAnsi="Times New Roman"/>
          <w:sz w:val="24"/>
          <w:szCs w:val="24"/>
        </w:rPr>
        <w:t xml:space="preserve"> «Развитие сельского хозяйства</w:t>
      </w:r>
      <w:r>
        <w:rPr>
          <w:rFonts w:ascii="Times New Roman" w:hAnsi="Times New Roman"/>
          <w:sz w:val="24"/>
          <w:szCs w:val="24"/>
        </w:rPr>
        <w:t xml:space="preserve">»  </w:t>
      </w:r>
      <w:r w:rsidRPr="00B33FC7">
        <w:rPr>
          <w:rFonts w:ascii="Times New Roman" w:hAnsi="Times New Roman"/>
          <w:sz w:val="24"/>
          <w:szCs w:val="24"/>
        </w:rPr>
        <w:t xml:space="preserve">    </w:t>
      </w:r>
    </w:p>
    <w:p w:rsidR="00EF14B5" w:rsidRDefault="00EF14B5" w:rsidP="00EF14B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33FC7">
        <w:rPr>
          <w:rFonts w:ascii="Times New Roman" w:hAnsi="Times New Roman"/>
          <w:sz w:val="24"/>
          <w:szCs w:val="24"/>
        </w:rPr>
        <w:t xml:space="preserve">          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48"/>
        <w:gridCol w:w="1624"/>
        <w:gridCol w:w="1626"/>
        <w:gridCol w:w="1626"/>
        <w:gridCol w:w="1626"/>
        <w:gridCol w:w="1624"/>
        <w:gridCol w:w="1626"/>
      </w:tblGrid>
      <w:tr w:rsidR="00EF14B5" w:rsidRPr="00EF2AA3" w:rsidTr="00865BFC">
        <w:trPr>
          <w:trHeight w:val="675"/>
        </w:trPr>
        <w:tc>
          <w:tcPr>
            <w:tcW w:w="1660" w:type="pct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Координатор (координаторы) муниципальной программы</w:t>
            </w:r>
            <w:r w:rsidRPr="00EF2A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40" w:type="pct"/>
            <w:gridSpan w:val="6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 городского округа, курирующий вопросы  развития агропромышленного комплекса</w:t>
            </w:r>
          </w:p>
        </w:tc>
      </w:tr>
      <w:tr w:rsidR="00EF14B5" w:rsidRPr="00EF2AA3" w:rsidTr="00865BFC">
        <w:trPr>
          <w:trHeight w:val="739"/>
        </w:trPr>
        <w:tc>
          <w:tcPr>
            <w:tcW w:w="1660" w:type="pct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3340" w:type="pct"/>
            <w:gridSpan w:val="6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</w:t>
            </w:r>
            <w:r w:rsidRPr="00EF2AA3">
              <w:rPr>
                <w:rFonts w:ascii="Times New Roman" w:hAnsi="Times New Roman"/>
                <w:sz w:val="24"/>
                <w:szCs w:val="24"/>
              </w:rPr>
              <w:t xml:space="preserve">нистрация Сергиево-Посадского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округа </w:t>
            </w:r>
          </w:p>
        </w:tc>
      </w:tr>
      <w:tr w:rsidR="00EF14B5" w:rsidRPr="00EF2AA3" w:rsidTr="00865BFC">
        <w:trPr>
          <w:trHeight w:val="1398"/>
        </w:trPr>
        <w:tc>
          <w:tcPr>
            <w:tcW w:w="1660" w:type="pct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AA3">
              <w:rPr>
                <w:rFonts w:ascii="Times New Roman" w:hAnsi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/>
                <w:sz w:val="24"/>
                <w:szCs w:val="24"/>
              </w:rPr>
              <w:t>ь (цели)</w:t>
            </w:r>
            <w:r w:rsidRPr="00EF2AA3">
              <w:rPr>
                <w:rFonts w:ascii="Times New Roman" w:hAnsi="Times New Roman"/>
                <w:sz w:val="24"/>
                <w:szCs w:val="24"/>
              </w:rPr>
              <w:t xml:space="preserve">  муниципальной  </w:t>
            </w:r>
          </w:p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2AA3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3340" w:type="pct"/>
            <w:gridSpan w:val="6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Обеспечение населения  Сергиево-Посадского городского округа сельскохозяйственной продукцией и продовольствием собственного производства, комплексное развитие сельских территорий</w:t>
            </w:r>
          </w:p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Обеспечение эпизоотического и ветеринарно-санитарного благополучия территории Сергиево-Посадского городского округа</w:t>
            </w:r>
          </w:p>
        </w:tc>
      </w:tr>
      <w:tr w:rsidR="00EF14B5" w:rsidRPr="00EF2AA3" w:rsidTr="00865BFC">
        <w:trPr>
          <w:trHeight w:val="437"/>
        </w:trPr>
        <w:tc>
          <w:tcPr>
            <w:tcW w:w="1660" w:type="pct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3340" w:type="pct"/>
            <w:gridSpan w:val="6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B5" w:rsidRPr="00EF2AA3" w:rsidTr="00865BFC">
        <w:trPr>
          <w:trHeight w:val="584"/>
        </w:trPr>
        <w:tc>
          <w:tcPr>
            <w:tcW w:w="1660" w:type="pc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9112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«Развитие отраслей сельского хозяйства и перерабатывающей промышленности»</w:t>
            </w:r>
          </w:p>
        </w:tc>
        <w:tc>
          <w:tcPr>
            <w:tcW w:w="3340" w:type="pct"/>
            <w:gridSpan w:val="6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</w:t>
            </w:r>
            <w:r w:rsidRPr="00EF2AA3">
              <w:rPr>
                <w:rFonts w:ascii="Times New Roman" w:hAnsi="Times New Roman"/>
                <w:sz w:val="24"/>
                <w:szCs w:val="24"/>
              </w:rPr>
              <w:t xml:space="preserve">нистрация Сергиево-Посадского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</w:p>
        </w:tc>
      </w:tr>
      <w:tr w:rsidR="00EF14B5" w:rsidRPr="00EF2AA3" w:rsidTr="00865BFC">
        <w:trPr>
          <w:trHeight w:val="790"/>
        </w:trPr>
        <w:tc>
          <w:tcPr>
            <w:tcW w:w="1660" w:type="pc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Pr="008C48D7">
              <w:rPr>
                <w:rFonts w:ascii="Times New Roman" w:hAnsi="Times New Roman"/>
                <w:sz w:val="24"/>
                <w:szCs w:val="24"/>
              </w:rPr>
              <w:t>«Вовлечение в оборот земель сельскохозяйственного назначения и развитие мелиорации»</w:t>
            </w:r>
          </w:p>
        </w:tc>
        <w:tc>
          <w:tcPr>
            <w:tcW w:w="3340" w:type="pct"/>
            <w:gridSpan w:val="6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</w:t>
            </w:r>
            <w:r w:rsidRPr="00EF2AA3">
              <w:rPr>
                <w:rFonts w:ascii="Times New Roman" w:hAnsi="Times New Roman"/>
                <w:sz w:val="24"/>
                <w:szCs w:val="24"/>
              </w:rPr>
              <w:t xml:space="preserve">нистрация Сергиево-Посадского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</w:p>
        </w:tc>
      </w:tr>
      <w:tr w:rsidR="00EF14B5" w:rsidRPr="00EF2AA3" w:rsidTr="00865BFC">
        <w:trPr>
          <w:trHeight w:val="299"/>
        </w:trPr>
        <w:tc>
          <w:tcPr>
            <w:tcW w:w="1660" w:type="pc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«Комплексное  развитие сельских территорий»</w:t>
            </w:r>
          </w:p>
        </w:tc>
        <w:tc>
          <w:tcPr>
            <w:tcW w:w="3340" w:type="pct"/>
            <w:gridSpan w:val="6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</w:t>
            </w:r>
            <w:r w:rsidRPr="00EF2AA3">
              <w:rPr>
                <w:rFonts w:ascii="Times New Roman" w:hAnsi="Times New Roman"/>
                <w:sz w:val="24"/>
                <w:szCs w:val="24"/>
              </w:rPr>
              <w:t xml:space="preserve">нистрация Сергиево-Посадского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</w:p>
        </w:tc>
      </w:tr>
      <w:tr w:rsidR="00EF14B5" w:rsidRPr="00EF2AA3" w:rsidTr="00865BFC">
        <w:trPr>
          <w:trHeight w:val="487"/>
        </w:trPr>
        <w:tc>
          <w:tcPr>
            <w:tcW w:w="1660" w:type="pct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9112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3340" w:type="pct"/>
            <w:gridSpan w:val="6"/>
          </w:tcPr>
          <w:p w:rsidR="00EF14B5" w:rsidRPr="009169EB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</w:t>
            </w:r>
            <w:r w:rsidRPr="00EF2AA3">
              <w:rPr>
                <w:rFonts w:ascii="Times New Roman" w:hAnsi="Times New Roman"/>
                <w:sz w:val="24"/>
                <w:szCs w:val="24"/>
              </w:rPr>
              <w:t xml:space="preserve">нистрация Сергиево-Посадского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</w:p>
        </w:tc>
      </w:tr>
      <w:tr w:rsidR="00EF14B5" w:rsidRPr="00EF2AA3" w:rsidTr="00865BFC">
        <w:trPr>
          <w:trHeight w:val="1368"/>
        </w:trPr>
        <w:tc>
          <w:tcPr>
            <w:tcW w:w="1660" w:type="pct"/>
            <w:vMerge w:val="restar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Краткая характеристика подпрограмм</w:t>
            </w:r>
          </w:p>
        </w:tc>
        <w:tc>
          <w:tcPr>
            <w:tcW w:w="3340" w:type="pct"/>
            <w:gridSpan w:val="6"/>
          </w:tcPr>
          <w:p w:rsidR="00EF14B5" w:rsidRPr="009169EB" w:rsidRDefault="00EF14B5" w:rsidP="00865BFC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775D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5775DD">
              <w:rPr>
                <w:rFonts w:ascii="Times New Roman" w:hAnsi="Times New Roman"/>
                <w:bCs/>
                <w:sz w:val="24"/>
                <w:szCs w:val="24"/>
              </w:rPr>
              <w:t>величение объема инвестиций, привлеченных по реализуемым инвестиционным проек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там</w:t>
            </w:r>
            <w:r w:rsidRPr="005775DD">
              <w:rPr>
                <w:rFonts w:ascii="Times New Roman" w:hAnsi="Times New Roman"/>
                <w:bCs/>
                <w:sz w:val="24"/>
                <w:szCs w:val="24"/>
              </w:rPr>
              <w:t>, обновление парка сельскохозяйственной техники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оборудования</w:t>
            </w:r>
            <w:r w:rsidRPr="005775DD">
              <w:rPr>
                <w:rFonts w:ascii="Times New Roman" w:hAnsi="Times New Roman"/>
                <w:bCs/>
                <w:sz w:val="24"/>
                <w:szCs w:val="24"/>
              </w:rPr>
              <w:t>, обеспечени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775DD">
              <w:rPr>
                <w:rFonts w:ascii="Times New Roman" w:hAnsi="Times New Roman"/>
                <w:bCs/>
                <w:sz w:val="24"/>
                <w:szCs w:val="24"/>
              </w:rPr>
              <w:t xml:space="preserve"> роста объемов производства сельскохозяйственной продукции, повышения уровня эффективности производства и конкурентоспособности продукции.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и проведение конкурсов и выставок для демонстрации достижений предприятий АПК. </w:t>
            </w:r>
          </w:p>
        </w:tc>
      </w:tr>
      <w:tr w:rsidR="00EF14B5" w:rsidRPr="00EF2AA3" w:rsidTr="00865BFC">
        <w:trPr>
          <w:trHeight w:val="487"/>
        </w:trPr>
        <w:tc>
          <w:tcPr>
            <w:tcW w:w="1660" w:type="pct"/>
            <w:vMerge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pct"/>
            <w:gridSpan w:val="6"/>
          </w:tcPr>
          <w:p w:rsidR="00EF14B5" w:rsidRPr="009169EB" w:rsidRDefault="00EF14B5" w:rsidP="0086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Предотвращение выбытия из оборота земель сельскохозяйственного назначения за счет</w:t>
            </w:r>
            <w:r w:rsidRPr="005775DD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мероприятий,  </w:t>
            </w:r>
            <w:r w:rsidRPr="005775DD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мероприятий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комплексной </w:t>
            </w:r>
            <w:r w:rsidRPr="005775DD">
              <w:rPr>
                <w:rFonts w:ascii="Times New Roman" w:hAnsi="Times New Roman"/>
                <w:bCs/>
                <w:sz w:val="24"/>
                <w:szCs w:val="24"/>
              </w:rPr>
              <w:t>борьбе с борщевиком Сосновского.</w:t>
            </w:r>
          </w:p>
        </w:tc>
      </w:tr>
      <w:tr w:rsidR="00EF14B5" w:rsidRPr="00EF2AA3" w:rsidTr="00865BFC">
        <w:trPr>
          <w:trHeight w:val="487"/>
        </w:trPr>
        <w:tc>
          <w:tcPr>
            <w:tcW w:w="1660" w:type="pct"/>
            <w:vMerge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pct"/>
            <w:gridSpan w:val="6"/>
          </w:tcPr>
          <w:p w:rsidR="00EF14B5" w:rsidRPr="009169EB" w:rsidRDefault="00EF14B5" w:rsidP="0086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86E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86E0C">
              <w:rPr>
                <w:rFonts w:ascii="Times New Roman" w:hAnsi="Times New Roman"/>
                <w:sz w:val="24"/>
                <w:szCs w:val="24"/>
              </w:rPr>
              <w:t>лучшени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86E0C">
              <w:rPr>
                <w:rFonts w:ascii="Times New Roman" w:hAnsi="Times New Roman"/>
                <w:sz w:val="24"/>
                <w:szCs w:val="24"/>
              </w:rPr>
              <w:t xml:space="preserve"> жилищных условий граждан, проживающих </w:t>
            </w:r>
            <w:r>
              <w:rPr>
                <w:rFonts w:ascii="Times New Roman" w:hAnsi="Times New Roman"/>
                <w:sz w:val="24"/>
                <w:szCs w:val="24"/>
              </w:rPr>
              <w:t>на сельских территориях</w:t>
            </w:r>
            <w:r w:rsidRPr="00486E0C">
              <w:rPr>
                <w:rFonts w:ascii="Times New Roman" w:hAnsi="Times New Roman"/>
                <w:sz w:val="24"/>
                <w:szCs w:val="24"/>
              </w:rPr>
              <w:t>, в том числе молодых семей и молодых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 комплексное обустройство населенных пунктов, расположенных на сельских территориях, объектами социальной, инженерной инфраструктуры и автомобильными дорогами</w:t>
            </w:r>
            <w:r w:rsidRPr="00486E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14B5" w:rsidRPr="00EF2AA3" w:rsidTr="00865BFC">
        <w:trPr>
          <w:trHeight w:val="487"/>
        </w:trPr>
        <w:tc>
          <w:tcPr>
            <w:tcW w:w="1660" w:type="pct"/>
            <w:vMerge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pct"/>
            <w:gridSpan w:val="6"/>
          </w:tcPr>
          <w:p w:rsidR="00EF14B5" w:rsidRPr="009169EB" w:rsidRDefault="00EF14B5" w:rsidP="0086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Обеспечение эпизоотического благополучия от заноса и распространения заразных</w:t>
            </w:r>
            <w:r w:rsidRPr="00B152AF">
              <w:rPr>
                <w:rFonts w:ascii="Times New Roman" w:hAnsi="Times New Roman"/>
                <w:sz w:val="24"/>
                <w:szCs w:val="24"/>
              </w:rPr>
              <w:t xml:space="preserve"> в том числе </w:t>
            </w:r>
            <w:proofErr w:type="gramStart"/>
            <w:r w:rsidRPr="00B152AF">
              <w:rPr>
                <w:rFonts w:ascii="Times New Roman" w:hAnsi="Times New Roman"/>
                <w:sz w:val="24"/>
                <w:szCs w:val="24"/>
              </w:rPr>
              <w:t>особо  опасных</w:t>
            </w:r>
            <w:proofErr w:type="gramEnd"/>
            <w:r w:rsidRPr="00B152AF">
              <w:rPr>
                <w:rFonts w:ascii="Times New Roman" w:hAnsi="Times New Roman"/>
                <w:sz w:val="24"/>
                <w:szCs w:val="24"/>
              </w:rPr>
              <w:t xml:space="preserve"> болезней животных, включая африканскую чуму свиней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оздоровление сельскохозяйственных предприятий от </w:t>
            </w:r>
            <w:r w:rsidRPr="004C041A">
              <w:rPr>
                <w:rFonts w:ascii="Times New Roman" w:hAnsi="Times New Roman"/>
                <w:sz w:val="24"/>
                <w:szCs w:val="24"/>
              </w:rPr>
              <w:t>лейкоза крупного рогатого скота</w:t>
            </w:r>
            <w:r>
              <w:rPr>
                <w:rFonts w:ascii="Times New Roman" w:hAnsi="Times New Roman"/>
                <w:sz w:val="24"/>
                <w:szCs w:val="24"/>
              </w:rPr>
              <w:t>, уменьшение численности  собак без владельцев.</w:t>
            </w:r>
          </w:p>
        </w:tc>
      </w:tr>
      <w:tr w:rsidR="00EF14B5" w:rsidRPr="00EF2AA3" w:rsidTr="00865BFC">
        <w:tc>
          <w:tcPr>
            <w:tcW w:w="1660" w:type="pct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556" w:type="pc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4B5" w:rsidRDefault="00EF14B5" w:rsidP="00865BF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AA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AA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EF2AA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57" w:type="pc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AA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EF2AA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57" w:type="pc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AA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 w:rsidRPr="00EF2AA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56" w:type="pc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AA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26</w:t>
            </w:r>
            <w:r w:rsidRPr="00EF2AA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57" w:type="pct"/>
          </w:tcPr>
          <w:p w:rsidR="00EF14B5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2AA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27</w:t>
            </w:r>
            <w:r w:rsidRPr="00EF2AA3">
              <w:rPr>
                <w:rFonts w:ascii="Times New Roman" w:hAnsi="Times New Roman"/>
              </w:rPr>
              <w:t xml:space="preserve"> год</w:t>
            </w:r>
          </w:p>
        </w:tc>
      </w:tr>
      <w:tr w:rsidR="00EF14B5" w:rsidRPr="00EF2AA3" w:rsidTr="00865BFC">
        <w:trPr>
          <w:trHeight w:val="641"/>
        </w:trPr>
        <w:tc>
          <w:tcPr>
            <w:tcW w:w="1660" w:type="pct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AA3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56" w:type="pct"/>
          </w:tcPr>
          <w:p w:rsidR="00EF14B5" w:rsidRPr="007D2376" w:rsidRDefault="00EF14B5" w:rsidP="00865B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57" w:type="pct"/>
          </w:tcPr>
          <w:p w:rsidR="00EF14B5" w:rsidRPr="00E2320B" w:rsidRDefault="00EF14B5" w:rsidP="00865BFC">
            <w:pPr>
              <w:jc w:val="center"/>
              <w:rPr>
                <w:rFonts w:ascii="Times New Roman" w:hAnsi="Times New Roman"/>
              </w:rPr>
            </w:pPr>
            <w:r w:rsidRPr="0072761A">
              <w:rPr>
                <w:rFonts w:ascii="Times New Roman" w:hAnsi="Times New Roman"/>
              </w:rPr>
              <w:t>0,0</w:t>
            </w:r>
          </w:p>
        </w:tc>
        <w:tc>
          <w:tcPr>
            <w:tcW w:w="557" w:type="pct"/>
          </w:tcPr>
          <w:p w:rsidR="00EF14B5" w:rsidRPr="00E2320B" w:rsidRDefault="00EF14B5" w:rsidP="00865BFC">
            <w:pPr>
              <w:jc w:val="center"/>
              <w:rPr>
                <w:rFonts w:ascii="Times New Roman" w:hAnsi="Times New Roman"/>
              </w:rPr>
            </w:pPr>
            <w:r w:rsidRPr="0072761A">
              <w:rPr>
                <w:rFonts w:ascii="Times New Roman" w:hAnsi="Times New Roman"/>
              </w:rPr>
              <w:t>0,0</w:t>
            </w:r>
          </w:p>
        </w:tc>
        <w:tc>
          <w:tcPr>
            <w:tcW w:w="557" w:type="pct"/>
          </w:tcPr>
          <w:p w:rsidR="00EF14B5" w:rsidRPr="00E2320B" w:rsidRDefault="00EF14B5" w:rsidP="00865BFC">
            <w:pPr>
              <w:jc w:val="center"/>
              <w:rPr>
                <w:rFonts w:ascii="Times New Roman" w:hAnsi="Times New Roman"/>
              </w:rPr>
            </w:pPr>
            <w:r w:rsidRPr="0072761A">
              <w:rPr>
                <w:rFonts w:ascii="Times New Roman" w:hAnsi="Times New Roman"/>
              </w:rPr>
              <w:t>0,0</w:t>
            </w:r>
          </w:p>
        </w:tc>
        <w:tc>
          <w:tcPr>
            <w:tcW w:w="556" w:type="pct"/>
          </w:tcPr>
          <w:p w:rsidR="00EF14B5" w:rsidRPr="00E2320B" w:rsidRDefault="00EF14B5" w:rsidP="00865BFC">
            <w:pPr>
              <w:jc w:val="center"/>
              <w:rPr>
                <w:rFonts w:ascii="Times New Roman" w:hAnsi="Times New Roman"/>
              </w:rPr>
            </w:pPr>
            <w:r w:rsidRPr="0072761A">
              <w:rPr>
                <w:rFonts w:ascii="Times New Roman" w:hAnsi="Times New Roman"/>
              </w:rPr>
              <w:t>0,0</w:t>
            </w:r>
          </w:p>
        </w:tc>
        <w:tc>
          <w:tcPr>
            <w:tcW w:w="557" w:type="pct"/>
          </w:tcPr>
          <w:p w:rsidR="00EF14B5" w:rsidRPr="00E2320B" w:rsidRDefault="00EF14B5" w:rsidP="00865BFC">
            <w:pPr>
              <w:jc w:val="center"/>
              <w:rPr>
                <w:rFonts w:ascii="Times New Roman" w:hAnsi="Times New Roman"/>
              </w:rPr>
            </w:pPr>
            <w:r w:rsidRPr="0072761A">
              <w:rPr>
                <w:rFonts w:ascii="Times New Roman" w:hAnsi="Times New Roman"/>
              </w:rPr>
              <w:t>0,0</w:t>
            </w:r>
          </w:p>
        </w:tc>
      </w:tr>
      <w:tr w:rsidR="00B313D2" w:rsidRPr="00EF2AA3" w:rsidTr="00865BFC">
        <w:trPr>
          <w:trHeight w:val="692"/>
        </w:trPr>
        <w:tc>
          <w:tcPr>
            <w:tcW w:w="1660" w:type="pct"/>
          </w:tcPr>
          <w:p w:rsidR="00B313D2" w:rsidRPr="00EF2AA3" w:rsidRDefault="00B313D2" w:rsidP="00B313D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AA3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556" w:type="pct"/>
          </w:tcPr>
          <w:p w:rsidR="00B313D2" w:rsidRPr="008319E8" w:rsidRDefault="00B313D2" w:rsidP="00B313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19290,0</w:t>
            </w:r>
          </w:p>
        </w:tc>
        <w:tc>
          <w:tcPr>
            <w:tcW w:w="557" w:type="pct"/>
          </w:tcPr>
          <w:p w:rsidR="00B313D2" w:rsidRPr="00946307" w:rsidRDefault="00B313D2" w:rsidP="00B313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4995</w:t>
            </w:r>
            <w:r w:rsidRPr="00D068EF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7" w:type="pct"/>
          </w:tcPr>
          <w:p w:rsidR="00B313D2" w:rsidRPr="00946307" w:rsidRDefault="00B313D2" w:rsidP="00B313D2">
            <w:pPr>
              <w:jc w:val="center"/>
              <w:rPr>
                <w:rFonts w:ascii="Times New Roman" w:hAnsi="Times New Roman"/>
              </w:rPr>
            </w:pPr>
            <w:r w:rsidRPr="00B313D2">
              <w:rPr>
                <w:rFonts w:ascii="Times New Roman" w:hAnsi="Times New Roman"/>
              </w:rPr>
              <w:t>4995</w:t>
            </w:r>
            <w:r w:rsidRPr="00D068EF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7" w:type="pct"/>
          </w:tcPr>
          <w:p w:rsidR="00B313D2" w:rsidRDefault="00B313D2" w:rsidP="00B313D2">
            <w:pPr>
              <w:jc w:val="center"/>
            </w:pPr>
            <w:r w:rsidRPr="00D6067B">
              <w:rPr>
                <w:rFonts w:ascii="Times New Roman" w:hAnsi="Times New Roman"/>
              </w:rPr>
              <w:t>4995,00</w:t>
            </w:r>
          </w:p>
        </w:tc>
        <w:tc>
          <w:tcPr>
            <w:tcW w:w="556" w:type="pct"/>
          </w:tcPr>
          <w:p w:rsidR="00B313D2" w:rsidRDefault="00B313D2" w:rsidP="00B313D2">
            <w:pPr>
              <w:jc w:val="center"/>
            </w:pPr>
            <w:r w:rsidRPr="00D6067B">
              <w:rPr>
                <w:rFonts w:ascii="Times New Roman" w:hAnsi="Times New Roman"/>
              </w:rPr>
              <w:t>4995,00</w:t>
            </w:r>
          </w:p>
        </w:tc>
        <w:tc>
          <w:tcPr>
            <w:tcW w:w="557" w:type="pct"/>
          </w:tcPr>
          <w:p w:rsidR="00B313D2" w:rsidRDefault="00B313D2" w:rsidP="00B313D2">
            <w:pPr>
              <w:jc w:val="center"/>
            </w:pPr>
            <w:r w:rsidRPr="00D6067B">
              <w:rPr>
                <w:rFonts w:ascii="Times New Roman" w:hAnsi="Times New Roman"/>
              </w:rPr>
              <w:t>4995,00</w:t>
            </w:r>
          </w:p>
        </w:tc>
      </w:tr>
      <w:tr w:rsidR="00EF14B5" w:rsidRPr="00EF2AA3" w:rsidTr="00865BFC">
        <w:trPr>
          <w:trHeight w:val="594"/>
        </w:trPr>
        <w:tc>
          <w:tcPr>
            <w:tcW w:w="1660" w:type="pct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Сергиево-Посадского городского округа</w:t>
            </w:r>
          </w:p>
        </w:tc>
        <w:tc>
          <w:tcPr>
            <w:tcW w:w="556" w:type="pct"/>
          </w:tcPr>
          <w:p w:rsidR="00EF14B5" w:rsidRPr="008319E8" w:rsidRDefault="00EF14B5" w:rsidP="00865B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98287,1</w:t>
            </w:r>
            <w:bookmarkStart w:id="0" w:name="_GoBack"/>
            <w:bookmarkEnd w:id="0"/>
          </w:p>
        </w:tc>
        <w:tc>
          <w:tcPr>
            <w:tcW w:w="557" w:type="pct"/>
          </w:tcPr>
          <w:p w:rsidR="00EF14B5" w:rsidRPr="00602F56" w:rsidRDefault="00EF14B5" w:rsidP="00865B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20694,0</w:t>
            </w:r>
          </w:p>
        </w:tc>
        <w:tc>
          <w:tcPr>
            <w:tcW w:w="557" w:type="pct"/>
          </w:tcPr>
          <w:p w:rsidR="00EF14B5" w:rsidRPr="00602F56" w:rsidRDefault="00EF14B5" w:rsidP="00865B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19584,8</w:t>
            </w:r>
          </w:p>
        </w:tc>
        <w:tc>
          <w:tcPr>
            <w:tcW w:w="557" w:type="pct"/>
          </w:tcPr>
          <w:p w:rsidR="00EF14B5" w:rsidRPr="00602F56" w:rsidRDefault="00EF14B5" w:rsidP="00865B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19336,1</w:t>
            </w:r>
          </w:p>
        </w:tc>
        <w:tc>
          <w:tcPr>
            <w:tcW w:w="556" w:type="pct"/>
          </w:tcPr>
          <w:p w:rsidR="00EF14B5" w:rsidRDefault="00EF14B5" w:rsidP="00865BFC">
            <w:pPr>
              <w:jc w:val="center"/>
            </w:pPr>
            <w:r w:rsidRPr="00AF11BB">
              <w:rPr>
                <w:rFonts w:ascii="Times New Roman" w:hAnsi="Times New Roman"/>
              </w:rPr>
              <w:t>19336,1</w:t>
            </w:r>
          </w:p>
        </w:tc>
        <w:tc>
          <w:tcPr>
            <w:tcW w:w="557" w:type="pct"/>
          </w:tcPr>
          <w:p w:rsidR="00EF14B5" w:rsidRDefault="00EF14B5" w:rsidP="00865BFC">
            <w:pPr>
              <w:jc w:val="center"/>
            </w:pPr>
            <w:r w:rsidRPr="00AF11BB">
              <w:rPr>
                <w:rFonts w:ascii="Times New Roman" w:hAnsi="Times New Roman"/>
              </w:rPr>
              <w:t>19336,1</w:t>
            </w:r>
          </w:p>
        </w:tc>
      </w:tr>
      <w:tr w:rsidR="00EF14B5" w:rsidRPr="00EF2AA3" w:rsidTr="00865BFC">
        <w:trPr>
          <w:trHeight w:val="594"/>
        </w:trPr>
        <w:tc>
          <w:tcPr>
            <w:tcW w:w="1660" w:type="pct"/>
          </w:tcPr>
          <w:p w:rsidR="00EF14B5" w:rsidRPr="00EF2AA3" w:rsidRDefault="00EF14B5" w:rsidP="00865BF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56" w:type="pct"/>
          </w:tcPr>
          <w:p w:rsidR="00EF14B5" w:rsidRPr="008319E8" w:rsidRDefault="00EF14B5" w:rsidP="00865B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18353410,0</w:t>
            </w:r>
          </w:p>
        </w:tc>
        <w:tc>
          <w:tcPr>
            <w:tcW w:w="557" w:type="pct"/>
          </w:tcPr>
          <w:p w:rsidR="00EF14B5" w:rsidRDefault="00EF14B5" w:rsidP="00865BF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3529550,0</w:t>
            </w:r>
          </w:p>
        </w:tc>
        <w:tc>
          <w:tcPr>
            <w:tcW w:w="557" w:type="pct"/>
          </w:tcPr>
          <w:p w:rsidR="00EF14B5" w:rsidRDefault="00EF14B5" w:rsidP="00865BF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3564520,0</w:t>
            </w:r>
          </w:p>
        </w:tc>
        <w:tc>
          <w:tcPr>
            <w:tcW w:w="557" w:type="pct"/>
          </w:tcPr>
          <w:p w:rsidR="00EF14B5" w:rsidRDefault="00EF14B5" w:rsidP="00865BF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3642740,0</w:t>
            </w:r>
          </w:p>
        </w:tc>
        <w:tc>
          <w:tcPr>
            <w:tcW w:w="556" w:type="pct"/>
          </w:tcPr>
          <w:p w:rsidR="00EF14B5" w:rsidRDefault="00EF14B5" w:rsidP="00865BF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3752020,0</w:t>
            </w:r>
          </w:p>
        </w:tc>
        <w:tc>
          <w:tcPr>
            <w:tcW w:w="557" w:type="pct"/>
          </w:tcPr>
          <w:p w:rsidR="00EF14B5" w:rsidRDefault="00EF14B5" w:rsidP="00865BF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3864580,0</w:t>
            </w:r>
          </w:p>
        </w:tc>
      </w:tr>
      <w:tr w:rsidR="00B313D2" w:rsidRPr="00EF2AA3" w:rsidTr="00865BFC">
        <w:trPr>
          <w:trHeight w:val="594"/>
        </w:trPr>
        <w:tc>
          <w:tcPr>
            <w:tcW w:w="1660" w:type="pct"/>
          </w:tcPr>
          <w:p w:rsidR="00B313D2" w:rsidRPr="00EF2AA3" w:rsidRDefault="00B313D2" w:rsidP="00B313D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556" w:type="pct"/>
          </w:tcPr>
          <w:p w:rsidR="00B313D2" w:rsidRPr="00B313D2" w:rsidRDefault="00B313D2" w:rsidP="00B313D2">
            <w:pPr>
              <w:jc w:val="center"/>
              <w:rPr>
                <w:rFonts w:ascii="Times New Roman" w:hAnsi="Times New Roman"/>
              </w:rPr>
            </w:pPr>
            <w:r w:rsidRPr="00B313D2">
              <w:rPr>
                <w:rFonts w:ascii="Times New Roman" w:hAnsi="Times New Roman"/>
              </w:rPr>
              <w:t>18476672,1</w:t>
            </w:r>
          </w:p>
        </w:tc>
        <w:tc>
          <w:tcPr>
            <w:tcW w:w="557" w:type="pct"/>
          </w:tcPr>
          <w:p w:rsidR="00B313D2" w:rsidRPr="00B313D2" w:rsidRDefault="00B313D2" w:rsidP="00B313D2">
            <w:pPr>
              <w:jc w:val="center"/>
              <w:rPr>
                <w:rFonts w:ascii="Times New Roman" w:hAnsi="Times New Roman"/>
              </w:rPr>
            </w:pPr>
            <w:r w:rsidRPr="00B313D2">
              <w:rPr>
                <w:rFonts w:ascii="Times New Roman" w:hAnsi="Times New Roman"/>
              </w:rPr>
              <w:t>3555239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57" w:type="pct"/>
          </w:tcPr>
          <w:p w:rsidR="00B313D2" w:rsidRPr="00B313D2" w:rsidRDefault="00B313D2" w:rsidP="00B313D2">
            <w:pPr>
              <w:jc w:val="center"/>
              <w:rPr>
                <w:rFonts w:ascii="Times New Roman" w:hAnsi="Times New Roman"/>
              </w:rPr>
            </w:pPr>
            <w:r w:rsidRPr="00B313D2">
              <w:rPr>
                <w:rFonts w:ascii="Times New Roman" w:hAnsi="Times New Roman"/>
              </w:rPr>
              <w:t>3589099,8</w:t>
            </w:r>
          </w:p>
        </w:tc>
        <w:tc>
          <w:tcPr>
            <w:tcW w:w="557" w:type="pct"/>
          </w:tcPr>
          <w:p w:rsidR="00B313D2" w:rsidRPr="00B313D2" w:rsidRDefault="00B313D2" w:rsidP="00B313D2">
            <w:pPr>
              <w:jc w:val="center"/>
              <w:rPr>
                <w:rFonts w:ascii="Times New Roman" w:hAnsi="Times New Roman"/>
              </w:rPr>
            </w:pPr>
            <w:r w:rsidRPr="00B313D2">
              <w:rPr>
                <w:rFonts w:ascii="Times New Roman" w:hAnsi="Times New Roman"/>
              </w:rPr>
              <w:t>3667071,1</w:t>
            </w:r>
          </w:p>
        </w:tc>
        <w:tc>
          <w:tcPr>
            <w:tcW w:w="556" w:type="pct"/>
          </w:tcPr>
          <w:p w:rsidR="00B313D2" w:rsidRPr="00B313D2" w:rsidRDefault="00B313D2" w:rsidP="00B313D2">
            <w:pPr>
              <w:jc w:val="center"/>
              <w:rPr>
                <w:rFonts w:ascii="Times New Roman" w:hAnsi="Times New Roman"/>
              </w:rPr>
            </w:pPr>
            <w:r w:rsidRPr="00B313D2">
              <w:rPr>
                <w:rFonts w:ascii="Times New Roman" w:hAnsi="Times New Roman"/>
              </w:rPr>
              <w:t>3776351,1</w:t>
            </w:r>
          </w:p>
        </w:tc>
        <w:tc>
          <w:tcPr>
            <w:tcW w:w="557" w:type="pct"/>
          </w:tcPr>
          <w:p w:rsidR="00B313D2" w:rsidRPr="00B313D2" w:rsidRDefault="00B313D2" w:rsidP="00B313D2">
            <w:pPr>
              <w:jc w:val="center"/>
              <w:rPr>
                <w:rFonts w:ascii="Times New Roman" w:hAnsi="Times New Roman"/>
              </w:rPr>
            </w:pPr>
            <w:r w:rsidRPr="00B313D2">
              <w:rPr>
                <w:rFonts w:ascii="Times New Roman" w:hAnsi="Times New Roman"/>
              </w:rPr>
              <w:t>3888911,1</w:t>
            </w:r>
          </w:p>
        </w:tc>
      </w:tr>
    </w:tbl>
    <w:p w:rsidR="003474CA" w:rsidRDefault="003474CA"/>
    <w:sectPr w:rsidR="003474CA" w:rsidSect="00661EC1">
      <w:headerReference w:type="default" r:id="rId7"/>
      <w:pgSz w:w="16838" w:h="11906" w:orient="landscape" w:code="9"/>
      <w:pgMar w:top="1985" w:right="1134" w:bottom="113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827" w:rsidRDefault="00775827" w:rsidP="00A06D8C">
      <w:pPr>
        <w:spacing w:after="0" w:line="240" w:lineRule="auto"/>
      </w:pPr>
      <w:r>
        <w:separator/>
      </w:r>
    </w:p>
  </w:endnote>
  <w:endnote w:type="continuationSeparator" w:id="0">
    <w:p w:rsidR="00775827" w:rsidRDefault="00775827" w:rsidP="00A06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827" w:rsidRDefault="00775827" w:rsidP="00A06D8C">
      <w:pPr>
        <w:spacing w:after="0" w:line="240" w:lineRule="auto"/>
      </w:pPr>
      <w:r>
        <w:separator/>
      </w:r>
    </w:p>
  </w:footnote>
  <w:footnote w:type="continuationSeparator" w:id="0">
    <w:p w:rsidR="00775827" w:rsidRDefault="00775827" w:rsidP="00A06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8C" w:rsidRDefault="00A06D8C" w:rsidP="00A06D8C">
    <w:pPr>
      <w:pStyle w:val="a3"/>
      <w:jc w:val="center"/>
    </w:pPr>
    <w:r>
      <w:t>2</w:t>
    </w:r>
  </w:p>
  <w:p w:rsidR="00A06D8C" w:rsidRDefault="00A06D8C" w:rsidP="00A06D8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A33CB"/>
    <w:multiLevelType w:val="hybridMultilevel"/>
    <w:tmpl w:val="6010B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4B5"/>
    <w:rsid w:val="00136471"/>
    <w:rsid w:val="003474CA"/>
    <w:rsid w:val="003A6C48"/>
    <w:rsid w:val="00661EC1"/>
    <w:rsid w:val="00775827"/>
    <w:rsid w:val="00A06D8C"/>
    <w:rsid w:val="00B313D2"/>
    <w:rsid w:val="00EF14B5"/>
    <w:rsid w:val="00FD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200DA-3ECF-4FCE-860F-23BEFB7D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4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EF14B5"/>
    <w:pPr>
      <w:widowControl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A06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6D8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06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6D8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6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6D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Мария Р. Демченко</cp:lastModifiedBy>
  <cp:revision>3</cp:revision>
  <cp:lastPrinted>2022-10-28T08:31:00Z</cp:lastPrinted>
  <dcterms:created xsi:type="dcterms:W3CDTF">2022-10-28T11:22:00Z</dcterms:created>
  <dcterms:modified xsi:type="dcterms:W3CDTF">2022-11-03T14:01:00Z</dcterms:modified>
</cp:coreProperties>
</file>