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65" w:rsidRPr="00A91603" w:rsidRDefault="004F3E65" w:rsidP="004F3E65">
      <w:pPr>
        <w:autoSpaceDE w:val="0"/>
        <w:autoSpaceDN w:val="0"/>
        <w:spacing w:after="120" w:line="240" w:lineRule="auto"/>
        <w:ind w:left="9639"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A9160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4F3E65" w:rsidRPr="00A91603" w:rsidRDefault="004F3E65" w:rsidP="004F3E65">
      <w:pPr>
        <w:autoSpaceDE w:val="0"/>
        <w:autoSpaceDN w:val="0"/>
        <w:spacing w:after="120" w:line="240" w:lineRule="auto"/>
        <w:ind w:left="96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603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 о порядке проведения конкурса по отбору кандидатур на должность главы Сергиево-Посадского городского округа</w:t>
      </w:r>
      <w:r w:rsidR="00C26D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Московской области</w:t>
      </w:r>
    </w:p>
    <w:p w:rsidR="004F3E65" w:rsidRDefault="004F3E65" w:rsidP="004F3E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F3E65" w:rsidRPr="00A91603" w:rsidRDefault="004F3E65" w:rsidP="004F3E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1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сведения о размере и об источниках доходов, имуществе, ПРИНАДЛЕЖАЩЕМ 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1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КАНДИДАТУ на должность главы сергиево-посадского городского округа</w:t>
      </w:r>
      <w:r w:rsidRPr="00A91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 xml:space="preserve"> НА ПРАВЕ СОБСТВЕННОСТИ, о СЧЕТАХ (вкладах) в банках,</w:t>
      </w:r>
      <w:r w:rsidRPr="00A91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ценных бумагах</w:t>
      </w:r>
    </w:p>
    <w:p w:rsidR="004F3E65" w:rsidRPr="00A91603" w:rsidRDefault="004F3E65" w:rsidP="004F3E65">
      <w:pPr>
        <w:tabs>
          <w:tab w:val="center" w:pos="8647"/>
          <w:tab w:val="right" w:pos="1570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91603">
        <w:rPr>
          <w:rFonts w:ascii="Times New Roman" w:eastAsia="Times New Roman" w:hAnsi="Times New Roman" w:cs="Times New Roman"/>
          <w:lang w:eastAsia="ru-RU"/>
        </w:rPr>
        <w:t xml:space="preserve">Я, кандидат  </w:t>
      </w:r>
      <w:r w:rsidRPr="00A91603">
        <w:rPr>
          <w:rFonts w:ascii="Times New Roman" w:eastAsia="Times New Roman" w:hAnsi="Times New Roman" w:cs="Times New Roman"/>
          <w:lang w:eastAsia="ru-RU"/>
        </w:rPr>
        <w:tab/>
      </w:r>
      <w:r w:rsidRPr="00A91603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4F3E65" w:rsidRPr="00A91603" w:rsidRDefault="004F3E65" w:rsidP="004F3E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160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  <w:r w:rsidRPr="00A9160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11</w:t>
      </w:r>
    </w:p>
    <w:p w:rsidR="004F3E65" w:rsidRPr="00A91603" w:rsidRDefault="004F3E65" w:rsidP="004F3E65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603">
        <w:rPr>
          <w:rFonts w:ascii="Times New Roman" w:eastAsia="Times New Roman" w:hAnsi="Times New Roman" w:cs="Times New Roman"/>
          <w:lang w:eastAsia="ru-RU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4F3E65" w:rsidRPr="00A91603" w:rsidTr="00C4486A">
        <w:trPr>
          <w:cantSplit/>
          <w:trHeight w:val="203"/>
          <w:jc w:val="center"/>
        </w:trPr>
        <w:tc>
          <w:tcPr>
            <w:tcW w:w="1077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имя,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и номер паспорта или документа, заменяющего паспорт гражданина, ИНН 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 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636" w:type="dxa"/>
            <w:gridSpan w:val="8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и драгоценные металлы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6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участие в коммерческих организациях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10</w:t>
            </w: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1305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ценные бумаги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1163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выплаты дохода,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сумма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дома</w:t>
            </w:r>
          </w:p>
        </w:tc>
        <w:tc>
          <w:tcPr>
            <w:tcW w:w="1083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Квартиры, комнаты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Садовые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дома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Машино-места</w:t>
            </w:r>
          </w:p>
        </w:tc>
        <w:tc>
          <w:tcPr>
            <w:tcW w:w="1225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5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адрес банка, номер счета, остаток на счете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vMerge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3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(адрес),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ние, место нахождения (адрес), общая площадь</w:t>
            </w: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3E65" w:rsidRPr="00A91603" w:rsidTr="00C4486A">
        <w:trPr>
          <w:cantSplit/>
          <w:jc w:val="center"/>
        </w:trPr>
        <w:tc>
          <w:tcPr>
            <w:tcW w:w="1077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3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4F3E65" w:rsidRPr="00A91603" w:rsidRDefault="004F3E65" w:rsidP="00883645">
            <w:p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F3E65" w:rsidRPr="00A91603" w:rsidRDefault="004F3E65" w:rsidP="004F3E65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E65" w:rsidRPr="00A91603" w:rsidRDefault="004F3E65" w:rsidP="004F3E65">
      <w:pPr>
        <w:autoSpaceDE w:val="0"/>
        <w:autoSpaceDN w:val="0"/>
        <w:spacing w:after="0" w:line="240" w:lineRule="auto"/>
        <w:ind w:right="6010"/>
        <w:rPr>
          <w:rFonts w:ascii="Times New Roman" w:eastAsia="Times New Roman" w:hAnsi="Times New Roman" w:cs="Times New Roman"/>
          <w:lang w:eastAsia="ru-RU"/>
        </w:rPr>
      </w:pPr>
      <w:r w:rsidRPr="00A91603">
        <w:rPr>
          <w:rFonts w:ascii="Times New Roman" w:eastAsia="Times New Roman" w:hAnsi="Times New Roman" w:cs="Times New Roman"/>
          <w:lang w:eastAsia="ru-RU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4F3E65" w:rsidRPr="00A91603" w:rsidTr="00883645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E65" w:rsidRPr="00A91603" w:rsidRDefault="004F3E65" w:rsidP="00883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кандидата)</w:t>
            </w:r>
          </w:p>
        </w:tc>
      </w:tr>
    </w:tbl>
    <w:p w:rsidR="004F3E65" w:rsidRPr="00A91603" w:rsidRDefault="004F3E65" w:rsidP="004F3E65">
      <w:pPr>
        <w:autoSpaceDE w:val="0"/>
        <w:autoSpaceDN w:val="0"/>
        <w:spacing w:after="0" w:line="240" w:lineRule="auto"/>
        <w:ind w:right="60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F3E65" w:rsidRPr="00A91603" w:rsidRDefault="004F3E65" w:rsidP="004F3E65">
      <w:pPr>
        <w:pBdr>
          <w:top w:val="single" w:sz="4" w:space="1" w:color="auto"/>
        </w:pBdr>
        <w:autoSpaceDE w:val="0"/>
        <w:autoSpaceDN w:val="0"/>
        <w:spacing w:before="240" w:after="0" w:line="240" w:lineRule="auto"/>
        <w:ind w:right="1287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Указывается при наличии.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доходы (включая пенсии, пособия, иные выплаты) за год, предшествующий году назначения конкурса,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3 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Сведения указываются по состоянию на первое число месяца, в котором осуществлено официальное опубликование (публикация) решения о проведении конкурса.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4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5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6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7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8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Указываются </w:t>
      </w:r>
      <w:r w:rsidRPr="00A91603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lastRenderedPageBreak/>
        <w:t>9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4F3E65" w:rsidRPr="00A91603" w:rsidRDefault="004F3E65" w:rsidP="004F3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10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CB3CAA" w:rsidRDefault="004F3E65" w:rsidP="004F3E65">
      <w:pPr>
        <w:autoSpaceDE w:val="0"/>
        <w:autoSpaceDN w:val="0"/>
        <w:spacing w:after="0" w:line="240" w:lineRule="auto"/>
        <w:ind w:firstLine="567"/>
      </w:pPr>
      <w:r w:rsidRPr="00A91603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11</w:t>
      </w:r>
      <w:r w:rsidRPr="00A91603">
        <w:rPr>
          <w:rFonts w:ascii="Times New Roman" w:eastAsia="Times New Roman" w:hAnsi="Times New Roman" w:cs="Times New Roman"/>
          <w:sz w:val="14"/>
          <w:szCs w:val="14"/>
          <w:lang w:eastAsia="ru-RU"/>
        </w:rPr>
        <w:t> Текст подстрочников, а также сноски в изготовленных сведениях могут не воспроизводиться.</w:t>
      </w:r>
    </w:p>
    <w:sectPr w:rsidR="00CB3CAA">
      <w:headerReference w:type="default" r:id="rId6"/>
      <w:pgSz w:w="16840" w:h="11907" w:orient="landscape" w:code="9"/>
      <w:pgMar w:top="1134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B6" w:rsidRDefault="007E57B6" w:rsidP="004F3E65">
      <w:pPr>
        <w:spacing w:after="0" w:line="240" w:lineRule="auto"/>
      </w:pPr>
      <w:r>
        <w:separator/>
      </w:r>
    </w:p>
  </w:endnote>
  <w:endnote w:type="continuationSeparator" w:id="0">
    <w:p w:rsidR="007E57B6" w:rsidRDefault="007E57B6" w:rsidP="004F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B6" w:rsidRDefault="007E57B6" w:rsidP="004F3E65">
      <w:pPr>
        <w:spacing w:after="0" w:line="240" w:lineRule="auto"/>
      </w:pPr>
      <w:r>
        <w:separator/>
      </w:r>
    </w:p>
  </w:footnote>
  <w:footnote w:type="continuationSeparator" w:id="0">
    <w:p w:rsidR="007E57B6" w:rsidRDefault="007E57B6" w:rsidP="004F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CF" w:rsidRDefault="007E57B6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65"/>
    <w:rsid w:val="00143179"/>
    <w:rsid w:val="004F3E65"/>
    <w:rsid w:val="00636FBC"/>
    <w:rsid w:val="00664C4F"/>
    <w:rsid w:val="007E57B6"/>
    <w:rsid w:val="008F6AEE"/>
    <w:rsid w:val="0096632B"/>
    <w:rsid w:val="00C26DA4"/>
    <w:rsid w:val="00C4486A"/>
    <w:rsid w:val="00C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5DF7C-7665-44A6-98D9-7A47BA9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E65"/>
  </w:style>
  <w:style w:type="paragraph" w:styleId="a5">
    <w:name w:val="endnote text"/>
    <w:basedOn w:val="a"/>
    <w:link w:val="a6"/>
    <w:uiPriority w:val="99"/>
    <w:rsid w:val="004F3E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4F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rsid w:val="004F3E6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2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Матвеенко</cp:lastModifiedBy>
  <cp:revision>2</cp:revision>
  <cp:lastPrinted>2023-04-12T10:25:00Z</cp:lastPrinted>
  <dcterms:created xsi:type="dcterms:W3CDTF">2023-04-13T08:02:00Z</dcterms:created>
  <dcterms:modified xsi:type="dcterms:W3CDTF">2023-04-13T08:02:00Z</dcterms:modified>
</cp:coreProperties>
</file>