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85C" w:rsidRPr="004E4134" w:rsidRDefault="00D5485C" w:rsidP="003507B5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4E4134" w:rsidRPr="004E4134" w:rsidRDefault="004E4134" w:rsidP="004E413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79BD" w:rsidRDefault="003979BD" w:rsidP="003979BD">
      <w:pPr>
        <w:pStyle w:val="ab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7A96" w:rsidRDefault="000A7A96" w:rsidP="0042597E">
      <w:pPr>
        <w:pStyle w:val="ab"/>
        <w:rPr>
          <w:rFonts w:ascii="Times New Roman" w:hAnsi="Times New Roman" w:cs="Times New Roman"/>
          <w:sz w:val="24"/>
          <w:szCs w:val="24"/>
        </w:rPr>
        <w:sectPr w:rsidR="000A7A96" w:rsidSect="000F2D0E">
          <w:headerReference w:type="even" r:id="rId8"/>
          <w:headerReference w:type="default" r:id="rId9"/>
          <w:footerReference w:type="first" r:id="rId10"/>
          <w:pgSz w:w="11906" w:h="16838"/>
          <w:pgMar w:top="1134" w:right="567" w:bottom="1134" w:left="1985" w:header="709" w:footer="567" w:gutter="0"/>
          <w:pgNumType w:start="1"/>
          <w:cols w:space="708"/>
          <w:titlePg/>
          <w:docGrid w:linePitch="360"/>
        </w:sectPr>
      </w:pPr>
    </w:p>
    <w:p w:rsidR="00AF1D0C" w:rsidRPr="004E4134" w:rsidRDefault="003979BD" w:rsidP="00BB0C80">
      <w:pPr>
        <w:pStyle w:val="ab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AF1D0C" w:rsidRPr="004E4134" w:rsidRDefault="00AF1D0C" w:rsidP="00BB0C80">
      <w:pPr>
        <w:pStyle w:val="ab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</w:t>
      </w:r>
      <w:r w:rsidR="003979BD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1FB">
        <w:rPr>
          <w:rFonts w:ascii="Times New Roman" w:hAnsi="Times New Roman" w:cs="Times New Roman"/>
          <w:sz w:val="24"/>
          <w:szCs w:val="24"/>
        </w:rPr>
        <w:t>главы</w:t>
      </w:r>
    </w:p>
    <w:p w:rsidR="00AF1D0C" w:rsidRDefault="00AF1D0C" w:rsidP="00BB0C80">
      <w:pPr>
        <w:pStyle w:val="ab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AF1D0C" w:rsidRPr="004E4134" w:rsidRDefault="00AF1D0C" w:rsidP="00BB0C80">
      <w:pPr>
        <w:pStyle w:val="ab"/>
        <w:ind w:left="5664"/>
        <w:rPr>
          <w:rFonts w:ascii="Times New Roman" w:hAnsi="Times New Roman" w:cs="Times New Roman"/>
          <w:sz w:val="24"/>
          <w:szCs w:val="24"/>
        </w:rPr>
      </w:pPr>
      <w:r w:rsidRPr="004E4134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F1D0C" w:rsidRPr="004E4134" w:rsidRDefault="00AF1D0C" w:rsidP="00BB0C80">
      <w:pPr>
        <w:pStyle w:val="ab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E413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AF1D0C" w:rsidRPr="004E4134" w:rsidRDefault="003507B5" w:rsidP="00BB0C80">
      <w:pPr>
        <w:pStyle w:val="ab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01.08.2023 </w:t>
      </w:r>
      <w:r w:rsidR="00AF1D0C" w:rsidRPr="004E413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73-РГ</w:t>
      </w:r>
      <w:bookmarkStart w:id="0" w:name="_GoBack"/>
      <w:bookmarkEnd w:id="0"/>
    </w:p>
    <w:p w:rsidR="00AF1D0C" w:rsidRPr="004E4134" w:rsidRDefault="00AF1D0C" w:rsidP="00AF1D0C">
      <w:pPr>
        <w:pStyle w:val="ab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D0C" w:rsidRPr="004E4134" w:rsidRDefault="00AF1D0C" w:rsidP="00AF1D0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AF1D0C" w:rsidRDefault="00AF1D0C" w:rsidP="00AF1D0C">
      <w:pPr>
        <w:pStyle w:val="ab"/>
        <w:ind w:firstLine="708"/>
        <w:jc w:val="center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  <w:r w:rsidRPr="004E4134">
        <w:rPr>
          <w:rFonts w:ascii="Times New Roman" w:hAnsi="Times New Roman" w:cs="Times New Roman"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sz w:val="24"/>
          <w:szCs w:val="24"/>
        </w:rPr>
        <w:t>о Комиссии по взаимодействию в</w:t>
      </w:r>
      <w:r w:rsidR="009F01FB">
        <w:rPr>
          <w:rFonts w:ascii="Times New Roman" w:hAnsi="Times New Roman" w:cs="Times New Roman"/>
          <w:sz w:val="24"/>
          <w:szCs w:val="24"/>
        </w:rPr>
        <w:t xml:space="preserve"> сфере </w:t>
      </w:r>
      <w:proofErr w:type="spellStart"/>
      <w:r w:rsidR="009F01FB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="009F01FB">
        <w:rPr>
          <w:rFonts w:ascii="Times New Roman" w:hAnsi="Times New Roman" w:cs="Times New Roman"/>
          <w:sz w:val="24"/>
          <w:szCs w:val="24"/>
        </w:rPr>
        <w:t>-частного пар</w:t>
      </w:r>
      <w:r>
        <w:rPr>
          <w:rFonts w:ascii="Times New Roman" w:hAnsi="Times New Roman" w:cs="Times New Roman"/>
          <w:sz w:val="24"/>
          <w:szCs w:val="24"/>
        </w:rPr>
        <w:t>тн</w:t>
      </w:r>
      <w:r w:rsidR="00005923">
        <w:rPr>
          <w:rFonts w:ascii="Times New Roman" w:hAnsi="Times New Roman" w:cs="Times New Roman"/>
          <w:sz w:val="24"/>
          <w:szCs w:val="24"/>
        </w:rPr>
        <w:t>ерства</w:t>
      </w:r>
      <w:r w:rsidR="009F01FB">
        <w:rPr>
          <w:rFonts w:ascii="Times New Roman" w:hAnsi="Times New Roman" w:cs="Times New Roman"/>
          <w:sz w:val="24"/>
          <w:szCs w:val="24"/>
        </w:rPr>
        <w:t xml:space="preserve"> при администрации Сергиево-Посадского городского округа</w:t>
      </w:r>
    </w:p>
    <w:p w:rsidR="00AF1D0C" w:rsidRDefault="00AF1D0C" w:rsidP="00AF1D0C">
      <w:pPr>
        <w:pStyle w:val="ab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:rsidR="00AF1D0C" w:rsidRDefault="00AF1D0C" w:rsidP="00AF1D0C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134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AF1D0C" w:rsidRPr="004E4134" w:rsidRDefault="00AF1D0C" w:rsidP="00AF1D0C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D0C" w:rsidRDefault="00AF1D0C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05923">
        <w:rPr>
          <w:rFonts w:ascii="Times New Roman" w:hAnsi="Times New Roman" w:cs="Times New Roman"/>
          <w:sz w:val="24"/>
          <w:szCs w:val="24"/>
        </w:rPr>
        <w:t xml:space="preserve">Комиссия по взаимодействию в сфере </w:t>
      </w:r>
      <w:proofErr w:type="spellStart"/>
      <w:r w:rsidR="00005923">
        <w:rPr>
          <w:rFonts w:ascii="Times New Roman" w:hAnsi="Times New Roman" w:cs="Times New Roman"/>
          <w:sz w:val="24"/>
          <w:szCs w:val="24"/>
        </w:rPr>
        <w:t>мунципально</w:t>
      </w:r>
      <w:proofErr w:type="spellEnd"/>
      <w:r w:rsidR="00005923">
        <w:rPr>
          <w:rFonts w:ascii="Times New Roman" w:hAnsi="Times New Roman" w:cs="Times New Roman"/>
          <w:sz w:val="24"/>
          <w:szCs w:val="24"/>
        </w:rPr>
        <w:t>-частного пар</w:t>
      </w:r>
      <w:r w:rsidR="00D835C4">
        <w:rPr>
          <w:rFonts w:ascii="Times New Roman" w:hAnsi="Times New Roman" w:cs="Times New Roman"/>
          <w:sz w:val="24"/>
          <w:szCs w:val="24"/>
        </w:rPr>
        <w:t>т</w:t>
      </w:r>
      <w:r w:rsidR="00005923">
        <w:rPr>
          <w:rFonts w:ascii="Times New Roman" w:hAnsi="Times New Roman" w:cs="Times New Roman"/>
          <w:sz w:val="24"/>
          <w:szCs w:val="24"/>
        </w:rPr>
        <w:t xml:space="preserve">нерства </w:t>
      </w:r>
      <w:r w:rsidR="0057589E">
        <w:rPr>
          <w:rFonts w:ascii="Times New Roman" w:hAnsi="Times New Roman" w:cs="Times New Roman"/>
          <w:sz w:val="24"/>
          <w:szCs w:val="24"/>
        </w:rPr>
        <w:t>при администрации Сергиево-Посадского городского округа</w:t>
      </w:r>
      <w:r w:rsidR="000B27CF">
        <w:rPr>
          <w:rFonts w:ascii="Times New Roman" w:hAnsi="Times New Roman" w:cs="Times New Roman"/>
          <w:sz w:val="24"/>
          <w:szCs w:val="24"/>
        </w:rPr>
        <w:t xml:space="preserve"> </w:t>
      </w:r>
      <w:r w:rsidR="00005923">
        <w:rPr>
          <w:rFonts w:ascii="Times New Roman" w:hAnsi="Times New Roman" w:cs="Times New Roman"/>
          <w:sz w:val="24"/>
          <w:szCs w:val="24"/>
        </w:rPr>
        <w:t xml:space="preserve">(далее-Комиссия) обеспечивает взаимодействие структурных и функциональных (отраслевых) подразделений администрации Сергиево-Посадского городского округа Московской области, </w:t>
      </w:r>
      <w:proofErr w:type="spellStart"/>
      <w:r w:rsidR="00005923">
        <w:rPr>
          <w:rFonts w:ascii="Times New Roman" w:hAnsi="Times New Roman" w:cs="Times New Roman"/>
          <w:sz w:val="24"/>
          <w:szCs w:val="24"/>
        </w:rPr>
        <w:t>мунципальных</w:t>
      </w:r>
      <w:proofErr w:type="spellEnd"/>
      <w:r w:rsidR="00005923">
        <w:rPr>
          <w:rFonts w:ascii="Times New Roman" w:hAnsi="Times New Roman" w:cs="Times New Roman"/>
          <w:sz w:val="24"/>
          <w:szCs w:val="24"/>
        </w:rPr>
        <w:t xml:space="preserve"> учреждений и предприятий, иных организаций, независимо от организационно-правовой формы при рассмотрении вопросов в сфере </w:t>
      </w:r>
      <w:proofErr w:type="spellStart"/>
      <w:r w:rsidR="00005923">
        <w:rPr>
          <w:rFonts w:ascii="Times New Roman" w:hAnsi="Times New Roman" w:cs="Times New Roman"/>
          <w:sz w:val="24"/>
          <w:szCs w:val="24"/>
        </w:rPr>
        <w:t>мунципально</w:t>
      </w:r>
      <w:proofErr w:type="spellEnd"/>
      <w:r w:rsidR="00005923">
        <w:rPr>
          <w:rFonts w:ascii="Times New Roman" w:hAnsi="Times New Roman" w:cs="Times New Roman"/>
          <w:sz w:val="24"/>
          <w:szCs w:val="24"/>
        </w:rPr>
        <w:t>-частного партнерства и принимает решение о целесообразности (необходимости) реализации инвестиционных проектов (далее-Проект) на территории Сергиево-Посадского городского округа Московской области.</w:t>
      </w:r>
    </w:p>
    <w:p w:rsidR="00AF1D0C" w:rsidRPr="004E4134" w:rsidRDefault="00AF1D0C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E4134">
        <w:rPr>
          <w:rFonts w:ascii="Times New Roman" w:hAnsi="Times New Roman" w:cs="Times New Roman"/>
          <w:sz w:val="24"/>
          <w:szCs w:val="24"/>
        </w:rPr>
        <w:t xml:space="preserve">2. </w:t>
      </w:r>
      <w:r w:rsidR="00005923">
        <w:rPr>
          <w:rFonts w:ascii="Times New Roman" w:hAnsi="Times New Roman" w:cs="Times New Roman"/>
          <w:sz w:val="24"/>
          <w:szCs w:val="24"/>
        </w:rPr>
        <w:t>В своей деятельности Комиссия руководствуется Федеральным законодательством, законодательством Московской области, муниципальными правовыми актами Сергиево-Посадского город</w:t>
      </w:r>
      <w:r w:rsidR="0057589E">
        <w:rPr>
          <w:rFonts w:ascii="Times New Roman" w:hAnsi="Times New Roman" w:cs="Times New Roman"/>
          <w:sz w:val="24"/>
          <w:szCs w:val="24"/>
        </w:rPr>
        <w:t>ского округа Московской области.</w:t>
      </w:r>
    </w:p>
    <w:p w:rsidR="00AF1D0C" w:rsidRPr="00103C88" w:rsidRDefault="00AF1D0C" w:rsidP="00AF1D0C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134">
        <w:rPr>
          <w:rFonts w:ascii="Times New Roman" w:hAnsi="Times New Roman" w:cs="Times New Roman"/>
          <w:b/>
          <w:bCs/>
          <w:color w:val="444444"/>
          <w:sz w:val="24"/>
          <w:szCs w:val="24"/>
        </w:rPr>
        <w:br/>
      </w:r>
      <w:r w:rsidRPr="00103C88">
        <w:rPr>
          <w:rFonts w:ascii="Times New Roman" w:hAnsi="Times New Roman" w:cs="Times New Roman"/>
          <w:b/>
          <w:bCs/>
          <w:sz w:val="24"/>
          <w:szCs w:val="24"/>
        </w:rPr>
        <w:t xml:space="preserve">II. Основные задачи </w:t>
      </w:r>
      <w:r w:rsidR="00005923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  <w:r w:rsidR="006C3D5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F1D0C" w:rsidRPr="00103C88" w:rsidRDefault="00AF1D0C" w:rsidP="00AF1D0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AF1D0C" w:rsidRDefault="00AF1D0C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03C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103C88">
        <w:rPr>
          <w:rFonts w:ascii="Times New Roman" w:hAnsi="Times New Roman" w:cs="Times New Roman"/>
          <w:sz w:val="24"/>
          <w:szCs w:val="24"/>
        </w:rPr>
        <w:t xml:space="preserve"> </w:t>
      </w:r>
      <w:r w:rsidR="00A55780">
        <w:rPr>
          <w:rFonts w:ascii="Times New Roman" w:hAnsi="Times New Roman" w:cs="Times New Roman"/>
          <w:sz w:val="24"/>
          <w:szCs w:val="24"/>
        </w:rPr>
        <w:t>Стимулирование эффективног</w:t>
      </w:r>
      <w:r w:rsidR="006C3D55">
        <w:rPr>
          <w:rFonts w:ascii="Times New Roman" w:hAnsi="Times New Roman" w:cs="Times New Roman"/>
          <w:sz w:val="24"/>
          <w:szCs w:val="24"/>
        </w:rPr>
        <w:t>о взаимодействия и партнерства а</w:t>
      </w:r>
      <w:r w:rsidR="00A5578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6C3D55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(далее – администрация городского округа) </w:t>
      </w:r>
      <w:r w:rsidR="00A55780">
        <w:rPr>
          <w:rFonts w:ascii="Times New Roman" w:hAnsi="Times New Roman" w:cs="Times New Roman"/>
          <w:sz w:val="24"/>
          <w:szCs w:val="24"/>
        </w:rPr>
        <w:t>с субъектами предпринимательской и инвестиционной деятельности, общественными и научными организациями, направленного на развитие экономики и социальной сферы Сергиево-Посадского городского округа Московской области.</w:t>
      </w:r>
    </w:p>
    <w:p w:rsidR="00A55780" w:rsidRDefault="00A55780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Выработ</w:t>
      </w:r>
      <w:r w:rsidR="006C3D55">
        <w:rPr>
          <w:rFonts w:ascii="Times New Roman" w:hAnsi="Times New Roman" w:cs="Times New Roman"/>
          <w:sz w:val="24"/>
          <w:szCs w:val="24"/>
        </w:rPr>
        <w:t>ка</w:t>
      </w:r>
      <w:r w:rsidR="00655155">
        <w:rPr>
          <w:rFonts w:ascii="Times New Roman" w:hAnsi="Times New Roman" w:cs="Times New Roman"/>
          <w:sz w:val="24"/>
          <w:szCs w:val="24"/>
        </w:rPr>
        <w:t xml:space="preserve"> мер по созданию благоприятных условий для эффективной реализации проектов </w:t>
      </w:r>
      <w:proofErr w:type="spellStart"/>
      <w:r w:rsidR="00655155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="00655155">
        <w:rPr>
          <w:rFonts w:ascii="Times New Roman" w:hAnsi="Times New Roman" w:cs="Times New Roman"/>
          <w:sz w:val="24"/>
          <w:szCs w:val="24"/>
        </w:rPr>
        <w:t>-частного партнерства (далее – проекты МЧП), формирования единой муниципальной политики в сфере МЧП и ее реализации на территории Сергиево-Посадского городского округа Московской области.</w:t>
      </w:r>
    </w:p>
    <w:p w:rsidR="00655155" w:rsidRPr="00103C88" w:rsidRDefault="00655155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Координаци</w:t>
      </w:r>
      <w:r w:rsidR="006C3D5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структурных и функциональ</w:t>
      </w:r>
      <w:r w:rsidR="006C3D55">
        <w:rPr>
          <w:rFonts w:ascii="Times New Roman" w:hAnsi="Times New Roman" w:cs="Times New Roman"/>
          <w:sz w:val="24"/>
          <w:szCs w:val="24"/>
        </w:rPr>
        <w:t>ных (отраслевых) подразделений а</w:t>
      </w:r>
      <w:r>
        <w:rPr>
          <w:rFonts w:ascii="Times New Roman" w:hAnsi="Times New Roman" w:cs="Times New Roman"/>
          <w:sz w:val="24"/>
          <w:szCs w:val="24"/>
        </w:rPr>
        <w:t>дминистрации</w:t>
      </w:r>
      <w:r w:rsidR="006C3D5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17C">
        <w:rPr>
          <w:rFonts w:ascii="Times New Roman" w:hAnsi="Times New Roman" w:cs="Times New Roman"/>
          <w:sz w:val="24"/>
          <w:szCs w:val="24"/>
        </w:rPr>
        <w:t>по вопросам подготовки, рассмотрения и реализации проектов МЧП.</w:t>
      </w:r>
    </w:p>
    <w:p w:rsidR="00AF1D0C" w:rsidRPr="00103C88" w:rsidRDefault="00AF1D0C" w:rsidP="00AF1D0C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C8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III. Функции </w:t>
      </w:r>
      <w:r w:rsidR="0097517C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AF1D0C" w:rsidRPr="00103C88" w:rsidRDefault="00AF1D0C" w:rsidP="00AF1D0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AF1D0C" w:rsidRPr="00103C88" w:rsidRDefault="00AF1D0C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103C88">
        <w:rPr>
          <w:rFonts w:ascii="Times New Roman" w:hAnsi="Times New Roman" w:cs="Times New Roman"/>
          <w:sz w:val="24"/>
          <w:szCs w:val="24"/>
        </w:rPr>
        <w:t xml:space="preserve"> </w:t>
      </w:r>
      <w:r w:rsidR="0097517C">
        <w:rPr>
          <w:rFonts w:ascii="Times New Roman" w:hAnsi="Times New Roman" w:cs="Times New Roman"/>
          <w:sz w:val="24"/>
          <w:szCs w:val="24"/>
        </w:rPr>
        <w:t>Основными функциями Комиссии являются:</w:t>
      </w:r>
    </w:p>
    <w:p w:rsidR="00AF1D0C" w:rsidRPr="00103C88" w:rsidRDefault="00AF1D0C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03C88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103C88">
        <w:rPr>
          <w:rFonts w:ascii="Times New Roman" w:hAnsi="Times New Roman" w:cs="Times New Roman"/>
          <w:sz w:val="24"/>
          <w:szCs w:val="24"/>
        </w:rPr>
        <w:t xml:space="preserve"> </w:t>
      </w:r>
      <w:r w:rsidR="0097517C">
        <w:rPr>
          <w:rFonts w:ascii="Times New Roman" w:hAnsi="Times New Roman" w:cs="Times New Roman"/>
          <w:sz w:val="24"/>
          <w:szCs w:val="24"/>
        </w:rPr>
        <w:t>выработка предложений и рекомендаций по вопросам совершенствования муниципальной политики в сфере МЧП;</w:t>
      </w:r>
    </w:p>
    <w:p w:rsidR="00AF1D0C" w:rsidRDefault="00AF1D0C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103C88">
        <w:rPr>
          <w:rFonts w:ascii="Times New Roman" w:hAnsi="Times New Roman" w:cs="Times New Roman"/>
          <w:sz w:val="24"/>
          <w:szCs w:val="24"/>
        </w:rPr>
        <w:t xml:space="preserve">.2. </w:t>
      </w:r>
      <w:r w:rsidR="0097517C">
        <w:rPr>
          <w:rFonts w:ascii="Times New Roman" w:hAnsi="Times New Roman" w:cs="Times New Roman"/>
          <w:sz w:val="24"/>
          <w:szCs w:val="24"/>
        </w:rPr>
        <w:t>выработка предложений в документы стратегического планирования Сергиево-Посадского городского округа Московской области по вопросам развития МЧП;</w:t>
      </w:r>
    </w:p>
    <w:p w:rsidR="000A7A96" w:rsidRDefault="0097517C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выработка предложений и механизмов совершенствования взаимодействия структурных и функциональных (отраслевых) подразделений </w:t>
      </w:r>
      <w:r w:rsidR="00120FA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120FAB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>в сфере МЧП, сотрудничеств</w:t>
      </w:r>
      <w:r w:rsidR="006C3D5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 инвесторами, осуществляющими деятельность </w:t>
      </w:r>
      <w:r w:rsidR="000A7A96">
        <w:rPr>
          <w:rFonts w:ascii="Times New Roman" w:hAnsi="Times New Roman" w:cs="Times New Roman"/>
          <w:sz w:val="24"/>
          <w:szCs w:val="24"/>
        </w:rPr>
        <w:br w:type="page"/>
      </w:r>
    </w:p>
    <w:p w:rsidR="000A7A96" w:rsidRDefault="000A7A96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0A7A96" w:rsidSect="000A7A96">
          <w:pgSz w:w="11906" w:h="16838"/>
          <w:pgMar w:top="1134" w:right="567" w:bottom="1134" w:left="1985" w:header="709" w:footer="709" w:gutter="0"/>
          <w:pgNumType w:start="2"/>
          <w:cols w:space="708"/>
          <w:titlePg/>
          <w:docGrid w:linePitch="360"/>
        </w:sectPr>
      </w:pPr>
    </w:p>
    <w:p w:rsidR="0097517C" w:rsidRDefault="0097517C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планирующими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осуществление деятельности) на территории Сергиево-Посадского городского округа Московской области.</w:t>
      </w:r>
    </w:p>
    <w:p w:rsidR="0097517C" w:rsidRDefault="0097517C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рамках содействия в организации подготовки, рассмотрения и реализации проектов МЧП:</w:t>
      </w:r>
    </w:p>
    <w:p w:rsidR="0097517C" w:rsidRDefault="0097517C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рассмотрение перечня объектов, строительство и (или)</w:t>
      </w:r>
      <w:r w:rsidR="00636361">
        <w:rPr>
          <w:rFonts w:ascii="Times New Roman" w:hAnsi="Times New Roman" w:cs="Times New Roman"/>
          <w:sz w:val="24"/>
          <w:szCs w:val="24"/>
        </w:rPr>
        <w:t xml:space="preserve"> реконструкция, а так же эксплуатация и (или) техническое обслуживани</w:t>
      </w:r>
      <w:r w:rsidR="006C3D55">
        <w:rPr>
          <w:rFonts w:ascii="Times New Roman" w:hAnsi="Times New Roman" w:cs="Times New Roman"/>
          <w:sz w:val="24"/>
          <w:szCs w:val="24"/>
        </w:rPr>
        <w:t>е</w:t>
      </w:r>
      <w:r w:rsidR="00636361">
        <w:rPr>
          <w:rFonts w:ascii="Times New Roman" w:hAnsi="Times New Roman" w:cs="Times New Roman"/>
          <w:sz w:val="24"/>
          <w:szCs w:val="24"/>
        </w:rPr>
        <w:t xml:space="preserve"> которых предполагаются на условиях </w:t>
      </w:r>
      <w:proofErr w:type="spellStart"/>
      <w:r w:rsidR="00636361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="00636361">
        <w:rPr>
          <w:rFonts w:ascii="Times New Roman" w:hAnsi="Times New Roman" w:cs="Times New Roman"/>
          <w:sz w:val="24"/>
          <w:szCs w:val="24"/>
        </w:rPr>
        <w:t>-частного партнерства,</w:t>
      </w:r>
      <w:r w:rsidR="00157BA5">
        <w:rPr>
          <w:rFonts w:ascii="Times New Roman" w:hAnsi="Times New Roman" w:cs="Times New Roman"/>
          <w:sz w:val="24"/>
          <w:szCs w:val="24"/>
        </w:rPr>
        <w:t xml:space="preserve"> в целях выработки рекомендаций по подготовке предложений о реализации проектов МЧП, инициатором которых выступает публичный партнер;</w:t>
      </w:r>
    </w:p>
    <w:p w:rsidR="00157BA5" w:rsidRDefault="00157BA5" w:rsidP="00157BA5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</w:t>
      </w:r>
      <w:proofErr w:type="gramStart"/>
      <w:r>
        <w:rPr>
          <w:rFonts w:ascii="Times New Roman" w:hAnsi="Times New Roman" w:cs="Times New Roman"/>
          <w:sz w:val="24"/>
          <w:szCs w:val="24"/>
        </w:rPr>
        <w:t>. выработка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рекомендации по финансированию за счет средств бюджета Сергиево-Посадского городского округа Московской области строительства и (или) реконструкции, эксплуатации и (или) технического обслуживания объектов соглашений</w:t>
      </w:r>
      <w:r w:rsidR="00D835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-частном партнерстве;</w:t>
      </w:r>
    </w:p>
    <w:p w:rsidR="00157BA5" w:rsidRDefault="00157BA5" w:rsidP="00157BA5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рассмотрение предложений о реализации проектов МЧП, инициатором которых выступает публичный партнер, их одобрение или выработка предложений по доработке;</w:t>
      </w:r>
    </w:p>
    <w:p w:rsidR="00157BA5" w:rsidRDefault="00157BA5" w:rsidP="00157BA5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участие в рассмотрении предложений о реализации проектов МЧП, подготовленных инициатором проекта, их одобрение или выработка предложений по доработке;</w:t>
      </w:r>
    </w:p>
    <w:p w:rsidR="00157BA5" w:rsidRPr="00103C88" w:rsidRDefault="00157BA5" w:rsidP="00157BA5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рассмотрение проектов конкурсной документации на право заключения соглашения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-частном партнерстве, их одобрение или выработка предложений по доработке.</w:t>
      </w:r>
    </w:p>
    <w:p w:rsidR="00AF1D0C" w:rsidRDefault="00AF1D0C" w:rsidP="00AF1D0C">
      <w:pPr>
        <w:pStyle w:val="ab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:rsidR="00AF1D0C" w:rsidRDefault="00AF1D0C" w:rsidP="00AF1D0C">
      <w:pPr>
        <w:pStyle w:val="ab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:rsidR="00AF1D0C" w:rsidRPr="004E4134" w:rsidRDefault="00AF1D0C" w:rsidP="00AF1D0C">
      <w:pPr>
        <w:pStyle w:val="ab"/>
        <w:jc w:val="center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  <w:r w:rsidRPr="00103C88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157BA5">
        <w:rPr>
          <w:rFonts w:ascii="Times New Roman" w:hAnsi="Times New Roman" w:cs="Times New Roman"/>
          <w:b/>
          <w:bCs/>
          <w:sz w:val="24"/>
          <w:szCs w:val="24"/>
        </w:rPr>
        <w:t>Состав Комиссии</w:t>
      </w:r>
    </w:p>
    <w:p w:rsidR="00AF1D0C" w:rsidRPr="004E4134" w:rsidRDefault="00AF1D0C" w:rsidP="00AF1D0C">
      <w:pPr>
        <w:pStyle w:val="ab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AF1D0C" w:rsidRDefault="00AF1D0C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103C88">
        <w:rPr>
          <w:rFonts w:ascii="Times New Roman" w:hAnsi="Times New Roman" w:cs="Times New Roman"/>
          <w:sz w:val="24"/>
          <w:szCs w:val="24"/>
        </w:rPr>
        <w:t xml:space="preserve">. </w:t>
      </w:r>
      <w:r w:rsidR="000549E1">
        <w:rPr>
          <w:rFonts w:ascii="Times New Roman" w:hAnsi="Times New Roman" w:cs="Times New Roman"/>
          <w:sz w:val="24"/>
          <w:szCs w:val="24"/>
        </w:rPr>
        <w:t>В состав Комиссии входят</w:t>
      </w:r>
      <w:r w:rsidR="00737302">
        <w:rPr>
          <w:rFonts w:ascii="Times New Roman" w:hAnsi="Times New Roman" w:cs="Times New Roman"/>
          <w:sz w:val="24"/>
          <w:szCs w:val="24"/>
        </w:rPr>
        <w:t>:</w:t>
      </w:r>
    </w:p>
    <w:p w:rsidR="000549E1" w:rsidRDefault="000549E1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Председатель Комиссии;</w:t>
      </w:r>
    </w:p>
    <w:p w:rsidR="000549E1" w:rsidRDefault="000549E1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Председателя Комиссии;</w:t>
      </w:r>
    </w:p>
    <w:p w:rsidR="000549E1" w:rsidRDefault="000549E1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члены Комиссии;</w:t>
      </w:r>
    </w:p>
    <w:p w:rsidR="000549E1" w:rsidRDefault="000549E1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секретарь Комиссии.</w:t>
      </w:r>
    </w:p>
    <w:p w:rsidR="000549E1" w:rsidRDefault="000549E1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Председателем Комиссии является глава Сергиево-Посадского городского округа Московской области. В случае отсутствия Председателя Комиссии его обязанности выполняет заместитель Председателя Комиссии.</w:t>
      </w:r>
    </w:p>
    <w:p w:rsidR="000549E1" w:rsidRDefault="000549E1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К работе Комиссии при необходимости могут привлекаться экспертные организации или эксперты (специалисты).</w:t>
      </w:r>
    </w:p>
    <w:p w:rsidR="000549E1" w:rsidRPr="00103C88" w:rsidRDefault="000549E1" w:rsidP="00AF1D0C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Состав Комиссии утверждается главой Сергиево-Посадского городского округа Московской области.</w:t>
      </w:r>
    </w:p>
    <w:p w:rsidR="00AF1D0C" w:rsidRPr="004E4134" w:rsidRDefault="00AF1D0C" w:rsidP="00AF1D0C">
      <w:pPr>
        <w:pStyle w:val="ab"/>
        <w:jc w:val="center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  <w:r w:rsidRPr="004E4134">
        <w:rPr>
          <w:rFonts w:ascii="Times New Roman" w:hAnsi="Times New Roman" w:cs="Times New Roman"/>
          <w:b/>
          <w:bCs/>
          <w:color w:val="444444"/>
          <w:sz w:val="24"/>
          <w:szCs w:val="24"/>
        </w:rPr>
        <w:br/>
        <w:t xml:space="preserve">V. </w:t>
      </w:r>
      <w:r w:rsidR="000549E1">
        <w:rPr>
          <w:rFonts w:ascii="Times New Roman" w:hAnsi="Times New Roman" w:cs="Times New Roman"/>
          <w:b/>
          <w:bCs/>
          <w:sz w:val="24"/>
          <w:szCs w:val="24"/>
        </w:rPr>
        <w:t>Функции Председателя Комиссии, права и ответственность членов Комиссии</w:t>
      </w:r>
    </w:p>
    <w:p w:rsidR="00AF1D0C" w:rsidRPr="004E4134" w:rsidRDefault="00AF1D0C" w:rsidP="00AF1D0C">
      <w:pPr>
        <w:pStyle w:val="ab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AF1D0C" w:rsidRDefault="00AF1D0C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7E3">
        <w:rPr>
          <w:rFonts w:ascii="Times New Roman" w:hAnsi="Times New Roman" w:cs="Times New Roman"/>
          <w:sz w:val="24"/>
          <w:szCs w:val="24"/>
        </w:rPr>
        <w:t xml:space="preserve">5.1. </w:t>
      </w:r>
      <w:r w:rsidR="003E57E3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3E57E3" w:rsidRDefault="003E57E3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 руководит деятельностью Комиссии, обеспечивает планирование ее деятельности;</w:t>
      </w:r>
    </w:p>
    <w:p w:rsidR="003E57E3" w:rsidRDefault="003E57E3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5.1.2. распределяет обязанности между членами Комиссии;</w:t>
      </w:r>
    </w:p>
    <w:p w:rsidR="003E57E3" w:rsidRDefault="003E57E3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5.1.3. утверждает повестку дня заседания Комиссии;</w:t>
      </w:r>
    </w:p>
    <w:p w:rsidR="003E57E3" w:rsidRDefault="003E57E3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5.1.4. объявляет заседание Комиссии правомочным или выносит решение о его переносе из-за отсутствия необходимого количества членов</w:t>
      </w:r>
      <w:r w:rsidR="00BB5DB6">
        <w:rPr>
          <w:rFonts w:ascii="Times New Roman" w:hAnsi="Times New Roman" w:cs="Times New Roman"/>
          <w:sz w:val="24"/>
          <w:szCs w:val="24"/>
        </w:rPr>
        <w:t>;</w:t>
      </w:r>
    </w:p>
    <w:p w:rsidR="00BB5DB6" w:rsidRDefault="00BB5DB6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5.1.5. председательствует на заседаниях Комиссии;</w:t>
      </w:r>
    </w:p>
    <w:p w:rsidR="00BB5DB6" w:rsidRDefault="00BB5DB6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5.1.6. принимает решение об участии в заседаниях Комиссии лиц, не являющихся членами Комиссии;</w:t>
      </w:r>
    </w:p>
    <w:p w:rsidR="00BB5DB6" w:rsidRDefault="00BB5DB6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5.1.7. подписывает протоколы заседаний Комиссии;</w:t>
      </w:r>
    </w:p>
    <w:p w:rsidR="00BB5DB6" w:rsidRDefault="00BB5DB6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5.1.8 обеспечивает контроль за выполнением решений, принятых Комиссией.</w:t>
      </w:r>
    </w:p>
    <w:p w:rsidR="00BB5DB6" w:rsidRDefault="00BB5DB6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Члены Комиссии:</w:t>
      </w:r>
    </w:p>
    <w:p w:rsidR="00BB5DB6" w:rsidRDefault="00BB5DB6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участвую</w:t>
      </w:r>
      <w:r w:rsidR="006C3D5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в заседаниях Комиссии и в выработке ее решений;</w:t>
      </w:r>
    </w:p>
    <w:p w:rsidR="00BB5DB6" w:rsidRDefault="00BB5DB6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выполняют решения Комиссии и поручения председателя Комиссии;</w:t>
      </w:r>
    </w:p>
    <w:p w:rsidR="00BB5DB6" w:rsidRDefault="00BB5DB6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 Имеют право:</w:t>
      </w:r>
    </w:p>
    <w:p w:rsidR="00BB5DB6" w:rsidRDefault="00BB5DB6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вносить предложения о созыве внеочередного </w:t>
      </w:r>
      <w:r w:rsidR="00C865CE">
        <w:rPr>
          <w:rFonts w:ascii="Times New Roman" w:hAnsi="Times New Roman" w:cs="Times New Roman"/>
          <w:sz w:val="24"/>
          <w:szCs w:val="24"/>
        </w:rPr>
        <w:t>заседания Комиссии;</w:t>
      </w:r>
    </w:p>
    <w:p w:rsidR="00C865CE" w:rsidRDefault="00C865CE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вносить предложения в повестку дня заседания Комиссии;</w:t>
      </w:r>
    </w:p>
    <w:p w:rsidR="00C865CE" w:rsidRDefault="00C865CE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) знакомиться с материалами по вопросам , рассматриваемым Рабочей группой;</w:t>
      </w:r>
    </w:p>
    <w:p w:rsidR="00C865CE" w:rsidRDefault="00C865CE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представлять документы на заседания Комиссии, вносить предложения о внесении изменений и дополнений в проекты документов, рассматриваемых Комиссией;</w:t>
      </w:r>
    </w:p>
    <w:p w:rsidR="00C865CE" w:rsidRDefault="00C865CE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голосовать на заседаниях Комиссии;</w:t>
      </w:r>
    </w:p>
    <w:p w:rsidR="00C865CE" w:rsidRDefault="00C865CE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запрашивать необходимую информацию от структурных и функциональных (отраслевых) подразделений Администрации, общественных и иных организаций. </w:t>
      </w:r>
    </w:p>
    <w:p w:rsidR="00BB5DB6" w:rsidRDefault="00C865CE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Секретарь Комиссии:</w:t>
      </w:r>
    </w:p>
    <w:p w:rsidR="00C865CE" w:rsidRDefault="00C865CE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5.3.1. уведомляет членов Комиссии о дате проведения очередного заседания Комиссии;</w:t>
      </w:r>
    </w:p>
    <w:p w:rsidR="00C865CE" w:rsidRDefault="00CA1DFC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5.3.2. подготав</w:t>
      </w:r>
      <w:r w:rsidR="00C865CE">
        <w:rPr>
          <w:rFonts w:ascii="Times New Roman" w:hAnsi="Times New Roman" w:cs="Times New Roman"/>
          <w:sz w:val="24"/>
          <w:szCs w:val="24"/>
        </w:rPr>
        <w:t>ливает и направля</w:t>
      </w:r>
      <w:r>
        <w:rPr>
          <w:rFonts w:ascii="Times New Roman" w:hAnsi="Times New Roman" w:cs="Times New Roman"/>
          <w:sz w:val="24"/>
          <w:szCs w:val="24"/>
        </w:rPr>
        <w:t>ет Председателю, заместителю Председателя, членам Комиссии и иным лицам, по указанию Председателя Комиссии документы, необходимые для работы Комиссии;</w:t>
      </w:r>
    </w:p>
    <w:p w:rsidR="00CA1DFC" w:rsidRDefault="00CA1DFC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5.3.3. составляет и подписывает протоколы заседаний Комиссии;</w:t>
      </w:r>
    </w:p>
    <w:p w:rsidR="00CA1DFC" w:rsidRDefault="00CA1DFC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5.3.4. выполняет иные действия организационно-технического характера для обеспечения деятельности Комиссии в соответствии с настоящим Положением;</w:t>
      </w:r>
    </w:p>
    <w:p w:rsidR="00CA1DFC" w:rsidRDefault="00CA1DFC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5.3.5. имеет право получать от Председателя, заместителя Председателя, членов Комиссии, центральных исполнительных органов государственной власти Московской области, структурных и функциональны</w:t>
      </w:r>
      <w:r w:rsidR="000B27C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(отраслевых) подразделений администрации, общественных и иных организаций документы, необходимые для работы Комиссии.</w:t>
      </w:r>
    </w:p>
    <w:p w:rsidR="00CA1DFC" w:rsidRDefault="00CA1DFC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Комиссия в пределах своей компетенции имеет право:</w:t>
      </w:r>
    </w:p>
    <w:p w:rsidR="00CA1DFC" w:rsidRDefault="00CA1DFC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5.4.1. запрашивать у структурных и функциональных </w:t>
      </w:r>
      <w:r w:rsidR="00120FAB">
        <w:rPr>
          <w:rFonts w:ascii="Times New Roman" w:hAnsi="Times New Roman" w:cs="Times New Roman"/>
          <w:sz w:val="24"/>
          <w:szCs w:val="24"/>
        </w:rPr>
        <w:t>(отраслевых) подразделений а</w:t>
      </w:r>
      <w:r w:rsidR="003057CA">
        <w:rPr>
          <w:rFonts w:ascii="Times New Roman" w:hAnsi="Times New Roman" w:cs="Times New Roman"/>
          <w:sz w:val="24"/>
          <w:szCs w:val="24"/>
        </w:rPr>
        <w:t>дминистрации</w:t>
      </w:r>
      <w:r w:rsidR="00120FA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3057CA">
        <w:rPr>
          <w:rFonts w:ascii="Times New Roman" w:hAnsi="Times New Roman" w:cs="Times New Roman"/>
          <w:sz w:val="24"/>
          <w:szCs w:val="24"/>
        </w:rPr>
        <w:t>, территориальных Федеральных исполнительных органов государственной власти и территориальных исполнительных органов государственной власти Московской области, информацию и справочные материалы, необходимые для работы Комиссии;</w:t>
      </w:r>
    </w:p>
    <w:p w:rsidR="003057CA" w:rsidRDefault="003057CA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5.4.2. заслушивать на заседаниях отчеты и информацию от руководителей структурных и функциональных (отраслевых) подразделений </w:t>
      </w:r>
      <w:r w:rsidR="00120FA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120FAB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>и организаций, осуществляющих деятельность на территории Сергиево-Посадского городского округа Московской области;</w:t>
      </w:r>
    </w:p>
    <w:p w:rsidR="003057CA" w:rsidRPr="00F109C4" w:rsidRDefault="003057CA" w:rsidP="003E57E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5.4.3. направля</w:t>
      </w:r>
      <w:r w:rsidR="00F109C4">
        <w:rPr>
          <w:rFonts w:ascii="Times New Roman" w:hAnsi="Times New Roman" w:cs="Times New Roman"/>
          <w:sz w:val="24"/>
          <w:szCs w:val="24"/>
        </w:rPr>
        <w:t>ть структурным и функциональным (отраслевым) подразделения</w:t>
      </w:r>
      <w:r w:rsidR="006C3D55">
        <w:rPr>
          <w:rFonts w:ascii="Times New Roman" w:hAnsi="Times New Roman" w:cs="Times New Roman"/>
          <w:sz w:val="24"/>
          <w:szCs w:val="24"/>
        </w:rPr>
        <w:t>м а</w:t>
      </w:r>
      <w:r w:rsidR="00F109C4">
        <w:rPr>
          <w:rFonts w:ascii="Times New Roman" w:hAnsi="Times New Roman" w:cs="Times New Roman"/>
          <w:sz w:val="24"/>
          <w:szCs w:val="24"/>
        </w:rPr>
        <w:t>дминистрации</w:t>
      </w:r>
      <w:r w:rsidR="006C3D5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F109C4">
        <w:rPr>
          <w:rFonts w:ascii="Times New Roman" w:hAnsi="Times New Roman" w:cs="Times New Roman"/>
          <w:sz w:val="24"/>
          <w:szCs w:val="24"/>
        </w:rPr>
        <w:t>, органам местного самоуправления, общественным и</w:t>
      </w:r>
      <w:r w:rsidR="006C3D55">
        <w:rPr>
          <w:rFonts w:ascii="Times New Roman" w:hAnsi="Times New Roman" w:cs="Times New Roman"/>
          <w:sz w:val="24"/>
          <w:szCs w:val="24"/>
        </w:rPr>
        <w:t xml:space="preserve"> иным организациям рекомендации.</w:t>
      </w:r>
    </w:p>
    <w:p w:rsidR="00AF1D0C" w:rsidRDefault="00AF1D0C" w:rsidP="004E413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7F3D5F" w:rsidRDefault="007F3D5F" w:rsidP="004E413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7F3D5F" w:rsidRDefault="007F3D5F" w:rsidP="007F3D5F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C88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bCs/>
          <w:sz w:val="24"/>
          <w:szCs w:val="24"/>
        </w:rPr>
        <w:t>Порядок работы Комиссии</w:t>
      </w:r>
    </w:p>
    <w:p w:rsidR="007F3D5F" w:rsidRDefault="007F3D5F" w:rsidP="007F3D5F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p w:rsidR="007F3D5F" w:rsidRDefault="007F3D5F" w:rsidP="007F3D5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E57E3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Формой работы Комиссии является её заседание.</w:t>
      </w:r>
    </w:p>
    <w:p w:rsidR="007F3D5F" w:rsidRDefault="007F3D5F" w:rsidP="007F3D5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Заседания Комиссии проводятся по мере необходимости, в соответствии с решением председателя Комиссии. Проведение заседания Комиссии может быть инициировано одним из членов Комиссии.</w:t>
      </w:r>
    </w:p>
    <w:p w:rsidR="007F3D5F" w:rsidRDefault="007F3D5F" w:rsidP="007F3D5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Члены Комиссии принимают участие в заседании Комиссии лично. В случае невозможности личного участия в заседании Комиссии член Комиссии обязан:</w:t>
      </w:r>
    </w:p>
    <w:p w:rsidR="007F3D5F" w:rsidRDefault="00E764F7" w:rsidP="007F3D5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3D5F">
        <w:rPr>
          <w:rFonts w:ascii="Times New Roman" w:hAnsi="Times New Roman" w:cs="Times New Roman"/>
          <w:sz w:val="24"/>
          <w:szCs w:val="24"/>
        </w:rPr>
        <w:t xml:space="preserve">.3.1. </w:t>
      </w:r>
      <w:r>
        <w:rPr>
          <w:rFonts w:ascii="Times New Roman" w:hAnsi="Times New Roman" w:cs="Times New Roman"/>
          <w:sz w:val="24"/>
          <w:szCs w:val="24"/>
        </w:rPr>
        <w:t>сообщить об этом Председателю Комиссии не позднее, чем за два рабочих дня до даты проведения заседания;</w:t>
      </w:r>
    </w:p>
    <w:p w:rsidR="00E764F7" w:rsidRDefault="00E764F7" w:rsidP="007F3D5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6.3.2. направить Председателю Комиссии не позднее, чем за два рабочих дня до даты проведения заседания, оформленное письмо и собственноручно подписанное мнение по вопросам повестки дня.</w:t>
      </w:r>
    </w:p>
    <w:p w:rsidR="007F3D5F" w:rsidRDefault="00E764F7" w:rsidP="007F3D5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7F3D5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Повестка для очередного заседания формируется и утверждается Председателем Комиссии. Утвержденная повестка направляется секретарем Комиссии чле</w:t>
      </w:r>
      <w:r w:rsidR="001927F9">
        <w:rPr>
          <w:rFonts w:ascii="Times New Roman" w:hAnsi="Times New Roman" w:cs="Times New Roman"/>
          <w:sz w:val="24"/>
          <w:szCs w:val="24"/>
        </w:rPr>
        <w:t xml:space="preserve">нам Комиссии </w:t>
      </w:r>
      <w:r w:rsidR="007C1778">
        <w:rPr>
          <w:rFonts w:ascii="Times New Roman" w:hAnsi="Times New Roman" w:cs="Times New Roman"/>
          <w:sz w:val="24"/>
          <w:szCs w:val="24"/>
        </w:rPr>
        <w:t>по</w:t>
      </w:r>
      <w:r w:rsidR="00FD5F64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7C1778">
        <w:rPr>
          <w:rFonts w:ascii="Times New Roman" w:hAnsi="Times New Roman" w:cs="Times New Roman"/>
          <w:sz w:val="24"/>
          <w:szCs w:val="24"/>
        </w:rPr>
        <w:t>ой</w:t>
      </w:r>
      <w:r w:rsidR="00FD5F64">
        <w:rPr>
          <w:rFonts w:ascii="Times New Roman" w:hAnsi="Times New Roman" w:cs="Times New Roman"/>
          <w:sz w:val="24"/>
          <w:szCs w:val="24"/>
        </w:rPr>
        <w:t xml:space="preserve"> почт</w:t>
      </w:r>
      <w:r w:rsidR="007C1778">
        <w:rPr>
          <w:rFonts w:ascii="Times New Roman" w:hAnsi="Times New Roman" w:cs="Times New Roman"/>
          <w:sz w:val="24"/>
          <w:szCs w:val="24"/>
        </w:rPr>
        <w:t>е</w:t>
      </w:r>
      <w:r w:rsidR="00FD5F64">
        <w:rPr>
          <w:rFonts w:ascii="Times New Roman" w:hAnsi="Times New Roman" w:cs="Times New Roman"/>
          <w:sz w:val="24"/>
          <w:szCs w:val="24"/>
        </w:rPr>
        <w:t xml:space="preserve"> </w:t>
      </w:r>
      <w:r w:rsidR="001927F9">
        <w:rPr>
          <w:rFonts w:ascii="Times New Roman" w:hAnsi="Times New Roman" w:cs="Times New Roman"/>
          <w:sz w:val="24"/>
          <w:szCs w:val="24"/>
        </w:rPr>
        <w:t>в день утверждения.</w:t>
      </w:r>
    </w:p>
    <w:p w:rsidR="007F3D5F" w:rsidRDefault="001927F9" w:rsidP="007F3D5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="007F3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Материалы, полученные членами Комиссии в порядке подготовки к заседанию Комиссии, а так же содержащиеся в них сведения являются конфиденциальными и не подлежат разглашению до официального утвержден</w:t>
      </w:r>
      <w:r w:rsidR="00FD5F64">
        <w:rPr>
          <w:rFonts w:ascii="Times New Roman" w:hAnsi="Times New Roman" w:cs="Times New Roman"/>
          <w:sz w:val="24"/>
          <w:szCs w:val="24"/>
        </w:rPr>
        <w:t>ия указанных документов, если и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D5F6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 не определено решением Председателя Комиссии.</w:t>
      </w:r>
    </w:p>
    <w:p w:rsidR="007F3D5F" w:rsidRDefault="001927F9" w:rsidP="007F3D5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7F3D5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Заседание Комиссии является правомочным, если на нем присутствуют более половины от установленного числа членов Комиссии.</w:t>
      </w:r>
    </w:p>
    <w:p w:rsidR="007F3D5F" w:rsidRDefault="001927F9" w:rsidP="007F3D5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7F3D5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Комиссия принимает решения посредством открытого голосования. Решения принимаются простым большинством голосов членов Комиссии, присутствующих на заседании Комиссии, а так же членов Комиссии, представивших Председателю Комиссии мнение по вопросам повестки в письменной форме.</w:t>
      </w:r>
    </w:p>
    <w:p w:rsidR="001927F9" w:rsidRDefault="001927F9" w:rsidP="001927F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В случае равенства голосов голос </w:t>
      </w:r>
      <w:r w:rsidR="00FD5F64">
        <w:rPr>
          <w:rFonts w:ascii="Times New Roman" w:hAnsi="Times New Roman" w:cs="Times New Roman"/>
          <w:sz w:val="24"/>
          <w:szCs w:val="24"/>
        </w:rPr>
        <w:t>председательствующего на Комиссии</w:t>
      </w:r>
      <w:r>
        <w:rPr>
          <w:rFonts w:ascii="Times New Roman" w:hAnsi="Times New Roman" w:cs="Times New Roman"/>
          <w:sz w:val="24"/>
          <w:szCs w:val="24"/>
        </w:rPr>
        <w:t xml:space="preserve"> является решающим.</w:t>
      </w:r>
    </w:p>
    <w:p w:rsidR="001927F9" w:rsidRPr="00FD5F64" w:rsidRDefault="001927F9" w:rsidP="001927F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 Решения Комиссии оформляются протоколами заседаний Комиссии и подписываются председательствующим на заседании</w:t>
      </w:r>
      <w:r w:rsidR="00FD5F64">
        <w:rPr>
          <w:rFonts w:ascii="Times New Roman" w:hAnsi="Times New Roman" w:cs="Times New Roman"/>
          <w:sz w:val="24"/>
          <w:szCs w:val="24"/>
        </w:rPr>
        <w:t xml:space="preserve"> Комиссии и секретарем Комиссии не </w:t>
      </w:r>
      <w:r w:rsidR="00FD5F64" w:rsidRPr="00FD5F64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FD5F64" w:rsidRPr="00FD5F64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следующего после заседания Комиссии рабочего дня.</w:t>
      </w:r>
    </w:p>
    <w:p w:rsidR="001927F9" w:rsidRDefault="001927F9" w:rsidP="001927F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27F9" w:rsidRDefault="001927F9" w:rsidP="007F3D5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3D5F" w:rsidRPr="004E4134" w:rsidRDefault="007F3D5F" w:rsidP="007F3D5F">
      <w:pPr>
        <w:pStyle w:val="ab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:rsidR="00F109C4" w:rsidRDefault="00F109C4" w:rsidP="004E413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sectPr w:rsidR="00F109C4" w:rsidSect="000A7A96">
      <w:pgSz w:w="11906" w:h="16838"/>
      <w:pgMar w:top="1134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390" w:rsidRDefault="00317390" w:rsidP="00E750C2">
      <w:pPr>
        <w:spacing w:after="0" w:line="240" w:lineRule="auto"/>
      </w:pPr>
      <w:r>
        <w:separator/>
      </w:r>
    </w:p>
  </w:endnote>
  <w:endnote w:type="continuationSeparator" w:id="0">
    <w:p w:rsidR="00317390" w:rsidRDefault="00317390" w:rsidP="00E7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D0E" w:rsidRPr="000F2D0E" w:rsidRDefault="000F2D0E">
    <w:pPr>
      <w:pStyle w:val="a9"/>
      <w:rPr>
        <w:rFonts w:ascii="Times New Roman" w:hAnsi="Times New Roman" w:cs="Times New Roman"/>
        <w:sz w:val="24"/>
        <w:szCs w:val="24"/>
      </w:rPr>
    </w:pPr>
    <w:r w:rsidRPr="000F2D0E">
      <w:rPr>
        <w:rFonts w:ascii="Times New Roman" w:hAnsi="Times New Roman" w:cs="Times New Roman"/>
        <w:sz w:val="24"/>
        <w:szCs w:val="24"/>
      </w:rPr>
      <w:t>85/</w:t>
    </w:r>
    <w:proofErr w:type="spellStart"/>
    <w:r w:rsidRPr="000F2D0E">
      <w:rPr>
        <w:rFonts w:ascii="Times New Roman" w:hAnsi="Times New Roman" w:cs="Times New Roman"/>
        <w:sz w:val="24"/>
        <w:szCs w:val="24"/>
      </w:rPr>
      <w:t>ро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390" w:rsidRDefault="00317390" w:rsidP="00E750C2">
      <w:pPr>
        <w:spacing w:after="0" w:line="240" w:lineRule="auto"/>
      </w:pPr>
      <w:r>
        <w:separator/>
      </w:r>
    </w:p>
  </w:footnote>
  <w:footnote w:type="continuationSeparator" w:id="0">
    <w:p w:rsidR="00317390" w:rsidRDefault="00317390" w:rsidP="00E75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9BD" w:rsidRPr="003979BD" w:rsidRDefault="000A7A96" w:rsidP="000A7A96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4516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2597E" w:rsidRPr="00450984" w:rsidRDefault="00450984" w:rsidP="00450984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450984">
          <w:rPr>
            <w:rFonts w:ascii="Times New Roman" w:hAnsi="Times New Roman" w:cs="Times New Roman"/>
            <w:sz w:val="24"/>
          </w:rPr>
          <w:fldChar w:fldCharType="begin"/>
        </w:r>
        <w:r w:rsidRPr="00450984">
          <w:rPr>
            <w:rFonts w:ascii="Times New Roman" w:hAnsi="Times New Roman" w:cs="Times New Roman"/>
            <w:sz w:val="24"/>
          </w:rPr>
          <w:instrText>PAGE   \* MERGEFORMAT</w:instrText>
        </w:r>
        <w:r w:rsidRPr="00450984">
          <w:rPr>
            <w:rFonts w:ascii="Times New Roman" w:hAnsi="Times New Roman" w:cs="Times New Roman"/>
            <w:sz w:val="24"/>
          </w:rPr>
          <w:fldChar w:fldCharType="separate"/>
        </w:r>
        <w:r w:rsidR="003507B5">
          <w:rPr>
            <w:rFonts w:ascii="Times New Roman" w:hAnsi="Times New Roman" w:cs="Times New Roman"/>
            <w:noProof/>
            <w:sz w:val="24"/>
          </w:rPr>
          <w:t>4</w:t>
        </w:r>
        <w:r w:rsidRPr="0045098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23ACD"/>
    <w:multiLevelType w:val="hybridMultilevel"/>
    <w:tmpl w:val="DD22262C"/>
    <w:lvl w:ilvl="0" w:tplc="3E8277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D2C1DE3"/>
    <w:multiLevelType w:val="hybridMultilevel"/>
    <w:tmpl w:val="0DF6F2B4"/>
    <w:lvl w:ilvl="0" w:tplc="49140DF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3AF17D4A"/>
    <w:multiLevelType w:val="multilevel"/>
    <w:tmpl w:val="8E943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31"/>
    <w:rsid w:val="00005923"/>
    <w:rsid w:val="00007238"/>
    <w:rsid w:val="00031405"/>
    <w:rsid w:val="00042992"/>
    <w:rsid w:val="000549E1"/>
    <w:rsid w:val="00054B71"/>
    <w:rsid w:val="0006708B"/>
    <w:rsid w:val="00067B8F"/>
    <w:rsid w:val="00071DA1"/>
    <w:rsid w:val="00080B7B"/>
    <w:rsid w:val="00082CDB"/>
    <w:rsid w:val="00083540"/>
    <w:rsid w:val="000963F0"/>
    <w:rsid w:val="000A7A96"/>
    <w:rsid w:val="000B27CF"/>
    <w:rsid w:val="000B4950"/>
    <w:rsid w:val="000B7209"/>
    <w:rsid w:val="000B74A4"/>
    <w:rsid w:val="000C2A84"/>
    <w:rsid w:val="000C63F3"/>
    <w:rsid w:val="000C7CB5"/>
    <w:rsid w:val="000D04F8"/>
    <w:rsid w:val="000D534E"/>
    <w:rsid w:val="000F2D0E"/>
    <w:rsid w:val="000F44C1"/>
    <w:rsid w:val="00103C88"/>
    <w:rsid w:val="00105238"/>
    <w:rsid w:val="001052E5"/>
    <w:rsid w:val="00105B44"/>
    <w:rsid w:val="00120FAB"/>
    <w:rsid w:val="0015713B"/>
    <w:rsid w:val="00157BA5"/>
    <w:rsid w:val="00160ABE"/>
    <w:rsid w:val="0016412A"/>
    <w:rsid w:val="00177609"/>
    <w:rsid w:val="00177B61"/>
    <w:rsid w:val="00191AFA"/>
    <w:rsid w:val="001927F9"/>
    <w:rsid w:val="001936A5"/>
    <w:rsid w:val="00207E5F"/>
    <w:rsid w:val="002138C1"/>
    <w:rsid w:val="00217C5B"/>
    <w:rsid w:val="002222D1"/>
    <w:rsid w:val="002273F5"/>
    <w:rsid w:val="00236953"/>
    <w:rsid w:val="00242B1F"/>
    <w:rsid w:val="00280E30"/>
    <w:rsid w:val="00285AC2"/>
    <w:rsid w:val="002974EC"/>
    <w:rsid w:val="002C308F"/>
    <w:rsid w:val="002D1E76"/>
    <w:rsid w:val="002D34A7"/>
    <w:rsid w:val="002D35F1"/>
    <w:rsid w:val="002F6B59"/>
    <w:rsid w:val="003057CA"/>
    <w:rsid w:val="00313DC6"/>
    <w:rsid w:val="0031670B"/>
    <w:rsid w:val="00317390"/>
    <w:rsid w:val="003271F1"/>
    <w:rsid w:val="00334D02"/>
    <w:rsid w:val="00347373"/>
    <w:rsid w:val="003507B5"/>
    <w:rsid w:val="00356234"/>
    <w:rsid w:val="00382756"/>
    <w:rsid w:val="00390445"/>
    <w:rsid w:val="00393657"/>
    <w:rsid w:val="003979BD"/>
    <w:rsid w:val="003A188C"/>
    <w:rsid w:val="003B0B89"/>
    <w:rsid w:val="003B2926"/>
    <w:rsid w:val="003C66E0"/>
    <w:rsid w:val="003D52B5"/>
    <w:rsid w:val="003E57E3"/>
    <w:rsid w:val="0042597E"/>
    <w:rsid w:val="004261DD"/>
    <w:rsid w:val="00450984"/>
    <w:rsid w:val="004512CD"/>
    <w:rsid w:val="004B09EB"/>
    <w:rsid w:val="004B274D"/>
    <w:rsid w:val="004B39B4"/>
    <w:rsid w:val="004C3A53"/>
    <w:rsid w:val="004D43BD"/>
    <w:rsid w:val="004E4134"/>
    <w:rsid w:val="004F0FE4"/>
    <w:rsid w:val="004F21D8"/>
    <w:rsid w:val="005025BB"/>
    <w:rsid w:val="005045CE"/>
    <w:rsid w:val="00572263"/>
    <w:rsid w:val="0057589E"/>
    <w:rsid w:val="00577C53"/>
    <w:rsid w:val="00581269"/>
    <w:rsid w:val="005A21E0"/>
    <w:rsid w:val="005C1B02"/>
    <w:rsid w:val="005C7FD6"/>
    <w:rsid w:val="00607154"/>
    <w:rsid w:val="0061187B"/>
    <w:rsid w:val="00614365"/>
    <w:rsid w:val="006169C4"/>
    <w:rsid w:val="00625BD7"/>
    <w:rsid w:val="006362CC"/>
    <w:rsid w:val="00636361"/>
    <w:rsid w:val="00642C31"/>
    <w:rsid w:val="00650283"/>
    <w:rsid w:val="0065444A"/>
    <w:rsid w:val="00655155"/>
    <w:rsid w:val="00666451"/>
    <w:rsid w:val="006A7DDE"/>
    <w:rsid w:val="006C3D55"/>
    <w:rsid w:val="006D7445"/>
    <w:rsid w:val="006E0437"/>
    <w:rsid w:val="00713402"/>
    <w:rsid w:val="00717D9E"/>
    <w:rsid w:val="007214E6"/>
    <w:rsid w:val="00727240"/>
    <w:rsid w:val="00737302"/>
    <w:rsid w:val="00763DB1"/>
    <w:rsid w:val="00770147"/>
    <w:rsid w:val="00782E83"/>
    <w:rsid w:val="0079284C"/>
    <w:rsid w:val="00794312"/>
    <w:rsid w:val="007A0D48"/>
    <w:rsid w:val="007B05DB"/>
    <w:rsid w:val="007C1778"/>
    <w:rsid w:val="007F2DA4"/>
    <w:rsid w:val="007F3D5F"/>
    <w:rsid w:val="007F3F29"/>
    <w:rsid w:val="007F51C9"/>
    <w:rsid w:val="00811BC7"/>
    <w:rsid w:val="00812890"/>
    <w:rsid w:val="00822309"/>
    <w:rsid w:val="00824D31"/>
    <w:rsid w:val="00862775"/>
    <w:rsid w:val="00873DCF"/>
    <w:rsid w:val="00874342"/>
    <w:rsid w:val="008B2085"/>
    <w:rsid w:val="008B536E"/>
    <w:rsid w:val="008C0984"/>
    <w:rsid w:val="008D060C"/>
    <w:rsid w:val="00902352"/>
    <w:rsid w:val="009073AA"/>
    <w:rsid w:val="00912182"/>
    <w:rsid w:val="009237CF"/>
    <w:rsid w:val="00924CA5"/>
    <w:rsid w:val="0097517C"/>
    <w:rsid w:val="00976575"/>
    <w:rsid w:val="00991973"/>
    <w:rsid w:val="00997F41"/>
    <w:rsid w:val="009E41E1"/>
    <w:rsid w:val="009F01FB"/>
    <w:rsid w:val="00A20758"/>
    <w:rsid w:val="00A2788D"/>
    <w:rsid w:val="00A33CDB"/>
    <w:rsid w:val="00A50BB1"/>
    <w:rsid w:val="00A54F5F"/>
    <w:rsid w:val="00A55780"/>
    <w:rsid w:val="00A96D51"/>
    <w:rsid w:val="00AA4C0C"/>
    <w:rsid w:val="00AB04FF"/>
    <w:rsid w:val="00AB4016"/>
    <w:rsid w:val="00AB5278"/>
    <w:rsid w:val="00AB5931"/>
    <w:rsid w:val="00AC4AEE"/>
    <w:rsid w:val="00AE4386"/>
    <w:rsid w:val="00AE69F9"/>
    <w:rsid w:val="00AF1D0C"/>
    <w:rsid w:val="00B30E09"/>
    <w:rsid w:val="00B40F8B"/>
    <w:rsid w:val="00B46931"/>
    <w:rsid w:val="00B56C28"/>
    <w:rsid w:val="00B7292A"/>
    <w:rsid w:val="00B85CFB"/>
    <w:rsid w:val="00B941FE"/>
    <w:rsid w:val="00BB0C80"/>
    <w:rsid w:val="00BB3E33"/>
    <w:rsid w:val="00BB5DB6"/>
    <w:rsid w:val="00BD6614"/>
    <w:rsid w:val="00C0285E"/>
    <w:rsid w:val="00C100FB"/>
    <w:rsid w:val="00C14376"/>
    <w:rsid w:val="00C3140D"/>
    <w:rsid w:val="00C36977"/>
    <w:rsid w:val="00C464A3"/>
    <w:rsid w:val="00C57E16"/>
    <w:rsid w:val="00C865CE"/>
    <w:rsid w:val="00C9165B"/>
    <w:rsid w:val="00CA184E"/>
    <w:rsid w:val="00CA1DFC"/>
    <w:rsid w:val="00CA2E47"/>
    <w:rsid w:val="00CA5E1B"/>
    <w:rsid w:val="00CD2A0F"/>
    <w:rsid w:val="00CD6CFF"/>
    <w:rsid w:val="00CF73F8"/>
    <w:rsid w:val="00D00CA6"/>
    <w:rsid w:val="00D0179A"/>
    <w:rsid w:val="00D0320D"/>
    <w:rsid w:val="00D20D6B"/>
    <w:rsid w:val="00D24F6A"/>
    <w:rsid w:val="00D3321B"/>
    <w:rsid w:val="00D34F9A"/>
    <w:rsid w:val="00D51B60"/>
    <w:rsid w:val="00D5485C"/>
    <w:rsid w:val="00D54C7E"/>
    <w:rsid w:val="00D80DE1"/>
    <w:rsid w:val="00D835C4"/>
    <w:rsid w:val="00D90A35"/>
    <w:rsid w:val="00D97FCD"/>
    <w:rsid w:val="00DA57F6"/>
    <w:rsid w:val="00DB4C55"/>
    <w:rsid w:val="00DC49BD"/>
    <w:rsid w:val="00DC6364"/>
    <w:rsid w:val="00DC74AE"/>
    <w:rsid w:val="00DD654C"/>
    <w:rsid w:val="00DD73A5"/>
    <w:rsid w:val="00DE57BE"/>
    <w:rsid w:val="00E203FB"/>
    <w:rsid w:val="00E21291"/>
    <w:rsid w:val="00E23163"/>
    <w:rsid w:val="00E23D00"/>
    <w:rsid w:val="00E53FE1"/>
    <w:rsid w:val="00E750C2"/>
    <w:rsid w:val="00E754B6"/>
    <w:rsid w:val="00E764F7"/>
    <w:rsid w:val="00E82BCA"/>
    <w:rsid w:val="00E90D2F"/>
    <w:rsid w:val="00EB4AEA"/>
    <w:rsid w:val="00EC2A7A"/>
    <w:rsid w:val="00EE2EEB"/>
    <w:rsid w:val="00EF3BB8"/>
    <w:rsid w:val="00F00EE1"/>
    <w:rsid w:val="00F109C4"/>
    <w:rsid w:val="00F566E9"/>
    <w:rsid w:val="00FA046B"/>
    <w:rsid w:val="00FA2298"/>
    <w:rsid w:val="00FA68FF"/>
    <w:rsid w:val="00FC2B5A"/>
    <w:rsid w:val="00FC683F"/>
    <w:rsid w:val="00FD07C2"/>
    <w:rsid w:val="00FD1613"/>
    <w:rsid w:val="00FD5F64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83F3D2-3B9B-461C-A43D-A92CDBE9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3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4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3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5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50C2"/>
  </w:style>
  <w:style w:type="paragraph" w:styleId="a9">
    <w:name w:val="footer"/>
    <w:basedOn w:val="a"/>
    <w:link w:val="aa"/>
    <w:uiPriority w:val="99"/>
    <w:unhideWhenUsed/>
    <w:rsid w:val="00E75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50C2"/>
  </w:style>
  <w:style w:type="paragraph" w:styleId="ab">
    <w:name w:val="No Spacing"/>
    <w:uiPriority w:val="1"/>
    <w:qFormat/>
    <w:rsid w:val="004E4134"/>
    <w:pPr>
      <w:spacing w:after="0" w:line="240" w:lineRule="auto"/>
    </w:pPr>
  </w:style>
  <w:style w:type="paragraph" w:customStyle="1" w:styleId="ConsPlusTitle">
    <w:name w:val="ConsPlusTitle"/>
    <w:uiPriority w:val="99"/>
    <w:rsid w:val="004E41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FD5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F01DB-D22E-4110-A6B0-FAD8E0FB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Danica</cp:lastModifiedBy>
  <cp:revision>3</cp:revision>
  <cp:lastPrinted>2023-07-06T07:50:00Z</cp:lastPrinted>
  <dcterms:created xsi:type="dcterms:W3CDTF">2023-08-01T13:10:00Z</dcterms:created>
  <dcterms:modified xsi:type="dcterms:W3CDTF">2023-08-01T13:13:00Z</dcterms:modified>
</cp:coreProperties>
</file>