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EC3" w:rsidRPr="00E31EC3" w:rsidRDefault="00892AA0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</w:p>
    <w:p w:rsidR="00A3570B" w:rsidRDefault="00892AA0" w:rsidP="000209C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EC3"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E31EC3" w:rsidRP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:rsidR="00E31EC3" w:rsidRPr="00E31EC3" w:rsidRDefault="00E31EC3" w:rsidP="00E31EC3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F634A">
        <w:rPr>
          <w:rFonts w:ascii="Times New Roman" w:eastAsia="Times New Roman" w:hAnsi="Times New Roman" w:cs="Times New Roman"/>
          <w:sz w:val="24"/>
          <w:szCs w:val="24"/>
        </w:rPr>
        <w:t>13.09.2023  № 1840-ПА</w:t>
      </w:r>
      <w:bookmarkStart w:id="0" w:name="_GoBack"/>
      <w:bookmarkEnd w:id="0"/>
    </w:p>
    <w:p w:rsidR="006122AE" w:rsidRDefault="006122A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209CE" w:rsidRDefault="000209C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209CE" w:rsidRDefault="000209CE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1016"/>
      </w:tblGrid>
      <w:tr w:rsidR="00FF60F9" w:rsidRPr="00050285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округа, курирующий вопросы физической культуры и спорта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0F9" w:rsidRPr="00050285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shd w:val="clear" w:color="auto" w:fill="auto"/>
            <w:vAlign w:val="center"/>
          </w:tcPr>
          <w:p w:rsidR="00FF60F9" w:rsidRPr="004C0D18" w:rsidRDefault="00FF60F9" w:rsidP="00FF60F9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F60F9" w:rsidRPr="00050285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vAlign w:val="center"/>
            <w:hideMark/>
          </w:tcPr>
          <w:p w:rsidR="00FF60F9" w:rsidRPr="004C0D18" w:rsidRDefault="00FF60F9" w:rsidP="00FF60F9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FF60F9" w:rsidRPr="00050285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</w:tbl>
    <w:p w:rsidR="000209CE" w:rsidRDefault="000209CE">
      <w:r>
        <w:br w:type="page"/>
      </w: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:rsidTr="000209CE">
        <w:trPr>
          <w:trHeight w:val="274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:rsidR="00FF60F9" w:rsidRPr="004B2136" w:rsidRDefault="00A5272C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36">
              <w:rPr>
                <w:rFonts w:ascii="Times New Roman" w:hAnsi="Times New Roman" w:cs="Times New Roman"/>
                <w:b/>
                <w:sz w:val="24"/>
                <w:szCs w:val="24"/>
              </w:rPr>
              <w:t>132 318,42</w:t>
            </w:r>
          </w:p>
        </w:tc>
        <w:tc>
          <w:tcPr>
            <w:tcW w:w="1858" w:type="dxa"/>
            <w:shd w:val="clear" w:color="auto" w:fill="auto"/>
          </w:tcPr>
          <w:p w:rsidR="00FF60F9" w:rsidRPr="004B2136" w:rsidRDefault="00A5272C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2136">
              <w:rPr>
                <w:rFonts w:ascii="Times New Roman" w:hAnsi="Times New Roman" w:cs="Times New Roman"/>
                <w:b/>
                <w:sz w:val="24"/>
                <w:szCs w:val="24"/>
              </w:rPr>
              <w:t>47 868,17</w:t>
            </w:r>
          </w:p>
          <w:p w:rsidR="00FF60F9" w:rsidRPr="004B213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75 522,25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8 928,0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F60F9" w:rsidRPr="00050285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:rsidR="00FF60F9" w:rsidRPr="004B2136" w:rsidRDefault="00481C61" w:rsidP="00FF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1 571 036,98</w:t>
            </w:r>
          </w:p>
        </w:tc>
        <w:tc>
          <w:tcPr>
            <w:tcW w:w="1858" w:type="dxa"/>
            <w:shd w:val="clear" w:color="auto" w:fill="auto"/>
          </w:tcPr>
          <w:p w:rsidR="00FF60F9" w:rsidRPr="004B2136" w:rsidRDefault="00481C61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342 125,42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328 834,16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302 073,8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</w:tr>
      <w:tr w:rsidR="00FF60F9" w:rsidRPr="00050285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:rsidR="00FF60F9" w:rsidRPr="004B2136" w:rsidRDefault="00481C61" w:rsidP="004B2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1 703 355,4</w:t>
            </w:r>
          </w:p>
        </w:tc>
        <w:tc>
          <w:tcPr>
            <w:tcW w:w="1858" w:type="dxa"/>
            <w:shd w:val="clear" w:color="auto" w:fill="auto"/>
          </w:tcPr>
          <w:p w:rsidR="00FF60F9" w:rsidRPr="004B2136" w:rsidRDefault="00481C61" w:rsidP="00FF60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389 993,59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404 356,41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311 001,80</w:t>
            </w:r>
          </w:p>
        </w:tc>
        <w:tc>
          <w:tcPr>
            <w:tcW w:w="1854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  <w:tc>
          <w:tcPr>
            <w:tcW w:w="1870" w:type="dxa"/>
            <w:shd w:val="clear" w:color="auto" w:fill="auto"/>
          </w:tcPr>
          <w:p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94C">
              <w:rPr>
                <w:rFonts w:ascii="Times New Roman" w:hAnsi="Times New Roman" w:cs="Times New Roman"/>
                <w:b/>
                <w:sz w:val="24"/>
                <w:szCs w:val="24"/>
              </w:rPr>
              <w:t>299 001,80</w:t>
            </w:r>
          </w:p>
        </w:tc>
      </w:tr>
    </w:tbl>
    <w:p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0209CE">
          <w:headerReference w:type="default" r:id="rId8"/>
          <w:headerReference w:type="first" r:id="rId9"/>
          <w:pgSz w:w="16838" w:h="11906" w:orient="landscape"/>
          <w:pgMar w:top="1701" w:right="536" w:bottom="850" w:left="1134" w:header="624" w:footer="624" w:gutter="0"/>
          <w:pgNumType w:start="1"/>
          <w:cols w:space="708"/>
          <w:titlePg/>
          <w:docGrid w:linePitch="360"/>
        </w:sectPr>
      </w:pPr>
    </w:p>
    <w:p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общую физкультурно-спортивную структуру городского округа входят федерации по видам спорта (футбол,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 каратэ, шахматы, хоккей, флорбол,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фитнесс-центры, учреждения и организации по месту жительства. </w:t>
      </w:r>
    </w:p>
    <w:p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лиц, систематически занимающихся физической культурой и спортом составила 88 340 человек, что составляет 45,46% от числа жителей Сергиево-Посадского городского округа в возрасте от 3 до 79 лет.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лиц, систематически занимающихся физической культурой и спортом составляла  86 723 человека – 44,17%.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численности обучающихся в возрасте от  3 до 18 лет, численность обучающихся, систематически занимающихся физической культурой и спортом составляет  32 190 человек.  </w:t>
      </w:r>
    </w:p>
    <w:p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Увеличение численности населения, систематически занимающегося физической культурой и спортом обусловлено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комплекса  «Готов к труду и обороне».</w:t>
      </w:r>
    </w:p>
    <w:p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многофункциональной хоккейной площадки в пос. Загорские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Птицеградская,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(воркаут).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проектов инициативного бюджетирования  на дворовых территориях отремонтированы спортивные площадки, спортобъекты, укреплена материально-техническая база муниципальных учреждений спорта.</w:t>
      </w:r>
    </w:p>
    <w:p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2021 году в муниципальную собственность городского округа приняты объекты спортивной инфраструктуры – стадион мкр.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Ежегодно согласно Единого календарного плана физкультурных и спортивных мероприятий Сергиево-Посадского городского округа  проводится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</w:p>
    <w:p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</w:p>
    <w:p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способность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 28,75 процентов, в 2020 году – 25,88 процентов.</w:t>
      </w:r>
    </w:p>
    <w:p w:rsidR="006B2C0C" w:rsidRPr="006B2C0C" w:rsidRDefault="006B2C0C" w:rsidP="000209CE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 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спорта, что, в свою очередь, приведет к снижению спортивных результатов и качества подготовки спортивного резерва.</w:t>
      </w:r>
    </w:p>
    <w:p w:rsidR="006B2C0C" w:rsidRPr="006B2C0C" w:rsidRDefault="006B2C0C" w:rsidP="0002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 целевых значений показателей результативности государственной программы к 2027 году.</w:t>
      </w:r>
    </w:p>
    <w:p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0209CE">
          <w:pgSz w:w="16838" w:h="11906" w:orient="landscape"/>
          <w:pgMar w:top="566" w:right="536" w:bottom="1134" w:left="1276" w:header="709" w:footer="709" w:gutter="0"/>
          <w:cols w:space="708"/>
          <w:docGrid w:linePitch="360"/>
        </w:sectPr>
      </w:pPr>
    </w:p>
    <w:p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:rsidTr="00F003EF">
        <w:tc>
          <w:tcPr>
            <w:tcW w:w="547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64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:rsidTr="00F003EF">
        <w:tc>
          <w:tcPr>
            <w:tcW w:w="547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:rsidTr="00F003EF">
        <w:tc>
          <w:tcPr>
            <w:tcW w:w="547" w:type="dxa"/>
          </w:tcPr>
          <w:p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8" w:type="dxa"/>
          </w:tcPr>
          <w:p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РФ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:rsidR="00F003EF" w:rsidRPr="00613612" w:rsidRDefault="00296A0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53,4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57,7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850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003EF" w:rsidRPr="00613612" w:rsidRDefault="00F003EF" w:rsidP="00BF06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1.02.02, 1.P5.01 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:rsidR="00F8523C" w:rsidRPr="00613612" w:rsidRDefault="00F8523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:rsidR="00F8523C" w:rsidRPr="00613612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:rsidR="00F8523C" w:rsidRPr="00613612" w:rsidRDefault="00F8523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31,7</w:t>
            </w:r>
          </w:p>
        </w:tc>
        <w:tc>
          <w:tcPr>
            <w:tcW w:w="1629" w:type="dxa"/>
          </w:tcPr>
          <w:p w:rsidR="00F8523C" w:rsidRPr="00613612" w:rsidRDefault="00BF060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:rsidTr="000209CE">
        <w:trPr>
          <w:trHeight w:val="1735"/>
        </w:trPr>
        <w:tc>
          <w:tcPr>
            <w:tcW w:w="547" w:type="dxa"/>
          </w:tcPr>
          <w:p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296A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</w:t>
            </w: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,3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31,4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31,5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31</w:t>
            </w: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,6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val="en-US"/>
              </w:rPr>
              <w:t>31,7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 w:rsidR="0017075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850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850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19,1</w:t>
            </w:r>
          </w:p>
        </w:tc>
        <w:tc>
          <w:tcPr>
            <w:tcW w:w="851" w:type="dxa"/>
          </w:tcPr>
          <w:p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19,2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A933F7" w:rsidRPr="00613612">
              <w:rPr>
                <w:rFonts w:ascii="Times New Roman" w:hAnsi="Times New Roman" w:cs="Times New Roman"/>
                <w:sz w:val="20"/>
              </w:rPr>
              <w:t>2</w:t>
            </w:r>
            <w:r w:rsidRPr="00613612">
              <w:rPr>
                <w:rFonts w:ascii="Times New Roman" w:hAnsi="Times New Roman" w:cs="Times New Roman"/>
                <w:sz w:val="20"/>
              </w:rPr>
              <w:t>.0</w:t>
            </w:r>
            <w:r w:rsidR="00A933F7" w:rsidRPr="00613612">
              <w:rPr>
                <w:rFonts w:ascii="Times New Roman" w:hAnsi="Times New Roman" w:cs="Times New Roman"/>
                <w:sz w:val="20"/>
              </w:rPr>
              <w:t>2</w:t>
            </w:r>
            <w:r w:rsidR="00293E36" w:rsidRPr="00613612">
              <w:rPr>
                <w:rFonts w:ascii="Times New Roman" w:hAnsi="Times New Roman" w:cs="Times New Roman"/>
                <w:sz w:val="20"/>
              </w:rPr>
              <w:t>, 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:rsidTr="00F003EF">
        <w:tc>
          <w:tcPr>
            <w:tcW w:w="15588" w:type="dxa"/>
            <w:gridSpan w:val="12"/>
          </w:tcPr>
          <w:p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:rsidTr="00F003EF">
        <w:tc>
          <w:tcPr>
            <w:tcW w:w="547" w:type="dxa"/>
          </w:tcPr>
          <w:p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</w:tbl>
    <w:p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760"/>
      <w:bookmarkEnd w:id="1"/>
    </w:p>
    <w:p w:rsidR="00241642" w:rsidRPr="00613612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>5. Методика расчета значений планируемых показателей/результатов реализации муниципальной  программы «Спорт»</w:t>
      </w:r>
    </w:p>
    <w:p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:rsidTr="00E241A9"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:rsidTr="00F821A9">
        <w:trPr>
          <w:trHeight w:val="440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:rsidTr="00E241A9">
        <w:trPr>
          <w:trHeight w:val="693"/>
        </w:trPr>
        <w:tc>
          <w:tcPr>
            <w:tcW w:w="805" w:type="dxa"/>
            <w:hideMark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:rsidR="0078768B" w:rsidRPr="00613612" w:rsidRDefault="0078768B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417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Дз =Чз/(Чн – Чнп) x 100 %, где: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Дз – доля жителей, систематически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имающихся физической культурой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>и спортом, в общей численности населения;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Чз – численность жителей в возрасте 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3–79 лет, занимающихся физической культурой и спортом в отчетном периоде;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Чн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лет, по данным Министерства спорта Российской Федерации;</w:t>
            </w:r>
          </w:p>
          <w:p w:rsidR="0078768B" w:rsidRPr="00613612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Чнп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2976" w:type="dxa"/>
          </w:tcPr>
          <w:p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F821A9">
        <w:trPr>
          <w:trHeight w:val="278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= ЕПСфакт / ЕПСнорм х 100, где: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 – единовременная пропускная способность имеющихся спортивных сооружений;</w:t>
            </w:r>
          </w:p>
          <w:p w:rsid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 – необходимая нормативная единовременная пропускная способность спортивных сооружений</w:t>
            </w:r>
          </w:p>
          <w:p w:rsid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ЕПСнорм = Чн/1000*122, где:</w:t>
            </w:r>
          </w:p>
          <w:p w:rsidR="004957E6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Чн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:rsidR="00613612" w:rsidRPr="00613612" w:rsidRDefault="00613612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4957E6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Дж=Кзж/Кпж х 100%, где:</w:t>
            </w: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2976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57E6" w:rsidRPr="00613612" w:rsidTr="00E241A9">
        <w:trPr>
          <w:trHeight w:val="693"/>
        </w:trPr>
        <w:tc>
          <w:tcPr>
            <w:tcW w:w="805" w:type="dxa"/>
          </w:tcPr>
          <w:p w:rsidR="004957E6" w:rsidRPr="00613612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:rsidR="004957E6" w:rsidRPr="00613612" w:rsidRDefault="004957E6" w:rsidP="004957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7" w:type="dxa"/>
          </w:tcPr>
          <w:p w:rsidR="004957E6" w:rsidRPr="00613612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Ди = Чзи / (Чни – Чнп) x 100, где: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сведения Министерства социального развития Московской области о численности жителей Московской области с ограниченными возможностями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lastRenderedPageBreak/>
              <w:t>здоровья и инвалидов;</w:t>
            </w:r>
          </w:p>
          <w:p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</w:tcPr>
          <w:p w:rsidR="004957E6" w:rsidRPr="00613612" w:rsidRDefault="004957E6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613612" w:rsidRPr="00613612" w:rsidTr="00E241A9">
        <w:trPr>
          <w:trHeight w:val="693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56" w:type="dxa"/>
          </w:tcPr>
          <w:p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= Фз/Мс x 100%, где: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 – фактическая годовая загруженность спортивного сооружения в отчетном периоде;</w:t>
            </w:r>
          </w:p>
          <w:p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 – годовая мощность спортивного сооружения в отчетном периоде</w:t>
            </w:r>
          </w:p>
        </w:tc>
        <w:tc>
          <w:tcPr>
            <w:tcW w:w="2976" w:type="dxa"/>
          </w:tcPr>
          <w:p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:rsidTr="00E241A9">
        <w:trPr>
          <w:trHeight w:val="319"/>
        </w:trPr>
        <w:tc>
          <w:tcPr>
            <w:tcW w:w="805" w:type="dxa"/>
          </w:tcPr>
          <w:p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7E6" w:rsidRPr="00613612" w:rsidTr="00E241A9">
        <w:trPr>
          <w:trHeight w:val="693"/>
        </w:trPr>
        <w:tc>
          <w:tcPr>
            <w:tcW w:w="805" w:type="dxa"/>
          </w:tcPr>
          <w:p w:rsidR="004957E6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:rsidR="004957E6" w:rsidRPr="00613612" w:rsidRDefault="004957E6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:rsidR="004957E6" w:rsidRPr="0078768B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>Сосп = Чосп/Чо x 100%, где: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 xml:space="preserve">Сосп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 xml:space="preserve">Чосп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</w: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 xml:space="preserve">Чо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2976" w:type="dxa"/>
          </w:tcPr>
          <w:p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 xml:space="preserve">Форма федерального статистического наблюдения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№ 5-ФК</w:t>
            </w:r>
          </w:p>
        </w:tc>
        <w:tc>
          <w:tcPr>
            <w:tcW w:w="1560" w:type="dxa"/>
          </w:tcPr>
          <w:p w:rsidR="004957E6" w:rsidRPr="00613612" w:rsidRDefault="004957E6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74BA1" w:rsidRPr="00613612" w:rsidTr="00774BA1">
        <w:trPr>
          <w:trHeight w:val="264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774BA1" w:rsidRDefault="00774BA1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74BA1">
              <w:rPr>
                <w:rFonts w:ascii="Times New Roman" w:hAnsi="Times New Roman"/>
                <w:b/>
                <w:sz w:val="20"/>
                <w:szCs w:val="20"/>
              </w:rPr>
              <w:t>Методика результатов выполнения мероприятий</w:t>
            </w:r>
          </w:p>
          <w:p w:rsidR="000209CE" w:rsidRPr="000209CE" w:rsidRDefault="000209CE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74BA1" w:rsidRPr="00613612" w:rsidTr="000209CE">
        <w:trPr>
          <w:trHeight w:val="28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774BA1" w:rsidRDefault="00774BA1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0209CE" w:rsidRPr="00613612" w:rsidRDefault="000209CE" w:rsidP="00774B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4BA1" w:rsidRPr="00613612" w:rsidTr="00E241A9">
        <w:trPr>
          <w:trHeight w:val="69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74BA1" w:rsidRPr="00613612" w:rsidRDefault="00774BA1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5AF9">
              <w:rPr>
                <w:rFonts w:ascii="Times New Roman" w:hAnsi="Times New Roman" w:cs="Times New Roman"/>
                <w:sz w:val="20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  <w:sz w:val="20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:rsidR="00774BA1" w:rsidRDefault="00774BA1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774BA1" w:rsidRPr="00CD35D4" w:rsidRDefault="00774BA1" w:rsidP="00774BA1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о порядке и у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оказание муниципальных услуг (выполнение работ)</w:t>
            </w:r>
          </w:p>
        </w:tc>
        <w:tc>
          <w:tcPr>
            <w:tcW w:w="2976" w:type="dxa"/>
          </w:tcPr>
          <w:p w:rsidR="00774BA1" w:rsidRPr="00CD35D4" w:rsidRDefault="00774BA1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74BA1" w:rsidRPr="00613612" w:rsidRDefault="00774BA1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74BA1" w:rsidRPr="00613612" w:rsidTr="00E241A9">
        <w:trPr>
          <w:trHeight w:val="693"/>
        </w:trPr>
        <w:tc>
          <w:tcPr>
            <w:tcW w:w="805" w:type="dxa"/>
          </w:tcPr>
          <w:p w:rsidR="00774BA1" w:rsidRDefault="00774BA1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74BA1" w:rsidRPr="00774BA1" w:rsidRDefault="00774BA1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74BA1">
              <w:rPr>
                <w:rFonts w:ascii="Times New Roman" w:hAnsi="Times New Roman"/>
                <w:color w:val="000000" w:themeColor="text1"/>
                <w:sz w:val="20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:rsidR="00774BA1" w:rsidRDefault="00774BA1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74BA1" w:rsidRPr="00774BA1" w:rsidRDefault="00774BA1" w:rsidP="00774BA1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bookmarkStart w:id="2" w:name="bookmark0"/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bookmarkEnd w:id="2"/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74BA1" w:rsidRPr="00CD35D4" w:rsidRDefault="00774BA1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74BA1" w:rsidRPr="00613612" w:rsidRDefault="00774BA1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>Количество объектов спорта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774BA1" w:rsidRDefault="0070245D" w:rsidP="00892AA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>Количество проведенных официальных физкультурно-оздоровительных и спортивных мероприятий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Отчет о выполнении проведенных мероприятий</w:t>
            </w:r>
          </w:p>
        </w:tc>
        <w:tc>
          <w:tcPr>
            <w:tcW w:w="2976" w:type="dxa"/>
          </w:tcPr>
          <w:p w:rsidR="0070245D" w:rsidRPr="00CD35D4" w:rsidRDefault="0070245D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Календарный план </w:t>
            </w:r>
            <w:r w:rsidRPr="00774BA1">
              <w:rPr>
                <w:rFonts w:ascii="Times New Roman" w:hAnsi="Times New Roman"/>
                <w:sz w:val="20"/>
                <w:szCs w:val="20"/>
              </w:rPr>
              <w:t>официальных физкультурно-оздоровительных и спортивных мероприятий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Сергиево-Посадского городского округа</w:t>
            </w:r>
          </w:p>
        </w:tc>
        <w:tc>
          <w:tcPr>
            <w:tcW w:w="1560" w:type="dxa"/>
          </w:tcPr>
          <w:p w:rsidR="0070245D" w:rsidRPr="00613612" w:rsidRDefault="0070245D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AB5B70">
            <w:pPr>
              <w:pStyle w:val="ConsPlusNormal"/>
              <w:rPr>
                <w:rFonts w:ascii="Times New Roman" w:hAnsi="Times New Roman"/>
                <w:color w:val="000000" w:themeColor="text1"/>
                <w:sz w:val="20"/>
              </w:rPr>
            </w:pPr>
            <w:r w:rsidRPr="00774BA1">
              <w:rPr>
                <w:rFonts w:ascii="Times New Roman" w:hAnsi="Times New Roman" w:cs="Times New Roman"/>
                <w:sz w:val="20"/>
              </w:rPr>
              <w:t xml:space="preserve">Количество объектов спорта, на которых произведен капитальный ремонт, текущий ремонт, обустройство и техническое переоснащение, благоустройство </w:t>
            </w:r>
            <w:r w:rsidRPr="00774BA1">
              <w:rPr>
                <w:rFonts w:ascii="Times New Roman" w:hAnsi="Times New Roman" w:cs="Times New Roman"/>
                <w:sz w:val="20"/>
              </w:rPr>
              <w:lastRenderedPageBreak/>
              <w:t>объектов спорта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613612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  <w:tc>
          <w:tcPr>
            <w:tcW w:w="2976" w:type="dxa"/>
          </w:tcPr>
          <w:p w:rsidR="0070245D" w:rsidRPr="00CD35D4" w:rsidRDefault="0070245D" w:rsidP="00CD35D4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Государственная программа  «Спорт Подмосковья»</w:t>
            </w:r>
          </w:p>
        </w:tc>
        <w:tc>
          <w:tcPr>
            <w:tcW w:w="1560" w:type="dxa"/>
          </w:tcPr>
          <w:p w:rsidR="0070245D" w:rsidRPr="00613612" w:rsidRDefault="0070245D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892AA0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sz w:val="20"/>
                <w:szCs w:val="20"/>
              </w:rPr>
              <w:t>Количество  установленных плоскостных спортивных сооружений</w:t>
            </w:r>
          </w:p>
        </w:tc>
        <w:tc>
          <w:tcPr>
            <w:tcW w:w="1417" w:type="dxa"/>
          </w:tcPr>
          <w:p w:rsidR="0070245D" w:rsidRDefault="0070245D" w:rsidP="00774BA1">
            <w:pPr>
              <w:jc w:val="center"/>
            </w:pPr>
            <w:r w:rsidRPr="002563AB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CD35D4" w:rsidRDefault="0070245D" w:rsidP="00892AA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Государственная программа  «Спорт Подмосковья»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892AA0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71" w:type="dxa"/>
            <w:gridSpan w:val="5"/>
          </w:tcPr>
          <w:p w:rsidR="00F821A9" w:rsidRDefault="00F821A9" w:rsidP="00702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70245D" w:rsidRDefault="0070245D" w:rsidP="007024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</w:tc>
      </w:tr>
      <w:tr w:rsidR="0070245D" w:rsidRPr="00613612" w:rsidTr="00F821A9">
        <w:trPr>
          <w:trHeight w:val="278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774BA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74BA1">
              <w:rPr>
                <w:rFonts w:ascii="Times New Roman" w:hAnsi="Times New Roman"/>
                <w:sz w:val="20"/>
                <w:szCs w:val="20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:rsidR="0070245D" w:rsidRDefault="0070245D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:rsidR="0070245D" w:rsidRPr="00CD35D4" w:rsidRDefault="0070245D" w:rsidP="00892AA0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о порядке и у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  <w:sz w:val="20"/>
                <w:szCs w:val="20"/>
              </w:rPr>
              <w:t>на оказание муниципальных услуг (выполнение работ)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70245D" w:rsidRPr="00613612" w:rsidTr="00E241A9">
        <w:trPr>
          <w:trHeight w:val="693"/>
        </w:trPr>
        <w:tc>
          <w:tcPr>
            <w:tcW w:w="805" w:type="dxa"/>
          </w:tcPr>
          <w:p w:rsidR="0070245D" w:rsidRDefault="0070245D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6" w:type="dxa"/>
          </w:tcPr>
          <w:p w:rsidR="0070245D" w:rsidRPr="00774BA1" w:rsidRDefault="0070245D" w:rsidP="00774BA1">
            <w:pPr>
              <w:rPr>
                <w:rFonts w:ascii="Times New Roman" w:hAnsi="Times New Roman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учреждений, оказывающим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:rsidR="0070245D" w:rsidRDefault="0070245D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4962" w:type="dxa"/>
          </w:tcPr>
          <w:p w:rsidR="0070245D" w:rsidRPr="00774BA1" w:rsidRDefault="0070245D" w:rsidP="00892AA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74BA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  <w:sz w:val="20"/>
                <w:szCs w:val="20"/>
                <w:lang w:eastAsia="ru-RU"/>
              </w:rPr>
              <w:t>о порядке и условиях предоставления субсидий на иные цели</w:t>
            </w:r>
          </w:p>
        </w:tc>
        <w:tc>
          <w:tcPr>
            <w:tcW w:w="2976" w:type="dxa"/>
          </w:tcPr>
          <w:p w:rsidR="0070245D" w:rsidRPr="00CD35D4" w:rsidRDefault="0070245D" w:rsidP="00892AA0">
            <w:pPr>
              <w:jc w:val="both"/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</w:rPr>
              <w:t>Решение Совета депутатов Сергиево-Посадского городского округа об утверждении бюджета на соответствующий финансовый год</w:t>
            </w:r>
          </w:p>
        </w:tc>
        <w:tc>
          <w:tcPr>
            <w:tcW w:w="1560" w:type="dxa"/>
          </w:tcPr>
          <w:p w:rsidR="0070245D" w:rsidRPr="00613612" w:rsidRDefault="0070245D" w:rsidP="00892A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:rsidR="00CD35D4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2525"/>
        <w:gridCol w:w="1183"/>
        <w:gridCol w:w="1483"/>
        <w:gridCol w:w="1162"/>
        <w:gridCol w:w="1022"/>
        <w:gridCol w:w="463"/>
        <w:gridCol w:w="567"/>
        <w:gridCol w:w="567"/>
        <w:gridCol w:w="954"/>
        <w:gridCol w:w="963"/>
        <w:gridCol w:w="1134"/>
        <w:gridCol w:w="993"/>
        <w:gridCol w:w="991"/>
        <w:gridCol w:w="1559"/>
      </w:tblGrid>
      <w:tr w:rsidR="002D1F2E" w:rsidRPr="00050285" w:rsidTr="00DD5235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3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2D1F2E" w:rsidRPr="00050285" w:rsidTr="00DD5235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050285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2D1F2E" w:rsidRPr="00050285" w:rsidTr="00DD5235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050285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2671AD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507BDC" w:rsidRDefault="00B76DC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794 596,26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671AD" w:rsidRPr="00507BDC" w:rsidRDefault="00B76DC7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169 622,96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158 048,8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671AD" w:rsidRPr="003F5EDA" w:rsidRDefault="002671AD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2D1F2E" w:rsidRPr="003F5EDA" w:rsidTr="00DD5235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C7" w:rsidRPr="00507BDC" w:rsidRDefault="00B76DC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B76DC7" w:rsidRPr="00507BDC" w:rsidRDefault="00B76DC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D1F2E" w:rsidRPr="00507BDC" w:rsidRDefault="00B76DC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71AD" w:rsidRPr="00507BDC" w:rsidRDefault="002671A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2D1F2E" w:rsidRPr="00507BDC" w:rsidRDefault="002671AD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671AD" w:rsidRPr="003F5EDA" w:rsidTr="00DD5235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3F5EDA" w:rsidRDefault="002671AD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1AD" w:rsidRPr="00507BDC" w:rsidRDefault="002671A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3A7DC2" w:rsidRPr="00507BDC" w:rsidRDefault="003A7DC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3A7DC2" w:rsidRPr="00507BDC" w:rsidRDefault="00B76DC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794 596,26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671AD" w:rsidRPr="00507BDC" w:rsidRDefault="00B76DC7" w:rsidP="007534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169 622,96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158 048,8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1AD" w:rsidRPr="003F5EDA" w:rsidRDefault="002671AD" w:rsidP="002671A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71AD" w:rsidRPr="003F5EDA" w:rsidRDefault="002671AD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C0927" w:rsidRPr="003F5EDA" w:rsidTr="00DD5235">
        <w:trPr>
          <w:trHeight w:val="41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1.1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507BDC" w:rsidRDefault="009B577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755 638</w:t>
            </w:r>
            <w:r w:rsidR="005C0927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927" w:rsidRPr="00507BDC" w:rsidRDefault="009B577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159 461</w:t>
            </w:r>
            <w:r w:rsidR="005C0927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150 477,6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C0927" w:rsidRPr="003F5EDA" w:rsidRDefault="002E6B5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249F1" w:rsidRPr="003F5EDA" w:rsidTr="00DD5235">
        <w:trPr>
          <w:trHeight w:val="74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507BDC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9F1" w:rsidRPr="00507BDC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C0927" w:rsidRPr="003F5EDA" w:rsidTr="00DD5235">
        <w:trPr>
          <w:trHeight w:val="4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0927" w:rsidRPr="003F5EDA" w:rsidRDefault="005C0927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CD35D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="00CD35D4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507BDC" w:rsidRDefault="009B577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755 638</w:t>
            </w:r>
            <w:r w:rsidR="005C0927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C0927" w:rsidRPr="00507BDC" w:rsidRDefault="005C0927" w:rsidP="009B5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159 </w:t>
            </w:r>
            <w:r w:rsidR="009B5774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461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150 477,6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B97B68"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148 566,5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927" w:rsidRPr="003F5EDA" w:rsidRDefault="005C092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5B70" w:rsidRPr="003F5EDA" w:rsidTr="00DD5235">
        <w:trPr>
          <w:trHeight w:val="3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5B70" w:rsidRDefault="00AB5B70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:rsidR="00F821A9" w:rsidRPr="003F5EDA" w:rsidRDefault="00F821A9" w:rsidP="001E3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B70" w:rsidRPr="00507BDC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5B70" w:rsidRPr="00507BDC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5B70" w:rsidRPr="00507BDC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5B70" w:rsidRPr="003F5EDA" w:rsidRDefault="00AB5B70" w:rsidP="00AB5B7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480B84" w:rsidP="00AB5B70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5B70" w:rsidRPr="003F5EDA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D35D4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507BDC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507BDC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27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507BDC" w:rsidRDefault="002D1F2E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507BDC" w:rsidRDefault="00AB5B70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507BDC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507BDC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507BDC" w:rsidRDefault="005C0927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AB5B70" w:rsidP="005C09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D1F2E" w:rsidRPr="003F5EDA" w:rsidTr="00DD5235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B76DC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2 161,96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B76DC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2 161,96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7F5BE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E6B5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B5B70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249F1" w:rsidRPr="003F5EDA" w:rsidTr="00DD5235">
        <w:trPr>
          <w:trHeight w:val="6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507BDC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507BDC" w:rsidRDefault="00B76DC7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2 161,96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507BDC" w:rsidRDefault="00B76DC7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2 161,96</w:t>
            </w:r>
            <w:r w:rsidR="00892AA0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10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480B84" w:rsidP="00480B8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="0012154F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</w:t>
            </w:r>
            <w:r w:rsidR="00AB5B7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Сергиево-Посадского городского округа</w:t>
            </w:r>
            <w:r w:rsidR="004905A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, </w:t>
            </w:r>
            <w:r w:rsidR="00AB5B7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480B84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507BDC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507BDC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F2E" w:rsidRPr="00507BDC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D35D4" w:rsidRPr="003F5EDA" w:rsidTr="00DD5235">
        <w:trPr>
          <w:trHeight w:val="42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B76DC7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B76DC7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B76DC7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AB5B70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2D1F2E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F2E" w:rsidRPr="003F5EDA" w:rsidRDefault="002D1F2E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507BDC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1F2E" w:rsidRPr="00507BDC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C21E7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F2E" w:rsidRPr="003F5EDA" w:rsidRDefault="002E6B59" w:rsidP="00AB5B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249F1" w:rsidRPr="003F5EDA" w:rsidTr="00DD5235">
        <w:trPr>
          <w:trHeight w:val="60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9F1" w:rsidRPr="003F5EDA" w:rsidRDefault="00E249F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507BDC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9F1" w:rsidRPr="00507BDC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9F1" w:rsidRPr="003F5EDA" w:rsidRDefault="00E249F1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49F1" w:rsidRPr="003F5EDA" w:rsidRDefault="00E249F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44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80B84" w:rsidP="00480B8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объектов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</w:t>
            </w:r>
            <w:r w:rsidR="004A7C26"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переоснащение, </w:t>
            </w:r>
            <w:r w:rsidR="004905A0"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3F5EDA" w:rsidRDefault="00AB5B7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4A7C26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48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80B8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C26" w:rsidRPr="00507BDC" w:rsidRDefault="004905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37 996,2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507BDC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7 571,2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B97B68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4A7C26" w:rsidRPr="003F5EDA" w:rsidTr="00DD5235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507BDC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892AA0" w:rsidRDefault="00892AA0" w:rsidP="00C21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892AA0" w:rsidRDefault="00892AA0" w:rsidP="00C21E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2AA0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bookmarkEnd w:id="3"/>
      <w:tr w:rsidR="00892AA0" w:rsidRPr="003F5EDA" w:rsidTr="00DD5235">
        <w:trPr>
          <w:trHeight w:val="43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37 996,2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7 571,2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892AA0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7 475,0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E816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 официальных физкультурно-оздоровительных и спортивных мероприятий, ед.</w:t>
            </w:r>
          </w:p>
          <w:p w:rsidR="00892AA0" w:rsidRPr="003F5EDA" w:rsidRDefault="00892AA0" w:rsidP="00E816F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F821A9">
        <w:trPr>
          <w:trHeight w:val="52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A01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160 847,35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96 508,41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119 670,42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71 802,25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5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41 176,93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7534DD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24 706,16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444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7534DD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160 847,35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</w:t>
            </w:r>
            <w:r w:rsidR="007534DD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4 338,94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96 508,41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«Развитие»</w:t>
            </w:r>
          </w:p>
        </w:tc>
      </w:tr>
      <w:tr w:rsidR="00892AA0" w:rsidRPr="003F5EDA" w:rsidTr="00DD5235">
        <w:trPr>
          <w:trHeight w:val="94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7534DD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119 670,42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7534DD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71 802,25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2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  <w:r w:rsidR="007534DD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1 176,93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7534DD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24 706,16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B97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413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объектов спорта, на которых произведен к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апитальный ремонт, текущий ремонт, обустройство и техническое переоснащение, благоустройство объектов спорта</w:t>
            </w:r>
            <w:r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4905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70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892AA0" w:rsidP="00480B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 w:rsidR="0009326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Федеральный проект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17 000,0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:rsidR="00892AA0" w:rsidRPr="003F5EDA" w:rsidRDefault="00892AA0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12 648,0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8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4 352,0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3 072,0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2671A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17 000,0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«Развитие»</w:t>
            </w:r>
          </w:p>
        </w:tc>
      </w:tr>
      <w:tr w:rsidR="00892AA0" w:rsidRPr="003F5EDA" w:rsidTr="00DD5235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12 648,0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62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4 352,0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3 072,0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DD5235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2C5AF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плоскостных спортивных сооружений,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AA0" w:rsidRPr="003F5EDA" w:rsidRDefault="00892AA0" w:rsidP="00267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DD5235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507BDC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4108FF">
        <w:trPr>
          <w:trHeight w:val="43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507BDC" w:rsidRDefault="00892AA0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4108FF">
        <w:trPr>
          <w:trHeight w:val="26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892AA0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892AA0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892AA0" w:rsidRPr="00DD5235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507BDC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973 643,61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AA0" w:rsidRPr="00507BDC" w:rsidRDefault="00B76DC7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233 961,9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259 557,21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168 041,5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892AA0" w:rsidRPr="003F5EDA" w:rsidTr="004108FF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7534DD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132 318,42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AA0" w:rsidRPr="00507BDC" w:rsidRDefault="007534DD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75 522,25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jc w:val="center"/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8 928,0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892AA0" w:rsidRPr="003F5EDA" w:rsidTr="004108FF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507BDC" w:rsidRDefault="00507BDC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841 325,19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AA0" w:rsidRPr="00507BDC" w:rsidRDefault="00507BDC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186 093,73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184 034,96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4108FF" w:rsidRDefault="00892AA0" w:rsidP="004108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4108F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159 113,5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AA0" w:rsidRPr="003F5EDA" w:rsidRDefault="00892AA0" w:rsidP="004108F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156 041,5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AA0" w:rsidRPr="003F5EDA" w:rsidRDefault="00892AA0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F5ED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AB7799" w:rsidRPr="003F5EDA" w:rsidRDefault="00AB7799" w:rsidP="00AB7799">
      <w:pPr>
        <w:pStyle w:val="af9"/>
        <w:ind w:left="862"/>
        <w:jc w:val="center"/>
        <w:rPr>
          <w:rFonts w:ascii="Times New Roman" w:hAnsi="Times New Roman"/>
          <w:i/>
          <w:sz w:val="18"/>
          <w:szCs w:val="18"/>
        </w:rPr>
      </w:pPr>
    </w:p>
    <w:tbl>
      <w:tblPr>
        <w:tblW w:w="16144" w:type="dxa"/>
        <w:tblInd w:w="-714" w:type="dxa"/>
        <w:tblLook w:val="04A0" w:firstRow="1" w:lastRow="0" w:firstColumn="1" w:lastColumn="0" w:noHBand="0" w:noVBand="1"/>
      </w:tblPr>
      <w:tblGrid>
        <w:gridCol w:w="563"/>
        <w:gridCol w:w="2403"/>
        <w:gridCol w:w="1183"/>
        <w:gridCol w:w="1482"/>
        <w:gridCol w:w="1074"/>
        <w:gridCol w:w="842"/>
        <w:gridCol w:w="648"/>
        <w:gridCol w:w="666"/>
        <w:gridCol w:w="701"/>
        <w:gridCol w:w="816"/>
        <w:gridCol w:w="1096"/>
        <w:gridCol w:w="1078"/>
        <w:gridCol w:w="984"/>
        <w:gridCol w:w="951"/>
        <w:gridCol w:w="11"/>
        <w:gridCol w:w="1646"/>
      </w:tblGrid>
      <w:tr w:rsidR="00AB7799" w:rsidRPr="003F5EDA" w:rsidTr="004A7C26">
        <w:trPr>
          <w:trHeight w:val="372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79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C0540F" w:rsidRPr="003F5EDA" w:rsidTr="004A7C26">
        <w:trPr>
          <w:trHeight w:val="2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507BDC" w:rsidRDefault="00507BD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729 711</w:t>
            </w:r>
            <w:r w:rsidR="00B546E9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,79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507BDC" w:rsidRDefault="00507BD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156 031,69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A238F9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C0540F" w:rsidRPr="003F5EDA" w:rsidRDefault="00A238F9" w:rsidP="00C054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0540F" w:rsidRPr="003F5EDA" w:rsidTr="004A7C26">
        <w:trPr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507BDC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0540F" w:rsidRPr="00507BDC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C0540F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C0540F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B546E9" w:rsidRPr="003F5EDA" w:rsidTr="004A7C26">
        <w:trPr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507BDC" w:rsidRDefault="00507BDC" w:rsidP="002F48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729 711</w:t>
            </w:r>
            <w:r w:rsidR="00B546E9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,79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546E9" w:rsidRPr="00507BDC" w:rsidRDefault="00507BDC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156 031,69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6E9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6E9" w:rsidRPr="003F5EDA" w:rsidRDefault="00B546E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0540F" w:rsidRPr="003F5EDA" w:rsidTr="004A7C26">
        <w:trPr>
          <w:trHeight w:val="217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C0540F" w:rsidRPr="003F5EDA" w:rsidRDefault="00E800CA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обеспечение деятельности муниципальных учреждений по подготовке спортивного резерва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507BDC" w:rsidRDefault="00507BDC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726 911</w:t>
            </w:r>
            <w:r w:rsidR="00C0540F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,1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507BDC" w:rsidRDefault="00507BDC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153 231</w:t>
            </w:r>
            <w:r w:rsidR="00C0540F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C0540F" w:rsidRPr="003F5EDA" w:rsidTr="004A7C26">
        <w:trPr>
          <w:trHeight w:val="86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507BDC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540F" w:rsidRPr="00507BDC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3F5EDA" w:rsidTr="004A7C26">
        <w:trPr>
          <w:trHeight w:val="333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507BDC" w:rsidRDefault="00507BDC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726 911</w:t>
            </w:r>
            <w:r w:rsidR="004A7C26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,1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507BDC" w:rsidRDefault="00507BDC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153 231</w:t>
            </w:r>
            <w:r w:rsidR="004A7C26"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13CA3">
        <w:trPr>
          <w:trHeight w:val="330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7799" w:rsidRPr="003F5EDA" w:rsidRDefault="00774BA1" w:rsidP="00774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="0012154F"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</w:t>
            </w:r>
            <w:r w:rsidR="00A238F9" w:rsidRPr="003F5EDA">
              <w:rPr>
                <w:rFonts w:ascii="Times New Roman" w:hAnsi="Times New Roman" w:cs="Times New Roman"/>
                <w:sz w:val="16"/>
                <w:szCs w:val="16"/>
              </w:rPr>
              <w:t>, %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AB7799" w:rsidRPr="003F5EDA" w:rsidTr="004A7C26">
        <w:trPr>
          <w:trHeight w:val="255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3F5EDA" w:rsidTr="004A7C26">
        <w:trPr>
          <w:trHeight w:val="279"/>
        </w:trPr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3F5EDA" w:rsidRDefault="00630A21" w:rsidP="00630A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3F5EDA" w:rsidRDefault="00A238F9" w:rsidP="00A23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799" w:rsidRPr="003F5EDA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C0540F" w:rsidRPr="003F5EDA" w:rsidTr="004A7C26">
        <w:trPr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:rsidR="00C0540F" w:rsidRPr="003F5EDA" w:rsidRDefault="00E800CA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B51E3" w:rsidRPr="003F5EDA" w:rsidRDefault="005B51E3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C0540F" w:rsidRPr="003F5EDA" w:rsidTr="004A7C26">
        <w:trPr>
          <w:trHeight w:val="866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40F" w:rsidRPr="003F5EDA" w:rsidRDefault="00C0540F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A7C26" w:rsidRPr="00050285" w:rsidTr="004A7C26">
        <w:trPr>
          <w:trHeight w:val="6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C26" w:rsidRPr="003F5EDA" w:rsidRDefault="004A7C26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C26" w:rsidRPr="003F5EDA" w:rsidRDefault="004A7C26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B546E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A7C26" w:rsidRPr="003F5EDA" w:rsidRDefault="00B546E9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3F5EDA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C26" w:rsidRPr="00050285" w:rsidRDefault="004A7C26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7C26" w:rsidRPr="00050285" w:rsidRDefault="004A7C26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13CA3">
        <w:trPr>
          <w:trHeight w:val="69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B7799" w:rsidRPr="00050285" w:rsidRDefault="00413CA3" w:rsidP="00413CA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="00555676"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 w:rsidR="005B51E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0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2023 год</w:t>
            </w:r>
          </w:p>
        </w:tc>
        <w:tc>
          <w:tcPr>
            <w:tcW w:w="28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413CA3" w:rsidP="00413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A7C26">
        <w:trPr>
          <w:trHeight w:val="64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III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799" w:rsidRPr="00050285" w:rsidRDefault="00AB7799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IV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AB7799" w:rsidRPr="00050285" w:rsidTr="004A7C26">
        <w:trPr>
          <w:trHeight w:val="21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B546E9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B546E9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7799" w:rsidRPr="00050285" w:rsidRDefault="005B51E3" w:rsidP="005B5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B7799" w:rsidRPr="00050285" w:rsidRDefault="00AB7799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07BDC" w:rsidRPr="003F5EDA" w:rsidTr="00DD5235">
        <w:trPr>
          <w:trHeight w:val="265"/>
        </w:trPr>
        <w:tc>
          <w:tcPr>
            <w:tcW w:w="5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DC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507BDC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:rsidR="00507BDC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:rsidR="00507BDC" w:rsidRPr="00DD5235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DC" w:rsidRPr="003F5EDA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507BDC" w:rsidRDefault="00507BDC" w:rsidP="00495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729 711,79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7BDC" w:rsidRPr="00507BDC" w:rsidRDefault="00507BDC" w:rsidP="00495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156 031,69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507BDC" w:rsidRPr="003F5EDA" w:rsidTr="00DD5235">
        <w:trPr>
          <w:trHeight w:val="679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BDC" w:rsidRPr="003F5EDA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7BDC" w:rsidRPr="003F5EDA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BDC" w:rsidRPr="003F5EDA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507BDC" w:rsidRDefault="00507BDC" w:rsidP="00495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BDC" w:rsidRPr="00507BDC" w:rsidRDefault="00507BDC" w:rsidP="00495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jc w:val="center"/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65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07BDC" w:rsidRPr="003F5EDA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507BDC" w:rsidRPr="003F5EDA" w:rsidTr="00DD5235">
        <w:trPr>
          <w:trHeight w:val="394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BDC" w:rsidRPr="003F5EDA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7BDC" w:rsidRPr="003F5EDA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507BDC" w:rsidRDefault="00507BDC" w:rsidP="00495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729 711,79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507BDC" w:rsidRPr="00507BDC" w:rsidRDefault="00507BDC" w:rsidP="004957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156 031,69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144 799,2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BDC" w:rsidRPr="003F5EDA" w:rsidRDefault="00507BDC" w:rsidP="00DD52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142 960,3</w:t>
            </w:r>
          </w:p>
        </w:tc>
        <w:tc>
          <w:tcPr>
            <w:tcW w:w="165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BDC" w:rsidRPr="003F5EDA" w:rsidRDefault="00507BDC" w:rsidP="00DD5235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AB7799" w:rsidRPr="00050285" w:rsidRDefault="00AB779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B7799" w:rsidRDefault="00AB779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821A9" w:rsidRDefault="00F821A9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6FF3" w:rsidRDefault="00036FF3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1457"/>
      <w:bookmarkEnd w:id="4"/>
    </w:p>
    <w:p w:rsidR="00D86F7A" w:rsidRPr="00630A2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:rsidR="00630A21" w:rsidRPr="00630A21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выполнение 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 развития отраслей социальной сферы</w:t>
      </w:r>
    </w:p>
    <w:p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:rsidTr="00D86F7A">
        <w:tc>
          <w:tcPr>
            <w:tcW w:w="617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4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:rsidTr="00D86F7A">
        <w:tc>
          <w:tcPr>
            <w:tcW w:w="617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:rsidTr="00D86F7A">
        <w:trPr>
          <w:trHeight w:val="207"/>
        </w:trPr>
        <w:tc>
          <w:tcPr>
            <w:tcW w:w="617" w:type="dxa"/>
            <w:vAlign w:val="center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:rsidTr="00D86F7A">
        <w:tc>
          <w:tcPr>
            <w:tcW w:w="617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2F7D4B" w:rsidRPr="00D86F7A" w:rsidTr="00D86F7A">
        <w:tc>
          <w:tcPr>
            <w:tcW w:w="617" w:type="dxa"/>
            <w:vMerge w:val="restart"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:rsidR="002F7D4B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2F7D4B" w:rsidRDefault="002F7D4B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г.о., г. Пересвет, </w:t>
            </w:r>
          </w:p>
          <w:p w:rsidR="002F7D4B" w:rsidRPr="00D86F7A" w:rsidRDefault="002F7D4B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:rsidR="002F7D4B" w:rsidRPr="00D86F7A" w:rsidRDefault="002F7D4B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:rsidR="002F7D4B" w:rsidRPr="00D86F7A" w:rsidRDefault="006A54BB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248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160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847,35</w:t>
            </w:r>
          </w:p>
        </w:tc>
        <w:tc>
          <w:tcPr>
            <w:tcW w:w="1142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338,94</w:t>
            </w:r>
          </w:p>
        </w:tc>
        <w:tc>
          <w:tcPr>
            <w:tcW w:w="113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508,41</w:t>
            </w:r>
          </w:p>
        </w:tc>
        <w:tc>
          <w:tcPr>
            <w:tcW w:w="126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F7D4B" w:rsidRPr="00D86F7A" w:rsidTr="00D86F7A">
        <w:trPr>
          <w:trHeight w:val="198"/>
        </w:trPr>
        <w:tc>
          <w:tcPr>
            <w:tcW w:w="617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2F7D4B" w:rsidRPr="00D86F7A" w:rsidRDefault="002F7D4B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:rsidR="002F7D4B" w:rsidRPr="00D86F7A" w:rsidRDefault="002F7D4B" w:rsidP="00E2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670,42</w:t>
            </w:r>
          </w:p>
        </w:tc>
        <w:tc>
          <w:tcPr>
            <w:tcW w:w="1142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868,17</w:t>
            </w:r>
          </w:p>
        </w:tc>
        <w:tc>
          <w:tcPr>
            <w:tcW w:w="113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802,25</w:t>
            </w:r>
          </w:p>
        </w:tc>
        <w:tc>
          <w:tcPr>
            <w:tcW w:w="126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2F7D4B" w:rsidRPr="00D86F7A" w:rsidTr="00D86F7A">
        <w:trPr>
          <w:trHeight w:val="198"/>
        </w:trPr>
        <w:tc>
          <w:tcPr>
            <w:tcW w:w="617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2F7D4B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:rsidR="002F7D4B" w:rsidRPr="00D86F7A" w:rsidRDefault="002F7D4B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:rsidR="002F7D4B" w:rsidRPr="00D86F7A" w:rsidRDefault="002F7D4B" w:rsidP="00E20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Средства бюджета </w:t>
            </w:r>
            <w:r w:rsidR="00707B88">
              <w:rPr>
                <w:rFonts w:ascii="Times New Roman" w:eastAsia="Times New Roman" w:hAnsi="Times New Roman" w:cs="Times New Roman"/>
              </w:rPr>
              <w:t xml:space="preserve">Сергиево-Посадского </w:t>
            </w:r>
            <w:r w:rsidRPr="00D86F7A">
              <w:rPr>
                <w:rFonts w:ascii="Times New Roman" w:eastAsia="Times New Roman" w:hAnsi="Times New Roman" w:cs="Times New Roman"/>
              </w:rPr>
              <w:t>городского округа</w:t>
            </w:r>
          </w:p>
        </w:tc>
        <w:tc>
          <w:tcPr>
            <w:tcW w:w="1248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176,93</w:t>
            </w:r>
          </w:p>
        </w:tc>
        <w:tc>
          <w:tcPr>
            <w:tcW w:w="1142" w:type="dxa"/>
          </w:tcPr>
          <w:p w:rsidR="002F7D4B" w:rsidRPr="00D86F7A" w:rsidRDefault="00707B88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 w:rsidR="00B546E9">
              <w:rPr>
                <w:rFonts w:ascii="Times New Roman" w:eastAsia="Times New Roman" w:hAnsi="Times New Roman" w:cs="Times New Roman"/>
              </w:rPr>
              <w:t>470,77</w:t>
            </w:r>
          </w:p>
        </w:tc>
        <w:tc>
          <w:tcPr>
            <w:tcW w:w="113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050D3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706,16</w:t>
            </w:r>
          </w:p>
        </w:tc>
        <w:tc>
          <w:tcPr>
            <w:tcW w:w="1268" w:type="dxa"/>
          </w:tcPr>
          <w:p w:rsidR="002F7D4B" w:rsidRPr="00D86F7A" w:rsidRDefault="00630A2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6F7A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8.1. Контроль за реализацией муниципальной программы осуществляется администрацией  Сергиево-Посадского городского округа.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lastRenderedPageBreak/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6F7A" w:rsidRPr="00050285" w:rsidSect="000209CE">
      <w:headerReference w:type="default" r:id="rId10"/>
      <w:headerReference w:type="first" r:id="rId11"/>
      <w:pgSz w:w="16838" w:h="11906" w:orient="landscape"/>
      <w:pgMar w:top="1701" w:right="678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BE" w:rsidRDefault="007821BE">
      <w:pPr>
        <w:spacing w:after="0" w:line="240" w:lineRule="auto"/>
      </w:pPr>
      <w:r>
        <w:separator/>
      </w:r>
    </w:p>
  </w:endnote>
  <w:endnote w:type="continuationSeparator" w:id="0">
    <w:p w:rsidR="007821BE" w:rsidRDefault="0078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JhengHei Light">
    <w:altName w:val="Microsoft JhengHei"/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BE" w:rsidRDefault="007821BE">
      <w:pPr>
        <w:spacing w:after="0" w:line="240" w:lineRule="auto"/>
      </w:pPr>
      <w:r>
        <w:separator/>
      </w:r>
    </w:p>
  </w:footnote>
  <w:footnote w:type="continuationSeparator" w:id="0">
    <w:p w:rsidR="007821BE" w:rsidRDefault="0078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140264"/>
      <w:docPartObj>
        <w:docPartGallery w:val="Page Numbers (Top of Page)"/>
        <w:docPartUnique/>
      </w:docPartObj>
    </w:sdtPr>
    <w:sdtEndPr/>
    <w:sdtContent>
      <w:p w:rsidR="004957E6" w:rsidRPr="008E2147" w:rsidRDefault="004957E6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3F634A">
          <w:rPr>
            <w:noProof/>
          </w:rPr>
          <w:t>2</w:t>
        </w:r>
        <w:r w:rsidRPr="008E2147">
          <w:fldChar w:fldCharType="end"/>
        </w:r>
      </w:p>
    </w:sdtContent>
  </w:sdt>
  <w:p w:rsidR="004957E6" w:rsidRDefault="004957E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E6" w:rsidRDefault="004957E6" w:rsidP="00555676">
    <w:pPr>
      <w:pStyle w:val="ae"/>
    </w:pPr>
  </w:p>
  <w:p w:rsidR="004957E6" w:rsidRPr="00555676" w:rsidRDefault="004957E6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527863"/>
      <w:docPartObj>
        <w:docPartGallery w:val="Page Numbers (Top of Page)"/>
        <w:docPartUnique/>
      </w:docPartObj>
    </w:sdtPr>
    <w:sdtEndPr/>
    <w:sdtContent>
      <w:p w:rsidR="004957E6" w:rsidRDefault="004957E6">
        <w:pPr>
          <w:pStyle w:val="ae"/>
          <w:jc w:val="center"/>
        </w:pPr>
      </w:p>
      <w:p w:rsidR="004957E6" w:rsidRDefault="004957E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34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4957E6" w:rsidRDefault="004957E6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7E6" w:rsidRDefault="004957E6">
    <w:pPr>
      <w:pStyle w:val="ae"/>
      <w:jc w:val="center"/>
    </w:pPr>
  </w:p>
  <w:p w:rsidR="004957E6" w:rsidRDefault="004957E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13AE"/>
    <w:rsid w:val="000059E7"/>
    <w:rsid w:val="00005D16"/>
    <w:rsid w:val="00010094"/>
    <w:rsid w:val="00017E14"/>
    <w:rsid w:val="00017FFE"/>
    <w:rsid w:val="000209CE"/>
    <w:rsid w:val="00021F94"/>
    <w:rsid w:val="00024C1D"/>
    <w:rsid w:val="00026D5D"/>
    <w:rsid w:val="00036FF3"/>
    <w:rsid w:val="00047B7F"/>
    <w:rsid w:val="00047EFF"/>
    <w:rsid w:val="00050285"/>
    <w:rsid w:val="00050D32"/>
    <w:rsid w:val="00060D3A"/>
    <w:rsid w:val="000668DF"/>
    <w:rsid w:val="00071D42"/>
    <w:rsid w:val="00074727"/>
    <w:rsid w:val="00077202"/>
    <w:rsid w:val="0008112D"/>
    <w:rsid w:val="00081C57"/>
    <w:rsid w:val="00085887"/>
    <w:rsid w:val="0009242C"/>
    <w:rsid w:val="00092AF1"/>
    <w:rsid w:val="00093261"/>
    <w:rsid w:val="000A21B0"/>
    <w:rsid w:val="000B508A"/>
    <w:rsid w:val="000B59C5"/>
    <w:rsid w:val="000C15A7"/>
    <w:rsid w:val="000C2A0F"/>
    <w:rsid w:val="000C2CBF"/>
    <w:rsid w:val="000C3212"/>
    <w:rsid w:val="000C40B9"/>
    <w:rsid w:val="000C652B"/>
    <w:rsid w:val="000D2513"/>
    <w:rsid w:val="000D35F3"/>
    <w:rsid w:val="000D409B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724B"/>
    <w:rsid w:val="00107766"/>
    <w:rsid w:val="00107C8A"/>
    <w:rsid w:val="001109A2"/>
    <w:rsid w:val="00116BEA"/>
    <w:rsid w:val="00116E39"/>
    <w:rsid w:val="0012154F"/>
    <w:rsid w:val="001216C9"/>
    <w:rsid w:val="00123138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752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B3714"/>
    <w:rsid w:val="001B4961"/>
    <w:rsid w:val="001B6A81"/>
    <w:rsid w:val="001B7D85"/>
    <w:rsid w:val="001C1298"/>
    <w:rsid w:val="001C53FB"/>
    <w:rsid w:val="001D1ECE"/>
    <w:rsid w:val="001D39C2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4EA1"/>
    <w:rsid w:val="0024740F"/>
    <w:rsid w:val="00252AC9"/>
    <w:rsid w:val="002532EC"/>
    <w:rsid w:val="00255161"/>
    <w:rsid w:val="00262A04"/>
    <w:rsid w:val="00266480"/>
    <w:rsid w:val="002671AD"/>
    <w:rsid w:val="00267965"/>
    <w:rsid w:val="00272636"/>
    <w:rsid w:val="0028009A"/>
    <w:rsid w:val="00282370"/>
    <w:rsid w:val="00283171"/>
    <w:rsid w:val="0029272C"/>
    <w:rsid w:val="00293B3F"/>
    <w:rsid w:val="00293E36"/>
    <w:rsid w:val="00296A0C"/>
    <w:rsid w:val="002A4677"/>
    <w:rsid w:val="002A4A5D"/>
    <w:rsid w:val="002B1445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6B59"/>
    <w:rsid w:val="002F2C04"/>
    <w:rsid w:val="002F48D0"/>
    <w:rsid w:val="002F75E9"/>
    <w:rsid w:val="002F7D4B"/>
    <w:rsid w:val="00305602"/>
    <w:rsid w:val="00306F67"/>
    <w:rsid w:val="00310967"/>
    <w:rsid w:val="00320DD6"/>
    <w:rsid w:val="00324D9D"/>
    <w:rsid w:val="003251B1"/>
    <w:rsid w:val="00326B2F"/>
    <w:rsid w:val="003328ED"/>
    <w:rsid w:val="00333F34"/>
    <w:rsid w:val="00356479"/>
    <w:rsid w:val="00364EED"/>
    <w:rsid w:val="003726D9"/>
    <w:rsid w:val="0037519E"/>
    <w:rsid w:val="003835D7"/>
    <w:rsid w:val="003843D6"/>
    <w:rsid w:val="00390312"/>
    <w:rsid w:val="0039108E"/>
    <w:rsid w:val="00393ED0"/>
    <w:rsid w:val="003A7DC2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3F634A"/>
    <w:rsid w:val="00405199"/>
    <w:rsid w:val="00407719"/>
    <w:rsid w:val="00407819"/>
    <w:rsid w:val="004108FF"/>
    <w:rsid w:val="00413CA3"/>
    <w:rsid w:val="00414F9C"/>
    <w:rsid w:val="00415FE5"/>
    <w:rsid w:val="0041747E"/>
    <w:rsid w:val="00424182"/>
    <w:rsid w:val="004331D3"/>
    <w:rsid w:val="00435567"/>
    <w:rsid w:val="00435707"/>
    <w:rsid w:val="0043745F"/>
    <w:rsid w:val="00444E1D"/>
    <w:rsid w:val="004511E7"/>
    <w:rsid w:val="0045314A"/>
    <w:rsid w:val="00465BD3"/>
    <w:rsid w:val="00472B57"/>
    <w:rsid w:val="00475D4B"/>
    <w:rsid w:val="00480A91"/>
    <w:rsid w:val="00480B84"/>
    <w:rsid w:val="00481B01"/>
    <w:rsid w:val="00481C61"/>
    <w:rsid w:val="00484B44"/>
    <w:rsid w:val="004905A0"/>
    <w:rsid w:val="004919A6"/>
    <w:rsid w:val="0049359C"/>
    <w:rsid w:val="004957E6"/>
    <w:rsid w:val="0049647A"/>
    <w:rsid w:val="00496CB9"/>
    <w:rsid w:val="0049737A"/>
    <w:rsid w:val="004976D8"/>
    <w:rsid w:val="004A0154"/>
    <w:rsid w:val="004A078F"/>
    <w:rsid w:val="004A2CEA"/>
    <w:rsid w:val="004A68E1"/>
    <w:rsid w:val="004A7C26"/>
    <w:rsid w:val="004B0F42"/>
    <w:rsid w:val="004B1370"/>
    <w:rsid w:val="004B183A"/>
    <w:rsid w:val="004B2136"/>
    <w:rsid w:val="004B4309"/>
    <w:rsid w:val="004B4712"/>
    <w:rsid w:val="004B679D"/>
    <w:rsid w:val="004B6DC9"/>
    <w:rsid w:val="004C064D"/>
    <w:rsid w:val="004C0D18"/>
    <w:rsid w:val="004C1342"/>
    <w:rsid w:val="004D0E83"/>
    <w:rsid w:val="004D3D1D"/>
    <w:rsid w:val="004D64A0"/>
    <w:rsid w:val="004D6EE5"/>
    <w:rsid w:val="004D7BBF"/>
    <w:rsid w:val="004E09E7"/>
    <w:rsid w:val="004F4940"/>
    <w:rsid w:val="004F5831"/>
    <w:rsid w:val="00504C72"/>
    <w:rsid w:val="00507BDC"/>
    <w:rsid w:val="00507ECD"/>
    <w:rsid w:val="0051376E"/>
    <w:rsid w:val="0051416C"/>
    <w:rsid w:val="005265D9"/>
    <w:rsid w:val="005306A5"/>
    <w:rsid w:val="0053119D"/>
    <w:rsid w:val="0053137F"/>
    <w:rsid w:val="0053634B"/>
    <w:rsid w:val="00536C53"/>
    <w:rsid w:val="00543470"/>
    <w:rsid w:val="00544614"/>
    <w:rsid w:val="0055340A"/>
    <w:rsid w:val="00555642"/>
    <w:rsid w:val="00555676"/>
    <w:rsid w:val="0055692B"/>
    <w:rsid w:val="00563B37"/>
    <w:rsid w:val="0056677C"/>
    <w:rsid w:val="00572B24"/>
    <w:rsid w:val="005746B2"/>
    <w:rsid w:val="00576A5C"/>
    <w:rsid w:val="00583C45"/>
    <w:rsid w:val="00585195"/>
    <w:rsid w:val="00593BF2"/>
    <w:rsid w:val="00597D16"/>
    <w:rsid w:val="005A039B"/>
    <w:rsid w:val="005A1CD1"/>
    <w:rsid w:val="005A334A"/>
    <w:rsid w:val="005A57F4"/>
    <w:rsid w:val="005B399F"/>
    <w:rsid w:val="005B51E3"/>
    <w:rsid w:val="005B5802"/>
    <w:rsid w:val="005B6144"/>
    <w:rsid w:val="005C0927"/>
    <w:rsid w:val="005D3F7D"/>
    <w:rsid w:val="005E2975"/>
    <w:rsid w:val="005F2402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61BF"/>
    <w:rsid w:val="006269EA"/>
    <w:rsid w:val="00627A3B"/>
    <w:rsid w:val="00630A21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2E35"/>
    <w:rsid w:val="006751C3"/>
    <w:rsid w:val="006769A5"/>
    <w:rsid w:val="00681903"/>
    <w:rsid w:val="00685441"/>
    <w:rsid w:val="00693999"/>
    <w:rsid w:val="006957FF"/>
    <w:rsid w:val="006A38D4"/>
    <w:rsid w:val="006A54BB"/>
    <w:rsid w:val="006B0C8B"/>
    <w:rsid w:val="006B2C0C"/>
    <w:rsid w:val="006B6644"/>
    <w:rsid w:val="006C3E0E"/>
    <w:rsid w:val="006D6871"/>
    <w:rsid w:val="006E57ED"/>
    <w:rsid w:val="0070245D"/>
    <w:rsid w:val="007026E6"/>
    <w:rsid w:val="00705A05"/>
    <w:rsid w:val="00707B88"/>
    <w:rsid w:val="00707E41"/>
    <w:rsid w:val="00711A6D"/>
    <w:rsid w:val="00713634"/>
    <w:rsid w:val="0071666E"/>
    <w:rsid w:val="0071676A"/>
    <w:rsid w:val="00716A53"/>
    <w:rsid w:val="00720C8D"/>
    <w:rsid w:val="0072425A"/>
    <w:rsid w:val="00730217"/>
    <w:rsid w:val="00736FAC"/>
    <w:rsid w:val="00741BA1"/>
    <w:rsid w:val="00744EAF"/>
    <w:rsid w:val="007527D8"/>
    <w:rsid w:val="007534DD"/>
    <w:rsid w:val="00760C5C"/>
    <w:rsid w:val="00762F61"/>
    <w:rsid w:val="007638A6"/>
    <w:rsid w:val="00764181"/>
    <w:rsid w:val="007707FF"/>
    <w:rsid w:val="007739E6"/>
    <w:rsid w:val="00773B21"/>
    <w:rsid w:val="00774509"/>
    <w:rsid w:val="00774BA1"/>
    <w:rsid w:val="00777741"/>
    <w:rsid w:val="0078192D"/>
    <w:rsid w:val="007821BE"/>
    <w:rsid w:val="00785213"/>
    <w:rsid w:val="007866FE"/>
    <w:rsid w:val="0078768B"/>
    <w:rsid w:val="007903D6"/>
    <w:rsid w:val="0079735C"/>
    <w:rsid w:val="007A2683"/>
    <w:rsid w:val="007A2D15"/>
    <w:rsid w:val="007A3C6E"/>
    <w:rsid w:val="007A5A99"/>
    <w:rsid w:val="007B2FA7"/>
    <w:rsid w:val="007B40B2"/>
    <w:rsid w:val="007C6D16"/>
    <w:rsid w:val="007C7E56"/>
    <w:rsid w:val="007D0702"/>
    <w:rsid w:val="007D3199"/>
    <w:rsid w:val="007D665D"/>
    <w:rsid w:val="007D7F90"/>
    <w:rsid w:val="007E614D"/>
    <w:rsid w:val="007F0A6A"/>
    <w:rsid w:val="007F53F3"/>
    <w:rsid w:val="007F5BE8"/>
    <w:rsid w:val="007F5D55"/>
    <w:rsid w:val="007F71A7"/>
    <w:rsid w:val="00804130"/>
    <w:rsid w:val="0080472B"/>
    <w:rsid w:val="00804972"/>
    <w:rsid w:val="00813EB3"/>
    <w:rsid w:val="00815D32"/>
    <w:rsid w:val="008177E6"/>
    <w:rsid w:val="008216EC"/>
    <w:rsid w:val="00822C03"/>
    <w:rsid w:val="00822E4B"/>
    <w:rsid w:val="00843B54"/>
    <w:rsid w:val="008453D6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7274"/>
    <w:rsid w:val="00892AA0"/>
    <w:rsid w:val="0089618F"/>
    <w:rsid w:val="008A1389"/>
    <w:rsid w:val="008A1B38"/>
    <w:rsid w:val="008A3DA1"/>
    <w:rsid w:val="008A3EFB"/>
    <w:rsid w:val="008A655D"/>
    <w:rsid w:val="008A789E"/>
    <w:rsid w:val="008B35AA"/>
    <w:rsid w:val="008B4F08"/>
    <w:rsid w:val="008B58DB"/>
    <w:rsid w:val="008C0A7A"/>
    <w:rsid w:val="008C35DF"/>
    <w:rsid w:val="008C4A3B"/>
    <w:rsid w:val="008C6316"/>
    <w:rsid w:val="008D03A4"/>
    <w:rsid w:val="008D4021"/>
    <w:rsid w:val="008D48C8"/>
    <w:rsid w:val="008E2147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2136"/>
    <w:rsid w:val="00962526"/>
    <w:rsid w:val="00977FDB"/>
    <w:rsid w:val="00983997"/>
    <w:rsid w:val="0098639E"/>
    <w:rsid w:val="00987A1D"/>
    <w:rsid w:val="0099319B"/>
    <w:rsid w:val="00994775"/>
    <w:rsid w:val="009955C6"/>
    <w:rsid w:val="009A334B"/>
    <w:rsid w:val="009B0C31"/>
    <w:rsid w:val="009B4020"/>
    <w:rsid w:val="009B5774"/>
    <w:rsid w:val="009C3DE6"/>
    <w:rsid w:val="009D03A7"/>
    <w:rsid w:val="009D1B85"/>
    <w:rsid w:val="009E1499"/>
    <w:rsid w:val="009E277A"/>
    <w:rsid w:val="009E39D8"/>
    <w:rsid w:val="009F09FE"/>
    <w:rsid w:val="009F0D8A"/>
    <w:rsid w:val="009F7585"/>
    <w:rsid w:val="00A016AD"/>
    <w:rsid w:val="00A01F68"/>
    <w:rsid w:val="00A03D32"/>
    <w:rsid w:val="00A238F9"/>
    <w:rsid w:val="00A25969"/>
    <w:rsid w:val="00A27FFB"/>
    <w:rsid w:val="00A3031D"/>
    <w:rsid w:val="00A31E6F"/>
    <w:rsid w:val="00A3570B"/>
    <w:rsid w:val="00A44101"/>
    <w:rsid w:val="00A5127E"/>
    <w:rsid w:val="00A5272C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5000"/>
    <w:rsid w:val="00AB469A"/>
    <w:rsid w:val="00AB5B70"/>
    <w:rsid w:val="00AB61AD"/>
    <w:rsid w:val="00AB7799"/>
    <w:rsid w:val="00AC325F"/>
    <w:rsid w:val="00AC4194"/>
    <w:rsid w:val="00AC6E99"/>
    <w:rsid w:val="00AD2E36"/>
    <w:rsid w:val="00AE2400"/>
    <w:rsid w:val="00AE5B05"/>
    <w:rsid w:val="00B0070F"/>
    <w:rsid w:val="00B00891"/>
    <w:rsid w:val="00B01D63"/>
    <w:rsid w:val="00B270F5"/>
    <w:rsid w:val="00B27AEB"/>
    <w:rsid w:val="00B37D06"/>
    <w:rsid w:val="00B37E5D"/>
    <w:rsid w:val="00B41BE2"/>
    <w:rsid w:val="00B45939"/>
    <w:rsid w:val="00B5154F"/>
    <w:rsid w:val="00B5379C"/>
    <w:rsid w:val="00B546E9"/>
    <w:rsid w:val="00B60249"/>
    <w:rsid w:val="00B66967"/>
    <w:rsid w:val="00B72666"/>
    <w:rsid w:val="00B76DC7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E230B"/>
    <w:rsid w:val="00BF060C"/>
    <w:rsid w:val="00BF16CD"/>
    <w:rsid w:val="00BF1AC4"/>
    <w:rsid w:val="00BF5954"/>
    <w:rsid w:val="00C01C66"/>
    <w:rsid w:val="00C0540F"/>
    <w:rsid w:val="00C16E2C"/>
    <w:rsid w:val="00C17B15"/>
    <w:rsid w:val="00C21E7D"/>
    <w:rsid w:val="00C234A6"/>
    <w:rsid w:val="00C258E0"/>
    <w:rsid w:val="00C35DC6"/>
    <w:rsid w:val="00C40824"/>
    <w:rsid w:val="00C41413"/>
    <w:rsid w:val="00C431D2"/>
    <w:rsid w:val="00C44AFC"/>
    <w:rsid w:val="00C45EBE"/>
    <w:rsid w:val="00C50398"/>
    <w:rsid w:val="00C50808"/>
    <w:rsid w:val="00C52195"/>
    <w:rsid w:val="00C529C7"/>
    <w:rsid w:val="00C55F44"/>
    <w:rsid w:val="00C732F6"/>
    <w:rsid w:val="00C77D09"/>
    <w:rsid w:val="00C80B19"/>
    <w:rsid w:val="00C80D86"/>
    <w:rsid w:val="00C825F3"/>
    <w:rsid w:val="00C83A7E"/>
    <w:rsid w:val="00C95FD6"/>
    <w:rsid w:val="00C968B0"/>
    <w:rsid w:val="00CA1D53"/>
    <w:rsid w:val="00CA251C"/>
    <w:rsid w:val="00CA2CA5"/>
    <w:rsid w:val="00CB1057"/>
    <w:rsid w:val="00CB2D34"/>
    <w:rsid w:val="00CB4E7F"/>
    <w:rsid w:val="00CC4643"/>
    <w:rsid w:val="00CC46B0"/>
    <w:rsid w:val="00CD35D4"/>
    <w:rsid w:val="00CE1D11"/>
    <w:rsid w:val="00CE2055"/>
    <w:rsid w:val="00CE4904"/>
    <w:rsid w:val="00CE7293"/>
    <w:rsid w:val="00CF3808"/>
    <w:rsid w:val="00CF43B0"/>
    <w:rsid w:val="00D0318A"/>
    <w:rsid w:val="00D137F6"/>
    <w:rsid w:val="00D23E8A"/>
    <w:rsid w:val="00D25E95"/>
    <w:rsid w:val="00D363F8"/>
    <w:rsid w:val="00D42F44"/>
    <w:rsid w:val="00D53E6D"/>
    <w:rsid w:val="00D545FD"/>
    <w:rsid w:val="00D54663"/>
    <w:rsid w:val="00D667FE"/>
    <w:rsid w:val="00D67743"/>
    <w:rsid w:val="00D7023E"/>
    <w:rsid w:val="00D74F20"/>
    <w:rsid w:val="00D75941"/>
    <w:rsid w:val="00D76275"/>
    <w:rsid w:val="00D815CF"/>
    <w:rsid w:val="00D84D57"/>
    <w:rsid w:val="00D86F7A"/>
    <w:rsid w:val="00D87DFB"/>
    <w:rsid w:val="00D913DB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6EAD"/>
    <w:rsid w:val="00DE524C"/>
    <w:rsid w:val="00DE5259"/>
    <w:rsid w:val="00DF4296"/>
    <w:rsid w:val="00E01C2F"/>
    <w:rsid w:val="00E05138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501E8"/>
    <w:rsid w:val="00E60CA9"/>
    <w:rsid w:val="00E66698"/>
    <w:rsid w:val="00E800CA"/>
    <w:rsid w:val="00E816F8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C145E"/>
    <w:rsid w:val="00EC4297"/>
    <w:rsid w:val="00ED2918"/>
    <w:rsid w:val="00ED3FF4"/>
    <w:rsid w:val="00ED5900"/>
    <w:rsid w:val="00ED5DC0"/>
    <w:rsid w:val="00EE0291"/>
    <w:rsid w:val="00EE18CF"/>
    <w:rsid w:val="00EE3355"/>
    <w:rsid w:val="00EE792D"/>
    <w:rsid w:val="00F003EF"/>
    <w:rsid w:val="00F06452"/>
    <w:rsid w:val="00F129D0"/>
    <w:rsid w:val="00F14ADB"/>
    <w:rsid w:val="00F221DE"/>
    <w:rsid w:val="00F30D68"/>
    <w:rsid w:val="00F31257"/>
    <w:rsid w:val="00F4051E"/>
    <w:rsid w:val="00F41639"/>
    <w:rsid w:val="00F44542"/>
    <w:rsid w:val="00F4759F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4CFB"/>
    <w:rsid w:val="00FA0816"/>
    <w:rsid w:val="00FA4C21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554A3F-77C5-4430-A65D-319F7ABC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33234-047A-434E-8552-ADF66EA2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6525</Words>
  <Characters>37195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Danica</cp:lastModifiedBy>
  <cp:revision>2</cp:revision>
  <cp:lastPrinted>2023-09-01T06:26:00Z</cp:lastPrinted>
  <dcterms:created xsi:type="dcterms:W3CDTF">2023-09-14T09:09:00Z</dcterms:created>
  <dcterms:modified xsi:type="dcterms:W3CDTF">2023-09-14T09:09:00Z</dcterms:modified>
</cp:coreProperties>
</file>