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FCCC2" w14:textId="1A964AF4" w:rsidR="009012CC" w:rsidRPr="00BE294F" w:rsidRDefault="00A62623" w:rsidP="00BE294F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E294F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</w:t>
      </w:r>
      <w:r w:rsidR="007E605D" w:rsidRPr="00BE294F">
        <w:rPr>
          <w:rFonts w:ascii="Times New Roman" w:hAnsi="Times New Roman"/>
          <w:sz w:val="24"/>
          <w:szCs w:val="24"/>
        </w:rPr>
        <w:t xml:space="preserve">Сергиево-Посадского </w:t>
      </w:r>
      <w:r w:rsidRPr="00BE294F">
        <w:rPr>
          <w:rFonts w:ascii="Times New Roman" w:hAnsi="Times New Roman"/>
          <w:sz w:val="24"/>
          <w:szCs w:val="24"/>
        </w:rPr>
        <w:t>городского округа</w:t>
      </w:r>
      <w:r w:rsidR="00E4086A" w:rsidRPr="00BE294F">
        <w:rPr>
          <w:rFonts w:ascii="Times New Roman" w:hAnsi="Times New Roman"/>
          <w:sz w:val="24"/>
          <w:szCs w:val="24"/>
        </w:rPr>
        <w:br/>
      </w:r>
      <w:r w:rsidR="00F26B9D" w:rsidRPr="00BE294F">
        <w:rPr>
          <w:rFonts w:ascii="Times New Roman" w:hAnsi="Times New Roman"/>
          <w:sz w:val="24"/>
          <w:szCs w:val="24"/>
        </w:rPr>
        <w:t>от</w:t>
      </w:r>
      <w:r w:rsidR="001E3308" w:rsidRPr="00BE294F">
        <w:rPr>
          <w:rFonts w:ascii="Times New Roman" w:hAnsi="Times New Roman"/>
          <w:sz w:val="24"/>
          <w:szCs w:val="24"/>
        </w:rPr>
        <w:t>__________________</w:t>
      </w:r>
      <w:r w:rsidR="00F26B9D" w:rsidRPr="00BE294F">
        <w:rPr>
          <w:rFonts w:ascii="Times New Roman" w:hAnsi="Times New Roman"/>
          <w:sz w:val="24"/>
          <w:szCs w:val="24"/>
        </w:rPr>
        <w:t>№</w:t>
      </w:r>
      <w:r w:rsidR="00D23D87" w:rsidRPr="00BE294F">
        <w:rPr>
          <w:rFonts w:ascii="Times New Roman" w:hAnsi="Times New Roman"/>
          <w:sz w:val="24"/>
          <w:szCs w:val="24"/>
        </w:rPr>
        <w:t>________</w:t>
      </w:r>
      <w:r w:rsidR="001E3308" w:rsidRPr="00BE294F">
        <w:rPr>
          <w:rFonts w:ascii="Times New Roman" w:hAnsi="Times New Roman"/>
          <w:sz w:val="24"/>
          <w:szCs w:val="24"/>
        </w:rPr>
        <w:t>__</w:t>
      </w:r>
    </w:p>
    <w:p w14:paraId="270EFB94" w14:textId="77777777" w:rsidR="009012CC" w:rsidRPr="00BE294F" w:rsidRDefault="009012CC" w:rsidP="007E60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D63316" w14:textId="77777777" w:rsidR="008E41D9" w:rsidRPr="00BE294F" w:rsidRDefault="008E41D9" w:rsidP="007E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72900F" w14:textId="77777777" w:rsidR="001A633C" w:rsidRPr="00BE294F" w:rsidRDefault="001A633C" w:rsidP="007E60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0D6AB6" w14:textId="37A39773" w:rsidR="00E4086A" w:rsidRPr="00BE294F" w:rsidRDefault="00ED5945" w:rsidP="00BE294F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1" w:name="OLE_LINK1"/>
      <w:bookmarkStart w:id="2" w:name="OLE_LINK2"/>
      <w:bookmarkStart w:id="3" w:name="OLE_LINK3"/>
      <w:r w:rsidRPr="00BE294F">
        <w:rPr>
          <w:rFonts w:ascii="Times New Roman" w:hAnsi="Times New Roman"/>
          <w:sz w:val="24"/>
          <w:szCs w:val="24"/>
        </w:rPr>
        <w:t>П</w:t>
      </w:r>
      <w:r w:rsidR="009012CC" w:rsidRPr="00BE294F">
        <w:rPr>
          <w:rFonts w:ascii="Times New Roman" w:hAnsi="Times New Roman"/>
          <w:sz w:val="24"/>
          <w:szCs w:val="24"/>
        </w:rPr>
        <w:t xml:space="preserve">рограмма </w:t>
      </w:r>
      <w:r w:rsidR="00ED231D" w:rsidRPr="00BE294F">
        <w:rPr>
          <w:rFonts w:ascii="Times New Roman" w:hAnsi="Times New Roman"/>
          <w:sz w:val="24"/>
          <w:szCs w:val="24"/>
        </w:rPr>
        <w:t xml:space="preserve">профилактики </w:t>
      </w:r>
      <w:bookmarkStart w:id="4" w:name="OLE_LINK22"/>
      <w:bookmarkStart w:id="5" w:name="OLE_LINK23"/>
      <w:r w:rsidR="009012CC" w:rsidRPr="00BE294F">
        <w:rPr>
          <w:rFonts w:ascii="Times New Roman" w:hAnsi="Times New Roman"/>
          <w:sz w:val="24"/>
          <w:szCs w:val="24"/>
        </w:rPr>
        <w:t xml:space="preserve">рисков причинения </w:t>
      </w:r>
      <w:r w:rsidR="00CC147E" w:rsidRPr="00BE294F">
        <w:rPr>
          <w:rFonts w:ascii="Times New Roman" w:hAnsi="Times New Roman"/>
          <w:sz w:val="24"/>
          <w:szCs w:val="24"/>
        </w:rPr>
        <w:t>вреда (ущерба) охраняемым</w:t>
      </w:r>
      <w:r w:rsidR="009012CC" w:rsidRPr="00BE294F">
        <w:rPr>
          <w:rFonts w:ascii="Times New Roman" w:hAnsi="Times New Roman"/>
          <w:sz w:val="24"/>
          <w:szCs w:val="24"/>
        </w:rPr>
        <w:t xml:space="preserve"> законом ценностям</w:t>
      </w:r>
      <w:bookmarkEnd w:id="4"/>
      <w:bookmarkEnd w:id="5"/>
      <w:r w:rsidR="001A633C" w:rsidRPr="00BE294F">
        <w:rPr>
          <w:rFonts w:ascii="Times New Roman" w:hAnsi="Times New Roman"/>
          <w:sz w:val="24"/>
          <w:szCs w:val="24"/>
        </w:rPr>
        <w:t xml:space="preserve"> </w:t>
      </w:r>
      <w:bookmarkEnd w:id="1"/>
      <w:bookmarkEnd w:id="2"/>
      <w:bookmarkEnd w:id="3"/>
      <w:r w:rsidRPr="00BE294F">
        <w:rPr>
          <w:rFonts w:ascii="Times New Roman" w:hAnsi="Times New Roman"/>
          <w:sz w:val="24"/>
          <w:szCs w:val="24"/>
        </w:rPr>
        <w:t>в области муниципального земельного контроля на территории</w:t>
      </w:r>
      <w:r w:rsidR="00CD50BC" w:rsidRPr="00BE294F">
        <w:rPr>
          <w:rFonts w:ascii="Times New Roman" w:hAnsi="Times New Roman"/>
          <w:sz w:val="24"/>
          <w:szCs w:val="24"/>
        </w:rPr>
        <w:t xml:space="preserve"> Сергиево-Посадского городского округа</w:t>
      </w:r>
      <w:r w:rsidR="00E4086A" w:rsidRPr="00BE294F">
        <w:rPr>
          <w:rFonts w:ascii="Times New Roman" w:hAnsi="Times New Roman"/>
          <w:sz w:val="24"/>
          <w:szCs w:val="24"/>
        </w:rPr>
        <w:t xml:space="preserve"> </w:t>
      </w:r>
      <w:r w:rsidR="002C12E9" w:rsidRPr="00BE294F">
        <w:rPr>
          <w:rFonts w:ascii="Times New Roman" w:hAnsi="Times New Roman"/>
          <w:sz w:val="24"/>
          <w:szCs w:val="24"/>
        </w:rPr>
        <w:t>на 20</w:t>
      </w:r>
      <w:r w:rsidR="001A67AF" w:rsidRPr="00BE294F">
        <w:rPr>
          <w:rFonts w:ascii="Times New Roman" w:hAnsi="Times New Roman"/>
          <w:sz w:val="24"/>
          <w:szCs w:val="24"/>
        </w:rPr>
        <w:t>2</w:t>
      </w:r>
      <w:r w:rsidR="00EC086A">
        <w:rPr>
          <w:rFonts w:ascii="Times New Roman" w:hAnsi="Times New Roman"/>
          <w:sz w:val="24"/>
          <w:szCs w:val="24"/>
        </w:rPr>
        <w:t>4</w:t>
      </w:r>
      <w:r w:rsidR="002C12E9" w:rsidRPr="00BE294F">
        <w:rPr>
          <w:rFonts w:ascii="Times New Roman" w:hAnsi="Times New Roman"/>
          <w:sz w:val="24"/>
          <w:szCs w:val="24"/>
        </w:rPr>
        <w:t xml:space="preserve"> </w:t>
      </w:r>
      <w:r w:rsidR="001A67AF" w:rsidRPr="00BE294F">
        <w:rPr>
          <w:rFonts w:ascii="Times New Roman" w:hAnsi="Times New Roman"/>
          <w:sz w:val="24"/>
          <w:szCs w:val="24"/>
        </w:rPr>
        <w:t>год</w:t>
      </w:r>
    </w:p>
    <w:p w14:paraId="73C3AB18" w14:textId="77777777" w:rsidR="008E41D9" w:rsidRPr="00BE294F" w:rsidRDefault="00BC718A" w:rsidP="007E605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E294F">
        <w:rPr>
          <w:rFonts w:ascii="Times New Roman" w:hAnsi="Times New Roman"/>
          <w:sz w:val="24"/>
          <w:szCs w:val="24"/>
        </w:rPr>
        <w:t xml:space="preserve"> </w:t>
      </w:r>
    </w:p>
    <w:p w14:paraId="3487B5E6" w14:textId="77777777" w:rsidR="0082037E" w:rsidRPr="00BE294F" w:rsidRDefault="0082037E" w:rsidP="007E605D">
      <w:pPr>
        <w:pStyle w:val="1"/>
        <w:spacing w:before="0"/>
        <w:ind w:left="0" w:right="290"/>
        <w:jc w:val="center"/>
        <w:rPr>
          <w:sz w:val="24"/>
          <w:szCs w:val="24"/>
        </w:rPr>
      </w:pPr>
      <w:r w:rsidRPr="00BE294F">
        <w:rPr>
          <w:sz w:val="24"/>
          <w:szCs w:val="24"/>
        </w:rPr>
        <w:t>ПАСПОРТ</w:t>
      </w:r>
    </w:p>
    <w:p w14:paraId="555A0DE6" w14:textId="77777777" w:rsidR="0082037E" w:rsidRPr="00BE294F" w:rsidRDefault="0082037E" w:rsidP="007E605D">
      <w:pPr>
        <w:pStyle w:val="ab"/>
        <w:ind w:left="0" w:firstLine="0"/>
        <w:jc w:val="left"/>
        <w:rPr>
          <w:sz w:val="24"/>
          <w:szCs w:val="24"/>
        </w:rPr>
      </w:pPr>
    </w:p>
    <w:tbl>
      <w:tblPr>
        <w:tblpPr w:leftFromText="180" w:rightFromText="180" w:vertAnchor="text" w:horzAnchor="margin" w:tblpX="10" w:tblpY="158"/>
        <w:tblW w:w="90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0"/>
        <w:gridCol w:w="6662"/>
      </w:tblGrid>
      <w:tr w:rsidR="00BE294F" w:rsidRPr="00BE294F" w14:paraId="2A8FA102" w14:textId="77777777" w:rsidTr="00BE294F">
        <w:trPr>
          <w:trHeight w:val="551"/>
        </w:trPr>
        <w:tc>
          <w:tcPr>
            <w:tcW w:w="2420" w:type="dxa"/>
            <w:shd w:val="clear" w:color="auto" w:fill="auto"/>
          </w:tcPr>
          <w:p w14:paraId="26D384E8" w14:textId="77777777" w:rsidR="00BE294F" w:rsidRPr="00BE294F" w:rsidRDefault="00BE294F" w:rsidP="00BE294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6662" w:type="dxa"/>
            <w:shd w:val="clear" w:color="auto" w:fill="auto"/>
          </w:tcPr>
          <w:p w14:paraId="1B9E7F8A" w14:textId="0A9E34C4" w:rsidR="00BE294F" w:rsidRPr="00BE294F" w:rsidRDefault="00BE294F" w:rsidP="00EC086A">
            <w:pPr>
              <w:pStyle w:val="TableParagraph"/>
              <w:tabs>
                <w:tab w:val="left" w:pos="885"/>
              </w:tabs>
              <w:spacing w:line="264" w:lineRule="exact"/>
              <w:ind w:right="76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в области муниципального земельного контроля на территории Сергиево-Посадского городского округа на </w:t>
            </w:r>
            <w:r w:rsidRPr="00BE294F">
              <w:rPr>
                <w:color w:val="000000" w:themeColor="text1"/>
                <w:sz w:val="24"/>
                <w:szCs w:val="24"/>
              </w:rPr>
              <w:t>202</w:t>
            </w:r>
            <w:r w:rsidR="00EC086A">
              <w:rPr>
                <w:color w:val="000000" w:themeColor="text1"/>
                <w:sz w:val="24"/>
                <w:szCs w:val="24"/>
              </w:rPr>
              <w:t>4</w:t>
            </w:r>
            <w:r w:rsidRPr="00BE294F">
              <w:rPr>
                <w:sz w:val="24"/>
                <w:szCs w:val="24"/>
              </w:rPr>
              <w:t xml:space="preserve"> год </w:t>
            </w:r>
            <w:r w:rsidRPr="00BE294F">
              <w:rPr>
                <w:sz w:val="24"/>
                <w:szCs w:val="24"/>
              </w:rPr>
              <w:br/>
              <w:t>(далее - программа профилактики).</w:t>
            </w:r>
          </w:p>
        </w:tc>
      </w:tr>
      <w:tr w:rsidR="00BE294F" w:rsidRPr="00BE294F" w14:paraId="49236F7F" w14:textId="77777777" w:rsidTr="00BE294F">
        <w:trPr>
          <w:trHeight w:val="1657"/>
        </w:trPr>
        <w:tc>
          <w:tcPr>
            <w:tcW w:w="2420" w:type="dxa"/>
            <w:shd w:val="clear" w:color="auto" w:fill="auto"/>
          </w:tcPr>
          <w:p w14:paraId="63209554" w14:textId="77777777" w:rsidR="00BE294F" w:rsidRPr="00BE294F" w:rsidRDefault="00BE294F" w:rsidP="00BE294F">
            <w:pPr>
              <w:pStyle w:val="TableParagraph"/>
              <w:ind w:right="847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662" w:type="dxa"/>
            <w:shd w:val="clear" w:color="auto" w:fill="auto"/>
          </w:tcPr>
          <w:p w14:paraId="740D9BEB" w14:textId="77777777" w:rsidR="00BE294F" w:rsidRPr="00BE294F" w:rsidRDefault="00BE294F" w:rsidP="00BE294F">
            <w:pPr>
              <w:pStyle w:val="TableParagraph"/>
              <w:ind w:right="85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Федеральный закон от 31.07.2020 № 248-ФЗ </w:t>
            </w:r>
            <w:r w:rsidRPr="00BE294F">
              <w:rPr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BE294F" w:rsidRPr="00BE294F" w14:paraId="4AA0A00F" w14:textId="77777777" w:rsidTr="00BE294F">
        <w:trPr>
          <w:trHeight w:val="275"/>
        </w:trPr>
        <w:tc>
          <w:tcPr>
            <w:tcW w:w="2420" w:type="dxa"/>
            <w:shd w:val="clear" w:color="auto" w:fill="auto"/>
          </w:tcPr>
          <w:p w14:paraId="6F792EFB" w14:textId="77777777" w:rsidR="00BE294F" w:rsidRPr="00BE294F" w:rsidRDefault="00BE294F" w:rsidP="00BE294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6662" w:type="dxa"/>
            <w:shd w:val="clear" w:color="auto" w:fill="auto"/>
          </w:tcPr>
          <w:p w14:paraId="170C36D7" w14:textId="77777777" w:rsidR="00BE294F" w:rsidRPr="00BE294F" w:rsidRDefault="00BE294F" w:rsidP="00BE294F">
            <w:pPr>
              <w:pStyle w:val="TableParagraph"/>
              <w:spacing w:line="255" w:lineRule="exact"/>
              <w:ind w:right="76"/>
              <w:jc w:val="both"/>
              <w:rPr>
                <w:i/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Администрации Сергиево-Посадского городского округа</w:t>
            </w:r>
            <w:r w:rsidRPr="00BE294F">
              <w:rPr>
                <w:i/>
                <w:sz w:val="24"/>
                <w:szCs w:val="24"/>
              </w:rPr>
              <w:t xml:space="preserve"> </w:t>
            </w:r>
            <w:r w:rsidRPr="00BE294F">
              <w:rPr>
                <w:sz w:val="24"/>
                <w:szCs w:val="24"/>
              </w:rPr>
              <w:t>(далее – орган муниципального земельного контроля)</w:t>
            </w:r>
          </w:p>
        </w:tc>
      </w:tr>
      <w:tr w:rsidR="00BE294F" w:rsidRPr="00BE294F" w14:paraId="092127F5" w14:textId="77777777" w:rsidTr="00BE294F">
        <w:trPr>
          <w:trHeight w:val="2251"/>
        </w:trPr>
        <w:tc>
          <w:tcPr>
            <w:tcW w:w="2420" w:type="dxa"/>
            <w:shd w:val="clear" w:color="auto" w:fill="auto"/>
          </w:tcPr>
          <w:p w14:paraId="0F294402" w14:textId="77777777" w:rsidR="00BE294F" w:rsidRPr="00BE294F" w:rsidRDefault="00BE294F" w:rsidP="00BE294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662" w:type="dxa"/>
            <w:shd w:val="clear" w:color="auto" w:fill="auto"/>
          </w:tcPr>
          <w:p w14:paraId="3D22AB10" w14:textId="77777777" w:rsidR="00BE294F" w:rsidRPr="00BE294F" w:rsidRDefault="00BE294F" w:rsidP="00BE294F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1. Стимулирование добросовестного соблюдения обязательных требований всеми контролируемыми лицами.</w:t>
            </w:r>
          </w:p>
          <w:p w14:paraId="76095056" w14:textId="77777777" w:rsidR="00BE294F" w:rsidRPr="00BE294F" w:rsidRDefault="00BE294F" w:rsidP="00BE294F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14:paraId="5E5BF70A" w14:textId="77777777" w:rsidR="00BE294F" w:rsidRPr="00BE294F" w:rsidRDefault="00BE294F" w:rsidP="00BE294F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3. Создание условий для доведения обязательных требований до контролируемых лиц, повышение информированности </w:t>
            </w:r>
            <w:r w:rsidRPr="00BE294F">
              <w:rPr>
                <w:sz w:val="24"/>
                <w:szCs w:val="24"/>
              </w:rPr>
              <w:br/>
              <w:t>о способах их соблюдения</w:t>
            </w:r>
          </w:p>
        </w:tc>
      </w:tr>
      <w:tr w:rsidR="00BE294F" w:rsidRPr="00BE294F" w14:paraId="428D706C" w14:textId="77777777" w:rsidTr="00BE294F">
        <w:trPr>
          <w:trHeight w:val="1381"/>
        </w:trPr>
        <w:tc>
          <w:tcPr>
            <w:tcW w:w="2420" w:type="dxa"/>
            <w:shd w:val="clear" w:color="auto" w:fill="auto"/>
          </w:tcPr>
          <w:p w14:paraId="58069601" w14:textId="77777777" w:rsidR="00BE294F" w:rsidRPr="00BE294F" w:rsidRDefault="00BE294F" w:rsidP="00BE294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Задачи программы профилактики</w:t>
            </w:r>
          </w:p>
        </w:tc>
        <w:tc>
          <w:tcPr>
            <w:tcW w:w="6662" w:type="dxa"/>
            <w:shd w:val="clear" w:color="auto" w:fill="auto"/>
          </w:tcPr>
          <w:p w14:paraId="0FB58074" w14:textId="77777777" w:rsidR="00BE294F" w:rsidRPr="00BE294F" w:rsidRDefault="00BE294F" w:rsidP="00BE294F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Выявление причин, факторов и условий, способствующих нарушению обязательных требований в сфере муниципального земельного контроля, определение способов устранения или снижения рисков их возникновения;</w:t>
            </w:r>
          </w:p>
          <w:p w14:paraId="410D9EAF" w14:textId="77777777" w:rsidR="00BE294F" w:rsidRPr="00BE294F" w:rsidRDefault="00BE294F" w:rsidP="00BE294F">
            <w:pPr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14:paraId="7AD4061F" w14:textId="77777777" w:rsidR="0082037E" w:rsidRPr="00BE294F" w:rsidRDefault="0082037E" w:rsidP="007E605D">
      <w:pPr>
        <w:pStyle w:val="ab"/>
        <w:spacing w:before="6"/>
        <w:ind w:left="0" w:firstLine="0"/>
        <w:jc w:val="left"/>
        <w:rPr>
          <w:sz w:val="24"/>
          <w:szCs w:val="24"/>
        </w:rPr>
      </w:pPr>
    </w:p>
    <w:p w14:paraId="564994BD" w14:textId="77777777" w:rsidR="0082037E" w:rsidRPr="00BE294F" w:rsidRDefault="0082037E" w:rsidP="007E605D">
      <w:pPr>
        <w:pStyle w:val="ab"/>
        <w:spacing w:before="2"/>
        <w:ind w:left="0" w:firstLine="0"/>
        <w:jc w:val="left"/>
        <w:rPr>
          <w:sz w:val="24"/>
          <w:szCs w:val="24"/>
        </w:rPr>
      </w:pPr>
    </w:p>
    <w:tbl>
      <w:tblPr>
        <w:tblW w:w="9072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6662"/>
      </w:tblGrid>
      <w:tr w:rsidR="0082037E" w:rsidRPr="00BE294F" w14:paraId="47C5681E" w14:textId="77777777" w:rsidTr="00BE294F">
        <w:trPr>
          <w:trHeight w:val="4276"/>
        </w:trPr>
        <w:tc>
          <w:tcPr>
            <w:tcW w:w="2410" w:type="dxa"/>
            <w:tcBorders>
              <w:top w:val="nil"/>
            </w:tcBorders>
            <w:shd w:val="clear" w:color="auto" w:fill="auto"/>
          </w:tcPr>
          <w:p w14:paraId="5FDC01A8" w14:textId="77777777" w:rsidR="0082037E" w:rsidRPr="00BE294F" w:rsidRDefault="0082037E" w:rsidP="007E60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</w:tcBorders>
            <w:shd w:val="clear" w:color="auto" w:fill="auto"/>
          </w:tcPr>
          <w:p w14:paraId="1638728F" w14:textId="6D408750" w:rsidR="002C5426" w:rsidRPr="00BE294F" w:rsidRDefault="002C5426" w:rsidP="007E605D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3. Повышение уровня правовой грамотности подконтрольных </w:t>
            </w:r>
            <w:r w:rsidR="00B00404" w:rsidRPr="00BE294F">
              <w:rPr>
                <w:sz w:val="24"/>
                <w:szCs w:val="24"/>
              </w:rPr>
              <w:t>контролируемых лиц</w:t>
            </w:r>
            <w:r w:rsidRPr="00BE294F">
              <w:rPr>
                <w:sz w:val="24"/>
                <w:szCs w:val="24"/>
              </w:rPr>
              <w:t xml:space="preserve">, в том числе путем обеспечения доступности информации об обязательных требованиях </w:t>
            </w:r>
            <w:r w:rsidR="00902C49" w:rsidRPr="00BE294F">
              <w:rPr>
                <w:sz w:val="24"/>
                <w:szCs w:val="24"/>
              </w:rPr>
              <w:br/>
            </w:r>
            <w:r w:rsidRPr="00BE294F">
              <w:rPr>
                <w:sz w:val="24"/>
                <w:szCs w:val="24"/>
              </w:rPr>
              <w:t>и необходимых мерах по их исполнению;</w:t>
            </w:r>
          </w:p>
          <w:p w14:paraId="0E8F9A57" w14:textId="77777777" w:rsidR="002C5426" w:rsidRPr="00BE294F" w:rsidRDefault="002C5426" w:rsidP="007E605D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14:paraId="3620AC89" w14:textId="4DCD1C26" w:rsidR="002C5426" w:rsidRPr="00BE294F" w:rsidRDefault="002C5426" w:rsidP="007E605D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5. Повышение квалификации кадрового состава </w:t>
            </w:r>
            <w:r w:rsidR="00197403" w:rsidRPr="00BE294F">
              <w:rPr>
                <w:sz w:val="24"/>
                <w:szCs w:val="24"/>
              </w:rPr>
              <w:t>органа муниципального земельного контроля</w:t>
            </w:r>
            <w:r w:rsidRPr="00BE294F">
              <w:rPr>
                <w:sz w:val="24"/>
                <w:szCs w:val="24"/>
              </w:rPr>
              <w:t>;</w:t>
            </w:r>
          </w:p>
          <w:p w14:paraId="1E87CEB3" w14:textId="58F55011" w:rsidR="002C5426" w:rsidRPr="00BE294F" w:rsidRDefault="002C5426" w:rsidP="007E605D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6. Создание системы консультирования подконтрольных </w:t>
            </w:r>
            <w:r w:rsidR="00B00404" w:rsidRPr="00BE294F">
              <w:rPr>
                <w:sz w:val="24"/>
                <w:szCs w:val="24"/>
              </w:rPr>
              <w:t>контролируемых лиц</w:t>
            </w:r>
            <w:r w:rsidRPr="00BE294F">
              <w:rPr>
                <w:sz w:val="24"/>
                <w:szCs w:val="24"/>
              </w:rPr>
              <w:t>, в том числе с использованием современных информационно-телекоммуникационных технологий;</w:t>
            </w:r>
          </w:p>
          <w:p w14:paraId="5B117514" w14:textId="150B33BD" w:rsidR="0082037E" w:rsidRPr="00BE294F" w:rsidRDefault="002C5426" w:rsidP="007E605D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7. Формирование одинакового понимания обязательных требований в сфере </w:t>
            </w:r>
            <w:r w:rsidR="005D2327" w:rsidRPr="00BE294F">
              <w:rPr>
                <w:sz w:val="24"/>
                <w:szCs w:val="24"/>
              </w:rPr>
              <w:t>муниципального</w:t>
            </w:r>
            <w:r w:rsidR="00624022" w:rsidRPr="00BE294F">
              <w:rPr>
                <w:sz w:val="24"/>
                <w:szCs w:val="24"/>
              </w:rPr>
              <w:t xml:space="preserve"> </w:t>
            </w:r>
            <w:r w:rsidR="005D2327" w:rsidRPr="00BE294F">
              <w:rPr>
                <w:sz w:val="24"/>
                <w:szCs w:val="24"/>
              </w:rPr>
              <w:t xml:space="preserve">земельного </w:t>
            </w:r>
            <w:r w:rsidRPr="00BE294F">
              <w:rPr>
                <w:sz w:val="24"/>
                <w:szCs w:val="24"/>
              </w:rPr>
              <w:t>контроля</w:t>
            </w:r>
            <w:r w:rsidR="00790F47" w:rsidRPr="00BE294F">
              <w:rPr>
                <w:i/>
                <w:sz w:val="24"/>
                <w:szCs w:val="24"/>
              </w:rPr>
              <w:t xml:space="preserve"> </w:t>
            </w:r>
            <w:r w:rsidRPr="00BE294F">
              <w:rPr>
                <w:sz w:val="24"/>
                <w:szCs w:val="24"/>
              </w:rPr>
              <w:t xml:space="preserve">у всех участников контрольно-надзорной деятельности </w:t>
            </w:r>
            <w:r w:rsidR="00147C41">
              <w:rPr>
                <w:sz w:val="24"/>
                <w:szCs w:val="24"/>
              </w:rPr>
              <w:br/>
            </w:r>
            <w:r w:rsidRPr="00BE294F">
              <w:rPr>
                <w:sz w:val="24"/>
                <w:szCs w:val="24"/>
              </w:rPr>
              <w:t>на территории Московской области.</w:t>
            </w:r>
          </w:p>
        </w:tc>
      </w:tr>
      <w:tr w:rsidR="00F4783B" w:rsidRPr="00BE294F" w14:paraId="50110DBE" w14:textId="77777777" w:rsidTr="00BE294F">
        <w:trPr>
          <w:trHeight w:val="693"/>
        </w:trPr>
        <w:tc>
          <w:tcPr>
            <w:tcW w:w="2410" w:type="dxa"/>
            <w:shd w:val="clear" w:color="auto" w:fill="auto"/>
          </w:tcPr>
          <w:p w14:paraId="7B38174B" w14:textId="3E365883" w:rsidR="00F4783B" w:rsidRPr="00BE294F" w:rsidRDefault="00ED3FB5" w:rsidP="007E605D">
            <w:pPr>
              <w:pStyle w:val="TableParagraph"/>
              <w:ind w:right="480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Сроки </w:t>
            </w:r>
            <w:r w:rsidR="00F4783B" w:rsidRPr="00BE294F">
              <w:rPr>
                <w:sz w:val="24"/>
                <w:szCs w:val="24"/>
              </w:rPr>
              <w:t>реализации программы</w:t>
            </w:r>
            <w:r w:rsidR="009E20B4" w:rsidRPr="00BE294F">
              <w:rPr>
                <w:sz w:val="24"/>
                <w:szCs w:val="24"/>
              </w:rPr>
              <w:t xml:space="preserve"> профилактики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C6CAC0B" w14:textId="251295C4" w:rsidR="00F4783B" w:rsidRPr="00BE294F" w:rsidRDefault="00F4783B" w:rsidP="00EC086A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20</w:t>
            </w:r>
            <w:r w:rsidR="005D1C16" w:rsidRPr="00BE294F">
              <w:rPr>
                <w:rFonts w:ascii="Times New Roman" w:hAnsi="Times New Roman"/>
                <w:sz w:val="24"/>
                <w:szCs w:val="24"/>
              </w:rPr>
              <w:t>2</w:t>
            </w:r>
            <w:r w:rsidR="00EC086A">
              <w:rPr>
                <w:rFonts w:ascii="Times New Roman" w:hAnsi="Times New Roman"/>
                <w:sz w:val="24"/>
                <w:szCs w:val="24"/>
              </w:rPr>
              <w:t>4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F4783B" w:rsidRPr="00BE294F" w14:paraId="58E2373D" w14:textId="77777777" w:rsidTr="00BE294F">
        <w:trPr>
          <w:trHeight w:val="418"/>
        </w:trPr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14:paraId="39491382" w14:textId="77777777" w:rsidR="00F4783B" w:rsidRPr="00BE294F" w:rsidRDefault="00F4783B" w:rsidP="007E605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6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7E21C4" w14:textId="5587AC04" w:rsidR="00F4783B" w:rsidRPr="00BE294F" w:rsidRDefault="00BC718A" w:rsidP="007E605D">
            <w:pPr>
              <w:widowControl w:val="0"/>
              <w:autoSpaceDE w:val="0"/>
              <w:autoSpaceDN w:val="0"/>
              <w:spacing w:after="0"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 рамках текущего финансирования деятельности </w:t>
            </w:r>
            <w:r w:rsidR="00197403" w:rsidRPr="00BE29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="00902C49" w:rsidRPr="00BE29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2037E" w:rsidRPr="00BE294F" w14:paraId="5805800A" w14:textId="77777777" w:rsidTr="00BE294F">
        <w:trPr>
          <w:trHeight w:val="5647"/>
        </w:trPr>
        <w:tc>
          <w:tcPr>
            <w:tcW w:w="2410" w:type="dxa"/>
            <w:tcBorders>
              <w:top w:val="single" w:sz="4" w:space="0" w:color="000000"/>
            </w:tcBorders>
            <w:shd w:val="clear" w:color="auto" w:fill="auto"/>
          </w:tcPr>
          <w:p w14:paraId="796E1398" w14:textId="7355E1E1" w:rsidR="0082037E" w:rsidRPr="00BE294F" w:rsidRDefault="0082037E" w:rsidP="007E605D">
            <w:pPr>
              <w:pStyle w:val="TableParagraph"/>
              <w:ind w:right="847"/>
              <w:jc w:val="both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Ожидаемые конечные результаты реализации программы</w:t>
            </w:r>
            <w:r w:rsidR="009E20B4" w:rsidRPr="00BE294F">
              <w:rPr>
                <w:sz w:val="24"/>
                <w:szCs w:val="24"/>
              </w:rPr>
              <w:t xml:space="preserve"> </w:t>
            </w:r>
            <w:r w:rsidR="004B63D5" w:rsidRPr="00BE294F">
              <w:rPr>
                <w:sz w:val="24"/>
                <w:szCs w:val="24"/>
              </w:rPr>
              <w:t>п</w:t>
            </w:r>
            <w:r w:rsidR="009E20B4" w:rsidRPr="00BE294F">
              <w:rPr>
                <w:sz w:val="24"/>
                <w:szCs w:val="24"/>
              </w:rPr>
              <w:t>рофилактики</w:t>
            </w:r>
          </w:p>
        </w:tc>
        <w:tc>
          <w:tcPr>
            <w:tcW w:w="6662" w:type="dxa"/>
            <w:tcBorders>
              <w:top w:val="single" w:sz="4" w:space="0" w:color="000000"/>
            </w:tcBorders>
            <w:shd w:val="clear" w:color="auto" w:fill="auto"/>
          </w:tcPr>
          <w:p w14:paraId="0EF2B8C4" w14:textId="0E3706A8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Снижение рисков причинения </w:t>
            </w:r>
            <w:r w:rsidR="00CC147E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вреда (ущерба) охраняемым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ценностям;</w:t>
            </w:r>
          </w:p>
          <w:p w14:paraId="10A6E523" w14:textId="2AABDD3F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Увеличение доли законопослушных </w:t>
            </w:r>
            <w:r w:rsidR="00B00404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развитие системы профилактических мероприятий </w:t>
            </w:r>
            <w:r w:rsidR="00197403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DB13073" w14:textId="77777777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Внедрение различных способов профилактики;</w:t>
            </w:r>
          </w:p>
          <w:p w14:paraId="419CA995" w14:textId="02D92BC4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Разработка и внедрение технологий профилактиче</w:t>
            </w:r>
            <w:r w:rsidR="009765C2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ской работы внутри </w:t>
            </w:r>
            <w:r w:rsidR="00197403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32229212" w14:textId="01A0DD41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Разработка образцов эффективного, законопослушного поведения </w:t>
            </w:r>
            <w:r w:rsidR="00DD3B22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734A8751" w14:textId="58267967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Обеспечение квалифицированной профилактической работы должностных лиц </w:t>
            </w:r>
            <w:r w:rsidR="00197403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D3612E8" w14:textId="616D8CA1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Повышение прозрач</w:t>
            </w:r>
            <w:r w:rsidR="009765C2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ности деятельности </w:t>
            </w:r>
            <w:r w:rsidR="00197403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муниципального земельного контроля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E801815" w14:textId="69CCA08A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Уменьшение административной нагрузки </w:t>
            </w:r>
            <w:r w:rsidR="00147C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="00DD3B22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4328DA9C" w14:textId="425C290E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Повышение уровня правовой грамотности </w:t>
            </w:r>
            <w:r w:rsidR="0013273E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1576B9D" w14:textId="475D8BC7" w:rsidR="002C5426" w:rsidRPr="00BE294F" w:rsidRDefault="002C5426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 Обеспечение единообразия понимания предмета контроля </w:t>
            </w:r>
            <w:r w:rsidR="00A5161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контролируемыми лицами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61C830D0" w14:textId="1D95B8BB" w:rsidR="0082037E" w:rsidRPr="00BE294F" w:rsidRDefault="000710A8" w:rsidP="007E605D">
            <w:pPr>
              <w:shd w:val="clear" w:color="auto" w:fill="FFFFFF"/>
              <w:spacing w:after="0" w:line="240" w:lineRule="auto"/>
              <w:ind w:right="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  <w:r w:rsidR="002C5426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2C5426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отивация </w:t>
            </w:r>
            <w:r w:rsidR="00A5161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  <w:r w:rsidR="002C5426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добросовестному поведению.</w:t>
            </w:r>
          </w:p>
        </w:tc>
      </w:tr>
    </w:tbl>
    <w:p w14:paraId="660DEFB9" w14:textId="77777777" w:rsidR="0082037E" w:rsidRPr="00BE294F" w:rsidRDefault="0082037E" w:rsidP="007E605D">
      <w:pPr>
        <w:spacing w:line="270" w:lineRule="atLeast"/>
        <w:jc w:val="both"/>
        <w:rPr>
          <w:sz w:val="24"/>
          <w:szCs w:val="24"/>
        </w:rPr>
        <w:sectPr w:rsidR="0082037E" w:rsidRPr="00BE294F" w:rsidSect="00A80A5C">
          <w:headerReference w:type="default" r:id="rId8"/>
          <w:footerReference w:type="default" r:id="rId9"/>
          <w:headerReference w:type="first" r:id="rId10"/>
          <w:footerReference w:type="first" r:id="rId11"/>
          <w:pgSz w:w="11900" w:h="16850"/>
          <w:pgMar w:top="1134" w:right="851" w:bottom="1134" w:left="1985" w:header="710" w:footer="0" w:gutter="0"/>
          <w:cols w:space="720"/>
          <w:docGrid w:linePitch="299"/>
        </w:sectPr>
      </w:pPr>
    </w:p>
    <w:p w14:paraId="649D0F2F" w14:textId="1025AA55" w:rsidR="0082037E" w:rsidRPr="00BE294F" w:rsidRDefault="0082037E" w:rsidP="007E605D">
      <w:pPr>
        <w:pStyle w:val="3"/>
        <w:spacing w:before="129" w:line="295" w:lineRule="exact"/>
        <w:ind w:left="0" w:firstLine="567"/>
        <w:jc w:val="center"/>
        <w:rPr>
          <w:sz w:val="24"/>
          <w:szCs w:val="24"/>
        </w:rPr>
      </w:pPr>
      <w:r w:rsidRPr="00BE294F">
        <w:rPr>
          <w:sz w:val="24"/>
          <w:szCs w:val="24"/>
        </w:rPr>
        <w:lastRenderedPageBreak/>
        <w:t xml:space="preserve">Раздел 1. </w:t>
      </w:r>
      <w:r w:rsidR="00874BE3" w:rsidRPr="00BE294F">
        <w:rPr>
          <w:sz w:val="24"/>
          <w:szCs w:val="24"/>
        </w:rPr>
        <w:t xml:space="preserve">Анализ текущего состояния осуществления вида контроля, описание текущего развития профилактической деятельности </w:t>
      </w:r>
      <w:r w:rsidR="00197403" w:rsidRPr="00BE294F">
        <w:rPr>
          <w:sz w:val="24"/>
          <w:szCs w:val="24"/>
        </w:rPr>
        <w:t>органа муниципального земельного контроля</w:t>
      </w:r>
      <w:r w:rsidR="00874BE3" w:rsidRPr="00BE294F">
        <w:rPr>
          <w:sz w:val="24"/>
          <w:szCs w:val="24"/>
        </w:rPr>
        <w:t>, характеристика проблем, на решение которых направлена программа профилактики</w:t>
      </w:r>
    </w:p>
    <w:p w14:paraId="785C6612" w14:textId="77777777" w:rsidR="004577FC" w:rsidRPr="00BE294F" w:rsidRDefault="004577FC" w:rsidP="007E605D">
      <w:pPr>
        <w:spacing w:after="0"/>
        <w:ind w:right="467" w:firstLine="567"/>
        <w:jc w:val="both"/>
        <w:rPr>
          <w:i/>
          <w:sz w:val="24"/>
          <w:szCs w:val="24"/>
        </w:rPr>
      </w:pPr>
    </w:p>
    <w:p w14:paraId="0BC4C53E" w14:textId="219610B2" w:rsidR="00874BE3" w:rsidRPr="00BE294F" w:rsidRDefault="00874BE3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1.</w:t>
      </w:r>
      <w:r w:rsidR="009B6B1A" w:rsidRPr="00BE294F">
        <w:rPr>
          <w:rFonts w:ascii="Times New Roman" w:eastAsia="Times New Roman" w:hAnsi="Times New Roman"/>
          <w:sz w:val="24"/>
          <w:szCs w:val="24"/>
          <w:lang w:eastAsia="x-none"/>
        </w:rPr>
        <w:t>1.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44724A" w:rsidRPr="00BE294F">
        <w:rPr>
          <w:rFonts w:ascii="Times New Roman" w:eastAsia="Times New Roman" w:hAnsi="Times New Roman"/>
          <w:sz w:val="24"/>
          <w:szCs w:val="24"/>
          <w:lang w:eastAsia="x-none"/>
        </w:rPr>
        <w:t>Контролируемыми лицами</w:t>
      </w:r>
      <w:r w:rsidR="00A56819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сфере </w:t>
      </w:r>
      <w:r w:rsidR="00F909F6" w:rsidRPr="00BE294F">
        <w:rPr>
          <w:rFonts w:ascii="Times New Roman" w:eastAsia="Times New Roman" w:hAnsi="Times New Roman"/>
          <w:sz w:val="24"/>
          <w:szCs w:val="24"/>
          <w:lang w:eastAsia="x-none"/>
        </w:rPr>
        <w:t>муниципального земельного контроля</w:t>
      </w:r>
      <w:r w:rsidR="000C4C58" w:rsidRPr="00BE294F">
        <w:rPr>
          <w:rFonts w:ascii="Times New Roman" w:eastAsia="Times New Roman" w:hAnsi="Times New Roman"/>
          <w:i/>
          <w:sz w:val="24"/>
          <w:szCs w:val="24"/>
          <w:lang w:eastAsia="x-none"/>
        </w:rPr>
        <w:t xml:space="preserve"> </w:t>
      </w:r>
      <w:r w:rsidR="00147C41">
        <w:rPr>
          <w:rFonts w:ascii="Times New Roman" w:eastAsia="Times New Roman" w:hAnsi="Times New Roman"/>
          <w:i/>
          <w:sz w:val="24"/>
          <w:szCs w:val="24"/>
          <w:lang w:eastAsia="x-none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на территории </w:t>
      </w:r>
      <w:r w:rsidR="00A62623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Сергиево-Посадского городского округа 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Московской области являются</w:t>
      </w:r>
      <w:r w:rsidR="0044724A" w:rsidRPr="00BE294F">
        <w:rPr>
          <w:rFonts w:ascii="Times New Roman" w:eastAsia="Times New Roman" w:hAnsi="Times New Roman"/>
          <w:sz w:val="24"/>
          <w:szCs w:val="24"/>
          <w:lang w:eastAsia="x-none"/>
        </w:rPr>
        <w:t>: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юридические лица, индивидуальные предприниматели и граждане.</w:t>
      </w:r>
    </w:p>
    <w:p w14:paraId="430924B3" w14:textId="16A38F38" w:rsidR="00FF37EC" w:rsidRPr="00BE294F" w:rsidRDefault="00874BE3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Объектами </w:t>
      </w:r>
      <w:r w:rsidR="00D62152" w:rsidRPr="00BE294F">
        <w:rPr>
          <w:rFonts w:ascii="Times New Roman" w:eastAsia="Times New Roman" w:hAnsi="Times New Roman"/>
          <w:sz w:val="24"/>
          <w:szCs w:val="24"/>
          <w:lang w:eastAsia="x-none"/>
        </w:rPr>
        <w:t>муниципального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D62152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земельного 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контроля на территории </w:t>
      </w:r>
      <w:r w:rsidR="00A62623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Сергиево-Посадского городского округа 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Московской области являются</w:t>
      </w:r>
      <w:r w:rsidR="00FF37EC" w:rsidRPr="00BE294F">
        <w:rPr>
          <w:rFonts w:ascii="Times New Roman" w:eastAsia="Times New Roman" w:hAnsi="Times New Roman"/>
          <w:sz w:val="24"/>
          <w:szCs w:val="24"/>
          <w:lang w:eastAsia="x-none"/>
        </w:rPr>
        <w:t>: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</w:p>
    <w:p w14:paraId="128D488B" w14:textId="55DB4DB9" w:rsidR="00FF37EC" w:rsidRPr="00BE294F" w:rsidRDefault="00FF37E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- деятельность, действия (бездействие) граждан и организаций, </w:t>
      </w:r>
      <w:r w:rsidR="001E3308" w:rsidRPr="00BE294F"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16CF8303" w14:textId="0B59A8C6" w:rsidR="00874BE3" w:rsidRPr="00BE294F" w:rsidRDefault="00FF37E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- земли, земельные участки и (или) части земельных участков, которыми граждане и организации владеют и (или) пользуются, к которым предъявляются обязательные требования.</w:t>
      </w:r>
    </w:p>
    <w:p w14:paraId="31E1D95D" w14:textId="6103A2E2" w:rsidR="00874BE3" w:rsidRPr="00BE294F" w:rsidRDefault="00874BE3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среднем в год </w:t>
      </w:r>
      <w:r w:rsidR="00C31086" w:rsidRPr="00BE294F">
        <w:rPr>
          <w:rFonts w:ascii="Times New Roman" w:eastAsia="Times New Roman" w:hAnsi="Times New Roman"/>
          <w:sz w:val="24"/>
          <w:szCs w:val="24"/>
          <w:lang w:eastAsia="x-none"/>
        </w:rPr>
        <w:t>контролируемыми лицами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совершается </w:t>
      </w:r>
      <w:r w:rsidR="00311882" w:rsidRPr="00147C41">
        <w:rPr>
          <w:rFonts w:ascii="Times New Roman" w:eastAsia="Times New Roman" w:hAnsi="Times New Roman"/>
          <w:sz w:val="24"/>
          <w:szCs w:val="24"/>
          <w:lang w:eastAsia="x-none"/>
        </w:rPr>
        <w:t>0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нарушений законодательства.</w:t>
      </w:r>
    </w:p>
    <w:p w14:paraId="405CA55E" w14:textId="5382A406" w:rsidR="00874BE3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1.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2. Программа профилактики направлена на</w:t>
      </w:r>
      <w:r w:rsidR="000C4C58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повышение эффективности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предупреждения нарушений обязательных требований </w:t>
      </w:r>
      <w:r w:rsidR="001E3308" w:rsidRPr="00BE294F"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и повышение правовой грамотности </w:t>
      </w:r>
      <w:r w:rsidR="00574436" w:rsidRPr="00BE294F">
        <w:rPr>
          <w:rFonts w:ascii="Times New Roman" w:eastAsia="Times New Roman" w:hAnsi="Times New Roman"/>
          <w:sz w:val="24"/>
          <w:szCs w:val="24"/>
          <w:lang w:eastAsia="x-none"/>
        </w:rPr>
        <w:t>контролируемых лиц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.</w:t>
      </w:r>
    </w:p>
    <w:p w14:paraId="3D40E628" w14:textId="6429FDA3" w:rsidR="00874BE3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1.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3. Наиболее значимыми рисками в деятельности </w:t>
      </w:r>
      <w:r w:rsidR="0044724A" w:rsidRPr="00BE294F">
        <w:rPr>
          <w:rFonts w:ascii="Times New Roman" w:eastAsia="Times New Roman" w:hAnsi="Times New Roman"/>
          <w:sz w:val="24"/>
          <w:szCs w:val="24"/>
          <w:lang w:eastAsia="x-none"/>
        </w:rPr>
        <w:t>контролируемых лиц</w:t>
      </w:r>
      <w:r w:rsidR="00874BE3" w:rsidRPr="00BE294F">
        <w:rPr>
          <w:rFonts w:ascii="Times New Roman" w:eastAsia="Times New Roman" w:hAnsi="Times New Roman"/>
          <w:strike/>
          <w:sz w:val="24"/>
          <w:szCs w:val="24"/>
          <w:lang w:val="x-none" w:eastAsia="x-none"/>
        </w:rPr>
        <w:t xml:space="preserve"> 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являются:</w:t>
      </w:r>
    </w:p>
    <w:p w14:paraId="7DCA72A8" w14:textId="521AA2A4" w:rsidR="00874BE3" w:rsidRPr="00BE294F" w:rsidRDefault="009F4BE4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1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) </w:t>
      </w:r>
      <w:r w:rsidR="00F909F6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земельные участки, граничащие с земельными участками, предназначенными для захоронения и размещения отходов производства </w:t>
      </w:r>
      <w:r w:rsidR="00433AC3" w:rsidRPr="00BE294F"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="00F909F6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и потребления, размещения кладбищ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;</w:t>
      </w:r>
    </w:p>
    <w:p w14:paraId="480A85C0" w14:textId="33CE5B10" w:rsidR="00F909F6" w:rsidRPr="00BE294F" w:rsidRDefault="009F4BE4" w:rsidP="007E605D">
      <w:pPr>
        <w:pStyle w:val="ConsPlusNormal"/>
        <w:ind w:firstLine="539"/>
        <w:jc w:val="both"/>
        <w:rPr>
          <w:sz w:val="24"/>
          <w:szCs w:val="24"/>
        </w:rPr>
      </w:pPr>
      <w:r w:rsidRPr="00BE294F">
        <w:rPr>
          <w:sz w:val="24"/>
          <w:szCs w:val="24"/>
          <w:lang w:eastAsia="x-none"/>
        </w:rPr>
        <w:t>2</w:t>
      </w:r>
      <w:r w:rsidR="00874BE3" w:rsidRPr="00BE294F">
        <w:rPr>
          <w:sz w:val="24"/>
          <w:szCs w:val="24"/>
          <w:lang w:val="x-none" w:eastAsia="x-none"/>
        </w:rPr>
        <w:t xml:space="preserve">) </w:t>
      </w:r>
      <w:r w:rsidR="00F909F6" w:rsidRPr="00BE294F">
        <w:rPr>
          <w:sz w:val="24"/>
          <w:szCs w:val="24"/>
        </w:rPr>
        <w:t xml:space="preserve">земельные участки, расположенные в границах или примыкающие </w:t>
      </w:r>
      <w:r w:rsidR="00F909F6" w:rsidRPr="00BE294F">
        <w:rPr>
          <w:sz w:val="24"/>
          <w:szCs w:val="24"/>
        </w:rPr>
        <w:br/>
        <w:t>к границе береговой полосы водных объектов общего пользования;</w:t>
      </w:r>
    </w:p>
    <w:p w14:paraId="56B9FBFA" w14:textId="17AC9952" w:rsidR="00F909F6" w:rsidRPr="00BE294F" w:rsidRDefault="00F909F6" w:rsidP="007E605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3) земельные участки, кадастровая стоимость которых на 50 и более процентов превышает средний уровень кадастровой стоимости </w:t>
      </w:r>
      <w:r w:rsidR="001E3308"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по городскому округу;</w:t>
      </w:r>
    </w:p>
    <w:p w14:paraId="38048EDF" w14:textId="4CB8A666" w:rsidR="00F909F6" w:rsidRPr="00BE294F" w:rsidRDefault="00F909F6" w:rsidP="007E605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4) мелиорируемые и мелиорированные земельные участки;</w:t>
      </w:r>
    </w:p>
    <w:p w14:paraId="21E9CDD1" w14:textId="0CD33DA8" w:rsidR="00F909F6" w:rsidRPr="00BE294F" w:rsidRDefault="00F909F6" w:rsidP="007E605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5) земельные участки, смежные с земельными участками, на которых расположены комплексы по разведению сельскохозяйственной птицы 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(с проектной мощностью 40 тыс. </w:t>
      </w:r>
      <w:proofErr w:type="spellStart"/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птицемест</w:t>
      </w:r>
      <w:proofErr w:type="spellEnd"/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и более);</w:t>
      </w:r>
    </w:p>
    <w:p w14:paraId="2189855F" w14:textId="0C1834C1" w:rsidR="00F909F6" w:rsidRPr="00BE294F" w:rsidRDefault="00F909F6" w:rsidP="007E605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6) земельные участки, смежные с земельными участками, на которых расположены комплексы по выращиванию и разведению свиней </w:t>
      </w:r>
      <w:r w:rsidR="001E3308"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(с проектной мощностью 2000 мест и более), свиноматок (</w:t>
      </w:r>
      <w:r w:rsidR="001E3308"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с проектной мощностью 750 мест 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и более).</w:t>
      </w:r>
    </w:p>
    <w:p w14:paraId="684FE6AE" w14:textId="0C04D3CE" w:rsidR="00874BE3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1.</w:t>
      </w:r>
      <w:r w:rsidR="005A5E1F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4. В целях предотвращени</w:t>
      </w:r>
      <w:r w:rsidR="005A5E1F" w:rsidRPr="00BE294F">
        <w:rPr>
          <w:rFonts w:ascii="Times New Roman" w:eastAsia="Times New Roman" w:hAnsi="Times New Roman"/>
          <w:sz w:val="24"/>
          <w:szCs w:val="24"/>
          <w:lang w:eastAsia="x-none"/>
        </w:rPr>
        <w:t>я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рисков причинения </w:t>
      </w:r>
      <w:r w:rsidR="00CC147E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вреда (ущерба) охраняемым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законом ценностям, предупреждени</w:t>
      </w:r>
      <w:r w:rsidR="00374AFE" w:rsidRPr="00BE294F">
        <w:rPr>
          <w:rFonts w:ascii="Times New Roman" w:eastAsia="Times New Roman" w:hAnsi="Times New Roman"/>
          <w:sz w:val="24"/>
          <w:szCs w:val="24"/>
          <w:lang w:eastAsia="x-none"/>
        </w:rPr>
        <w:t>я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нарушений обязательных требований</w:t>
      </w:r>
      <w:r w:rsidR="00374AFE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проведены профилактические мероприятия, предусмотренные планом-графиком, установленным</w:t>
      </w:r>
      <w:r w:rsidR="005A5E1F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программой профилактики </w:t>
      </w:r>
      <w:r w:rsidR="005A5E1F" w:rsidRPr="004459C1">
        <w:rPr>
          <w:rFonts w:ascii="Times New Roman" w:eastAsia="Times New Roman" w:hAnsi="Times New Roman"/>
          <w:sz w:val="24"/>
          <w:szCs w:val="24"/>
          <w:lang w:eastAsia="x-none"/>
        </w:rPr>
        <w:t>на 202</w:t>
      </w:r>
      <w:r w:rsidR="00311882" w:rsidRPr="004459C1">
        <w:rPr>
          <w:rFonts w:ascii="Times New Roman" w:eastAsia="Times New Roman" w:hAnsi="Times New Roman"/>
          <w:sz w:val="24"/>
          <w:szCs w:val="24"/>
          <w:lang w:eastAsia="x-none"/>
        </w:rPr>
        <w:t>3</w:t>
      </w:r>
      <w:r w:rsidR="00374AFE" w:rsidRPr="004459C1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374AFE" w:rsidRPr="00BE294F">
        <w:rPr>
          <w:rFonts w:ascii="Times New Roman" w:eastAsia="Times New Roman" w:hAnsi="Times New Roman"/>
          <w:sz w:val="24"/>
          <w:szCs w:val="24"/>
          <w:lang w:eastAsia="x-none"/>
        </w:rPr>
        <w:t>год.</w:t>
      </w:r>
    </w:p>
    <w:p w14:paraId="249D53AA" w14:textId="1D804403" w:rsidR="00375868" w:rsidRPr="00BE294F" w:rsidRDefault="004B63D5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Кроме того, н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а </w:t>
      </w:r>
      <w:r w:rsidR="00AE4F30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официальном сайте администрации</w:t>
      </w:r>
      <w:r w:rsidR="00F0628B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Сергиево-Посадского</w:t>
      </w:r>
      <w:r w:rsidR="00AE4F30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городского округа Московской области в информационно-телекоммуникационной сети «Интернет»</w:t>
      </w:r>
      <w:r w:rsidR="006431E8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6431E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(</w:t>
      </w:r>
      <w:r w:rsidR="006431E8" w:rsidRPr="00BE294F">
        <w:rPr>
          <w:rFonts w:ascii="Times New Roman" w:eastAsia="Times New Roman" w:hAnsi="Times New Roman"/>
          <w:color w:val="0070C0"/>
          <w:sz w:val="24"/>
          <w:szCs w:val="24"/>
          <w:lang w:val="x-none" w:eastAsia="x-none"/>
        </w:rPr>
        <w:t>http://www.sergiev-reg.ru/</w:t>
      </w:r>
      <w:r w:rsidR="006431E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) </w:t>
      </w:r>
      <w:r w:rsidR="00AE4F30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(далее – </w:t>
      </w:r>
      <w:r w:rsidR="00AE4F30" w:rsidRPr="00BE294F">
        <w:rPr>
          <w:rFonts w:ascii="Times New Roman" w:eastAsia="Times New Roman" w:hAnsi="Times New Roman"/>
          <w:sz w:val="24"/>
          <w:szCs w:val="24"/>
          <w:lang w:eastAsia="x-none"/>
        </w:rPr>
        <w:t>официальный сайт</w:t>
      </w:r>
      <w:r w:rsidR="00AE4F30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)</w:t>
      </w:r>
      <w:r w:rsidR="00197403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37586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в разделе «Контрольно-надзорная деятельность»</w:t>
      </w:r>
      <w:r w:rsidR="00375868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размещ</w:t>
      </w:r>
      <w:r w:rsidR="00374AFE" w:rsidRPr="00BE294F">
        <w:rPr>
          <w:rFonts w:ascii="Times New Roman" w:eastAsia="Times New Roman" w:hAnsi="Times New Roman"/>
          <w:sz w:val="24"/>
          <w:szCs w:val="24"/>
          <w:lang w:eastAsia="x-none"/>
        </w:rPr>
        <w:t>ены</w:t>
      </w:r>
      <w:r w:rsidR="00375868" w:rsidRPr="00BE294F">
        <w:rPr>
          <w:rFonts w:ascii="Times New Roman" w:eastAsia="Times New Roman" w:hAnsi="Times New Roman"/>
          <w:sz w:val="24"/>
          <w:szCs w:val="24"/>
          <w:lang w:eastAsia="x-none"/>
        </w:rPr>
        <w:t>:</w:t>
      </w:r>
    </w:p>
    <w:p w14:paraId="40B8E78E" w14:textId="7E081139" w:rsidR="00874BE3" w:rsidRPr="00BE294F" w:rsidRDefault="00C8699D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1)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375868" w:rsidRPr="00BE294F">
        <w:rPr>
          <w:rFonts w:ascii="Times New Roman" w:eastAsia="Times New Roman" w:hAnsi="Times New Roman"/>
          <w:sz w:val="24"/>
          <w:szCs w:val="24"/>
          <w:lang w:eastAsia="x-none"/>
        </w:rPr>
        <w:t>материалы и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сведения, касающиеся осуществляемых </w:t>
      </w:r>
      <w:r w:rsidR="00197403" w:rsidRPr="00BE294F">
        <w:rPr>
          <w:rFonts w:ascii="Times New Roman" w:eastAsia="Times New Roman" w:hAnsi="Times New Roman"/>
          <w:sz w:val="24"/>
          <w:szCs w:val="24"/>
          <w:lang w:eastAsia="x-none"/>
        </w:rPr>
        <w:t>органа муниципального земельного контроля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мер по профилактике рисков причинения </w:t>
      </w:r>
      <w:r w:rsidR="00CC147E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вреда (ущерба) охраняемым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законом ценностям (нарушений обязательных требований), созданы интерактивные сервисы, обеспечивающие взаимодействие с </w:t>
      </w:r>
      <w:r w:rsidR="00997311" w:rsidRPr="00BE294F">
        <w:rPr>
          <w:rFonts w:ascii="Times New Roman" w:eastAsia="Times New Roman" w:hAnsi="Times New Roman"/>
          <w:sz w:val="24"/>
          <w:szCs w:val="24"/>
          <w:lang w:eastAsia="x-none"/>
        </w:rPr>
        <w:t>контролируемыми лицами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, 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lastRenderedPageBreak/>
        <w:t xml:space="preserve">в том числе размещены электронные формы для обратной связи с </w:t>
      </w:r>
      <w:r w:rsidR="00997311" w:rsidRPr="00BE294F">
        <w:rPr>
          <w:rFonts w:ascii="Times New Roman" w:eastAsia="Times New Roman" w:hAnsi="Times New Roman"/>
          <w:sz w:val="24"/>
          <w:szCs w:val="24"/>
          <w:lang w:eastAsia="x-none"/>
        </w:rPr>
        <w:t>контролируемыми лицами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;</w:t>
      </w:r>
    </w:p>
    <w:p w14:paraId="31ABFF98" w14:textId="4BAAF081" w:rsidR="00874BE3" w:rsidRPr="00BE294F" w:rsidRDefault="00C8699D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2)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приказ </w:t>
      </w:r>
      <w:r w:rsidR="00197403" w:rsidRPr="00BE294F">
        <w:rPr>
          <w:rFonts w:ascii="Times New Roman" w:eastAsia="Times New Roman" w:hAnsi="Times New Roman"/>
          <w:sz w:val="24"/>
          <w:szCs w:val="24"/>
          <w:lang w:eastAsia="x-none"/>
        </w:rPr>
        <w:t>органа муниципального земельного контроля</w:t>
      </w:r>
      <w:r w:rsidR="00375868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, утверждающий 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перечн</w:t>
      </w:r>
      <w:r w:rsidR="009765C2" w:rsidRPr="00BE294F">
        <w:rPr>
          <w:rFonts w:ascii="Times New Roman" w:eastAsia="Times New Roman" w:hAnsi="Times New Roman"/>
          <w:sz w:val="24"/>
          <w:szCs w:val="24"/>
          <w:lang w:eastAsia="x-none"/>
        </w:rPr>
        <w:t>и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нормативных правовых актов или их отдельных частей (положений), содержащих обязательные требования, соблюдение которых оценивается при осуществлении </w:t>
      </w:r>
      <w:r w:rsidR="00D62152" w:rsidRPr="00BE294F">
        <w:rPr>
          <w:rFonts w:ascii="Times New Roman" w:eastAsia="Times New Roman" w:hAnsi="Times New Roman"/>
          <w:sz w:val="24"/>
          <w:szCs w:val="24"/>
          <w:lang w:eastAsia="x-none"/>
        </w:rPr>
        <w:t>муниципального земельного</w:t>
      </w:r>
      <w:r w:rsidR="00375868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контроля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;</w:t>
      </w:r>
    </w:p>
    <w:p w14:paraId="2E793167" w14:textId="5AC7A89C" w:rsidR="00874BE3" w:rsidRPr="00BE294F" w:rsidRDefault="00375868" w:rsidP="007E60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3)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перечень нормативных правовых актов и их отдельных частей, содержащих обязательные требования, оценка соблюдения которых является предметом </w:t>
      </w:r>
      <w:r w:rsidR="00D62152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муниципального земельного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контроля, а также текстов соответствующих нормативных правовых актов или их отдельных частей </w:t>
      </w:r>
      <w:r w:rsidR="006431E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(</w:t>
      </w:r>
      <w:r w:rsidR="006431E8" w:rsidRPr="00BE294F">
        <w:rPr>
          <w:rFonts w:ascii="Times New Roman" w:eastAsia="Times New Roman" w:hAnsi="Times New Roman"/>
          <w:color w:val="0070C0"/>
          <w:sz w:val="24"/>
          <w:szCs w:val="24"/>
          <w:lang w:val="x-none" w:eastAsia="x-none"/>
        </w:rPr>
        <w:t>http://www.sergiev-reg.ru/</w:t>
      </w:r>
      <w:r w:rsidR="006431E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)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;</w:t>
      </w:r>
    </w:p>
    <w:p w14:paraId="7A690552" w14:textId="72533AEA" w:rsidR="00874BE3" w:rsidRPr="00BE294F" w:rsidRDefault="00980074" w:rsidP="007E60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4) 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руководство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по соблюдению обязательных требований </w:t>
      </w:r>
      <w:r w:rsidR="001E3308" w:rsidRPr="00BE294F"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</w:t>
      </w:r>
      <w:r w:rsidR="000C4C58" w:rsidRPr="00BE294F">
        <w:rPr>
          <w:rFonts w:ascii="Times New Roman" w:eastAsia="Times New Roman" w:hAnsi="Times New Roman"/>
          <w:sz w:val="24"/>
          <w:szCs w:val="24"/>
          <w:lang w:eastAsia="x-none"/>
        </w:rPr>
        <w:t>-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технических</w:t>
      </w:r>
      <w:r w:rsidR="000C4C58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мероприятий при осуществлении </w:t>
      </w:r>
      <w:r w:rsidR="00D62152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муниципального земельного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контроля, утвержд</w:t>
      </w:r>
      <w:r w:rsidR="00375868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аемое 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приказом </w:t>
      </w:r>
      <w:r w:rsidR="00576073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контрольного </w:t>
      </w:r>
      <w:r w:rsidR="007C6A41" w:rsidRPr="00BE294F">
        <w:rPr>
          <w:rFonts w:ascii="Times New Roman" w:eastAsia="Times New Roman" w:hAnsi="Times New Roman"/>
          <w:sz w:val="24"/>
          <w:szCs w:val="24"/>
          <w:lang w:eastAsia="x-none"/>
        </w:rPr>
        <w:t>органа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;</w:t>
      </w:r>
    </w:p>
    <w:p w14:paraId="29FE10E1" w14:textId="50CC425E" w:rsidR="00874BE3" w:rsidRPr="00BE294F" w:rsidRDefault="00375868" w:rsidP="007E60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5) о</w:t>
      </w:r>
      <w:proofErr w:type="spellStart"/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бзор</w:t>
      </w:r>
      <w:proofErr w:type="spellEnd"/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правоприменительной практики контрольно-надзорной деятельности </w:t>
      </w:r>
      <w:r w:rsidR="00197403" w:rsidRPr="00BE294F">
        <w:rPr>
          <w:rFonts w:ascii="Times New Roman" w:eastAsia="Times New Roman" w:hAnsi="Times New Roman"/>
          <w:sz w:val="24"/>
          <w:szCs w:val="24"/>
          <w:lang w:eastAsia="x-none"/>
        </w:rPr>
        <w:t>органа муниципального земельного контроля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, утвержд</w:t>
      </w: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аемый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приказом </w:t>
      </w:r>
      <w:r w:rsidR="00197403" w:rsidRPr="00BE294F">
        <w:rPr>
          <w:rFonts w:ascii="Times New Roman" w:eastAsia="Times New Roman" w:hAnsi="Times New Roman"/>
          <w:sz w:val="24"/>
          <w:szCs w:val="24"/>
          <w:lang w:eastAsia="x-none"/>
        </w:rPr>
        <w:t>органа муниципального земельного контроля</w:t>
      </w: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;</w:t>
      </w:r>
    </w:p>
    <w:p w14:paraId="12DA4568" w14:textId="1D0E0D56" w:rsidR="00874BE3" w:rsidRPr="00BE294F" w:rsidRDefault="00375868" w:rsidP="007E60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6) 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проверочные листы</w:t>
      </w: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(списки контрольных вопросов)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, применяемые при проведении </w:t>
      </w: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контрольных </w:t>
      </w:r>
      <w:r w:rsidR="00576073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(надзорных) </w:t>
      </w: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мероприятий</w:t>
      </w:r>
      <w:r w:rsidR="00753181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6431E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(</w:t>
      </w:r>
      <w:r w:rsidR="006431E8" w:rsidRPr="00BE294F">
        <w:rPr>
          <w:rFonts w:ascii="Times New Roman" w:eastAsia="Times New Roman" w:hAnsi="Times New Roman"/>
          <w:color w:val="0070C0"/>
          <w:sz w:val="24"/>
          <w:szCs w:val="24"/>
          <w:lang w:val="x-none" w:eastAsia="x-none"/>
        </w:rPr>
        <w:t>http://www.sergiev-reg.ru/</w:t>
      </w:r>
      <w:r w:rsidR="006431E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)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;</w:t>
      </w:r>
    </w:p>
    <w:p w14:paraId="5AA56D10" w14:textId="585D0DC1" w:rsidR="00874BE3" w:rsidRPr="0073782E" w:rsidRDefault="00375868" w:rsidP="007E60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73782E">
        <w:rPr>
          <w:rFonts w:ascii="Times New Roman" w:eastAsia="Times New Roman" w:hAnsi="Times New Roman"/>
          <w:sz w:val="24"/>
          <w:szCs w:val="24"/>
          <w:lang w:eastAsia="x-none"/>
        </w:rPr>
        <w:t>7) п</w:t>
      </w:r>
      <w:r w:rsidR="00874BE3" w:rsidRPr="0073782E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лан проведения плановых </w:t>
      </w:r>
      <w:r w:rsidR="00A62623" w:rsidRPr="0073782E">
        <w:rPr>
          <w:rFonts w:ascii="Times New Roman" w:eastAsia="Times New Roman" w:hAnsi="Times New Roman"/>
          <w:sz w:val="24"/>
          <w:szCs w:val="24"/>
          <w:lang w:eastAsia="x-none"/>
        </w:rPr>
        <w:t>контрольных</w:t>
      </w:r>
      <w:r w:rsidR="00576073" w:rsidRPr="0073782E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73782E">
        <w:rPr>
          <w:rFonts w:ascii="Times New Roman" w:eastAsia="Times New Roman" w:hAnsi="Times New Roman"/>
          <w:sz w:val="24"/>
          <w:szCs w:val="24"/>
          <w:lang w:eastAsia="x-none"/>
        </w:rPr>
        <w:t>мероприятий контролируемых лиц</w:t>
      </w:r>
      <w:r w:rsidR="0073782E" w:rsidRPr="0073782E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73782E" w:rsidRPr="0073782E">
        <w:rPr>
          <w:rFonts w:ascii="Times New Roman" w:eastAsia="Times New Roman" w:hAnsi="Times New Roman"/>
          <w:sz w:val="24"/>
          <w:szCs w:val="24"/>
          <w:lang w:eastAsia="x-none"/>
        </w:rPr>
        <w:br/>
        <w:t>(не размещался, в связи с отсутствием плана на 2023 год)</w:t>
      </w:r>
      <w:r w:rsidR="00874BE3" w:rsidRPr="0073782E">
        <w:rPr>
          <w:rFonts w:ascii="Times New Roman" w:eastAsia="Times New Roman" w:hAnsi="Times New Roman"/>
          <w:sz w:val="24"/>
          <w:szCs w:val="24"/>
          <w:lang w:val="x-none" w:eastAsia="x-none"/>
        </w:rPr>
        <w:t>;</w:t>
      </w:r>
    </w:p>
    <w:p w14:paraId="1755E731" w14:textId="0E5499CC" w:rsidR="00874BE3" w:rsidRPr="0073782E" w:rsidRDefault="00375868" w:rsidP="007E60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73782E">
        <w:rPr>
          <w:rFonts w:ascii="Times New Roman" w:eastAsia="Times New Roman" w:hAnsi="Times New Roman"/>
          <w:sz w:val="24"/>
          <w:szCs w:val="24"/>
          <w:lang w:eastAsia="x-none"/>
        </w:rPr>
        <w:t xml:space="preserve">8) </w:t>
      </w:r>
      <w:r w:rsidR="00874BE3" w:rsidRPr="0073782E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информация о результатах </w:t>
      </w:r>
      <w:r w:rsidR="00A62623" w:rsidRPr="0073782E">
        <w:rPr>
          <w:rFonts w:ascii="Times New Roman" w:eastAsia="Times New Roman" w:hAnsi="Times New Roman"/>
          <w:sz w:val="24"/>
          <w:szCs w:val="24"/>
          <w:lang w:eastAsia="x-none"/>
        </w:rPr>
        <w:t xml:space="preserve">контрольных </w:t>
      </w:r>
      <w:r w:rsidRPr="0073782E">
        <w:rPr>
          <w:rFonts w:ascii="Times New Roman" w:eastAsia="Times New Roman" w:hAnsi="Times New Roman"/>
          <w:sz w:val="24"/>
          <w:szCs w:val="24"/>
          <w:lang w:eastAsia="x-none"/>
        </w:rPr>
        <w:t>мероприятий</w:t>
      </w:r>
      <w:r w:rsidR="00874BE3" w:rsidRPr="0073782E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, также </w:t>
      </w:r>
      <w:r w:rsidR="001E3308" w:rsidRPr="0073782E"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="00874BE3" w:rsidRPr="0073782E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</w:t>
      </w:r>
      <w:r w:rsidRPr="0073782E">
        <w:rPr>
          <w:rFonts w:ascii="Times New Roman" w:eastAsia="Times New Roman" w:hAnsi="Times New Roman"/>
          <w:sz w:val="24"/>
          <w:szCs w:val="24"/>
          <w:lang w:val="x-none" w:eastAsia="x-none"/>
        </w:rPr>
        <w:t>един</w:t>
      </w:r>
      <w:r w:rsidRPr="0073782E">
        <w:rPr>
          <w:rFonts w:ascii="Times New Roman" w:eastAsia="Times New Roman" w:hAnsi="Times New Roman"/>
          <w:sz w:val="24"/>
          <w:szCs w:val="24"/>
          <w:lang w:eastAsia="x-none"/>
        </w:rPr>
        <w:t>ом</w:t>
      </w:r>
      <w:r w:rsidRPr="0073782E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реестр</w:t>
      </w:r>
      <w:r w:rsidRPr="0073782E">
        <w:rPr>
          <w:rFonts w:ascii="Times New Roman" w:eastAsia="Times New Roman" w:hAnsi="Times New Roman"/>
          <w:sz w:val="24"/>
          <w:szCs w:val="24"/>
          <w:lang w:eastAsia="x-none"/>
        </w:rPr>
        <w:t>е</w:t>
      </w:r>
      <w:r w:rsidR="00A62623" w:rsidRPr="0073782E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контрольных</w:t>
      </w:r>
      <w:r w:rsidRPr="0073782E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мероприятий</w:t>
      </w:r>
      <w:r w:rsidR="0073782E" w:rsidRPr="0073782E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73782E" w:rsidRPr="0073782E">
        <w:rPr>
          <w:rFonts w:ascii="Times New Roman" w:eastAsia="Times New Roman" w:hAnsi="Times New Roman"/>
          <w:sz w:val="24"/>
          <w:szCs w:val="24"/>
          <w:lang w:val="x-none" w:eastAsia="x-none"/>
        </w:rPr>
        <w:t>(не размещал</w:t>
      </w:r>
      <w:r w:rsidR="0073782E" w:rsidRPr="0073782E">
        <w:rPr>
          <w:rFonts w:ascii="Times New Roman" w:eastAsia="Times New Roman" w:hAnsi="Times New Roman"/>
          <w:sz w:val="24"/>
          <w:szCs w:val="24"/>
          <w:lang w:eastAsia="x-none"/>
        </w:rPr>
        <w:t>ась</w:t>
      </w:r>
      <w:r w:rsidR="0073782E" w:rsidRPr="0073782E">
        <w:rPr>
          <w:rFonts w:ascii="Times New Roman" w:eastAsia="Times New Roman" w:hAnsi="Times New Roman"/>
          <w:sz w:val="24"/>
          <w:szCs w:val="24"/>
          <w:lang w:val="x-none" w:eastAsia="x-none"/>
        </w:rPr>
        <w:t>, в связи с отсутствием плана на 2023 год);</w:t>
      </w:r>
    </w:p>
    <w:p w14:paraId="5592F740" w14:textId="363754D6" w:rsidR="00874BE3" w:rsidRPr="00BE294F" w:rsidRDefault="00375868" w:rsidP="007E60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9</w:t>
      </w:r>
      <w:r w:rsidR="00C8699D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)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материалы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публичных обсуждени</w:t>
      </w:r>
      <w:r w:rsidR="00907561" w:rsidRPr="00BE294F">
        <w:rPr>
          <w:rFonts w:ascii="Times New Roman" w:eastAsia="Times New Roman" w:hAnsi="Times New Roman"/>
          <w:sz w:val="24"/>
          <w:szCs w:val="24"/>
          <w:lang w:eastAsia="x-none"/>
        </w:rPr>
        <w:t>й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с </w:t>
      </w:r>
      <w:r w:rsidR="00580D6C" w:rsidRPr="00BE294F">
        <w:rPr>
          <w:rFonts w:ascii="Times New Roman" w:eastAsia="Times New Roman" w:hAnsi="Times New Roman"/>
          <w:sz w:val="24"/>
          <w:szCs w:val="24"/>
          <w:lang w:eastAsia="x-none"/>
        </w:rPr>
        <w:t>контролируемыми лицами</w:t>
      </w:r>
      <w:r w:rsidR="00576073" w:rsidRPr="00BE294F">
        <w:rPr>
          <w:rFonts w:ascii="Times New Roman" w:eastAsia="Times New Roman" w:hAnsi="Times New Roman"/>
          <w:sz w:val="24"/>
          <w:szCs w:val="24"/>
          <w:lang w:eastAsia="x-none"/>
        </w:rPr>
        <w:t>;</w:t>
      </w:r>
    </w:p>
    <w:p w14:paraId="4196B633" w14:textId="7C72145F" w:rsidR="00874BE3" w:rsidRPr="00BE294F" w:rsidRDefault="00374AFE" w:rsidP="007E60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10) материалы по результатам </w:t>
      </w:r>
      <w:proofErr w:type="spellStart"/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вебинар</w:t>
      </w: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ов</w:t>
      </w:r>
      <w:proofErr w:type="spellEnd"/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, проведенн</w:t>
      </w:r>
      <w:r w:rsidR="00433AC3" w:rsidRPr="00BE294F">
        <w:rPr>
          <w:rFonts w:ascii="Times New Roman" w:eastAsia="Times New Roman" w:hAnsi="Times New Roman"/>
          <w:sz w:val="24"/>
          <w:szCs w:val="24"/>
          <w:lang w:eastAsia="x-none"/>
        </w:rPr>
        <w:t>ые</w:t>
      </w: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с целью</w:t>
      </w:r>
      <w:r w:rsidR="00907561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разъяснени</w:t>
      </w: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я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контролируемым лицам</w:t>
      </w:r>
      <w:r w:rsidR="00907561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действующего законодательства, устанавливающего обязательные требования.</w:t>
      </w:r>
    </w:p>
    <w:p w14:paraId="74A8839E" w14:textId="26D26DAB" w:rsidR="00874BE3" w:rsidRPr="00BE294F" w:rsidRDefault="00374AFE" w:rsidP="007E60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В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соответствии с</w:t>
      </w:r>
      <w:r w:rsidR="006E2610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о 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ст</w:t>
      </w:r>
      <w:r w:rsidRPr="00BE294F">
        <w:rPr>
          <w:rFonts w:ascii="Times New Roman" w:eastAsia="Times New Roman" w:hAnsi="Times New Roman"/>
          <w:sz w:val="24"/>
          <w:szCs w:val="24"/>
          <w:lang w:eastAsia="x-none"/>
        </w:rPr>
        <w:t>.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6E2610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49 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Федеральн</w:t>
      </w:r>
      <w:r w:rsidR="006E2610" w:rsidRPr="00BE294F">
        <w:rPr>
          <w:rFonts w:ascii="Times New Roman" w:eastAsia="Times New Roman" w:hAnsi="Times New Roman"/>
          <w:sz w:val="24"/>
          <w:szCs w:val="24"/>
          <w:lang w:eastAsia="x-none"/>
        </w:rPr>
        <w:t>ого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закон</w:t>
      </w:r>
      <w:r w:rsidR="006E2610" w:rsidRPr="00BE294F">
        <w:rPr>
          <w:rFonts w:ascii="Times New Roman" w:eastAsia="Times New Roman" w:hAnsi="Times New Roman"/>
          <w:sz w:val="24"/>
          <w:szCs w:val="24"/>
          <w:lang w:eastAsia="x-none"/>
        </w:rPr>
        <w:t>а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6E2610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№ 248-ФЗ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57607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в 20</w:t>
      </w:r>
      <w:r w:rsidR="00576073" w:rsidRPr="00BE294F">
        <w:rPr>
          <w:rFonts w:ascii="Times New Roman" w:eastAsia="Times New Roman" w:hAnsi="Times New Roman"/>
          <w:sz w:val="24"/>
          <w:szCs w:val="24"/>
          <w:lang w:eastAsia="x-none"/>
        </w:rPr>
        <w:t>2</w:t>
      </w:r>
      <w:r w:rsidR="00311882">
        <w:rPr>
          <w:rFonts w:ascii="Times New Roman" w:eastAsia="Times New Roman" w:hAnsi="Times New Roman"/>
          <w:sz w:val="24"/>
          <w:szCs w:val="24"/>
          <w:lang w:eastAsia="x-none"/>
        </w:rPr>
        <w:t>3</w:t>
      </w:r>
      <w:r w:rsidR="0057607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г</w:t>
      </w:r>
      <w:r w:rsidR="00576073" w:rsidRPr="00BE294F">
        <w:rPr>
          <w:rFonts w:ascii="Times New Roman" w:eastAsia="Times New Roman" w:hAnsi="Times New Roman"/>
          <w:sz w:val="24"/>
          <w:szCs w:val="24"/>
          <w:lang w:eastAsia="x-none"/>
        </w:rPr>
        <w:t>.</w:t>
      </w:r>
      <w:r w:rsidR="0057607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выдано </w:t>
      </w:r>
      <w:r w:rsidR="00485B57" w:rsidRPr="004459C1">
        <w:rPr>
          <w:rFonts w:ascii="Times New Roman" w:eastAsia="Times New Roman" w:hAnsi="Times New Roman"/>
          <w:sz w:val="24"/>
          <w:szCs w:val="24"/>
          <w:lang w:eastAsia="x-none"/>
        </w:rPr>
        <w:t>510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предостережений </w:t>
      </w:r>
      <w:r w:rsidR="00433AC3" w:rsidRPr="00BE294F">
        <w:rPr>
          <w:rFonts w:ascii="Times New Roman" w:eastAsia="Times New Roman" w:hAnsi="Times New Roman"/>
          <w:sz w:val="24"/>
          <w:szCs w:val="24"/>
          <w:lang w:eastAsia="x-none"/>
        </w:rPr>
        <w:t xml:space="preserve">на земельные участки 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о недопустимости нарушения обязательных требований в области </w:t>
      </w:r>
      <w:r w:rsidR="00D62152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муниципального земельного</w:t>
      </w:r>
      <w:r w:rsidR="00874BE3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контроля.</w:t>
      </w:r>
    </w:p>
    <w:p w14:paraId="268C80BB" w14:textId="22992D56" w:rsidR="00874BE3" w:rsidRPr="004459C1" w:rsidRDefault="00485B57" w:rsidP="000D46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459C1">
        <w:rPr>
          <w:rFonts w:ascii="Times New Roman" w:eastAsia="Times New Roman" w:hAnsi="Times New Roman"/>
          <w:sz w:val="24"/>
          <w:szCs w:val="24"/>
          <w:lang w:eastAsia="x-none"/>
        </w:rPr>
        <w:t>В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20</w:t>
      </w:r>
      <w:r w:rsidR="006A14FA" w:rsidRPr="004459C1">
        <w:rPr>
          <w:rFonts w:ascii="Times New Roman" w:eastAsia="Times New Roman" w:hAnsi="Times New Roman"/>
          <w:sz w:val="24"/>
          <w:szCs w:val="24"/>
          <w:lang w:eastAsia="x-none"/>
        </w:rPr>
        <w:t>2</w:t>
      </w:r>
      <w:r w:rsidR="005D3D01" w:rsidRPr="004459C1">
        <w:rPr>
          <w:rFonts w:ascii="Times New Roman" w:eastAsia="Times New Roman" w:hAnsi="Times New Roman"/>
          <w:sz w:val="24"/>
          <w:szCs w:val="24"/>
          <w:lang w:eastAsia="x-none"/>
        </w:rPr>
        <w:t>3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г</w:t>
      </w:r>
      <w:r w:rsidR="00374AFE" w:rsidRPr="004459C1">
        <w:rPr>
          <w:rFonts w:ascii="Times New Roman" w:eastAsia="Times New Roman" w:hAnsi="Times New Roman"/>
          <w:sz w:val="24"/>
          <w:szCs w:val="24"/>
          <w:lang w:eastAsia="x-none"/>
        </w:rPr>
        <w:t>.</w:t>
      </w:r>
      <w:r w:rsidRPr="004459C1">
        <w:t xml:space="preserve"> </w:t>
      </w:r>
      <w:r w:rsidRPr="004459C1">
        <w:rPr>
          <w:rFonts w:ascii="Times New Roman" w:eastAsia="Times New Roman" w:hAnsi="Times New Roman"/>
          <w:sz w:val="24"/>
          <w:szCs w:val="24"/>
          <w:lang w:eastAsia="x-none"/>
        </w:rPr>
        <w:t>инспекторами не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пров</w:t>
      </w:r>
      <w:r w:rsidRPr="004459C1">
        <w:rPr>
          <w:rFonts w:ascii="Times New Roman" w:eastAsia="Times New Roman" w:hAnsi="Times New Roman"/>
          <w:sz w:val="24"/>
          <w:szCs w:val="24"/>
          <w:lang w:eastAsia="x-none"/>
        </w:rPr>
        <w:t>одились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внепланов</w:t>
      </w:r>
      <w:r w:rsidR="00547E6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>ы</w:t>
      </w:r>
      <w:r w:rsidR="000D46E5" w:rsidRPr="004459C1">
        <w:rPr>
          <w:rFonts w:ascii="Times New Roman" w:eastAsia="Times New Roman" w:hAnsi="Times New Roman"/>
          <w:sz w:val="24"/>
          <w:szCs w:val="24"/>
          <w:lang w:eastAsia="x-none"/>
        </w:rPr>
        <w:t>е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проверк</w:t>
      </w:r>
      <w:r w:rsidR="000D46E5" w:rsidRPr="004459C1">
        <w:rPr>
          <w:rFonts w:ascii="Times New Roman" w:eastAsia="Times New Roman" w:hAnsi="Times New Roman"/>
          <w:sz w:val="24"/>
          <w:szCs w:val="24"/>
          <w:lang w:eastAsia="x-none"/>
        </w:rPr>
        <w:t>и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547E63" w:rsidRPr="004459C1">
        <w:rPr>
          <w:rFonts w:ascii="Times New Roman" w:eastAsia="Times New Roman" w:hAnsi="Times New Roman"/>
          <w:sz w:val="24"/>
          <w:szCs w:val="24"/>
          <w:lang w:eastAsia="x-none"/>
        </w:rPr>
        <w:t>контролируемых лиц</w:t>
      </w:r>
      <w:r w:rsidR="00874BE3" w:rsidRPr="004459C1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. </w:t>
      </w:r>
    </w:p>
    <w:p w14:paraId="08588755" w14:textId="77777777" w:rsidR="000D3027" w:rsidRPr="004459C1" w:rsidRDefault="000D3027" w:rsidP="007E60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val="x-none" w:eastAsia="x-none"/>
        </w:rPr>
      </w:pPr>
    </w:p>
    <w:p w14:paraId="58BBB981" w14:textId="050CB192" w:rsidR="00C82CC0" w:rsidRPr="004459C1" w:rsidRDefault="000D3027" w:rsidP="007E60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59C1">
        <w:rPr>
          <w:rFonts w:ascii="Times New Roman" w:eastAsia="Times New Roman" w:hAnsi="Times New Roman"/>
          <w:sz w:val="24"/>
          <w:szCs w:val="24"/>
          <w:lang w:eastAsia="ru-RU"/>
        </w:rPr>
        <w:t>Динамика выявленных нарушений законодательства в ходе проведения проверок юридических лиц в 20</w:t>
      </w:r>
      <w:r w:rsidR="000B0BC4" w:rsidRPr="004459C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11882" w:rsidRPr="004459C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459C1"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 w:rsidR="000B0BC4" w:rsidRPr="004459C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11882" w:rsidRPr="004459C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B63D5" w:rsidRPr="004459C1">
        <w:rPr>
          <w:rFonts w:ascii="Times New Roman" w:eastAsia="Times New Roman" w:hAnsi="Times New Roman"/>
          <w:sz w:val="24"/>
          <w:szCs w:val="24"/>
          <w:lang w:eastAsia="ru-RU"/>
        </w:rPr>
        <w:t xml:space="preserve"> гг.</w:t>
      </w:r>
    </w:p>
    <w:p w14:paraId="17C97EBF" w14:textId="77777777" w:rsidR="00C82CC0" w:rsidRPr="00BE294F" w:rsidRDefault="00C82CC0" w:rsidP="007E60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70C0"/>
          <w:sz w:val="24"/>
          <w:szCs w:val="24"/>
          <w:lang w:eastAsia="ru-RU"/>
        </w:rPr>
      </w:pPr>
    </w:p>
    <w:p w14:paraId="59B83FAA" w14:textId="72A0A43C" w:rsidR="000D3027" w:rsidRPr="00BE294F" w:rsidRDefault="00C82CC0" w:rsidP="007E605D">
      <w:pPr>
        <w:shd w:val="clear" w:color="auto" w:fill="FFFFFF"/>
        <w:spacing w:after="0" w:line="240" w:lineRule="auto"/>
        <w:rPr>
          <w:rFonts w:ascii="yandex-sans" w:eastAsia="Times New Roman" w:hAnsi="yandex-sans"/>
          <w:noProof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noProof/>
          <w:color w:val="000000"/>
          <w:sz w:val="24"/>
          <w:szCs w:val="24"/>
          <w:lang w:eastAsia="ru-RU"/>
        </w:rPr>
        <w:t xml:space="preserve"> </w:t>
      </w:r>
      <w:r w:rsidRPr="00BE294F">
        <w:rPr>
          <w:rFonts w:ascii="yandex-sans" w:eastAsia="Times New Roman" w:hAnsi="yandex-sans"/>
          <w:noProof/>
          <w:color w:val="000000"/>
          <w:sz w:val="24"/>
          <w:szCs w:val="24"/>
          <w:lang w:eastAsia="ru-RU"/>
        </w:rPr>
        <w:drawing>
          <wp:inline distT="0" distB="0" distL="0" distR="0" wp14:anchorId="14D33562" wp14:editId="1BB3E4A5">
            <wp:extent cx="2926080" cy="2428646"/>
            <wp:effectExtent l="0" t="0" r="26670" b="10160"/>
            <wp:docPr id="1" name="Диаграмма 1" title="Динамика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33F6952" w14:textId="77777777" w:rsidR="006C5267" w:rsidRPr="00BE294F" w:rsidRDefault="006C5267" w:rsidP="007E605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F5F077" w14:textId="3A903F65" w:rsidR="00547E63" w:rsidRPr="00BE294F" w:rsidRDefault="000D3027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достижения поставленных целей и результатов </w:t>
      </w:r>
      <w:r w:rsidR="00127C9E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профилактики</w:t>
      </w:r>
      <w:r w:rsidR="00547E6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нарушений обязательных требований </w:t>
      </w:r>
      <w:r w:rsidR="004B63D5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C82CC0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рограммой профилактики </w:t>
      </w:r>
      <w:r w:rsidR="00C82CC0"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4B63D5" w:rsidRPr="00BE294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C086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г. </w:t>
      </w:r>
      <w:r w:rsidR="00547E6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была установлена 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 оценки эффективност</w:t>
      </w:r>
      <w:r w:rsidR="00547E6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профилактической деятельности, состоящая </w:t>
      </w:r>
      <w:r w:rsidR="00A80A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547E6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 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следующих целевых показателей</w:t>
      </w:r>
      <w:r w:rsidR="00F1220C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645F16C5" w14:textId="29FE7332" w:rsidR="00F1220C" w:rsidRPr="00BE294F" w:rsidRDefault="00F1220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полнота информации, размещенной на официальном сайте </w:t>
      </w:r>
      <w:r w:rsidR="001E3308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частью 3 статьи 46 Федерального закона </w:t>
      </w:r>
      <w:r w:rsidR="00AE4F30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248-ФЗ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(опубликование </w:t>
      </w:r>
      <w:r w:rsidR="00147C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официальном сай</w:t>
      </w:r>
      <w:r w:rsidR="00736090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 нормативных правовых актов) 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 w:rsidR="001E330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достигнут,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и </w:t>
      </w:r>
      <w:r w:rsidRPr="00485B57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составил 100% </w:t>
      </w:r>
      <w:r w:rsidR="00A80A5C"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от запланированного (</w:t>
      </w:r>
      <w:r w:rsidRPr="00485B57">
        <w:rPr>
          <w:rFonts w:ascii="Times New Roman" w:eastAsia="Times New Roman" w:hAnsi="Times New Roman"/>
          <w:sz w:val="24"/>
          <w:szCs w:val="24"/>
          <w:lang w:val="x-none" w:eastAsia="x-none"/>
        </w:rPr>
        <w:t>100%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);</w:t>
      </w:r>
    </w:p>
    <w:p w14:paraId="39670964" w14:textId="57562C00" w:rsidR="00F1220C" w:rsidRPr="00BE294F" w:rsidRDefault="00F1220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понятность обязательных требований, обеспечивающая </w:t>
      </w:r>
      <w:r w:rsidR="001E3308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их однозначное толкование контролируемыми лицами и должностными лицами администрации органа местного самоуправления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="001E330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достигнут,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и составил 100% от запланированного (90%);</w:t>
      </w:r>
    </w:p>
    <w:p w14:paraId="5BC31A14" w14:textId="6527268A" w:rsidR="00F1220C" w:rsidRPr="00BE294F" w:rsidRDefault="00F1220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информированность контролируемых лиц в вопросах исполнения обязательных требований, порядке проведения проверок и правах контролируемых лиц </w:t>
      </w:r>
      <w:r w:rsidR="00147C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(по результатам опроса, проводимого в течение года среди контролируемых лиц, </w:t>
      </w:r>
      <w:r w:rsidR="00A80A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отношении которых проведены мероприятия в рамках муниципального земельного контроля) – </w:t>
      </w:r>
      <w:r w:rsidR="001E330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достигнут,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и составил </w:t>
      </w:r>
      <w:r w:rsidR="0020658B" w:rsidRPr="00BE294F">
        <w:rPr>
          <w:rFonts w:ascii="Times New Roman" w:eastAsia="Times New Roman" w:hAnsi="Times New Roman"/>
          <w:sz w:val="24"/>
          <w:szCs w:val="24"/>
          <w:lang w:eastAsia="x-none"/>
        </w:rPr>
        <w:t>100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% от запланированного (90%);</w:t>
      </w:r>
      <w:r w:rsidRPr="00BE294F">
        <w:rPr>
          <w:rFonts w:ascii="Times New Roman" w:eastAsia="Times New Roman" w:hAnsi="Times New Roman"/>
          <w:i/>
          <w:color w:val="0070C0"/>
          <w:sz w:val="24"/>
          <w:szCs w:val="24"/>
          <w:lang w:val="x-none" w:eastAsia="x-none"/>
        </w:rPr>
        <w:t xml:space="preserve"> </w:t>
      </w:r>
    </w:p>
    <w:p w14:paraId="66CC58AA" w14:textId="794B9F31" w:rsidR="00F1220C" w:rsidRPr="00BE294F" w:rsidRDefault="00F1220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удовлетворенность контролируемых лиц доступностью размещенной </w:t>
      </w:r>
      <w:r w:rsidR="00147C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официальном сайте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="001E330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достигнут,</w:t>
      </w:r>
      <w:r w:rsidR="0020658B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и составил </w:t>
      </w:r>
      <w:r w:rsidR="0020658B" w:rsidRPr="00BE294F">
        <w:rPr>
          <w:rFonts w:ascii="Times New Roman" w:eastAsia="Times New Roman" w:hAnsi="Times New Roman"/>
          <w:sz w:val="24"/>
          <w:szCs w:val="24"/>
          <w:lang w:eastAsia="x-none"/>
        </w:rPr>
        <w:t>10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0% </w:t>
      </w:r>
      <w:r w:rsidR="00A80A5C"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от запланированного (90%);</w:t>
      </w:r>
    </w:p>
    <w:p w14:paraId="48726512" w14:textId="63D1C6E1" w:rsidR="00F1220C" w:rsidRPr="00BE294F" w:rsidRDefault="00F1220C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удовлетворенность контролируемых лиц и их представителями консультированием </w:t>
      </w:r>
      <w:r w:rsidR="0019740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(по результатам опроса, проводимого в течение года среди контролируемых лиц, в отношении которых проведены мероприятия в рамках муниципального земельного контроля) – </w:t>
      </w:r>
      <w:r w:rsidR="001E3308"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достигнут,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="00A80A5C"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>и составил 100% от запланированного (90%).</w:t>
      </w:r>
    </w:p>
    <w:p w14:paraId="5F4E1BF9" w14:textId="16ABF3C1" w:rsidR="000D3027" w:rsidRPr="00BE294F" w:rsidRDefault="000D3027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70C0"/>
          <w:sz w:val="24"/>
          <w:szCs w:val="24"/>
          <w:lang w:val="x-none" w:eastAsia="x-none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Оценка эффективности реализации </w:t>
      </w:r>
      <w:r w:rsidR="004B63D5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рограммы профилактики </w:t>
      </w:r>
      <w:r w:rsidR="00197403" w:rsidRPr="00BE294F">
        <w:rPr>
          <w:rFonts w:ascii="Times New Roman" w:eastAsia="Times New Roman" w:hAnsi="Times New Roman"/>
          <w:sz w:val="24"/>
          <w:szCs w:val="24"/>
          <w:lang w:eastAsia="ru-RU"/>
        </w:rPr>
        <w:t>органа муниципального земельного контроля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B400F2" w:rsidRPr="00BE294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C086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г. 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составила </w:t>
      </w:r>
      <w:r w:rsidR="0020658B" w:rsidRPr="00BE294F">
        <w:rPr>
          <w:rFonts w:ascii="Times New Roman" w:eastAsia="Times New Roman" w:hAnsi="Times New Roman"/>
          <w:sz w:val="24"/>
          <w:szCs w:val="24"/>
          <w:lang w:eastAsia="x-none"/>
        </w:rPr>
        <w:t>100</w:t>
      </w:r>
      <w:r w:rsidRPr="00BE294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%.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293FD31" w14:textId="7A23A440" w:rsidR="000D3027" w:rsidRPr="00BE294F" w:rsidRDefault="000D3027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Таким образом, </w:t>
      </w:r>
      <w:r w:rsidR="00197403" w:rsidRPr="00BE294F">
        <w:rPr>
          <w:rFonts w:ascii="Times New Roman" w:eastAsia="Times New Roman" w:hAnsi="Times New Roman"/>
          <w:sz w:val="24"/>
          <w:szCs w:val="24"/>
          <w:lang w:eastAsia="ru-RU"/>
        </w:rPr>
        <w:t>органом муниципального земельного контроля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выполнены все мероприятия, предусмотренные </w:t>
      </w:r>
      <w:r w:rsidR="00547E6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рограммой профилактики</w:t>
      </w:r>
      <w:r w:rsidR="00B400F2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400F2" w:rsidRPr="00BE294F">
        <w:rPr>
          <w:rFonts w:ascii="Times New Roman" w:eastAsia="Times New Roman" w:hAnsi="Times New Roman"/>
          <w:sz w:val="24"/>
          <w:szCs w:val="24"/>
          <w:lang w:eastAsia="ru-RU"/>
        </w:rPr>
        <w:t>на 202</w:t>
      </w:r>
      <w:r w:rsidR="00E56D9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47E63"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7E63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="00736090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что способствовало повышению информативности </w:t>
      </w:r>
      <w:r w:rsidR="0054421B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контролируемых лиц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действующих обязательных требованиях и снижению рисков причинения </w:t>
      </w:r>
      <w:r w:rsidR="00CC147E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вреда </w:t>
      </w:r>
      <w:r w:rsidR="00CC147E"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(ущерба) </w:t>
      </w:r>
      <w:r w:rsidR="00CC147E"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охраняемым</w:t>
      </w:r>
      <w:r w:rsidRPr="00BE29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законом ценностям. </w:t>
      </w:r>
    </w:p>
    <w:p w14:paraId="1265238F" w14:textId="77777777" w:rsidR="004577FC" w:rsidRPr="00BE294F" w:rsidRDefault="004577FC" w:rsidP="007E605D">
      <w:pPr>
        <w:spacing w:after="0"/>
        <w:ind w:right="467" w:firstLine="567"/>
        <w:jc w:val="both"/>
        <w:rPr>
          <w:i/>
          <w:sz w:val="24"/>
          <w:szCs w:val="24"/>
        </w:rPr>
      </w:pPr>
    </w:p>
    <w:p w14:paraId="4D11E7DC" w14:textId="39BB407C" w:rsidR="001A3A49" w:rsidRPr="00BE294F" w:rsidRDefault="001A3A49" w:rsidP="007E605D">
      <w:pPr>
        <w:pStyle w:val="3"/>
        <w:spacing w:before="1" w:line="295" w:lineRule="exact"/>
        <w:ind w:left="0" w:firstLine="0"/>
        <w:jc w:val="center"/>
        <w:rPr>
          <w:sz w:val="24"/>
          <w:szCs w:val="24"/>
          <w:lang w:val="ru-RU"/>
        </w:rPr>
      </w:pPr>
      <w:r w:rsidRPr="00BE294F">
        <w:rPr>
          <w:sz w:val="24"/>
          <w:szCs w:val="24"/>
        </w:rPr>
        <w:t xml:space="preserve">Раздел 2. Цели и задачи </w:t>
      </w:r>
      <w:r w:rsidR="00626400" w:rsidRPr="00BE294F">
        <w:rPr>
          <w:sz w:val="24"/>
          <w:szCs w:val="24"/>
        </w:rPr>
        <w:t>реализации программы профилактики</w:t>
      </w:r>
    </w:p>
    <w:p w14:paraId="42F8C4A1" w14:textId="77777777" w:rsidR="001A3A49" w:rsidRPr="00BE294F" w:rsidRDefault="001A3A49" w:rsidP="007E605D">
      <w:pPr>
        <w:pStyle w:val="3"/>
        <w:spacing w:before="1" w:line="295" w:lineRule="exact"/>
        <w:ind w:left="0" w:firstLine="567"/>
        <w:rPr>
          <w:sz w:val="24"/>
          <w:szCs w:val="24"/>
        </w:rPr>
      </w:pPr>
    </w:p>
    <w:p w14:paraId="5C9C28EE" w14:textId="6BC12E44" w:rsidR="00626400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2.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 Целями проведения профилактических мероприятий являются:</w:t>
      </w:r>
    </w:p>
    <w:p w14:paraId="56B14CAB" w14:textId="77777777" w:rsidR="00610A12" w:rsidRPr="00BE294F" w:rsidRDefault="00610A12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Стимулирование добросовестного соблюдения обязательных требований всеми контролируемыми лицами.</w:t>
      </w:r>
    </w:p>
    <w:p w14:paraId="57783B4A" w14:textId="6D18E840" w:rsidR="00610A12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2.</w:t>
      </w:r>
      <w:r w:rsidR="00610A1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2. Устранение условий, причин и факторов, способных привести </w:t>
      </w:r>
      <w:r w:rsidR="00610A1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  <w:t>к нарушениям обязательных требований и (или) причинению вреда (ущерба) охраняемым законом ценностям.</w:t>
      </w:r>
    </w:p>
    <w:p w14:paraId="2E942166" w14:textId="4307BE41" w:rsidR="00626400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2.</w:t>
      </w:r>
      <w:r w:rsidR="00610A1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3. Создание условий для доведения обязательных требований </w:t>
      </w:r>
      <w:r w:rsidR="008D721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610A1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до контролируемых лиц, повышение информированности о способах </w:t>
      </w:r>
      <w:r w:rsidR="008D721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610A1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их соблюдения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</w:p>
    <w:p w14:paraId="03D21389" w14:textId="70E97301" w:rsidR="00626400" w:rsidRPr="00BE294F" w:rsidRDefault="009B6B1A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2.</w:t>
      </w:r>
      <w:r w:rsidR="0019740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</w:t>
      </w:r>
      <w:r w:rsidR="00A71A6E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 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Проведение </w:t>
      </w:r>
      <w:r w:rsidR="00197403"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органом муниципального земельного контроля 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профилактических мероприятий направлено на решение следующих задач:</w:t>
      </w:r>
    </w:p>
    <w:p w14:paraId="2D441B34" w14:textId="72D7B6E9" w:rsidR="00626400" w:rsidRPr="00BE294F" w:rsidRDefault="00626400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lastRenderedPageBreak/>
        <w:t xml:space="preserve">1) разъяснение </w:t>
      </w:r>
      <w:r w:rsidR="00EA39B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контролируемым лицам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обязательных требований;</w:t>
      </w:r>
    </w:p>
    <w:p w14:paraId="28D468B8" w14:textId="14FCE2EC" w:rsidR="00626400" w:rsidRPr="00BE294F" w:rsidRDefault="00A71A6E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2) 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выявление причин, факторов и условий, способствующих причинению </w:t>
      </w:r>
      <w:r w:rsidR="00CC147E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вреда </w:t>
      </w:r>
      <w:r w:rsidR="00CC147E"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(ущерба) </w:t>
      </w:r>
      <w:r w:rsidR="00CC147E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охраняемым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законом ценностям и нарушению обязательных требований, определение способов устранения или снижения рисков </w:t>
      </w:r>
      <w:r w:rsidR="00044E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их возникновения;</w:t>
      </w:r>
    </w:p>
    <w:p w14:paraId="77C2119D" w14:textId="77777777" w:rsidR="00626400" w:rsidRPr="00BE294F" w:rsidRDefault="00626400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14:paraId="6B2AABC5" w14:textId="6FF85A1F" w:rsidR="00626400" w:rsidRPr="00BE294F" w:rsidRDefault="00A71A6E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4) 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установление и оценка зависимости видов, форм и интенсивности профилактических мероприятий от особенностей </w:t>
      </w:r>
      <w:r w:rsidR="00EA39B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контролируемого лица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, проведение профилактических мероприятий с учетом данных факторов;</w:t>
      </w:r>
    </w:p>
    <w:p w14:paraId="5F0C8898" w14:textId="6020D84D" w:rsidR="00626400" w:rsidRPr="00BE294F" w:rsidRDefault="00A71A6E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5) 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повышение квалификации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кадрового состава </w:t>
      </w:r>
      <w:r w:rsidR="0019740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, принимающего участие </w:t>
      </w:r>
      <w:r w:rsidR="00C555E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 проведении контрольных мероприятий;</w:t>
      </w:r>
    </w:p>
    <w:p w14:paraId="7EE11BF0" w14:textId="449A3912" w:rsidR="00626400" w:rsidRPr="00BE294F" w:rsidRDefault="00A71A6E" w:rsidP="007E605D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6) 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создание системы консультирования </w:t>
      </w:r>
      <w:r w:rsidR="00574436" w:rsidRPr="00BE294F">
        <w:rPr>
          <w:rFonts w:ascii="yandex-sans" w:eastAsia="Times New Roman" w:hAnsi="yandex-sans"/>
          <w:sz w:val="24"/>
          <w:szCs w:val="24"/>
          <w:lang w:eastAsia="ru-RU"/>
        </w:rPr>
        <w:t>контролируемы</w:t>
      </w:r>
      <w:r w:rsidR="00574436" w:rsidRPr="00BE294F">
        <w:rPr>
          <w:rFonts w:ascii="yandex-sans" w:eastAsia="Times New Roman" w:hAnsi="yandex-sans" w:hint="eastAsia"/>
          <w:sz w:val="24"/>
          <w:szCs w:val="24"/>
          <w:lang w:eastAsia="ru-RU"/>
        </w:rPr>
        <w:t>х</w:t>
      </w:r>
      <w:r w:rsidR="00574436"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 лиц</w:t>
      </w:r>
      <w:r w:rsidR="00626400"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, в 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том числе </w:t>
      </w:r>
      <w:r w:rsidR="00044E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 использованием современных информационно</w:t>
      </w:r>
      <w:r w:rsidR="0090756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-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телекоммуникационных технологий;</w:t>
      </w:r>
    </w:p>
    <w:p w14:paraId="1CF9B589" w14:textId="6716DB96" w:rsidR="001A3A49" w:rsidRPr="00BE294F" w:rsidRDefault="00A71A6E" w:rsidP="007E60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7) 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повышение уровня правовой грамотности </w:t>
      </w:r>
      <w:r w:rsidR="00EA39B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контролируемых лиц</w:t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, </w:t>
      </w:r>
      <w:r w:rsidR="00C555E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62640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 том числе путем обеспечения доступности информации об обязательных требованиях и необходимых мерах по их исполнению.</w:t>
      </w:r>
    </w:p>
    <w:p w14:paraId="5FA59509" w14:textId="5D430487" w:rsidR="009336DF" w:rsidRPr="00BE294F" w:rsidRDefault="00152B65" w:rsidP="007E605D">
      <w:pPr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BE294F">
        <w:rPr>
          <w:rFonts w:ascii="Times New Roman" w:hAnsi="Times New Roman"/>
          <w:sz w:val="24"/>
          <w:szCs w:val="24"/>
        </w:rPr>
        <w:t xml:space="preserve">Целевые показатели программы профилактики в рамках </w:t>
      </w:r>
      <w:r w:rsidR="00624022" w:rsidRPr="00BE294F">
        <w:rPr>
          <w:rFonts w:ascii="Times New Roman" w:hAnsi="Times New Roman"/>
          <w:sz w:val="24"/>
          <w:szCs w:val="24"/>
        </w:rPr>
        <w:t xml:space="preserve">осуществления </w:t>
      </w:r>
      <w:r w:rsidR="00D62152" w:rsidRPr="00BE294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земельного</w:t>
      </w:r>
      <w:r w:rsidR="00624022"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контроля </w:t>
      </w:r>
      <w:r w:rsidRPr="00BE294F">
        <w:rPr>
          <w:rFonts w:ascii="Times New Roman" w:hAnsi="Times New Roman"/>
          <w:sz w:val="24"/>
          <w:szCs w:val="24"/>
        </w:rPr>
        <w:t xml:space="preserve">на </w:t>
      </w:r>
      <w:r w:rsidR="001A67AF" w:rsidRPr="00BE294F">
        <w:rPr>
          <w:rFonts w:ascii="Times New Roman" w:hAnsi="Times New Roman"/>
          <w:sz w:val="24"/>
          <w:szCs w:val="24"/>
        </w:rPr>
        <w:t>202</w:t>
      </w:r>
      <w:r w:rsidR="00E56D9E">
        <w:rPr>
          <w:rFonts w:ascii="Times New Roman" w:hAnsi="Times New Roman"/>
          <w:sz w:val="24"/>
          <w:szCs w:val="24"/>
        </w:rPr>
        <w:t>4</w:t>
      </w:r>
      <w:r w:rsidRPr="00BE294F">
        <w:rPr>
          <w:rFonts w:ascii="Times New Roman" w:hAnsi="Times New Roman"/>
          <w:sz w:val="24"/>
          <w:szCs w:val="24"/>
        </w:rPr>
        <w:t xml:space="preserve"> год:</w:t>
      </w:r>
      <w:r w:rsidR="009866A9" w:rsidRPr="00BE294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1559"/>
        <w:gridCol w:w="1417"/>
      </w:tblGrid>
      <w:tr w:rsidR="001A67AF" w:rsidRPr="00BE294F" w14:paraId="27C24AA7" w14:textId="77777777" w:rsidTr="00BE294F">
        <w:trPr>
          <w:trHeight w:val="7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D3BC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№ п</w:t>
            </w:r>
            <w:r w:rsidRPr="00BE294F">
              <w:rPr>
                <w:sz w:val="24"/>
                <w:szCs w:val="24"/>
                <w:lang w:val="en-US"/>
              </w:rPr>
              <w:t>/</w:t>
            </w:r>
            <w:r w:rsidRPr="00BE294F">
              <w:rPr>
                <w:sz w:val="24"/>
                <w:szCs w:val="24"/>
              </w:rPr>
              <w:t>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91B7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F05F" w14:textId="12CAC917" w:rsidR="001A67AF" w:rsidRPr="00BE294F" w:rsidRDefault="001A67AF" w:rsidP="00E56D9E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Базовый показатель (202</w:t>
            </w:r>
            <w:r w:rsidR="00E56D9E">
              <w:rPr>
                <w:sz w:val="24"/>
                <w:szCs w:val="24"/>
              </w:rPr>
              <w:t>3</w:t>
            </w:r>
            <w:r w:rsidRPr="00BE294F">
              <w:rPr>
                <w:sz w:val="24"/>
                <w:szCs w:val="24"/>
              </w:rPr>
              <w:t xml:space="preserve"> год),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4B13" w14:textId="455B7115" w:rsidR="001A67AF" w:rsidRPr="00BE294F" w:rsidRDefault="001A67AF" w:rsidP="00E56D9E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202</w:t>
            </w:r>
            <w:r w:rsidR="00E56D9E">
              <w:rPr>
                <w:sz w:val="24"/>
                <w:szCs w:val="24"/>
              </w:rPr>
              <w:t>4</w:t>
            </w:r>
            <w:r w:rsidRPr="00BE294F">
              <w:rPr>
                <w:sz w:val="24"/>
                <w:szCs w:val="24"/>
              </w:rPr>
              <w:t xml:space="preserve"> год, %</w:t>
            </w:r>
          </w:p>
        </w:tc>
      </w:tr>
      <w:tr w:rsidR="001A67AF" w:rsidRPr="00BE294F" w14:paraId="7BD626D9" w14:textId="77777777" w:rsidTr="00BE2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822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0B6C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Доля проведенных профилактических мероприятий от запланированных:</w:t>
            </w:r>
          </w:p>
          <w:p w14:paraId="198C1DBB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5A3E272B" wp14:editId="1D717DF5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5D4D33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25F9D19C" wp14:editId="7BEB0A96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фактическое количество профилактических мероприятий;</w:t>
            </w:r>
          </w:p>
          <w:p w14:paraId="29677532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0302102F" wp14:editId="01339FF0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ACDA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EA8E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100</w:t>
            </w:r>
          </w:p>
        </w:tc>
      </w:tr>
      <w:tr w:rsidR="001A67AF" w:rsidRPr="00BE294F" w14:paraId="1B534BD2" w14:textId="77777777" w:rsidTr="00BE2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5A3A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4599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14:paraId="1BC9F951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32"/>
                <w:sz w:val="24"/>
                <w:szCs w:val="24"/>
              </w:rPr>
              <w:drawing>
                <wp:inline distT="0" distB="0" distL="0" distR="0" wp14:anchorId="348B6AE5" wp14:editId="6390A036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E6049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3E5F1A30" wp14:editId="617C6812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14:paraId="5B708B69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7CB16310" wp14:editId="3C324590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6644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0BA8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100</w:t>
            </w:r>
          </w:p>
        </w:tc>
      </w:tr>
      <w:tr w:rsidR="001A67AF" w:rsidRPr="00BE294F" w14:paraId="1BEA45A7" w14:textId="77777777" w:rsidTr="00BE2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6B70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91B5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 xml:space="preserve">Доля выданных предостережений о </w:t>
            </w:r>
            <w:r w:rsidRPr="00BE294F">
              <w:rPr>
                <w:sz w:val="24"/>
                <w:szCs w:val="24"/>
              </w:rPr>
              <w:lastRenderedPageBreak/>
              <w:t>недопустимости нарушения обязательных требований:</w:t>
            </w:r>
          </w:p>
          <w:p w14:paraId="0FC0CDC9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6FA37CC0" wp14:editId="6DF5D0FA">
                  <wp:extent cx="1471295" cy="51689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A34366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14:paraId="7C5DA6C6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0A5EF126" wp14:editId="7755E8B0">
                  <wp:extent cx="238760" cy="278130"/>
                  <wp:effectExtent l="0" t="0" r="889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D6FF" w14:textId="26EA5DC4" w:rsidR="001A67AF" w:rsidRPr="00147C41" w:rsidRDefault="005D3D01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147C41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E22F" w14:textId="4227AF3C" w:rsidR="001A67AF" w:rsidRPr="00147C41" w:rsidRDefault="0073782E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147C41">
              <w:rPr>
                <w:sz w:val="24"/>
                <w:szCs w:val="24"/>
              </w:rPr>
              <w:t>30</w:t>
            </w:r>
          </w:p>
        </w:tc>
      </w:tr>
      <w:tr w:rsidR="001A67AF" w:rsidRPr="00BE294F" w14:paraId="10FFF149" w14:textId="77777777" w:rsidTr="00BE2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CD19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D8C0" w14:textId="25D547E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14:paraId="3F1E1F15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30"/>
                <w:sz w:val="24"/>
                <w:szCs w:val="24"/>
              </w:rPr>
              <w:drawing>
                <wp:inline distT="0" distB="0" distL="0" distR="0" wp14:anchorId="35CC9662" wp14:editId="04B1FD8E">
                  <wp:extent cx="1383665" cy="540385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9B40AC" w14:textId="0234241E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3B58DCCB" wp14:editId="5B1B3807">
                  <wp:extent cx="357505" cy="278130"/>
                  <wp:effectExtent l="0" t="0" r="4445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количество контролируемых лиц (включенных в ежегодный план проверок), в отношении которых проведены профилактические мероприятия;</w:t>
            </w:r>
          </w:p>
          <w:p w14:paraId="3C0CCA5F" w14:textId="106503EB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3E414E0B" wp14:editId="6A5BCC3E">
                  <wp:extent cx="374015" cy="278130"/>
                  <wp:effectExtent l="0" t="0" r="6985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CE8B" w14:textId="5748942E" w:rsidR="001A67AF" w:rsidRPr="00BE294F" w:rsidRDefault="00485B57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4459C1">
              <w:rPr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7607" w14:textId="679A1A37" w:rsidR="001A67AF" w:rsidRPr="00BE294F" w:rsidRDefault="00485B57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82E">
              <w:rPr>
                <w:sz w:val="24"/>
                <w:szCs w:val="24"/>
              </w:rPr>
              <w:t>0</w:t>
            </w:r>
            <w:r w:rsidR="001A67AF" w:rsidRPr="00BE294F">
              <w:rPr>
                <w:sz w:val="24"/>
                <w:szCs w:val="24"/>
              </w:rPr>
              <w:t xml:space="preserve"> </w:t>
            </w:r>
            <w:hyperlink w:anchor="Par193" w:tooltip="&lt;**&gt; Целевые показатели подлежат ежегодной актуализации." w:history="1">
              <w:r w:rsidR="001A67AF" w:rsidRPr="00BE294F">
                <w:rPr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1A67AF" w:rsidRPr="00BE294F" w14:paraId="3B29B81E" w14:textId="77777777" w:rsidTr="00BE2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A8D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436F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Доля выданных предписаний при проведении плановых проверок:</w:t>
            </w:r>
          </w:p>
          <w:p w14:paraId="4658B57E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5EB754F7" wp14:editId="3A437DE5">
                  <wp:extent cx="1280160" cy="51689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377724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4A417ED3" wp14:editId="4DAB4D2D">
                  <wp:extent cx="309880" cy="278130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количество выданных предписаний в текущем году;</w:t>
            </w:r>
          </w:p>
          <w:p w14:paraId="6EE28E25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3FBCA019" wp14:editId="4256B660">
                  <wp:extent cx="309880" cy="278130"/>
                  <wp:effectExtent l="0" t="0" r="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количество выданных предписаний в предшествующем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73DD" w14:textId="16BDAB79" w:rsidR="001A67AF" w:rsidRPr="00BE294F" w:rsidRDefault="00485B57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4459C1">
              <w:rPr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CBEF" w14:textId="009A722E" w:rsidR="001A67AF" w:rsidRPr="00BE294F" w:rsidRDefault="00485B57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82E">
              <w:rPr>
                <w:sz w:val="24"/>
                <w:szCs w:val="24"/>
              </w:rPr>
              <w:t>0</w:t>
            </w:r>
            <w:r w:rsidR="001A67AF" w:rsidRPr="00BE294F">
              <w:rPr>
                <w:sz w:val="24"/>
                <w:szCs w:val="24"/>
              </w:rPr>
              <w:t xml:space="preserve"> </w:t>
            </w:r>
            <w:hyperlink w:anchor="Par193" w:tooltip="&lt;**&gt; Целевые показатели подлежат ежегодной актуализации." w:history="1">
              <w:r w:rsidR="001A67AF" w:rsidRPr="00BE294F">
                <w:rPr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1A67AF" w:rsidRPr="00BE294F" w14:paraId="09E37C6B" w14:textId="77777777" w:rsidTr="00BE29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3DA0" w14:textId="77777777" w:rsidR="001A67AF" w:rsidRPr="00BE294F" w:rsidRDefault="001A67AF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E17" w14:textId="45E72710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Повышение степени исполнительности контролируемых лиц/устранение причин и условий выявленных нарушений обязательных требований:</w:t>
            </w:r>
          </w:p>
          <w:p w14:paraId="49D97F76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24"/>
                <w:sz w:val="24"/>
                <w:szCs w:val="24"/>
              </w:rPr>
              <w:drawing>
                <wp:inline distT="0" distB="0" distL="0" distR="0" wp14:anchorId="139F4BCE" wp14:editId="612BE9E3">
                  <wp:extent cx="1781175" cy="469265"/>
                  <wp:effectExtent l="0" t="0" r="9525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FBBA2B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6CB89150" wp14:editId="7FABA0D2">
                  <wp:extent cx="262255" cy="278130"/>
                  <wp:effectExtent l="0" t="0" r="4445" b="762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количество исполненных предписаний об устранении выявленных нарушений обязательных требований в ходе проведения проверок;</w:t>
            </w:r>
          </w:p>
          <w:p w14:paraId="4F21D777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764594BE" wp14:editId="666831FC">
                  <wp:extent cx="516890" cy="27813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294F">
              <w:rPr>
                <w:sz w:val="24"/>
                <w:szCs w:val="24"/>
              </w:rPr>
              <w:t xml:space="preserve"> - количество исполненных предостережений о недопустимости нарушения </w:t>
            </w:r>
            <w:r w:rsidRPr="00BE294F">
              <w:rPr>
                <w:sz w:val="24"/>
                <w:szCs w:val="24"/>
              </w:rPr>
              <w:lastRenderedPageBreak/>
              <w:t>обязательных требований;</w:t>
            </w:r>
          </w:p>
          <w:p w14:paraId="6053D3E2" w14:textId="77777777" w:rsidR="001A67AF" w:rsidRPr="00BE294F" w:rsidRDefault="001A67AF" w:rsidP="007E605D">
            <w:pPr>
              <w:pStyle w:val="ConsPlusNormal"/>
              <w:rPr>
                <w:sz w:val="24"/>
                <w:szCs w:val="24"/>
              </w:rPr>
            </w:pPr>
            <w:r w:rsidRPr="00BE294F">
              <w:rPr>
                <w:sz w:val="24"/>
                <w:szCs w:val="24"/>
              </w:rPr>
              <w:t>N - общее количество выданных предписаний и предостережений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AEAF" w14:textId="443E52C5" w:rsidR="001A67AF" w:rsidRPr="004459C1" w:rsidRDefault="00485B57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4459C1">
              <w:rPr>
                <w:sz w:val="24"/>
                <w:szCs w:val="24"/>
              </w:rPr>
              <w:lastRenderedPageBreak/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4884" w14:textId="7EE1A463" w:rsidR="001A67AF" w:rsidRPr="004459C1" w:rsidRDefault="00311882" w:rsidP="007E605D">
            <w:pPr>
              <w:pStyle w:val="ConsPlusNormal"/>
              <w:jc w:val="center"/>
              <w:rPr>
                <w:sz w:val="24"/>
                <w:szCs w:val="24"/>
              </w:rPr>
            </w:pPr>
            <w:r w:rsidRPr="004459C1">
              <w:rPr>
                <w:sz w:val="24"/>
                <w:szCs w:val="24"/>
              </w:rPr>
              <w:t>85</w:t>
            </w:r>
          </w:p>
        </w:tc>
      </w:tr>
    </w:tbl>
    <w:p w14:paraId="7728B83C" w14:textId="77777777" w:rsidR="00A71A6E" w:rsidRPr="00BE294F" w:rsidRDefault="009866A9" w:rsidP="007E605D">
      <w:pPr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BE294F">
        <w:rPr>
          <w:rFonts w:ascii="Times New Roman" w:hAnsi="Times New Roman"/>
          <w:sz w:val="24"/>
          <w:szCs w:val="24"/>
        </w:rPr>
        <w:lastRenderedPageBreak/>
        <w:t>&lt;**&gt; Целевые показатели подлежат ежегодной актуализации.</w:t>
      </w:r>
    </w:p>
    <w:p w14:paraId="7030CBCE" w14:textId="77777777" w:rsidR="009866A9" w:rsidRPr="00BE294F" w:rsidRDefault="009866A9" w:rsidP="007E605D">
      <w:pPr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14:paraId="1B07A156" w14:textId="0DB0A9AE" w:rsidR="00122BD6" w:rsidRPr="00BE294F" w:rsidRDefault="00122BD6" w:rsidP="007E605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B56C60C" w14:textId="77777777" w:rsidR="000E367B" w:rsidRPr="00BE294F" w:rsidRDefault="000E367B" w:rsidP="007E605D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4"/>
          <w:szCs w:val="24"/>
          <w:lang w:val="ru-RU"/>
        </w:rPr>
      </w:pPr>
    </w:p>
    <w:p w14:paraId="0EC531B1" w14:textId="4FD27C42" w:rsidR="0082037E" w:rsidRPr="00BE294F" w:rsidRDefault="0082037E" w:rsidP="007E605D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sz w:val="24"/>
          <w:szCs w:val="24"/>
          <w:lang w:val="ru-RU"/>
        </w:rPr>
      </w:pPr>
      <w:r w:rsidRPr="00BE294F">
        <w:rPr>
          <w:sz w:val="24"/>
          <w:szCs w:val="24"/>
        </w:rPr>
        <w:t xml:space="preserve">Раздел 3. </w:t>
      </w:r>
      <w:r w:rsidR="009866A9" w:rsidRPr="00BE294F">
        <w:rPr>
          <w:sz w:val="24"/>
          <w:szCs w:val="24"/>
        </w:rPr>
        <w:t>Перечень профилактических мероприятий, сроки (периодичность) их проведения</w:t>
      </w:r>
    </w:p>
    <w:p w14:paraId="3E1017C9" w14:textId="77777777" w:rsidR="001A3A49" w:rsidRPr="00BE294F" w:rsidRDefault="001A3A49" w:rsidP="007E605D">
      <w:pPr>
        <w:pStyle w:val="-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A6D549D" w14:textId="10133F70" w:rsidR="009866A9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3.1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 Перечень профилактических мероприятий:</w:t>
      </w:r>
    </w:p>
    <w:p w14:paraId="1F53AF4E" w14:textId="77777777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1) информирование;</w:t>
      </w:r>
    </w:p>
    <w:p w14:paraId="6878F383" w14:textId="77777777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2) обобщение правоприменительной практики;</w:t>
      </w:r>
    </w:p>
    <w:p w14:paraId="0322E0EE" w14:textId="77777777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3) объявление предостережения;</w:t>
      </w:r>
    </w:p>
    <w:p w14:paraId="6C1BB2FF" w14:textId="77777777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4) консультирование;</w:t>
      </w:r>
    </w:p>
    <w:p w14:paraId="7DAEC4BD" w14:textId="77777777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5) профилактический визит;</w:t>
      </w:r>
    </w:p>
    <w:p w14:paraId="0DDB0BEE" w14:textId="0F91FB66" w:rsidR="009866A9" w:rsidRPr="00BE294F" w:rsidRDefault="00EB351A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sz w:val="24"/>
          <w:szCs w:val="24"/>
          <w:lang w:eastAsia="ru-RU"/>
        </w:rPr>
        <w:t>6</w:t>
      </w:r>
      <w:r w:rsidR="009866A9" w:rsidRPr="00BE294F">
        <w:rPr>
          <w:rFonts w:ascii="yandex-sans" w:eastAsia="Times New Roman" w:hAnsi="yandex-sans"/>
          <w:sz w:val="24"/>
          <w:szCs w:val="24"/>
          <w:lang w:eastAsia="ru-RU"/>
        </w:rPr>
        <w:t>) самообследование.</w:t>
      </w:r>
    </w:p>
    <w:p w14:paraId="276561F5" w14:textId="07132CB9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Реализация программы осуществляется путем исполнения профилактических мероприятий в соответствии с планом-графиком проведения мероприятий (</w:t>
      </w:r>
      <w:r w:rsidR="009336DF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риложение</w:t>
      </w:r>
      <w:r w:rsidR="009336DF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1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).</w:t>
      </w:r>
    </w:p>
    <w:p w14:paraId="021756DF" w14:textId="77777777" w:rsidR="009336DF" w:rsidRPr="00BE294F" w:rsidRDefault="009336DF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14:paraId="776BCC31" w14:textId="2AB4CA4C" w:rsidR="009866A9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3.2. </w:t>
      </w:r>
      <w:r w:rsidR="009866A9"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Информирование</w:t>
      </w:r>
      <w:r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.</w:t>
      </w:r>
    </w:p>
    <w:p w14:paraId="7D856BFB" w14:textId="41C0C192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Информирование контролируемых лиц и иных заинтересованных лиц </w:t>
      </w:r>
      <w:r w:rsidR="00044E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по вопросам соблюдения обязательных требований проводится </w:t>
      </w:r>
      <w:r w:rsidR="001E330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в соответствии со ст.</w:t>
      </w:r>
      <w:r w:rsidR="00907561" w:rsidRPr="00BE294F">
        <w:rPr>
          <w:rFonts w:ascii="yandex-sans" w:eastAsia="Times New Roman" w:hAnsi="yandex-sans" w:hint="eastAsia"/>
          <w:color w:val="000000"/>
          <w:sz w:val="24"/>
          <w:szCs w:val="24"/>
          <w:lang w:eastAsia="ru-RU"/>
        </w:rPr>
        <w:t> 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46 Федерального закона № 248-ФЗ.</w:t>
      </w:r>
    </w:p>
    <w:p w14:paraId="028C89E1" w14:textId="17D0FDE6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Информирование осущес</w:t>
      </w:r>
      <w:r w:rsidR="00AE4F3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твляется посредством размещения 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64921C6E" w14:textId="79E3D532" w:rsidR="009866A9" w:rsidRPr="00BE294F" w:rsidRDefault="00950891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Орган муниципального земельного контроля 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размещает</w:t>
      </w:r>
      <w:r w:rsidR="00EF1315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="001E330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EF1315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 поддерживает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в актуальном состоянии на своем официальном сайте следующую информацию:</w:t>
      </w:r>
    </w:p>
    <w:p w14:paraId="5459A1CC" w14:textId="5F44A6AA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1) тексты нормативных правовых актов, регулирующих осуществление </w:t>
      </w:r>
      <w:r w:rsidR="00D6215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муниципального земельного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контроля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(н</w:t>
      </w:r>
      <w:r w:rsidR="008F39BE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а постоянной основе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;</w:t>
      </w:r>
    </w:p>
    <w:p w14:paraId="0DA0E6EE" w14:textId="4A28B74D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2) сведения об изменениях, внесенных в нормативные правовые акты, регулирующие осуществление </w:t>
      </w:r>
      <w:r w:rsidR="00D6215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муниципального земельного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контроля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, </w:t>
      </w:r>
      <w:r w:rsidR="001E330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 сроках и порядке их вступления в силу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(на постоянной основе)</w:t>
      </w:r>
      <w:r w:rsidRPr="00BE294F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14:paraId="26A8A1D2" w14:textId="008AA847" w:rsidR="00077D83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  <w:r w:rsidR="00147C41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(на постоянной основе)</w:t>
      </w:r>
      <w:r w:rsidR="00077D83" w:rsidRPr="00BE294F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14:paraId="650069EF" w14:textId="10C3393F" w:rsidR="00077D83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4)</w:t>
      </w:r>
      <w:r w:rsidRPr="00BE294F">
        <w:rPr>
          <w:sz w:val="24"/>
          <w:szCs w:val="24"/>
        </w:rPr>
        <w:t>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утвержденные проверочные листы в формате, допускающем </w:t>
      </w:r>
      <w:r w:rsidR="00044E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их использование для самообследования</w:t>
      </w:r>
      <w:r w:rsidR="00077D8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(на постоянной основе)</w:t>
      </w:r>
      <w:r w:rsidR="00077D83" w:rsidRPr="00BE294F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14:paraId="0B24D995" w14:textId="18B8F75D" w:rsidR="00153206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5) руководства по соблюдению обязательных требований, разработанные </w:t>
      </w:r>
      <w:r w:rsidR="00044E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и утвержденные в соответствии с </w:t>
      </w:r>
      <w:r w:rsidR="006C5267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Федеральным законом от 31.07.2020 </w:t>
      </w:r>
      <w:r w:rsidR="001E330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A6262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№</w:t>
      </w:r>
      <w:r w:rsidR="006C5267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247-ФЗ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«Об обязательных требованиях в Российской Федерации»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(на постоянной основе)</w:t>
      </w:r>
      <w:r w:rsidR="00153206" w:rsidRPr="00BE294F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14:paraId="168CDDC4" w14:textId="35247887" w:rsidR="00153206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6)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перечень индикаторов риска нарушения обязательных требований, порядок отнесения объектов контроля к категориям риска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(на постоянной основе)</w:t>
      </w:r>
      <w:r w:rsidR="00153206" w:rsidRPr="00BE294F">
        <w:rPr>
          <w:rFonts w:ascii="yandex-sans" w:eastAsia="Times New Roman" w:hAnsi="yandex-sans"/>
          <w:sz w:val="24"/>
          <w:szCs w:val="24"/>
          <w:lang w:eastAsia="ru-RU"/>
        </w:rPr>
        <w:t>;</w:t>
      </w:r>
    </w:p>
    <w:p w14:paraId="6853D746" w14:textId="2CFA3AC7" w:rsidR="009866A9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lastRenderedPageBreak/>
        <w:t>7)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перечень объектов контроля, учитываемых в рамках формирования ежегодного плана контрольных мероприятий, с указанием категории риска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(е</w:t>
      </w:r>
      <w:r w:rsidR="00032C6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жегодно до 1 </w:t>
      </w:r>
      <w:r w:rsidR="00CC795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сентя</w:t>
      </w:r>
      <w:r w:rsidR="00032C6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бря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;</w:t>
      </w:r>
    </w:p>
    <w:p w14:paraId="66342707" w14:textId="0A1218E4" w:rsidR="008D7210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8)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программу профилактики рисков причинения вреда </w:t>
      </w:r>
      <w:r w:rsidR="008D721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(ежегодно </w:t>
      </w:r>
      <w:r w:rsidR="009137FD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8D7210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до 25 декабря);</w:t>
      </w:r>
    </w:p>
    <w:p w14:paraId="73769435" w14:textId="16ADB272" w:rsidR="009866A9" w:rsidRPr="00BE294F" w:rsidRDefault="009137FD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9)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план проведения плановых контрольных  мероприятий </w:t>
      </w:r>
      <w:r w:rsidR="0095089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органа муниципального земельного контроля 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(при проведении таких мероприятий)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</w:t>
      </w:r>
      <w:r w:rsidR="001D51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ежегодно до 1 декабря)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;</w:t>
      </w:r>
    </w:p>
    <w:p w14:paraId="0BFFA26D" w14:textId="104C8387" w:rsidR="00032C64" w:rsidRPr="00BE294F" w:rsidRDefault="009137FD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10</w:t>
      </w:r>
      <w:r w:rsidR="00D160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исчерпывающий перечень сведений, которые могут запрашиваться </w:t>
      </w:r>
      <w:r w:rsidR="0095089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органом муниципального земельного контроля 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у контролируемого лица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</w:t>
      </w:r>
      <w:r w:rsidR="004518B7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ежегодно до 1 декабря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</w:t>
      </w:r>
      <w:r w:rsidR="00032C6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; </w:t>
      </w:r>
    </w:p>
    <w:p w14:paraId="5BBEE3CF" w14:textId="61763C7A" w:rsidR="00153206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="009137FD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сведения о способах получения консультаций по вопросам соблюдения обязательных требований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</w:t>
      </w:r>
      <w:r w:rsidR="004518B7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ежегодно до 1 декабря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); </w:t>
      </w:r>
    </w:p>
    <w:p w14:paraId="7E11A1F2" w14:textId="283C1052" w:rsidR="00153206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="009137FD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2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) сведения о порядке досудебного обжалования решений </w:t>
      </w:r>
      <w:r w:rsidR="0095089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, действий (бездействия) его должностных лиц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</w:t>
      </w:r>
      <w:r w:rsidR="004518B7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ежегодно до 1 декабря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); </w:t>
      </w:r>
    </w:p>
    <w:p w14:paraId="0E151FB5" w14:textId="4D5A9165" w:rsidR="009866A9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="009137FD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3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доклады, содержащие результаты обобщения правоприменительной практики </w:t>
      </w:r>
      <w:r w:rsidR="0095089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(е</w:t>
      </w:r>
      <w:r w:rsidR="00D1117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жеквартально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;</w:t>
      </w:r>
    </w:p>
    <w:p w14:paraId="5B6E1E52" w14:textId="61C8D000" w:rsidR="009866A9" w:rsidRPr="00BE294F" w:rsidRDefault="00D16024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="009137FD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5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) 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доклады о муниципальном </w:t>
      </w:r>
      <w:r w:rsidR="00D62152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земельном 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контроле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(ежеквартально);</w:t>
      </w:r>
    </w:p>
    <w:p w14:paraId="1C56DBF3" w14:textId="03B02CF2" w:rsidR="00153206" w:rsidRPr="00BE294F" w:rsidRDefault="009866A9" w:rsidP="001E3308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1</w:t>
      </w:r>
      <w:r w:rsidR="009137FD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6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) информацию о способах и процедуре самообследования, в том числе методические рекомендации по проведению самообследования </w:t>
      </w:r>
      <w:r w:rsidR="001E330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и подготовке декларации соблюдения обязательных требований, </w:t>
      </w:r>
      <w:r w:rsidR="001E3308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 информацию о декларациях соблюдения обязательных требований, предста</w:t>
      </w:r>
      <w:r w:rsidR="00B81AAB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вленных контролируемыми лицами </w:t>
      </w:r>
      <w:r w:rsidR="00D160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(при ее наличии)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</w:t>
      </w:r>
      <w:r w:rsidR="004518B7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ежеквартально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). </w:t>
      </w:r>
    </w:p>
    <w:p w14:paraId="1B8498A7" w14:textId="1B118B11" w:rsidR="009866A9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3.3. </w:t>
      </w:r>
      <w:r w:rsidR="009866A9"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Обобщение правоприменительной практики</w:t>
      </w:r>
      <w:r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.</w:t>
      </w:r>
    </w:p>
    <w:p w14:paraId="48E10DB8" w14:textId="3BF6AE24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Обобщение правоприменительной практики проводится в соответствии со ст.</w:t>
      </w:r>
      <w:r w:rsidR="008358E3" w:rsidRPr="00BE294F">
        <w:rPr>
          <w:rFonts w:ascii="yandex-sans" w:eastAsia="Times New Roman" w:hAnsi="yandex-sans" w:hint="eastAsia"/>
          <w:color w:val="000000"/>
          <w:sz w:val="24"/>
          <w:szCs w:val="24"/>
          <w:lang w:eastAsia="ru-RU"/>
        </w:rPr>
        <w:t> 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47 Федерального закона № 248-ФЗ.</w:t>
      </w:r>
    </w:p>
    <w:p w14:paraId="7CD81785" w14:textId="3EE39E4A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По итогам обобщения правоприменительной практики </w:t>
      </w:r>
      <w:r w:rsidR="00950891" w:rsidRPr="00BE294F">
        <w:rPr>
          <w:rFonts w:ascii="yandex-sans" w:eastAsia="Times New Roman" w:hAnsi="yandex-sans"/>
          <w:sz w:val="24"/>
          <w:szCs w:val="24"/>
          <w:lang w:eastAsia="ru-RU"/>
        </w:rPr>
        <w:t>орган муниципального земельного контроля</w:t>
      </w:r>
      <w:r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обеспечивает подготовку доклада, содержащего результаты обобщения правоприменительной практики </w:t>
      </w:r>
      <w:r w:rsidR="00950891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органа муниципального земельного контроля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.</w:t>
      </w:r>
    </w:p>
    <w:p w14:paraId="6218D167" w14:textId="1B4A9A15" w:rsidR="00685793" w:rsidRPr="00BE294F" w:rsidRDefault="00685793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Сроки подготовки и размещения на официальном сайте доклада </w:t>
      </w:r>
      <w:r w:rsidR="00044E24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 правоприменительной практике – </w:t>
      </w:r>
      <w:r w:rsidR="00153206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е</w:t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жегодно до 1 июля.</w:t>
      </w:r>
    </w:p>
    <w:p w14:paraId="37613917" w14:textId="482BCC90" w:rsidR="009336DF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3.4. </w:t>
      </w:r>
      <w:r w:rsidR="009866A9"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Объявление предостережения</w:t>
      </w:r>
      <w:r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.</w:t>
      </w:r>
    </w:p>
    <w:p w14:paraId="77BF5990" w14:textId="5E5756C5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Объявление предостережения проводится в соответствии со ст. 49 Федерального закона № 248-ФЗ.</w:t>
      </w:r>
    </w:p>
    <w:p w14:paraId="02DBE4B9" w14:textId="7F231933" w:rsidR="009866A9" w:rsidRPr="00BE294F" w:rsidRDefault="00950891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sz w:val="24"/>
          <w:szCs w:val="24"/>
          <w:lang w:eastAsia="ru-RU"/>
        </w:rPr>
        <w:t>Орган муниципального земельного контроля</w:t>
      </w:r>
      <w:r w:rsidR="009866A9"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 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</w:t>
      </w:r>
      <w:r w:rsidR="00A6262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еских мероприятий </w:t>
      </w:r>
      <w:r w:rsidR="00147C41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="00A62623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и контрольных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мероприятий.</w:t>
      </w:r>
    </w:p>
    <w:p w14:paraId="48E246FA" w14:textId="77777777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Срок (периодичность) проведения данного мероприятия: постоянно.</w:t>
      </w:r>
    </w:p>
    <w:p w14:paraId="2BC9C063" w14:textId="7AFBECD4" w:rsidR="009866A9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3.5. </w:t>
      </w:r>
      <w:r w:rsidR="009866A9"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Консультирование</w:t>
      </w:r>
      <w:r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.</w:t>
      </w:r>
    </w:p>
    <w:p w14:paraId="75E65F18" w14:textId="4D6A3940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Консультирование проводится в соответствии со ст. 50 Федерального закона </w:t>
      </w:r>
      <w:r w:rsidR="00147C41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№ 248-ФЗ.</w:t>
      </w:r>
    </w:p>
    <w:p w14:paraId="21DB005A" w14:textId="29118ED7" w:rsidR="009866A9" w:rsidRPr="00BE294F" w:rsidRDefault="00426E8A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Консультирование осуществляется в устной или письменной форме</w:t>
      </w:r>
      <w:r w:rsidR="009866A9" w:rsidRPr="00BE294F">
        <w:rPr>
          <w:rFonts w:ascii="yandex-sans" w:eastAsia="Times New Roman" w:hAnsi="yandex-sans"/>
          <w:i/>
          <w:color w:val="0070C0"/>
          <w:sz w:val="24"/>
          <w:szCs w:val="24"/>
          <w:lang w:eastAsia="ru-RU"/>
        </w:rPr>
        <w:t>.</w:t>
      </w:r>
    </w:p>
    <w:p w14:paraId="3DED8CA8" w14:textId="77777777" w:rsidR="004F3B42" w:rsidRPr="00BE294F" w:rsidRDefault="009866A9" w:rsidP="007E605D">
      <w:pPr>
        <w:pStyle w:val="af3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Консультирование проводится по следующим вопросам: </w:t>
      </w:r>
    </w:p>
    <w:p w14:paraId="4E89849F" w14:textId="4C6CC343" w:rsidR="004F3B42" w:rsidRPr="00BE294F" w:rsidRDefault="004F3B42" w:rsidP="007E605D">
      <w:pPr>
        <w:pStyle w:val="af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организаци</w:t>
      </w:r>
      <w:r w:rsidR="00426E8A" w:rsidRPr="00BE294F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и осуществление </w:t>
      </w:r>
      <w:r w:rsidR="00153206" w:rsidRPr="00BE294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земельного контроля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CB19ED5" w14:textId="2E6EC5C4" w:rsidR="004F3B42" w:rsidRPr="00BE294F" w:rsidRDefault="004F3B42" w:rsidP="007E605D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поряд</w:t>
      </w:r>
      <w:r w:rsidR="00426E8A" w:rsidRPr="00BE294F"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осуществления мероприятий </w:t>
      </w:r>
      <w:r w:rsidR="00153206" w:rsidRPr="00BE294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земельного контроля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5270768" w14:textId="6D04F86D" w:rsidR="004F3B42" w:rsidRPr="00BE294F" w:rsidRDefault="004F3B42" w:rsidP="007E605D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поряд</w:t>
      </w:r>
      <w:r w:rsidR="00426E8A" w:rsidRPr="00BE294F">
        <w:rPr>
          <w:rFonts w:ascii="Times New Roman" w:eastAsia="Times New Roman" w:hAnsi="Times New Roman"/>
          <w:sz w:val="24"/>
          <w:szCs w:val="24"/>
          <w:lang w:eastAsia="ru-RU"/>
        </w:rPr>
        <w:t>ок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обжалования действий (бездействия) должностных лиц</w:t>
      </w:r>
      <w:r w:rsidR="00153206"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50891" w:rsidRPr="00BE294F">
        <w:rPr>
          <w:rFonts w:ascii="Times New Roman" w:eastAsia="Times New Roman" w:hAnsi="Times New Roman"/>
          <w:sz w:val="24"/>
          <w:szCs w:val="24"/>
          <w:lang w:eastAsia="ru-RU"/>
        </w:rPr>
        <w:t>органа муниципального земельного контроля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9A92E12" w14:textId="342689D8" w:rsidR="009866A9" w:rsidRPr="00BE294F" w:rsidRDefault="004F3B42" w:rsidP="007E605D">
      <w:pPr>
        <w:pStyle w:val="-11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получени</w:t>
      </w:r>
      <w:r w:rsidR="00426E8A" w:rsidRPr="00BE294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информации о нормативно правовых актах (их отдельных положениях), содержащих обязательные требования, оценка соблюдения которых осуществляется в рамках </w:t>
      </w:r>
      <w:r w:rsidR="00153206" w:rsidRPr="00BE294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земельного контроля</w:t>
      </w:r>
      <w:r w:rsidR="009866A9" w:rsidRPr="00BE294F">
        <w:rPr>
          <w:rFonts w:ascii="yandex-sans" w:eastAsia="Times New Roman" w:hAnsi="yandex-sans"/>
          <w:i/>
          <w:color w:val="0070C0"/>
          <w:sz w:val="24"/>
          <w:szCs w:val="24"/>
          <w:lang w:eastAsia="ru-RU"/>
        </w:rPr>
        <w:t>.</w:t>
      </w:r>
      <w:r w:rsidR="009866A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</w:t>
      </w:r>
    </w:p>
    <w:p w14:paraId="1A595D48" w14:textId="5BC83BEE" w:rsidR="009866A9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3.6. </w:t>
      </w:r>
      <w:r w:rsidR="009866A9"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Профилактический визит</w:t>
      </w:r>
      <w:r w:rsidRPr="00BE294F">
        <w:rPr>
          <w:rFonts w:ascii="yandex-sans" w:eastAsia="Times New Roman" w:hAnsi="yandex-sans"/>
          <w:b/>
          <w:color w:val="000000"/>
          <w:sz w:val="24"/>
          <w:szCs w:val="24"/>
          <w:lang w:eastAsia="ru-RU"/>
        </w:rPr>
        <w:t>.</w:t>
      </w:r>
    </w:p>
    <w:p w14:paraId="715C467B" w14:textId="1633C98F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Профилактический визит проводится в соответствии со ст. 52 Федерального закона № 248-ФЗ.</w:t>
      </w:r>
    </w:p>
    <w:p w14:paraId="7C08C6C7" w14:textId="2269EC62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Обязательный профилактический визит проводится в отношении контролируемых лиц, приступающих к осуществлению деятельности </w:t>
      </w:r>
      <w:r w:rsidR="00902C4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в определенной сфере, а также в отношении объектов контроля, отнесенных </w:t>
      </w:r>
      <w:r w:rsidR="00902C49"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br/>
      </w: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к категориям чрезвычайно высокого, высокого и значительного риска.</w:t>
      </w:r>
    </w:p>
    <w:p w14:paraId="77BEC849" w14:textId="47A910CF" w:rsidR="009866A9" w:rsidRPr="00BE294F" w:rsidRDefault="009866A9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Сроки проведения профилактического визита (в том числе обязательного профилактического визита): </w:t>
      </w:r>
      <w:r w:rsidR="009B3B44" w:rsidRPr="00BE294F">
        <w:rPr>
          <w:rFonts w:ascii="yandex-sans" w:eastAsia="Times New Roman" w:hAnsi="yandex-sans"/>
          <w:sz w:val="24"/>
          <w:szCs w:val="24"/>
          <w:lang w:eastAsia="ru-RU"/>
        </w:rPr>
        <w:t>в течение года по необходимости</w:t>
      </w:r>
      <w:r w:rsidRPr="00BE294F">
        <w:rPr>
          <w:rFonts w:ascii="yandex-sans" w:eastAsia="Times New Roman" w:hAnsi="yandex-sans"/>
          <w:sz w:val="24"/>
          <w:szCs w:val="24"/>
          <w:lang w:eastAsia="ru-RU"/>
        </w:rPr>
        <w:t>.</w:t>
      </w:r>
    </w:p>
    <w:p w14:paraId="15411502" w14:textId="79800DEB" w:rsidR="009866A9" w:rsidRPr="00BE294F" w:rsidRDefault="009B6B1A" w:rsidP="007E605D">
      <w:pPr>
        <w:pStyle w:val="-11"/>
        <w:shd w:val="clear" w:color="auto" w:fill="FFFFFF"/>
        <w:spacing w:after="0" w:line="240" w:lineRule="auto"/>
        <w:ind w:left="0" w:firstLine="567"/>
        <w:rPr>
          <w:rFonts w:ascii="yandex-sans" w:eastAsia="Times New Roman" w:hAnsi="yandex-sans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sz w:val="24"/>
          <w:szCs w:val="24"/>
          <w:lang w:eastAsia="ru-RU"/>
        </w:rPr>
        <w:t xml:space="preserve">3.7. </w:t>
      </w:r>
      <w:r w:rsidR="00EB351A" w:rsidRPr="00BE294F">
        <w:rPr>
          <w:rFonts w:ascii="yandex-sans" w:eastAsia="Times New Roman" w:hAnsi="yandex-sans"/>
          <w:b/>
          <w:sz w:val="24"/>
          <w:szCs w:val="24"/>
          <w:lang w:eastAsia="ru-RU"/>
        </w:rPr>
        <w:t>Самообследование</w:t>
      </w:r>
    </w:p>
    <w:p w14:paraId="605CD6B4" w14:textId="40A2FB97" w:rsidR="000E367B" w:rsidRPr="00BE294F" w:rsidRDefault="000E367B" w:rsidP="007E605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BE294F">
        <w:rPr>
          <w:rFonts w:ascii="yandex-sans" w:eastAsia="Times New Roman" w:hAnsi="yandex-sans"/>
          <w:sz w:val="24"/>
          <w:szCs w:val="24"/>
          <w:lang w:eastAsia="ru-RU"/>
        </w:rPr>
        <w:t>С</w:t>
      </w:r>
      <w:r w:rsidR="00EB351A" w:rsidRPr="00BE294F">
        <w:rPr>
          <w:rFonts w:ascii="yandex-sans" w:eastAsia="Times New Roman" w:hAnsi="yandex-sans"/>
          <w:sz w:val="24"/>
          <w:szCs w:val="24"/>
          <w:lang w:eastAsia="ru-RU"/>
        </w:rPr>
        <w:t>а</w:t>
      </w:r>
      <w:r w:rsidRPr="00BE294F">
        <w:rPr>
          <w:rFonts w:ascii="yandex-sans" w:eastAsia="Times New Roman" w:hAnsi="yandex-sans"/>
          <w:sz w:val="24"/>
          <w:szCs w:val="24"/>
          <w:lang w:eastAsia="ru-RU"/>
        </w:rPr>
        <w:t>мообследование проводится в соответствии со ст. 51 Федерального закона № 248-ФЗ.</w:t>
      </w:r>
    </w:p>
    <w:p w14:paraId="4F1A28EF" w14:textId="77777777" w:rsidR="00EB351A" w:rsidRPr="00BE294F" w:rsidRDefault="00EB351A" w:rsidP="007E6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Самообследование проводится в целях добровольного определения контролируемыми лицами уровня соблюдения ими обязательных требований. 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  <w:t>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14:paraId="39A13D61" w14:textId="17E5160F" w:rsidR="00EB351A" w:rsidRPr="00BE294F" w:rsidRDefault="00EB351A" w:rsidP="007E6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Самообследование осуществляется в автоматизированном режиме </w:t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с использованием одного из способов, указанных на официальном сайте, </w:t>
      </w:r>
      <w:r w:rsidR="00C555E1"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и может касаться как контролируемого лица в целом, так и его обособленных подразделений, иных объектов.</w:t>
      </w:r>
    </w:p>
    <w:p w14:paraId="79BC82EF" w14:textId="53360BB0" w:rsidR="00EB351A" w:rsidRPr="00BE294F" w:rsidRDefault="00EB351A" w:rsidP="007E6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Контролируемые лица, получившие высокую оценку соблюдения </w:t>
      </w:r>
      <w:r w:rsidR="00902C49" w:rsidRPr="00BE294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>ими обязательных требований, по итогам самообследования вправе принять декларацию соблюдения обязательных требований.</w:t>
      </w:r>
    </w:p>
    <w:p w14:paraId="4FF7FCB7" w14:textId="734ADB50" w:rsidR="00EB351A" w:rsidRPr="00BE294F" w:rsidRDefault="00EB351A" w:rsidP="007E60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294F">
        <w:rPr>
          <w:rFonts w:ascii="Times New Roman" w:eastAsia="Times New Roman" w:hAnsi="Times New Roman"/>
          <w:sz w:val="24"/>
          <w:szCs w:val="24"/>
          <w:lang w:eastAsia="ru-RU"/>
        </w:rPr>
        <w:t xml:space="preserve">Декларация соблюдения обязательных требований направляется контролируемым лицом в орган муниципального земельного контроля, который осуществляет ее регистрацию и размещает на своем официальном сайте. </w:t>
      </w:r>
    </w:p>
    <w:p w14:paraId="022A2030" w14:textId="77777777" w:rsidR="00426E8A" w:rsidRPr="00BE294F" w:rsidRDefault="00426E8A" w:rsidP="007E605D">
      <w:pPr>
        <w:pStyle w:val="-11"/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</w:p>
    <w:p w14:paraId="62977F43" w14:textId="1FF1C136" w:rsidR="00BC718A" w:rsidRPr="00BE294F" w:rsidRDefault="00BC718A" w:rsidP="007E605D">
      <w:pPr>
        <w:pStyle w:val="3"/>
        <w:spacing w:line="295" w:lineRule="exact"/>
        <w:ind w:left="0" w:firstLine="0"/>
        <w:jc w:val="center"/>
        <w:rPr>
          <w:sz w:val="24"/>
          <w:szCs w:val="24"/>
          <w:lang w:val="ru-RU"/>
        </w:rPr>
      </w:pPr>
      <w:r w:rsidRPr="00BE294F">
        <w:rPr>
          <w:sz w:val="24"/>
          <w:szCs w:val="24"/>
        </w:rPr>
        <w:t xml:space="preserve">Раздел 4. </w:t>
      </w:r>
      <w:r w:rsidR="00701EB7" w:rsidRPr="00BE294F">
        <w:rPr>
          <w:sz w:val="24"/>
          <w:szCs w:val="24"/>
        </w:rPr>
        <w:t>Показатели результативности и эффективности программы профилактики</w:t>
      </w:r>
    </w:p>
    <w:p w14:paraId="68FA2320" w14:textId="77777777" w:rsidR="00BC718A" w:rsidRPr="00BE294F" w:rsidRDefault="00BC718A" w:rsidP="007E605D">
      <w:pPr>
        <w:pStyle w:val="-11"/>
        <w:shd w:val="clear" w:color="auto" w:fill="FFFFFF"/>
        <w:spacing w:after="0" w:line="240" w:lineRule="auto"/>
        <w:ind w:left="0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14:paraId="5F227125" w14:textId="7749D446" w:rsidR="00701EB7" w:rsidRPr="00BE294F" w:rsidRDefault="009B6B1A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sz w:val="24"/>
          <w:szCs w:val="24"/>
          <w:lang w:val="ru-RU" w:eastAsia="ru-RU" w:bidi="ar-SA"/>
        </w:rPr>
        <w:t>4.1.</w:t>
      </w:r>
      <w:r w:rsidR="00701EB7" w:rsidRPr="00BE294F">
        <w:rPr>
          <w:rFonts w:ascii="yandex-sans" w:hAnsi="yandex-sans"/>
          <w:color w:val="5B9BD5" w:themeColor="accent1"/>
          <w:sz w:val="24"/>
          <w:szCs w:val="24"/>
          <w:lang w:val="ru-RU" w:eastAsia="ru-RU" w:bidi="ar-SA"/>
        </w:rPr>
        <w:t xml:space="preserve"> 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Эффективность реализации </w:t>
      </w:r>
      <w:r w:rsidR="002545BE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п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рограммы профилактики оценивается:</w:t>
      </w:r>
    </w:p>
    <w:p w14:paraId="475B6F35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1) повышением эффективности системы профилактики нарушений обязательных требований;</w:t>
      </w:r>
    </w:p>
    <w:p w14:paraId="19C62B22" w14:textId="36C2AEFA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2) повышением уровня правовой грамотности </w:t>
      </w:r>
      <w:r w:rsidR="0000549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контролируемых </w:t>
      </w:r>
      <w:r w:rsidR="00902C4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="0000549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лиц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в вопросах исполнения обязательных требований, степенью </w:t>
      </w:r>
      <w:r w:rsidR="00902C4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их информативности об обязательных требованиях, о принятых </w:t>
      </w:r>
      <w:r w:rsidR="00C555E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и готовящихся изменениях в системе обязательных требований, о порядке проведения проверок, правах </w:t>
      </w:r>
      <w:r w:rsidR="0000549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контролируемых лиц 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в ходе проверки;</w:t>
      </w:r>
    </w:p>
    <w:p w14:paraId="627179E3" w14:textId="68ACD758" w:rsidR="00701EB7" w:rsidRPr="00BE294F" w:rsidRDefault="00B53013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3) 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снижением количества правонарушений при осуществлении </w:t>
      </w:r>
      <w:r w:rsidR="00CD17BA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контролируемыми лицами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своей деятельности;</w:t>
      </w:r>
    </w:p>
    <w:p w14:paraId="365DDEB2" w14:textId="3FBFA8FC" w:rsidR="00701EB7" w:rsidRPr="00BE294F" w:rsidRDefault="00B53013" w:rsidP="007E605D">
      <w:pPr>
        <w:pStyle w:val="ab"/>
        <w:ind w:left="0" w:firstLine="567"/>
        <w:rPr>
          <w:rFonts w:ascii="yandex-sans" w:hAnsi="yandex-sans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4) 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понятностью обязательных требований, обеспечивающей </w:t>
      </w:r>
      <w:r w:rsidR="00C555E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их однозначное толкование </w:t>
      </w:r>
      <w:r w:rsidR="00CE79A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контролируемых лиц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и </w:t>
      </w:r>
      <w:r w:rsidR="00950891" w:rsidRPr="00BE294F">
        <w:rPr>
          <w:rFonts w:ascii="yandex-sans" w:hAnsi="yandex-sans"/>
          <w:sz w:val="24"/>
          <w:szCs w:val="24"/>
          <w:lang w:val="ru-RU" w:eastAsia="ru-RU" w:bidi="ar-SA"/>
        </w:rPr>
        <w:t>органа муниципального земельного контроля</w:t>
      </w:r>
      <w:r w:rsidR="00701EB7" w:rsidRPr="00BE294F">
        <w:rPr>
          <w:rFonts w:ascii="yandex-sans" w:hAnsi="yandex-sans"/>
          <w:sz w:val="24"/>
          <w:szCs w:val="24"/>
          <w:lang w:val="ru-RU" w:eastAsia="ru-RU" w:bidi="ar-SA"/>
        </w:rPr>
        <w:t>;</w:t>
      </w:r>
    </w:p>
    <w:p w14:paraId="4A35155A" w14:textId="424513B1" w:rsidR="00701EB7" w:rsidRPr="00BE294F" w:rsidRDefault="00701EB7" w:rsidP="007E605D">
      <w:pPr>
        <w:pStyle w:val="ab"/>
        <w:ind w:left="0" w:firstLine="567"/>
        <w:rPr>
          <w:rFonts w:ascii="yandex-sans" w:hAnsi="yandex-sans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sz w:val="24"/>
          <w:szCs w:val="24"/>
          <w:lang w:val="ru-RU" w:eastAsia="ru-RU" w:bidi="ar-SA"/>
        </w:rPr>
        <w:t xml:space="preserve">5) вовлечением </w:t>
      </w:r>
      <w:r w:rsidR="00CE79A1" w:rsidRPr="00BE294F">
        <w:rPr>
          <w:rFonts w:ascii="yandex-sans" w:hAnsi="yandex-sans"/>
          <w:sz w:val="24"/>
          <w:szCs w:val="24"/>
          <w:lang w:val="ru-RU" w:eastAsia="ru-RU" w:bidi="ar-SA"/>
        </w:rPr>
        <w:t>контролируемых лиц</w:t>
      </w:r>
      <w:r w:rsidRPr="00BE294F">
        <w:rPr>
          <w:rFonts w:ascii="yandex-sans" w:hAnsi="yandex-sans"/>
          <w:sz w:val="24"/>
          <w:szCs w:val="24"/>
          <w:lang w:val="ru-RU" w:eastAsia="ru-RU" w:bidi="ar-SA"/>
        </w:rPr>
        <w:t xml:space="preserve"> в регулярное взаимодействие </w:t>
      </w:r>
      <w:r w:rsidR="00EB351A" w:rsidRPr="00BE294F">
        <w:rPr>
          <w:rFonts w:ascii="yandex-sans" w:hAnsi="yandex-sans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sz w:val="24"/>
          <w:szCs w:val="24"/>
          <w:lang w:val="ru-RU" w:eastAsia="ru-RU" w:bidi="ar-SA"/>
        </w:rPr>
        <w:t xml:space="preserve">с </w:t>
      </w:r>
      <w:r w:rsidR="00950891" w:rsidRPr="00BE294F">
        <w:rPr>
          <w:rFonts w:ascii="yandex-sans" w:hAnsi="yandex-sans"/>
          <w:sz w:val="24"/>
          <w:szCs w:val="24"/>
          <w:lang w:val="ru-RU" w:eastAsia="ru-RU" w:bidi="ar-SA"/>
        </w:rPr>
        <w:t>органом муниципального земельного контроля</w:t>
      </w:r>
      <w:r w:rsidRPr="00BE294F">
        <w:rPr>
          <w:rFonts w:ascii="yandex-sans" w:hAnsi="yandex-sans"/>
          <w:sz w:val="24"/>
          <w:szCs w:val="24"/>
          <w:lang w:val="ru-RU" w:eastAsia="ru-RU" w:bidi="ar-SA"/>
        </w:rPr>
        <w:t>.</w:t>
      </w:r>
    </w:p>
    <w:p w14:paraId="7180EA7E" w14:textId="75224BB7" w:rsidR="00701EB7" w:rsidRPr="00BE294F" w:rsidRDefault="009B6B1A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sz w:val="24"/>
          <w:szCs w:val="24"/>
          <w:lang w:val="ru-RU" w:eastAsia="ru-RU" w:bidi="ar-SA"/>
        </w:rPr>
        <w:t>4.2</w:t>
      </w:r>
      <w:r w:rsidR="00701EB7" w:rsidRPr="00BE294F">
        <w:rPr>
          <w:rFonts w:ascii="yandex-sans" w:hAnsi="yandex-sans"/>
          <w:sz w:val="24"/>
          <w:szCs w:val="24"/>
          <w:lang w:val="ru-RU" w:eastAsia="ru-RU" w:bidi="ar-SA"/>
        </w:rPr>
        <w:t>.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Основными механизмами оценки эффективности </w:t>
      </w:r>
      <w:r w:rsidR="00C555E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и результативности профилактических мероприятий являются анализ статистических 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lastRenderedPageBreak/>
        <w:t xml:space="preserve">показателей контрольной деятельности и оценка удовлетворенности </w:t>
      </w:r>
      <w:r w:rsidR="00177DD2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контролируемых лиц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качеством мероприятий, которые осуществляются, в том числе методами социологических исследований.</w:t>
      </w:r>
    </w:p>
    <w:p w14:paraId="79B0EAF1" w14:textId="7CF30D27" w:rsidR="00701EB7" w:rsidRPr="00BE294F" w:rsidRDefault="009B6B1A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sz w:val="24"/>
          <w:szCs w:val="24"/>
          <w:lang w:val="ru-RU" w:eastAsia="ru-RU" w:bidi="ar-SA"/>
        </w:rPr>
        <w:t>4.3</w:t>
      </w:r>
      <w:r w:rsidR="00701EB7" w:rsidRPr="00BE294F">
        <w:rPr>
          <w:rFonts w:ascii="yandex-sans" w:hAnsi="yandex-sans"/>
          <w:sz w:val="24"/>
          <w:szCs w:val="24"/>
          <w:lang w:val="ru-RU" w:eastAsia="ru-RU" w:bidi="ar-SA"/>
        </w:rPr>
        <w:t>.</w:t>
      </w:r>
      <w:r w:rsidR="00701EB7" w:rsidRPr="00BE294F">
        <w:rPr>
          <w:rFonts w:ascii="yandex-sans" w:hAnsi="yandex-sans"/>
          <w:color w:val="5B9BD5" w:themeColor="accent1"/>
          <w:sz w:val="24"/>
          <w:szCs w:val="24"/>
          <w:lang w:val="ru-RU" w:eastAsia="ru-RU" w:bidi="ar-SA"/>
        </w:rPr>
        <w:t xml:space="preserve"> 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Ключевыми направлениями социологических исследований являются:</w:t>
      </w:r>
    </w:p>
    <w:p w14:paraId="13321378" w14:textId="787126C5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1) информированность </w:t>
      </w:r>
      <w:r w:rsidR="00177DD2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контролируемых лиц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об обязательных требованиях, </w:t>
      </w:r>
      <w:r w:rsidR="00EB351A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 принятых и готовящихся изменениях в си</w:t>
      </w:r>
      <w:r w:rsidR="00B53013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стеме обязательных требований, </w:t>
      </w:r>
      <w:r w:rsidR="00EB351A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</w:t>
      </w:r>
      <w:r w:rsidR="00E832A0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порядке проведения контрольных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мероприятий, правах </w:t>
      </w:r>
      <w:r w:rsidR="00177DD2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контролируемых лиц </w:t>
      </w:r>
      <w:r w:rsidR="00E832A0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в ходе проверки;</w:t>
      </w:r>
    </w:p>
    <w:p w14:paraId="03219613" w14:textId="4A8BED7A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2) понятность обязательных требований, обеспечивающая </w:t>
      </w:r>
      <w:r w:rsidR="00C555E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их однозначное толкование </w:t>
      </w:r>
      <w:r w:rsidR="00177DD2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контролируемы</w:t>
      </w:r>
      <w:r w:rsidR="0095089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ми</w:t>
      </w:r>
      <w:r w:rsidR="00177DD2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лиц</w:t>
      </w:r>
      <w:r w:rsidR="0095089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ами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и </w:t>
      </w:r>
      <w:r w:rsidR="0095089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органом муниципального земельного контроля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;</w:t>
      </w:r>
    </w:p>
    <w:p w14:paraId="3A870236" w14:textId="2D00C89A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3) вовлечение </w:t>
      </w:r>
      <w:r w:rsidR="00177DD2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контролируемых лиц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в регулярное взаимодействие </w:t>
      </w:r>
      <w:r w:rsidR="00EB351A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с </w:t>
      </w:r>
      <w:r w:rsidR="0095089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органом муниципального земельного контроля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.</w:t>
      </w:r>
    </w:p>
    <w:p w14:paraId="686CAB02" w14:textId="78979C1B" w:rsidR="00701EB7" w:rsidRPr="00BE294F" w:rsidRDefault="009B6B1A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4.4</w:t>
      </w:r>
      <w:r w:rsidR="00B53013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. 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Оценка эффективности реализации Программы профилактики рассчитывается ежегодно (по итогам календарного года).</w:t>
      </w:r>
    </w:p>
    <w:p w14:paraId="2BE950F5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14:paraId="30D389B1" w14:textId="77777777" w:rsidR="00701EB7" w:rsidRPr="00BE294F" w:rsidRDefault="00B53013" w:rsidP="007E605D">
      <w:pPr>
        <w:pStyle w:val="ab"/>
        <w:ind w:left="0"/>
        <w:jc w:val="center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46527F37" wp14:editId="65E745AF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где:</w:t>
      </w:r>
    </w:p>
    <w:p w14:paraId="3E56181A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i - номер показателя;</w:t>
      </w:r>
    </w:p>
    <w:p w14:paraId="07E77E42" w14:textId="2D392DAC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- отклонение фактического значения i-</w:t>
      </w:r>
      <w:proofErr w:type="spellStart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го</w:t>
      </w:r>
      <w:proofErr w:type="spellEnd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показателя от планового значения </w:t>
      </w:r>
      <w:r w:rsidR="00426E8A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br/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i-</w:t>
      </w:r>
      <w:proofErr w:type="spellStart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го</w:t>
      </w:r>
      <w:proofErr w:type="spellEnd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показателя;</w:t>
      </w:r>
    </w:p>
    <w:p w14:paraId="56E3512A" w14:textId="7C82490B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- фактическое значение i-</w:t>
      </w:r>
      <w:proofErr w:type="spellStart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го</w:t>
      </w:r>
      <w:proofErr w:type="spellEnd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показателя профилактических мероприятий;</w:t>
      </w:r>
    </w:p>
    <w:p w14:paraId="69AD9205" w14:textId="143CD349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- плановое значение i-</w:t>
      </w:r>
      <w:proofErr w:type="spellStart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го</w:t>
      </w:r>
      <w:proofErr w:type="spellEnd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показател</w:t>
      </w:r>
      <w:r w:rsidR="00B53013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я профилактических мероприятий.</w:t>
      </w:r>
    </w:p>
    <w:p w14:paraId="42C7BAE2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В случае подсчета "понижаемого"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14:paraId="03594D9E" w14:textId="77777777" w:rsidR="00701EB7" w:rsidRPr="00BE294F" w:rsidRDefault="00B53013" w:rsidP="007E605D">
      <w:pPr>
        <w:pStyle w:val="ab"/>
        <w:ind w:left="0"/>
        <w:jc w:val="center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74692935" wp14:editId="015EBFE8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где:</w:t>
      </w:r>
    </w:p>
    <w:p w14:paraId="14034DE3" w14:textId="31ABA8D9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proofErr w:type="gramStart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при </w:t>
      </w:r>
      <w:r w:rsidR="00B53013" w:rsidRPr="00BE294F">
        <w:rPr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 wp14:anchorId="2AF4DF41" wp14:editId="0F258E65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,</w:t>
      </w:r>
      <w:proofErr w:type="gramEnd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то</w:t>
      </w:r>
      <w:r w:rsidR="00A5681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</w:t>
      </w:r>
      <w:r w:rsidR="00B53013" w:rsidRPr="00BE294F">
        <w:rPr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 wp14:anchorId="2ED46623" wp14:editId="255F19B5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013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.</w:t>
      </w:r>
    </w:p>
    <w:p w14:paraId="5DCFCCBD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14:paraId="07EE4F3F" w14:textId="77777777" w:rsidR="00701EB7" w:rsidRPr="00BE294F" w:rsidRDefault="00B53013" w:rsidP="007E605D">
      <w:pPr>
        <w:pStyle w:val="ab"/>
        <w:ind w:left="0"/>
        <w:jc w:val="center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4C69ED70" wp14:editId="16C6B81F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где</w:t>
      </w:r>
    </w:p>
    <w:p w14:paraId="5C62DC88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proofErr w:type="spellStart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Пэф</w:t>
      </w:r>
      <w:proofErr w:type="spellEnd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- Итоговая оценка эффективности реализации Программы профилактики;</w:t>
      </w:r>
    </w:p>
    <w:p w14:paraId="57B33388" w14:textId="45E98E3F" w:rsidR="00701EB7" w:rsidRPr="00BE294F" w:rsidRDefault="00B53013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noProof/>
          <w:position w:val="-12"/>
          <w:sz w:val="24"/>
          <w:szCs w:val="24"/>
          <w:lang w:val="ru-RU" w:eastAsia="ru-RU" w:bidi="ar-SA"/>
        </w:rPr>
        <w:drawing>
          <wp:inline distT="0" distB="0" distL="0" distR="0" wp14:anchorId="6092318F" wp14:editId="638432E8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819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</w:t>
      </w:r>
      <w:r w:rsidR="00701EB7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- сумма отклонений фактических значений показателей Программы профилактики от плановых значений по итогам календарного года;</w:t>
      </w:r>
    </w:p>
    <w:p w14:paraId="10CCD85A" w14:textId="77777777" w:rsidR="00701EB7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N - общее количество показателей Программы профилактики.</w:t>
      </w:r>
    </w:p>
    <w:p w14:paraId="1D94B669" w14:textId="178B7587" w:rsidR="00701EB7" w:rsidRPr="00BE294F" w:rsidRDefault="00701EB7" w:rsidP="00BE294F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В случае если оценка эффективности реализации Программы профилактики более 100 %, то считать </w:t>
      </w:r>
      <w:proofErr w:type="spellStart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Пэф</w:t>
      </w:r>
      <w:proofErr w:type="spellEnd"/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 равным 100 %.</w:t>
      </w:r>
    </w:p>
    <w:p w14:paraId="6D269915" w14:textId="55E57982" w:rsidR="008A6830" w:rsidRPr="00BE294F" w:rsidRDefault="00701EB7" w:rsidP="007E605D">
      <w:pPr>
        <w:pStyle w:val="ab"/>
        <w:ind w:left="0" w:firstLine="567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 xml:space="preserve">По итогам оценки эффективности реализации Программы профилактики определяется уровень профилактической работы </w:t>
      </w:r>
      <w:r w:rsidR="00950891"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органа муниципального земельного контроля</w:t>
      </w:r>
      <w:r w:rsidRPr="00BE294F">
        <w:rPr>
          <w:rFonts w:ascii="yandex-sans" w:hAnsi="yandex-sans"/>
          <w:color w:val="000000"/>
          <w:sz w:val="24"/>
          <w:szCs w:val="24"/>
          <w:lang w:val="ru-RU" w:eastAsia="ru-RU" w:bidi="ar-SA"/>
        </w:rPr>
        <w:t>.</w:t>
      </w:r>
    </w:p>
    <w:p w14:paraId="7CCBAAA5" w14:textId="77777777" w:rsidR="00B53013" w:rsidRPr="00BE294F" w:rsidRDefault="00B53013" w:rsidP="007E605D">
      <w:pPr>
        <w:pStyle w:val="ab"/>
        <w:ind w:left="0" w:firstLine="567"/>
        <w:jc w:val="left"/>
        <w:rPr>
          <w:rFonts w:ascii="yandex-sans" w:hAnsi="yandex-sans"/>
          <w:color w:val="000000"/>
          <w:sz w:val="24"/>
          <w:szCs w:val="24"/>
          <w:lang w:val="ru-RU" w:eastAsia="ru-RU" w:bidi="ar-SA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984"/>
        <w:gridCol w:w="1985"/>
        <w:gridCol w:w="1984"/>
        <w:gridCol w:w="1418"/>
      </w:tblGrid>
      <w:tr w:rsidR="00B53013" w:rsidRPr="00BE294F" w14:paraId="6B0F578C" w14:textId="77777777" w:rsidTr="00BE294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6B10" w14:textId="0CFA50C6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Итоговая оценка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эффективности реализации </w:t>
            </w:r>
            <w:r w:rsidR="004B63D5" w:rsidRPr="00BE294F">
              <w:rPr>
                <w:rFonts w:ascii="Times New Roman" w:hAnsi="Times New Roman"/>
                <w:sz w:val="24"/>
                <w:szCs w:val="24"/>
              </w:rPr>
              <w:t>п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>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06AD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Выполнено менее 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50%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E7BA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Выполнено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br/>
              <w:t xml:space="preserve">от 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5</w:t>
            </w:r>
            <w:r w:rsidR="00B418F8"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1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80%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профилактических 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8BFC" w14:textId="77777777" w:rsidR="00B418F8" w:rsidRPr="00BE294F" w:rsidRDefault="00B53013" w:rsidP="007E60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Выполнено </w:t>
            </w:r>
          </w:p>
          <w:p w14:paraId="08970BFB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B418F8"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81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B418F8"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9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0%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профилактических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FF6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Выполнено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br/>
              <w:t xml:space="preserve">от </w:t>
            </w:r>
            <w:r w:rsidR="00B418F8"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91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BE294F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100%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</w:t>
            </w:r>
          </w:p>
        </w:tc>
      </w:tr>
      <w:tr w:rsidR="00B53013" w:rsidRPr="00BE294F" w14:paraId="5F9A6854" w14:textId="77777777" w:rsidTr="00BE294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8521" w14:textId="67BC5E4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Уровень результативности профилактической работы </w:t>
            </w:r>
            <w:r w:rsidR="00950891" w:rsidRPr="00BE294F">
              <w:rPr>
                <w:rFonts w:ascii="Times New Roman" w:hAnsi="Times New Roman"/>
                <w:sz w:val="24"/>
                <w:szCs w:val="24"/>
              </w:rPr>
              <w:t>органа муниципального земельного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12C9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9404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45FB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Плановый уровень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7093" w14:textId="77777777" w:rsidR="00B53013" w:rsidRPr="00BE294F" w:rsidRDefault="00B53013" w:rsidP="007E60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Уровень лидерства</w:t>
            </w:r>
          </w:p>
        </w:tc>
      </w:tr>
    </w:tbl>
    <w:p w14:paraId="41A14FCF" w14:textId="77777777" w:rsidR="00B53013" w:rsidRPr="00BE294F" w:rsidRDefault="00B53013" w:rsidP="007E605D">
      <w:pPr>
        <w:pStyle w:val="ab"/>
        <w:ind w:left="0" w:firstLine="567"/>
        <w:jc w:val="left"/>
        <w:rPr>
          <w:i/>
          <w:sz w:val="24"/>
          <w:szCs w:val="24"/>
        </w:rPr>
      </w:pPr>
    </w:p>
    <w:p w14:paraId="647F8440" w14:textId="77777777" w:rsidR="00B418F8" w:rsidRPr="00BE294F" w:rsidRDefault="00B418F8" w:rsidP="00BC718A">
      <w:pPr>
        <w:pStyle w:val="3"/>
        <w:spacing w:line="296" w:lineRule="exact"/>
        <w:ind w:left="0" w:firstLine="567"/>
        <w:rPr>
          <w:sz w:val="24"/>
          <w:szCs w:val="24"/>
        </w:rPr>
        <w:sectPr w:rsidR="00B418F8" w:rsidRPr="00BE294F" w:rsidSect="00BE294F">
          <w:headerReference w:type="default" r:id="rId35"/>
          <w:footerReference w:type="default" r:id="rId36"/>
          <w:pgSz w:w="11906" w:h="16838"/>
          <w:pgMar w:top="1134" w:right="851" w:bottom="1134" w:left="1985" w:header="709" w:footer="709" w:gutter="0"/>
          <w:pgNumType w:start="3"/>
          <w:cols w:space="708"/>
          <w:docGrid w:linePitch="360"/>
        </w:sectPr>
      </w:pPr>
    </w:p>
    <w:p w14:paraId="0B01731B" w14:textId="188DFEE0" w:rsidR="00BC718A" w:rsidRPr="00BE294F" w:rsidRDefault="00BC718A" w:rsidP="0063410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E294F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2545BE" w:rsidRPr="00BE294F">
        <w:rPr>
          <w:rFonts w:ascii="Times New Roman" w:hAnsi="Times New Roman"/>
          <w:sz w:val="24"/>
          <w:szCs w:val="24"/>
        </w:rPr>
        <w:t xml:space="preserve"> 1</w:t>
      </w:r>
    </w:p>
    <w:p w14:paraId="51A97CD8" w14:textId="77777777" w:rsidR="00BC718A" w:rsidRPr="00BE294F" w:rsidRDefault="00BC718A" w:rsidP="00BC71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E27407C" w14:textId="77777777" w:rsidR="00BC718A" w:rsidRPr="00BE294F" w:rsidRDefault="00BC718A" w:rsidP="00BC71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294F">
        <w:rPr>
          <w:rFonts w:ascii="Times New Roman" w:hAnsi="Times New Roman"/>
          <w:b/>
          <w:sz w:val="24"/>
          <w:szCs w:val="24"/>
        </w:rPr>
        <w:t>План-график</w:t>
      </w:r>
    </w:p>
    <w:p w14:paraId="72E1C2F7" w14:textId="7C7DA3D7" w:rsidR="00BC718A" w:rsidRPr="00BE294F" w:rsidRDefault="00B418F8" w:rsidP="00BE294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E294F">
        <w:rPr>
          <w:rFonts w:ascii="Times New Roman" w:hAnsi="Times New Roman"/>
          <w:sz w:val="24"/>
          <w:szCs w:val="24"/>
        </w:rPr>
        <w:t xml:space="preserve">Проведения профилактических мероприятий </w:t>
      </w:r>
      <w:r w:rsidR="00950891" w:rsidRPr="00BE294F">
        <w:rPr>
          <w:rFonts w:ascii="Times New Roman" w:hAnsi="Times New Roman"/>
          <w:sz w:val="24"/>
          <w:szCs w:val="24"/>
        </w:rPr>
        <w:t>органа муниципального земельного контроля</w:t>
      </w:r>
      <w:r w:rsidRPr="00BE294F">
        <w:rPr>
          <w:rFonts w:ascii="Times New Roman" w:hAnsi="Times New Roman"/>
          <w:sz w:val="24"/>
          <w:szCs w:val="24"/>
        </w:rPr>
        <w:t xml:space="preserve">, направленных на предупреждение нарушений обязательных требований и предотвращение рисков причинения вреда (ущерба) охраняемым законом ценностям в сфере </w:t>
      </w:r>
      <w:r w:rsidR="00073089" w:rsidRPr="00BE294F">
        <w:rPr>
          <w:rFonts w:ascii="Times New Roman" w:hAnsi="Times New Roman"/>
          <w:sz w:val="24"/>
          <w:szCs w:val="24"/>
        </w:rPr>
        <w:t>муниципального земельного контроля</w:t>
      </w:r>
      <w:r w:rsidRPr="00BE294F">
        <w:rPr>
          <w:rFonts w:ascii="Times New Roman" w:hAnsi="Times New Roman"/>
          <w:sz w:val="24"/>
          <w:szCs w:val="24"/>
        </w:rPr>
        <w:t xml:space="preserve"> на 202</w:t>
      </w:r>
      <w:r w:rsidR="00795D24" w:rsidRPr="00BE294F">
        <w:rPr>
          <w:rFonts w:ascii="Times New Roman" w:hAnsi="Times New Roman"/>
          <w:sz w:val="24"/>
          <w:szCs w:val="24"/>
        </w:rPr>
        <w:t>3 год</w:t>
      </w:r>
    </w:p>
    <w:p w14:paraId="5A01698D" w14:textId="77777777" w:rsidR="00BC718A" w:rsidRPr="00BE294F" w:rsidRDefault="00BC718A" w:rsidP="00BC718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tbl>
      <w:tblPr>
        <w:tblW w:w="14034" w:type="dxa"/>
        <w:tblInd w:w="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3118"/>
        <w:gridCol w:w="1418"/>
        <w:gridCol w:w="1276"/>
        <w:gridCol w:w="1842"/>
        <w:gridCol w:w="3828"/>
      </w:tblGrid>
      <w:tr w:rsidR="00712123" w:rsidRPr="00BE294F" w14:paraId="6BD50716" w14:textId="77777777" w:rsidTr="00BE294F">
        <w:tc>
          <w:tcPr>
            <w:tcW w:w="1403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14:paraId="2E0408DE" w14:textId="336DCF43" w:rsidR="00712123" w:rsidRPr="00BE294F" w:rsidRDefault="00795D24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b/>
                <w:sz w:val="24"/>
                <w:szCs w:val="24"/>
              </w:rPr>
              <w:t>Этапы</w:t>
            </w:r>
          </w:p>
        </w:tc>
      </w:tr>
      <w:tr w:rsidR="00896746" w:rsidRPr="00BE294F" w14:paraId="28957060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67DBA0C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F10EA7A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700583C" w14:textId="19CC8D9E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Актуализация и размещение на официальном сайте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8696FD1" w14:textId="4AD88DD7" w:rsidR="00896746" w:rsidRPr="00BE294F" w:rsidRDefault="00896746" w:rsidP="0053669C">
            <w:pPr>
              <w:spacing w:before="100" w:after="100" w:line="240" w:lineRule="auto"/>
              <w:ind w:left="60" w:right="60"/>
              <w:rPr>
                <w:rFonts w:ascii="Verdana" w:hAnsi="Verdana" w:cs="Segoe UI"/>
                <w:color w:val="0070C0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По мере принятия или внесения изменений (еже</w:t>
            </w:r>
            <w:r w:rsidR="0053669C" w:rsidRPr="00BE294F">
              <w:rPr>
                <w:rFonts w:ascii="Times New Roman" w:hAnsi="Times New Roman"/>
                <w:sz w:val="24"/>
                <w:szCs w:val="24"/>
              </w:rPr>
              <w:t>квартально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38941" w14:textId="57619C1F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Советующий раздел на сайте содержит актуальную информацию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564C6" w14:textId="22B2D955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A3FB1D0" w14:textId="01BAA89A" w:rsidR="00896746" w:rsidRPr="00BE294F" w:rsidRDefault="00044E24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Смирнова О.Н.; Старший эксперт отдела муниципального земельного контроля управления землепользования Петров В.А.</w:t>
            </w:r>
          </w:p>
        </w:tc>
      </w:tr>
      <w:tr w:rsidR="00896746" w:rsidRPr="00BE294F" w14:paraId="0D7CEE8B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804D75D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CC6BF03" w14:textId="77777777" w:rsidR="00896746" w:rsidRPr="00BE294F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F9AA0B8" w14:textId="56AF342A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в разделе «Контрольно-надзорная деятельность».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E76CEF" w14:textId="2C9C8E12" w:rsidR="00896746" w:rsidRPr="00BE294F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Не реже 2 раз в год (в течение 30 д</w:t>
            </w:r>
            <w:r w:rsidR="00624022" w:rsidRPr="00BE294F">
              <w:rPr>
                <w:rFonts w:ascii="Times New Roman" w:eastAsia="Times New Roman" w:hAnsi="Times New Roman"/>
                <w:sz w:val="24"/>
                <w:szCs w:val="24"/>
              </w:rPr>
              <w:t>ней со дня окончания полугодия)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B0217" w14:textId="7777777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9BEA19" w14:textId="6EF4A80A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6113721" w14:textId="53C32DA3" w:rsidR="00896746" w:rsidRPr="00BE294F" w:rsidRDefault="00044E24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отдела муниципального земельного контроля управления землепользования Смирнова О.Н.; Старший эксперт отдела муниципального земельного контроля управления </w:t>
            </w:r>
            <w:r w:rsidR="00C96820" w:rsidRPr="00BE294F">
              <w:rPr>
                <w:rFonts w:ascii="Times New Roman" w:eastAsia="Times New Roman" w:hAnsi="Times New Roman"/>
                <w:sz w:val="24"/>
                <w:szCs w:val="24"/>
              </w:rPr>
              <w:t>землепользования Петров В.А.</w:t>
            </w:r>
          </w:p>
        </w:tc>
      </w:tr>
      <w:tr w:rsidR="00896746" w:rsidRPr="00BE294F" w14:paraId="0D9F83F6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CD80039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58D4740" w14:textId="77777777" w:rsidR="00896746" w:rsidRPr="00BE294F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F33319" w14:textId="1A712679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Информирование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контролируемых лиц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путем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подготовки и размещения на официальном сайте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7FC1F8C" w14:textId="77777777" w:rsidR="00896746" w:rsidRPr="00BE294F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>По мере опубликован</w:t>
            </w: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>ия на официальных сайтах федеральных органов власти в соответствующей сфере деятельности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3130D" w14:textId="25191D8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Повышение уровня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правовой грамотности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EC7B8" w14:textId="2AF81F40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Контролируемые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85E1D87" w14:textId="0B676569" w:rsidR="00896746" w:rsidRPr="00BE294F" w:rsidRDefault="00044E24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Начальник отдела муниципального земельного контроля управления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землепользования Смирнова О.Н.; Старший эксперт отдела муниципального земельного контроля управления землепользования Петро</w:t>
            </w:r>
            <w:r w:rsidR="00C96820" w:rsidRPr="00BE294F">
              <w:rPr>
                <w:rFonts w:ascii="Times New Roman" w:eastAsia="Times New Roman" w:hAnsi="Times New Roman"/>
                <w:sz w:val="24"/>
                <w:szCs w:val="24"/>
              </w:rPr>
              <w:t>в В.А.</w:t>
            </w:r>
          </w:p>
        </w:tc>
      </w:tr>
      <w:tr w:rsidR="00896746" w:rsidRPr="00BE294F" w14:paraId="27F5FF47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B962585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A2A3F27" w14:textId="77777777" w:rsidR="00896746" w:rsidRPr="00BE294F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C57ADC" w14:textId="01DDA310" w:rsidR="00896746" w:rsidRPr="00BE294F" w:rsidRDefault="00896746" w:rsidP="00073089">
            <w:pPr>
              <w:spacing w:after="0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Размещение на официальном сайте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0070C88" w14:textId="77777777" w:rsidR="00896746" w:rsidRPr="00BE294F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По мере внесения изменений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8A99B" w14:textId="7777777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F5DDF" w14:textId="4F247C67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0A729AA" w14:textId="1B467E64" w:rsidR="00896746" w:rsidRPr="00BE294F" w:rsidRDefault="00044E24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Смирнова О.Н.; Старший эксперт отдела муниципального земельного контроля управлен</w:t>
            </w:r>
            <w:r w:rsidR="00C96820" w:rsidRPr="00BE294F">
              <w:rPr>
                <w:rFonts w:ascii="Times New Roman" w:eastAsia="Times New Roman" w:hAnsi="Times New Roman"/>
                <w:sz w:val="24"/>
                <w:szCs w:val="24"/>
              </w:rPr>
              <w:t>ия землепользования Петров В.А.</w:t>
            </w:r>
          </w:p>
        </w:tc>
      </w:tr>
      <w:tr w:rsidR="00896746" w:rsidRPr="00BE294F" w14:paraId="72AA6312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34F1A31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C8F26" w14:textId="77777777" w:rsidR="00896746" w:rsidRPr="00BE294F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2FC6F9E" w14:textId="3E1D44B4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Актуализация информации о порядке и сроках осуществления </w:t>
            </w:r>
            <w:r w:rsidR="00D62152" w:rsidRPr="00BE294F">
              <w:rPr>
                <w:rFonts w:ascii="Times New Roman" w:hAnsi="Times New Roman"/>
                <w:sz w:val="24"/>
                <w:szCs w:val="24"/>
              </w:rPr>
              <w:t>муниципального земельного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контроля и размещение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 официальном сайте в разделе «Контрольно-надзорная деятельность»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>результатов контрольно-</w:t>
            </w: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надзорных мероприятий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952FB8B" w14:textId="77777777" w:rsidR="00896746" w:rsidRPr="00BE294F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8DE62" w14:textId="7777777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прозрачности системы контрольно-надзорной деятельно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83C1B" w14:textId="413BD5EE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4D3211E" w14:textId="7AAFFFFF" w:rsidR="00896746" w:rsidRPr="00BE294F" w:rsidRDefault="00044E24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Смирнова О.Н.; Старший эксперт отдела муниципального земельного контроля управлен</w:t>
            </w:r>
            <w:r w:rsidR="00C96820" w:rsidRPr="00BE294F">
              <w:rPr>
                <w:rFonts w:ascii="Times New Roman" w:eastAsia="Times New Roman" w:hAnsi="Times New Roman"/>
                <w:sz w:val="24"/>
                <w:szCs w:val="24"/>
              </w:rPr>
              <w:t>ия землепользования Петров В.А.</w:t>
            </w:r>
          </w:p>
        </w:tc>
      </w:tr>
      <w:tr w:rsidR="00896746" w:rsidRPr="00BE294F" w14:paraId="6652F3C4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DA7AE51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4D707CE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8535462" w14:textId="2EC54BA5" w:rsidR="00896746" w:rsidRPr="00BE294F" w:rsidRDefault="00896746" w:rsidP="00073089">
            <w:pPr>
              <w:spacing w:after="0" w:line="240" w:lineRule="auto"/>
              <w:ind w:left="7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Формирование и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размещение на официальном сайте Перечня типичных нарушений обязательных требований, установленных правовыми актами в подконтрольной </w:t>
            </w:r>
            <w:r w:rsidRPr="00BE294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сфере, выявленных в результате анализа и обобщения правоприменительной практики контрольно-надзорной деятельности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FD918D5" w14:textId="5DA764E9" w:rsidR="00896746" w:rsidRPr="00BE294F" w:rsidRDefault="0053669C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До 1 декабря, Ежегодно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A6624" w14:textId="5F4898A1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на официальном сайте обзора правоприменительной практики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D46D9" w14:textId="7D74B930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65CEF3D" w14:textId="70C69485" w:rsidR="00896746" w:rsidRPr="00BE294F" w:rsidRDefault="00044E24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отдела муниципального земельного контроля управления землепользования Смирнова О.Н.; </w:t>
            </w:r>
          </w:p>
        </w:tc>
      </w:tr>
      <w:tr w:rsidR="00896746" w:rsidRPr="00BE294F" w14:paraId="2265E411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75E82BE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A7304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AB1893" w14:textId="77777777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Направление юридическим лицам, индивидуальным предпринимателям предостережений о недопустимости нарушений обязательных требований в подконтрольной сфере.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2DA9B1E" w14:textId="77777777" w:rsidR="00896746" w:rsidRPr="00BE294F" w:rsidRDefault="00896746" w:rsidP="0062402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color w:val="0070C0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По мере получения сведений о признаках нарушений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D8DF7" w14:textId="7777777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BFBD1" w14:textId="21947A70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4B87EE1" w14:textId="7E0B2F24" w:rsidR="00896746" w:rsidRPr="00BE294F" w:rsidRDefault="00F51437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Базанов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Д.А</w:t>
            </w: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.; </w:t>
            </w:r>
            <w:r w:rsidR="00044E24"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proofErr w:type="spellStart"/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>Волошко</w:t>
            </w:r>
            <w:proofErr w:type="spellEnd"/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 М.В</w:t>
            </w:r>
            <w:r w:rsidR="00044E24" w:rsidRPr="00BE294F">
              <w:rPr>
                <w:rFonts w:ascii="Times New Roman" w:eastAsia="Times New Roman" w:hAnsi="Times New Roman"/>
                <w:sz w:val="24"/>
                <w:szCs w:val="24"/>
              </w:rPr>
              <w:t>.; Эксперт отдела муниципального земельного контроля управления землепользования Ермакова А.Ю.;</w:t>
            </w:r>
          </w:p>
          <w:p w14:paraId="66F797DC" w14:textId="20F62D60" w:rsidR="00896746" w:rsidRDefault="00D40D93" w:rsidP="00E56D9E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r w:rsidR="00F51437" w:rsidRPr="00F51437">
              <w:rPr>
                <w:rFonts w:ascii="Times New Roman" w:eastAsia="Times New Roman" w:hAnsi="Times New Roman"/>
                <w:sz w:val="24"/>
                <w:szCs w:val="24"/>
              </w:rPr>
              <w:t>Оськин А.С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.; Эксперт отдела муниципального земельного контроля управления землепользования Смирнова С.А.</w:t>
            </w:r>
          </w:p>
          <w:p w14:paraId="44E8648A" w14:textId="4F660C5E" w:rsidR="00E56D9E" w:rsidRPr="00BE294F" w:rsidRDefault="00E56D9E" w:rsidP="00E56D9E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6D9E">
              <w:rPr>
                <w:rFonts w:ascii="Times New Roman" w:eastAsia="Times New Roman" w:hAnsi="Times New Roman"/>
                <w:sz w:val="24"/>
                <w:szCs w:val="24"/>
              </w:rPr>
              <w:t xml:space="preserve">Старший эксперт отдела муниципального земельного контроля управления землепользования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Яснова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А.И.</w:t>
            </w:r>
          </w:p>
        </w:tc>
      </w:tr>
      <w:tr w:rsidR="00896746" w:rsidRPr="00BE294F" w14:paraId="1E9A2F6D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9EB232A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CC27676" w14:textId="06AABE02" w:rsidR="00896746" w:rsidRPr="00BE294F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К</w:t>
            </w:r>
            <w:r w:rsidR="007D1791" w:rsidRPr="00BE294F">
              <w:rPr>
                <w:rFonts w:ascii="Times New Roman" w:hAnsi="Times New Roman"/>
                <w:sz w:val="24"/>
                <w:szCs w:val="24"/>
              </w:rPr>
              <w:t>онсультирование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по вопросам соблюдения обязательных требований 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B478FD7" w14:textId="2C37C531" w:rsidR="00896746" w:rsidRPr="00BE294F" w:rsidRDefault="00896746" w:rsidP="00073089">
            <w:pPr>
              <w:spacing w:before="100" w:after="100"/>
              <w:ind w:left="79" w:right="60"/>
              <w:rPr>
                <w:rFonts w:ascii="Verdana" w:hAnsi="Verdana" w:cs="Segoe UI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Проведение консультаций </w:t>
            </w:r>
            <w:r w:rsidR="00AC7595" w:rsidRPr="00BE294F">
              <w:rPr>
                <w:rFonts w:ascii="Times New Roman" w:hAnsi="Times New Roman"/>
                <w:sz w:val="24"/>
                <w:szCs w:val="24"/>
              </w:rPr>
              <w:t>контролируемых лиц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по вопросам соблюдения обязательных требований </w:t>
            </w:r>
          </w:p>
          <w:p w14:paraId="0366186E" w14:textId="77777777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EC3E808" w14:textId="4BF6CD8C" w:rsidR="00896746" w:rsidRPr="00BE294F" w:rsidRDefault="00896746" w:rsidP="00F05E56">
            <w:pPr>
              <w:spacing w:after="0" w:line="240" w:lineRule="auto"/>
              <w:ind w:left="61"/>
              <w:rPr>
                <w:rFonts w:ascii="Times New Roman" w:eastAsia="Times New Roman" w:hAnsi="Times New Roman"/>
                <w:color w:val="0070C0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По мере поступления от </w:t>
            </w:r>
            <w:r w:rsidR="00AC7595" w:rsidRPr="00BE294F">
              <w:rPr>
                <w:rFonts w:ascii="Times New Roman" w:hAnsi="Times New Roman"/>
                <w:sz w:val="24"/>
                <w:szCs w:val="24"/>
              </w:rPr>
              <w:t>контролируемых лиц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соответствующих обращений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A98453" w14:textId="4B990036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правовой грамотности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64316" w14:textId="59ED865E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7F5DFDF" w14:textId="3DEDB508" w:rsidR="00896746" w:rsidRPr="00BE294F" w:rsidRDefault="00C96820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Смирнова О.Н.</w:t>
            </w:r>
          </w:p>
        </w:tc>
      </w:tr>
      <w:tr w:rsidR="00896746" w:rsidRPr="00BE294F" w14:paraId="025AE108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C1A3208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3FE10AF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D2D0C2" w14:textId="77777777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69F6B62" w14:textId="79D72BE3" w:rsidR="00896746" w:rsidRPr="00BE294F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75E52" w14:textId="7777777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A7A2E" w14:textId="6618369D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432224E" w14:textId="4F5183A6" w:rsidR="00896746" w:rsidRPr="00BE294F" w:rsidRDefault="00C96820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Смирнова О.Н.</w:t>
            </w:r>
          </w:p>
        </w:tc>
      </w:tr>
      <w:tr w:rsidR="00896746" w:rsidRPr="00BE294F" w14:paraId="787C5A19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377A973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0AC8DCD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6C8C6F8" w14:textId="77777777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Информирование юридических лиц и индивидуальных предпринимателей по вопросам соблюдения обязательных требований на семинарах (</w:t>
            </w:r>
            <w:proofErr w:type="spellStart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вебинарах</w:t>
            </w:r>
            <w:proofErr w:type="spellEnd"/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F85D53C" w14:textId="77777777" w:rsidR="00896746" w:rsidRPr="00BE294F" w:rsidRDefault="0089674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Указываются конкретные даты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24108" w14:textId="607B0653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правовой грамотности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58866" w14:textId="32BECF71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3C3C57F" w14:textId="667E18EA" w:rsidR="00896746" w:rsidRPr="00BE294F" w:rsidRDefault="00C96820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Смирнова О.Н.</w:t>
            </w:r>
          </w:p>
        </w:tc>
      </w:tr>
      <w:tr w:rsidR="00896746" w:rsidRPr="00BE294F" w14:paraId="5B22DCF2" w14:textId="77777777" w:rsidTr="00BE294F">
        <w:trPr>
          <w:trHeight w:val="934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5995D6D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2119C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8A86E8" w14:textId="799C5E5C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Проведение разъяснительн</w:t>
            </w:r>
            <w:r w:rsidR="00624022"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ой работы относительно контрольных надзорных мероприятий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в части предоставления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контролируемым лицам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информации об их правах и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обязанностях при проведении контрольно-надзорных мероприятий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C2CB1E6" w14:textId="1850810B" w:rsidR="00896746" w:rsidRPr="00BE294F" w:rsidRDefault="0053669C" w:rsidP="00624022">
            <w:pPr>
              <w:spacing w:after="0" w:line="240" w:lineRule="auto"/>
              <w:ind w:left="60" w:right="6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1A5A9" w14:textId="4648EE63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правовой грамотности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D2DD1" w14:textId="06B63E20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4B73889" w14:textId="77777777" w:rsidR="00F51437" w:rsidRPr="00F51437" w:rsidRDefault="00F51437" w:rsidP="00F51437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proofErr w:type="spellStart"/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>Базанов</w:t>
            </w:r>
            <w:proofErr w:type="spellEnd"/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 Д.А.; Эксперт отдела муниципального земельного контроля управления землепользования </w:t>
            </w:r>
            <w:proofErr w:type="spellStart"/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>Волошко</w:t>
            </w:r>
            <w:proofErr w:type="spellEnd"/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 М.В.; Эксперт отдела муниципального </w:t>
            </w: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земельного контроля управления землепользования Ермакова А.Ю.;</w:t>
            </w:r>
          </w:p>
          <w:p w14:paraId="040098A5" w14:textId="77777777" w:rsidR="00F51437" w:rsidRPr="00F51437" w:rsidRDefault="00F51437" w:rsidP="00F51437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>Эксперт отдела муниципального земельного контроля управления землепользования Оськин А.С.; Эксперт отдела муниципального земельного контроля управления землепользования Смирнова С.А.</w:t>
            </w:r>
          </w:p>
          <w:p w14:paraId="338D9F3E" w14:textId="25ECA040" w:rsidR="00896746" w:rsidRPr="00BE294F" w:rsidRDefault="00F51437" w:rsidP="00F51437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Старший эксперт отдела муниципального земельного контроля управления землепользования </w:t>
            </w:r>
            <w:proofErr w:type="spellStart"/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>Яснова</w:t>
            </w:r>
            <w:proofErr w:type="spellEnd"/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 А.И.</w:t>
            </w:r>
            <w:r w:rsidR="00C96820" w:rsidRPr="00BE29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896746" w:rsidRPr="00BE294F" w14:paraId="77868345" w14:textId="77777777" w:rsidTr="00BE294F">
        <w:trPr>
          <w:trHeight w:val="740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3831E6E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985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3DC3C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9F97DA3" w14:textId="08EBB8F5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</w:t>
            </w:r>
            <w:r w:rsidR="0053669C" w:rsidRPr="00BE294F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3669C" w:rsidRPr="00BE294F">
              <w:rPr>
                <w:rFonts w:ascii="Times New Roman" w:eastAsia="Times New Roman" w:hAnsi="Times New Roman"/>
                <w:sz w:val="24"/>
                <w:szCs w:val="24"/>
              </w:rPr>
              <w:t>среднего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риска.</w:t>
            </w:r>
          </w:p>
          <w:p w14:paraId="4BB4AC55" w14:textId="77777777" w:rsidR="004B63D5" w:rsidRPr="00BE294F" w:rsidRDefault="004B63D5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6D441E1B" w14:textId="7F1AD4C8" w:rsidR="00896746" w:rsidRPr="00BE294F" w:rsidRDefault="00F05E56" w:rsidP="00624022">
            <w:pPr>
              <w:spacing w:after="0" w:line="240" w:lineRule="auto"/>
              <w:ind w:left="60" w:right="60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3DADB" w14:textId="2AFECC8F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правовой грамотности и информирование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FF6DF" w14:textId="1EC329DB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A338909" w14:textId="77777777" w:rsidR="00F51437" w:rsidRPr="00F51437" w:rsidRDefault="00F51437" w:rsidP="00F51437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Эксперт отдела муниципального земельного контроля управления землепользования </w:t>
            </w:r>
            <w:proofErr w:type="spellStart"/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>Базанов</w:t>
            </w:r>
            <w:proofErr w:type="spellEnd"/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 Д.А.; Эксперт отдела муниципального земельного контроля управления землепользования </w:t>
            </w:r>
            <w:proofErr w:type="spellStart"/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>Волошко</w:t>
            </w:r>
            <w:proofErr w:type="spellEnd"/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 М.В.; Эксперт отдела муниципального земельного контроля управления землепользования Ермакова А.Ю.;</w:t>
            </w:r>
          </w:p>
          <w:p w14:paraId="761CE4D9" w14:textId="77777777" w:rsidR="00F51437" w:rsidRPr="00F51437" w:rsidRDefault="00F51437" w:rsidP="00F51437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>Эксперт отдела муниципального земельного контроля управления землепользования Оськин А.С.; Эксперт отдела муниципального земельного контроля управления землепользования Смирнова С.А.</w:t>
            </w:r>
          </w:p>
          <w:p w14:paraId="777C52EF" w14:textId="4D845D14" w:rsidR="00896746" w:rsidRPr="00BE294F" w:rsidRDefault="00F51437" w:rsidP="00F51437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Старший эксперт отдела муниципального земельного контроля управления землепользования </w:t>
            </w:r>
            <w:proofErr w:type="spellStart"/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>Яснова</w:t>
            </w:r>
            <w:proofErr w:type="spellEnd"/>
            <w:r w:rsidRPr="00F51437">
              <w:rPr>
                <w:rFonts w:ascii="Times New Roman" w:eastAsia="Times New Roman" w:hAnsi="Times New Roman"/>
                <w:sz w:val="24"/>
                <w:szCs w:val="24"/>
              </w:rPr>
              <w:t xml:space="preserve"> А.И.</w:t>
            </w:r>
          </w:p>
        </w:tc>
      </w:tr>
      <w:tr w:rsidR="00896746" w:rsidRPr="00BE294F" w14:paraId="04233511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7E66F65C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F0610D8" w14:textId="0658A4AD" w:rsidR="00896746" w:rsidRPr="00BE294F" w:rsidRDefault="00896746" w:rsidP="00073089">
            <w:pPr>
              <w:spacing w:after="0" w:line="240" w:lineRule="auto"/>
              <w:ind w:left="58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кадрового состава </w:t>
            </w:r>
            <w:r w:rsidR="00950891" w:rsidRPr="00BE294F">
              <w:rPr>
                <w:rFonts w:ascii="Times New Roman" w:hAnsi="Times New Roman"/>
                <w:sz w:val="24"/>
                <w:szCs w:val="24"/>
              </w:rPr>
              <w:t>органа муниципального земельного контроля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6C11E30" w14:textId="064C22C4" w:rsidR="00896746" w:rsidRPr="00BE294F" w:rsidRDefault="00896746" w:rsidP="00073089">
            <w:pPr>
              <w:spacing w:after="0" w:line="240" w:lineRule="auto"/>
              <w:ind w:left="79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Формирование ежегодного доклада руководителю </w:t>
            </w:r>
            <w:r w:rsidR="00950891" w:rsidRPr="00BE294F">
              <w:rPr>
                <w:rFonts w:ascii="Times New Roman" w:hAnsi="Times New Roman"/>
                <w:sz w:val="24"/>
                <w:szCs w:val="24"/>
              </w:rPr>
              <w:t xml:space="preserve">органа муниципального земельного контроля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>по соблюдению обязательных требований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9AFEA9C" w14:textId="20486004" w:rsidR="00896746" w:rsidRPr="00BE294F" w:rsidRDefault="00F05E5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До 1 декабря Ежегодно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82DF9" w14:textId="27E93A98" w:rsidR="00896746" w:rsidRPr="00BE294F" w:rsidRDefault="00896746" w:rsidP="00E832A0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квалификации должностных лиц,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уполномоченных на осуществление </w:t>
            </w:r>
            <w:r w:rsidR="00D62152" w:rsidRPr="00BE294F">
              <w:rPr>
                <w:rFonts w:ascii="Times New Roman" w:hAnsi="Times New Roman"/>
                <w:sz w:val="24"/>
                <w:szCs w:val="24"/>
              </w:rPr>
              <w:t>муниципального земельного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контроля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8985B" w14:textId="796AD7FE" w:rsidR="00896746" w:rsidRPr="00BE294F" w:rsidRDefault="00950891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Должностные лица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br/>
              <w:t>органа муниципального земельного контроля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980FAD3" w14:textId="376319FE" w:rsidR="00896746" w:rsidRPr="00BE294F" w:rsidRDefault="00C96820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Смирнова О.Н.; Старший эксперт отдела муниципального земельного контроля управления землепользования Петров В.А.</w:t>
            </w:r>
          </w:p>
        </w:tc>
      </w:tr>
      <w:tr w:rsidR="00896746" w:rsidRPr="00BE294F" w14:paraId="48BC9A0B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5B77A6E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14. 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0C312" w14:textId="77777777" w:rsidR="00896746" w:rsidRPr="00BE294F" w:rsidRDefault="00896746" w:rsidP="00073089">
            <w:pPr>
              <w:spacing w:before="67" w:after="67" w:line="240" w:lineRule="auto"/>
              <w:ind w:left="58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BA88613" w14:textId="34D8128E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Проведение председателем </w:t>
            </w:r>
            <w:r w:rsidR="00950891" w:rsidRPr="00BE294F">
              <w:rPr>
                <w:rFonts w:ascii="Times New Roman" w:hAnsi="Times New Roman"/>
                <w:sz w:val="24"/>
                <w:szCs w:val="24"/>
              </w:rPr>
              <w:t>органа муниципального земельного контроля</w:t>
            </w:r>
            <w:r w:rsidR="009A4EFF" w:rsidRPr="00BE2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</w:t>
            </w:r>
            <w:r w:rsidR="00D62152" w:rsidRPr="00BE294F">
              <w:rPr>
                <w:rFonts w:ascii="Times New Roman" w:hAnsi="Times New Roman"/>
                <w:sz w:val="24"/>
                <w:szCs w:val="24"/>
              </w:rPr>
              <w:t>муниципального земельного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 контроля.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2B2C362F" w14:textId="77777777" w:rsidR="00896746" w:rsidRPr="00BE294F" w:rsidRDefault="00896746" w:rsidP="0062402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77427" w14:textId="73CD17E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квалификации должностных лиц, </w:t>
            </w:r>
            <w:r w:rsidRPr="00BE294F">
              <w:rPr>
                <w:rFonts w:ascii="Times New Roman" w:hAnsi="Times New Roman"/>
                <w:sz w:val="24"/>
                <w:szCs w:val="24"/>
              </w:rPr>
              <w:t xml:space="preserve">уполномоченных на осуществление </w:t>
            </w:r>
            <w:r w:rsidR="00D62152" w:rsidRPr="00BE294F">
              <w:rPr>
                <w:rFonts w:ascii="Times New Roman" w:hAnsi="Times New Roman"/>
                <w:sz w:val="24"/>
                <w:szCs w:val="24"/>
              </w:rPr>
              <w:t>муниципального земельного</w:t>
            </w:r>
            <w:r w:rsidR="007D1791" w:rsidRPr="00BE294F">
              <w:rPr>
                <w:rFonts w:ascii="Times New Roman" w:hAnsi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FD628" w14:textId="2F87FDA9" w:rsidR="00896746" w:rsidRPr="00BE294F" w:rsidRDefault="00896746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Должностные лица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950891" w:rsidRPr="00BE294F">
              <w:rPr>
                <w:rFonts w:ascii="Times New Roman" w:eastAsia="Times New Roman" w:hAnsi="Times New Roman"/>
                <w:sz w:val="24"/>
                <w:szCs w:val="24"/>
              </w:rPr>
              <w:t>органа муниципального земельного контроля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4C5DE23A" w14:textId="0C1FC98C" w:rsidR="00896746" w:rsidRPr="00BE294F" w:rsidRDefault="00C96820" w:rsidP="00C96820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Смирнова О.Н.; Старший эксперт отдела муниципального земельного контроля управления землепользования Петров В.А.</w:t>
            </w:r>
          </w:p>
        </w:tc>
      </w:tr>
      <w:tr w:rsidR="00896746" w:rsidRPr="00BE294F" w14:paraId="0A696184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66E8313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8A712AB" w14:textId="77777777" w:rsidR="00896746" w:rsidRPr="00BE294F" w:rsidRDefault="00896746" w:rsidP="00073089">
            <w:pPr>
              <w:spacing w:before="100" w:after="100"/>
              <w:ind w:left="58" w:right="60"/>
              <w:rPr>
                <w:rFonts w:ascii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>Иное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C840EC1" w14:textId="39B64B7F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Разработка и актуализация методических рекомендаций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для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контролируемых лиц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</w:t>
            </w:r>
            <w:r w:rsidR="008F6405"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змещенных на официальном сайте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136B36B" w14:textId="16D6F38E" w:rsidR="00896746" w:rsidRPr="00BE294F" w:rsidRDefault="00F05E56" w:rsidP="00F05E56">
            <w:pPr>
              <w:spacing w:before="67" w:after="67" w:line="240" w:lineRule="auto"/>
              <w:ind w:left="6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По мере поступления 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вопросов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DD746" w14:textId="7E0F46D8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Снижение администр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ативной нагрузки на 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контролируемые лица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89C9B" w14:textId="30503F19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735EA47" w14:textId="2788AC76" w:rsidR="00896746" w:rsidRPr="00BE294F" w:rsidRDefault="00C96820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Начальник отдела муниципального земельного контроля управления 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землепользования Смирнова О.Н.</w:t>
            </w:r>
          </w:p>
        </w:tc>
      </w:tr>
      <w:tr w:rsidR="00896746" w:rsidRPr="00BE294F" w14:paraId="5FB8BFA9" w14:textId="77777777" w:rsidTr="00BE294F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7CEAF84" w14:textId="77777777" w:rsidR="00896746" w:rsidRPr="00BE294F" w:rsidRDefault="00896746" w:rsidP="00896746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9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F301506" w14:textId="77777777" w:rsidR="00896746" w:rsidRPr="00BE294F" w:rsidRDefault="00896746" w:rsidP="00896746">
            <w:pPr>
              <w:spacing w:before="67" w:after="67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2A35841" w14:textId="77777777" w:rsidR="00896746" w:rsidRPr="00BE294F" w:rsidRDefault="00896746" w:rsidP="00073089">
            <w:pPr>
              <w:spacing w:before="67" w:after="67" w:line="240" w:lineRule="auto"/>
              <w:ind w:left="7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hAnsi="Times New Roman"/>
                <w:sz w:val="24"/>
                <w:szCs w:val="24"/>
              </w:rPr>
              <w:t xml:space="preserve">Представление информации в публичном пространстве 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1F7D7D9F" w14:textId="77777777" w:rsidR="00896746" w:rsidRPr="00BE294F" w:rsidRDefault="00896746" w:rsidP="00624022">
            <w:pPr>
              <w:spacing w:before="100" w:after="100" w:line="240" w:lineRule="auto"/>
              <w:ind w:left="60" w:right="60"/>
              <w:rPr>
                <w:rFonts w:ascii="Verdana" w:hAnsi="Verdana" w:cs="Segoe UI"/>
                <w:sz w:val="24"/>
                <w:szCs w:val="24"/>
                <w:lang w:eastAsia="ru-RU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90598" w14:textId="28BF6617" w:rsidR="00896746" w:rsidRPr="00BE294F" w:rsidRDefault="00896746" w:rsidP="00073089">
            <w:pPr>
              <w:spacing w:before="67" w:after="67" w:line="240" w:lineRule="auto"/>
              <w:ind w:left="21" w:right="1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Создание страниц в социальных сетях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Коммуникаци</w:t>
            </w:r>
            <w:r w:rsidR="00AC7595" w:rsidRPr="00BE294F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 xml:space="preserve"> с неограниченным кругом лиц по вопросам контрольной деятельности </w:t>
            </w:r>
            <w:r w:rsidR="00950891" w:rsidRPr="00BE294F">
              <w:rPr>
                <w:rFonts w:ascii="Times New Roman" w:eastAsia="Times New Roman" w:hAnsi="Times New Roman"/>
                <w:sz w:val="24"/>
                <w:szCs w:val="24"/>
              </w:rPr>
              <w:t>органа муниципального земельного контроля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860FA" w14:textId="10A8B3D2" w:rsidR="00896746" w:rsidRPr="00BE294F" w:rsidRDefault="00AC7595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Контролируемые лица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985DE95" w14:textId="4F80CF48" w:rsidR="00896746" w:rsidRPr="00BE294F" w:rsidRDefault="00C96820" w:rsidP="00073089">
            <w:pPr>
              <w:spacing w:before="67" w:after="67" w:line="240" w:lineRule="auto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94F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Смирнова О.Н.</w:t>
            </w:r>
          </w:p>
        </w:tc>
      </w:tr>
    </w:tbl>
    <w:p w14:paraId="4D9DA5D0" w14:textId="77777777" w:rsidR="00BC718A" w:rsidRPr="00BE294F" w:rsidRDefault="00BC718A" w:rsidP="00C947CA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sectPr w:rsidR="00BC718A" w:rsidRPr="00BE294F" w:rsidSect="00BE294F">
      <w:headerReference w:type="default" r:id="rId37"/>
      <w:pgSz w:w="16838" w:h="11906" w:orient="landscape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C69DA" w14:textId="77777777" w:rsidR="009860EE" w:rsidRDefault="009860EE" w:rsidP="008E41D9">
      <w:pPr>
        <w:spacing w:after="0" w:line="240" w:lineRule="auto"/>
      </w:pPr>
      <w:r>
        <w:separator/>
      </w:r>
    </w:p>
  </w:endnote>
  <w:endnote w:type="continuationSeparator" w:id="0">
    <w:p w14:paraId="41B3F632" w14:textId="77777777" w:rsidR="009860EE" w:rsidRDefault="009860EE" w:rsidP="008E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9826C" w14:textId="77777777" w:rsidR="00E56D9E" w:rsidRDefault="00E56D9E">
    <w:pPr>
      <w:pStyle w:val="a8"/>
      <w:jc w:val="center"/>
    </w:pPr>
  </w:p>
  <w:p w14:paraId="5A1D5428" w14:textId="77777777" w:rsidR="00E56D9E" w:rsidRDefault="00E56D9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0D68C" w14:textId="77777777" w:rsidR="00E56D9E" w:rsidRDefault="00E56D9E" w:rsidP="00621BBB">
    <w:pPr>
      <w:pStyle w:val="a8"/>
      <w:ind w:right="90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17CCE" w14:textId="77777777" w:rsidR="00E56D9E" w:rsidRDefault="00E56D9E">
    <w:pPr>
      <w:pStyle w:val="a8"/>
      <w:jc w:val="center"/>
    </w:pPr>
  </w:p>
  <w:p w14:paraId="5EEDDDA0" w14:textId="77777777" w:rsidR="00E56D9E" w:rsidRDefault="00E56D9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5AB37" w14:textId="77777777" w:rsidR="009860EE" w:rsidRDefault="009860EE" w:rsidP="008E41D9">
      <w:pPr>
        <w:spacing w:after="0" w:line="240" w:lineRule="auto"/>
      </w:pPr>
      <w:r>
        <w:separator/>
      </w:r>
    </w:p>
  </w:footnote>
  <w:footnote w:type="continuationSeparator" w:id="0">
    <w:p w14:paraId="0B6B4A6C" w14:textId="77777777" w:rsidR="009860EE" w:rsidRDefault="009860EE" w:rsidP="008E4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C46B" w14:textId="5116D470" w:rsidR="00E56D9E" w:rsidRDefault="00E56D9E">
    <w:pPr>
      <w:pStyle w:val="a6"/>
      <w:jc w:val="center"/>
    </w:pPr>
  </w:p>
  <w:p w14:paraId="54A0DC55" w14:textId="77777777" w:rsidR="00E56D9E" w:rsidRDefault="00E56D9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A990D" w14:textId="3DA67A43" w:rsidR="00E56D9E" w:rsidRDefault="00E56D9E">
    <w:pPr>
      <w:pStyle w:val="a6"/>
      <w:jc w:val="center"/>
    </w:pPr>
    <w:r>
      <w:t>13</w:t>
    </w:r>
  </w:p>
  <w:p w14:paraId="52396CBC" w14:textId="77777777" w:rsidR="00E56D9E" w:rsidRDefault="00E56D9E" w:rsidP="003D384D">
    <w:pPr>
      <w:pStyle w:val="a6"/>
      <w:tabs>
        <w:tab w:val="clear" w:pos="9355"/>
        <w:tab w:val="right" w:pos="9498"/>
      </w:tabs>
      <w:ind w:firstLine="42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727045"/>
      <w:docPartObj>
        <w:docPartGallery w:val="Page Numbers (Top of Page)"/>
        <w:docPartUnique/>
      </w:docPartObj>
    </w:sdtPr>
    <w:sdtEndPr/>
    <w:sdtContent>
      <w:p w14:paraId="0D5C0558" w14:textId="73F461E7" w:rsidR="00E56D9E" w:rsidRDefault="00E56D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D06">
          <w:rPr>
            <w:noProof/>
          </w:rPr>
          <w:t>12</w:t>
        </w:r>
        <w:r>
          <w:fldChar w:fldCharType="end"/>
        </w:r>
      </w:p>
    </w:sdtContent>
  </w:sdt>
  <w:p w14:paraId="22EE78E2" w14:textId="41AE8BB7" w:rsidR="00E56D9E" w:rsidRDefault="00E56D9E" w:rsidP="00C04D21">
    <w:pPr>
      <w:pStyle w:val="a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9973605"/>
      <w:docPartObj>
        <w:docPartGallery w:val="Page Numbers (Top of Page)"/>
        <w:docPartUnique/>
      </w:docPartObj>
    </w:sdtPr>
    <w:sdtEndPr/>
    <w:sdtContent>
      <w:p w14:paraId="2A444292" w14:textId="6ED14365" w:rsidR="00E56D9E" w:rsidRDefault="00E56D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D06">
          <w:rPr>
            <w:noProof/>
          </w:rPr>
          <w:t>19</w:t>
        </w:r>
        <w:r>
          <w:fldChar w:fldCharType="end"/>
        </w:r>
      </w:p>
    </w:sdtContent>
  </w:sdt>
  <w:p w14:paraId="78626F4B" w14:textId="31CD4106" w:rsidR="00E56D9E" w:rsidRPr="00D95E8C" w:rsidRDefault="00E56D9E">
    <w:pPr>
      <w:pStyle w:val="ab"/>
      <w:spacing w:line="14" w:lineRule="auto"/>
      <w:ind w:left="0" w:firstLine="0"/>
      <w:jc w:val="left"/>
      <w:rPr>
        <w:sz w:val="20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96ACD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556CFD"/>
    <w:multiLevelType w:val="multilevel"/>
    <w:tmpl w:val="9DB22B0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890502D"/>
    <w:multiLevelType w:val="hybridMultilevel"/>
    <w:tmpl w:val="31DC1DB4"/>
    <w:lvl w:ilvl="0" w:tplc="08CA7F5A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28BAF3BC">
      <w:numFmt w:val="bullet"/>
      <w:lvlText w:val="•"/>
      <w:lvlJc w:val="left"/>
      <w:pPr>
        <w:ind w:left="500" w:hanging="380"/>
      </w:pPr>
      <w:rPr>
        <w:rFonts w:hint="default"/>
        <w:lang w:val="ru-RU" w:eastAsia="ru-RU" w:bidi="ru-RU"/>
      </w:rPr>
    </w:lvl>
    <w:lvl w:ilvl="2" w:tplc="383485F0">
      <w:numFmt w:val="bullet"/>
      <w:lvlText w:val="•"/>
      <w:lvlJc w:val="left"/>
      <w:pPr>
        <w:ind w:left="900" w:hanging="380"/>
      </w:pPr>
      <w:rPr>
        <w:rFonts w:hint="default"/>
        <w:lang w:val="ru-RU" w:eastAsia="ru-RU" w:bidi="ru-RU"/>
      </w:rPr>
    </w:lvl>
    <w:lvl w:ilvl="3" w:tplc="F1FE61FC">
      <w:numFmt w:val="bullet"/>
      <w:lvlText w:val="•"/>
      <w:lvlJc w:val="left"/>
      <w:pPr>
        <w:ind w:left="1300" w:hanging="380"/>
      </w:pPr>
      <w:rPr>
        <w:rFonts w:hint="default"/>
        <w:lang w:val="ru-RU" w:eastAsia="ru-RU" w:bidi="ru-RU"/>
      </w:rPr>
    </w:lvl>
    <w:lvl w:ilvl="4" w:tplc="600291F2">
      <w:numFmt w:val="bullet"/>
      <w:lvlText w:val="•"/>
      <w:lvlJc w:val="left"/>
      <w:pPr>
        <w:ind w:left="1700" w:hanging="380"/>
      </w:pPr>
      <w:rPr>
        <w:rFonts w:hint="default"/>
        <w:lang w:val="ru-RU" w:eastAsia="ru-RU" w:bidi="ru-RU"/>
      </w:rPr>
    </w:lvl>
    <w:lvl w:ilvl="5" w:tplc="6ACEE282">
      <w:numFmt w:val="bullet"/>
      <w:lvlText w:val="•"/>
      <w:lvlJc w:val="left"/>
      <w:pPr>
        <w:ind w:left="2101" w:hanging="380"/>
      </w:pPr>
      <w:rPr>
        <w:rFonts w:hint="default"/>
        <w:lang w:val="ru-RU" w:eastAsia="ru-RU" w:bidi="ru-RU"/>
      </w:rPr>
    </w:lvl>
    <w:lvl w:ilvl="6" w:tplc="1452ED8E">
      <w:numFmt w:val="bullet"/>
      <w:lvlText w:val="•"/>
      <w:lvlJc w:val="left"/>
      <w:pPr>
        <w:ind w:left="2501" w:hanging="380"/>
      </w:pPr>
      <w:rPr>
        <w:rFonts w:hint="default"/>
        <w:lang w:val="ru-RU" w:eastAsia="ru-RU" w:bidi="ru-RU"/>
      </w:rPr>
    </w:lvl>
    <w:lvl w:ilvl="7" w:tplc="DFB0E4CC">
      <w:numFmt w:val="bullet"/>
      <w:lvlText w:val="•"/>
      <w:lvlJc w:val="left"/>
      <w:pPr>
        <w:ind w:left="2901" w:hanging="380"/>
      </w:pPr>
      <w:rPr>
        <w:rFonts w:hint="default"/>
        <w:lang w:val="ru-RU" w:eastAsia="ru-RU" w:bidi="ru-RU"/>
      </w:rPr>
    </w:lvl>
    <w:lvl w:ilvl="8" w:tplc="15AE0950">
      <w:numFmt w:val="bullet"/>
      <w:lvlText w:val="•"/>
      <w:lvlJc w:val="left"/>
      <w:pPr>
        <w:ind w:left="3301" w:hanging="380"/>
      </w:pPr>
      <w:rPr>
        <w:rFonts w:hint="default"/>
        <w:lang w:val="ru-RU" w:eastAsia="ru-RU" w:bidi="ru-RU"/>
      </w:rPr>
    </w:lvl>
  </w:abstractNum>
  <w:abstractNum w:abstractNumId="3">
    <w:nsid w:val="2F730D28"/>
    <w:multiLevelType w:val="hybridMultilevel"/>
    <w:tmpl w:val="DA72F18C"/>
    <w:lvl w:ilvl="0" w:tplc="24BA5550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6B8A0EFC">
      <w:numFmt w:val="bullet"/>
      <w:lvlText w:val="•"/>
      <w:lvlJc w:val="left"/>
      <w:pPr>
        <w:ind w:left="787" w:hanging="288"/>
      </w:pPr>
      <w:rPr>
        <w:rFonts w:hint="default"/>
        <w:lang w:val="ru-RU" w:eastAsia="ru-RU" w:bidi="ru-RU"/>
      </w:rPr>
    </w:lvl>
    <w:lvl w:ilvl="2" w:tplc="495A6314">
      <w:numFmt w:val="bullet"/>
      <w:lvlText w:val="•"/>
      <w:lvlJc w:val="left"/>
      <w:pPr>
        <w:ind w:left="1455" w:hanging="288"/>
      </w:pPr>
      <w:rPr>
        <w:rFonts w:hint="default"/>
        <w:lang w:val="ru-RU" w:eastAsia="ru-RU" w:bidi="ru-RU"/>
      </w:rPr>
    </w:lvl>
    <w:lvl w:ilvl="3" w:tplc="578AC28E">
      <w:numFmt w:val="bullet"/>
      <w:lvlText w:val="•"/>
      <w:lvlJc w:val="left"/>
      <w:pPr>
        <w:ind w:left="2122" w:hanging="288"/>
      </w:pPr>
      <w:rPr>
        <w:rFonts w:hint="default"/>
        <w:lang w:val="ru-RU" w:eastAsia="ru-RU" w:bidi="ru-RU"/>
      </w:rPr>
    </w:lvl>
    <w:lvl w:ilvl="4" w:tplc="4DDC624C">
      <w:numFmt w:val="bullet"/>
      <w:lvlText w:val="•"/>
      <w:lvlJc w:val="left"/>
      <w:pPr>
        <w:ind w:left="2790" w:hanging="288"/>
      </w:pPr>
      <w:rPr>
        <w:rFonts w:hint="default"/>
        <w:lang w:val="ru-RU" w:eastAsia="ru-RU" w:bidi="ru-RU"/>
      </w:rPr>
    </w:lvl>
    <w:lvl w:ilvl="5" w:tplc="8DEE7624">
      <w:numFmt w:val="bullet"/>
      <w:lvlText w:val="•"/>
      <w:lvlJc w:val="left"/>
      <w:pPr>
        <w:ind w:left="3457" w:hanging="288"/>
      </w:pPr>
      <w:rPr>
        <w:rFonts w:hint="default"/>
        <w:lang w:val="ru-RU" w:eastAsia="ru-RU" w:bidi="ru-RU"/>
      </w:rPr>
    </w:lvl>
    <w:lvl w:ilvl="6" w:tplc="CE6EE052">
      <w:numFmt w:val="bullet"/>
      <w:lvlText w:val="•"/>
      <w:lvlJc w:val="left"/>
      <w:pPr>
        <w:ind w:left="4125" w:hanging="288"/>
      </w:pPr>
      <w:rPr>
        <w:rFonts w:hint="default"/>
        <w:lang w:val="ru-RU" w:eastAsia="ru-RU" w:bidi="ru-RU"/>
      </w:rPr>
    </w:lvl>
    <w:lvl w:ilvl="7" w:tplc="61A6BCDE">
      <w:numFmt w:val="bullet"/>
      <w:lvlText w:val="•"/>
      <w:lvlJc w:val="left"/>
      <w:pPr>
        <w:ind w:left="4792" w:hanging="288"/>
      </w:pPr>
      <w:rPr>
        <w:rFonts w:hint="default"/>
        <w:lang w:val="ru-RU" w:eastAsia="ru-RU" w:bidi="ru-RU"/>
      </w:rPr>
    </w:lvl>
    <w:lvl w:ilvl="8" w:tplc="180266DE">
      <w:numFmt w:val="bullet"/>
      <w:lvlText w:val="•"/>
      <w:lvlJc w:val="left"/>
      <w:pPr>
        <w:ind w:left="5460" w:hanging="288"/>
      </w:pPr>
      <w:rPr>
        <w:rFonts w:hint="default"/>
        <w:lang w:val="ru-RU" w:eastAsia="ru-RU" w:bidi="ru-RU"/>
      </w:rPr>
    </w:lvl>
  </w:abstractNum>
  <w:abstractNum w:abstractNumId="4">
    <w:nsid w:val="3548403D"/>
    <w:multiLevelType w:val="hybridMultilevel"/>
    <w:tmpl w:val="43429EA6"/>
    <w:lvl w:ilvl="0" w:tplc="B84484A8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A1302D40">
      <w:numFmt w:val="bullet"/>
      <w:lvlText w:val="•"/>
      <w:lvlJc w:val="left"/>
      <w:pPr>
        <w:ind w:left="787" w:hanging="231"/>
      </w:pPr>
      <w:rPr>
        <w:rFonts w:hint="default"/>
        <w:lang w:val="ru-RU" w:eastAsia="ru-RU" w:bidi="ru-RU"/>
      </w:rPr>
    </w:lvl>
    <w:lvl w:ilvl="2" w:tplc="4E0EDF32">
      <w:numFmt w:val="bullet"/>
      <w:lvlText w:val="•"/>
      <w:lvlJc w:val="left"/>
      <w:pPr>
        <w:ind w:left="1455" w:hanging="231"/>
      </w:pPr>
      <w:rPr>
        <w:rFonts w:hint="default"/>
        <w:lang w:val="ru-RU" w:eastAsia="ru-RU" w:bidi="ru-RU"/>
      </w:rPr>
    </w:lvl>
    <w:lvl w:ilvl="3" w:tplc="415498EE">
      <w:numFmt w:val="bullet"/>
      <w:lvlText w:val="•"/>
      <w:lvlJc w:val="left"/>
      <w:pPr>
        <w:ind w:left="2122" w:hanging="231"/>
      </w:pPr>
      <w:rPr>
        <w:rFonts w:hint="default"/>
        <w:lang w:val="ru-RU" w:eastAsia="ru-RU" w:bidi="ru-RU"/>
      </w:rPr>
    </w:lvl>
    <w:lvl w:ilvl="4" w:tplc="8C5E5896">
      <w:numFmt w:val="bullet"/>
      <w:lvlText w:val="•"/>
      <w:lvlJc w:val="left"/>
      <w:pPr>
        <w:ind w:left="2790" w:hanging="231"/>
      </w:pPr>
      <w:rPr>
        <w:rFonts w:hint="default"/>
        <w:lang w:val="ru-RU" w:eastAsia="ru-RU" w:bidi="ru-RU"/>
      </w:rPr>
    </w:lvl>
    <w:lvl w:ilvl="5" w:tplc="F3268B2A">
      <w:numFmt w:val="bullet"/>
      <w:lvlText w:val="•"/>
      <w:lvlJc w:val="left"/>
      <w:pPr>
        <w:ind w:left="3457" w:hanging="231"/>
      </w:pPr>
      <w:rPr>
        <w:rFonts w:hint="default"/>
        <w:lang w:val="ru-RU" w:eastAsia="ru-RU" w:bidi="ru-RU"/>
      </w:rPr>
    </w:lvl>
    <w:lvl w:ilvl="6" w:tplc="4C3E3994">
      <w:numFmt w:val="bullet"/>
      <w:lvlText w:val="•"/>
      <w:lvlJc w:val="left"/>
      <w:pPr>
        <w:ind w:left="4125" w:hanging="231"/>
      </w:pPr>
      <w:rPr>
        <w:rFonts w:hint="default"/>
        <w:lang w:val="ru-RU" w:eastAsia="ru-RU" w:bidi="ru-RU"/>
      </w:rPr>
    </w:lvl>
    <w:lvl w:ilvl="7" w:tplc="485A1E62">
      <w:numFmt w:val="bullet"/>
      <w:lvlText w:val="•"/>
      <w:lvlJc w:val="left"/>
      <w:pPr>
        <w:ind w:left="4792" w:hanging="231"/>
      </w:pPr>
      <w:rPr>
        <w:rFonts w:hint="default"/>
        <w:lang w:val="ru-RU" w:eastAsia="ru-RU" w:bidi="ru-RU"/>
      </w:rPr>
    </w:lvl>
    <w:lvl w:ilvl="8" w:tplc="F182C88E">
      <w:numFmt w:val="bullet"/>
      <w:lvlText w:val="•"/>
      <w:lvlJc w:val="left"/>
      <w:pPr>
        <w:ind w:left="5460" w:hanging="231"/>
      </w:pPr>
      <w:rPr>
        <w:rFonts w:hint="default"/>
        <w:lang w:val="ru-RU" w:eastAsia="ru-RU" w:bidi="ru-RU"/>
      </w:rPr>
    </w:lvl>
  </w:abstractNum>
  <w:abstractNum w:abstractNumId="5">
    <w:nsid w:val="36D84034"/>
    <w:multiLevelType w:val="hybridMultilevel"/>
    <w:tmpl w:val="00A04AFA"/>
    <w:lvl w:ilvl="0" w:tplc="FBEACD1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A1B6C95"/>
    <w:multiLevelType w:val="hybridMultilevel"/>
    <w:tmpl w:val="CA26A83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B1A083A"/>
    <w:multiLevelType w:val="hybridMultilevel"/>
    <w:tmpl w:val="6DC2183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C721C30"/>
    <w:multiLevelType w:val="hybridMultilevel"/>
    <w:tmpl w:val="AFCA8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5718F"/>
    <w:multiLevelType w:val="hybridMultilevel"/>
    <w:tmpl w:val="82EC269C"/>
    <w:lvl w:ilvl="0" w:tplc="83EA1E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F6A04E6"/>
    <w:multiLevelType w:val="hybridMultilevel"/>
    <w:tmpl w:val="500C762E"/>
    <w:lvl w:ilvl="0" w:tplc="30CA1B62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1" w:tplc="F07206E0">
      <w:numFmt w:val="bullet"/>
      <w:lvlText w:val="•"/>
      <w:lvlJc w:val="left"/>
      <w:pPr>
        <w:ind w:left="787" w:hanging="322"/>
      </w:pPr>
      <w:rPr>
        <w:rFonts w:hint="default"/>
        <w:lang w:val="ru-RU" w:eastAsia="ru-RU" w:bidi="ru-RU"/>
      </w:rPr>
    </w:lvl>
    <w:lvl w:ilvl="2" w:tplc="1F08E56E">
      <w:numFmt w:val="bullet"/>
      <w:lvlText w:val="•"/>
      <w:lvlJc w:val="left"/>
      <w:pPr>
        <w:ind w:left="1455" w:hanging="322"/>
      </w:pPr>
      <w:rPr>
        <w:rFonts w:hint="default"/>
        <w:lang w:val="ru-RU" w:eastAsia="ru-RU" w:bidi="ru-RU"/>
      </w:rPr>
    </w:lvl>
    <w:lvl w:ilvl="3" w:tplc="431CE684">
      <w:numFmt w:val="bullet"/>
      <w:lvlText w:val="•"/>
      <w:lvlJc w:val="left"/>
      <w:pPr>
        <w:ind w:left="2122" w:hanging="322"/>
      </w:pPr>
      <w:rPr>
        <w:rFonts w:hint="default"/>
        <w:lang w:val="ru-RU" w:eastAsia="ru-RU" w:bidi="ru-RU"/>
      </w:rPr>
    </w:lvl>
    <w:lvl w:ilvl="4" w:tplc="0654428E">
      <w:numFmt w:val="bullet"/>
      <w:lvlText w:val="•"/>
      <w:lvlJc w:val="left"/>
      <w:pPr>
        <w:ind w:left="2790" w:hanging="322"/>
      </w:pPr>
      <w:rPr>
        <w:rFonts w:hint="default"/>
        <w:lang w:val="ru-RU" w:eastAsia="ru-RU" w:bidi="ru-RU"/>
      </w:rPr>
    </w:lvl>
    <w:lvl w:ilvl="5" w:tplc="B65A0970">
      <w:numFmt w:val="bullet"/>
      <w:lvlText w:val="•"/>
      <w:lvlJc w:val="left"/>
      <w:pPr>
        <w:ind w:left="3457" w:hanging="322"/>
      </w:pPr>
      <w:rPr>
        <w:rFonts w:hint="default"/>
        <w:lang w:val="ru-RU" w:eastAsia="ru-RU" w:bidi="ru-RU"/>
      </w:rPr>
    </w:lvl>
    <w:lvl w:ilvl="6" w:tplc="5E44AD7E">
      <w:numFmt w:val="bullet"/>
      <w:lvlText w:val="•"/>
      <w:lvlJc w:val="left"/>
      <w:pPr>
        <w:ind w:left="4125" w:hanging="322"/>
      </w:pPr>
      <w:rPr>
        <w:rFonts w:hint="default"/>
        <w:lang w:val="ru-RU" w:eastAsia="ru-RU" w:bidi="ru-RU"/>
      </w:rPr>
    </w:lvl>
    <w:lvl w:ilvl="7" w:tplc="625CEF7A">
      <w:numFmt w:val="bullet"/>
      <w:lvlText w:val="•"/>
      <w:lvlJc w:val="left"/>
      <w:pPr>
        <w:ind w:left="4792" w:hanging="322"/>
      </w:pPr>
      <w:rPr>
        <w:rFonts w:hint="default"/>
        <w:lang w:val="ru-RU" w:eastAsia="ru-RU" w:bidi="ru-RU"/>
      </w:rPr>
    </w:lvl>
    <w:lvl w:ilvl="8" w:tplc="CDCA7DC6">
      <w:numFmt w:val="bullet"/>
      <w:lvlText w:val="•"/>
      <w:lvlJc w:val="left"/>
      <w:pPr>
        <w:ind w:left="5460" w:hanging="322"/>
      </w:pPr>
      <w:rPr>
        <w:rFonts w:hint="default"/>
        <w:lang w:val="ru-RU" w:eastAsia="ru-RU" w:bidi="ru-RU"/>
      </w:rPr>
    </w:lvl>
  </w:abstractNum>
  <w:abstractNum w:abstractNumId="11">
    <w:nsid w:val="483D12BE"/>
    <w:multiLevelType w:val="hybridMultilevel"/>
    <w:tmpl w:val="81B80A22"/>
    <w:lvl w:ilvl="0" w:tplc="29AAC7A2">
      <w:numFmt w:val="bullet"/>
      <w:lvlText w:val="-"/>
      <w:lvlJc w:val="left"/>
      <w:pPr>
        <w:ind w:left="110" w:hanging="226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ru-RU" w:eastAsia="ru-RU" w:bidi="ru-RU"/>
      </w:rPr>
    </w:lvl>
    <w:lvl w:ilvl="1" w:tplc="1ECA9490">
      <w:numFmt w:val="bullet"/>
      <w:lvlText w:val="•"/>
      <w:lvlJc w:val="left"/>
      <w:pPr>
        <w:ind w:left="787" w:hanging="226"/>
      </w:pPr>
      <w:rPr>
        <w:rFonts w:hint="default"/>
        <w:lang w:val="ru-RU" w:eastAsia="ru-RU" w:bidi="ru-RU"/>
      </w:rPr>
    </w:lvl>
    <w:lvl w:ilvl="2" w:tplc="D3841834">
      <w:numFmt w:val="bullet"/>
      <w:lvlText w:val="•"/>
      <w:lvlJc w:val="left"/>
      <w:pPr>
        <w:ind w:left="1455" w:hanging="226"/>
      </w:pPr>
      <w:rPr>
        <w:rFonts w:hint="default"/>
        <w:lang w:val="ru-RU" w:eastAsia="ru-RU" w:bidi="ru-RU"/>
      </w:rPr>
    </w:lvl>
    <w:lvl w:ilvl="3" w:tplc="C9C8A9E8">
      <w:numFmt w:val="bullet"/>
      <w:lvlText w:val="•"/>
      <w:lvlJc w:val="left"/>
      <w:pPr>
        <w:ind w:left="2122" w:hanging="226"/>
      </w:pPr>
      <w:rPr>
        <w:rFonts w:hint="default"/>
        <w:lang w:val="ru-RU" w:eastAsia="ru-RU" w:bidi="ru-RU"/>
      </w:rPr>
    </w:lvl>
    <w:lvl w:ilvl="4" w:tplc="B8D662D8">
      <w:numFmt w:val="bullet"/>
      <w:lvlText w:val="•"/>
      <w:lvlJc w:val="left"/>
      <w:pPr>
        <w:ind w:left="2790" w:hanging="226"/>
      </w:pPr>
      <w:rPr>
        <w:rFonts w:hint="default"/>
        <w:lang w:val="ru-RU" w:eastAsia="ru-RU" w:bidi="ru-RU"/>
      </w:rPr>
    </w:lvl>
    <w:lvl w:ilvl="5" w:tplc="5B647890">
      <w:numFmt w:val="bullet"/>
      <w:lvlText w:val="•"/>
      <w:lvlJc w:val="left"/>
      <w:pPr>
        <w:ind w:left="3457" w:hanging="226"/>
      </w:pPr>
      <w:rPr>
        <w:rFonts w:hint="default"/>
        <w:lang w:val="ru-RU" w:eastAsia="ru-RU" w:bidi="ru-RU"/>
      </w:rPr>
    </w:lvl>
    <w:lvl w:ilvl="6" w:tplc="BF6C2238">
      <w:numFmt w:val="bullet"/>
      <w:lvlText w:val="•"/>
      <w:lvlJc w:val="left"/>
      <w:pPr>
        <w:ind w:left="4125" w:hanging="226"/>
      </w:pPr>
      <w:rPr>
        <w:rFonts w:hint="default"/>
        <w:lang w:val="ru-RU" w:eastAsia="ru-RU" w:bidi="ru-RU"/>
      </w:rPr>
    </w:lvl>
    <w:lvl w:ilvl="7" w:tplc="06FC4402">
      <w:numFmt w:val="bullet"/>
      <w:lvlText w:val="•"/>
      <w:lvlJc w:val="left"/>
      <w:pPr>
        <w:ind w:left="4792" w:hanging="226"/>
      </w:pPr>
      <w:rPr>
        <w:rFonts w:hint="default"/>
        <w:lang w:val="ru-RU" w:eastAsia="ru-RU" w:bidi="ru-RU"/>
      </w:rPr>
    </w:lvl>
    <w:lvl w:ilvl="8" w:tplc="6204A542">
      <w:numFmt w:val="bullet"/>
      <w:lvlText w:val="•"/>
      <w:lvlJc w:val="left"/>
      <w:pPr>
        <w:ind w:left="5460" w:hanging="226"/>
      </w:pPr>
      <w:rPr>
        <w:rFonts w:hint="default"/>
        <w:lang w:val="ru-RU" w:eastAsia="ru-RU" w:bidi="ru-RU"/>
      </w:rPr>
    </w:lvl>
  </w:abstractNum>
  <w:abstractNum w:abstractNumId="12">
    <w:nsid w:val="523C1C5A"/>
    <w:multiLevelType w:val="hybridMultilevel"/>
    <w:tmpl w:val="B76C4724"/>
    <w:lvl w:ilvl="0" w:tplc="16A62E4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8471FC"/>
    <w:multiLevelType w:val="hybridMultilevel"/>
    <w:tmpl w:val="4B7655B8"/>
    <w:lvl w:ilvl="0" w:tplc="B630C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93770A"/>
    <w:multiLevelType w:val="hybridMultilevel"/>
    <w:tmpl w:val="7C66C0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BC1D3D"/>
    <w:multiLevelType w:val="hybridMultilevel"/>
    <w:tmpl w:val="D98C722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7B0D78B0"/>
    <w:multiLevelType w:val="hybridMultilevel"/>
    <w:tmpl w:val="B56A2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14"/>
  </w:num>
  <w:num w:numId="9">
    <w:abstractNumId w:val="12"/>
  </w:num>
  <w:num w:numId="10">
    <w:abstractNumId w:val="13"/>
  </w:num>
  <w:num w:numId="11">
    <w:abstractNumId w:val="0"/>
  </w:num>
  <w:num w:numId="12">
    <w:abstractNumId w:val="7"/>
  </w:num>
  <w:num w:numId="13">
    <w:abstractNumId w:val="15"/>
  </w:num>
  <w:num w:numId="14">
    <w:abstractNumId w:val="16"/>
  </w:num>
  <w:num w:numId="15">
    <w:abstractNumId w:val="5"/>
  </w:num>
  <w:num w:numId="16">
    <w:abstractNumId w:val="9"/>
  </w:num>
  <w:num w:numId="1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D4"/>
    <w:rsid w:val="00001447"/>
    <w:rsid w:val="00005499"/>
    <w:rsid w:val="000058CE"/>
    <w:rsid w:val="00015236"/>
    <w:rsid w:val="000305BC"/>
    <w:rsid w:val="00032C64"/>
    <w:rsid w:val="000356BC"/>
    <w:rsid w:val="0004168D"/>
    <w:rsid w:val="000448B7"/>
    <w:rsid w:val="00044E24"/>
    <w:rsid w:val="00060696"/>
    <w:rsid w:val="000658AB"/>
    <w:rsid w:val="000662F5"/>
    <w:rsid w:val="000677A0"/>
    <w:rsid w:val="000710A8"/>
    <w:rsid w:val="00073089"/>
    <w:rsid w:val="00077D83"/>
    <w:rsid w:val="00077DA8"/>
    <w:rsid w:val="00080946"/>
    <w:rsid w:val="00083FA8"/>
    <w:rsid w:val="000A08AA"/>
    <w:rsid w:val="000B0BC4"/>
    <w:rsid w:val="000C2613"/>
    <w:rsid w:val="000C4C58"/>
    <w:rsid w:val="000C581D"/>
    <w:rsid w:val="000D117E"/>
    <w:rsid w:val="000D3027"/>
    <w:rsid w:val="000D46E5"/>
    <w:rsid w:val="000D7ED6"/>
    <w:rsid w:val="000E367B"/>
    <w:rsid w:val="000F5C10"/>
    <w:rsid w:val="00111E36"/>
    <w:rsid w:val="00113507"/>
    <w:rsid w:val="00115659"/>
    <w:rsid w:val="00115D16"/>
    <w:rsid w:val="00116061"/>
    <w:rsid w:val="001165D3"/>
    <w:rsid w:val="00122BD6"/>
    <w:rsid w:val="00122FCB"/>
    <w:rsid w:val="00127C9E"/>
    <w:rsid w:val="0013273E"/>
    <w:rsid w:val="0014297F"/>
    <w:rsid w:val="0014707B"/>
    <w:rsid w:val="00147C41"/>
    <w:rsid w:val="00152B65"/>
    <w:rsid w:val="00153206"/>
    <w:rsid w:val="00165388"/>
    <w:rsid w:val="00166322"/>
    <w:rsid w:val="00176880"/>
    <w:rsid w:val="00177709"/>
    <w:rsid w:val="00177DD2"/>
    <w:rsid w:val="00180F1C"/>
    <w:rsid w:val="001845E9"/>
    <w:rsid w:val="00184ECD"/>
    <w:rsid w:val="0019336A"/>
    <w:rsid w:val="00194AE0"/>
    <w:rsid w:val="00197403"/>
    <w:rsid w:val="001A3A49"/>
    <w:rsid w:val="001A5397"/>
    <w:rsid w:val="001A633C"/>
    <w:rsid w:val="001A67AF"/>
    <w:rsid w:val="001B1B8A"/>
    <w:rsid w:val="001B587D"/>
    <w:rsid w:val="001C328D"/>
    <w:rsid w:val="001D40E9"/>
    <w:rsid w:val="001D51A9"/>
    <w:rsid w:val="001D5715"/>
    <w:rsid w:val="001E1597"/>
    <w:rsid w:val="001E3308"/>
    <w:rsid w:val="001E4C76"/>
    <w:rsid w:val="001E650B"/>
    <w:rsid w:val="001F4BA8"/>
    <w:rsid w:val="001F4D08"/>
    <w:rsid w:val="0020464B"/>
    <w:rsid w:val="002058A2"/>
    <w:rsid w:val="0020658B"/>
    <w:rsid w:val="00212044"/>
    <w:rsid w:val="0021268D"/>
    <w:rsid w:val="002211A9"/>
    <w:rsid w:val="002271EF"/>
    <w:rsid w:val="00235C4F"/>
    <w:rsid w:val="002535EF"/>
    <w:rsid w:val="002545BE"/>
    <w:rsid w:val="0025774A"/>
    <w:rsid w:val="00263C97"/>
    <w:rsid w:val="002662CF"/>
    <w:rsid w:val="0026674C"/>
    <w:rsid w:val="00283ECF"/>
    <w:rsid w:val="00287040"/>
    <w:rsid w:val="002A610B"/>
    <w:rsid w:val="002A72FE"/>
    <w:rsid w:val="002B469B"/>
    <w:rsid w:val="002B5E1E"/>
    <w:rsid w:val="002C12E9"/>
    <w:rsid w:val="002C3AE8"/>
    <w:rsid w:val="002C5426"/>
    <w:rsid w:val="002C7E90"/>
    <w:rsid w:val="002F0930"/>
    <w:rsid w:val="002F2BAB"/>
    <w:rsid w:val="002F4E79"/>
    <w:rsid w:val="002F7684"/>
    <w:rsid w:val="00303EB1"/>
    <w:rsid w:val="0030417E"/>
    <w:rsid w:val="003103DA"/>
    <w:rsid w:val="00311882"/>
    <w:rsid w:val="00312E2E"/>
    <w:rsid w:val="00314C6A"/>
    <w:rsid w:val="00323D96"/>
    <w:rsid w:val="003252F0"/>
    <w:rsid w:val="00336883"/>
    <w:rsid w:val="0033798B"/>
    <w:rsid w:val="00344F75"/>
    <w:rsid w:val="00360DC1"/>
    <w:rsid w:val="00360F2D"/>
    <w:rsid w:val="00365B2D"/>
    <w:rsid w:val="00374AFE"/>
    <w:rsid w:val="00374CAE"/>
    <w:rsid w:val="00375868"/>
    <w:rsid w:val="00377664"/>
    <w:rsid w:val="00395F31"/>
    <w:rsid w:val="003A7B65"/>
    <w:rsid w:val="003C4452"/>
    <w:rsid w:val="003D384D"/>
    <w:rsid w:val="003E4055"/>
    <w:rsid w:val="003E627D"/>
    <w:rsid w:val="003F724F"/>
    <w:rsid w:val="00403106"/>
    <w:rsid w:val="0041004A"/>
    <w:rsid w:val="00421EFE"/>
    <w:rsid w:val="00426288"/>
    <w:rsid w:val="00426E8A"/>
    <w:rsid w:val="00433AC3"/>
    <w:rsid w:val="00435889"/>
    <w:rsid w:val="004439A9"/>
    <w:rsid w:val="004459C1"/>
    <w:rsid w:val="00446917"/>
    <w:rsid w:val="0044724A"/>
    <w:rsid w:val="004518B7"/>
    <w:rsid w:val="00455B10"/>
    <w:rsid w:val="004577FC"/>
    <w:rsid w:val="00462831"/>
    <w:rsid w:val="00462961"/>
    <w:rsid w:val="004643A1"/>
    <w:rsid w:val="0046537A"/>
    <w:rsid w:val="00467629"/>
    <w:rsid w:val="00472A7E"/>
    <w:rsid w:val="00475832"/>
    <w:rsid w:val="00477C3A"/>
    <w:rsid w:val="00485B57"/>
    <w:rsid w:val="0049599A"/>
    <w:rsid w:val="0049710A"/>
    <w:rsid w:val="004A4F8C"/>
    <w:rsid w:val="004B3E11"/>
    <w:rsid w:val="004B63D5"/>
    <w:rsid w:val="004B641C"/>
    <w:rsid w:val="004C154B"/>
    <w:rsid w:val="004C677D"/>
    <w:rsid w:val="004D4D60"/>
    <w:rsid w:val="004D70A0"/>
    <w:rsid w:val="004E52FB"/>
    <w:rsid w:val="004F3B42"/>
    <w:rsid w:val="004F3DE0"/>
    <w:rsid w:val="004F5490"/>
    <w:rsid w:val="004F7E8E"/>
    <w:rsid w:val="00502947"/>
    <w:rsid w:val="0051200D"/>
    <w:rsid w:val="00515A92"/>
    <w:rsid w:val="00530B6F"/>
    <w:rsid w:val="0053669C"/>
    <w:rsid w:val="005366BD"/>
    <w:rsid w:val="00543AC6"/>
    <w:rsid w:val="0054421B"/>
    <w:rsid w:val="00547E63"/>
    <w:rsid w:val="00551F95"/>
    <w:rsid w:val="00552D06"/>
    <w:rsid w:val="00555549"/>
    <w:rsid w:val="0057074C"/>
    <w:rsid w:val="005718AA"/>
    <w:rsid w:val="00574436"/>
    <w:rsid w:val="00576073"/>
    <w:rsid w:val="00580D6C"/>
    <w:rsid w:val="00586301"/>
    <w:rsid w:val="005A47B9"/>
    <w:rsid w:val="005A4CFA"/>
    <w:rsid w:val="005A5E1F"/>
    <w:rsid w:val="005B1AF8"/>
    <w:rsid w:val="005C016A"/>
    <w:rsid w:val="005C186F"/>
    <w:rsid w:val="005C5559"/>
    <w:rsid w:val="005D0FBE"/>
    <w:rsid w:val="005D1C16"/>
    <w:rsid w:val="005D2327"/>
    <w:rsid w:val="005D3ABF"/>
    <w:rsid w:val="005D3D01"/>
    <w:rsid w:val="005D43F3"/>
    <w:rsid w:val="005E4E79"/>
    <w:rsid w:val="00610A12"/>
    <w:rsid w:val="0061630A"/>
    <w:rsid w:val="00621409"/>
    <w:rsid w:val="00621BBB"/>
    <w:rsid w:val="00621C2C"/>
    <w:rsid w:val="00624022"/>
    <w:rsid w:val="00626400"/>
    <w:rsid w:val="0063410E"/>
    <w:rsid w:val="00642032"/>
    <w:rsid w:val="00642C3F"/>
    <w:rsid w:val="006431E8"/>
    <w:rsid w:val="006435B0"/>
    <w:rsid w:val="00646AC7"/>
    <w:rsid w:val="00653916"/>
    <w:rsid w:val="00681A12"/>
    <w:rsid w:val="006832A6"/>
    <w:rsid w:val="00683767"/>
    <w:rsid w:val="00685204"/>
    <w:rsid w:val="00685793"/>
    <w:rsid w:val="0068772E"/>
    <w:rsid w:val="00696864"/>
    <w:rsid w:val="00697527"/>
    <w:rsid w:val="006A14FA"/>
    <w:rsid w:val="006A3448"/>
    <w:rsid w:val="006C1AEB"/>
    <w:rsid w:val="006C4AD3"/>
    <w:rsid w:val="006C5267"/>
    <w:rsid w:val="006C79D4"/>
    <w:rsid w:val="006D1E2D"/>
    <w:rsid w:val="006D4EE6"/>
    <w:rsid w:val="006D6593"/>
    <w:rsid w:val="006E2610"/>
    <w:rsid w:val="006E40F6"/>
    <w:rsid w:val="007004B1"/>
    <w:rsid w:val="00701EB7"/>
    <w:rsid w:val="00703AE3"/>
    <w:rsid w:val="00705F64"/>
    <w:rsid w:val="00712123"/>
    <w:rsid w:val="0072602C"/>
    <w:rsid w:val="00730334"/>
    <w:rsid w:val="00736090"/>
    <w:rsid w:val="00736D43"/>
    <w:rsid w:val="0073782E"/>
    <w:rsid w:val="00740218"/>
    <w:rsid w:val="00753181"/>
    <w:rsid w:val="00753E86"/>
    <w:rsid w:val="00771B2A"/>
    <w:rsid w:val="0077329A"/>
    <w:rsid w:val="007739C8"/>
    <w:rsid w:val="007759DD"/>
    <w:rsid w:val="00776AF8"/>
    <w:rsid w:val="00790218"/>
    <w:rsid w:val="00790F47"/>
    <w:rsid w:val="00795D24"/>
    <w:rsid w:val="007A0BF4"/>
    <w:rsid w:val="007A599C"/>
    <w:rsid w:val="007C0E6A"/>
    <w:rsid w:val="007C5977"/>
    <w:rsid w:val="007C6A41"/>
    <w:rsid w:val="007C79EC"/>
    <w:rsid w:val="007C7DAF"/>
    <w:rsid w:val="007D1791"/>
    <w:rsid w:val="007D2E78"/>
    <w:rsid w:val="007D2F7B"/>
    <w:rsid w:val="007E3590"/>
    <w:rsid w:val="007E605D"/>
    <w:rsid w:val="007E6A25"/>
    <w:rsid w:val="007F0F8D"/>
    <w:rsid w:val="00803568"/>
    <w:rsid w:val="0082037E"/>
    <w:rsid w:val="0082648A"/>
    <w:rsid w:val="00827E6F"/>
    <w:rsid w:val="008358E3"/>
    <w:rsid w:val="00841D79"/>
    <w:rsid w:val="00845198"/>
    <w:rsid w:val="008565F2"/>
    <w:rsid w:val="00861BDF"/>
    <w:rsid w:val="00863608"/>
    <w:rsid w:val="00874BE3"/>
    <w:rsid w:val="00884DA3"/>
    <w:rsid w:val="00896746"/>
    <w:rsid w:val="008A0EA0"/>
    <w:rsid w:val="008A2925"/>
    <w:rsid w:val="008A6830"/>
    <w:rsid w:val="008A6F2A"/>
    <w:rsid w:val="008B43EC"/>
    <w:rsid w:val="008B5690"/>
    <w:rsid w:val="008B6CB6"/>
    <w:rsid w:val="008D1168"/>
    <w:rsid w:val="008D4C83"/>
    <w:rsid w:val="008D5EB7"/>
    <w:rsid w:val="008D7210"/>
    <w:rsid w:val="008E1234"/>
    <w:rsid w:val="008E41D9"/>
    <w:rsid w:val="008E4CD7"/>
    <w:rsid w:val="008E7013"/>
    <w:rsid w:val="008F39BE"/>
    <w:rsid w:val="008F5C34"/>
    <w:rsid w:val="008F6405"/>
    <w:rsid w:val="008F6D80"/>
    <w:rsid w:val="0090013E"/>
    <w:rsid w:val="009012CC"/>
    <w:rsid w:val="00902C49"/>
    <w:rsid w:val="00907561"/>
    <w:rsid w:val="009137FD"/>
    <w:rsid w:val="00916634"/>
    <w:rsid w:val="00917B54"/>
    <w:rsid w:val="00925572"/>
    <w:rsid w:val="009262D7"/>
    <w:rsid w:val="00930EEE"/>
    <w:rsid w:val="009329C4"/>
    <w:rsid w:val="009336DF"/>
    <w:rsid w:val="0093537E"/>
    <w:rsid w:val="0094151D"/>
    <w:rsid w:val="009458BD"/>
    <w:rsid w:val="0095015F"/>
    <w:rsid w:val="00950891"/>
    <w:rsid w:val="00955623"/>
    <w:rsid w:val="00962296"/>
    <w:rsid w:val="00971CCF"/>
    <w:rsid w:val="009748C1"/>
    <w:rsid w:val="009765C2"/>
    <w:rsid w:val="00980074"/>
    <w:rsid w:val="009860EE"/>
    <w:rsid w:val="009866A9"/>
    <w:rsid w:val="00993661"/>
    <w:rsid w:val="009947BB"/>
    <w:rsid w:val="00996FB6"/>
    <w:rsid w:val="00997311"/>
    <w:rsid w:val="009A0320"/>
    <w:rsid w:val="009A32FD"/>
    <w:rsid w:val="009A4EFF"/>
    <w:rsid w:val="009B3B44"/>
    <w:rsid w:val="009B6B1A"/>
    <w:rsid w:val="009C5AFD"/>
    <w:rsid w:val="009E20B4"/>
    <w:rsid w:val="009E4441"/>
    <w:rsid w:val="009F3F4B"/>
    <w:rsid w:val="009F4BE4"/>
    <w:rsid w:val="00A02F59"/>
    <w:rsid w:val="00A0515A"/>
    <w:rsid w:val="00A161D2"/>
    <w:rsid w:val="00A2252B"/>
    <w:rsid w:val="00A33437"/>
    <w:rsid w:val="00A462B8"/>
    <w:rsid w:val="00A505D0"/>
    <w:rsid w:val="00A51615"/>
    <w:rsid w:val="00A56819"/>
    <w:rsid w:val="00A62623"/>
    <w:rsid w:val="00A647CF"/>
    <w:rsid w:val="00A70843"/>
    <w:rsid w:val="00A70A67"/>
    <w:rsid w:val="00A71A6E"/>
    <w:rsid w:val="00A72569"/>
    <w:rsid w:val="00A7768B"/>
    <w:rsid w:val="00A80A5C"/>
    <w:rsid w:val="00A81E88"/>
    <w:rsid w:val="00A82634"/>
    <w:rsid w:val="00A92839"/>
    <w:rsid w:val="00A92FAE"/>
    <w:rsid w:val="00A96126"/>
    <w:rsid w:val="00AA5805"/>
    <w:rsid w:val="00AB25FB"/>
    <w:rsid w:val="00AB7EDB"/>
    <w:rsid w:val="00AC0132"/>
    <w:rsid w:val="00AC2EBE"/>
    <w:rsid w:val="00AC7595"/>
    <w:rsid w:val="00AD02AB"/>
    <w:rsid w:val="00AE4F30"/>
    <w:rsid w:val="00AE7F3C"/>
    <w:rsid w:val="00AF6FDD"/>
    <w:rsid w:val="00AF737B"/>
    <w:rsid w:val="00B00404"/>
    <w:rsid w:val="00B1682A"/>
    <w:rsid w:val="00B250FD"/>
    <w:rsid w:val="00B35EBA"/>
    <w:rsid w:val="00B400F2"/>
    <w:rsid w:val="00B418F8"/>
    <w:rsid w:val="00B50888"/>
    <w:rsid w:val="00B53013"/>
    <w:rsid w:val="00B60F49"/>
    <w:rsid w:val="00B62CD8"/>
    <w:rsid w:val="00B7244C"/>
    <w:rsid w:val="00B75F0E"/>
    <w:rsid w:val="00B76577"/>
    <w:rsid w:val="00B77244"/>
    <w:rsid w:val="00B80B7E"/>
    <w:rsid w:val="00B81AAB"/>
    <w:rsid w:val="00B83050"/>
    <w:rsid w:val="00B84157"/>
    <w:rsid w:val="00B8648E"/>
    <w:rsid w:val="00B94B42"/>
    <w:rsid w:val="00BA2879"/>
    <w:rsid w:val="00BA5B2B"/>
    <w:rsid w:val="00BA6D6D"/>
    <w:rsid w:val="00BC17DA"/>
    <w:rsid w:val="00BC4258"/>
    <w:rsid w:val="00BC658D"/>
    <w:rsid w:val="00BC718A"/>
    <w:rsid w:val="00BC77DE"/>
    <w:rsid w:val="00BD0560"/>
    <w:rsid w:val="00BD138B"/>
    <w:rsid w:val="00BD5BD4"/>
    <w:rsid w:val="00BE0086"/>
    <w:rsid w:val="00BE294F"/>
    <w:rsid w:val="00BE4C1A"/>
    <w:rsid w:val="00BF06BC"/>
    <w:rsid w:val="00BF28F5"/>
    <w:rsid w:val="00C02ACC"/>
    <w:rsid w:val="00C04D21"/>
    <w:rsid w:val="00C115BA"/>
    <w:rsid w:val="00C125FE"/>
    <w:rsid w:val="00C16A6F"/>
    <w:rsid w:val="00C20786"/>
    <w:rsid w:val="00C255EB"/>
    <w:rsid w:val="00C267F8"/>
    <w:rsid w:val="00C26F00"/>
    <w:rsid w:val="00C31086"/>
    <w:rsid w:val="00C36C61"/>
    <w:rsid w:val="00C45CE7"/>
    <w:rsid w:val="00C555E1"/>
    <w:rsid w:val="00C5716E"/>
    <w:rsid w:val="00C67D57"/>
    <w:rsid w:val="00C76842"/>
    <w:rsid w:val="00C82CC0"/>
    <w:rsid w:val="00C8308C"/>
    <w:rsid w:val="00C84870"/>
    <w:rsid w:val="00C8699D"/>
    <w:rsid w:val="00C87E3F"/>
    <w:rsid w:val="00C947CA"/>
    <w:rsid w:val="00C96820"/>
    <w:rsid w:val="00CA1208"/>
    <w:rsid w:val="00CA61F6"/>
    <w:rsid w:val="00CB019D"/>
    <w:rsid w:val="00CB0876"/>
    <w:rsid w:val="00CB69E4"/>
    <w:rsid w:val="00CB7D09"/>
    <w:rsid w:val="00CC147E"/>
    <w:rsid w:val="00CC267D"/>
    <w:rsid w:val="00CC2A91"/>
    <w:rsid w:val="00CC2D0B"/>
    <w:rsid w:val="00CC64BC"/>
    <w:rsid w:val="00CC7951"/>
    <w:rsid w:val="00CD17BA"/>
    <w:rsid w:val="00CD197A"/>
    <w:rsid w:val="00CD3CB2"/>
    <w:rsid w:val="00CD50BC"/>
    <w:rsid w:val="00CE0566"/>
    <w:rsid w:val="00CE0860"/>
    <w:rsid w:val="00CE79A1"/>
    <w:rsid w:val="00CF01E6"/>
    <w:rsid w:val="00CF0703"/>
    <w:rsid w:val="00CF140F"/>
    <w:rsid w:val="00CF5FB1"/>
    <w:rsid w:val="00D11178"/>
    <w:rsid w:val="00D115DA"/>
    <w:rsid w:val="00D15104"/>
    <w:rsid w:val="00D16024"/>
    <w:rsid w:val="00D170EC"/>
    <w:rsid w:val="00D22D1D"/>
    <w:rsid w:val="00D23245"/>
    <w:rsid w:val="00D23D87"/>
    <w:rsid w:val="00D30054"/>
    <w:rsid w:val="00D30A43"/>
    <w:rsid w:val="00D331BF"/>
    <w:rsid w:val="00D36C97"/>
    <w:rsid w:val="00D40D93"/>
    <w:rsid w:val="00D52A6E"/>
    <w:rsid w:val="00D53680"/>
    <w:rsid w:val="00D56BD3"/>
    <w:rsid w:val="00D62152"/>
    <w:rsid w:val="00D664C1"/>
    <w:rsid w:val="00D736CE"/>
    <w:rsid w:val="00D76FAF"/>
    <w:rsid w:val="00D829B9"/>
    <w:rsid w:val="00D83245"/>
    <w:rsid w:val="00D84B51"/>
    <w:rsid w:val="00D84CAE"/>
    <w:rsid w:val="00D95E8C"/>
    <w:rsid w:val="00DA3EBD"/>
    <w:rsid w:val="00DA5EFD"/>
    <w:rsid w:val="00DA66DB"/>
    <w:rsid w:val="00DB01CF"/>
    <w:rsid w:val="00DB6956"/>
    <w:rsid w:val="00DB6A95"/>
    <w:rsid w:val="00DB7660"/>
    <w:rsid w:val="00DC0A26"/>
    <w:rsid w:val="00DC212B"/>
    <w:rsid w:val="00DD3B22"/>
    <w:rsid w:val="00DD4DFF"/>
    <w:rsid w:val="00DD6501"/>
    <w:rsid w:val="00DD791E"/>
    <w:rsid w:val="00DE4492"/>
    <w:rsid w:val="00E036DE"/>
    <w:rsid w:val="00E1128D"/>
    <w:rsid w:val="00E21E6F"/>
    <w:rsid w:val="00E32B1E"/>
    <w:rsid w:val="00E4086A"/>
    <w:rsid w:val="00E56D9E"/>
    <w:rsid w:val="00E618AC"/>
    <w:rsid w:val="00E721A8"/>
    <w:rsid w:val="00E76664"/>
    <w:rsid w:val="00E832A0"/>
    <w:rsid w:val="00E83ACD"/>
    <w:rsid w:val="00E907F3"/>
    <w:rsid w:val="00E93BBD"/>
    <w:rsid w:val="00E943A5"/>
    <w:rsid w:val="00E97CDA"/>
    <w:rsid w:val="00EA1212"/>
    <w:rsid w:val="00EA192D"/>
    <w:rsid w:val="00EA2B2A"/>
    <w:rsid w:val="00EA39B3"/>
    <w:rsid w:val="00EB351A"/>
    <w:rsid w:val="00EC086A"/>
    <w:rsid w:val="00EC1F38"/>
    <w:rsid w:val="00EC2982"/>
    <w:rsid w:val="00EC5A0F"/>
    <w:rsid w:val="00ED231D"/>
    <w:rsid w:val="00ED3FB5"/>
    <w:rsid w:val="00ED5945"/>
    <w:rsid w:val="00ED72E1"/>
    <w:rsid w:val="00EE099E"/>
    <w:rsid w:val="00EE349C"/>
    <w:rsid w:val="00EF1315"/>
    <w:rsid w:val="00F041B9"/>
    <w:rsid w:val="00F05379"/>
    <w:rsid w:val="00F055C0"/>
    <w:rsid w:val="00F05E56"/>
    <w:rsid w:val="00F0628B"/>
    <w:rsid w:val="00F1220C"/>
    <w:rsid w:val="00F14A2B"/>
    <w:rsid w:val="00F2280A"/>
    <w:rsid w:val="00F256FB"/>
    <w:rsid w:val="00F26B9D"/>
    <w:rsid w:val="00F33436"/>
    <w:rsid w:val="00F473BC"/>
    <w:rsid w:val="00F4783B"/>
    <w:rsid w:val="00F51437"/>
    <w:rsid w:val="00F909F6"/>
    <w:rsid w:val="00F94651"/>
    <w:rsid w:val="00FA1DBF"/>
    <w:rsid w:val="00FA5D24"/>
    <w:rsid w:val="00FA6807"/>
    <w:rsid w:val="00FA7043"/>
    <w:rsid w:val="00FB688C"/>
    <w:rsid w:val="00FC7F31"/>
    <w:rsid w:val="00FD051B"/>
    <w:rsid w:val="00FD3823"/>
    <w:rsid w:val="00FD5AF5"/>
    <w:rsid w:val="00FD7A24"/>
    <w:rsid w:val="00FF257A"/>
    <w:rsid w:val="00FF37EC"/>
    <w:rsid w:val="00FF4DA1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00A56"/>
  <w15:docId w15:val="{4D8B1727-E4B0-486B-8268-C720C180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2037E"/>
    <w:pPr>
      <w:widowControl w:val="0"/>
      <w:autoSpaceDE w:val="0"/>
      <w:autoSpaceDN w:val="0"/>
      <w:spacing w:before="85" w:after="0" w:line="240" w:lineRule="auto"/>
      <w:ind w:left="357"/>
      <w:outlineLvl w:val="0"/>
    </w:pPr>
    <w:rPr>
      <w:rFonts w:ascii="Times New Roman" w:eastAsia="Times New Roman" w:hAnsi="Times New Roman"/>
      <w:sz w:val="36"/>
      <w:szCs w:val="36"/>
      <w:lang w:val="x-none" w:eastAsia="x-none" w:bidi="ru-RU"/>
    </w:rPr>
  </w:style>
  <w:style w:type="paragraph" w:styleId="2">
    <w:name w:val="heading 2"/>
    <w:basedOn w:val="a"/>
    <w:link w:val="20"/>
    <w:uiPriority w:val="1"/>
    <w:qFormat/>
    <w:rsid w:val="007759DD"/>
    <w:pPr>
      <w:widowControl w:val="0"/>
      <w:autoSpaceDE w:val="0"/>
      <w:autoSpaceDN w:val="0"/>
      <w:spacing w:before="89" w:after="0" w:line="240" w:lineRule="auto"/>
      <w:ind w:right="461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x-none" w:eastAsia="x-none" w:bidi="ru-RU"/>
    </w:rPr>
  </w:style>
  <w:style w:type="paragraph" w:styleId="3">
    <w:name w:val="heading 3"/>
    <w:basedOn w:val="a"/>
    <w:link w:val="30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paragraph" w:styleId="4">
    <w:name w:val="heading 4"/>
    <w:basedOn w:val="a"/>
    <w:link w:val="40"/>
    <w:uiPriority w:val="1"/>
    <w:qFormat/>
    <w:rsid w:val="007759DD"/>
    <w:pPr>
      <w:widowControl w:val="0"/>
      <w:autoSpaceDE w:val="0"/>
      <w:autoSpaceDN w:val="0"/>
      <w:spacing w:before="88" w:after="0" w:line="240" w:lineRule="auto"/>
      <w:ind w:left="533" w:firstLine="708"/>
      <w:jc w:val="both"/>
      <w:outlineLvl w:val="3"/>
    </w:pPr>
    <w:rPr>
      <w:rFonts w:ascii="Times New Roman" w:eastAsia="Times New Roman" w:hAnsi="Times New Roman"/>
      <w:b/>
      <w:bCs/>
      <w:i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8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69686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27E6F"/>
    <w:rPr>
      <w:color w:val="0000FF"/>
      <w:u w:val="single"/>
    </w:rPr>
  </w:style>
  <w:style w:type="paragraph" w:customStyle="1" w:styleId="ConsPlusNormal">
    <w:name w:val="ConsPlusNormal"/>
    <w:qFormat/>
    <w:rsid w:val="00827E6F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827E6F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rsid w:val="00395F3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41D9"/>
  </w:style>
  <w:style w:type="paragraph" w:styleId="a8">
    <w:name w:val="footer"/>
    <w:basedOn w:val="a"/>
    <w:link w:val="a9"/>
    <w:uiPriority w:val="99"/>
    <w:unhideWhenUsed/>
    <w:rsid w:val="008E41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41D9"/>
  </w:style>
  <w:style w:type="table" w:styleId="aa">
    <w:name w:val="Table Grid"/>
    <w:basedOn w:val="a1"/>
    <w:uiPriority w:val="59"/>
    <w:rsid w:val="00945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1"/>
    <w:rsid w:val="0082037E"/>
    <w:rPr>
      <w:rFonts w:ascii="Times New Roman" w:eastAsia="Times New Roman" w:hAnsi="Times New Roman"/>
      <w:sz w:val="36"/>
      <w:szCs w:val="36"/>
      <w:lang w:bidi="ru-RU"/>
    </w:rPr>
  </w:style>
  <w:style w:type="character" w:customStyle="1" w:styleId="30">
    <w:name w:val="Заголовок 3 Знак"/>
    <w:link w:val="3"/>
    <w:uiPriority w:val="1"/>
    <w:rsid w:val="0082037E"/>
    <w:rPr>
      <w:rFonts w:ascii="Times New Roman" w:eastAsia="Times New Roman" w:hAnsi="Times New Roman"/>
      <w:b/>
      <w:bCs/>
      <w:sz w:val="26"/>
      <w:szCs w:val="26"/>
      <w:lang w:bidi="ru-RU"/>
    </w:rPr>
  </w:style>
  <w:style w:type="table" w:customStyle="1" w:styleId="TableNormal">
    <w:name w:val="Table Normal"/>
    <w:uiPriority w:val="2"/>
    <w:semiHidden/>
    <w:unhideWhenUsed/>
    <w:qFormat/>
    <w:rsid w:val="0082037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82037E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c">
    <w:name w:val="Основной текст Знак"/>
    <w:link w:val="ab"/>
    <w:uiPriority w:val="1"/>
    <w:rsid w:val="0082037E"/>
    <w:rPr>
      <w:rFonts w:ascii="Times New Roman" w:eastAsia="Times New Roman" w:hAnsi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8203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20">
    <w:name w:val="Заголовок 2 Знак"/>
    <w:link w:val="2"/>
    <w:uiPriority w:val="1"/>
    <w:rsid w:val="007759DD"/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customStyle="1" w:styleId="40">
    <w:name w:val="Заголовок 4 Знак"/>
    <w:link w:val="4"/>
    <w:uiPriority w:val="1"/>
    <w:rsid w:val="007759DD"/>
    <w:rPr>
      <w:rFonts w:ascii="Times New Roman" w:eastAsia="Times New Roman" w:hAnsi="Times New Roman"/>
      <w:b/>
      <w:bCs/>
      <w:i/>
      <w:sz w:val="26"/>
      <w:szCs w:val="26"/>
      <w:lang w:bidi="ru-RU"/>
    </w:rPr>
  </w:style>
  <w:style w:type="character" w:styleId="ad">
    <w:name w:val="annotation reference"/>
    <w:uiPriority w:val="99"/>
    <w:semiHidden/>
    <w:unhideWhenUsed/>
    <w:rsid w:val="0084519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5198"/>
    <w:rPr>
      <w:sz w:val="20"/>
      <w:szCs w:val="20"/>
      <w:lang w:val="x-none"/>
    </w:rPr>
  </w:style>
  <w:style w:type="character" w:customStyle="1" w:styleId="af">
    <w:name w:val="Текст примечания Знак"/>
    <w:link w:val="ae"/>
    <w:uiPriority w:val="99"/>
    <w:semiHidden/>
    <w:rsid w:val="00845198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5198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845198"/>
    <w:rPr>
      <w:b/>
      <w:bCs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6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6807"/>
    <w:rPr>
      <w:rFonts w:ascii="Courier New" w:eastAsia="Times New Roman" w:hAnsi="Courier New" w:cs="Courier New"/>
    </w:rPr>
  </w:style>
  <w:style w:type="character" w:styleId="af2">
    <w:name w:val="Strong"/>
    <w:uiPriority w:val="22"/>
    <w:qFormat/>
    <w:rsid w:val="003A7B65"/>
    <w:rPr>
      <w:b/>
      <w:bCs/>
    </w:rPr>
  </w:style>
  <w:style w:type="paragraph" w:styleId="af3">
    <w:name w:val="List Paragraph"/>
    <w:basedOn w:val="a"/>
    <w:uiPriority w:val="34"/>
    <w:qFormat/>
    <w:rsid w:val="000D7ED6"/>
    <w:pPr>
      <w:ind w:left="720"/>
      <w:contextualSpacing/>
    </w:pPr>
  </w:style>
  <w:style w:type="paragraph" w:styleId="af4">
    <w:name w:val="caption"/>
    <w:basedOn w:val="a"/>
    <w:next w:val="a"/>
    <w:uiPriority w:val="35"/>
    <w:semiHidden/>
    <w:unhideWhenUsed/>
    <w:qFormat/>
    <w:rsid w:val="00D52A6E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wmf"/><Relationship Id="rId18" Type="http://schemas.openxmlformats.org/officeDocument/2006/relationships/image" Target="media/image6.wmf"/><Relationship Id="rId26" Type="http://schemas.openxmlformats.org/officeDocument/2006/relationships/image" Target="media/image14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image" Target="media/image22.wmf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image" Target="media/image5.wmf"/><Relationship Id="rId25" Type="http://schemas.openxmlformats.org/officeDocument/2006/relationships/image" Target="media/image13.wmf"/><Relationship Id="rId33" Type="http://schemas.openxmlformats.org/officeDocument/2006/relationships/image" Target="media/image21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8.wmf"/><Relationship Id="rId29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2.wmf"/><Relationship Id="rId32" Type="http://schemas.openxmlformats.org/officeDocument/2006/relationships/image" Target="media/image20.wmf"/><Relationship Id="rId37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36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image" Target="media/image7.wmf"/><Relationship Id="rId31" Type="http://schemas.openxmlformats.org/officeDocument/2006/relationships/image" Target="media/image19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wmf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30" Type="http://schemas.openxmlformats.org/officeDocument/2006/relationships/image" Target="media/image18.wmf"/><Relationship Id="rId35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780498140857396E-2"/>
          <c:y val="3.605903864527394E-2"/>
          <c:w val="0.92367377580982379"/>
          <c:h val="0.7734975743945000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Выявленные нарушения</c:v>
                </c:pt>
              </c:strCache>
            </c:strRef>
          </c:tx>
          <c:spPr>
            <a:effectLst>
              <a:outerShdw blurRad="50800" dist="38100" dir="2700000" algn="tl" rotWithShape="0">
                <a:schemeClr val="tx1">
                  <a:alpha val="40000"/>
                </a:scheme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4175415573053366E-7"/>
                  <c:y val="0.403423965452354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1081993657042871E-3"/>
                  <c:y val="0.2956536275768473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25400" cmpd="sng">
                <a:solidFill>
                  <a:schemeClr val="accent2">
                    <a:lumMod val="75000"/>
                  </a:schemeClr>
                </a:solidFill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rendlineType val="linear"/>
            <c:dispRSqr val="0"/>
            <c:dispEq val="0"/>
          </c:trendline>
          <c:cat>
            <c:numRef>
              <c:f>Лист1!$A$2:$A$3</c:f>
              <c:numCache>
                <c:formatCode>General</c:formatCode>
                <c:ptCount val="2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43578240"/>
        <c:axId val="343578632"/>
      </c:barChart>
      <c:catAx>
        <c:axId val="343578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43578632"/>
        <c:crosses val="autoZero"/>
        <c:auto val="1"/>
        <c:lblAlgn val="ctr"/>
        <c:lblOffset val="100"/>
        <c:noMultiLvlLbl val="0"/>
      </c:catAx>
      <c:valAx>
        <c:axId val="343578632"/>
        <c:scaling>
          <c:orientation val="minMax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43578240"/>
        <c:crosses val="autoZero"/>
        <c:crossBetween val="between"/>
        <c:majorUnit val="5"/>
      </c:valAx>
      <c:spPr>
        <a:gradFill>
          <a:gsLst>
            <a:gs pos="0">
              <a:schemeClr val="bg2">
                <a:lumMod val="75000"/>
              </a:schemeClr>
            </a:gs>
            <a:gs pos="90000">
              <a:srgbClr val="85C2FF"/>
            </a:gs>
            <a:gs pos="100000">
              <a:srgbClr val="C4D6EB"/>
            </a:gs>
            <a:gs pos="100000">
              <a:srgbClr val="FFEBFA"/>
            </a:gs>
          </a:gsLst>
          <a:lin ang="5400000" scaled="0"/>
        </a:gradFill>
      </c:spPr>
    </c:plotArea>
    <c:legend>
      <c:legendPos val="r"/>
      <c:layout>
        <c:manualLayout>
          <c:xMode val="edge"/>
          <c:yMode val="edge"/>
          <c:x val="0.1872201700997726"/>
          <c:y val="0.92154782735491392"/>
          <c:w val="0.59534336731091786"/>
          <c:h val="5.4443113398047756E-2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chemeClr val="bg2">
            <a:lumMod val="75000"/>
          </a:schemeClr>
        </a:gs>
        <a:gs pos="77000">
          <a:srgbClr val="85C2FF"/>
        </a:gs>
        <a:gs pos="95000">
          <a:srgbClr val="C4D6EB"/>
        </a:gs>
        <a:gs pos="100000">
          <a:srgbClr val="FFEBFA"/>
        </a:gs>
      </a:gsLst>
      <a:lin ang="5400000" scaled="0"/>
    </a:gradFill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88778-B9A0-4EA6-9B09-1234302C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5239</Words>
  <Characters>29866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35035</CharactersWithSpaces>
  <SharedDoc>false</SharedDoc>
  <HLinks>
    <vt:vector size="24" baseType="variant">
      <vt:variant>
        <vt:i4>196699</vt:i4>
      </vt:variant>
      <vt:variant>
        <vt:i4>12</vt:i4>
      </vt:variant>
      <vt:variant>
        <vt:i4>0</vt:i4>
      </vt:variant>
      <vt:variant>
        <vt:i4>5</vt:i4>
      </vt:variant>
      <vt:variant>
        <vt:lpwstr>http://ktc.mosreg.ru/</vt:lpwstr>
      </vt:variant>
      <vt:variant>
        <vt:lpwstr/>
      </vt:variant>
      <vt:variant>
        <vt:i4>1245188</vt:i4>
      </vt:variant>
      <vt:variant>
        <vt:i4>9</vt:i4>
      </vt:variant>
      <vt:variant>
        <vt:i4>0</vt:i4>
      </vt:variant>
      <vt:variant>
        <vt:i4>5</vt:i4>
      </vt:variant>
      <vt:variant>
        <vt:lpwstr>http://ktc.mosreg.ru/kontakty</vt:lpwstr>
      </vt:variant>
      <vt:variant>
        <vt:lpwstr/>
      </vt:variant>
      <vt:variant>
        <vt:i4>5636189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https://login.consultant.ru/link/?req=doc&amp;base=LAW&amp;n=296155&amp;rnd=F1529B37639E9447B85ECDE9F86AC092&amp;dst=293&amp;fld=134</vt:lpwstr>
      </vt:variant>
      <vt:variant>
        <vt:lpwstr/>
      </vt:variant>
      <vt:variant>
        <vt:i4>5505117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https://login.consultant.ru/link/?req=doc&amp;base=LAW&amp;n=296155&amp;rnd=F1529B37639E9447B85ECDE9F86AC092&amp;dst=291&amp;fld=134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Марина Валерьевна</dc:creator>
  <cp:lastModifiedBy>Danica</cp:lastModifiedBy>
  <cp:revision>2</cp:revision>
  <cp:lastPrinted>2022-12-14T14:07:00Z</cp:lastPrinted>
  <dcterms:created xsi:type="dcterms:W3CDTF">2023-09-29T14:08:00Z</dcterms:created>
  <dcterms:modified xsi:type="dcterms:W3CDTF">2023-09-29T14:08:00Z</dcterms:modified>
</cp:coreProperties>
</file>