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A3" w:rsidRDefault="008D4CA3" w:rsidP="008D4C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8D4CA3" w:rsidRPr="000A4478" w:rsidRDefault="008D4CA3" w:rsidP="008D4C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/>
          <w:sz w:val="24"/>
          <w:szCs w:val="24"/>
          <w:u w:color="000000"/>
        </w:rPr>
      </w:pPr>
      <w:r w:rsidRPr="001A4EE4">
        <w:rPr>
          <w:rFonts w:ascii="Times New Roman" w:eastAsia="Arial Unicode MS" w:hAnsi="Times New Roman"/>
          <w:sz w:val="24"/>
          <w:szCs w:val="24"/>
          <w:u w:color="000000"/>
        </w:rPr>
        <w:t xml:space="preserve">УТВЕРЖДЕНА                                                                        постановлением главы                                                                       Сергиево-Посадского городского  округа                                                                       Московской области                                                                       </w:t>
      </w:r>
      <w:proofErr w:type="gramStart"/>
      <w:r w:rsidRPr="001A4EE4">
        <w:rPr>
          <w:rFonts w:ascii="Times New Roman" w:eastAsia="Arial Unicode MS" w:hAnsi="Times New Roman"/>
          <w:sz w:val="24"/>
          <w:szCs w:val="24"/>
          <w:u w:color="000000"/>
        </w:rPr>
        <w:t>от</w:t>
      </w:r>
      <w:proofErr w:type="gramEnd"/>
      <w:r w:rsidRPr="001A4EE4">
        <w:rPr>
          <w:rFonts w:ascii="Times New Roman" w:eastAsia="Arial Unicode MS" w:hAnsi="Times New Roman"/>
          <w:sz w:val="24"/>
          <w:szCs w:val="24"/>
          <w:u w:color="000000"/>
        </w:rPr>
        <w:t xml:space="preserve"> ______________ №________</w:t>
      </w:r>
    </w:p>
    <w:p w:rsidR="008D4CA3" w:rsidRDefault="008D4CA3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Pr="00F02BBF" w:rsidRDefault="006A3A79" w:rsidP="006A3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Pr="006A3A79" w:rsidRDefault="006A3A79" w:rsidP="006A3A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A3A79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Сергиево-Посадского городского округа Московской области на 202</w:t>
      </w:r>
      <w:r w:rsidR="000A4478">
        <w:rPr>
          <w:rFonts w:ascii="Times New Roman" w:hAnsi="Times New Roman"/>
          <w:sz w:val="24"/>
          <w:szCs w:val="24"/>
        </w:rPr>
        <w:t>4</w:t>
      </w:r>
      <w:r w:rsidRPr="006A3A79">
        <w:rPr>
          <w:rFonts w:ascii="Times New Roman" w:hAnsi="Times New Roman"/>
          <w:sz w:val="24"/>
          <w:szCs w:val="24"/>
        </w:rPr>
        <w:t xml:space="preserve"> год с планом-графиком проведения профилактических мероприятий  </w:t>
      </w:r>
    </w:p>
    <w:p w:rsidR="006A3A79" w:rsidRPr="006A3A79" w:rsidRDefault="006A3A79" w:rsidP="006A3A79">
      <w:pPr>
        <w:pStyle w:val="1"/>
        <w:spacing w:before="0"/>
        <w:ind w:right="29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A3A79" w:rsidRPr="000964F4" w:rsidRDefault="006A3A79" w:rsidP="006A3A79">
      <w:pPr>
        <w:pStyle w:val="1"/>
        <w:spacing w:before="0"/>
        <w:ind w:right="290"/>
        <w:jc w:val="center"/>
        <w:rPr>
          <w:sz w:val="20"/>
        </w:rPr>
      </w:pPr>
      <w:r w:rsidRPr="006A3A79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</w:p>
    <w:p w:rsidR="006A3A79" w:rsidRPr="000964F4" w:rsidRDefault="006A3A79" w:rsidP="006A3A79">
      <w:pPr>
        <w:pStyle w:val="a7"/>
        <w:spacing w:before="6"/>
        <w:ind w:left="0" w:firstLine="0"/>
        <w:jc w:val="left"/>
        <w:rPr>
          <w:sz w:val="17"/>
        </w:rPr>
      </w:pPr>
    </w:p>
    <w:tbl>
      <w:tblPr>
        <w:tblW w:w="9072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6A3A79" w:rsidRPr="00F02BBF" w:rsidTr="00C60572">
        <w:trPr>
          <w:trHeight w:val="55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0A4478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Муниципальная программа профи</w:t>
            </w:r>
            <w:r w:rsidR="0096566B">
              <w:rPr>
                <w:sz w:val="24"/>
                <w:szCs w:val="24"/>
              </w:rPr>
              <w:t xml:space="preserve">лактики рисков причинения вреда (ущерба) </w:t>
            </w:r>
            <w:r w:rsidRPr="00F02BBF">
              <w:rPr>
                <w:sz w:val="24"/>
                <w:szCs w:val="24"/>
              </w:rPr>
              <w:t xml:space="preserve">охраняемым законом ценностям Сергиево-Посадского городского округа  Московской области на </w:t>
            </w:r>
            <w:r>
              <w:rPr>
                <w:sz w:val="24"/>
                <w:szCs w:val="24"/>
              </w:rPr>
              <w:t>202</w:t>
            </w:r>
            <w:r w:rsidR="000A44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Pr="00F02BBF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6A3A79" w:rsidRPr="00F02BBF" w:rsidTr="00C60572">
        <w:trPr>
          <w:trHeight w:val="1657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96566B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Федеральный закон от 31.07.2020 № 248-ФЗ </w:t>
            </w:r>
            <w:r w:rsidRPr="00F02BBF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A3A79" w:rsidRPr="00F02BBF" w:rsidTr="00C60572">
        <w:trPr>
          <w:trHeight w:val="27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55" w:lineRule="exact"/>
              <w:jc w:val="both"/>
              <w:rPr>
                <w:i/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Администрация Сергиево-Посадского городского округа  Московской области</w:t>
            </w:r>
            <w:r w:rsidRPr="00F02BBF">
              <w:rPr>
                <w:i/>
                <w:sz w:val="24"/>
                <w:szCs w:val="24"/>
              </w:rPr>
              <w:t xml:space="preserve"> </w:t>
            </w:r>
            <w:r w:rsidRPr="00F02BBF">
              <w:rPr>
                <w:sz w:val="24"/>
                <w:szCs w:val="24"/>
              </w:rPr>
              <w:t>(далее – контрольный орган)</w:t>
            </w:r>
          </w:p>
        </w:tc>
      </w:tr>
      <w:tr w:rsidR="006A3A79" w:rsidRPr="00F02BBF" w:rsidTr="00C60572">
        <w:trPr>
          <w:trHeight w:val="225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C60572" w:rsidP="00C60572">
            <w:pPr>
              <w:pStyle w:val="TableParagraph"/>
              <w:tabs>
                <w:tab w:val="left" w:pos="399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A3A79" w:rsidRPr="00F02BBF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99"/>
              </w:tabs>
              <w:ind w:right="90"/>
              <w:rPr>
                <w:i/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 при проведении муниципального контроля в сфере благоустройства на территории Сергиево-Посадского городского округа  Московской области (далее – муниципальный контроль)</w:t>
            </w:r>
            <w:proofErr w:type="gramStart"/>
            <w:r w:rsidRPr="00F02BBF">
              <w:rPr>
                <w:sz w:val="24"/>
                <w:szCs w:val="24"/>
              </w:rPr>
              <w:t xml:space="preserve"> ;</w:t>
            </w:r>
            <w:proofErr w:type="gramEnd"/>
          </w:p>
          <w:p w:rsidR="006A3A79" w:rsidRPr="00F02BBF" w:rsidRDefault="006A3A79" w:rsidP="00C60572">
            <w:pPr>
              <w:pStyle w:val="TableParagraph"/>
              <w:tabs>
                <w:tab w:val="left" w:pos="399"/>
              </w:tabs>
              <w:ind w:right="90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3. </w:t>
            </w:r>
            <w:r w:rsidR="0096566B">
              <w:rPr>
                <w:sz w:val="24"/>
                <w:szCs w:val="24"/>
              </w:rPr>
              <w:t>У</w:t>
            </w:r>
            <w:r w:rsidR="0096566B" w:rsidRPr="0096566B">
              <w:rPr>
                <w:sz w:val="24"/>
                <w:szCs w:val="24"/>
              </w:rPr>
              <w:t>величение доли законопослушных контролируемых лиц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96566B" w:rsidP="00C60572">
            <w:pPr>
              <w:pStyle w:val="TableParagraph"/>
              <w:tabs>
                <w:tab w:val="left" w:pos="218"/>
                <w:tab w:val="left" w:pos="360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A79" w:rsidRPr="00F02BBF">
              <w:rPr>
                <w:sz w:val="24"/>
                <w:szCs w:val="24"/>
              </w:rPr>
              <w:t xml:space="preserve">. </w:t>
            </w:r>
            <w:proofErr w:type="gramStart"/>
            <w:r w:rsidR="006A3A79" w:rsidRPr="00F02BBF">
              <w:rPr>
                <w:sz w:val="24"/>
                <w:szCs w:val="24"/>
              </w:rPr>
              <w:t>Предупреждение нарушения контролируемыми лицами обязательных требований в сфере муниципального контроля  включая</w:t>
            </w:r>
            <w:proofErr w:type="gramEnd"/>
            <w:r w:rsidR="006A3A79" w:rsidRPr="00F02BBF">
              <w:rPr>
                <w:sz w:val="24"/>
                <w:szCs w:val="24"/>
              </w:rPr>
              <w:t xml:space="preserve"> устранение причин, факторов и условий, способствующих возможному нарушению обязательных требований;</w:t>
            </w:r>
          </w:p>
          <w:p w:rsidR="006A3A79" w:rsidRPr="00F02BBF" w:rsidRDefault="0096566B" w:rsidP="00C60572">
            <w:pPr>
              <w:pStyle w:val="TableParagraph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A79" w:rsidRPr="00F02BB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Pr="0096566B">
              <w:rPr>
                <w:sz w:val="24"/>
                <w:szCs w:val="24"/>
              </w:rPr>
              <w:t>отивация к добросовестному поведению контролируемых лиц и как следствие снижение уровня ущерба охраняемым законом ценностям</w:t>
            </w:r>
            <w:r w:rsidR="006A3A79" w:rsidRPr="00F02BBF">
              <w:rPr>
                <w:sz w:val="24"/>
                <w:szCs w:val="24"/>
              </w:rPr>
              <w:t>.</w:t>
            </w:r>
          </w:p>
        </w:tc>
      </w:tr>
      <w:tr w:rsidR="006A3A79" w:rsidRPr="00F02BBF" w:rsidTr="00C60572">
        <w:trPr>
          <w:trHeight w:val="138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6566B" w:rsidRP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азъяснение контролируемым лицам обязательных требований в сфере благоустройства</w:t>
            </w:r>
          </w:p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6566B" w:rsidRP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3. </w:t>
            </w:r>
            <w:r w:rsidR="0096566B">
              <w:rPr>
                <w:sz w:val="24"/>
                <w:szCs w:val="24"/>
              </w:rPr>
              <w:t>П</w:t>
            </w:r>
            <w:r w:rsidR="0096566B" w:rsidRPr="0096566B">
              <w:rPr>
                <w:sz w:val="24"/>
                <w:szCs w:val="24"/>
              </w:rPr>
      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4. </w:t>
            </w:r>
            <w:r w:rsidR="0096566B">
              <w:rPr>
                <w:sz w:val="24"/>
                <w:szCs w:val="24"/>
              </w:rPr>
              <w:t>У</w:t>
            </w:r>
            <w:r w:rsidR="0096566B" w:rsidRPr="0096566B">
              <w:rPr>
                <w:sz w:val="24"/>
                <w:szCs w:val="24"/>
              </w:rPr>
      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5. </w:t>
            </w:r>
            <w:r w:rsidR="0096566B">
              <w:rPr>
                <w:sz w:val="24"/>
                <w:szCs w:val="24"/>
              </w:rPr>
              <w:t>П</w:t>
            </w:r>
            <w:r w:rsidR="0096566B" w:rsidRPr="0096566B">
              <w:rPr>
                <w:sz w:val="24"/>
                <w:szCs w:val="24"/>
              </w:rPr>
              <w:t>овышение квалификации кадрового состава контрольного органа, принимающего участие в проведении контрольных мероприятий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6566B">
              <w:t xml:space="preserve"> </w:t>
            </w:r>
            <w:r w:rsidR="0096566B">
              <w:rPr>
                <w:sz w:val="24"/>
                <w:szCs w:val="24"/>
              </w:rPr>
              <w:t>С</w:t>
            </w:r>
            <w:r w:rsidR="0096566B" w:rsidRPr="0096566B">
              <w:rPr>
                <w:sz w:val="24"/>
                <w:szCs w:val="24"/>
              </w:rPr>
              <w:t>оздание системы консультирования контролируемых лиц, в том числе с использованием современных информационно-телекоммуникационных технологий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6566B">
              <w:rPr>
                <w:rFonts w:ascii="Times New Roman" w:hAnsi="Times New Roman"/>
                <w:sz w:val="24"/>
                <w:szCs w:val="24"/>
              </w:rPr>
              <w:t>П</w:t>
            </w:r>
            <w:r w:rsidR="0096566B" w:rsidRPr="0096566B">
              <w:rPr>
                <w:rFonts w:ascii="Times New Roman" w:hAnsi="Times New Roman"/>
                <w:sz w:val="24"/>
                <w:szCs w:val="24"/>
              </w:rPr>
      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      </w: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60572" w:rsidRDefault="00C60572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A79" w:rsidRPr="00A57604" w:rsidRDefault="006A3A79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547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A3A79" w:rsidRPr="00F02BBF" w:rsidRDefault="006A3A79" w:rsidP="00A25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Pr="00F02BBF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системы профилактики нарушений обязательных требований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правовой грамотности контролируемых лиц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правонарушений при осуществлении контролируемыми лицами своей деятельности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6911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79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Понятность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обязательных требований, </w:t>
            </w:r>
            <w:proofErr w:type="gramStart"/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однозначное толкование контролируемыми лицами и контрольным органом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 в регулярное взаимо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 с контрольным органом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6A3A79" w:rsidRPr="00F02BBF" w:rsidRDefault="006A3A79" w:rsidP="00C605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518" w:rsidRDefault="006A3A79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</w:t>
      </w:r>
    </w:p>
    <w:p w:rsidR="009F6518" w:rsidRDefault="009F6518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</w:p>
    <w:p w:rsidR="008D4CA3" w:rsidRPr="00547543" w:rsidRDefault="00AC06F3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lastRenderedPageBreak/>
        <w:tab/>
      </w:r>
      <w:r>
        <w:rPr>
          <w:b w:val="0"/>
          <w:sz w:val="24"/>
          <w:szCs w:val="24"/>
          <w:lang w:val="ru-RU"/>
        </w:rPr>
        <w:tab/>
      </w:r>
      <w:r w:rsidR="006A3A79">
        <w:rPr>
          <w:b w:val="0"/>
          <w:sz w:val="24"/>
          <w:szCs w:val="24"/>
          <w:lang w:val="ru-RU"/>
        </w:rPr>
        <w:t xml:space="preserve"> </w:t>
      </w:r>
      <w:r w:rsidR="008D4CA3" w:rsidRPr="00547543">
        <w:rPr>
          <w:b w:val="0"/>
          <w:sz w:val="24"/>
          <w:szCs w:val="24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D4CA3" w:rsidRPr="006A3A79">
        <w:rPr>
          <w:b w:val="0"/>
          <w:sz w:val="24"/>
          <w:szCs w:val="24"/>
        </w:rPr>
        <w:t>П</w:t>
      </w:r>
      <w:r w:rsidR="008D4CA3" w:rsidRPr="00547543">
        <w:rPr>
          <w:b w:val="0"/>
          <w:sz w:val="24"/>
          <w:szCs w:val="24"/>
        </w:rPr>
        <w:t>рограмма профилактики</w:t>
      </w:r>
    </w:p>
    <w:p w:rsidR="008D4CA3" w:rsidRPr="00547543" w:rsidRDefault="008D4CA3" w:rsidP="008D4CA3">
      <w:pPr>
        <w:spacing w:after="0"/>
        <w:ind w:right="4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Контролируемыми лицами в сфере муниципального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контроля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территории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организации (садоводческие, огороднические некоммерческие объединения граждан, гаражные кооперативы) и 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граждане.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муниципального контроля 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Pr="001A4EE4">
        <w:rPr>
          <w:rFonts w:ascii="Times New Roman" w:hAnsi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в том числе работы и услуги, к которым предъявляются обязательные требования при проведении муниципального контроля в сфере благоустройства;  территория Сергиево-Посадского городского округа  Московской области.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повышение правовой грамотности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0215EC">
        <w:rPr>
          <w:rFonts w:ascii="Times New Roman" w:eastAsia="Times New Roman" w:hAnsi="Times New Roman"/>
          <w:strike/>
          <w:sz w:val="24"/>
          <w:szCs w:val="24"/>
          <w:lang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не</w:t>
      </w:r>
      <w:r w:rsidRPr="001A4EE4">
        <w:rPr>
          <w:rFonts w:ascii="Times New Roman" w:hAnsi="Times New Roman"/>
          <w:sz w:val="24"/>
          <w:szCs w:val="24"/>
        </w:rPr>
        <w:t xml:space="preserve">надлежащее содержание и состояние территории,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и (или) некачественная уборка мест общественного пользования,  нарушение норм  и правил озеленения и содержания зеленых насаждений, а равно нарушение порядка и условий содержания территории;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Pr="001A4EE4">
        <w:rPr>
          <w:rFonts w:ascii="Times New Roman" w:eastAsia="Times New Roman" w:hAnsi="Times New Roman"/>
          <w:bCs/>
          <w:sz w:val="24"/>
          <w:szCs w:val="24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проведены профилактические мероприятия. </w:t>
      </w:r>
    </w:p>
    <w:p w:rsidR="008D4CA3" w:rsidRDefault="008D4CA3" w:rsidP="008D4CA3">
      <w:pPr>
        <w:pStyle w:val="3"/>
        <w:spacing w:before="1" w:line="295" w:lineRule="exact"/>
        <w:ind w:left="0" w:firstLine="0"/>
        <w:jc w:val="center"/>
        <w:rPr>
          <w:sz w:val="24"/>
          <w:szCs w:val="24"/>
          <w:lang w:val="ru-RU"/>
        </w:rPr>
      </w:pPr>
    </w:p>
    <w:p w:rsidR="008D4CA3" w:rsidRPr="00547543" w:rsidRDefault="0096566B" w:rsidP="006A3A79">
      <w:pPr>
        <w:pStyle w:val="3"/>
        <w:spacing w:before="1" w:line="295" w:lineRule="exact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 w:rsidR="008D4CA3" w:rsidRPr="00547543">
        <w:rPr>
          <w:b w:val="0"/>
          <w:sz w:val="24"/>
          <w:szCs w:val="24"/>
        </w:rPr>
        <w:t xml:space="preserve">Раздел 2. Цели и задачи реализации </w:t>
      </w:r>
      <w:r w:rsidR="006547FD">
        <w:rPr>
          <w:b w:val="0"/>
          <w:sz w:val="24"/>
          <w:szCs w:val="24"/>
          <w:lang w:val="ru-RU"/>
        </w:rPr>
        <w:t>Программы</w:t>
      </w:r>
      <w:r w:rsidR="008D4CA3" w:rsidRPr="00547543">
        <w:rPr>
          <w:b w:val="0"/>
          <w:sz w:val="24"/>
          <w:szCs w:val="24"/>
        </w:rPr>
        <w:t xml:space="preserve"> профилактики</w:t>
      </w:r>
    </w:p>
    <w:p w:rsidR="008D4CA3" w:rsidRPr="001A4EE4" w:rsidRDefault="008D4CA3" w:rsidP="008D4CA3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5. Целями проведения профила</w:t>
      </w:r>
      <w:r w:rsidR="0096566B">
        <w:rPr>
          <w:rFonts w:ascii="Times New Roman" w:eastAsia="Times New Roman" w:hAnsi="Times New Roman"/>
          <w:sz w:val="24"/>
          <w:szCs w:val="24"/>
          <w:lang w:eastAsia="ru-RU"/>
        </w:rPr>
        <w:t>ктических мероприятий являются:</w:t>
      </w:r>
    </w:p>
    <w:p w:rsidR="0096566B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1) предотвращение рисков причинения вреда охраняемым законом ценностям;</w:t>
      </w:r>
    </w:p>
    <w:p w:rsidR="008D4CA3" w:rsidRPr="001A4EE4" w:rsidRDefault="0096566B" w:rsidP="00965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8D4CA3"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при проведении </w:t>
      </w:r>
      <w:r w:rsidR="008D4CA3" w:rsidRPr="001A4EE4">
        <w:rPr>
          <w:rFonts w:ascii="Times New Roman" w:hAnsi="Times New Roman"/>
          <w:sz w:val="24"/>
          <w:szCs w:val="24"/>
        </w:rPr>
        <w:t>муниципального</w:t>
      </w:r>
      <w:r w:rsidR="008D4CA3"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увеличение доли законопослушных контролируемых лиц;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устранение существующих и потенциальных условий, причин и факторов, способных привести к нарушению обязательных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требовании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причинению вреда охраняемым законом ценностям;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мотивация к добросовестному поведению контролируемых лиц и как следствие снижение уровня ущерба охраняемым законом ценностям.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Проведение контрольным органом профилактических мероприятий направлено на решение следующих задач: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1) разъяснение контролируемым лицам обязательных требований в сфере благоустройства;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5) повышение квалификации кадрового состава контрольного органа, принимающего участие в проведении контрольных мероприятий;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6)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7)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 </w:t>
      </w:r>
    </w:p>
    <w:p w:rsidR="00E80B11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осуществления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="00BA3199">
        <w:rPr>
          <w:rFonts w:ascii="Times New Roman" w:hAnsi="Times New Roman"/>
          <w:sz w:val="24"/>
          <w:szCs w:val="24"/>
        </w:rPr>
        <w:t>на период 2024</w:t>
      </w:r>
      <w:r w:rsidRPr="001A4EE4">
        <w:rPr>
          <w:rFonts w:ascii="Times New Roman" w:hAnsi="Times New Roman"/>
          <w:sz w:val="24"/>
          <w:szCs w:val="24"/>
        </w:rPr>
        <w:t xml:space="preserve"> год</w:t>
      </w:r>
      <w:r w:rsidR="000215EC">
        <w:rPr>
          <w:rFonts w:ascii="Times New Roman" w:hAnsi="Times New Roman"/>
          <w:sz w:val="24"/>
          <w:szCs w:val="24"/>
        </w:rPr>
        <w:t xml:space="preserve">а </w:t>
      </w:r>
      <w:r w:rsidR="00E80B11">
        <w:rPr>
          <w:rFonts w:ascii="Times New Roman" w:hAnsi="Times New Roman"/>
          <w:sz w:val="24"/>
          <w:szCs w:val="24"/>
        </w:rPr>
        <w:t>отражены в таблице 1:</w:t>
      </w:r>
    </w:p>
    <w:p w:rsidR="00E80B11" w:rsidRDefault="00E80B11" w:rsidP="00E80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4CA3" w:rsidRPr="001A4EE4" w:rsidRDefault="00E80B11" w:rsidP="00E80B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8D4CA3"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21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  <w:gridCol w:w="709"/>
      </w:tblGrid>
      <w:tr w:rsidR="008D4CA3" w:rsidRPr="001A4EE4" w:rsidTr="004E4503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 xml:space="preserve">№ </w:t>
            </w:r>
            <w:proofErr w:type="gramStart"/>
            <w:r w:rsidRPr="001A4EE4">
              <w:rPr>
                <w:sz w:val="24"/>
                <w:szCs w:val="24"/>
              </w:rPr>
              <w:t>п</w:t>
            </w:r>
            <w:proofErr w:type="gramEnd"/>
            <w:r w:rsidRPr="001A4EE4">
              <w:rPr>
                <w:sz w:val="24"/>
                <w:szCs w:val="24"/>
                <w:lang w:val="en-US"/>
              </w:rPr>
              <w:t>/</w:t>
            </w:r>
            <w:r w:rsidRPr="001A4EE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2023 год,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2024 год, %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 xml:space="preserve">Доля проведенных профилактических мероприятий </w:t>
            </w:r>
            <w:proofErr w:type="gramStart"/>
            <w:r w:rsidRPr="001A4EE4">
              <w:rPr>
                <w:sz w:val="24"/>
                <w:szCs w:val="24"/>
              </w:rPr>
              <w:t>от</w:t>
            </w:r>
            <w:proofErr w:type="gramEnd"/>
            <w:r w:rsidRPr="001A4EE4">
              <w:rPr>
                <w:sz w:val="24"/>
                <w:szCs w:val="24"/>
              </w:rPr>
              <w:t xml:space="preserve"> запланированных: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2262221" wp14:editId="5BF80801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5557FB28" wp14:editId="2B4B23D8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CAAE809" wp14:editId="4394A7EA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8FAA595" wp14:editId="02AF1C59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2DF464C" wp14:editId="1A987B6D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1A4EE4">
              <w:rPr>
                <w:sz w:val="24"/>
                <w:szCs w:val="24"/>
              </w:rPr>
              <w:t>содержащих</w:t>
            </w:r>
            <w:proofErr w:type="gramEnd"/>
            <w:r w:rsidRPr="001A4EE4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66C3B659" wp14:editId="7D37658C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1A4EE4">
              <w:rPr>
                <w:sz w:val="24"/>
                <w:szCs w:val="24"/>
              </w:rPr>
              <w:t>утвержденных</w:t>
            </w:r>
            <w:proofErr w:type="gramEnd"/>
            <w:r w:rsidRPr="001A4EE4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профилактических мероприятий в общем объёме контрольной деятельности:</w:t>
            </w:r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профилактических мероприятий</w:t>
            </w:r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контрольных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1A4E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hyperlink w:anchor="Par193" w:tooltip="&lt;**&gt; Целевые показатели подлежат ежегодной актуализации." w:history="1">
              <w:r w:rsidRPr="001A4E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</w:tbl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lastRenderedPageBreak/>
        <w:t>&lt;**&gt; Целевые показатели подлежат ежегодной актуализации.</w:t>
      </w:r>
    </w:p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547543">
        <w:rPr>
          <w:b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D4CA3" w:rsidRPr="001A4EE4" w:rsidRDefault="008D4CA3" w:rsidP="008D4CA3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7. Перечень профилактических мероприятий: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1) информирование;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обобщение правоприменительной практики;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объявление предостережения;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консультирование;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профилактический визит;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 6)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 – графиком проведения мероприятий.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ст. 46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3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 правового акта;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 даты внесения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нормативные правовые акты;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  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 даты внесения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нормативные правовые акты;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10 дней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 даты утверждения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Федерации», ежегодно до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6) 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7) перечень объектов контроля, учитываемых в рамках формирования ежегодного плана контрольных мероприятий,    с указанием категории риска, по мере необхо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 xml:space="preserve">димости, но не реже 1 раза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8) 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9) исчерпывающий перечень сведений, которые могут запрашиваться контрольным органам у контр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>олируемого лица, ежегодно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квартале;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10) сведения о способах получения консультаций по вопросам соблюдения обязательных требований, ежегодно в </w:t>
      </w:r>
      <w:r w:rsidRPr="001A4E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12) доклады, содержащие результаты обобщения правоприменительной практики контрольного органа, ежегодно в срок до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13) доклады о муниципальном  контроле, ежегодно не позднее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14) информацию о способах и процедуре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, подготовке декларации соблюдения обязательных требований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9. Обобщение правоприменительной практики проводится в соответствии со ст. 47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4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="00BA3199">
        <w:rPr>
          <w:rFonts w:ascii="Times New Roman" w:hAnsi="Times New Roman"/>
          <w:sz w:val="24"/>
          <w:szCs w:val="24"/>
        </w:rPr>
        <w:t xml:space="preserve"> № 248-ФЗ</w:t>
      </w:r>
      <w:r w:rsidRPr="001A4EE4">
        <w:rPr>
          <w:rFonts w:ascii="Times New Roman" w:hAnsi="Times New Roman"/>
          <w:sz w:val="24"/>
          <w:szCs w:val="24"/>
        </w:rPr>
        <w:t xml:space="preserve">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обобщения правоприменительной практики, контрольный орган обеспечивает подготовку 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доклада, содержащего результаты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обобщения правоприменительной практики контрольного органа.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информационно-телекоммуникационной сети «Интернет» - ежегодно,  не позднее 15 марта.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10. Объявление предостережения проводится в соответствии со ст. 49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5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11. Консультирование проводится в соответствии со ст. 50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r w:rsidR="00BA3199">
        <w:rPr>
          <w:rFonts w:ascii="Times New Roman" w:hAnsi="Times New Roman"/>
          <w:sz w:val="24"/>
          <w:szCs w:val="24"/>
        </w:rPr>
        <w:t xml:space="preserve">закона    </w:t>
      </w:r>
      <w:r w:rsidRPr="001A4EE4">
        <w:rPr>
          <w:rFonts w:ascii="Times New Roman" w:hAnsi="Times New Roman"/>
          <w:sz w:val="24"/>
          <w:szCs w:val="24"/>
        </w:rPr>
        <w:t xml:space="preserve">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1A4EE4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должностным лицом контрольного  органа по письменному обращению контролируемого лица или его представителя в течение 5 рабочих дней со дня поступления такого обращения в контрольный орган.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</w:t>
      </w:r>
      <w:proofErr w:type="gramStart"/>
      <w:r w:rsidRPr="001A4EE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4EE4">
        <w:rPr>
          <w:rFonts w:ascii="Times New Roman" w:hAnsi="Times New Roman"/>
          <w:sz w:val="24"/>
          <w:szCs w:val="24"/>
        </w:rPr>
        <w:t xml:space="preserve"> исходя из его отнесения к соответствующей категории риска;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2) об осуществлении муниципального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3) о ведении перечня объектов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EE4">
        <w:rPr>
          <w:rFonts w:ascii="Times New Roman" w:hAnsi="Times New Roman"/>
          <w:sz w:val="24"/>
          <w:szCs w:val="24"/>
        </w:rPr>
        <w:t xml:space="preserve">4) о досудебном (внесудебном) обжаловании действий (бездействия) и (или) решений, принятых (осуществленных) контрольным органом при осуществлении муниципального контроля; </w:t>
      </w:r>
      <w:proofErr w:type="gramEnd"/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Профилактический визит проводится в соответствии со ст. 52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6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C60572" w:rsidRDefault="00C60572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1A4EE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1A4EE4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Федерального </w:t>
      </w:r>
      <w:hyperlink r:id="rId17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размещаются на официальном сайте контрольного органа в разделе «Органы власти» (правильное название сайта?).</w:t>
      </w:r>
    </w:p>
    <w:p w:rsidR="008D4CA3" w:rsidRPr="00547543" w:rsidRDefault="008D4CA3" w:rsidP="008D4CA3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</w:rPr>
      </w:pPr>
      <w:r w:rsidRPr="00547543">
        <w:rPr>
          <w:b w:val="0"/>
          <w:sz w:val="24"/>
          <w:szCs w:val="24"/>
        </w:rPr>
        <w:t xml:space="preserve">Раздел 4. Показатели результативности и эффективности </w:t>
      </w:r>
    </w:p>
    <w:p w:rsidR="008D4CA3" w:rsidRPr="00547543" w:rsidRDefault="008D4CA3" w:rsidP="008D4CA3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547543">
        <w:rPr>
          <w:b w:val="0"/>
          <w:sz w:val="24"/>
          <w:szCs w:val="24"/>
        </w:rPr>
        <w:t>программы профилактики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14. Эффективность реализации программы профилактики оценивается: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1) повышением </w:t>
      </w:r>
      <w:proofErr w:type="gramStart"/>
      <w:r w:rsidRPr="001A4EE4">
        <w:rPr>
          <w:sz w:val="24"/>
          <w:szCs w:val="24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2) повышением уровня правовой грамотности контролируемых лиц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3) снижением количества правонарушений при осуществлении контролируемыми лицами своей деятельности;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lastRenderedPageBreak/>
        <w:t xml:space="preserve">4) понятностью обязательных требований, обеспечивающей их однозначное толкование контролируемыми лицами и контрольным органом;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5) вовлечением контролируемых лиц в регулярное взаимодействие  с контрольным органом.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16. Ключевыми направлениями социологических исследований являются: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их однозначное толкование контролируемыми лицами и контрольным органом;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3) вовлечение контролируемых лиц в регулярное взаимодействие с контрольным органом.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17. Оценка эффективности реализации Программы профилактики рассчитывается ежегодно (по итогам календарного года).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513F974E" wp14:editId="0F9C775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где: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i - номер показателя;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:rsidR="008D4CA3" w:rsidRPr="001A4EE4" w:rsidRDefault="000215EC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В случае подсчета «понижаемого»</w:t>
      </w:r>
      <w:r w:rsidR="008D4CA3" w:rsidRPr="001A4EE4">
        <w:rPr>
          <w:sz w:val="24"/>
          <w:szCs w:val="24"/>
          <w:lang w:val="ru-RU" w:eastAsia="ru-RU" w:bidi="ar-SA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0099E1BA" wp14:editId="2A754FBF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где: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proofErr w:type="gramStart"/>
      <w:r w:rsidRPr="001A4EE4">
        <w:rPr>
          <w:sz w:val="24"/>
          <w:szCs w:val="24"/>
          <w:lang w:val="ru-RU" w:eastAsia="ru-RU" w:bidi="ar-SA"/>
        </w:rPr>
        <w:t>при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 </w:t>
      </w:r>
      <w:r w:rsidRPr="001A4EE4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71812E8C" wp14:editId="03E3A63D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 xml:space="preserve">, то </w:t>
      </w:r>
      <w:r w:rsidRPr="001A4EE4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4F6D2722" wp14:editId="29832D4D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.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286DB6AB" wp14:editId="140593D8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proofErr w:type="spellStart"/>
      <w:r w:rsidRPr="001A4EE4">
        <w:rPr>
          <w:sz w:val="24"/>
          <w:szCs w:val="24"/>
          <w:lang w:val="ru-RU" w:eastAsia="ru-RU" w:bidi="ar-SA"/>
        </w:rPr>
        <w:t>Пэф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12"/>
          <w:sz w:val="24"/>
          <w:szCs w:val="24"/>
          <w:lang w:val="ru-RU" w:eastAsia="ru-RU" w:bidi="ar-SA"/>
        </w:rPr>
        <w:drawing>
          <wp:inline distT="0" distB="0" distL="0" distR="0" wp14:anchorId="35057127" wp14:editId="2CD2BB0A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 xml:space="preserve"> - сумма </w:t>
      </w:r>
      <w:proofErr w:type="gramStart"/>
      <w:r w:rsidRPr="001A4EE4">
        <w:rPr>
          <w:sz w:val="24"/>
          <w:szCs w:val="24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 от плановых значений по итогам календарного года;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В случае</w:t>
      </w:r>
      <w:proofErr w:type="gramStart"/>
      <w:r w:rsidRPr="001A4EE4">
        <w:rPr>
          <w:sz w:val="24"/>
          <w:szCs w:val="24"/>
          <w:lang w:val="ru-RU" w:eastAsia="ru-RU" w:bidi="ar-SA"/>
        </w:rPr>
        <w:t>,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1A4EE4">
        <w:rPr>
          <w:sz w:val="24"/>
          <w:szCs w:val="24"/>
          <w:lang w:val="ru-RU" w:eastAsia="ru-RU" w:bidi="ar-SA"/>
        </w:rPr>
        <w:t>Пэф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равным 100 %.</w:t>
      </w:r>
    </w:p>
    <w:p w:rsidR="008D4CA3" w:rsidRDefault="008D4CA3" w:rsidP="008D4CA3">
      <w:pPr>
        <w:pStyle w:val="a7"/>
        <w:ind w:left="0" w:firstLine="567"/>
        <w:jc w:val="left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По итогам </w:t>
      </w:r>
      <w:proofErr w:type="gramStart"/>
      <w:r w:rsidRPr="001A4EE4">
        <w:rPr>
          <w:sz w:val="24"/>
          <w:szCs w:val="24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 определяется уровень профилактиче</w:t>
      </w:r>
      <w:r w:rsidR="00E80B11">
        <w:rPr>
          <w:sz w:val="24"/>
          <w:szCs w:val="24"/>
          <w:lang w:val="ru-RU" w:eastAsia="ru-RU" w:bidi="ar-SA"/>
        </w:rPr>
        <w:t xml:space="preserve">ской работы контрольного органа: </w:t>
      </w:r>
    </w:p>
    <w:p w:rsidR="00E80B11" w:rsidRPr="001A4EE4" w:rsidRDefault="00E80B11" w:rsidP="00E80B11">
      <w:pPr>
        <w:pStyle w:val="a7"/>
        <w:ind w:left="0" w:firstLine="567"/>
        <w:jc w:val="righ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lastRenderedPageBreak/>
        <w:t>Таблица 2</w:t>
      </w:r>
    </w:p>
    <w:p w:rsidR="008D4CA3" w:rsidRPr="001A4EE4" w:rsidRDefault="008D4CA3" w:rsidP="008D4CA3">
      <w:pPr>
        <w:pStyle w:val="a7"/>
        <w:ind w:left="0" w:firstLine="567"/>
        <w:jc w:val="left"/>
        <w:rPr>
          <w:sz w:val="24"/>
          <w:szCs w:val="24"/>
          <w:lang w:val="ru-RU" w:eastAsia="ru-RU" w:bidi="ar-S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268"/>
        <w:gridCol w:w="1417"/>
      </w:tblGrid>
      <w:tr w:rsidR="008D4CA3" w:rsidRPr="001A4EE4" w:rsidTr="004E4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1A4EE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1A4EE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8D4CA3" w:rsidRPr="001A4EE4" w:rsidTr="004E4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Уровень результативности профилактической работы </w:t>
            </w:r>
            <w:r w:rsidRPr="001A4E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:rsidR="008D4CA3" w:rsidRPr="001A4EE4" w:rsidRDefault="008D4CA3" w:rsidP="008D4CA3">
      <w:pPr>
        <w:pStyle w:val="3"/>
        <w:spacing w:line="296" w:lineRule="exact"/>
        <w:ind w:left="0" w:firstLine="567"/>
        <w:rPr>
          <w:sz w:val="24"/>
          <w:szCs w:val="24"/>
        </w:rPr>
        <w:sectPr w:rsidR="008D4CA3" w:rsidRPr="001A4EE4" w:rsidSect="00135FE4">
          <w:headerReference w:type="default" r:id="rId23"/>
          <w:footerReference w:type="default" r:id="rId24"/>
          <w:headerReference w:type="first" r:id="rId25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4CA3" w:rsidRPr="00547543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7543">
        <w:rPr>
          <w:rFonts w:ascii="Times New Roman" w:hAnsi="Times New Roman"/>
          <w:sz w:val="28"/>
          <w:szCs w:val="28"/>
        </w:rPr>
        <w:t>План-график</w:t>
      </w: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4EE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на территории Сергиево-Посадского городского округа  Московской области, направленных  на предупреждение нарушений обязательных требований и предотвращение рисков причинения вреда (ущерба) охраняемым законом ценностям при проведении муниципального контроля в сфере благоустройства </w:t>
      </w: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4EE4">
        <w:rPr>
          <w:rFonts w:ascii="Times New Roman" w:hAnsi="Times New Roman"/>
          <w:sz w:val="26"/>
          <w:szCs w:val="26"/>
        </w:rPr>
        <w:t>на территории Сергиево-Посадского городского округа  Московской области на 202</w:t>
      </w:r>
      <w:r w:rsidR="00BA3199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1A4EE4">
        <w:rPr>
          <w:rFonts w:ascii="Times New Roman" w:hAnsi="Times New Roman"/>
          <w:sz w:val="26"/>
          <w:szCs w:val="26"/>
        </w:rPr>
        <w:t xml:space="preserve"> год</w:t>
      </w:r>
    </w:p>
    <w:p w:rsidR="008D4CA3" w:rsidRPr="001A4EE4" w:rsidRDefault="008D4CA3" w:rsidP="008D4CA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317" w:type="dxa"/>
        <w:tblInd w:w="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3686"/>
        <w:gridCol w:w="1984"/>
        <w:gridCol w:w="1985"/>
        <w:gridCol w:w="1701"/>
        <w:gridCol w:w="1276"/>
      </w:tblGrid>
      <w:tr w:rsidR="008D4CA3" w:rsidRPr="001A4EE4" w:rsidTr="008D4CA3">
        <w:trPr>
          <w:tblHeader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№</w:t>
            </w:r>
            <w:r w:rsidRPr="001A4EE4">
              <w:rPr>
                <w:rFonts w:ascii="Times New Roman" w:eastAsia="Times New Roman" w:hAnsi="Times New Roman"/>
              </w:rPr>
              <w:br/>
            </w:r>
            <w:proofErr w:type="gramStart"/>
            <w:r w:rsidRPr="001A4EE4">
              <w:rPr>
                <w:rFonts w:ascii="Times New Roman" w:eastAsia="Times New Roman" w:hAnsi="Times New Roman"/>
              </w:rPr>
              <w:t>п</w:t>
            </w:r>
            <w:proofErr w:type="gramEnd"/>
            <w:r w:rsidRPr="001A4EE4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9E044E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Адресаты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8D4CA3" w:rsidRPr="001A4EE4" w:rsidTr="008D4CA3">
        <w:trPr>
          <w:trHeight w:val="127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1A4EE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Администрации Сергиево-Посадского городского округа  Московской области (далее – контрольный орган 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>Муниципальный контроль»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proofErr w:type="gramStart"/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нормативного правового акта и (или) внесения изменений в нормативные правовые акты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органа в разделе «Муниципальный контроль»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</w:tr>
      <w:tr w:rsidR="008D4CA3" w:rsidRPr="001A4EE4" w:rsidTr="00D07FFB">
        <w:trPr>
          <w:trHeight w:val="159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Информирование контролируемых лиц путем подготовки и размещения на официальном сайте контрольного органа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>Муниципальный контроль»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proofErr w:type="gramStart"/>
            <w:r w:rsidRPr="001A4EE4">
              <w:rPr>
                <w:rFonts w:ascii="Times New Roman" w:hAnsi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1A4E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10 дней </w:t>
            </w:r>
            <w:proofErr w:type="gramStart"/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с даты утверждения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401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gramStart"/>
            <w:r w:rsidRPr="001A4EE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контрольным органом </w:t>
            </w:r>
            <w:r w:rsidRPr="001A4EE4"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Сергиево-Посадского городского округа  Московской области (далее - </w:t>
            </w:r>
            <w:r w:rsidRPr="001A4EE4">
              <w:rPr>
                <w:rFonts w:ascii="Times New Roman" w:hAnsi="Times New Roman"/>
                <w:sz w:val="20"/>
                <w:szCs w:val="20"/>
              </w:rPr>
              <w:t xml:space="preserve">муниципальный контроль </w:t>
            </w:r>
            <w:r w:rsidRPr="001A4EE4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Муниципальный контроль» </w:t>
            </w:r>
            <w:r w:rsidRPr="001A4EE4">
              <w:rPr>
                <w:rFonts w:ascii="Times New Roman" w:hAnsi="Times New Roman"/>
                <w:sz w:val="20"/>
              </w:rPr>
              <w:t>результатов контрольных  мероприятий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060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Направление физическим лицам</w:t>
            </w:r>
            <w:r>
              <w:rPr>
                <w:rFonts w:ascii="Times New Roman" w:eastAsia="Times New Roman" w:hAnsi="Times New Roman"/>
                <w:sz w:val="20"/>
              </w:rPr>
              <w:t>, ведущим деятельность, садоводческим, огородническим некоммерческим объединениям граждан  и гаражным кооперативам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 о  недопустимости нарушений обязательных требований в подконтрольной сфере.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00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>Консультация по вопросам соблюдения обязательных требований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968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приемов, в рамках которых физическим лицам  разъясняются обязательные требования.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36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Информирование физических лиц по вопросам соблюдения обязательных требований на семинарах (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 органа в разделе </w:t>
            </w:r>
            <w:r w:rsidR="00B03F84">
              <w:rPr>
                <w:rFonts w:ascii="Times New Roman" w:eastAsia="Times New Roman" w:hAnsi="Times New Roman"/>
                <w:sz w:val="20"/>
              </w:rPr>
              <w:t xml:space="preserve">                          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« Муниципальный контроль» информации о способах и процедуре 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лиц.</w:t>
            </w:r>
          </w:p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1A4EE4">
              <w:rPr>
                <w:rFonts w:ascii="Times New Roman" w:hAnsi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1A4EE4">
              <w:rPr>
                <w:rFonts w:ascii="Times New Roman" w:hAnsi="Times New Roman"/>
                <w:sz w:val="20"/>
              </w:rPr>
              <w:lastRenderedPageBreak/>
              <w:t>уполномоченных на осуществление муниципального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1A4EE4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51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 органа  </w:t>
            </w:r>
            <w:r w:rsidRPr="001A4EE4">
              <w:rPr>
                <w:rFonts w:ascii="Times New Roman" w:hAnsi="Times New Roman"/>
                <w:sz w:val="20"/>
              </w:rPr>
              <w:t>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1A4EE4">
              <w:rPr>
                <w:rFonts w:ascii="Times New Roman" w:hAnsi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1A4EE4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C61E95" w:rsidTr="008D4CA3">
        <w:trPr>
          <w:trHeight w:val="137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C61E95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C61E95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8D4CA3" w:rsidRDefault="008D4CA3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D0">
        <w:rPr>
          <w:rFonts w:ascii="Times New Roman" w:hAnsi="Times New Roman"/>
          <w:b/>
          <w:sz w:val="28"/>
          <w:szCs w:val="28"/>
        </w:rPr>
        <w:t>ПЕРЕЧЕНЬ</w:t>
      </w:r>
    </w:p>
    <w:p w:rsidR="006547FD" w:rsidRPr="00BD01D0" w:rsidRDefault="006547FD" w:rsidP="006547FD">
      <w:pPr>
        <w:spacing w:after="0" w:line="240" w:lineRule="auto"/>
        <w:ind w:right="133"/>
        <w:jc w:val="center"/>
        <w:rPr>
          <w:rFonts w:ascii="Times New Roman" w:hAnsi="Times New Roman"/>
          <w:b/>
          <w:sz w:val="28"/>
          <w:szCs w:val="28"/>
        </w:rPr>
      </w:pPr>
      <w:r w:rsidRPr="00BD01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контролируемых лиц, осуществляющих деятельность в сфере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благоустройства</w:t>
      </w:r>
      <w:r w:rsidRPr="00BD01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в отношении которых проводится профилактический визит по заявлению указанных лиц</w:t>
      </w:r>
      <w:r w:rsidRPr="00BD01D0">
        <w:rPr>
          <w:rFonts w:ascii="Times New Roman" w:hAnsi="Times New Roman"/>
          <w:b/>
          <w:sz w:val="28"/>
          <w:szCs w:val="28"/>
        </w:rPr>
        <w:t xml:space="preserve"> </w:t>
      </w:r>
      <w:r w:rsidRPr="00BD01D0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Сергиево-Посадского </w:t>
      </w:r>
      <w:r w:rsidRPr="00BD01D0">
        <w:rPr>
          <w:rFonts w:ascii="Times New Roman" w:hAnsi="Times New Roman"/>
          <w:b/>
          <w:sz w:val="28"/>
          <w:szCs w:val="28"/>
        </w:rPr>
        <w:t xml:space="preserve">городского округа Московской области </w:t>
      </w:r>
      <w:r w:rsidRPr="00BD01D0">
        <w:rPr>
          <w:rFonts w:ascii="Times New Roman" w:hAnsi="Times New Roman"/>
          <w:b/>
          <w:sz w:val="28"/>
          <w:szCs w:val="28"/>
        </w:rPr>
        <w:br/>
        <w:t>на 2024 год</w:t>
      </w:r>
    </w:p>
    <w:p w:rsidR="006547FD" w:rsidRDefault="006547FD" w:rsidP="006547F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p w:rsidR="006547FD" w:rsidRDefault="006547FD" w:rsidP="006547F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p w:rsidR="006547FD" w:rsidRPr="00BD01D0" w:rsidRDefault="006547FD" w:rsidP="006547F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tbl>
      <w:tblPr>
        <w:tblW w:w="13934" w:type="dxa"/>
        <w:tblInd w:w="-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545"/>
        <w:gridCol w:w="2551"/>
        <w:gridCol w:w="2410"/>
        <w:gridCol w:w="2552"/>
        <w:gridCol w:w="3260"/>
      </w:tblGrid>
      <w:tr w:rsidR="006547FD" w:rsidRPr="00BD01D0" w:rsidTr="009B71CA">
        <w:trPr>
          <w:tblHeader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6547FD" w:rsidRPr="00BD01D0" w:rsidTr="009B71CA">
        <w:trPr>
          <w:tblHeader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/>
    <w:p w:rsidR="006547FD" w:rsidRPr="00C947CA" w:rsidRDefault="006547FD" w:rsidP="006547FD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6547FD" w:rsidRPr="00C61E95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sectPr w:rsidR="006547FD" w:rsidRPr="00C61E95" w:rsidSect="00C947CA">
      <w:headerReference w:type="default" r:id="rId26"/>
      <w:headerReference w:type="first" r:id="rId2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57" w:rsidRDefault="00363657" w:rsidP="00135FE4">
      <w:pPr>
        <w:spacing w:after="0" w:line="240" w:lineRule="auto"/>
      </w:pPr>
      <w:r>
        <w:separator/>
      </w:r>
    </w:p>
  </w:endnote>
  <w:endnote w:type="continuationSeparator" w:id="0">
    <w:p w:rsidR="00363657" w:rsidRDefault="00363657" w:rsidP="001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C1" w:rsidRDefault="00363657">
    <w:pPr>
      <w:pStyle w:val="a5"/>
      <w:jc w:val="center"/>
    </w:pPr>
  </w:p>
  <w:p w:rsidR="00F371C1" w:rsidRDefault="003636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57" w:rsidRDefault="00363657" w:rsidP="00135FE4">
      <w:pPr>
        <w:spacing w:after="0" w:line="240" w:lineRule="auto"/>
      </w:pPr>
      <w:r>
        <w:separator/>
      </w:r>
    </w:p>
  </w:footnote>
  <w:footnote w:type="continuationSeparator" w:id="0">
    <w:p w:rsidR="00363657" w:rsidRDefault="00363657" w:rsidP="0013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402442"/>
      <w:docPartObj>
        <w:docPartGallery w:val="Page Numbers (Top of Page)"/>
        <w:docPartUnique/>
      </w:docPartObj>
    </w:sdtPr>
    <w:sdtEndPr/>
    <w:sdtContent>
      <w:p w:rsidR="00135FE4" w:rsidRDefault="0013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BB">
          <w:rPr>
            <w:noProof/>
          </w:rPr>
          <w:t>9</w:t>
        </w:r>
        <w:r>
          <w:fldChar w:fldCharType="end"/>
        </w:r>
      </w:p>
    </w:sdtContent>
  </w:sdt>
  <w:p w:rsidR="00135FE4" w:rsidRDefault="00135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11" w:rsidRDefault="00E80B11" w:rsidP="00E80B11">
    <w:pPr>
      <w:pStyle w:val="a3"/>
      <w:jc w:val="center"/>
    </w:pPr>
  </w:p>
  <w:p w:rsidR="00135FE4" w:rsidRDefault="00135F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85868"/>
      <w:docPartObj>
        <w:docPartGallery w:val="Page Numbers (Top of Page)"/>
        <w:docPartUnique/>
      </w:docPartObj>
    </w:sdtPr>
    <w:sdtEndPr/>
    <w:sdtContent>
      <w:p w:rsidR="00E80B11" w:rsidRDefault="00E80B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BB">
          <w:rPr>
            <w:noProof/>
          </w:rPr>
          <w:t>11</w:t>
        </w:r>
        <w:r>
          <w:fldChar w:fldCharType="end"/>
        </w:r>
      </w:p>
    </w:sdtContent>
  </w:sdt>
  <w:p w:rsidR="00F371C1" w:rsidRDefault="00363657">
    <w:pPr>
      <w:pStyle w:val="a7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11" w:rsidRDefault="0000599A" w:rsidP="00E80B11">
    <w:pPr>
      <w:pStyle w:val="a3"/>
      <w:jc w:val="center"/>
    </w:pPr>
    <w:r>
      <w:t>10</w:t>
    </w:r>
  </w:p>
  <w:p w:rsidR="00E80B11" w:rsidRDefault="00E80B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B6"/>
    <w:rsid w:val="0000599A"/>
    <w:rsid w:val="000215EC"/>
    <w:rsid w:val="000A4478"/>
    <w:rsid w:val="00135FE4"/>
    <w:rsid w:val="001A32B6"/>
    <w:rsid w:val="00316151"/>
    <w:rsid w:val="00351F30"/>
    <w:rsid w:val="00363657"/>
    <w:rsid w:val="00365F0C"/>
    <w:rsid w:val="00402ED0"/>
    <w:rsid w:val="004F140C"/>
    <w:rsid w:val="00547543"/>
    <w:rsid w:val="006547FD"/>
    <w:rsid w:val="006A3A79"/>
    <w:rsid w:val="00796911"/>
    <w:rsid w:val="008D4CA3"/>
    <w:rsid w:val="0096566B"/>
    <w:rsid w:val="009F6518"/>
    <w:rsid w:val="00AC06F3"/>
    <w:rsid w:val="00B03F84"/>
    <w:rsid w:val="00BA3199"/>
    <w:rsid w:val="00C46FBB"/>
    <w:rsid w:val="00C60572"/>
    <w:rsid w:val="00D07FFB"/>
    <w:rsid w:val="00D42C9D"/>
    <w:rsid w:val="00D7556D"/>
    <w:rsid w:val="00DF4E5F"/>
    <w:rsid w:val="00E80B11"/>
    <w:rsid w:val="00EA0229"/>
    <w:rsid w:val="00F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3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D4CA3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rsid w:val="008D4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D4CA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C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CA3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8">
    <w:name w:val="Основной текст Знак"/>
    <w:basedOn w:val="a0"/>
    <w:link w:val="a7"/>
    <w:uiPriority w:val="1"/>
    <w:rsid w:val="008D4CA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FontStyle14">
    <w:name w:val="Font Style14"/>
    <w:rsid w:val="008D4CA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CA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D4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3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3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D4CA3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rsid w:val="008D4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D4CA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C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CA3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8">
    <w:name w:val="Основной текст Знак"/>
    <w:basedOn w:val="a0"/>
    <w:link w:val="a7"/>
    <w:uiPriority w:val="1"/>
    <w:rsid w:val="008D4CA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FontStyle14">
    <w:name w:val="Font Style14"/>
    <w:rsid w:val="008D4CA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CA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D4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3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389501&amp;dst=100087&amp;field=134&amp;date=18.04.2022" TargetMode="External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https://login.consultant.ru/link/?req=doc&amp;base=LAW&amp;n=389501&amp;dst=100087&amp;field=134&amp;date=18.04.2022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9501&amp;dst=100087&amp;field=134&amp;date=18.04.2022" TargetMode="External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9501&amp;dst=100087&amp;field=134&amp;date=18.04.2022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login.consultant.ru/link/?req=doc&amp;base=LAW&amp;n=389501&amp;dst=100087&amp;field=134&amp;date=18.04.2022" TargetMode="External"/><Relationship Id="rId22" Type="http://schemas.openxmlformats.org/officeDocument/2006/relationships/image" Target="media/image11.wmf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14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Барчо Ольга</dc:creator>
  <cp:lastModifiedBy>Ефремова</cp:lastModifiedBy>
  <cp:revision>4</cp:revision>
  <cp:lastPrinted>2023-11-17T06:54:00Z</cp:lastPrinted>
  <dcterms:created xsi:type="dcterms:W3CDTF">2023-11-17T06:25:00Z</dcterms:created>
  <dcterms:modified xsi:type="dcterms:W3CDTF">2023-11-23T07:02:00Z</dcterms:modified>
</cp:coreProperties>
</file>