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9C" w:rsidRPr="00360750" w:rsidRDefault="00EF159C" w:rsidP="00EF159C"/>
    <w:p w:rsidR="008932C8" w:rsidRPr="00360750" w:rsidRDefault="00BB67DF" w:rsidP="00A37BCF">
      <w:pPr>
        <w:tabs>
          <w:tab w:val="left" w:pos="6195"/>
        </w:tabs>
      </w:pPr>
      <w:r w:rsidRPr="00360750"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9"/>
      </w:tblGrid>
      <w:tr w:rsidR="008932C8" w:rsidRPr="00360750" w:rsidTr="008932C8">
        <w:tc>
          <w:tcPr>
            <w:tcW w:w="5778" w:type="dxa"/>
          </w:tcPr>
          <w:p w:rsidR="008932C8" w:rsidRPr="00360750" w:rsidRDefault="008932C8" w:rsidP="008932C8">
            <w:pPr>
              <w:rPr>
                <w:sz w:val="22"/>
                <w:szCs w:val="22"/>
              </w:rPr>
            </w:pPr>
          </w:p>
        </w:tc>
        <w:tc>
          <w:tcPr>
            <w:tcW w:w="4079" w:type="dxa"/>
          </w:tcPr>
          <w:p w:rsidR="008932C8" w:rsidRPr="00360750" w:rsidRDefault="008932C8" w:rsidP="008932C8">
            <w:pPr>
              <w:tabs>
                <w:tab w:val="left" w:pos="6195"/>
              </w:tabs>
              <w:rPr>
                <w:sz w:val="22"/>
                <w:szCs w:val="22"/>
              </w:rPr>
            </w:pPr>
            <w:r w:rsidRPr="00360750">
              <w:rPr>
                <w:sz w:val="22"/>
                <w:szCs w:val="22"/>
              </w:rPr>
              <w:t>УТВЕРЖДЕН</w:t>
            </w:r>
          </w:p>
          <w:p w:rsidR="008932C8" w:rsidRPr="00360750" w:rsidRDefault="008932C8" w:rsidP="008932C8">
            <w:pPr>
              <w:jc w:val="both"/>
              <w:rPr>
                <w:sz w:val="22"/>
                <w:szCs w:val="22"/>
              </w:rPr>
            </w:pPr>
            <w:r w:rsidRPr="00360750">
              <w:rPr>
                <w:sz w:val="22"/>
                <w:szCs w:val="22"/>
              </w:rPr>
              <w:t xml:space="preserve">постановлением </w:t>
            </w:r>
            <w:r w:rsidR="00703916">
              <w:rPr>
                <w:sz w:val="22"/>
                <w:szCs w:val="22"/>
              </w:rPr>
              <w:t xml:space="preserve">  </w:t>
            </w:r>
            <w:r w:rsidR="009F2397">
              <w:rPr>
                <w:sz w:val="22"/>
                <w:szCs w:val="22"/>
              </w:rPr>
              <w:t>главы</w:t>
            </w:r>
          </w:p>
          <w:p w:rsidR="008932C8" w:rsidRPr="00360750" w:rsidRDefault="008932C8" w:rsidP="008932C8">
            <w:pPr>
              <w:jc w:val="both"/>
              <w:rPr>
                <w:sz w:val="22"/>
                <w:szCs w:val="22"/>
              </w:rPr>
            </w:pPr>
            <w:r w:rsidRPr="00360750">
              <w:rPr>
                <w:sz w:val="22"/>
                <w:szCs w:val="22"/>
              </w:rPr>
              <w:t>Сергиево-Посадского городского округа</w:t>
            </w:r>
          </w:p>
          <w:p w:rsidR="008932C8" w:rsidRPr="00360750" w:rsidRDefault="008932C8" w:rsidP="008932C8">
            <w:pPr>
              <w:jc w:val="both"/>
              <w:rPr>
                <w:sz w:val="22"/>
                <w:szCs w:val="22"/>
              </w:rPr>
            </w:pPr>
            <w:r w:rsidRPr="00360750">
              <w:rPr>
                <w:sz w:val="22"/>
                <w:szCs w:val="22"/>
              </w:rPr>
              <w:t>от _____________№ _________________</w:t>
            </w:r>
          </w:p>
        </w:tc>
      </w:tr>
    </w:tbl>
    <w:p w:rsidR="00652DC6" w:rsidRPr="00360750" w:rsidRDefault="00652DC6" w:rsidP="00A37BCF">
      <w:pPr>
        <w:tabs>
          <w:tab w:val="left" w:pos="6195"/>
        </w:tabs>
      </w:pPr>
    </w:p>
    <w:p w:rsidR="00652DC6" w:rsidRPr="00360750" w:rsidRDefault="00652DC6" w:rsidP="00652DC6">
      <w:pPr>
        <w:jc w:val="center"/>
        <w:rPr>
          <w:b/>
        </w:rPr>
      </w:pPr>
    </w:p>
    <w:p w:rsidR="00382D66" w:rsidRPr="00360750" w:rsidRDefault="00382D66" w:rsidP="00652DC6">
      <w:pPr>
        <w:jc w:val="center"/>
        <w:rPr>
          <w:b/>
        </w:rPr>
      </w:pPr>
    </w:p>
    <w:p w:rsidR="001B54AE" w:rsidRPr="00EB6271" w:rsidRDefault="001B54AE" w:rsidP="00652DC6">
      <w:pPr>
        <w:jc w:val="center"/>
        <w:rPr>
          <w:b/>
        </w:rPr>
      </w:pPr>
    </w:p>
    <w:p w:rsidR="00652DC6" w:rsidRPr="00EB6271" w:rsidRDefault="00652DC6" w:rsidP="00652DC6">
      <w:pPr>
        <w:jc w:val="center"/>
        <w:rPr>
          <w:i/>
        </w:rPr>
      </w:pPr>
      <w:r w:rsidRPr="00EB6271">
        <w:rPr>
          <w:b/>
        </w:rPr>
        <w:t>ПОРЯДОК</w:t>
      </w:r>
    </w:p>
    <w:p w:rsidR="00652DC6" w:rsidRPr="00EB6271" w:rsidRDefault="00652DC6" w:rsidP="00652DC6">
      <w:pPr>
        <w:jc w:val="center"/>
        <w:rPr>
          <w:b/>
        </w:rPr>
      </w:pPr>
      <w:r w:rsidRPr="00EB6271">
        <w:rPr>
          <w:b/>
        </w:rPr>
        <w:t>СБОРА И ОБМЕНА ИНФОРМАЦИЕЙ В ОБЛАСТИ ЗАЩИТЫ НАСЕЛЕНИЯ И ТЕРРИТОРИЙ ОТ ЧРЕЗВЫЧАЙНЫХ СИТУАЦИЙ</w:t>
      </w:r>
    </w:p>
    <w:p w:rsidR="00652DC6" w:rsidRPr="00EB6271" w:rsidRDefault="00652DC6" w:rsidP="00652DC6">
      <w:pPr>
        <w:jc w:val="center"/>
        <w:rPr>
          <w:b/>
        </w:rPr>
      </w:pPr>
      <w:r w:rsidRPr="00EB6271">
        <w:rPr>
          <w:b/>
        </w:rPr>
        <w:t>ПРИРОДНОГО И ТЕХНОГЕННОГО ХАРАКТЕРА НА ТЕРРИТОРИИ СЕРГИЕВО-ПОСАДСКОГО ГОРОДСКОГО ОКРУГА МОСКОВСКОЙ ОБЛАСТИ</w:t>
      </w:r>
    </w:p>
    <w:p w:rsidR="00652DC6" w:rsidRPr="00EB6271" w:rsidRDefault="00652DC6" w:rsidP="00652DC6">
      <w:pPr>
        <w:jc w:val="both"/>
        <w:rPr>
          <w:b/>
        </w:rPr>
      </w:pPr>
    </w:p>
    <w:p w:rsidR="001B54AE" w:rsidRPr="00EB6271" w:rsidRDefault="001B54AE" w:rsidP="00652DC6">
      <w:pPr>
        <w:jc w:val="both"/>
        <w:rPr>
          <w:b/>
        </w:rPr>
      </w:pPr>
    </w:p>
    <w:p w:rsidR="00EB1124" w:rsidRPr="00EB6271" w:rsidRDefault="00FD6FF9" w:rsidP="003965A1">
      <w:pPr>
        <w:tabs>
          <w:tab w:val="left" w:pos="567"/>
        </w:tabs>
        <w:jc w:val="both"/>
      </w:pPr>
      <w:r w:rsidRPr="00EB6271">
        <w:t xml:space="preserve">         1. </w:t>
      </w:r>
      <w:r w:rsidR="00652DC6" w:rsidRPr="00EB6271">
        <w:t xml:space="preserve">Настоящий Порядок определяет основные правила сбора и обмена информацией </w:t>
      </w:r>
      <w:r w:rsidR="00096FAC" w:rsidRPr="00EB6271">
        <w:t xml:space="preserve">         </w:t>
      </w:r>
      <w:r w:rsidR="00026A35" w:rsidRPr="00EB6271">
        <w:t xml:space="preserve">в области </w:t>
      </w:r>
      <w:r w:rsidR="00652DC6" w:rsidRPr="00EB6271">
        <w:t>защит</w:t>
      </w:r>
      <w:r w:rsidR="00026A35" w:rsidRPr="00EB6271">
        <w:t>ы</w:t>
      </w:r>
      <w:r w:rsidR="00652DC6" w:rsidRPr="00EB6271">
        <w:t xml:space="preserve"> населения и территорий от чрезвычайных ситуаций природного и техногенного характера на территории </w:t>
      </w:r>
      <w:r w:rsidR="0029052B" w:rsidRPr="00EB6271">
        <w:t>Сергиево-Посадского городского округа</w:t>
      </w:r>
      <w:r w:rsidR="00096FAC" w:rsidRPr="00EB6271">
        <w:t xml:space="preserve">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</w:t>
      </w:r>
      <w:r w:rsidR="00B447F1" w:rsidRPr="00EB6271">
        <w:t xml:space="preserve"> </w:t>
      </w:r>
      <w:r w:rsidR="00096FAC" w:rsidRPr="00EB6271">
        <w:t xml:space="preserve">радиационной, химической, медико-биологической, взрывной, пожарной и экологической безопасности </w:t>
      </w:r>
      <w:r w:rsidR="00AF0E87" w:rsidRPr="00EB6271">
        <w:t>на территории Сергиево-Посадского городского округа Московской области (далее - городского округа), а также сведени</w:t>
      </w:r>
      <w:r w:rsidR="00AF0E87" w:rsidRPr="00093CD7">
        <w:t>я</w:t>
      </w:r>
      <w:r w:rsidR="00681FBD" w:rsidRPr="00093CD7">
        <w:t>ми</w:t>
      </w:r>
      <w:r w:rsidR="00AF0E87" w:rsidRPr="00093CD7">
        <w:t xml:space="preserve"> </w:t>
      </w:r>
      <w:r w:rsidR="00AF0E87" w:rsidRPr="00EB6271">
        <w:t>о деятельности органов местного самоуправления Сергиево-Посадского городского округа Московской области, организаций, независимо от организационно-правовых форм, расположенных в границах Сергиево-Посадского городского округа</w:t>
      </w:r>
      <w:r w:rsidR="00EB1124" w:rsidRPr="00EB6271">
        <w:t>, в том числе о составе и структуре сил и средств постоянной готовности окружного звена Московской областной системы предупреждения и ликвидации чрезвычайных ситуаций Сергиево-Посадского городского округа, предназначенных для оперативного реагирования на чрезвычайные ситуации и проведения работ по их ликвидации, об использовании и восполнении финансовых и материальных ресурсов для ликвидации ЧС (далее – информация).</w:t>
      </w:r>
    </w:p>
    <w:p w:rsidR="00272FE0" w:rsidRPr="00EB6271" w:rsidRDefault="00751CDB" w:rsidP="00272FE0">
      <w:pPr>
        <w:tabs>
          <w:tab w:val="left" w:pos="567"/>
        </w:tabs>
        <w:jc w:val="both"/>
      </w:pPr>
      <w:r w:rsidRPr="00EB6271">
        <w:t xml:space="preserve">         2. Сбор и обмен информацией осуществляются администрацией городского округа и организациями в целях принятия мер по предупреждению и ликвидации ЧС, оценки их последствий, информирования и своевременного оповещения населения о прогнозируемых и возникших ЧС,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</w:t>
      </w:r>
      <w:r w:rsidR="00272FE0" w:rsidRPr="00EB6271">
        <w:t xml:space="preserve"> и муниципальной автоматизированной системы централизованного</w:t>
      </w:r>
    </w:p>
    <w:p w:rsidR="00272FE0" w:rsidRPr="00EB6271" w:rsidRDefault="00272FE0" w:rsidP="00272FE0">
      <w:pPr>
        <w:autoSpaceDE w:val="0"/>
        <w:autoSpaceDN w:val="0"/>
        <w:adjustRightInd w:val="0"/>
        <w:jc w:val="both"/>
      </w:pPr>
      <w:r w:rsidRPr="00EB6271">
        <w:t xml:space="preserve">оповещения населения </w:t>
      </w:r>
      <w:r w:rsidRPr="00EB6271">
        <w:rPr>
          <w:bCs/>
        </w:rPr>
        <w:t>Сергиево- Посадского городского округа.</w:t>
      </w:r>
    </w:p>
    <w:p w:rsidR="00751CDB" w:rsidRPr="00EB6271" w:rsidRDefault="00751CDB" w:rsidP="00367400">
      <w:pPr>
        <w:tabs>
          <w:tab w:val="left" w:pos="567"/>
        </w:tabs>
        <w:jc w:val="both"/>
      </w:pPr>
      <w:r w:rsidRPr="00EB6271">
        <w:t xml:space="preserve">         Организацию сбора и обмена информацией в области защиты населения и территорий от чрезвычайных ситуаций в городском округе осуществляют:</w:t>
      </w:r>
    </w:p>
    <w:p w:rsidR="00652DC6" w:rsidRPr="00EB6271" w:rsidRDefault="00631A39" w:rsidP="00631A39">
      <w:pPr>
        <w:tabs>
          <w:tab w:val="left" w:pos="567"/>
        </w:tabs>
        <w:jc w:val="both"/>
      </w:pPr>
      <w:r w:rsidRPr="00EB6271">
        <w:t xml:space="preserve">         </w:t>
      </w:r>
      <w:r w:rsidR="00652DC6" w:rsidRPr="00EB6271">
        <w:t xml:space="preserve">на местном уровне - </w:t>
      </w:r>
      <w:r w:rsidR="002B5BD8" w:rsidRPr="00EB6271">
        <w:t xml:space="preserve">МКУ «Единая дежурно-диспетчерская служба 112 Сергиево-Посадского городского </w:t>
      </w:r>
      <w:r w:rsidR="00FF4602" w:rsidRPr="00EB6271">
        <w:t>округа» (</w:t>
      </w:r>
      <w:r w:rsidR="002B5BD8" w:rsidRPr="00EB6271">
        <w:t>далее - МКУ «ЕДДС – 112»</w:t>
      </w:r>
      <w:r w:rsidR="00652DC6" w:rsidRPr="00EB6271">
        <w:t>;</w:t>
      </w:r>
    </w:p>
    <w:p w:rsidR="008503B0" w:rsidRPr="00EB6271" w:rsidRDefault="00631A39" w:rsidP="00631A39">
      <w:pPr>
        <w:tabs>
          <w:tab w:val="left" w:pos="567"/>
        </w:tabs>
        <w:jc w:val="both"/>
        <w:rPr>
          <w:rFonts w:cs="Calibri"/>
        </w:rPr>
      </w:pPr>
      <w:r w:rsidRPr="00EB6271">
        <w:t xml:space="preserve">         </w:t>
      </w:r>
      <w:r w:rsidR="00652DC6" w:rsidRPr="00EB6271">
        <w:t>на у</w:t>
      </w:r>
      <w:r w:rsidR="0029052B" w:rsidRPr="00EB6271">
        <w:t>ровне организаций –</w:t>
      </w:r>
      <w:r w:rsidR="002F0222" w:rsidRPr="00EB6271">
        <w:t xml:space="preserve"> </w:t>
      </w:r>
      <w:r w:rsidR="0029052B" w:rsidRPr="00EB6271">
        <w:t xml:space="preserve">структурные </w:t>
      </w:r>
      <w:r w:rsidR="00652DC6" w:rsidRPr="00EB6271">
        <w:t>подразделения</w:t>
      </w:r>
      <w:r w:rsidR="002F0222" w:rsidRPr="00EB6271">
        <w:t xml:space="preserve"> (диспетчер</w:t>
      </w:r>
      <w:r w:rsidR="0031127E" w:rsidRPr="00EB6271">
        <w:t>ы</w:t>
      </w:r>
      <w:r w:rsidR="002F0222" w:rsidRPr="00EB6271">
        <w:t xml:space="preserve"> оперативных служб</w:t>
      </w:r>
      <w:r w:rsidR="00652DC6" w:rsidRPr="00EB6271">
        <w:t xml:space="preserve">, </w:t>
      </w:r>
      <w:r w:rsidR="002F0222" w:rsidRPr="00EB6271">
        <w:t xml:space="preserve">дежурные смены), </w:t>
      </w:r>
      <w:r w:rsidR="008503B0" w:rsidRPr="00EB6271">
        <w:rPr>
          <w:rFonts w:cs="Calibri"/>
        </w:rPr>
        <w:t>работники организаций, уполномоченные на решение задач в сфере защиты населения и территорий от ЧС.</w:t>
      </w:r>
    </w:p>
    <w:p w:rsidR="0029052B" w:rsidRPr="00EB6271" w:rsidRDefault="00725E35" w:rsidP="002D0F6E">
      <w:pPr>
        <w:tabs>
          <w:tab w:val="left" w:pos="567"/>
        </w:tabs>
        <w:jc w:val="both"/>
      </w:pPr>
      <w:bookmarkStart w:id="0" w:name="_GoBack"/>
      <w:r w:rsidRPr="00093CD7">
        <w:t xml:space="preserve">         3. </w:t>
      </w:r>
      <w:r w:rsidR="00652DC6" w:rsidRPr="00093CD7">
        <w:t>Организации</w:t>
      </w:r>
      <w:r w:rsidR="008503B0" w:rsidRPr="00093CD7">
        <w:t xml:space="preserve"> </w:t>
      </w:r>
      <w:r w:rsidR="008503B0" w:rsidRPr="00093CD7">
        <w:rPr>
          <w:rFonts w:cs="Calibri"/>
        </w:rPr>
        <w:t>независимо от их организационно-правовой формы представляют</w:t>
      </w:r>
      <w:r w:rsidR="00652DC6" w:rsidRPr="00093CD7">
        <w:t xml:space="preserve"> информацию</w:t>
      </w:r>
      <w:r w:rsidR="008503B0" w:rsidRPr="00093CD7">
        <w:t xml:space="preserve"> </w:t>
      </w:r>
      <w:r w:rsidR="00652DC6" w:rsidRPr="00093CD7">
        <w:t>в администрацию городского округа</w:t>
      </w:r>
      <w:r w:rsidR="00101D73" w:rsidRPr="00093CD7">
        <w:t xml:space="preserve"> в форме донесений через МКУ           «ЕДДС – 112»</w:t>
      </w:r>
      <w:r w:rsidR="00652DC6" w:rsidRPr="00093CD7">
        <w:t>, а также в</w:t>
      </w:r>
      <w:r w:rsidR="00521038" w:rsidRPr="00093CD7">
        <w:t xml:space="preserve"> подведомственные и территориальные подразделения</w:t>
      </w:r>
      <w:r w:rsidR="00652DC6" w:rsidRPr="00093CD7">
        <w:t xml:space="preserve"> федеральн</w:t>
      </w:r>
      <w:r w:rsidR="00521038" w:rsidRPr="00093CD7">
        <w:t>ого</w:t>
      </w:r>
      <w:r w:rsidR="00652DC6" w:rsidRPr="00093CD7">
        <w:t xml:space="preserve"> орган</w:t>
      </w:r>
      <w:r w:rsidR="00521038" w:rsidRPr="00093CD7">
        <w:t>а</w:t>
      </w:r>
      <w:r w:rsidR="00652DC6" w:rsidRPr="00093CD7">
        <w:t xml:space="preserve"> </w:t>
      </w:r>
      <w:bookmarkEnd w:id="0"/>
      <w:r w:rsidR="00652DC6" w:rsidRPr="00EB6271">
        <w:t>исполнительной власти,</w:t>
      </w:r>
      <w:r w:rsidR="00521038" w:rsidRPr="00EB6271">
        <w:t xml:space="preserve"> по подчиненности, госкорпорации по принадлежности</w:t>
      </w:r>
      <w:r w:rsidR="00652DC6" w:rsidRPr="00EB6271">
        <w:t>.</w:t>
      </w:r>
    </w:p>
    <w:p w:rsidR="00B742BD" w:rsidRPr="00EB6271" w:rsidRDefault="00F43A80" w:rsidP="00B742BD">
      <w:pPr>
        <w:jc w:val="both"/>
      </w:pPr>
      <w:r w:rsidRPr="00EB6271">
        <w:t xml:space="preserve">         </w:t>
      </w:r>
      <w:r w:rsidR="002325D2" w:rsidRPr="00EB6271">
        <w:t xml:space="preserve">Администрация городского округа осуществляет сбор, обработку и обмен информацией </w:t>
      </w:r>
      <w:r w:rsidR="007B2071" w:rsidRPr="00EB6271">
        <w:t>о</w:t>
      </w:r>
      <w:r w:rsidR="00ED2769" w:rsidRPr="00EB6271">
        <w:t>б угрозе (прогнозе)</w:t>
      </w:r>
      <w:r w:rsidR="007B2071" w:rsidRPr="00EB6271">
        <w:t xml:space="preserve"> чрезвычайной ситуации</w:t>
      </w:r>
      <w:r w:rsidR="00ED2769" w:rsidRPr="00EB6271">
        <w:t xml:space="preserve"> на территории Сергиево-Посадского </w:t>
      </w:r>
      <w:r w:rsidR="00ED2769" w:rsidRPr="00EB6271">
        <w:lastRenderedPageBreak/>
        <w:t>городского округа</w:t>
      </w:r>
      <w:r w:rsidR="007B2071" w:rsidRPr="00EB6271">
        <w:t xml:space="preserve"> </w:t>
      </w:r>
      <w:r w:rsidR="00652DC6" w:rsidRPr="00EB6271">
        <w:t>и представляет информацию</w:t>
      </w:r>
      <w:r w:rsidR="00243DEB" w:rsidRPr="00EB6271">
        <w:t xml:space="preserve"> через МКУ «ЕДДС – 112»</w:t>
      </w:r>
      <w:r w:rsidR="00652DC6" w:rsidRPr="00EB6271">
        <w:t xml:space="preserve"> в </w:t>
      </w:r>
      <w:r w:rsidR="00B742BD" w:rsidRPr="00EB6271">
        <w:t>ФКУ</w:t>
      </w:r>
      <w:r w:rsidR="00AF4000" w:rsidRPr="00EB6271">
        <w:t xml:space="preserve"> </w:t>
      </w:r>
      <w:r w:rsidR="00B742BD" w:rsidRPr="00EB6271">
        <w:t>«Центр управления в кризисных ситуациях Главного управления МЧС России по Московской области» и дежурн</w:t>
      </w:r>
      <w:r w:rsidR="00AB0FAA" w:rsidRPr="00EB6271">
        <w:t>ую</w:t>
      </w:r>
      <w:r w:rsidR="00B742BD" w:rsidRPr="00EB6271">
        <w:t xml:space="preserve"> служб</w:t>
      </w:r>
      <w:r w:rsidR="00AB0FAA" w:rsidRPr="00EB6271">
        <w:t>у</w:t>
      </w:r>
      <w:r w:rsidR="00B742BD" w:rsidRPr="00EB6271">
        <w:t xml:space="preserve"> Администрации Губернатора Московской области.</w:t>
      </w:r>
    </w:p>
    <w:p w:rsidR="00F0689E" w:rsidRPr="00360750" w:rsidRDefault="00CD1D2D" w:rsidP="00AB0FAA">
      <w:pPr>
        <w:tabs>
          <w:tab w:val="left" w:pos="567"/>
        </w:tabs>
        <w:jc w:val="both"/>
      </w:pPr>
      <w:r w:rsidRPr="00EB6271">
        <w:t xml:space="preserve">         4. </w:t>
      </w:r>
      <w:r w:rsidR="0062298D" w:rsidRPr="00EB6271">
        <w:t>Информация пред</w:t>
      </w:r>
      <w:r w:rsidR="00A40BB8" w:rsidRPr="00EB6271">
        <w:t>о</w:t>
      </w:r>
      <w:r w:rsidR="0062298D" w:rsidRPr="00EB6271">
        <w:t>ставляется организаци</w:t>
      </w:r>
      <w:r w:rsidR="00A40BB8" w:rsidRPr="00EB6271">
        <w:t>ями</w:t>
      </w:r>
      <w:r w:rsidR="0062298D" w:rsidRPr="00EB6271">
        <w:t xml:space="preserve">, администрацией городского округа в сроки и формах, которые утверждены </w:t>
      </w:r>
      <w:r w:rsidR="00E56344" w:rsidRPr="00EB6271">
        <w:t xml:space="preserve">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приказом Министерства Российской Федерации по </w:t>
      </w:r>
      <w:r w:rsidR="00E56344" w:rsidRPr="00EB6271">
        <w:rPr>
          <w:shd w:val="clear" w:color="auto" w:fill="FFFFFF"/>
        </w:rPr>
        <w:t xml:space="preserve">делам гражданской обороны, чрезвычайным ситуациям и ликвидации последствий стихийных бедствий от 11.01.2021 №2 </w:t>
      </w:r>
      <w:r w:rsidR="00E56344" w:rsidRPr="00EB6271">
        <w:t>«</w:t>
      </w:r>
      <w:r w:rsidR="00E56344" w:rsidRPr="00EB6271">
        <w:rPr>
          <w:bCs/>
          <w:shd w:val="clear" w:color="auto" w:fill="FFFFFF"/>
        </w:rPr>
        <w:t xml:space="preserve">Об утверждении </w:t>
      </w:r>
      <w:hyperlink r:id="rId7" w:anchor="64U0IK" w:history="1">
        <w:r w:rsidR="00E56344" w:rsidRPr="00EB6271">
          <w:rPr>
            <w:rStyle w:val="a6"/>
            <w:bCs/>
            <w:color w:val="auto"/>
            <w:u w:val="none"/>
            <w:shd w:val="clear" w:color="auto" w:fill="FFFFFF"/>
          </w:rPr>
          <w:t>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</w:t>
        </w:r>
      </w:hyperlink>
      <w:r w:rsidR="00E56344" w:rsidRPr="00360750">
        <w:t>»</w:t>
      </w:r>
      <w:r w:rsidR="00043D18" w:rsidRPr="00360750">
        <w:t>.</w:t>
      </w:r>
    </w:p>
    <w:sectPr w:rsidR="00F0689E" w:rsidRPr="00360750" w:rsidSect="00360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10" w:h="16840"/>
      <w:pgMar w:top="567" w:right="851" w:bottom="851" w:left="1418" w:header="595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95" w:rsidRDefault="00213795" w:rsidP="00360750">
      <w:r>
        <w:separator/>
      </w:r>
    </w:p>
  </w:endnote>
  <w:endnote w:type="continuationSeparator" w:id="0">
    <w:p w:rsidR="00213795" w:rsidRDefault="00213795" w:rsidP="0036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50" w:rsidRDefault="0036075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50" w:rsidRDefault="0036075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50" w:rsidRDefault="003607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95" w:rsidRDefault="00213795" w:rsidP="00360750">
      <w:r>
        <w:separator/>
      </w:r>
    </w:p>
  </w:footnote>
  <w:footnote w:type="continuationSeparator" w:id="0">
    <w:p w:rsidR="00213795" w:rsidRDefault="00213795" w:rsidP="00360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50" w:rsidRDefault="003607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830127"/>
      <w:docPartObj>
        <w:docPartGallery w:val="Page Numbers (Top of Page)"/>
        <w:docPartUnique/>
      </w:docPartObj>
    </w:sdtPr>
    <w:sdtEndPr/>
    <w:sdtContent>
      <w:p w:rsidR="00360750" w:rsidRDefault="003607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CD7">
          <w:rPr>
            <w:noProof/>
          </w:rPr>
          <w:t>2</w:t>
        </w:r>
        <w:r>
          <w:fldChar w:fldCharType="end"/>
        </w:r>
      </w:p>
    </w:sdtContent>
  </w:sdt>
  <w:p w:rsidR="00360750" w:rsidRDefault="0036075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50" w:rsidRDefault="003607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B00"/>
    <w:multiLevelType w:val="hybridMultilevel"/>
    <w:tmpl w:val="0696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7FC4"/>
    <w:multiLevelType w:val="hybridMultilevel"/>
    <w:tmpl w:val="C4103480"/>
    <w:lvl w:ilvl="0" w:tplc="8BD02690">
      <w:start w:val="2"/>
      <w:numFmt w:val="decimal"/>
      <w:lvlText w:val="%1."/>
      <w:lvlJc w:val="left"/>
      <w:pPr>
        <w:ind w:left="199" w:hanging="422"/>
        <w:jc w:val="right"/>
      </w:pPr>
      <w:rPr>
        <w:rFonts w:hint="default"/>
        <w:spacing w:val="-1"/>
        <w:w w:val="107"/>
      </w:rPr>
    </w:lvl>
    <w:lvl w:ilvl="1" w:tplc="DF94C932">
      <w:numFmt w:val="bullet"/>
      <w:lvlText w:val="•"/>
      <w:lvlJc w:val="left"/>
      <w:pPr>
        <w:ind w:left="1268" w:hanging="422"/>
      </w:pPr>
      <w:rPr>
        <w:rFonts w:hint="default"/>
      </w:rPr>
    </w:lvl>
    <w:lvl w:ilvl="2" w:tplc="3A7E697A">
      <w:numFmt w:val="bullet"/>
      <w:lvlText w:val="•"/>
      <w:lvlJc w:val="left"/>
      <w:pPr>
        <w:ind w:left="2336" w:hanging="422"/>
      </w:pPr>
      <w:rPr>
        <w:rFonts w:hint="default"/>
      </w:rPr>
    </w:lvl>
    <w:lvl w:ilvl="3" w:tplc="C9485672">
      <w:numFmt w:val="bullet"/>
      <w:lvlText w:val="•"/>
      <w:lvlJc w:val="left"/>
      <w:pPr>
        <w:ind w:left="3404" w:hanging="422"/>
      </w:pPr>
      <w:rPr>
        <w:rFonts w:hint="default"/>
      </w:rPr>
    </w:lvl>
    <w:lvl w:ilvl="4" w:tplc="A560C8B6">
      <w:numFmt w:val="bullet"/>
      <w:lvlText w:val="•"/>
      <w:lvlJc w:val="left"/>
      <w:pPr>
        <w:ind w:left="4472" w:hanging="422"/>
      </w:pPr>
      <w:rPr>
        <w:rFonts w:hint="default"/>
      </w:rPr>
    </w:lvl>
    <w:lvl w:ilvl="5" w:tplc="61C4012C">
      <w:numFmt w:val="bullet"/>
      <w:lvlText w:val="•"/>
      <w:lvlJc w:val="left"/>
      <w:pPr>
        <w:ind w:left="5540" w:hanging="422"/>
      </w:pPr>
      <w:rPr>
        <w:rFonts w:hint="default"/>
      </w:rPr>
    </w:lvl>
    <w:lvl w:ilvl="6" w:tplc="4B1CCF48">
      <w:numFmt w:val="bullet"/>
      <w:lvlText w:val="•"/>
      <w:lvlJc w:val="left"/>
      <w:pPr>
        <w:ind w:left="6608" w:hanging="422"/>
      </w:pPr>
      <w:rPr>
        <w:rFonts w:hint="default"/>
      </w:rPr>
    </w:lvl>
    <w:lvl w:ilvl="7" w:tplc="7514018E">
      <w:numFmt w:val="bullet"/>
      <w:lvlText w:val="•"/>
      <w:lvlJc w:val="left"/>
      <w:pPr>
        <w:ind w:left="7677" w:hanging="422"/>
      </w:pPr>
      <w:rPr>
        <w:rFonts w:hint="default"/>
      </w:rPr>
    </w:lvl>
    <w:lvl w:ilvl="8" w:tplc="FF02A79C">
      <w:numFmt w:val="bullet"/>
      <w:lvlText w:val="•"/>
      <w:lvlJc w:val="left"/>
      <w:pPr>
        <w:ind w:left="8745" w:hanging="422"/>
      </w:pPr>
      <w:rPr>
        <w:rFonts w:hint="default"/>
      </w:rPr>
    </w:lvl>
  </w:abstractNum>
  <w:abstractNum w:abstractNumId="2" w15:restartNumberingAfterBreak="0">
    <w:nsid w:val="237F0301"/>
    <w:multiLevelType w:val="hybridMultilevel"/>
    <w:tmpl w:val="0696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42A4"/>
    <w:multiLevelType w:val="hybridMultilevel"/>
    <w:tmpl w:val="A4D4F7D2"/>
    <w:lvl w:ilvl="0" w:tplc="B8D43F68">
      <w:start w:val="1"/>
      <w:numFmt w:val="decimal"/>
      <w:lvlText w:val="%1."/>
      <w:lvlJc w:val="left"/>
      <w:pPr>
        <w:ind w:left="113" w:hanging="707"/>
      </w:pPr>
      <w:rPr>
        <w:rFonts w:hint="default"/>
        <w:spacing w:val="-1"/>
        <w:w w:val="104"/>
      </w:rPr>
    </w:lvl>
    <w:lvl w:ilvl="1" w:tplc="E8EE8B36">
      <w:numFmt w:val="bullet"/>
      <w:lvlText w:val="•"/>
      <w:lvlJc w:val="left"/>
      <w:pPr>
        <w:ind w:left="1196" w:hanging="707"/>
      </w:pPr>
      <w:rPr>
        <w:rFonts w:hint="default"/>
      </w:rPr>
    </w:lvl>
    <w:lvl w:ilvl="2" w:tplc="0FBABF5C">
      <w:numFmt w:val="bullet"/>
      <w:lvlText w:val="•"/>
      <w:lvlJc w:val="left"/>
      <w:pPr>
        <w:ind w:left="2272" w:hanging="707"/>
      </w:pPr>
      <w:rPr>
        <w:rFonts w:hint="default"/>
      </w:rPr>
    </w:lvl>
    <w:lvl w:ilvl="3" w:tplc="9DA67ABC">
      <w:numFmt w:val="bullet"/>
      <w:lvlText w:val="•"/>
      <w:lvlJc w:val="left"/>
      <w:pPr>
        <w:ind w:left="3348" w:hanging="707"/>
      </w:pPr>
      <w:rPr>
        <w:rFonts w:hint="default"/>
      </w:rPr>
    </w:lvl>
    <w:lvl w:ilvl="4" w:tplc="12709AFA">
      <w:numFmt w:val="bullet"/>
      <w:lvlText w:val="•"/>
      <w:lvlJc w:val="left"/>
      <w:pPr>
        <w:ind w:left="4424" w:hanging="707"/>
      </w:pPr>
      <w:rPr>
        <w:rFonts w:hint="default"/>
      </w:rPr>
    </w:lvl>
    <w:lvl w:ilvl="5" w:tplc="F6FCE89C">
      <w:numFmt w:val="bullet"/>
      <w:lvlText w:val="•"/>
      <w:lvlJc w:val="left"/>
      <w:pPr>
        <w:ind w:left="5500" w:hanging="707"/>
      </w:pPr>
      <w:rPr>
        <w:rFonts w:hint="default"/>
      </w:rPr>
    </w:lvl>
    <w:lvl w:ilvl="6" w:tplc="4CAE05C2">
      <w:numFmt w:val="bullet"/>
      <w:lvlText w:val="•"/>
      <w:lvlJc w:val="left"/>
      <w:pPr>
        <w:ind w:left="6576" w:hanging="707"/>
      </w:pPr>
      <w:rPr>
        <w:rFonts w:hint="default"/>
      </w:rPr>
    </w:lvl>
    <w:lvl w:ilvl="7" w:tplc="4628F34A">
      <w:numFmt w:val="bullet"/>
      <w:lvlText w:val="•"/>
      <w:lvlJc w:val="left"/>
      <w:pPr>
        <w:ind w:left="7653" w:hanging="707"/>
      </w:pPr>
      <w:rPr>
        <w:rFonts w:hint="default"/>
      </w:rPr>
    </w:lvl>
    <w:lvl w:ilvl="8" w:tplc="FEEE8FC2">
      <w:numFmt w:val="bullet"/>
      <w:lvlText w:val="•"/>
      <w:lvlJc w:val="left"/>
      <w:pPr>
        <w:ind w:left="8729" w:hanging="707"/>
      </w:pPr>
      <w:rPr>
        <w:rFonts w:hint="default"/>
      </w:rPr>
    </w:lvl>
  </w:abstractNum>
  <w:abstractNum w:abstractNumId="4" w15:restartNumberingAfterBreak="0">
    <w:nsid w:val="34AE3AC7"/>
    <w:multiLevelType w:val="hybridMultilevel"/>
    <w:tmpl w:val="4822C7F0"/>
    <w:lvl w:ilvl="0" w:tplc="C0FE8A68">
      <w:start w:val="1"/>
      <w:numFmt w:val="decimal"/>
      <w:lvlText w:val="%1."/>
      <w:lvlJc w:val="left"/>
      <w:pPr>
        <w:ind w:left="225" w:hanging="707"/>
        <w:jc w:val="right"/>
      </w:pPr>
      <w:rPr>
        <w:rFonts w:hint="default"/>
        <w:spacing w:val="-1"/>
        <w:w w:val="103"/>
      </w:rPr>
    </w:lvl>
    <w:lvl w:ilvl="1" w:tplc="63460C70">
      <w:numFmt w:val="bullet"/>
      <w:lvlText w:val="•"/>
      <w:lvlJc w:val="left"/>
      <w:pPr>
        <w:ind w:left="1286" w:hanging="707"/>
      </w:pPr>
      <w:rPr>
        <w:rFonts w:hint="default"/>
      </w:rPr>
    </w:lvl>
    <w:lvl w:ilvl="2" w:tplc="76007056">
      <w:numFmt w:val="bullet"/>
      <w:lvlText w:val="•"/>
      <w:lvlJc w:val="left"/>
      <w:pPr>
        <w:ind w:left="2352" w:hanging="707"/>
      </w:pPr>
      <w:rPr>
        <w:rFonts w:hint="default"/>
      </w:rPr>
    </w:lvl>
    <w:lvl w:ilvl="3" w:tplc="3476DA6A">
      <w:numFmt w:val="bullet"/>
      <w:lvlText w:val="•"/>
      <w:lvlJc w:val="left"/>
      <w:pPr>
        <w:ind w:left="3418" w:hanging="707"/>
      </w:pPr>
      <w:rPr>
        <w:rFonts w:hint="default"/>
      </w:rPr>
    </w:lvl>
    <w:lvl w:ilvl="4" w:tplc="B21093A0">
      <w:numFmt w:val="bullet"/>
      <w:lvlText w:val="•"/>
      <w:lvlJc w:val="left"/>
      <w:pPr>
        <w:ind w:left="4484" w:hanging="707"/>
      </w:pPr>
      <w:rPr>
        <w:rFonts w:hint="default"/>
      </w:rPr>
    </w:lvl>
    <w:lvl w:ilvl="5" w:tplc="F5F68806">
      <w:numFmt w:val="bullet"/>
      <w:lvlText w:val="•"/>
      <w:lvlJc w:val="left"/>
      <w:pPr>
        <w:ind w:left="5550" w:hanging="707"/>
      </w:pPr>
      <w:rPr>
        <w:rFonts w:hint="default"/>
      </w:rPr>
    </w:lvl>
    <w:lvl w:ilvl="6" w:tplc="BB72A7DC">
      <w:numFmt w:val="bullet"/>
      <w:lvlText w:val="•"/>
      <w:lvlJc w:val="left"/>
      <w:pPr>
        <w:ind w:left="6616" w:hanging="707"/>
      </w:pPr>
      <w:rPr>
        <w:rFonts w:hint="default"/>
      </w:rPr>
    </w:lvl>
    <w:lvl w:ilvl="7" w:tplc="579C86E8">
      <w:numFmt w:val="bullet"/>
      <w:lvlText w:val="•"/>
      <w:lvlJc w:val="left"/>
      <w:pPr>
        <w:ind w:left="7683" w:hanging="707"/>
      </w:pPr>
      <w:rPr>
        <w:rFonts w:hint="default"/>
      </w:rPr>
    </w:lvl>
    <w:lvl w:ilvl="8" w:tplc="ED16E970">
      <w:numFmt w:val="bullet"/>
      <w:lvlText w:val="•"/>
      <w:lvlJc w:val="left"/>
      <w:pPr>
        <w:ind w:left="8749" w:hanging="707"/>
      </w:pPr>
      <w:rPr>
        <w:rFonts w:hint="default"/>
      </w:rPr>
    </w:lvl>
  </w:abstractNum>
  <w:abstractNum w:abstractNumId="5" w15:restartNumberingAfterBreak="0">
    <w:nsid w:val="5BFF15FA"/>
    <w:multiLevelType w:val="hybridMultilevel"/>
    <w:tmpl w:val="AEF0B4D8"/>
    <w:lvl w:ilvl="0" w:tplc="52F28098">
      <w:start w:val="1"/>
      <w:numFmt w:val="decimal"/>
      <w:lvlText w:val="%1."/>
      <w:lvlJc w:val="left"/>
      <w:pPr>
        <w:ind w:left="203" w:hanging="430"/>
      </w:pPr>
      <w:rPr>
        <w:rFonts w:hint="default"/>
        <w:w w:val="110"/>
      </w:rPr>
    </w:lvl>
    <w:lvl w:ilvl="1" w:tplc="C5248C6A">
      <w:numFmt w:val="bullet"/>
      <w:lvlText w:val="•"/>
      <w:lvlJc w:val="left"/>
      <w:pPr>
        <w:ind w:left="1268" w:hanging="430"/>
      </w:pPr>
      <w:rPr>
        <w:rFonts w:hint="default"/>
      </w:rPr>
    </w:lvl>
    <w:lvl w:ilvl="2" w:tplc="4AC289AA">
      <w:numFmt w:val="bullet"/>
      <w:lvlText w:val="•"/>
      <w:lvlJc w:val="left"/>
      <w:pPr>
        <w:ind w:left="2336" w:hanging="430"/>
      </w:pPr>
      <w:rPr>
        <w:rFonts w:hint="default"/>
      </w:rPr>
    </w:lvl>
    <w:lvl w:ilvl="3" w:tplc="E20EC4A8">
      <w:numFmt w:val="bullet"/>
      <w:lvlText w:val="•"/>
      <w:lvlJc w:val="left"/>
      <w:pPr>
        <w:ind w:left="3404" w:hanging="430"/>
      </w:pPr>
      <w:rPr>
        <w:rFonts w:hint="default"/>
      </w:rPr>
    </w:lvl>
    <w:lvl w:ilvl="4" w:tplc="0F78E42E">
      <w:numFmt w:val="bullet"/>
      <w:lvlText w:val="•"/>
      <w:lvlJc w:val="left"/>
      <w:pPr>
        <w:ind w:left="4472" w:hanging="430"/>
      </w:pPr>
      <w:rPr>
        <w:rFonts w:hint="default"/>
      </w:rPr>
    </w:lvl>
    <w:lvl w:ilvl="5" w:tplc="6F9AE24A">
      <w:numFmt w:val="bullet"/>
      <w:lvlText w:val="•"/>
      <w:lvlJc w:val="left"/>
      <w:pPr>
        <w:ind w:left="5540" w:hanging="430"/>
      </w:pPr>
      <w:rPr>
        <w:rFonts w:hint="default"/>
      </w:rPr>
    </w:lvl>
    <w:lvl w:ilvl="6" w:tplc="EEF83A7C">
      <w:numFmt w:val="bullet"/>
      <w:lvlText w:val="•"/>
      <w:lvlJc w:val="left"/>
      <w:pPr>
        <w:ind w:left="6608" w:hanging="430"/>
      </w:pPr>
      <w:rPr>
        <w:rFonts w:hint="default"/>
      </w:rPr>
    </w:lvl>
    <w:lvl w:ilvl="7" w:tplc="07E8892C">
      <w:numFmt w:val="bullet"/>
      <w:lvlText w:val="•"/>
      <w:lvlJc w:val="left"/>
      <w:pPr>
        <w:ind w:left="7677" w:hanging="430"/>
      </w:pPr>
      <w:rPr>
        <w:rFonts w:hint="default"/>
      </w:rPr>
    </w:lvl>
    <w:lvl w:ilvl="8" w:tplc="C5586A1A">
      <w:numFmt w:val="bullet"/>
      <w:lvlText w:val="•"/>
      <w:lvlJc w:val="left"/>
      <w:pPr>
        <w:ind w:left="8745" w:hanging="430"/>
      </w:pPr>
      <w:rPr>
        <w:rFonts w:hint="default"/>
      </w:rPr>
    </w:lvl>
  </w:abstractNum>
  <w:abstractNum w:abstractNumId="6" w15:restartNumberingAfterBreak="0">
    <w:nsid w:val="5CBD04E8"/>
    <w:multiLevelType w:val="hybridMultilevel"/>
    <w:tmpl w:val="AC96736E"/>
    <w:lvl w:ilvl="0" w:tplc="B97E8B50">
      <w:start w:val="1"/>
      <w:numFmt w:val="decimal"/>
      <w:lvlText w:val="%1."/>
      <w:lvlJc w:val="left"/>
      <w:pPr>
        <w:ind w:left="210" w:hanging="555"/>
      </w:pPr>
      <w:rPr>
        <w:rFonts w:hint="default"/>
        <w:w w:val="107"/>
      </w:rPr>
    </w:lvl>
    <w:lvl w:ilvl="1" w:tplc="EF867078">
      <w:numFmt w:val="bullet"/>
      <w:lvlText w:val="•"/>
      <w:lvlJc w:val="left"/>
      <w:pPr>
        <w:ind w:left="479" w:hanging="555"/>
      </w:pPr>
      <w:rPr>
        <w:rFonts w:hint="default"/>
      </w:rPr>
    </w:lvl>
    <w:lvl w:ilvl="2" w:tplc="4DE6F2F4">
      <w:numFmt w:val="bullet"/>
      <w:lvlText w:val="•"/>
      <w:lvlJc w:val="left"/>
      <w:pPr>
        <w:ind w:left="738" w:hanging="555"/>
      </w:pPr>
      <w:rPr>
        <w:rFonts w:hint="default"/>
      </w:rPr>
    </w:lvl>
    <w:lvl w:ilvl="3" w:tplc="06008A6E">
      <w:numFmt w:val="bullet"/>
      <w:lvlText w:val="•"/>
      <w:lvlJc w:val="left"/>
      <w:pPr>
        <w:ind w:left="997" w:hanging="555"/>
      </w:pPr>
      <w:rPr>
        <w:rFonts w:hint="default"/>
      </w:rPr>
    </w:lvl>
    <w:lvl w:ilvl="4" w:tplc="1E04EC7E">
      <w:numFmt w:val="bullet"/>
      <w:lvlText w:val="•"/>
      <w:lvlJc w:val="left"/>
      <w:pPr>
        <w:ind w:left="1256" w:hanging="555"/>
      </w:pPr>
      <w:rPr>
        <w:rFonts w:hint="default"/>
      </w:rPr>
    </w:lvl>
    <w:lvl w:ilvl="5" w:tplc="3926EA6C">
      <w:numFmt w:val="bullet"/>
      <w:lvlText w:val="•"/>
      <w:lvlJc w:val="left"/>
      <w:pPr>
        <w:ind w:left="1516" w:hanging="555"/>
      </w:pPr>
      <w:rPr>
        <w:rFonts w:hint="default"/>
      </w:rPr>
    </w:lvl>
    <w:lvl w:ilvl="6" w:tplc="F0CEC6F4">
      <w:numFmt w:val="bullet"/>
      <w:lvlText w:val="•"/>
      <w:lvlJc w:val="left"/>
      <w:pPr>
        <w:ind w:left="1775" w:hanging="555"/>
      </w:pPr>
      <w:rPr>
        <w:rFonts w:hint="default"/>
      </w:rPr>
    </w:lvl>
    <w:lvl w:ilvl="7" w:tplc="10CE0D74">
      <w:numFmt w:val="bullet"/>
      <w:lvlText w:val="•"/>
      <w:lvlJc w:val="left"/>
      <w:pPr>
        <w:ind w:left="2034" w:hanging="555"/>
      </w:pPr>
      <w:rPr>
        <w:rFonts w:hint="default"/>
      </w:rPr>
    </w:lvl>
    <w:lvl w:ilvl="8" w:tplc="56D0CDC0">
      <w:numFmt w:val="bullet"/>
      <w:lvlText w:val="•"/>
      <w:lvlJc w:val="left"/>
      <w:pPr>
        <w:ind w:left="2293" w:hanging="555"/>
      </w:pPr>
      <w:rPr>
        <w:rFonts w:hint="default"/>
      </w:rPr>
    </w:lvl>
  </w:abstractNum>
  <w:abstractNum w:abstractNumId="7" w15:restartNumberingAfterBreak="0">
    <w:nsid w:val="61C176E3"/>
    <w:multiLevelType w:val="hybridMultilevel"/>
    <w:tmpl w:val="EEF281A8"/>
    <w:lvl w:ilvl="0" w:tplc="6EBEE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F4CCD"/>
    <w:multiLevelType w:val="hybridMultilevel"/>
    <w:tmpl w:val="1F5A3C04"/>
    <w:lvl w:ilvl="0" w:tplc="F124B388">
      <w:start w:val="1"/>
      <w:numFmt w:val="decimal"/>
      <w:lvlText w:val="%1."/>
      <w:lvlJc w:val="left"/>
      <w:pPr>
        <w:ind w:left="189" w:hanging="170"/>
      </w:pPr>
      <w:rPr>
        <w:rFonts w:hint="default"/>
        <w:spacing w:val="-1"/>
        <w:w w:val="106"/>
      </w:rPr>
    </w:lvl>
    <w:lvl w:ilvl="1" w:tplc="20E078EA">
      <w:numFmt w:val="bullet"/>
      <w:lvlText w:val="•"/>
      <w:lvlJc w:val="left"/>
      <w:pPr>
        <w:ind w:left="441" w:hanging="170"/>
      </w:pPr>
      <w:rPr>
        <w:rFonts w:hint="default"/>
      </w:rPr>
    </w:lvl>
    <w:lvl w:ilvl="2" w:tplc="08482C8A">
      <w:numFmt w:val="bullet"/>
      <w:lvlText w:val="•"/>
      <w:lvlJc w:val="left"/>
      <w:pPr>
        <w:ind w:left="702" w:hanging="170"/>
      </w:pPr>
      <w:rPr>
        <w:rFonts w:hint="default"/>
      </w:rPr>
    </w:lvl>
    <w:lvl w:ilvl="3" w:tplc="2006D76A">
      <w:numFmt w:val="bullet"/>
      <w:lvlText w:val="•"/>
      <w:lvlJc w:val="left"/>
      <w:pPr>
        <w:ind w:left="963" w:hanging="170"/>
      </w:pPr>
      <w:rPr>
        <w:rFonts w:hint="default"/>
      </w:rPr>
    </w:lvl>
    <w:lvl w:ilvl="4" w:tplc="B9E895CC">
      <w:numFmt w:val="bullet"/>
      <w:lvlText w:val="•"/>
      <w:lvlJc w:val="left"/>
      <w:pPr>
        <w:ind w:left="1224" w:hanging="170"/>
      </w:pPr>
      <w:rPr>
        <w:rFonts w:hint="default"/>
      </w:rPr>
    </w:lvl>
    <w:lvl w:ilvl="5" w:tplc="1EE499FC">
      <w:numFmt w:val="bullet"/>
      <w:lvlText w:val="•"/>
      <w:lvlJc w:val="left"/>
      <w:pPr>
        <w:ind w:left="1486" w:hanging="170"/>
      </w:pPr>
      <w:rPr>
        <w:rFonts w:hint="default"/>
      </w:rPr>
    </w:lvl>
    <w:lvl w:ilvl="6" w:tplc="CC72E75A">
      <w:numFmt w:val="bullet"/>
      <w:lvlText w:val="•"/>
      <w:lvlJc w:val="left"/>
      <w:pPr>
        <w:ind w:left="1747" w:hanging="170"/>
      </w:pPr>
      <w:rPr>
        <w:rFonts w:hint="default"/>
      </w:rPr>
    </w:lvl>
    <w:lvl w:ilvl="7" w:tplc="FCDACE32">
      <w:numFmt w:val="bullet"/>
      <w:lvlText w:val="•"/>
      <w:lvlJc w:val="left"/>
      <w:pPr>
        <w:ind w:left="2008" w:hanging="170"/>
      </w:pPr>
      <w:rPr>
        <w:rFonts w:hint="default"/>
      </w:rPr>
    </w:lvl>
    <w:lvl w:ilvl="8" w:tplc="E06AD13A">
      <w:numFmt w:val="bullet"/>
      <w:lvlText w:val="•"/>
      <w:lvlJc w:val="left"/>
      <w:pPr>
        <w:ind w:left="2269" w:hanging="17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78"/>
    <w:rsid w:val="0000615D"/>
    <w:rsid w:val="00026A35"/>
    <w:rsid w:val="00043D18"/>
    <w:rsid w:val="00093CD7"/>
    <w:rsid w:val="00096FAC"/>
    <w:rsid w:val="000B342A"/>
    <w:rsid w:val="000C278C"/>
    <w:rsid w:val="000C69B4"/>
    <w:rsid w:val="00101D73"/>
    <w:rsid w:val="00133801"/>
    <w:rsid w:val="001B075A"/>
    <w:rsid w:val="001B1F26"/>
    <w:rsid w:val="001B54AE"/>
    <w:rsid w:val="00213795"/>
    <w:rsid w:val="002325D2"/>
    <w:rsid w:val="002431DE"/>
    <w:rsid w:val="00243DEB"/>
    <w:rsid w:val="0026756C"/>
    <w:rsid w:val="00272FE0"/>
    <w:rsid w:val="0029052B"/>
    <w:rsid w:val="002B5BD8"/>
    <w:rsid w:val="002D0F6E"/>
    <w:rsid w:val="002E0AA5"/>
    <w:rsid w:val="002F0222"/>
    <w:rsid w:val="002F53DA"/>
    <w:rsid w:val="0031127E"/>
    <w:rsid w:val="003124AF"/>
    <w:rsid w:val="0034298A"/>
    <w:rsid w:val="00352F1A"/>
    <w:rsid w:val="00360750"/>
    <w:rsid w:val="00367400"/>
    <w:rsid w:val="00382D66"/>
    <w:rsid w:val="003965A1"/>
    <w:rsid w:val="003A3EB1"/>
    <w:rsid w:val="003A60C8"/>
    <w:rsid w:val="003A7C84"/>
    <w:rsid w:val="003B3466"/>
    <w:rsid w:val="003B4076"/>
    <w:rsid w:val="003C570F"/>
    <w:rsid w:val="00412387"/>
    <w:rsid w:val="00430B11"/>
    <w:rsid w:val="00455F25"/>
    <w:rsid w:val="00497CB9"/>
    <w:rsid w:val="004A6FE8"/>
    <w:rsid w:val="004B2F32"/>
    <w:rsid w:val="004C7C9E"/>
    <w:rsid w:val="004D5322"/>
    <w:rsid w:val="0050449D"/>
    <w:rsid w:val="00507CFE"/>
    <w:rsid w:val="00521038"/>
    <w:rsid w:val="005227BF"/>
    <w:rsid w:val="00534553"/>
    <w:rsid w:val="0054076F"/>
    <w:rsid w:val="0054527C"/>
    <w:rsid w:val="00570438"/>
    <w:rsid w:val="005E296C"/>
    <w:rsid w:val="005F26AC"/>
    <w:rsid w:val="00620E8C"/>
    <w:rsid w:val="0062298D"/>
    <w:rsid w:val="00631A39"/>
    <w:rsid w:val="00632B52"/>
    <w:rsid w:val="006514D1"/>
    <w:rsid w:val="00652DC6"/>
    <w:rsid w:val="00681FBD"/>
    <w:rsid w:val="00694770"/>
    <w:rsid w:val="006A2840"/>
    <w:rsid w:val="006A3E37"/>
    <w:rsid w:val="006F5996"/>
    <w:rsid w:val="00703916"/>
    <w:rsid w:val="007254CA"/>
    <w:rsid w:val="00725E35"/>
    <w:rsid w:val="00744CC1"/>
    <w:rsid w:val="00751CDB"/>
    <w:rsid w:val="00753817"/>
    <w:rsid w:val="00794F6C"/>
    <w:rsid w:val="007A1F56"/>
    <w:rsid w:val="007B2071"/>
    <w:rsid w:val="007C4DBC"/>
    <w:rsid w:val="0082473F"/>
    <w:rsid w:val="00831A01"/>
    <w:rsid w:val="008503B0"/>
    <w:rsid w:val="008932C8"/>
    <w:rsid w:val="008C54A3"/>
    <w:rsid w:val="008F685F"/>
    <w:rsid w:val="008F7607"/>
    <w:rsid w:val="00933A8D"/>
    <w:rsid w:val="0096678E"/>
    <w:rsid w:val="0097432C"/>
    <w:rsid w:val="009A074E"/>
    <w:rsid w:val="009F2397"/>
    <w:rsid w:val="00A052B3"/>
    <w:rsid w:val="00A35ABD"/>
    <w:rsid w:val="00A37BCF"/>
    <w:rsid w:val="00A40BB8"/>
    <w:rsid w:val="00A81665"/>
    <w:rsid w:val="00AB0FAA"/>
    <w:rsid w:val="00AB3072"/>
    <w:rsid w:val="00AC319D"/>
    <w:rsid w:val="00AF0E87"/>
    <w:rsid w:val="00AF4000"/>
    <w:rsid w:val="00B340BB"/>
    <w:rsid w:val="00B36148"/>
    <w:rsid w:val="00B447F1"/>
    <w:rsid w:val="00B742BD"/>
    <w:rsid w:val="00B74D53"/>
    <w:rsid w:val="00B8497C"/>
    <w:rsid w:val="00B86A57"/>
    <w:rsid w:val="00B86C53"/>
    <w:rsid w:val="00B963BB"/>
    <w:rsid w:val="00BB67DF"/>
    <w:rsid w:val="00BC0859"/>
    <w:rsid w:val="00BC2774"/>
    <w:rsid w:val="00BC38BB"/>
    <w:rsid w:val="00BC4B48"/>
    <w:rsid w:val="00BD4E88"/>
    <w:rsid w:val="00BF2109"/>
    <w:rsid w:val="00C7276B"/>
    <w:rsid w:val="00C816E1"/>
    <w:rsid w:val="00CB0A26"/>
    <w:rsid w:val="00CD1D2D"/>
    <w:rsid w:val="00CF4F47"/>
    <w:rsid w:val="00D2447C"/>
    <w:rsid w:val="00D674F6"/>
    <w:rsid w:val="00D70B28"/>
    <w:rsid w:val="00DB03B9"/>
    <w:rsid w:val="00DC1FDF"/>
    <w:rsid w:val="00DC78C4"/>
    <w:rsid w:val="00DE216B"/>
    <w:rsid w:val="00DF6AEC"/>
    <w:rsid w:val="00E12238"/>
    <w:rsid w:val="00E214CD"/>
    <w:rsid w:val="00E33970"/>
    <w:rsid w:val="00E42884"/>
    <w:rsid w:val="00E56344"/>
    <w:rsid w:val="00E6693D"/>
    <w:rsid w:val="00E66B4F"/>
    <w:rsid w:val="00E67108"/>
    <w:rsid w:val="00E67BEA"/>
    <w:rsid w:val="00E73341"/>
    <w:rsid w:val="00EB1124"/>
    <w:rsid w:val="00EB6271"/>
    <w:rsid w:val="00EC07F5"/>
    <w:rsid w:val="00EC25C9"/>
    <w:rsid w:val="00EC48F6"/>
    <w:rsid w:val="00ED2769"/>
    <w:rsid w:val="00EF159C"/>
    <w:rsid w:val="00F0689E"/>
    <w:rsid w:val="00F43A80"/>
    <w:rsid w:val="00F455F8"/>
    <w:rsid w:val="00F508BD"/>
    <w:rsid w:val="00F566DC"/>
    <w:rsid w:val="00FD08BE"/>
    <w:rsid w:val="00FD6378"/>
    <w:rsid w:val="00FD6FF9"/>
    <w:rsid w:val="00FE0649"/>
    <w:rsid w:val="00FF2868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880D7-39CC-4166-9F77-CFACA9D7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5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"/>
    <w:basedOn w:val="a0"/>
    <w:rsid w:val="00EF1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86C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5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C4B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9052B"/>
    <w:pPr>
      <w:ind w:left="720"/>
      <w:contextualSpacing/>
    </w:pPr>
  </w:style>
  <w:style w:type="table" w:styleId="a8">
    <w:name w:val="Table Grid"/>
    <w:basedOn w:val="a1"/>
    <w:uiPriority w:val="59"/>
    <w:rsid w:val="0089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2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3607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0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07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07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87808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Администратор</cp:lastModifiedBy>
  <cp:revision>109</cp:revision>
  <cp:lastPrinted>2023-11-16T16:06:00Z</cp:lastPrinted>
  <dcterms:created xsi:type="dcterms:W3CDTF">2023-01-25T10:27:00Z</dcterms:created>
  <dcterms:modified xsi:type="dcterms:W3CDTF">2023-12-01T11:56:00Z</dcterms:modified>
</cp:coreProperties>
</file>