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51" w:rsidRPr="008F3551" w:rsidRDefault="008F3551" w:rsidP="008F3551">
      <w:pPr>
        <w:jc w:val="center"/>
        <w:rPr>
          <w:bCs/>
          <w:lang w:bidi="ru-RU"/>
        </w:rPr>
      </w:pPr>
      <w:bookmarkStart w:id="0" w:name="bookmark5"/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 w:rsidRPr="008F3551">
        <w:rPr>
          <w:bCs/>
          <w:lang w:bidi="ru-RU"/>
        </w:rPr>
        <w:t>Утверждено</w:t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 w:rsidR="00AC149A">
        <w:rPr>
          <w:bCs/>
          <w:lang w:bidi="ru-RU"/>
        </w:rPr>
        <w:t xml:space="preserve">         постановлением</w:t>
      </w:r>
      <w:r>
        <w:rPr>
          <w:bCs/>
          <w:lang w:bidi="ru-RU"/>
        </w:rPr>
        <w:t xml:space="preserve"> </w:t>
      </w:r>
      <w:r w:rsidR="00AC149A">
        <w:rPr>
          <w:bCs/>
          <w:lang w:bidi="ru-RU"/>
        </w:rPr>
        <w:t>администрации</w:t>
      </w:r>
    </w:p>
    <w:p w:rsidR="008F3551" w:rsidRPr="008F3551" w:rsidRDefault="00AC149A" w:rsidP="008F3551">
      <w:pPr>
        <w:jc w:val="center"/>
        <w:rPr>
          <w:bCs/>
          <w:lang w:bidi="ru-RU"/>
        </w:rPr>
      </w:pP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>
        <w:rPr>
          <w:bCs/>
          <w:lang w:bidi="ru-RU"/>
        </w:rPr>
        <w:tab/>
      </w:r>
      <w:r w:rsidR="008F3551">
        <w:rPr>
          <w:bCs/>
          <w:lang w:bidi="ru-RU"/>
        </w:rPr>
        <w:t xml:space="preserve">  </w:t>
      </w:r>
      <w:r w:rsidR="008F3551" w:rsidRPr="008F3551">
        <w:rPr>
          <w:bCs/>
          <w:lang w:bidi="ru-RU"/>
        </w:rPr>
        <w:t>Сергиево-Посадского</w:t>
      </w:r>
    </w:p>
    <w:p w:rsidR="008F3551" w:rsidRDefault="00AC149A" w:rsidP="008F3551">
      <w:pPr>
        <w:jc w:val="center"/>
        <w:rPr>
          <w:bCs/>
          <w:lang w:bidi="ru-RU"/>
        </w:rPr>
      </w:pPr>
      <w:r>
        <w:rPr>
          <w:rFonts w:ascii="Arial" w:hAnsi="Arial" w:cs="Arial"/>
          <w:b/>
          <w:bCs/>
          <w:lang w:bidi="ru-RU"/>
        </w:rPr>
        <w:tab/>
      </w:r>
      <w:r>
        <w:rPr>
          <w:rFonts w:ascii="Arial" w:hAnsi="Arial" w:cs="Arial"/>
          <w:b/>
          <w:bCs/>
          <w:lang w:bidi="ru-RU"/>
        </w:rPr>
        <w:tab/>
      </w:r>
      <w:r>
        <w:rPr>
          <w:rFonts w:ascii="Arial" w:hAnsi="Arial" w:cs="Arial"/>
          <w:b/>
          <w:bCs/>
          <w:lang w:bidi="ru-RU"/>
        </w:rPr>
        <w:tab/>
        <w:t xml:space="preserve">                </w:t>
      </w:r>
      <w:r w:rsidR="008F3551">
        <w:rPr>
          <w:rFonts w:ascii="Arial" w:hAnsi="Arial" w:cs="Arial"/>
          <w:b/>
          <w:bCs/>
          <w:lang w:bidi="ru-RU"/>
        </w:rPr>
        <w:t xml:space="preserve">            </w:t>
      </w:r>
      <w:r w:rsidR="008F3551" w:rsidRPr="008F3551">
        <w:rPr>
          <w:bCs/>
          <w:lang w:bidi="ru-RU"/>
        </w:rPr>
        <w:t>городского округа</w:t>
      </w:r>
    </w:p>
    <w:p w:rsidR="008F3551" w:rsidRPr="008F3551" w:rsidRDefault="008F3551" w:rsidP="008F3551">
      <w:pPr>
        <w:jc w:val="center"/>
        <w:rPr>
          <w:bCs/>
          <w:lang w:bidi="ru-RU"/>
        </w:rPr>
      </w:pPr>
      <w:r>
        <w:rPr>
          <w:bCs/>
          <w:lang w:bidi="ru-RU"/>
        </w:rPr>
        <w:t xml:space="preserve">                                 </w:t>
      </w:r>
      <w:r w:rsidR="00AC149A">
        <w:rPr>
          <w:bCs/>
          <w:lang w:bidi="ru-RU"/>
        </w:rPr>
        <w:tab/>
      </w:r>
      <w:r w:rsidR="00AC149A">
        <w:rPr>
          <w:bCs/>
          <w:lang w:bidi="ru-RU"/>
        </w:rPr>
        <w:tab/>
      </w:r>
      <w:r w:rsidR="00AC149A">
        <w:rPr>
          <w:bCs/>
          <w:lang w:bidi="ru-RU"/>
        </w:rPr>
        <w:tab/>
      </w:r>
      <w:r w:rsidR="00AC149A">
        <w:rPr>
          <w:bCs/>
          <w:lang w:bidi="ru-RU"/>
        </w:rPr>
        <w:tab/>
        <w:t xml:space="preserve"> </w:t>
      </w:r>
      <w:r>
        <w:rPr>
          <w:bCs/>
          <w:lang w:bidi="ru-RU"/>
        </w:rPr>
        <w:t xml:space="preserve"> </w:t>
      </w:r>
      <w:r w:rsidR="0091707D">
        <w:rPr>
          <w:bCs/>
          <w:lang w:bidi="ru-RU"/>
        </w:rPr>
        <w:t xml:space="preserve">     </w:t>
      </w:r>
      <w:r>
        <w:rPr>
          <w:bCs/>
          <w:lang w:bidi="ru-RU"/>
        </w:rPr>
        <w:t xml:space="preserve"> от </w:t>
      </w:r>
      <w:r w:rsidR="0091707D">
        <w:rPr>
          <w:bCs/>
          <w:lang w:bidi="ru-RU"/>
        </w:rPr>
        <w:t>_</w:t>
      </w:r>
      <w:r>
        <w:rPr>
          <w:bCs/>
          <w:lang w:bidi="ru-RU"/>
        </w:rPr>
        <w:t>______</w:t>
      </w:r>
      <w:r w:rsidR="0091707D">
        <w:rPr>
          <w:bCs/>
          <w:lang w:bidi="ru-RU"/>
        </w:rPr>
        <w:t>___ № ______</w:t>
      </w:r>
    </w:p>
    <w:p w:rsidR="008F3551" w:rsidRPr="008F3551" w:rsidRDefault="008F3551" w:rsidP="008F3551">
      <w:pPr>
        <w:jc w:val="center"/>
        <w:rPr>
          <w:rFonts w:ascii="Arial" w:hAnsi="Arial" w:cs="Arial"/>
          <w:b/>
          <w:bCs/>
          <w:lang w:bidi="ru-RU"/>
        </w:rPr>
      </w:pPr>
    </w:p>
    <w:p w:rsidR="008F3551" w:rsidRPr="008F3551" w:rsidRDefault="008F3551" w:rsidP="008F3551">
      <w:pPr>
        <w:jc w:val="center"/>
        <w:rPr>
          <w:rFonts w:ascii="Arial" w:hAnsi="Arial" w:cs="Arial"/>
          <w:b/>
          <w:bCs/>
          <w:lang w:bidi="ru-RU"/>
        </w:rPr>
      </w:pPr>
    </w:p>
    <w:p w:rsidR="008F3551" w:rsidRPr="0091707D" w:rsidRDefault="008F3551" w:rsidP="008F3551">
      <w:pPr>
        <w:jc w:val="center"/>
        <w:rPr>
          <w:bCs/>
          <w:lang w:bidi="ru-RU"/>
        </w:rPr>
      </w:pPr>
      <w:r w:rsidRPr="0091707D">
        <w:rPr>
          <w:bCs/>
          <w:lang w:bidi="ru-RU"/>
        </w:rPr>
        <w:t>ПОЛОЖЕНИЕ</w:t>
      </w:r>
      <w:bookmarkEnd w:id="0"/>
    </w:p>
    <w:p w:rsidR="008F3551" w:rsidRPr="0091707D" w:rsidRDefault="00785A5B" w:rsidP="00785A5B">
      <w:pPr>
        <w:jc w:val="center"/>
        <w:rPr>
          <w:bCs/>
          <w:lang w:bidi="ru-RU"/>
        </w:rPr>
      </w:pPr>
      <w:r>
        <w:t xml:space="preserve">  о постоянно действующей комиссии  по установлению причин по</w:t>
      </w:r>
      <w:r w:rsidRPr="00ED13F5">
        <w:t xml:space="preserve"> фактам </w:t>
      </w:r>
      <w:r>
        <w:t xml:space="preserve">массовой </w:t>
      </w:r>
      <w:r w:rsidRPr="00ED13F5">
        <w:t xml:space="preserve">гибели </w:t>
      </w:r>
      <w:r>
        <w:t>медоносных пч</w:t>
      </w:r>
      <w:r w:rsidR="009E7448">
        <w:t>ё</w:t>
      </w:r>
      <w:r>
        <w:t>л</w:t>
      </w:r>
      <w:r w:rsidRPr="00ED13F5">
        <w:t xml:space="preserve"> на территории </w:t>
      </w:r>
      <w:r>
        <w:t xml:space="preserve">Сергиево-Посадского городского округа Московской области </w:t>
      </w:r>
    </w:p>
    <w:p w:rsidR="008F3551" w:rsidRPr="008F3551" w:rsidRDefault="008F3551" w:rsidP="008F3551">
      <w:pPr>
        <w:jc w:val="center"/>
        <w:rPr>
          <w:rFonts w:ascii="Arial" w:hAnsi="Arial" w:cs="Arial"/>
          <w:b/>
          <w:bCs/>
          <w:lang w:bidi="ru-RU"/>
        </w:rPr>
      </w:pPr>
    </w:p>
    <w:p w:rsidR="008F3551" w:rsidRPr="0091707D" w:rsidRDefault="008F3551" w:rsidP="008F3551">
      <w:pPr>
        <w:numPr>
          <w:ilvl w:val="0"/>
          <w:numId w:val="1"/>
        </w:numPr>
        <w:jc w:val="center"/>
        <w:rPr>
          <w:b/>
          <w:bCs/>
          <w:lang w:bidi="ru-RU"/>
        </w:rPr>
      </w:pPr>
      <w:bookmarkStart w:id="1" w:name="bookmark7"/>
      <w:r w:rsidRPr="0091707D">
        <w:rPr>
          <w:b/>
          <w:bCs/>
          <w:lang w:bidi="ru-RU"/>
        </w:rPr>
        <w:t>Общие положения</w:t>
      </w:r>
      <w:bookmarkEnd w:id="1"/>
    </w:p>
    <w:p w:rsidR="008F3551" w:rsidRPr="0091707D" w:rsidRDefault="008F3551" w:rsidP="008F3551">
      <w:pPr>
        <w:rPr>
          <w:b/>
          <w:bCs/>
          <w:lang w:bidi="ru-RU"/>
        </w:rPr>
      </w:pPr>
    </w:p>
    <w:p w:rsidR="00C10170" w:rsidRDefault="00785A5B" w:rsidP="00C1017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lang w:bidi="ru-RU"/>
        </w:rPr>
      </w:pPr>
      <w:proofErr w:type="gramStart"/>
      <w:r>
        <w:rPr>
          <w:lang w:bidi="ru-RU"/>
        </w:rPr>
        <w:t>Постоянно действующая комиссия по установлению причин по фактам массовой гибели медоносных пч</w:t>
      </w:r>
      <w:r w:rsidR="00254854">
        <w:rPr>
          <w:lang w:bidi="ru-RU"/>
        </w:rPr>
        <w:t>ё</w:t>
      </w:r>
      <w:r>
        <w:rPr>
          <w:lang w:bidi="ru-RU"/>
        </w:rPr>
        <w:t xml:space="preserve">л </w:t>
      </w:r>
      <w:r w:rsidR="008F3551" w:rsidRPr="0091707D">
        <w:rPr>
          <w:lang w:bidi="ru-RU"/>
        </w:rPr>
        <w:t xml:space="preserve">на территории </w:t>
      </w:r>
      <w:r w:rsidR="0091707D">
        <w:rPr>
          <w:lang w:bidi="ru-RU"/>
        </w:rPr>
        <w:t>Сергиево-Посадского</w:t>
      </w:r>
      <w:r w:rsidR="008F3551" w:rsidRPr="0091707D">
        <w:rPr>
          <w:lang w:bidi="ru-RU"/>
        </w:rPr>
        <w:t xml:space="preserve"> городского округа Московской области (далее </w:t>
      </w:r>
      <w:r w:rsidR="0091707D">
        <w:rPr>
          <w:lang w:bidi="ru-RU"/>
        </w:rPr>
        <w:t>–</w:t>
      </w:r>
      <w:r w:rsidR="008F3551" w:rsidRPr="0091707D">
        <w:rPr>
          <w:lang w:bidi="ru-RU"/>
        </w:rPr>
        <w:t xml:space="preserve"> </w:t>
      </w:r>
      <w:r>
        <w:rPr>
          <w:lang w:bidi="ru-RU"/>
        </w:rPr>
        <w:t>Комиссия</w:t>
      </w:r>
      <w:r w:rsidR="008F3551" w:rsidRPr="0091707D">
        <w:rPr>
          <w:lang w:bidi="ru-RU"/>
        </w:rPr>
        <w:t xml:space="preserve">) создается в целях </w:t>
      </w:r>
      <w:r w:rsidRPr="001C1A7D">
        <w:t xml:space="preserve">проведения мероприятий </w:t>
      </w:r>
      <w:r>
        <w:t>на территории Сергиево-Посадского городского округа</w:t>
      </w:r>
      <w:r w:rsidRPr="001C1A7D">
        <w:t xml:space="preserve"> по обследованию пасек, отбору подмора пч</w:t>
      </w:r>
      <w:r w:rsidR="00254854">
        <w:t>ё</w:t>
      </w:r>
      <w:r w:rsidRPr="001C1A7D">
        <w:t>л и образцов растений с предполагаемого участка поля, где про</w:t>
      </w:r>
      <w:r w:rsidR="00CD69CD">
        <w:t>водилась</w:t>
      </w:r>
      <w:r w:rsidRPr="001C1A7D">
        <w:t xml:space="preserve"> обработка пестицидами и ядохимикатами</w:t>
      </w:r>
      <w:r>
        <w:t>,  для</w:t>
      </w:r>
      <w:r>
        <w:rPr>
          <w:lang w:bidi="ru-RU"/>
        </w:rPr>
        <w:t xml:space="preserve"> подтверждения предполагаемой причины гибели медоносных пч</w:t>
      </w:r>
      <w:r w:rsidR="00254854">
        <w:rPr>
          <w:lang w:bidi="ru-RU"/>
        </w:rPr>
        <w:t>ё</w:t>
      </w:r>
      <w:r>
        <w:rPr>
          <w:lang w:bidi="ru-RU"/>
        </w:rPr>
        <w:t xml:space="preserve">л. </w:t>
      </w:r>
      <w:proofErr w:type="gramEnd"/>
    </w:p>
    <w:p w:rsidR="00C10170" w:rsidRDefault="0050484F" w:rsidP="00C10170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lang w:bidi="ru-RU"/>
        </w:rPr>
      </w:pPr>
      <w:r>
        <w:rPr>
          <w:lang w:bidi="ru-RU"/>
        </w:rPr>
        <w:t xml:space="preserve">В </w:t>
      </w:r>
      <w:r w:rsidR="00785A5B">
        <w:rPr>
          <w:lang w:bidi="ru-RU"/>
        </w:rPr>
        <w:t xml:space="preserve">своей деятельности Комиссия руководствуется Конституцией Российской Федерации, </w:t>
      </w:r>
      <w:r w:rsidR="0078374F" w:rsidRPr="0091707D">
        <w:rPr>
          <w:lang w:bidi="ru-RU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</w:t>
      </w:r>
      <w:r w:rsidR="0078374F">
        <w:rPr>
          <w:lang w:bidi="ru-RU"/>
        </w:rPr>
        <w:t xml:space="preserve"> постановлениями Правительства Московской области,</w:t>
      </w:r>
      <w:r w:rsidR="0078374F" w:rsidRPr="0091707D">
        <w:rPr>
          <w:lang w:bidi="ru-RU"/>
        </w:rPr>
        <w:t xml:space="preserve"> </w:t>
      </w:r>
      <w:r w:rsidR="00C10170" w:rsidRPr="00600F7C">
        <w:t xml:space="preserve">муниципальными </w:t>
      </w:r>
      <w:r w:rsidR="00C10170">
        <w:t xml:space="preserve"> </w:t>
      </w:r>
      <w:r w:rsidR="00C10170" w:rsidRPr="00600F7C">
        <w:t xml:space="preserve">правовыми актами </w:t>
      </w:r>
      <w:r w:rsidR="00362D17">
        <w:t xml:space="preserve">Сергиево-Посадского </w:t>
      </w:r>
      <w:r w:rsidR="00C10170">
        <w:t xml:space="preserve">городского округа </w:t>
      </w:r>
      <w:r w:rsidR="00CA6DC0">
        <w:rPr>
          <w:lang w:bidi="ru-RU"/>
        </w:rPr>
        <w:t xml:space="preserve">в сфере сельского хозяйства </w:t>
      </w:r>
      <w:r w:rsidR="00C10170">
        <w:t xml:space="preserve">и </w:t>
      </w:r>
      <w:r w:rsidR="00C10170" w:rsidRPr="00C10170">
        <w:rPr>
          <w:b/>
        </w:rPr>
        <w:t xml:space="preserve"> </w:t>
      </w:r>
      <w:r w:rsidR="00C10170">
        <w:t>настоящим Положением.</w:t>
      </w:r>
    </w:p>
    <w:p w:rsidR="00E828D0" w:rsidRPr="0091707D" w:rsidRDefault="00E828D0" w:rsidP="00E828D0">
      <w:pPr>
        <w:ind w:left="284"/>
        <w:jc w:val="center"/>
        <w:rPr>
          <w:lang w:bidi="ru-RU"/>
        </w:rPr>
      </w:pPr>
    </w:p>
    <w:p w:rsidR="008F3551" w:rsidRDefault="008F3551" w:rsidP="008F3551">
      <w:pPr>
        <w:numPr>
          <w:ilvl w:val="0"/>
          <w:numId w:val="1"/>
        </w:numPr>
        <w:jc w:val="center"/>
        <w:rPr>
          <w:b/>
          <w:bCs/>
          <w:lang w:bidi="ru-RU"/>
        </w:rPr>
      </w:pPr>
      <w:bookmarkStart w:id="2" w:name="bookmark8"/>
      <w:r w:rsidRPr="0091707D">
        <w:rPr>
          <w:b/>
          <w:bCs/>
          <w:lang w:bidi="ru-RU"/>
        </w:rPr>
        <w:t xml:space="preserve">Задачи </w:t>
      </w:r>
      <w:bookmarkEnd w:id="2"/>
      <w:r w:rsidR="00C10170">
        <w:rPr>
          <w:b/>
          <w:bCs/>
          <w:lang w:bidi="ru-RU"/>
        </w:rPr>
        <w:t>Комиссии</w:t>
      </w:r>
    </w:p>
    <w:p w:rsidR="00084716" w:rsidRDefault="00084716" w:rsidP="00084716">
      <w:pPr>
        <w:ind w:left="720"/>
        <w:jc w:val="center"/>
        <w:rPr>
          <w:b/>
          <w:bCs/>
          <w:lang w:bidi="ru-RU"/>
        </w:rPr>
      </w:pPr>
    </w:p>
    <w:p w:rsidR="00400B84" w:rsidRDefault="00400B84" w:rsidP="00400B84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2.</w:t>
      </w:r>
      <w:r w:rsidR="001E19A3">
        <w:rPr>
          <w:color w:val="000000"/>
          <w:lang w:bidi="ru-RU"/>
        </w:rPr>
        <w:t>1</w:t>
      </w:r>
      <w:r w:rsidR="00254854"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>Выяснение обстоятельств</w:t>
      </w:r>
      <w:r w:rsidR="009C0034">
        <w:rPr>
          <w:color w:val="000000"/>
          <w:lang w:bidi="ru-RU"/>
        </w:rPr>
        <w:t xml:space="preserve"> и причин</w:t>
      </w:r>
      <w:r>
        <w:rPr>
          <w:color w:val="000000"/>
          <w:lang w:bidi="ru-RU"/>
        </w:rPr>
        <w:t>, приведших к гибели пч</w:t>
      </w:r>
      <w:r w:rsidR="00254854">
        <w:rPr>
          <w:color w:val="000000"/>
          <w:lang w:bidi="ru-RU"/>
        </w:rPr>
        <w:t>ё</w:t>
      </w:r>
      <w:r>
        <w:rPr>
          <w:color w:val="000000"/>
          <w:lang w:bidi="ru-RU"/>
        </w:rPr>
        <w:t>л.</w:t>
      </w:r>
    </w:p>
    <w:p w:rsidR="00400B84" w:rsidRPr="00400B84" w:rsidRDefault="00400B84" w:rsidP="00400B84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2.</w:t>
      </w:r>
      <w:r w:rsidR="001E19A3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</w:t>
      </w:r>
      <w:r w:rsidRPr="0091707D">
        <w:rPr>
          <w:color w:val="000000"/>
          <w:lang w:bidi="ru-RU"/>
        </w:rPr>
        <w:t xml:space="preserve">Оперативное решение вопросов об организации проведения мероприятий по </w:t>
      </w:r>
      <w:r>
        <w:rPr>
          <w:color w:val="000000"/>
          <w:lang w:bidi="ru-RU"/>
        </w:rPr>
        <w:t>обследованию</w:t>
      </w:r>
      <w:r w:rsidRPr="00400B8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посевов  </w:t>
      </w:r>
      <w:r w:rsidRPr="00400B84">
        <w:rPr>
          <w:color w:val="000000"/>
          <w:lang w:bidi="ru-RU"/>
        </w:rPr>
        <w:t xml:space="preserve">сельскохозяйственных культур, </w:t>
      </w:r>
      <w:r>
        <w:rPr>
          <w:color w:val="000000"/>
          <w:lang w:bidi="ru-RU"/>
        </w:rPr>
        <w:t xml:space="preserve"> на которых проводились работы по обработке пестицидами и ядохимикатами.</w:t>
      </w:r>
    </w:p>
    <w:p w:rsidR="00400B84" w:rsidRDefault="00400B84" w:rsidP="00254854">
      <w:pPr>
        <w:widowControl w:val="0"/>
        <w:ind w:firstLine="710"/>
        <w:jc w:val="both"/>
        <w:rPr>
          <w:color w:val="000000"/>
          <w:lang w:bidi="ru-RU"/>
        </w:rPr>
      </w:pPr>
      <w:r>
        <w:t>2.</w:t>
      </w:r>
      <w:r w:rsidR="001E19A3">
        <w:t>3</w:t>
      </w:r>
      <w:r w:rsidRPr="00400B84">
        <w:rPr>
          <w:color w:val="000000"/>
          <w:lang w:bidi="ru-RU"/>
        </w:rPr>
        <w:t xml:space="preserve"> </w:t>
      </w:r>
      <w:r w:rsidR="00254854" w:rsidRPr="0091707D">
        <w:rPr>
          <w:color w:val="000000"/>
          <w:lang w:bidi="ru-RU"/>
        </w:rPr>
        <w:t xml:space="preserve">Оперативное решение вопросов об организации проведения мероприятий по </w:t>
      </w:r>
      <w:r>
        <w:rPr>
          <w:color w:val="000000"/>
          <w:lang w:bidi="ru-RU"/>
        </w:rPr>
        <w:t xml:space="preserve"> обследовани</w:t>
      </w:r>
      <w:r w:rsidR="00254854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пасек, на которых произошла массовая гибель медоносных пч</w:t>
      </w:r>
      <w:r w:rsidR="00254854">
        <w:rPr>
          <w:color w:val="000000"/>
          <w:lang w:bidi="ru-RU"/>
        </w:rPr>
        <w:t>ё</w:t>
      </w:r>
      <w:r>
        <w:rPr>
          <w:color w:val="000000"/>
          <w:lang w:bidi="ru-RU"/>
        </w:rPr>
        <w:t>л</w:t>
      </w:r>
      <w:r w:rsidR="00254854">
        <w:rPr>
          <w:color w:val="000000"/>
          <w:lang w:bidi="ru-RU"/>
        </w:rPr>
        <w:t xml:space="preserve"> с подтверждением гибели пчелосемей и отбором подмора пчёл.</w:t>
      </w:r>
    </w:p>
    <w:p w:rsidR="001E19A3" w:rsidRPr="00084716" w:rsidRDefault="001E19A3" w:rsidP="001E19A3">
      <w:pPr>
        <w:ind w:firstLine="720"/>
        <w:jc w:val="both"/>
        <w:rPr>
          <w:bCs/>
          <w:lang w:bidi="ru-RU"/>
        </w:rPr>
      </w:pPr>
      <w:bookmarkStart w:id="3" w:name="bookmark9"/>
      <w:r w:rsidRPr="00084716">
        <w:rPr>
          <w:bCs/>
          <w:lang w:bidi="ru-RU"/>
        </w:rPr>
        <w:t>2.</w:t>
      </w:r>
      <w:r>
        <w:rPr>
          <w:bCs/>
          <w:lang w:bidi="ru-RU"/>
        </w:rPr>
        <w:t xml:space="preserve">4  Информирование, взаимодействие с лицами, ответственными за проведение работ по применению пестицидов и </w:t>
      </w:r>
      <w:proofErr w:type="spellStart"/>
      <w:r>
        <w:rPr>
          <w:bCs/>
          <w:lang w:bidi="ru-RU"/>
        </w:rPr>
        <w:t>агрохимикатов</w:t>
      </w:r>
      <w:proofErr w:type="spellEnd"/>
      <w:r>
        <w:rPr>
          <w:bCs/>
          <w:lang w:bidi="ru-RU"/>
        </w:rPr>
        <w:t xml:space="preserve"> (планирующими применение пестицидов)  в целях  соблюдения мероприятий, установленных ст.16 Федерального закона  от 30.12.2020 №490-ФЗ «О пчеловодстве в Российской Федерации».</w:t>
      </w:r>
    </w:p>
    <w:p w:rsidR="001E19A3" w:rsidRPr="00254854" w:rsidRDefault="001E19A3" w:rsidP="00254854">
      <w:pPr>
        <w:pStyle w:val="40"/>
        <w:shd w:val="clear" w:color="auto" w:fill="auto"/>
        <w:spacing w:after="0" w:line="360" w:lineRule="exact"/>
        <w:ind w:left="720"/>
        <w:rPr>
          <w:rFonts w:ascii="Times New Roman" w:hAnsi="Times New Roman" w:cs="Times New Roman"/>
          <w:sz w:val="24"/>
          <w:szCs w:val="24"/>
        </w:rPr>
      </w:pPr>
    </w:p>
    <w:bookmarkEnd w:id="3"/>
    <w:p w:rsidR="008F3551" w:rsidRPr="0091707D" w:rsidRDefault="00254854" w:rsidP="008F3551">
      <w:pPr>
        <w:pStyle w:val="40"/>
        <w:numPr>
          <w:ilvl w:val="0"/>
          <w:numId w:val="1"/>
        </w:numPr>
        <w:shd w:val="clear" w:color="auto" w:fill="auto"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DF1C6B" w:rsidRDefault="00DF1C6B" w:rsidP="008F3551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1140"/>
        <w:rPr>
          <w:rFonts w:ascii="Times New Roman" w:hAnsi="Times New Roman" w:cs="Times New Roman"/>
          <w:b/>
          <w:bCs/>
          <w:sz w:val="24"/>
          <w:szCs w:val="24"/>
        </w:rPr>
      </w:pPr>
    </w:p>
    <w:p w:rsidR="009C0034" w:rsidRPr="0091707D" w:rsidRDefault="00254854" w:rsidP="00DF1C6B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рамках</w:t>
      </w:r>
      <w:r w:rsidR="001E19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возложенных задач</w:t>
      </w:r>
      <w:r w:rsidR="00A84C5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Комиссия осуществляет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следующие полномочия</w:t>
      </w:r>
      <w:r w:rsidR="008F3551"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A84C5A" w:rsidRPr="00A84C5A" w:rsidRDefault="008F3551" w:rsidP="008F3551">
      <w:pPr>
        <w:pStyle w:val="20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91707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</w:t>
      </w:r>
      <w:r w:rsidR="00A84C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оводит осмотр пасеки, где зафиксирован факт гибели пчёл 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E19A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составл</w:t>
      </w:r>
      <w:r w:rsidR="001E19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ением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акт</w:t>
      </w:r>
      <w:r w:rsidR="001E19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удостоверяющ</w:t>
      </w:r>
      <w:r w:rsidR="001E19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его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гибель пчёл,</w:t>
      </w:r>
      <w:r w:rsidR="00E21E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42F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84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форме согласно приложению к настоящему Положению</w:t>
      </w:r>
      <w:r w:rsidR="00A84C5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84C5A" w:rsidRPr="00A84C5A" w:rsidRDefault="000543F7" w:rsidP="00A84C5A">
      <w:pPr>
        <w:pStyle w:val="20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84C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Анализирует текущее состояние пасек, где зафиксирован факт гибели пчёл на территории Сергиево-Посадского городского округа.</w:t>
      </w:r>
    </w:p>
    <w:p w:rsidR="001E19A3" w:rsidRDefault="00A84C5A" w:rsidP="008F3551">
      <w:pPr>
        <w:pStyle w:val="20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Заслушивает собственников пасек, которые обратились с заявлением по</w:t>
      </w:r>
      <w:r w:rsidR="001E19A3">
        <w:rPr>
          <w:rFonts w:ascii="Times New Roman" w:hAnsi="Times New Roman" w:cs="Times New Roman"/>
          <w:sz w:val="24"/>
          <w:szCs w:val="24"/>
          <w:lang w:bidi="ru-RU"/>
        </w:rPr>
        <w:t xml:space="preserve"> факту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1E19A3" w:rsidRDefault="001E19A3" w:rsidP="001E19A3">
      <w:pPr>
        <w:pStyle w:val="20"/>
        <w:shd w:val="clear" w:color="auto" w:fill="auto"/>
        <w:tabs>
          <w:tab w:val="left" w:pos="993"/>
          <w:tab w:val="left" w:pos="1134"/>
        </w:tabs>
        <w:spacing w:before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2</w:t>
      </w:r>
    </w:p>
    <w:p w:rsidR="001E19A3" w:rsidRDefault="001E19A3" w:rsidP="001E19A3">
      <w:pPr>
        <w:pStyle w:val="20"/>
        <w:shd w:val="clear" w:color="auto" w:fill="auto"/>
        <w:tabs>
          <w:tab w:val="left" w:pos="993"/>
          <w:tab w:val="left" w:pos="1134"/>
        </w:tabs>
        <w:spacing w:before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F3551" w:rsidRDefault="00A84C5A" w:rsidP="001E19A3">
      <w:pPr>
        <w:pStyle w:val="20"/>
        <w:shd w:val="clear" w:color="auto" w:fill="auto"/>
        <w:tabs>
          <w:tab w:val="left" w:pos="993"/>
          <w:tab w:val="left" w:pos="1134"/>
        </w:tabs>
        <w:spacing w:before="0" w:line="240" w:lineRule="auto"/>
        <w:ind w:left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гибели пчёл.</w:t>
      </w:r>
    </w:p>
    <w:p w:rsidR="00A84C5A" w:rsidRDefault="00A84C5A" w:rsidP="008F3551">
      <w:pPr>
        <w:pStyle w:val="20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Заслушивает </w:t>
      </w:r>
      <w:r w:rsidR="00E21E94"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ответственных лиц за проведение работ с применением пестицидов и </w:t>
      </w:r>
      <w:proofErr w:type="spellStart"/>
      <w:r w:rsidR="00E21E94">
        <w:rPr>
          <w:rFonts w:ascii="Times New Roman" w:hAnsi="Times New Roman" w:cs="Times New Roman"/>
          <w:sz w:val="24"/>
          <w:szCs w:val="24"/>
          <w:lang w:bidi="ru-RU"/>
        </w:rPr>
        <w:t>агрохимикатов</w:t>
      </w:r>
      <w:proofErr w:type="spellEnd"/>
      <w:r w:rsidR="00E21E94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84BE2" w:rsidRPr="00C84BE2" w:rsidRDefault="00C84BE2" w:rsidP="00C84BE2">
      <w:pPr>
        <w:pStyle w:val="20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84B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ёт</w:t>
      </w:r>
      <w:r w:rsidRPr="00C84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пределах своих полномочий рабочие группы, необходимые для выполнения возложенных на не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ё</w:t>
      </w:r>
      <w:r w:rsidRPr="00C84B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задач.</w:t>
      </w:r>
    </w:p>
    <w:p w:rsidR="003F01B7" w:rsidRDefault="003F01B7" w:rsidP="00C84BE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bidi="ru-RU"/>
        </w:rPr>
      </w:pPr>
      <w:r>
        <w:rPr>
          <w:lang w:bidi="ru-RU"/>
        </w:rPr>
        <w:t xml:space="preserve">Привлекает при необходимости экспертов и консультантов для проработки вопросов, выносимых на </w:t>
      </w:r>
      <w:r w:rsidR="00103390">
        <w:rPr>
          <w:lang w:bidi="ru-RU"/>
        </w:rPr>
        <w:t>рассмотрение Комиссии.</w:t>
      </w:r>
    </w:p>
    <w:p w:rsidR="00103390" w:rsidRPr="0091707D" w:rsidRDefault="00103390" w:rsidP="0010339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bidi="ru-RU"/>
        </w:rPr>
      </w:pPr>
      <w:r w:rsidRPr="0091707D">
        <w:rPr>
          <w:lang w:bidi="ru-RU"/>
        </w:rPr>
        <w:t>Запрашива</w:t>
      </w:r>
      <w:r>
        <w:rPr>
          <w:lang w:bidi="ru-RU"/>
        </w:rPr>
        <w:t>ет</w:t>
      </w:r>
      <w:r w:rsidRPr="0091707D">
        <w:rPr>
          <w:lang w:bidi="ru-RU"/>
        </w:rPr>
        <w:t xml:space="preserve"> в установленном</w:t>
      </w:r>
      <w:r>
        <w:rPr>
          <w:lang w:bidi="ru-RU"/>
        </w:rPr>
        <w:t xml:space="preserve"> законодательством</w:t>
      </w:r>
      <w:r w:rsidRPr="0091707D">
        <w:rPr>
          <w:lang w:bidi="ru-RU"/>
        </w:rPr>
        <w:t xml:space="preserve"> </w:t>
      </w:r>
      <w:r>
        <w:rPr>
          <w:lang w:bidi="ru-RU"/>
        </w:rPr>
        <w:t xml:space="preserve">Российской Федерации </w:t>
      </w:r>
      <w:r w:rsidRPr="0091707D">
        <w:rPr>
          <w:lang w:bidi="ru-RU"/>
        </w:rPr>
        <w:t xml:space="preserve">порядке необходимые материалы и информацию </w:t>
      </w:r>
      <w:r>
        <w:rPr>
          <w:lang w:bidi="ru-RU"/>
        </w:rPr>
        <w:t xml:space="preserve">у органов  </w:t>
      </w:r>
      <w:r w:rsidR="009A626B">
        <w:rPr>
          <w:lang w:bidi="ru-RU"/>
        </w:rPr>
        <w:t xml:space="preserve">государственной власти  и их территориальных отделов, </w:t>
      </w:r>
      <w:r>
        <w:rPr>
          <w:lang w:bidi="ru-RU"/>
        </w:rPr>
        <w:t xml:space="preserve"> организаций и учреждений </w:t>
      </w:r>
      <w:r w:rsidR="009A626B">
        <w:rPr>
          <w:lang w:bidi="ru-RU"/>
        </w:rPr>
        <w:t xml:space="preserve"> </w:t>
      </w:r>
      <w:r>
        <w:rPr>
          <w:lang w:bidi="ru-RU"/>
        </w:rPr>
        <w:t xml:space="preserve">городского округа </w:t>
      </w:r>
      <w:r w:rsidRPr="0091707D">
        <w:rPr>
          <w:lang w:bidi="ru-RU"/>
        </w:rPr>
        <w:t>по вопросам</w:t>
      </w:r>
      <w:r>
        <w:rPr>
          <w:lang w:bidi="ru-RU"/>
        </w:rPr>
        <w:t>, отнесенным к компетенции Комиссии.</w:t>
      </w:r>
    </w:p>
    <w:p w:rsidR="00103390" w:rsidRPr="0091707D" w:rsidRDefault="00AB1EA2" w:rsidP="00AB1EA2">
      <w:pPr>
        <w:ind w:firstLine="720"/>
        <w:jc w:val="both"/>
        <w:rPr>
          <w:lang w:bidi="ru-RU"/>
        </w:rPr>
      </w:pPr>
      <w:r>
        <w:rPr>
          <w:lang w:bidi="ru-RU"/>
        </w:rPr>
        <w:t>3.</w:t>
      </w:r>
      <w:r w:rsidR="00E21E94">
        <w:rPr>
          <w:lang w:bidi="ru-RU"/>
        </w:rPr>
        <w:t>8</w:t>
      </w:r>
      <w:proofErr w:type="gramStart"/>
      <w:r w:rsidR="00C84BE2">
        <w:rPr>
          <w:lang w:bidi="ru-RU"/>
        </w:rPr>
        <w:t xml:space="preserve"> </w:t>
      </w:r>
      <w:r w:rsidR="00103390" w:rsidRPr="0091707D">
        <w:rPr>
          <w:lang w:bidi="ru-RU"/>
        </w:rPr>
        <w:t>З</w:t>
      </w:r>
      <w:proofErr w:type="gramEnd"/>
      <w:r w:rsidR="00103390" w:rsidRPr="0091707D">
        <w:rPr>
          <w:lang w:bidi="ru-RU"/>
        </w:rPr>
        <w:t>аслушива</w:t>
      </w:r>
      <w:r w:rsidR="00103390">
        <w:rPr>
          <w:lang w:bidi="ru-RU"/>
        </w:rPr>
        <w:t>ет</w:t>
      </w:r>
      <w:r w:rsidR="00103390" w:rsidRPr="0091707D">
        <w:rPr>
          <w:lang w:bidi="ru-RU"/>
        </w:rPr>
        <w:t xml:space="preserve"> на</w:t>
      </w:r>
      <w:r w:rsidR="00103390">
        <w:rPr>
          <w:lang w:bidi="ru-RU"/>
        </w:rPr>
        <w:t xml:space="preserve"> своих заседаниях работников</w:t>
      </w:r>
      <w:r w:rsidR="00103390" w:rsidRPr="0091707D">
        <w:rPr>
          <w:color w:val="000000"/>
          <w:lang w:bidi="ru-RU"/>
        </w:rPr>
        <w:t xml:space="preserve"> </w:t>
      </w:r>
      <w:r w:rsidR="00103390">
        <w:rPr>
          <w:color w:val="000000"/>
          <w:lang w:bidi="ru-RU"/>
        </w:rPr>
        <w:t xml:space="preserve"> администрации  городского округа, представителей </w:t>
      </w:r>
      <w:r w:rsidR="009A626B">
        <w:rPr>
          <w:color w:val="000000"/>
          <w:lang w:bidi="ru-RU"/>
        </w:rPr>
        <w:t xml:space="preserve">органов, </w:t>
      </w:r>
      <w:r w:rsidR="00103390">
        <w:rPr>
          <w:lang w:bidi="ru-RU"/>
        </w:rPr>
        <w:t xml:space="preserve">организаций и </w:t>
      </w:r>
      <w:r w:rsidR="00103390" w:rsidRPr="0091707D">
        <w:rPr>
          <w:lang w:bidi="ru-RU"/>
        </w:rPr>
        <w:t xml:space="preserve"> учреждений,  </w:t>
      </w:r>
      <w:r w:rsidRPr="0091707D">
        <w:rPr>
          <w:lang w:bidi="ru-RU"/>
        </w:rPr>
        <w:t xml:space="preserve">находящихся на территории </w:t>
      </w:r>
      <w:r>
        <w:rPr>
          <w:lang w:bidi="ru-RU"/>
        </w:rPr>
        <w:t>городского округа</w:t>
      </w:r>
      <w:r w:rsidRPr="0091707D">
        <w:rPr>
          <w:lang w:bidi="ru-RU"/>
        </w:rPr>
        <w:t>,</w:t>
      </w:r>
      <w:r>
        <w:rPr>
          <w:lang w:bidi="ru-RU"/>
        </w:rPr>
        <w:t xml:space="preserve"> а </w:t>
      </w:r>
      <w:r w:rsidRPr="00AB1EA2">
        <w:rPr>
          <w:lang w:bidi="ru-RU"/>
        </w:rPr>
        <w:t>также общественных объединений.</w:t>
      </w:r>
    </w:p>
    <w:p w:rsidR="008F3551" w:rsidRPr="0091707D" w:rsidRDefault="008F3551" w:rsidP="008F3551">
      <w:pPr>
        <w:jc w:val="both"/>
        <w:rPr>
          <w:lang w:bidi="ru-RU"/>
        </w:rPr>
      </w:pPr>
    </w:p>
    <w:p w:rsidR="008F3551" w:rsidRPr="0091707D" w:rsidRDefault="008F3551" w:rsidP="008F3551">
      <w:pPr>
        <w:numPr>
          <w:ilvl w:val="0"/>
          <w:numId w:val="1"/>
        </w:numPr>
        <w:tabs>
          <w:tab w:val="left" w:pos="284"/>
          <w:tab w:val="left" w:pos="709"/>
          <w:tab w:val="left" w:pos="4253"/>
          <w:tab w:val="left" w:pos="4678"/>
        </w:tabs>
        <w:jc w:val="center"/>
        <w:rPr>
          <w:b/>
          <w:bCs/>
          <w:lang w:bidi="ru-RU"/>
        </w:rPr>
      </w:pPr>
      <w:bookmarkStart w:id="4" w:name="bookmark10"/>
      <w:r w:rsidRPr="0091707D">
        <w:rPr>
          <w:b/>
          <w:bCs/>
          <w:lang w:bidi="ru-RU"/>
        </w:rPr>
        <w:t>Организация работы</w:t>
      </w:r>
      <w:bookmarkEnd w:id="4"/>
      <w:r w:rsidR="00103390">
        <w:rPr>
          <w:b/>
          <w:bCs/>
          <w:lang w:bidi="ru-RU"/>
        </w:rPr>
        <w:t xml:space="preserve"> Комиссии</w:t>
      </w:r>
    </w:p>
    <w:p w:rsidR="008F3551" w:rsidRPr="0091707D" w:rsidRDefault="008F3551" w:rsidP="008F3551">
      <w:pPr>
        <w:rPr>
          <w:b/>
          <w:bCs/>
          <w:lang w:bidi="ru-RU"/>
        </w:rPr>
      </w:pPr>
    </w:p>
    <w:p w:rsidR="009B518F" w:rsidRDefault="008F3551" w:rsidP="008F3551">
      <w:pPr>
        <w:tabs>
          <w:tab w:val="left" w:pos="1134"/>
        </w:tabs>
        <w:ind w:firstLine="709"/>
        <w:jc w:val="both"/>
        <w:rPr>
          <w:lang w:bidi="ru-RU"/>
        </w:rPr>
      </w:pPr>
      <w:r w:rsidRPr="0091707D">
        <w:rPr>
          <w:lang w:bidi="ru-RU"/>
        </w:rPr>
        <w:t xml:space="preserve">4.1 </w:t>
      </w:r>
      <w:r w:rsidR="009E7448">
        <w:rPr>
          <w:lang w:bidi="ru-RU"/>
        </w:rPr>
        <w:t>Комиссия</w:t>
      </w:r>
      <w:r w:rsidR="000543F7">
        <w:rPr>
          <w:lang w:bidi="ru-RU"/>
        </w:rPr>
        <w:t xml:space="preserve"> </w:t>
      </w:r>
      <w:proofErr w:type="gramStart"/>
      <w:r w:rsidR="009B518F">
        <w:rPr>
          <w:lang w:bidi="ru-RU"/>
        </w:rPr>
        <w:t>создаётся</w:t>
      </w:r>
      <w:proofErr w:type="gramEnd"/>
      <w:r w:rsidR="009B518F">
        <w:rPr>
          <w:lang w:bidi="ru-RU"/>
        </w:rPr>
        <w:t xml:space="preserve"> и её состав утверждается постановлением администрации  </w:t>
      </w:r>
      <w:r w:rsidR="00F17541">
        <w:rPr>
          <w:lang w:bidi="ru-RU"/>
        </w:rPr>
        <w:t xml:space="preserve">Сергиево-Посадского </w:t>
      </w:r>
      <w:r w:rsidR="009B518F">
        <w:rPr>
          <w:lang w:bidi="ru-RU"/>
        </w:rPr>
        <w:t>городского округа.</w:t>
      </w:r>
    </w:p>
    <w:p w:rsidR="008F3551" w:rsidRPr="0091707D" w:rsidRDefault="009B518F" w:rsidP="008F3551">
      <w:pPr>
        <w:tabs>
          <w:tab w:val="left" w:pos="1134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4.2. Комиссия </w:t>
      </w:r>
      <w:r w:rsidR="000543F7">
        <w:rPr>
          <w:lang w:bidi="ru-RU"/>
        </w:rPr>
        <w:t xml:space="preserve">состоит из </w:t>
      </w:r>
      <w:r w:rsidR="009E7448">
        <w:rPr>
          <w:lang w:bidi="ru-RU"/>
        </w:rPr>
        <w:t>председателя Комиссии</w:t>
      </w:r>
      <w:r w:rsidR="008F3551" w:rsidRPr="0091707D">
        <w:rPr>
          <w:lang w:bidi="ru-RU"/>
        </w:rPr>
        <w:t>, заместител</w:t>
      </w:r>
      <w:r w:rsidR="000543F7">
        <w:rPr>
          <w:lang w:bidi="ru-RU"/>
        </w:rPr>
        <w:t>я</w:t>
      </w:r>
      <w:r w:rsidR="008F3551" w:rsidRPr="0091707D">
        <w:rPr>
          <w:lang w:bidi="ru-RU"/>
        </w:rPr>
        <w:t xml:space="preserve"> </w:t>
      </w:r>
      <w:r w:rsidR="009E7448">
        <w:rPr>
          <w:lang w:bidi="ru-RU"/>
        </w:rPr>
        <w:t>председателя</w:t>
      </w:r>
      <w:r w:rsidR="008F3551" w:rsidRPr="0091707D">
        <w:rPr>
          <w:lang w:bidi="ru-RU"/>
        </w:rPr>
        <w:t xml:space="preserve"> </w:t>
      </w:r>
      <w:r w:rsidR="009E7448">
        <w:rPr>
          <w:lang w:bidi="ru-RU"/>
        </w:rPr>
        <w:t>Комиссии</w:t>
      </w:r>
      <w:r w:rsidR="008F3551" w:rsidRPr="0091707D">
        <w:rPr>
          <w:lang w:bidi="ru-RU"/>
        </w:rPr>
        <w:t>, секретар</w:t>
      </w:r>
      <w:r w:rsidR="000543F7">
        <w:rPr>
          <w:lang w:bidi="ru-RU"/>
        </w:rPr>
        <w:t>я</w:t>
      </w:r>
      <w:r w:rsidR="008F3551" w:rsidRPr="0091707D">
        <w:rPr>
          <w:lang w:bidi="ru-RU"/>
        </w:rPr>
        <w:t xml:space="preserve"> </w:t>
      </w:r>
      <w:r w:rsidR="009E7448">
        <w:rPr>
          <w:lang w:bidi="ru-RU"/>
        </w:rPr>
        <w:t xml:space="preserve">Комиссии и </w:t>
      </w:r>
      <w:r w:rsidR="008F3551" w:rsidRPr="0091707D">
        <w:rPr>
          <w:lang w:bidi="ru-RU"/>
        </w:rPr>
        <w:t>член</w:t>
      </w:r>
      <w:r w:rsidR="000543F7">
        <w:rPr>
          <w:lang w:bidi="ru-RU"/>
        </w:rPr>
        <w:t>ов</w:t>
      </w:r>
      <w:r w:rsidR="008F3551" w:rsidRPr="0091707D">
        <w:rPr>
          <w:lang w:bidi="ru-RU"/>
        </w:rPr>
        <w:t xml:space="preserve"> </w:t>
      </w:r>
      <w:r w:rsidR="004D43C9">
        <w:rPr>
          <w:lang w:bidi="ru-RU"/>
        </w:rPr>
        <w:t xml:space="preserve"> </w:t>
      </w:r>
      <w:r w:rsidR="009E7448">
        <w:rPr>
          <w:lang w:bidi="ru-RU"/>
        </w:rPr>
        <w:t>Комиссии</w:t>
      </w:r>
      <w:r w:rsidR="004D43C9">
        <w:rPr>
          <w:lang w:bidi="ru-RU"/>
        </w:rPr>
        <w:t>.</w:t>
      </w:r>
    </w:p>
    <w:p w:rsidR="002A305D" w:rsidRDefault="008F3551" w:rsidP="008F3551">
      <w:pPr>
        <w:tabs>
          <w:tab w:val="left" w:pos="709"/>
        </w:tabs>
        <w:jc w:val="both"/>
        <w:rPr>
          <w:lang w:bidi="ru-RU"/>
        </w:rPr>
      </w:pPr>
      <w:r w:rsidRPr="0091707D">
        <w:rPr>
          <w:lang w:bidi="ru-RU"/>
        </w:rPr>
        <w:tab/>
        <w:t>4.</w:t>
      </w:r>
      <w:r w:rsidR="009B518F">
        <w:rPr>
          <w:lang w:bidi="ru-RU"/>
        </w:rPr>
        <w:t>3</w:t>
      </w:r>
      <w:r w:rsidRPr="0091707D">
        <w:rPr>
          <w:lang w:bidi="ru-RU"/>
        </w:rPr>
        <w:t xml:space="preserve"> </w:t>
      </w:r>
      <w:r w:rsidR="009E7448">
        <w:rPr>
          <w:lang w:bidi="ru-RU"/>
        </w:rPr>
        <w:t>Комиссию</w:t>
      </w:r>
      <w:r w:rsidRPr="0091707D">
        <w:rPr>
          <w:lang w:bidi="ru-RU"/>
        </w:rPr>
        <w:t xml:space="preserve"> возглавляет </w:t>
      </w:r>
      <w:r w:rsidR="009E7448">
        <w:rPr>
          <w:lang w:bidi="ru-RU"/>
        </w:rPr>
        <w:t>председатель Комиссии</w:t>
      </w:r>
      <w:r w:rsidR="000543F7">
        <w:rPr>
          <w:lang w:bidi="ru-RU"/>
        </w:rPr>
        <w:t xml:space="preserve">, </w:t>
      </w:r>
      <w:r w:rsidR="009B518F">
        <w:rPr>
          <w:lang w:bidi="ru-RU"/>
        </w:rPr>
        <w:t>занимающий должность</w:t>
      </w:r>
      <w:r w:rsidR="00871718">
        <w:rPr>
          <w:lang w:bidi="ru-RU"/>
        </w:rPr>
        <w:t xml:space="preserve"> перв</w:t>
      </w:r>
      <w:r w:rsidR="009B518F">
        <w:rPr>
          <w:lang w:bidi="ru-RU"/>
        </w:rPr>
        <w:t>ого</w:t>
      </w:r>
      <w:r w:rsidR="00871718">
        <w:rPr>
          <w:lang w:bidi="ru-RU"/>
        </w:rPr>
        <w:t xml:space="preserve"> заместител</w:t>
      </w:r>
      <w:r w:rsidR="009B518F">
        <w:rPr>
          <w:lang w:bidi="ru-RU"/>
        </w:rPr>
        <w:t>я</w:t>
      </w:r>
      <w:r w:rsidR="00871718">
        <w:rPr>
          <w:lang w:bidi="ru-RU"/>
        </w:rPr>
        <w:t xml:space="preserve"> главы  городского округа или заместител</w:t>
      </w:r>
      <w:r w:rsidR="009B518F">
        <w:rPr>
          <w:lang w:bidi="ru-RU"/>
        </w:rPr>
        <w:t>я</w:t>
      </w:r>
      <w:r w:rsidR="00871718">
        <w:rPr>
          <w:lang w:bidi="ru-RU"/>
        </w:rPr>
        <w:t xml:space="preserve"> главы  </w:t>
      </w:r>
      <w:r w:rsidR="00AF5DD3">
        <w:rPr>
          <w:lang w:bidi="ru-RU"/>
        </w:rPr>
        <w:t xml:space="preserve"> </w:t>
      </w:r>
      <w:r w:rsidR="00871718">
        <w:rPr>
          <w:lang w:bidi="ru-RU"/>
        </w:rPr>
        <w:t>городского округа, курирующ</w:t>
      </w:r>
      <w:r w:rsidR="009B518F">
        <w:rPr>
          <w:lang w:bidi="ru-RU"/>
        </w:rPr>
        <w:t>его</w:t>
      </w:r>
      <w:r w:rsidR="00871718">
        <w:rPr>
          <w:lang w:bidi="ru-RU"/>
        </w:rPr>
        <w:t xml:space="preserve"> вопросы сельского хозяйства.</w:t>
      </w:r>
      <w:r w:rsidR="00F42FC4" w:rsidRPr="00F42FC4">
        <w:rPr>
          <w:lang w:bidi="ru-RU"/>
        </w:rPr>
        <w:t xml:space="preserve"> </w:t>
      </w:r>
      <w:r w:rsidR="00F42FC4">
        <w:rPr>
          <w:lang w:bidi="ru-RU"/>
        </w:rPr>
        <w:t xml:space="preserve">Заместителем председателя Комиссии является лицо, занимающее должность </w:t>
      </w:r>
      <w:proofErr w:type="gramStart"/>
      <w:r w:rsidR="00F42FC4">
        <w:rPr>
          <w:lang w:bidi="ru-RU"/>
        </w:rPr>
        <w:t>начальника управления сельского хозяйства администрации  городского округа</w:t>
      </w:r>
      <w:proofErr w:type="gramEnd"/>
      <w:r w:rsidR="00F42FC4">
        <w:rPr>
          <w:lang w:bidi="ru-RU"/>
        </w:rPr>
        <w:t xml:space="preserve">. Секретарем комиссии является  </w:t>
      </w:r>
      <w:r w:rsidR="009A626B">
        <w:rPr>
          <w:lang w:bidi="ru-RU"/>
        </w:rPr>
        <w:t>работник</w:t>
      </w:r>
      <w:r w:rsidR="00F42FC4">
        <w:rPr>
          <w:lang w:bidi="ru-RU"/>
        </w:rPr>
        <w:t xml:space="preserve"> управления сельского хозяйства </w:t>
      </w:r>
      <w:r w:rsidR="009A626B">
        <w:rPr>
          <w:lang w:bidi="ru-RU"/>
        </w:rPr>
        <w:t>администрации городского округа.</w:t>
      </w:r>
    </w:p>
    <w:p w:rsidR="009A626B" w:rsidRPr="008F5521" w:rsidRDefault="009A626B" w:rsidP="009A626B">
      <w:pPr>
        <w:tabs>
          <w:tab w:val="left" w:pos="709"/>
        </w:tabs>
        <w:jc w:val="both"/>
      </w:pPr>
      <w:r>
        <w:rPr>
          <w:lang w:bidi="ru-RU"/>
        </w:rPr>
        <w:tab/>
        <w:t>4.4</w:t>
      </w:r>
      <w:proofErr w:type="gramStart"/>
      <w:r>
        <w:rPr>
          <w:lang w:bidi="ru-RU"/>
        </w:rPr>
        <w:t xml:space="preserve">    В</w:t>
      </w:r>
      <w:proofErr w:type="gramEnd"/>
      <w:r>
        <w:rPr>
          <w:lang w:bidi="ru-RU"/>
        </w:rPr>
        <w:t xml:space="preserve"> состав членов Комиссии входят представители по согласованию </w:t>
      </w:r>
      <w:r w:rsidRPr="008F5521">
        <w:t>Сергиево-Посадского</w:t>
      </w:r>
      <w:r>
        <w:t xml:space="preserve">  </w:t>
      </w:r>
      <w:r w:rsidRPr="008F5521">
        <w:t xml:space="preserve">межрайонного отдела </w:t>
      </w:r>
      <w:r>
        <w:t xml:space="preserve">Управления по городу Москва, Московской и Тульской областям </w:t>
      </w:r>
      <w:proofErr w:type="spellStart"/>
      <w:r>
        <w:t>Россельхознадзора</w:t>
      </w:r>
      <w:proofErr w:type="spellEnd"/>
      <w:r>
        <w:t xml:space="preserve">, </w:t>
      </w:r>
      <w:r w:rsidRPr="009A626B">
        <w:t xml:space="preserve"> </w:t>
      </w:r>
      <w:r>
        <w:t xml:space="preserve">Сергиево-Посадского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Московской области,</w:t>
      </w:r>
      <w:r w:rsidRPr="009A626B">
        <w:t xml:space="preserve"> </w:t>
      </w:r>
      <w:r>
        <w:t>общества с ограниченной ответственностью «Нока Агро», СГЦ «Смена» - филиал ФГБНУ Федеральный Научный Центр  «Всероссийский научно-исследовательский и технологический институт птицеводства», работники администрации городского округа.</w:t>
      </w:r>
      <w:r w:rsidRPr="008F5521">
        <w:t xml:space="preserve">                </w:t>
      </w:r>
    </w:p>
    <w:p w:rsidR="00871718" w:rsidRDefault="004D43C9" w:rsidP="00871718">
      <w:pPr>
        <w:ind w:firstLine="709"/>
        <w:jc w:val="both"/>
        <w:rPr>
          <w:lang w:bidi="ru-RU"/>
        </w:rPr>
      </w:pPr>
      <w:r>
        <w:rPr>
          <w:lang w:bidi="ru-RU"/>
        </w:rPr>
        <w:t>4.</w:t>
      </w:r>
      <w:r w:rsidR="009A626B">
        <w:rPr>
          <w:lang w:bidi="ru-RU"/>
        </w:rPr>
        <w:t>5</w:t>
      </w:r>
      <w:r>
        <w:rPr>
          <w:lang w:bidi="ru-RU"/>
        </w:rPr>
        <w:t xml:space="preserve">  </w:t>
      </w:r>
      <w:r w:rsidR="009E7448">
        <w:rPr>
          <w:lang w:bidi="ru-RU"/>
        </w:rPr>
        <w:t>Председатель Комиссии</w:t>
      </w:r>
      <w:r w:rsidR="008F3551" w:rsidRPr="0091707D">
        <w:rPr>
          <w:lang w:bidi="ru-RU"/>
        </w:rPr>
        <w:t>:</w:t>
      </w:r>
    </w:p>
    <w:p w:rsidR="0074546B" w:rsidRDefault="004D43C9" w:rsidP="00871718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  </w:t>
      </w:r>
      <w:r w:rsidR="008F3551" w:rsidRPr="0091707D">
        <w:rPr>
          <w:lang w:bidi="ru-RU"/>
        </w:rPr>
        <w:t xml:space="preserve">осуществляет </w:t>
      </w:r>
      <w:r w:rsidR="009E7448">
        <w:rPr>
          <w:lang w:bidi="ru-RU"/>
        </w:rPr>
        <w:t xml:space="preserve">общее </w:t>
      </w:r>
      <w:r w:rsidR="008F3551" w:rsidRPr="0091707D">
        <w:rPr>
          <w:lang w:bidi="ru-RU"/>
        </w:rPr>
        <w:t xml:space="preserve">руководство </w:t>
      </w:r>
      <w:r w:rsidR="009E7448">
        <w:rPr>
          <w:lang w:bidi="ru-RU"/>
        </w:rPr>
        <w:t>работой  Комиссии и несёт персональную ответственность за выполнение возложенных на Комиссию задач</w:t>
      </w:r>
      <w:r w:rsidR="008F3551" w:rsidRPr="0091707D">
        <w:rPr>
          <w:lang w:bidi="ru-RU"/>
        </w:rPr>
        <w:t>;</w:t>
      </w:r>
    </w:p>
    <w:p w:rsidR="005B6BF2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 </w:t>
      </w:r>
      <w:r w:rsidR="008F3551" w:rsidRPr="0091707D">
        <w:rPr>
          <w:lang w:bidi="ru-RU"/>
        </w:rPr>
        <w:t xml:space="preserve">председательствует на заседаниях </w:t>
      </w:r>
      <w:r w:rsidR="009E7448">
        <w:rPr>
          <w:lang w:bidi="ru-RU"/>
        </w:rPr>
        <w:t>Комиссии</w:t>
      </w:r>
      <w:r w:rsidR="008F3551" w:rsidRPr="0091707D">
        <w:rPr>
          <w:lang w:bidi="ru-RU"/>
        </w:rPr>
        <w:t xml:space="preserve"> и организует </w:t>
      </w:r>
      <w:r w:rsidR="009E7448">
        <w:rPr>
          <w:lang w:bidi="ru-RU"/>
        </w:rPr>
        <w:t>её</w:t>
      </w:r>
      <w:r w:rsidR="008F3551" w:rsidRPr="0091707D">
        <w:rPr>
          <w:lang w:bidi="ru-RU"/>
        </w:rPr>
        <w:t xml:space="preserve"> работу;</w:t>
      </w:r>
    </w:p>
    <w:p w:rsidR="009C0034" w:rsidRDefault="009C0034" w:rsidP="004D43C9">
      <w:pPr>
        <w:ind w:firstLine="709"/>
        <w:jc w:val="both"/>
        <w:rPr>
          <w:lang w:bidi="ru-RU"/>
        </w:rPr>
      </w:pPr>
      <w:r>
        <w:rPr>
          <w:lang w:bidi="ru-RU"/>
        </w:rPr>
        <w:t>-  утверждает планы работы Комиссии;</w:t>
      </w:r>
    </w:p>
    <w:p w:rsidR="009C0034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>-  организовывает</w:t>
      </w:r>
      <w:r w:rsidR="008F3551" w:rsidRPr="0091707D">
        <w:rPr>
          <w:lang w:bidi="ru-RU"/>
        </w:rPr>
        <w:t xml:space="preserve"> заседания </w:t>
      </w:r>
      <w:r w:rsidR="009E7448">
        <w:rPr>
          <w:lang w:bidi="ru-RU"/>
        </w:rPr>
        <w:t>Комиссии</w:t>
      </w:r>
      <w:r w:rsidR="008F3551" w:rsidRPr="0091707D">
        <w:rPr>
          <w:lang w:bidi="ru-RU"/>
        </w:rPr>
        <w:t>;</w:t>
      </w:r>
      <w:r w:rsidR="009C0034">
        <w:rPr>
          <w:lang w:bidi="ru-RU"/>
        </w:rPr>
        <w:t xml:space="preserve"> </w:t>
      </w:r>
    </w:p>
    <w:p w:rsidR="004D43C9" w:rsidRDefault="008F3551" w:rsidP="004D43C9">
      <w:pPr>
        <w:ind w:firstLine="709"/>
        <w:jc w:val="both"/>
        <w:rPr>
          <w:lang w:bidi="ru-RU"/>
        </w:rPr>
      </w:pPr>
      <w:r w:rsidRPr="0091707D">
        <w:rPr>
          <w:lang w:bidi="ru-RU"/>
        </w:rPr>
        <w:t>-</w:t>
      </w:r>
      <w:r w:rsidR="004D43C9">
        <w:rPr>
          <w:lang w:bidi="ru-RU"/>
        </w:rPr>
        <w:t xml:space="preserve"> </w:t>
      </w:r>
      <w:r w:rsidRPr="0091707D">
        <w:rPr>
          <w:lang w:bidi="ru-RU"/>
        </w:rPr>
        <w:t>утверждает повестку дня заседания, дату</w:t>
      </w:r>
      <w:r w:rsidR="009B518F">
        <w:rPr>
          <w:lang w:bidi="ru-RU"/>
        </w:rPr>
        <w:t>, место</w:t>
      </w:r>
      <w:r w:rsidRPr="0091707D">
        <w:rPr>
          <w:lang w:bidi="ru-RU"/>
        </w:rPr>
        <w:t xml:space="preserve"> и время проведения заседаний </w:t>
      </w:r>
      <w:r w:rsidR="009E7448">
        <w:rPr>
          <w:lang w:bidi="ru-RU"/>
        </w:rPr>
        <w:t>Комиссии</w:t>
      </w:r>
      <w:r w:rsidRPr="0091707D">
        <w:rPr>
          <w:lang w:bidi="ru-RU"/>
        </w:rPr>
        <w:t>, список приглашенных на заседание лиц;</w:t>
      </w:r>
    </w:p>
    <w:p w:rsidR="004D43C9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 </w:t>
      </w:r>
      <w:r w:rsidR="008F3551" w:rsidRPr="0091707D">
        <w:rPr>
          <w:lang w:bidi="ru-RU"/>
        </w:rPr>
        <w:t>подписывает</w:t>
      </w:r>
      <w:r w:rsidR="00F42FC4">
        <w:rPr>
          <w:lang w:bidi="ru-RU"/>
        </w:rPr>
        <w:t xml:space="preserve"> составленные акты,</w:t>
      </w:r>
      <w:r w:rsidR="009C60D0">
        <w:rPr>
          <w:lang w:bidi="ru-RU"/>
        </w:rPr>
        <w:t xml:space="preserve"> удостоверяющие гибель пчёл,</w:t>
      </w:r>
      <w:r w:rsidR="008F3551" w:rsidRPr="0091707D">
        <w:rPr>
          <w:lang w:bidi="ru-RU"/>
        </w:rPr>
        <w:t xml:space="preserve"> протоколы заседаний </w:t>
      </w:r>
      <w:r w:rsidR="009E7448">
        <w:rPr>
          <w:lang w:bidi="ru-RU"/>
        </w:rPr>
        <w:t>Комиссии</w:t>
      </w:r>
      <w:bookmarkStart w:id="5" w:name="_GoBack"/>
      <w:bookmarkEnd w:id="5"/>
      <w:r w:rsidR="008F3551" w:rsidRPr="0091707D">
        <w:rPr>
          <w:lang w:bidi="ru-RU"/>
        </w:rPr>
        <w:t>;</w:t>
      </w:r>
    </w:p>
    <w:p w:rsidR="008F3551" w:rsidRPr="0091707D" w:rsidRDefault="004D43C9" w:rsidP="004D43C9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="008F3551" w:rsidRPr="0091707D">
        <w:rPr>
          <w:lang w:bidi="ru-RU"/>
        </w:rPr>
        <w:t xml:space="preserve">дает поручения заместителю </w:t>
      </w:r>
      <w:r w:rsidR="009E7448">
        <w:rPr>
          <w:lang w:bidi="ru-RU"/>
        </w:rPr>
        <w:t>председателя Комиссии</w:t>
      </w:r>
      <w:r w:rsidR="008F3551" w:rsidRPr="0091707D">
        <w:rPr>
          <w:lang w:bidi="ru-RU"/>
        </w:rPr>
        <w:t xml:space="preserve">, секретарю </w:t>
      </w:r>
      <w:r w:rsidR="009E7448">
        <w:rPr>
          <w:lang w:bidi="ru-RU"/>
        </w:rPr>
        <w:t>Комиссии</w:t>
      </w:r>
      <w:r w:rsidR="00FD1632" w:rsidRPr="00FD1632">
        <w:rPr>
          <w:lang w:bidi="ru-RU"/>
        </w:rPr>
        <w:t xml:space="preserve"> </w:t>
      </w:r>
      <w:r w:rsidR="00FD1632">
        <w:rPr>
          <w:lang w:bidi="ru-RU"/>
        </w:rPr>
        <w:t xml:space="preserve">и </w:t>
      </w:r>
      <w:r w:rsidR="00FD1632" w:rsidRPr="0091707D">
        <w:rPr>
          <w:lang w:bidi="ru-RU"/>
        </w:rPr>
        <w:t xml:space="preserve">членам </w:t>
      </w:r>
      <w:r w:rsidR="00FD1632">
        <w:rPr>
          <w:lang w:bidi="ru-RU"/>
        </w:rPr>
        <w:t>Комиссии</w:t>
      </w:r>
      <w:r w:rsidR="008F3551" w:rsidRPr="0091707D">
        <w:rPr>
          <w:lang w:bidi="ru-RU"/>
        </w:rPr>
        <w:t>.</w:t>
      </w:r>
    </w:p>
    <w:p w:rsidR="00E828D0" w:rsidRDefault="008F3551" w:rsidP="009E7448">
      <w:pPr>
        <w:jc w:val="both"/>
        <w:rPr>
          <w:lang w:bidi="ru-RU"/>
        </w:rPr>
      </w:pPr>
      <w:r w:rsidRPr="0091707D">
        <w:rPr>
          <w:lang w:bidi="ru-RU"/>
        </w:rPr>
        <w:t xml:space="preserve">    </w:t>
      </w:r>
      <w:r w:rsidRPr="0091707D">
        <w:rPr>
          <w:lang w:bidi="ru-RU"/>
        </w:rPr>
        <w:tab/>
      </w:r>
      <w:r w:rsidR="004D43C9">
        <w:rPr>
          <w:lang w:bidi="ru-RU"/>
        </w:rPr>
        <w:t>4.</w:t>
      </w:r>
      <w:r w:rsidR="00FD1632">
        <w:rPr>
          <w:lang w:bidi="ru-RU"/>
        </w:rPr>
        <w:t>6</w:t>
      </w:r>
      <w:proofErr w:type="gramStart"/>
      <w:r w:rsidR="004D43C9">
        <w:rPr>
          <w:lang w:bidi="ru-RU"/>
        </w:rPr>
        <w:t xml:space="preserve"> </w:t>
      </w:r>
      <w:r w:rsidR="00E65E98">
        <w:rPr>
          <w:lang w:bidi="ru-RU"/>
        </w:rPr>
        <w:t xml:space="preserve"> В</w:t>
      </w:r>
      <w:proofErr w:type="gramEnd"/>
      <w:r w:rsidR="00E65E98">
        <w:rPr>
          <w:lang w:bidi="ru-RU"/>
        </w:rPr>
        <w:t xml:space="preserve"> случае</w:t>
      </w:r>
      <w:r w:rsidRPr="0091707D">
        <w:rPr>
          <w:lang w:bidi="ru-RU"/>
        </w:rPr>
        <w:t xml:space="preserve"> отсутстви</w:t>
      </w:r>
      <w:r w:rsidR="00E65E98">
        <w:rPr>
          <w:lang w:bidi="ru-RU"/>
        </w:rPr>
        <w:t>я</w:t>
      </w:r>
      <w:r w:rsidRPr="0091707D">
        <w:rPr>
          <w:lang w:bidi="ru-RU"/>
        </w:rPr>
        <w:t xml:space="preserve"> </w:t>
      </w:r>
      <w:r w:rsidR="009E7448">
        <w:rPr>
          <w:lang w:bidi="ru-RU"/>
        </w:rPr>
        <w:t>Председателя Комиссии</w:t>
      </w:r>
      <w:r w:rsidR="00871718">
        <w:rPr>
          <w:lang w:bidi="ru-RU"/>
        </w:rPr>
        <w:t xml:space="preserve"> или по его поручению</w:t>
      </w:r>
      <w:r w:rsidR="00556C42">
        <w:rPr>
          <w:lang w:bidi="ru-RU"/>
        </w:rPr>
        <w:t>,</w:t>
      </w:r>
      <w:r w:rsidR="00871718">
        <w:rPr>
          <w:lang w:bidi="ru-RU"/>
        </w:rPr>
        <w:t xml:space="preserve"> </w:t>
      </w:r>
      <w:r w:rsidRPr="0091707D">
        <w:rPr>
          <w:lang w:bidi="ru-RU"/>
        </w:rPr>
        <w:t xml:space="preserve">функции </w:t>
      </w:r>
      <w:r w:rsidR="009E7448">
        <w:rPr>
          <w:lang w:bidi="ru-RU"/>
        </w:rPr>
        <w:t>председателя Комиссии</w:t>
      </w:r>
      <w:r w:rsidR="00AF5DD3">
        <w:rPr>
          <w:lang w:bidi="ru-RU"/>
        </w:rPr>
        <w:t xml:space="preserve"> </w:t>
      </w:r>
      <w:r w:rsidRPr="0091707D">
        <w:rPr>
          <w:lang w:bidi="ru-RU"/>
        </w:rPr>
        <w:t xml:space="preserve">осуществляет заместитель </w:t>
      </w:r>
      <w:r w:rsidR="009E7448">
        <w:rPr>
          <w:lang w:bidi="ru-RU"/>
        </w:rPr>
        <w:t>председателя Комиссии</w:t>
      </w:r>
      <w:r w:rsidRPr="0091707D">
        <w:rPr>
          <w:lang w:bidi="ru-RU"/>
        </w:rPr>
        <w:t>.</w:t>
      </w:r>
    </w:p>
    <w:p w:rsidR="004D43C9" w:rsidRDefault="00E828D0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</w:r>
      <w:r w:rsidR="008F3551" w:rsidRPr="0091707D">
        <w:rPr>
          <w:lang w:bidi="ru-RU"/>
        </w:rPr>
        <w:t>4.</w:t>
      </w:r>
      <w:r w:rsidR="00FD1632">
        <w:rPr>
          <w:lang w:bidi="ru-RU"/>
        </w:rPr>
        <w:t>7</w:t>
      </w:r>
      <w:r w:rsidR="008F3551" w:rsidRPr="0091707D">
        <w:rPr>
          <w:lang w:bidi="ru-RU"/>
        </w:rPr>
        <w:t xml:space="preserve"> </w:t>
      </w:r>
      <w:r w:rsidR="004D43C9">
        <w:rPr>
          <w:lang w:bidi="ru-RU"/>
        </w:rPr>
        <w:t xml:space="preserve">   </w:t>
      </w:r>
      <w:r w:rsidR="008F3551" w:rsidRPr="0091707D">
        <w:rPr>
          <w:lang w:bidi="ru-RU"/>
        </w:rPr>
        <w:t xml:space="preserve">Секретарь </w:t>
      </w:r>
      <w:r w:rsidR="009E7448">
        <w:rPr>
          <w:lang w:bidi="ru-RU"/>
        </w:rPr>
        <w:t>Комиссии</w:t>
      </w:r>
      <w:r w:rsidR="008F3551" w:rsidRPr="0091707D">
        <w:rPr>
          <w:lang w:bidi="ru-RU"/>
        </w:rPr>
        <w:t>:</w:t>
      </w: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>-</w:t>
      </w:r>
      <w:r w:rsidR="00E65E98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8F3551" w:rsidRPr="0091707D">
        <w:rPr>
          <w:lang w:bidi="ru-RU"/>
        </w:rPr>
        <w:t xml:space="preserve">обеспечивает подготовку заседаний </w:t>
      </w:r>
      <w:r w:rsidR="00E65E98">
        <w:rPr>
          <w:lang w:bidi="ru-RU"/>
        </w:rPr>
        <w:t>Комиссии</w:t>
      </w:r>
      <w:r w:rsidR="008F3551" w:rsidRPr="0091707D">
        <w:rPr>
          <w:lang w:bidi="ru-RU"/>
        </w:rPr>
        <w:t>;</w:t>
      </w:r>
    </w:p>
    <w:p w:rsidR="00FD1632" w:rsidRDefault="00FD1632" w:rsidP="00FD1632">
      <w:pPr>
        <w:tabs>
          <w:tab w:val="left" w:pos="709"/>
        </w:tabs>
        <w:jc w:val="center"/>
        <w:rPr>
          <w:lang w:bidi="ru-RU"/>
        </w:rPr>
      </w:pPr>
      <w:r>
        <w:rPr>
          <w:lang w:bidi="ru-RU"/>
        </w:rPr>
        <w:lastRenderedPageBreak/>
        <w:t>3</w:t>
      </w:r>
    </w:p>
    <w:p w:rsidR="00FD1632" w:rsidRDefault="00FD1632" w:rsidP="004D43C9">
      <w:pPr>
        <w:tabs>
          <w:tab w:val="left" w:pos="709"/>
        </w:tabs>
        <w:jc w:val="both"/>
        <w:rPr>
          <w:lang w:bidi="ru-RU"/>
        </w:rPr>
      </w:pP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71718">
        <w:rPr>
          <w:lang w:bidi="ru-RU"/>
        </w:rPr>
        <w:t xml:space="preserve">за три </w:t>
      </w:r>
      <w:r w:rsidR="00E828D0">
        <w:rPr>
          <w:lang w:bidi="ru-RU"/>
        </w:rPr>
        <w:t xml:space="preserve">календарных </w:t>
      </w:r>
      <w:r w:rsidR="00871718">
        <w:rPr>
          <w:lang w:bidi="ru-RU"/>
        </w:rPr>
        <w:t>дня до</w:t>
      </w:r>
      <w:r w:rsidR="00F42FC4">
        <w:rPr>
          <w:lang w:bidi="ru-RU"/>
        </w:rPr>
        <w:t xml:space="preserve"> дня</w:t>
      </w:r>
      <w:r w:rsidR="00871718">
        <w:rPr>
          <w:lang w:bidi="ru-RU"/>
        </w:rPr>
        <w:t xml:space="preserve"> проведения заседания </w:t>
      </w:r>
      <w:r w:rsidR="008F3551" w:rsidRPr="0091707D">
        <w:rPr>
          <w:lang w:bidi="ru-RU"/>
        </w:rPr>
        <w:t xml:space="preserve">уведомляет членов </w:t>
      </w:r>
      <w:r w:rsidR="00E65E98">
        <w:rPr>
          <w:lang w:bidi="ru-RU"/>
        </w:rPr>
        <w:t>Комиссии</w:t>
      </w:r>
      <w:r w:rsidR="008F3551" w:rsidRPr="0091707D">
        <w:rPr>
          <w:lang w:bidi="ru-RU"/>
        </w:rPr>
        <w:t xml:space="preserve"> и приглашенных лиц о</w:t>
      </w:r>
      <w:r w:rsidR="00871718">
        <w:rPr>
          <w:lang w:bidi="ru-RU"/>
        </w:rPr>
        <w:t xml:space="preserve"> дате</w:t>
      </w:r>
      <w:r w:rsidR="00F42FC4">
        <w:rPr>
          <w:lang w:bidi="ru-RU"/>
        </w:rPr>
        <w:t>, месте</w:t>
      </w:r>
      <w:r w:rsidR="00871718">
        <w:rPr>
          <w:lang w:bidi="ru-RU"/>
        </w:rPr>
        <w:t xml:space="preserve"> и времени</w:t>
      </w:r>
      <w:r w:rsidR="008F3551" w:rsidRPr="0091707D">
        <w:rPr>
          <w:lang w:bidi="ru-RU"/>
        </w:rPr>
        <w:t xml:space="preserve"> проведени</w:t>
      </w:r>
      <w:r w:rsidR="00871718">
        <w:rPr>
          <w:lang w:bidi="ru-RU"/>
        </w:rPr>
        <w:t xml:space="preserve">я </w:t>
      </w:r>
      <w:r w:rsidR="008F3551" w:rsidRPr="0091707D">
        <w:rPr>
          <w:lang w:bidi="ru-RU"/>
        </w:rPr>
        <w:t>заседани</w:t>
      </w:r>
      <w:r w:rsidR="00871718">
        <w:rPr>
          <w:lang w:bidi="ru-RU"/>
        </w:rPr>
        <w:t>я</w:t>
      </w:r>
      <w:r w:rsidR="008F3551" w:rsidRPr="0091707D">
        <w:rPr>
          <w:lang w:bidi="ru-RU"/>
        </w:rPr>
        <w:t xml:space="preserve"> </w:t>
      </w:r>
      <w:r w:rsidR="00E65E98">
        <w:rPr>
          <w:lang w:bidi="ru-RU"/>
        </w:rPr>
        <w:t>Комиссии</w:t>
      </w:r>
      <w:r w:rsidR="00790421">
        <w:rPr>
          <w:lang w:bidi="ru-RU"/>
        </w:rPr>
        <w:t xml:space="preserve"> путем </w:t>
      </w:r>
      <w:r w:rsidR="00E828D0">
        <w:rPr>
          <w:lang w:bidi="ru-RU"/>
        </w:rPr>
        <w:t>на</w:t>
      </w:r>
      <w:r w:rsidR="00790421">
        <w:rPr>
          <w:lang w:bidi="ru-RU"/>
        </w:rPr>
        <w:t xml:space="preserve">правления </w:t>
      </w:r>
      <w:r w:rsidR="00E828D0">
        <w:rPr>
          <w:lang w:bidi="ru-RU"/>
        </w:rPr>
        <w:t>уведомления</w:t>
      </w:r>
      <w:r w:rsidR="00790421">
        <w:rPr>
          <w:lang w:bidi="ru-RU"/>
        </w:rPr>
        <w:t xml:space="preserve"> на</w:t>
      </w:r>
      <w:r w:rsidR="00556C42">
        <w:rPr>
          <w:lang w:bidi="ru-RU"/>
        </w:rPr>
        <w:t xml:space="preserve"> адрес</w:t>
      </w:r>
      <w:r w:rsidR="00790421">
        <w:rPr>
          <w:lang w:bidi="ru-RU"/>
        </w:rPr>
        <w:t xml:space="preserve"> электронн</w:t>
      </w:r>
      <w:r w:rsidR="00556C42">
        <w:rPr>
          <w:lang w:bidi="ru-RU"/>
        </w:rPr>
        <w:t>ой</w:t>
      </w:r>
      <w:r w:rsidR="00790421">
        <w:rPr>
          <w:lang w:bidi="ru-RU"/>
        </w:rPr>
        <w:t xml:space="preserve"> почт</w:t>
      </w:r>
      <w:r w:rsidR="00556C42">
        <w:rPr>
          <w:lang w:bidi="ru-RU"/>
        </w:rPr>
        <w:t>ы</w:t>
      </w:r>
      <w:r w:rsidR="009C60D0">
        <w:rPr>
          <w:lang w:bidi="ru-RU"/>
        </w:rPr>
        <w:t xml:space="preserve"> соответствующих лиц</w:t>
      </w:r>
      <w:r w:rsidR="008F3551" w:rsidRPr="0091707D">
        <w:rPr>
          <w:lang w:bidi="ru-RU"/>
        </w:rPr>
        <w:t>;</w:t>
      </w:r>
    </w:p>
    <w:p w:rsidR="004D43C9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790421">
        <w:rPr>
          <w:lang w:bidi="ru-RU"/>
        </w:rPr>
        <w:t>в течение двух</w:t>
      </w:r>
      <w:r w:rsidR="00E828D0">
        <w:rPr>
          <w:lang w:bidi="ru-RU"/>
        </w:rPr>
        <w:t xml:space="preserve"> календарных</w:t>
      </w:r>
      <w:r w:rsidR="00790421">
        <w:rPr>
          <w:lang w:bidi="ru-RU"/>
        </w:rPr>
        <w:t xml:space="preserve"> дней после проведения заседаний </w:t>
      </w:r>
      <w:r w:rsidR="00E65E98">
        <w:rPr>
          <w:lang w:bidi="ru-RU"/>
        </w:rPr>
        <w:t>Комиссии</w:t>
      </w:r>
      <w:r w:rsidR="00790421">
        <w:rPr>
          <w:lang w:bidi="ru-RU"/>
        </w:rPr>
        <w:t xml:space="preserve"> </w:t>
      </w:r>
      <w:r w:rsidR="008F3551" w:rsidRPr="0091707D">
        <w:rPr>
          <w:lang w:bidi="ru-RU"/>
        </w:rPr>
        <w:t xml:space="preserve">составляет  протоколы заседаний </w:t>
      </w:r>
      <w:r>
        <w:rPr>
          <w:lang w:bidi="ru-RU"/>
        </w:rPr>
        <w:t xml:space="preserve"> </w:t>
      </w:r>
      <w:r w:rsidR="00E65E98">
        <w:rPr>
          <w:lang w:bidi="ru-RU"/>
        </w:rPr>
        <w:t>Комиссии</w:t>
      </w:r>
      <w:r w:rsidR="00E828D0">
        <w:rPr>
          <w:lang w:bidi="ru-RU"/>
        </w:rPr>
        <w:t>,</w:t>
      </w:r>
      <w:r w:rsidR="008F3551" w:rsidRPr="0091707D">
        <w:rPr>
          <w:lang w:bidi="ru-RU"/>
        </w:rPr>
        <w:t xml:space="preserve"> выписки из них</w:t>
      </w:r>
      <w:r w:rsidR="00E828D0">
        <w:rPr>
          <w:lang w:bidi="ru-RU"/>
        </w:rPr>
        <w:t xml:space="preserve"> и подписывает их</w:t>
      </w:r>
      <w:r w:rsidR="008F3551" w:rsidRPr="0091707D">
        <w:rPr>
          <w:lang w:bidi="ru-RU"/>
        </w:rPr>
        <w:t>;</w:t>
      </w:r>
    </w:p>
    <w:p w:rsidR="009C60D0" w:rsidRDefault="009C60D0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>- подписывает акты, удостоверяющие гибель пчёл;</w:t>
      </w:r>
    </w:p>
    <w:p w:rsidR="008F3551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E65E98">
        <w:rPr>
          <w:lang w:bidi="ru-RU"/>
        </w:rPr>
        <w:t xml:space="preserve">  </w:t>
      </w:r>
      <w:r w:rsidR="008F3551" w:rsidRPr="0091707D">
        <w:rPr>
          <w:lang w:bidi="ru-RU"/>
        </w:rPr>
        <w:t xml:space="preserve">осуществляет хранение протоколов и иных документов </w:t>
      </w:r>
      <w:r w:rsidR="00E65E98">
        <w:rPr>
          <w:lang w:bidi="ru-RU"/>
        </w:rPr>
        <w:t>Комиссии</w:t>
      </w:r>
      <w:r w:rsidR="008F3551" w:rsidRPr="0091707D">
        <w:rPr>
          <w:lang w:bidi="ru-RU"/>
        </w:rPr>
        <w:t>.</w:t>
      </w:r>
    </w:p>
    <w:p w:rsidR="00E65E98" w:rsidRPr="0091707D" w:rsidRDefault="00E65E98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 xml:space="preserve">           -  выполняет иные обязанности в пределах своей компетенции по поручению председателя Комиссии или его заместителя.</w:t>
      </w:r>
    </w:p>
    <w:p w:rsidR="002544FC" w:rsidRDefault="008F3551" w:rsidP="009C60D0">
      <w:pPr>
        <w:tabs>
          <w:tab w:val="left" w:pos="709"/>
        </w:tabs>
        <w:jc w:val="both"/>
        <w:rPr>
          <w:lang w:bidi="ru-RU"/>
        </w:rPr>
      </w:pPr>
      <w:r w:rsidRPr="0091707D">
        <w:rPr>
          <w:lang w:bidi="ru-RU"/>
        </w:rPr>
        <w:tab/>
        <w:t>4.</w:t>
      </w:r>
      <w:r w:rsidR="00FD1632">
        <w:rPr>
          <w:lang w:bidi="ru-RU"/>
        </w:rPr>
        <w:t>8</w:t>
      </w:r>
      <w:r w:rsidR="004D43C9">
        <w:rPr>
          <w:lang w:bidi="ru-RU"/>
        </w:rPr>
        <w:t xml:space="preserve">  </w:t>
      </w:r>
      <w:r w:rsidRPr="0091707D">
        <w:rPr>
          <w:lang w:bidi="ru-RU"/>
        </w:rPr>
        <w:t xml:space="preserve"> Члены </w:t>
      </w:r>
      <w:r w:rsidR="00E65E98">
        <w:rPr>
          <w:lang w:bidi="ru-RU"/>
        </w:rPr>
        <w:t>Комиссии</w:t>
      </w:r>
      <w:r w:rsidRPr="0091707D">
        <w:rPr>
          <w:lang w:bidi="ru-RU"/>
        </w:rPr>
        <w:t>:</w:t>
      </w:r>
    </w:p>
    <w:p w:rsidR="002544FC" w:rsidRDefault="00C84BE2" w:rsidP="00C84BE2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</w:r>
      <w:r w:rsidR="004D43C9">
        <w:rPr>
          <w:lang w:bidi="ru-RU"/>
        </w:rPr>
        <w:t xml:space="preserve">- </w:t>
      </w:r>
      <w:r w:rsidR="002544FC">
        <w:rPr>
          <w:lang w:bidi="ru-RU"/>
        </w:rPr>
        <w:t xml:space="preserve"> </w:t>
      </w:r>
      <w:r w:rsidR="008F3551" w:rsidRPr="0091707D">
        <w:rPr>
          <w:lang w:bidi="ru-RU"/>
        </w:rPr>
        <w:t xml:space="preserve">участвуют в работе </w:t>
      </w:r>
      <w:r w:rsidR="00E65E98">
        <w:rPr>
          <w:lang w:bidi="ru-RU"/>
        </w:rPr>
        <w:t>Комиссии</w:t>
      </w:r>
      <w:r w:rsidR="002544FC">
        <w:rPr>
          <w:lang w:bidi="ru-RU"/>
        </w:rPr>
        <w:t xml:space="preserve"> с правом решающего голоса;</w:t>
      </w:r>
      <w:r w:rsidR="00E05A96">
        <w:rPr>
          <w:lang w:bidi="ru-RU"/>
        </w:rPr>
        <w:t xml:space="preserve"> </w:t>
      </w:r>
    </w:p>
    <w:p w:rsidR="002B320B" w:rsidRDefault="002544FC" w:rsidP="00C84BE2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 </w:t>
      </w:r>
      <w:r w:rsidR="00E05A96">
        <w:rPr>
          <w:lang w:bidi="ru-RU"/>
        </w:rPr>
        <w:t>участвуют в обсуждении рассматриваемых вопросов</w:t>
      </w:r>
      <w:r w:rsidR="008F3551" w:rsidRPr="0091707D">
        <w:rPr>
          <w:lang w:bidi="ru-RU"/>
        </w:rPr>
        <w:t>;</w:t>
      </w:r>
    </w:p>
    <w:p w:rsidR="00E65E98" w:rsidRDefault="00E65E98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 xml:space="preserve">            - вносят предложения по плану работы Комиссии, повестке дня заседаний Комиссии</w:t>
      </w:r>
      <w:r w:rsidR="00E05A96">
        <w:rPr>
          <w:lang w:bidi="ru-RU"/>
        </w:rPr>
        <w:t>;</w:t>
      </w:r>
    </w:p>
    <w:p w:rsidR="00E05A96" w:rsidRDefault="00E05A96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>- участвуют в подготовке материалов к заседанию Комиссии, а также проектов решений</w:t>
      </w:r>
      <w:r w:rsidR="002544FC">
        <w:rPr>
          <w:lang w:bidi="ru-RU"/>
        </w:rPr>
        <w:t xml:space="preserve"> </w:t>
      </w:r>
      <w:r>
        <w:rPr>
          <w:lang w:bidi="ru-RU"/>
        </w:rPr>
        <w:t xml:space="preserve"> Комиссии;</w:t>
      </w:r>
    </w:p>
    <w:p w:rsidR="008F3551" w:rsidRPr="0091707D" w:rsidRDefault="004D43C9" w:rsidP="004D43C9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- </w:t>
      </w:r>
      <w:r w:rsidR="008F3551" w:rsidRPr="0091707D">
        <w:rPr>
          <w:lang w:bidi="ru-RU"/>
        </w:rPr>
        <w:t xml:space="preserve">выполняют поручения </w:t>
      </w:r>
      <w:r w:rsidR="00E65E98">
        <w:rPr>
          <w:lang w:bidi="ru-RU"/>
        </w:rPr>
        <w:t>председателя Комиссии</w:t>
      </w:r>
      <w:r w:rsidR="008F3551" w:rsidRPr="0091707D">
        <w:rPr>
          <w:lang w:bidi="ru-RU"/>
        </w:rPr>
        <w:t xml:space="preserve"> </w:t>
      </w:r>
      <w:r w:rsidR="00FD1632">
        <w:rPr>
          <w:lang w:bidi="ru-RU"/>
        </w:rPr>
        <w:t>и (</w:t>
      </w:r>
      <w:r w:rsidR="008F3551" w:rsidRPr="0091707D">
        <w:rPr>
          <w:lang w:bidi="ru-RU"/>
        </w:rPr>
        <w:t>и</w:t>
      </w:r>
      <w:r w:rsidR="00FD1632">
        <w:rPr>
          <w:lang w:bidi="ru-RU"/>
        </w:rPr>
        <w:t>ли)</w:t>
      </w:r>
      <w:r w:rsidR="008F3551" w:rsidRPr="0091707D">
        <w:rPr>
          <w:lang w:bidi="ru-RU"/>
        </w:rPr>
        <w:t xml:space="preserve"> его заместителя.</w:t>
      </w:r>
    </w:p>
    <w:p w:rsidR="008F3551" w:rsidRPr="0091707D" w:rsidRDefault="008F3551" w:rsidP="008F3551">
      <w:pPr>
        <w:tabs>
          <w:tab w:val="left" w:pos="709"/>
        </w:tabs>
        <w:jc w:val="both"/>
        <w:rPr>
          <w:lang w:bidi="ru-RU"/>
        </w:rPr>
      </w:pPr>
      <w:r w:rsidRPr="0091707D">
        <w:rPr>
          <w:lang w:bidi="ru-RU"/>
        </w:rPr>
        <w:tab/>
        <w:t>4.</w:t>
      </w:r>
      <w:r w:rsidR="00FD1632">
        <w:rPr>
          <w:lang w:bidi="ru-RU"/>
        </w:rPr>
        <w:t>9</w:t>
      </w:r>
      <w:r w:rsidR="00EE75BB">
        <w:rPr>
          <w:lang w:bidi="ru-RU"/>
        </w:rPr>
        <w:t xml:space="preserve">  </w:t>
      </w:r>
      <w:r w:rsidRPr="0091707D">
        <w:rPr>
          <w:lang w:bidi="ru-RU"/>
        </w:rPr>
        <w:t xml:space="preserve"> Основной 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>формой</w:t>
      </w:r>
      <w:r w:rsidR="00EE75BB">
        <w:rPr>
          <w:lang w:bidi="ru-RU"/>
        </w:rPr>
        <w:t xml:space="preserve">   </w:t>
      </w:r>
      <w:r w:rsidRPr="0091707D">
        <w:rPr>
          <w:lang w:bidi="ru-RU"/>
        </w:rPr>
        <w:t xml:space="preserve">работы </w:t>
      </w:r>
      <w:r w:rsidR="00EE75BB">
        <w:rPr>
          <w:lang w:bidi="ru-RU"/>
        </w:rPr>
        <w:t xml:space="preserve"> </w:t>
      </w:r>
      <w:r w:rsidR="00E65E98">
        <w:rPr>
          <w:lang w:bidi="ru-RU"/>
        </w:rPr>
        <w:t>Комиссии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 являются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 очные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 заседания.</w:t>
      </w:r>
    </w:p>
    <w:p w:rsidR="008F3551" w:rsidRPr="0091707D" w:rsidRDefault="008F3551" w:rsidP="008F3551">
      <w:pPr>
        <w:jc w:val="both"/>
        <w:rPr>
          <w:lang w:bidi="ru-RU"/>
        </w:rPr>
      </w:pPr>
      <w:r w:rsidRPr="0091707D">
        <w:rPr>
          <w:lang w:bidi="ru-RU"/>
        </w:rPr>
        <w:t xml:space="preserve">Заседания </w:t>
      </w:r>
      <w:r w:rsidR="00E65E98">
        <w:rPr>
          <w:lang w:bidi="ru-RU"/>
        </w:rPr>
        <w:t>Комиссии</w:t>
      </w:r>
      <w:r w:rsidRPr="0091707D">
        <w:rPr>
          <w:lang w:bidi="ru-RU"/>
        </w:rPr>
        <w:t xml:space="preserve"> проводятся по мере необходимости</w:t>
      </w:r>
      <w:r w:rsidR="00E828D0">
        <w:rPr>
          <w:lang w:bidi="ru-RU"/>
        </w:rPr>
        <w:t>, но не реже</w:t>
      </w:r>
      <w:r w:rsidR="00E05A96">
        <w:rPr>
          <w:lang w:bidi="ru-RU"/>
        </w:rPr>
        <w:t xml:space="preserve"> </w:t>
      </w:r>
      <w:r w:rsidR="00E828D0">
        <w:rPr>
          <w:lang w:bidi="ru-RU"/>
        </w:rPr>
        <w:t xml:space="preserve">1 раза в </w:t>
      </w:r>
      <w:r w:rsidR="00E05A96">
        <w:rPr>
          <w:lang w:bidi="ru-RU"/>
        </w:rPr>
        <w:t>год</w:t>
      </w:r>
      <w:r w:rsidRPr="0091707D">
        <w:rPr>
          <w:lang w:bidi="ru-RU"/>
        </w:rPr>
        <w:t>.</w:t>
      </w:r>
      <w:r w:rsidR="00EE75BB">
        <w:rPr>
          <w:lang w:bidi="ru-RU"/>
        </w:rPr>
        <w:t xml:space="preserve"> </w:t>
      </w:r>
      <w:r w:rsidRPr="0091707D">
        <w:rPr>
          <w:lang w:bidi="ru-RU"/>
        </w:rPr>
        <w:t xml:space="preserve">Заседание </w:t>
      </w:r>
      <w:r w:rsidR="00E05A96">
        <w:rPr>
          <w:lang w:bidi="ru-RU"/>
        </w:rPr>
        <w:t>Комиссии</w:t>
      </w:r>
      <w:r w:rsidRPr="0091707D">
        <w:rPr>
          <w:lang w:bidi="ru-RU"/>
        </w:rPr>
        <w:t xml:space="preserve"> считается правомочным, если на нём присутствует более половины его членов.</w:t>
      </w:r>
      <w:r w:rsidR="00EE75BB">
        <w:rPr>
          <w:lang w:bidi="ru-RU"/>
        </w:rPr>
        <w:t xml:space="preserve"> </w:t>
      </w:r>
    </w:p>
    <w:p w:rsidR="008F3551" w:rsidRPr="0091707D" w:rsidRDefault="008F3551" w:rsidP="008F3551">
      <w:pPr>
        <w:tabs>
          <w:tab w:val="left" w:pos="1134"/>
        </w:tabs>
        <w:ind w:firstLine="709"/>
        <w:jc w:val="both"/>
        <w:rPr>
          <w:lang w:bidi="ru-RU"/>
        </w:rPr>
      </w:pPr>
      <w:r w:rsidRPr="0091707D">
        <w:rPr>
          <w:lang w:bidi="ru-RU"/>
        </w:rPr>
        <w:t>4.</w:t>
      </w:r>
      <w:r w:rsidR="00FD1632">
        <w:rPr>
          <w:lang w:bidi="ru-RU"/>
        </w:rPr>
        <w:t>10</w:t>
      </w:r>
      <w:r w:rsidRPr="0091707D">
        <w:rPr>
          <w:lang w:bidi="ru-RU"/>
        </w:rPr>
        <w:t xml:space="preserve">. Решения </w:t>
      </w:r>
      <w:r w:rsidR="00E05A96">
        <w:rPr>
          <w:lang w:bidi="ru-RU"/>
        </w:rPr>
        <w:t>Комиссии</w:t>
      </w:r>
      <w:r w:rsidRPr="0091707D">
        <w:rPr>
          <w:lang w:bidi="ru-RU"/>
        </w:rPr>
        <w:t xml:space="preserve"> принимаются простым большинством голосов от числа присутствующих на заседании членов </w:t>
      </w:r>
      <w:r w:rsidR="00E05A96">
        <w:rPr>
          <w:lang w:bidi="ru-RU"/>
        </w:rPr>
        <w:t>Комиссии</w:t>
      </w:r>
      <w:r w:rsidRPr="0091707D">
        <w:rPr>
          <w:lang w:bidi="ru-RU"/>
        </w:rPr>
        <w:t>. В случае равенства голосов решающим является голос председательствующего на заседании.</w:t>
      </w:r>
      <w:r w:rsidR="009C60D0">
        <w:rPr>
          <w:lang w:bidi="ru-RU"/>
        </w:rPr>
        <w:t xml:space="preserve"> Решения Комиссии </w:t>
      </w:r>
      <w:r w:rsidR="00FF3CF1">
        <w:rPr>
          <w:lang w:bidi="ru-RU"/>
        </w:rPr>
        <w:t>нося</w:t>
      </w:r>
      <w:r w:rsidR="00FD1632">
        <w:rPr>
          <w:lang w:bidi="ru-RU"/>
        </w:rPr>
        <w:t>т</w:t>
      </w:r>
      <w:r w:rsidR="00FF3CF1">
        <w:rPr>
          <w:lang w:bidi="ru-RU"/>
        </w:rPr>
        <w:t xml:space="preserve"> рекомендательный характер</w:t>
      </w:r>
      <w:r w:rsidR="009C60D0">
        <w:rPr>
          <w:lang w:bidi="ru-RU"/>
        </w:rPr>
        <w:t>.</w:t>
      </w:r>
    </w:p>
    <w:p w:rsidR="008F3551" w:rsidRPr="0091707D" w:rsidRDefault="008F3551" w:rsidP="008F3551">
      <w:pPr>
        <w:tabs>
          <w:tab w:val="left" w:pos="1134"/>
        </w:tabs>
        <w:ind w:firstLine="709"/>
        <w:jc w:val="both"/>
        <w:rPr>
          <w:lang w:bidi="ru-RU"/>
        </w:rPr>
      </w:pPr>
      <w:r w:rsidRPr="0091707D">
        <w:rPr>
          <w:lang w:bidi="ru-RU"/>
        </w:rPr>
        <w:t>4.</w:t>
      </w:r>
      <w:r w:rsidR="009C60D0">
        <w:rPr>
          <w:lang w:bidi="ru-RU"/>
        </w:rPr>
        <w:t>1</w:t>
      </w:r>
      <w:r w:rsidR="00FD1632">
        <w:rPr>
          <w:lang w:bidi="ru-RU"/>
        </w:rPr>
        <w:t>1</w:t>
      </w:r>
      <w:r w:rsidRPr="0091707D">
        <w:rPr>
          <w:lang w:bidi="ru-RU"/>
        </w:rPr>
        <w:t xml:space="preserve">. </w:t>
      </w:r>
      <w:r w:rsidR="002544FC">
        <w:rPr>
          <w:lang w:bidi="ru-RU"/>
        </w:rPr>
        <w:t xml:space="preserve"> </w:t>
      </w:r>
      <w:r w:rsidRPr="0091707D">
        <w:rPr>
          <w:lang w:bidi="ru-RU"/>
        </w:rPr>
        <w:t xml:space="preserve">Принятые </w:t>
      </w:r>
      <w:r w:rsidR="00E05A96">
        <w:rPr>
          <w:lang w:bidi="ru-RU"/>
        </w:rPr>
        <w:t>Комиссией</w:t>
      </w:r>
      <w:r w:rsidR="00E05A96">
        <w:rPr>
          <w:lang w:bidi="ru-RU"/>
        </w:rPr>
        <w:tab/>
      </w:r>
      <w:r w:rsidRPr="0091707D">
        <w:rPr>
          <w:lang w:bidi="ru-RU"/>
        </w:rPr>
        <w:t xml:space="preserve"> </w:t>
      </w:r>
      <w:r w:rsidR="00FD1632">
        <w:rPr>
          <w:lang w:bidi="ru-RU"/>
        </w:rPr>
        <w:t xml:space="preserve"> </w:t>
      </w:r>
      <w:r w:rsidRPr="0091707D">
        <w:rPr>
          <w:lang w:bidi="ru-RU"/>
        </w:rPr>
        <w:t>решения</w:t>
      </w:r>
      <w:r w:rsidR="00FD1632">
        <w:rPr>
          <w:lang w:bidi="ru-RU"/>
        </w:rPr>
        <w:t xml:space="preserve"> в течение двух календарных дней</w:t>
      </w:r>
      <w:r w:rsidRPr="0091707D">
        <w:rPr>
          <w:lang w:bidi="ru-RU"/>
        </w:rPr>
        <w:t xml:space="preserve"> оформляются в виде протокола, который подписывается председательствующим на заседании и секретарем </w:t>
      </w:r>
      <w:r w:rsidR="009C60D0">
        <w:rPr>
          <w:lang w:bidi="ru-RU"/>
        </w:rPr>
        <w:t>Комиссии</w:t>
      </w:r>
      <w:r w:rsidRPr="0091707D">
        <w:rPr>
          <w:lang w:bidi="ru-RU"/>
        </w:rPr>
        <w:t>.</w:t>
      </w:r>
    </w:p>
    <w:p w:rsidR="008F3551" w:rsidRPr="0091707D" w:rsidRDefault="009C60D0" w:rsidP="009C60D0">
      <w:pPr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 xml:space="preserve"> </w:t>
      </w:r>
      <w:r>
        <w:rPr>
          <w:lang w:bidi="ru-RU"/>
        </w:rPr>
        <w:tab/>
        <w:t>4.1</w:t>
      </w:r>
      <w:r w:rsidR="00FD1632">
        <w:rPr>
          <w:lang w:bidi="ru-RU"/>
        </w:rPr>
        <w:t>2</w:t>
      </w:r>
      <w:r>
        <w:rPr>
          <w:lang w:bidi="ru-RU"/>
        </w:rPr>
        <w:t xml:space="preserve">  </w:t>
      </w:r>
      <w:r w:rsidR="00790421">
        <w:rPr>
          <w:lang w:bidi="ru-RU"/>
        </w:rPr>
        <w:t>Копия протокола заседания</w:t>
      </w:r>
      <w:r w:rsidR="008F3551" w:rsidRPr="0091707D">
        <w:rPr>
          <w:lang w:bidi="ru-RU"/>
        </w:rPr>
        <w:t xml:space="preserve"> </w:t>
      </w:r>
      <w:r w:rsidR="00E05A96">
        <w:rPr>
          <w:lang w:bidi="ru-RU"/>
        </w:rPr>
        <w:t>Комиссии</w:t>
      </w:r>
      <w:r w:rsidR="008F3551" w:rsidRPr="0091707D">
        <w:rPr>
          <w:lang w:bidi="ru-RU"/>
        </w:rPr>
        <w:t xml:space="preserve"> направля</w:t>
      </w:r>
      <w:r w:rsidR="00790421">
        <w:rPr>
          <w:lang w:bidi="ru-RU"/>
        </w:rPr>
        <w:t>е</w:t>
      </w:r>
      <w:r w:rsidR="008F3551" w:rsidRPr="0091707D">
        <w:rPr>
          <w:lang w:bidi="ru-RU"/>
        </w:rPr>
        <w:t xml:space="preserve">тся всем членам </w:t>
      </w:r>
      <w:r w:rsidR="00E05A96">
        <w:rPr>
          <w:lang w:bidi="ru-RU"/>
        </w:rPr>
        <w:t>Комиссии</w:t>
      </w:r>
      <w:r w:rsidRPr="009C60D0">
        <w:rPr>
          <w:lang w:bidi="ru-RU"/>
        </w:rPr>
        <w:t xml:space="preserve"> </w:t>
      </w:r>
      <w:r>
        <w:rPr>
          <w:lang w:bidi="ru-RU"/>
        </w:rPr>
        <w:t xml:space="preserve">в течение </w:t>
      </w:r>
      <w:r w:rsidR="00E772F1">
        <w:rPr>
          <w:lang w:bidi="ru-RU"/>
        </w:rPr>
        <w:t>трех</w:t>
      </w:r>
      <w:r>
        <w:rPr>
          <w:lang w:bidi="ru-RU"/>
        </w:rPr>
        <w:t xml:space="preserve"> календарных дней после проведения заседаний Комиссии</w:t>
      </w:r>
      <w:r w:rsidRPr="009C60D0">
        <w:rPr>
          <w:lang w:bidi="ru-RU"/>
        </w:rPr>
        <w:t xml:space="preserve"> </w:t>
      </w:r>
      <w:r>
        <w:rPr>
          <w:lang w:bidi="ru-RU"/>
        </w:rPr>
        <w:t>на адрес электронной почты.</w:t>
      </w:r>
    </w:p>
    <w:sectPr w:rsidR="008F3551" w:rsidRPr="0091707D" w:rsidSect="001F1A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5B9"/>
    <w:multiLevelType w:val="multilevel"/>
    <w:tmpl w:val="CC16173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681066E"/>
    <w:multiLevelType w:val="singleLevel"/>
    <w:tmpl w:val="0486D204"/>
    <w:lvl w:ilvl="0">
      <w:start w:val="1"/>
      <w:numFmt w:val="decimal"/>
      <w:lvlText w:val="1.%1."/>
      <w:lvlJc w:val="center"/>
      <w:pPr>
        <w:tabs>
          <w:tab w:val="num" w:pos="1070"/>
        </w:tabs>
        <w:ind w:left="1" w:firstLine="709"/>
      </w:pPr>
      <w:rPr>
        <w:b w:val="0"/>
        <w:i w:val="0"/>
      </w:rPr>
    </w:lvl>
  </w:abstractNum>
  <w:abstractNum w:abstractNumId="2">
    <w:nsid w:val="3455709F"/>
    <w:multiLevelType w:val="hybridMultilevel"/>
    <w:tmpl w:val="AF887EDC"/>
    <w:lvl w:ilvl="0" w:tplc="8BDCEFEA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021"/>
    <w:multiLevelType w:val="hybridMultilevel"/>
    <w:tmpl w:val="8F5C21CC"/>
    <w:lvl w:ilvl="0" w:tplc="90523F28">
      <w:start w:val="1"/>
      <w:numFmt w:val="decimal"/>
      <w:lvlText w:val="3.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21310"/>
    <w:multiLevelType w:val="multilevel"/>
    <w:tmpl w:val="15DAB11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C11796"/>
    <w:multiLevelType w:val="hybridMultilevel"/>
    <w:tmpl w:val="FA92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D5499"/>
    <w:multiLevelType w:val="multilevel"/>
    <w:tmpl w:val="7004C11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59DB5CC3"/>
    <w:multiLevelType w:val="hybridMultilevel"/>
    <w:tmpl w:val="041CF878"/>
    <w:lvl w:ilvl="0" w:tplc="DD300FD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41D2"/>
    <w:multiLevelType w:val="multilevel"/>
    <w:tmpl w:val="C914B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7D755D2"/>
    <w:multiLevelType w:val="singleLevel"/>
    <w:tmpl w:val="0486D204"/>
    <w:lvl w:ilvl="0">
      <w:start w:val="1"/>
      <w:numFmt w:val="decimal"/>
      <w:lvlText w:val="1.%1."/>
      <w:lvlJc w:val="center"/>
      <w:pPr>
        <w:tabs>
          <w:tab w:val="num" w:pos="1070"/>
        </w:tabs>
        <w:ind w:left="1" w:firstLine="709"/>
      </w:pPr>
      <w:rPr>
        <w:b w:val="0"/>
        <w:i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51"/>
    <w:rsid w:val="000543F7"/>
    <w:rsid w:val="00084716"/>
    <w:rsid w:val="00103390"/>
    <w:rsid w:val="001366D4"/>
    <w:rsid w:val="00141E6E"/>
    <w:rsid w:val="00152120"/>
    <w:rsid w:val="001E19A3"/>
    <w:rsid w:val="001F1A28"/>
    <w:rsid w:val="002544FC"/>
    <w:rsid w:val="00254854"/>
    <w:rsid w:val="002A305D"/>
    <w:rsid w:val="002B320B"/>
    <w:rsid w:val="003158D1"/>
    <w:rsid w:val="00317C9E"/>
    <w:rsid w:val="003474CA"/>
    <w:rsid w:val="00362D17"/>
    <w:rsid w:val="003F01B7"/>
    <w:rsid w:val="00400B84"/>
    <w:rsid w:val="004252AE"/>
    <w:rsid w:val="004601DF"/>
    <w:rsid w:val="00483F6D"/>
    <w:rsid w:val="004D43C9"/>
    <w:rsid w:val="004D482B"/>
    <w:rsid w:val="0050484F"/>
    <w:rsid w:val="00556C42"/>
    <w:rsid w:val="005B6BF2"/>
    <w:rsid w:val="006D5A50"/>
    <w:rsid w:val="00743AC7"/>
    <w:rsid w:val="0074546B"/>
    <w:rsid w:val="007528F0"/>
    <w:rsid w:val="0078374F"/>
    <w:rsid w:val="00785A5B"/>
    <w:rsid w:val="00790421"/>
    <w:rsid w:val="0082737E"/>
    <w:rsid w:val="00827AD6"/>
    <w:rsid w:val="00871718"/>
    <w:rsid w:val="008F3551"/>
    <w:rsid w:val="0091707D"/>
    <w:rsid w:val="009A626B"/>
    <w:rsid w:val="009B518F"/>
    <w:rsid w:val="009C0034"/>
    <w:rsid w:val="009C60D0"/>
    <w:rsid w:val="009E7448"/>
    <w:rsid w:val="00A02EBA"/>
    <w:rsid w:val="00A1636B"/>
    <w:rsid w:val="00A84C5A"/>
    <w:rsid w:val="00AB1EA2"/>
    <w:rsid w:val="00AC149A"/>
    <w:rsid w:val="00AD1700"/>
    <w:rsid w:val="00AF5DD3"/>
    <w:rsid w:val="00B2797B"/>
    <w:rsid w:val="00BF3713"/>
    <w:rsid w:val="00C10170"/>
    <w:rsid w:val="00C84BE2"/>
    <w:rsid w:val="00C9128A"/>
    <w:rsid w:val="00CA6DC0"/>
    <w:rsid w:val="00CD69CD"/>
    <w:rsid w:val="00D5543A"/>
    <w:rsid w:val="00DA1C3B"/>
    <w:rsid w:val="00DF1C6B"/>
    <w:rsid w:val="00E05A96"/>
    <w:rsid w:val="00E21E94"/>
    <w:rsid w:val="00E47552"/>
    <w:rsid w:val="00E65E98"/>
    <w:rsid w:val="00E712CF"/>
    <w:rsid w:val="00E772F1"/>
    <w:rsid w:val="00E828D0"/>
    <w:rsid w:val="00EB77D5"/>
    <w:rsid w:val="00EE75BB"/>
    <w:rsid w:val="00F17541"/>
    <w:rsid w:val="00F42FC4"/>
    <w:rsid w:val="00F82E86"/>
    <w:rsid w:val="00FD1632"/>
    <w:rsid w:val="00FE2EC8"/>
    <w:rsid w:val="00FF3CF1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locked/>
    <w:rsid w:val="008F3551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40">
    <w:name w:val="Заголовок №4"/>
    <w:basedOn w:val="a"/>
    <w:link w:val="4"/>
    <w:rsid w:val="008F3551"/>
    <w:pPr>
      <w:widowControl w:val="0"/>
      <w:shd w:val="clear" w:color="auto" w:fill="FFFFFF"/>
      <w:spacing w:after="360" w:line="465" w:lineRule="exact"/>
      <w:jc w:val="center"/>
      <w:outlineLvl w:val="3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2">
    <w:name w:val="Основной текст (2)_"/>
    <w:link w:val="20"/>
    <w:locked/>
    <w:rsid w:val="008F3551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551"/>
    <w:pPr>
      <w:widowControl w:val="0"/>
      <w:shd w:val="clear" w:color="auto" w:fill="FFFFFF"/>
      <w:spacing w:before="360" w:line="428" w:lineRule="exact"/>
      <w:jc w:val="both"/>
    </w:pPr>
    <w:rPr>
      <w:rFonts w:ascii="Arial" w:eastAsia="Arial" w:hAnsi="Arial" w:cs="Arial"/>
      <w:sz w:val="36"/>
      <w:szCs w:val="36"/>
      <w:lang w:eastAsia="en-US"/>
    </w:rPr>
  </w:style>
  <w:style w:type="paragraph" w:styleId="a3">
    <w:name w:val="List Paragraph"/>
    <w:basedOn w:val="a"/>
    <w:uiPriority w:val="34"/>
    <w:qFormat/>
    <w:rsid w:val="00FE2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locked/>
    <w:rsid w:val="008F3551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40">
    <w:name w:val="Заголовок №4"/>
    <w:basedOn w:val="a"/>
    <w:link w:val="4"/>
    <w:rsid w:val="008F3551"/>
    <w:pPr>
      <w:widowControl w:val="0"/>
      <w:shd w:val="clear" w:color="auto" w:fill="FFFFFF"/>
      <w:spacing w:after="360" w:line="465" w:lineRule="exact"/>
      <w:jc w:val="center"/>
      <w:outlineLvl w:val="3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2">
    <w:name w:val="Основной текст (2)_"/>
    <w:link w:val="20"/>
    <w:locked/>
    <w:rsid w:val="008F3551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551"/>
    <w:pPr>
      <w:widowControl w:val="0"/>
      <w:shd w:val="clear" w:color="auto" w:fill="FFFFFF"/>
      <w:spacing w:before="360" w:line="428" w:lineRule="exact"/>
      <w:jc w:val="both"/>
    </w:pPr>
    <w:rPr>
      <w:rFonts w:ascii="Arial" w:eastAsia="Arial" w:hAnsi="Arial" w:cs="Arial"/>
      <w:sz w:val="36"/>
      <w:szCs w:val="36"/>
      <w:lang w:eastAsia="en-US"/>
    </w:rPr>
  </w:style>
  <w:style w:type="paragraph" w:styleId="a3">
    <w:name w:val="List Paragraph"/>
    <w:basedOn w:val="a"/>
    <w:uiPriority w:val="34"/>
    <w:qFormat/>
    <w:rsid w:val="00FE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0658-EE4F-448C-914B-64E26A28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29</cp:revision>
  <cp:lastPrinted>2024-02-19T11:38:00Z</cp:lastPrinted>
  <dcterms:created xsi:type="dcterms:W3CDTF">2024-02-14T07:43:00Z</dcterms:created>
  <dcterms:modified xsi:type="dcterms:W3CDTF">2024-02-21T07:19:00Z</dcterms:modified>
</cp:coreProperties>
</file>