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39" w:rsidRPr="000C2968" w:rsidRDefault="006E06C2" w:rsidP="00E53439">
      <w:pPr>
        <w:pStyle w:val="1"/>
        <w:ind w:left="5670"/>
        <w:rPr>
          <w:rFonts w:ascii="Times New Roman" w:hAnsi="Times New Roman"/>
          <w:sz w:val="24"/>
          <w:szCs w:val="24"/>
        </w:rPr>
      </w:pPr>
      <w:r>
        <w:rPr>
          <w:rFonts w:ascii="Times New Roman" w:hAnsi="Times New Roman"/>
          <w:sz w:val="24"/>
          <w:szCs w:val="24"/>
        </w:rPr>
        <w:t>У</w:t>
      </w:r>
      <w:r w:rsidR="00E53439">
        <w:rPr>
          <w:rFonts w:ascii="Times New Roman" w:hAnsi="Times New Roman"/>
          <w:sz w:val="24"/>
          <w:szCs w:val="24"/>
        </w:rPr>
        <w:t>твержден</w:t>
      </w:r>
    </w:p>
    <w:p w:rsidR="00E53439" w:rsidRPr="000C2968" w:rsidRDefault="00E53439" w:rsidP="00E53439">
      <w:pPr>
        <w:pStyle w:val="1"/>
        <w:ind w:left="5670"/>
        <w:rPr>
          <w:rFonts w:ascii="Times New Roman" w:hAnsi="Times New Roman"/>
          <w:sz w:val="24"/>
          <w:szCs w:val="24"/>
        </w:rPr>
      </w:pPr>
      <w:r w:rsidRPr="000C2968">
        <w:rPr>
          <w:rFonts w:ascii="Times New Roman" w:hAnsi="Times New Roman"/>
          <w:sz w:val="24"/>
          <w:szCs w:val="24"/>
        </w:rPr>
        <w:t>постановлени</w:t>
      </w:r>
      <w:r>
        <w:rPr>
          <w:rFonts w:ascii="Times New Roman" w:hAnsi="Times New Roman"/>
          <w:sz w:val="24"/>
          <w:szCs w:val="24"/>
        </w:rPr>
        <w:t>ем</w:t>
      </w:r>
      <w:r w:rsidRPr="000C2968">
        <w:rPr>
          <w:rFonts w:ascii="Times New Roman" w:hAnsi="Times New Roman"/>
          <w:sz w:val="24"/>
          <w:szCs w:val="24"/>
        </w:rPr>
        <w:t xml:space="preserve"> </w:t>
      </w:r>
      <w:r w:rsidR="00261DD6">
        <w:rPr>
          <w:rFonts w:ascii="Times New Roman" w:hAnsi="Times New Roman"/>
          <w:sz w:val="24"/>
          <w:szCs w:val="24"/>
        </w:rPr>
        <w:t>администрации</w:t>
      </w:r>
    </w:p>
    <w:p w:rsidR="00E53439" w:rsidRPr="000C2968" w:rsidRDefault="00E53439" w:rsidP="00E53439">
      <w:pPr>
        <w:pStyle w:val="1"/>
        <w:ind w:left="5670"/>
        <w:rPr>
          <w:rFonts w:ascii="Times New Roman" w:hAnsi="Times New Roman"/>
          <w:sz w:val="24"/>
          <w:szCs w:val="24"/>
        </w:rPr>
      </w:pPr>
      <w:r>
        <w:rPr>
          <w:rFonts w:ascii="Times New Roman" w:hAnsi="Times New Roman"/>
          <w:sz w:val="24"/>
          <w:szCs w:val="24"/>
        </w:rPr>
        <w:t xml:space="preserve">Сергиево-Посадского </w:t>
      </w:r>
      <w:r w:rsidR="002B109A">
        <w:rPr>
          <w:rFonts w:ascii="Times New Roman" w:hAnsi="Times New Roman"/>
          <w:sz w:val="24"/>
          <w:szCs w:val="24"/>
        </w:rPr>
        <w:t>городского округа</w:t>
      </w:r>
    </w:p>
    <w:p w:rsidR="00E53439" w:rsidRPr="000C2968" w:rsidRDefault="00E53439" w:rsidP="00E53439">
      <w:pPr>
        <w:pStyle w:val="1"/>
        <w:ind w:left="5670"/>
        <w:rPr>
          <w:rFonts w:ascii="Times New Roman" w:hAnsi="Times New Roman"/>
          <w:sz w:val="24"/>
          <w:szCs w:val="24"/>
        </w:rPr>
      </w:pPr>
      <w:r w:rsidRPr="000C2968">
        <w:rPr>
          <w:rFonts w:ascii="Times New Roman" w:hAnsi="Times New Roman"/>
          <w:sz w:val="24"/>
          <w:szCs w:val="24"/>
        </w:rPr>
        <w:t>от _________</w:t>
      </w:r>
      <w:r>
        <w:rPr>
          <w:rFonts w:ascii="Times New Roman" w:hAnsi="Times New Roman"/>
          <w:sz w:val="24"/>
          <w:szCs w:val="24"/>
        </w:rPr>
        <w:t>___</w:t>
      </w:r>
      <w:r w:rsidRPr="000C2968">
        <w:rPr>
          <w:rFonts w:ascii="Times New Roman" w:hAnsi="Times New Roman"/>
          <w:sz w:val="24"/>
          <w:szCs w:val="24"/>
        </w:rPr>
        <w:t xml:space="preserve">_ № </w:t>
      </w:r>
      <w:r>
        <w:rPr>
          <w:rFonts w:ascii="Times New Roman" w:hAnsi="Times New Roman"/>
          <w:sz w:val="24"/>
          <w:szCs w:val="24"/>
        </w:rPr>
        <w:t>______</w:t>
      </w:r>
    </w:p>
    <w:p w:rsidR="00E53439" w:rsidRDefault="00E53439" w:rsidP="00E53439"/>
    <w:p w:rsidR="00E53439" w:rsidRDefault="00E53439" w:rsidP="00E53439"/>
    <w:p w:rsidR="00995FAC" w:rsidRDefault="00670A4A" w:rsidP="00E53439">
      <w:pPr>
        <w:jc w:val="center"/>
      </w:pPr>
      <w:r>
        <w:t>ПОРЯДОК</w:t>
      </w:r>
    </w:p>
    <w:p w:rsidR="00E53439" w:rsidRDefault="00E53439" w:rsidP="00E53439">
      <w:pPr>
        <w:jc w:val="center"/>
      </w:pPr>
      <w:r w:rsidRPr="00411BDD">
        <w:t xml:space="preserve"> </w:t>
      </w:r>
      <w:r>
        <w:t>предоставления субсидий из бюджет</w:t>
      </w:r>
      <w:r w:rsidR="001E6546">
        <w:t xml:space="preserve">а </w:t>
      </w:r>
      <w:r>
        <w:t xml:space="preserve">Сергиево-Посадского </w:t>
      </w:r>
      <w:r w:rsidR="001E6546">
        <w:t>городского округа</w:t>
      </w:r>
      <w:r>
        <w:t xml:space="preserve"> Московской </w:t>
      </w:r>
      <w:r w:rsidR="001E6546">
        <w:t xml:space="preserve">области </w:t>
      </w:r>
      <w:r>
        <w:t>юридическим лицам, индивидуальным предпринимателям,</w:t>
      </w:r>
      <w:r w:rsidR="00ED12BA">
        <w:t xml:space="preserve"> </w:t>
      </w:r>
      <w:r>
        <w:t>осуществляющим управление</w:t>
      </w:r>
      <w:r w:rsidR="002852F1">
        <w:t xml:space="preserve"> (обслуживание)</w:t>
      </w:r>
      <w:r>
        <w:t xml:space="preserve"> многоквартирными домами, на возмещение части затрат, связанных с выполненным ремонтом подъездов в многоквартирных домах </w:t>
      </w:r>
    </w:p>
    <w:p w:rsidR="00F93C8D" w:rsidRDefault="00F93C8D" w:rsidP="00E53439">
      <w:pPr>
        <w:jc w:val="center"/>
      </w:pPr>
    </w:p>
    <w:p w:rsidR="00E53439" w:rsidRPr="00E57EF5" w:rsidRDefault="00F93C8D" w:rsidP="00F93C8D">
      <w:pPr>
        <w:pStyle w:val="a7"/>
        <w:numPr>
          <w:ilvl w:val="0"/>
          <w:numId w:val="7"/>
        </w:numPr>
        <w:jc w:val="center"/>
        <w:rPr>
          <w:rFonts w:ascii="Times New Roman" w:hAnsi="Times New Roman"/>
          <w:b/>
          <w:sz w:val="24"/>
          <w:szCs w:val="24"/>
        </w:rPr>
      </w:pPr>
      <w:r w:rsidRPr="00E57EF5">
        <w:rPr>
          <w:rFonts w:ascii="Times New Roman" w:hAnsi="Times New Roman"/>
          <w:b/>
          <w:sz w:val="24"/>
          <w:szCs w:val="24"/>
        </w:rPr>
        <w:t>Общие положения</w:t>
      </w:r>
    </w:p>
    <w:p w:rsidR="00972EF7" w:rsidRPr="00EF36EB" w:rsidRDefault="00766CEF" w:rsidP="00D56D89">
      <w:pPr>
        <w:autoSpaceDE w:val="0"/>
        <w:autoSpaceDN w:val="0"/>
        <w:adjustRightInd w:val="0"/>
        <w:ind w:firstLine="708"/>
        <w:jc w:val="both"/>
        <w:rPr>
          <w:rFonts w:eastAsiaTheme="minorHAnsi"/>
          <w:lang w:eastAsia="en-US"/>
        </w:rPr>
      </w:pPr>
      <w:r>
        <w:t>1.</w:t>
      </w:r>
      <w:r w:rsidR="00113AEC">
        <w:t xml:space="preserve"> </w:t>
      </w:r>
      <w:proofErr w:type="gramStart"/>
      <w:r w:rsidR="00972EF7" w:rsidRPr="00250E84">
        <w:rPr>
          <w:rStyle w:val="2"/>
          <w:rFonts w:eastAsia="Calibri"/>
          <w:sz w:val="24"/>
          <w:szCs w:val="24"/>
        </w:rPr>
        <w:t xml:space="preserve">Настоящий Порядок </w:t>
      </w:r>
      <w:r w:rsidR="005A06BB">
        <w:rPr>
          <w:rStyle w:val="2"/>
          <w:rFonts w:eastAsia="Calibri"/>
          <w:sz w:val="24"/>
          <w:szCs w:val="24"/>
        </w:rPr>
        <w:t xml:space="preserve">устанавливает правила </w:t>
      </w:r>
      <w:r w:rsidR="00972EF7" w:rsidRPr="008177A5">
        <w:t>предоставления субсиди</w:t>
      </w:r>
      <w:r w:rsidR="00972EF7">
        <w:t>й</w:t>
      </w:r>
      <w:r w:rsidR="00972EF7" w:rsidRPr="008177A5">
        <w:t xml:space="preserve"> из бюджет</w:t>
      </w:r>
      <w:r w:rsidR="00972EF7">
        <w:t>а</w:t>
      </w:r>
      <w:r w:rsidR="00972EF7" w:rsidRPr="008177A5">
        <w:t xml:space="preserve"> </w:t>
      </w:r>
      <w:r w:rsidR="00972EF7" w:rsidRPr="004D7F58">
        <w:t xml:space="preserve">Сергиево-Посадского </w:t>
      </w:r>
      <w:r w:rsidR="00972EF7">
        <w:t>городского округа</w:t>
      </w:r>
      <w:r w:rsidR="00972EF7" w:rsidRPr="004D7F58">
        <w:t xml:space="preserve"> Московской области </w:t>
      </w:r>
      <w:r w:rsidR="00972EF7" w:rsidRPr="008177A5">
        <w:t>юридическим лицам</w:t>
      </w:r>
      <w:r w:rsidR="00EF36EB">
        <w:rPr>
          <w:b/>
        </w:rPr>
        <w:t xml:space="preserve"> </w:t>
      </w:r>
      <w:r w:rsidR="00EF36EB" w:rsidRPr="00EF36EB">
        <w:t>(за исключением</w:t>
      </w:r>
      <w:r w:rsidR="00EF36EB">
        <w:rPr>
          <w:b/>
        </w:rPr>
        <w:t xml:space="preserve"> </w:t>
      </w:r>
      <w:r w:rsidR="00EF36EB">
        <w:rPr>
          <w:rFonts w:eastAsiaTheme="minorHAnsi"/>
          <w:lang w:eastAsia="en-US"/>
        </w:rPr>
        <w:t>государственных (муниципальных) учреждений)</w:t>
      </w:r>
      <w:r w:rsidR="00972EF7" w:rsidRPr="008177A5">
        <w:t>, индивидуальным предпринимателям, осуществляющим управление</w:t>
      </w:r>
      <w:r w:rsidR="00972EF7">
        <w:t xml:space="preserve"> (обслуживание) многоквартирными домами</w:t>
      </w:r>
      <w:r w:rsidR="00776DC5">
        <w:t xml:space="preserve"> (далее – МКД, управляющие МКД)</w:t>
      </w:r>
      <w:r w:rsidR="00972EF7" w:rsidRPr="008177A5">
        <w:t>, на возмещение части затрат, связанных с выпол</w:t>
      </w:r>
      <w:r w:rsidR="00F25465">
        <w:t>ненным ремонтом п</w:t>
      </w:r>
      <w:r w:rsidR="00776DC5">
        <w:t>одъездов в МКД</w:t>
      </w:r>
      <w:r w:rsidR="00972EF7" w:rsidRPr="008177A5">
        <w:t xml:space="preserve"> (далее – Порядок)</w:t>
      </w:r>
      <w:r w:rsidR="00F25465">
        <w:t>,</w:t>
      </w:r>
      <w:r w:rsidR="00972EF7" w:rsidRPr="008177A5">
        <w:t xml:space="preserve"> опреде</w:t>
      </w:r>
      <w:r w:rsidR="002138EF">
        <w:t>ляет требования</w:t>
      </w:r>
      <w:r w:rsidR="00972EF7">
        <w:t xml:space="preserve"> отбора юридических лиц, индивидуальных предпринимателей</w:t>
      </w:r>
      <w:r w:rsidR="00972EF7" w:rsidRPr="008177A5">
        <w:t>, осуществляющим управление</w:t>
      </w:r>
      <w:r w:rsidR="00972EF7">
        <w:t xml:space="preserve"> (обслуживание) </w:t>
      </w:r>
      <w:r w:rsidR="00E3654F">
        <w:t>МКД</w:t>
      </w:r>
      <w:r w:rsidR="00972EF7" w:rsidRPr="008177A5">
        <w:t xml:space="preserve">, </w:t>
      </w:r>
      <w:r w:rsidR="00E3654F">
        <w:t>а та</w:t>
      </w:r>
      <w:r w:rsidR="00EF36EB">
        <w:t>кже устанавливает цели, условия</w:t>
      </w:r>
      <w:proofErr w:type="gramEnd"/>
      <w:r w:rsidR="00EF36EB">
        <w:t xml:space="preserve"> и</w:t>
      </w:r>
      <w:r w:rsidR="00E3654F">
        <w:t xml:space="preserve"> порядок предоставления</w:t>
      </w:r>
      <w:r w:rsidR="00EF36EB">
        <w:t xml:space="preserve"> субсидий, результаты их предоставления</w:t>
      </w:r>
      <w:r w:rsidR="00E3654F">
        <w:t xml:space="preserve"> и</w:t>
      </w:r>
      <w:r w:rsidR="00972EF7" w:rsidRPr="008177A5">
        <w:t xml:space="preserve"> </w:t>
      </w:r>
      <w:r w:rsidR="00EF36EB">
        <w:t xml:space="preserve">порядок </w:t>
      </w:r>
      <w:r w:rsidR="00972EF7" w:rsidRPr="008177A5">
        <w:t>возврата субсиди</w:t>
      </w:r>
      <w:r w:rsidR="00EF36EB">
        <w:t>й в случае нарушения условий, установленных при их предоставлении.</w:t>
      </w:r>
    </w:p>
    <w:p w:rsidR="00E53439" w:rsidRDefault="00972EF7" w:rsidP="00972EF7">
      <w:pPr>
        <w:pStyle w:val="60"/>
        <w:shd w:val="clear" w:color="auto" w:fill="auto"/>
        <w:spacing w:before="0" w:line="240" w:lineRule="auto"/>
        <w:ind w:firstLine="709"/>
        <w:rPr>
          <w:b w:val="0"/>
          <w:sz w:val="24"/>
          <w:szCs w:val="24"/>
        </w:rPr>
      </w:pPr>
      <w:r>
        <w:rPr>
          <w:rStyle w:val="2"/>
          <w:b w:val="0"/>
          <w:sz w:val="24"/>
          <w:szCs w:val="24"/>
        </w:rPr>
        <w:t xml:space="preserve">2. </w:t>
      </w:r>
      <w:proofErr w:type="gramStart"/>
      <w:r w:rsidR="00776DC5">
        <w:rPr>
          <w:b w:val="0"/>
          <w:sz w:val="24"/>
          <w:szCs w:val="24"/>
        </w:rPr>
        <w:t>Участниками отбора</w:t>
      </w:r>
      <w:r w:rsidR="00E53439" w:rsidRPr="008177A5">
        <w:rPr>
          <w:b w:val="0"/>
          <w:sz w:val="24"/>
          <w:szCs w:val="24"/>
        </w:rPr>
        <w:t xml:space="preserve"> </w:t>
      </w:r>
      <w:r w:rsidR="001E6546">
        <w:rPr>
          <w:b w:val="0"/>
          <w:sz w:val="24"/>
          <w:szCs w:val="24"/>
        </w:rPr>
        <w:t>являются юридические лица</w:t>
      </w:r>
      <w:r w:rsidR="00EF36EB">
        <w:rPr>
          <w:b w:val="0"/>
          <w:sz w:val="24"/>
          <w:szCs w:val="24"/>
        </w:rPr>
        <w:t xml:space="preserve"> </w:t>
      </w:r>
      <w:r w:rsidR="00EF36EB" w:rsidRPr="00EF36EB">
        <w:rPr>
          <w:b w:val="0"/>
          <w:sz w:val="24"/>
          <w:szCs w:val="24"/>
        </w:rPr>
        <w:t xml:space="preserve">(за исключением </w:t>
      </w:r>
      <w:r w:rsidR="00EF36EB" w:rsidRPr="00EF36EB">
        <w:rPr>
          <w:rFonts w:eastAsiaTheme="minorHAnsi"/>
          <w:b w:val="0"/>
          <w:sz w:val="24"/>
          <w:szCs w:val="24"/>
        </w:rPr>
        <w:t>государственных (муниципальных) учреждений)</w:t>
      </w:r>
      <w:r w:rsidR="00EF36EB" w:rsidRPr="00EF36EB">
        <w:rPr>
          <w:b w:val="0"/>
          <w:sz w:val="24"/>
          <w:szCs w:val="24"/>
        </w:rPr>
        <w:t>,</w:t>
      </w:r>
      <w:r w:rsidR="00EF36EB" w:rsidRPr="008177A5">
        <w:rPr>
          <w:b w:val="0"/>
          <w:sz w:val="24"/>
          <w:szCs w:val="24"/>
        </w:rPr>
        <w:t xml:space="preserve"> </w:t>
      </w:r>
      <w:r w:rsidR="001E6546">
        <w:rPr>
          <w:b w:val="0"/>
          <w:sz w:val="24"/>
          <w:szCs w:val="24"/>
        </w:rPr>
        <w:t xml:space="preserve"> </w:t>
      </w:r>
      <w:r w:rsidR="00766CEF">
        <w:rPr>
          <w:b w:val="0"/>
          <w:sz w:val="24"/>
          <w:szCs w:val="24"/>
        </w:rPr>
        <w:t xml:space="preserve">индивидуальные </w:t>
      </w:r>
      <w:r w:rsidR="00766CEF" w:rsidRPr="00261DD6">
        <w:rPr>
          <w:b w:val="0"/>
          <w:sz w:val="24"/>
          <w:szCs w:val="24"/>
        </w:rPr>
        <w:t>предприниматели</w:t>
      </w:r>
      <w:r w:rsidR="00261DD6">
        <w:rPr>
          <w:b w:val="0"/>
          <w:sz w:val="24"/>
          <w:szCs w:val="24"/>
        </w:rPr>
        <w:t>,</w:t>
      </w:r>
      <w:r w:rsidR="001E6546">
        <w:t xml:space="preserve"> </w:t>
      </w:r>
      <w:r w:rsidR="00E53439" w:rsidRPr="008177A5">
        <w:rPr>
          <w:b w:val="0"/>
          <w:sz w:val="24"/>
          <w:szCs w:val="24"/>
        </w:rPr>
        <w:t>осуществляющие управление</w:t>
      </w:r>
      <w:r w:rsidR="007E64C9">
        <w:rPr>
          <w:b w:val="0"/>
          <w:sz w:val="24"/>
          <w:szCs w:val="24"/>
        </w:rPr>
        <w:t xml:space="preserve"> (обслуживание)</w:t>
      </w:r>
      <w:r>
        <w:rPr>
          <w:b w:val="0"/>
          <w:sz w:val="24"/>
          <w:szCs w:val="24"/>
        </w:rPr>
        <w:t xml:space="preserve"> </w:t>
      </w:r>
      <w:r w:rsidR="00776DC5">
        <w:rPr>
          <w:b w:val="0"/>
          <w:sz w:val="24"/>
          <w:szCs w:val="24"/>
        </w:rPr>
        <w:t>МКД</w:t>
      </w:r>
      <w:r w:rsidR="00E53439" w:rsidRPr="008177A5">
        <w:rPr>
          <w:b w:val="0"/>
          <w:sz w:val="24"/>
          <w:szCs w:val="24"/>
        </w:rPr>
        <w:t>, подъезды которых включены в Адресны</w:t>
      </w:r>
      <w:r w:rsidR="00DC3865">
        <w:rPr>
          <w:b w:val="0"/>
          <w:sz w:val="24"/>
          <w:szCs w:val="24"/>
        </w:rPr>
        <w:t>й</w:t>
      </w:r>
      <w:r w:rsidR="00E53439">
        <w:rPr>
          <w:b w:val="0"/>
          <w:sz w:val="24"/>
          <w:szCs w:val="24"/>
        </w:rPr>
        <w:t xml:space="preserve"> переч</w:t>
      </w:r>
      <w:r w:rsidR="00DC3865">
        <w:rPr>
          <w:b w:val="0"/>
          <w:sz w:val="24"/>
          <w:szCs w:val="24"/>
        </w:rPr>
        <w:t>ень</w:t>
      </w:r>
      <w:r w:rsidR="00E53439" w:rsidRPr="008177A5">
        <w:rPr>
          <w:b w:val="0"/>
          <w:sz w:val="24"/>
          <w:szCs w:val="24"/>
        </w:rPr>
        <w:t xml:space="preserve"> подъездов МКД, требующих текущего ремонта</w:t>
      </w:r>
      <w:r w:rsidR="00E53439">
        <w:rPr>
          <w:b w:val="0"/>
          <w:sz w:val="24"/>
          <w:szCs w:val="24"/>
        </w:rPr>
        <w:t>,</w:t>
      </w:r>
      <w:r w:rsidR="00E53439" w:rsidRPr="00D1167C">
        <w:rPr>
          <w:b w:val="0"/>
          <w:sz w:val="24"/>
          <w:szCs w:val="24"/>
        </w:rPr>
        <w:t xml:space="preserve"> </w:t>
      </w:r>
      <w:r w:rsidR="00E53439" w:rsidRPr="008177A5">
        <w:rPr>
          <w:b w:val="0"/>
          <w:sz w:val="24"/>
          <w:szCs w:val="24"/>
        </w:rPr>
        <w:t>согласованны</w:t>
      </w:r>
      <w:r w:rsidR="00DC3865">
        <w:rPr>
          <w:b w:val="0"/>
          <w:sz w:val="24"/>
          <w:szCs w:val="24"/>
        </w:rPr>
        <w:t>й</w:t>
      </w:r>
      <w:r w:rsidR="00E53439" w:rsidRPr="008177A5">
        <w:rPr>
          <w:b w:val="0"/>
          <w:sz w:val="24"/>
          <w:szCs w:val="24"/>
        </w:rPr>
        <w:t xml:space="preserve"> с представителями Ассоциации председателей советов МКД Московской области и Главным управлением Московской области «Государственная жилищная инспекция Московской области»</w:t>
      </w:r>
      <w:r w:rsidR="00E53439">
        <w:rPr>
          <w:b w:val="0"/>
          <w:sz w:val="24"/>
          <w:szCs w:val="24"/>
        </w:rPr>
        <w:t xml:space="preserve"> и </w:t>
      </w:r>
      <w:r w:rsidR="00E53439" w:rsidRPr="008177A5">
        <w:rPr>
          <w:b w:val="0"/>
          <w:sz w:val="24"/>
          <w:szCs w:val="24"/>
        </w:rPr>
        <w:t>утвержденны</w:t>
      </w:r>
      <w:r w:rsidR="00DC3865">
        <w:rPr>
          <w:b w:val="0"/>
          <w:sz w:val="24"/>
          <w:szCs w:val="24"/>
        </w:rPr>
        <w:t>й</w:t>
      </w:r>
      <w:r w:rsidR="00E53439">
        <w:rPr>
          <w:b w:val="0"/>
          <w:sz w:val="24"/>
          <w:szCs w:val="24"/>
        </w:rPr>
        <w:t xml:space="preserve"> </w:t>
      </w:r>
      <w:r w:rsidR="002605FC">
        <w:rPr>
          <w:b w:val="0"/>
          <w:sz w:val="24"/>
          <w:szCs w:val="24"/>
        </w:rPr>
        <w:t>а</w:t>
      </w:r>
      <w:r w:rsidR="00E53439" w:rsidRPr="008177A5">
        <w:rPr>
          <w:b w:val="0"/>
          <w:sz w:val="24"/>
          <w:szCs w:val="24"/>
        </w:rPr>
        <w:t xml:space="preserve">дминистрацией </w:t>
      </w:r>
      <w:r w:rsidR="00E53439" w:rsidRPr="004D7F58">
        <w:rPr>
          <w:b w:val="0"/>
          <w:sz w:val="24"/>
          <w:szCs w:val="24"/>
        </w:rPr>
        <w:t xml:space="preserve">Сергиево-Посадского </w:t>
      </w:r>
      <w:r w:rsidR="00067864">
        <w:rPr>
          <w:b w:val="0"/>
          <w:sz w:val="24"/>
          <w:szCs w:val="24"/>
        </w:rPr>
        <w:t>городского округа</w:t>
      </w:r>
      <w:r w:rsidR="00E53439" w:rsidRPr="008177A5">
        <w:rPr>
          <w:b w:val="0"/>
          <w:sz w:val="24"/>
          <w:szCs w:val="24"/>
        </w:rPr>
        <w:t xml:space="preserve"> (далее – согласованн</w:t>
      </w:r>
      <w:r w:rsidR="000C579F">
        <w:rPr>
          <w:b w:val="0"/>
          <w:sz w:val="24"/>
          <w:szCs w:val="24"/>
        </w:rPr>
        <w:t>ый</w:t>
      </w:r>
      <w:r w:rsidR="00E53439" w:rsidRPr="008177A5">
        <w:rPr>
          <w:b w:val="0"/>
          <w:sz w:val="24"/>
          <w:szCs w:val="24"/>
        </w:rPr>
        <w:t xml:space="preserve"> АП)</w:t>
      </w:r>
      <w:r w:rsidR="00776DC5">
        <w:rPr>
          <w:b w:val="0"/>
          <w:sz w:val="24"/>
          <w:szCs w:val="24"/>
        </w:rPr>
        <w:t>.</w:t>
      </w:r>
      <w:proofErr w:type="gramEnd"/>
    </w:p>
    <w:p w:rsidR="00776DC5" w:rsidRPr="00972EF7" w:rsidRDefault="00776DC5" w:rsidP="00972EF7">
      <w:pPr>
        <w:pStyle w:val="60"/>
        <w:shd w:val="clear" w:color="auto" w:fill="auto"/>
        <w:spacing w:before="0" w:line="240" w:lineRule="auto"/>
        <w:ind w:firstLine="709"/>
        <w:rPr>
          <w:rStyle w:val="2"/>
          <w:rFonts w:cstheme="minorBidi"/>
          <w:b w:val="0"/>
          <w:color w:val="auto"/>
          <w:sz w:val="24"/>
          <w:szCs w:val="24"/>
          <w:lang w:eastAsia="en-US" w:bidi="ar-SA"/>
        </w:rPr>
      </w:pPr>
      <w:r>
        <w:rPr>
          <w:b w:val="0"/>
          <w:sz w:val="24"/>
          <w:szCs w:val="24"/>
        </w:rPr>
        <w:t xml:space="preserve">3. Получатель субсидии – участник отбора, </w:t>
      </w:r>
      <w:r w:rsidR="00E3654F">
        <w:rPr>
          <w:b w:val="0"/>
          <w:sz w:val="24"/>
          <w:szCs w:val="24"/>
        </w:rPr>
        <w:t>заключивший Соглашение</w:t>
      </w:r>
      <w:r w:rsidR="00E3654F" w:rsidRPr="00E3654F">
        <w:rPr>
          <w:b w:val="0"/>
          <w:sz w:val="24"/>
          <w:szCs w:val="24"/>
        </w:rPr>
        <w:t xml:space="preserve"> о предоставлении субсидии из бюджета Сергиево-Посадского городского округа</w:t>
      </w:r>
      <w:r w:rsidR="00E3654F">
        <w:rPr>
          <w:b w:val="0"/>
          <w:sz w:val="24"/>
          <w:szCs w:val="24"/>
        </w:rPr>
        <w:t xml:space="preserve"> Московской области</w:t>
      </w:r>
      <w:r w:rsidR="00E3654F" w:rsidRPr="00E3654F">
        <w:rPr>
          <w:b w:val="0"/>
          <w:sz w:val="24"/>
          <w:szCs w:val="24"/>
        </w:rPr>
        <w:t xml:space="preserve"> на возмещение части затрат, связанных с выполненным ремонтом подъездов в МК</w:t>
      </w:r>
      <w:r w:rsidR="00E3654F">
        <w:rPr>
          <w:b w:val="0"/>
          <w:sz w:val="24"/>
          <w:szCs w:val="24"/>
        </w:rPr>
        <w:t>Д</w:t>
      </w:r>
      <w:r w:rsidR="00E3654F" w:rsidRPr="00E3654F">
        <w:rPr>
          <w:b w:val="0"/>
          <w:sz w:val="24"/>
          <w:szCs w:val="24"/>
        </w:rPr>
        <w:t xml:space="preserve"> (далее – Соглашение), </w:t>
      </w:r>
      <w:r w:rsidR="00E3654F">
        <w:rPr>
          <w:b w:val="0"/>
          <w:sz w:val="24"/>
          <w:szCs w:val="24"/>
        </w:rPr>
        <w:t>по типовой форме установленной</w:t>
      </w:r>
      <w:r w:rsidR="00E3654F" w:rsidRPr="00E3654F">
        <w:rPr>
          <w:b w:val="0"/>
          <w:sz w:val="24"/>
          <w:szCs w:val="24"/>
        </w:rPr>
        <w:t xml:space="preserve"> финансовым управлением администрации </w:t>
      </w:r>
      <w:r w:rsidR="00E3654F">
        <w:rPr>
          <w:b w:val="0"/>
          <w:sz w:val="24"/>
          <w:szCs w:val="24"/>
        </w:rPr>
        <w:t xml:space="preserve">Сергиево-Посадского </w:t>
      </w:r>
      <w:r w:rsidR="00E3654F" w:rsidRPr="00E3654F">
        <w:rPr>
          <w:b w:val="0"/>
          <w:sz w:val="24"/>
          <w:szCs w:val="24"/>
        </w:rPr>
        <w:t>городского округа</w:t>
      </w:r>
      <w:r w:rsidR="00E3654F">
        <w:rPr>
          <w:b w:val="0"/>
          <w:sz w:val="24"/>
          <w:szCs w:val="24"/>
        </w:rPr>
        <w:t xml:space="preserve"> Московской области</w:t>
      </w:r>
      <w:r w:rsidR="00E3654F" w:rsidRPr="00E3654F">
        <w:rPr>
          <w:b w:val="0"/>
          <w:sz w:val="24"/>
          <w:szCs w:val="24"/>
        </w:rPr>
        <w:t>.</w:t>
      </w:r>
    </w:p>
    <w:p w:rsidR="00E53439" w:rsidRDefault="00154181" w:rsidP="00766CEF">
      <w:pPr>
        <w:widowControl w:val="0"/>
        <w:ind w:firstLine="709"/>
        <w:jc w:val="both"/>
      </w:pPr>
      <w:r>
        <w:t>4</w:t>
      </w:r>
      <w:r w:rsidR="00766CEF">
        <w:t>.</w:t>
      </w:r>
      <w:r w:rsidR="00113AEC">
        <w:t xml:space="preserve"> </w:t>
      </w:r>
      <w:proofErr w:type="gramStart"/>
      <w:r w:rsidR="00E53439" w:rsidRPr="00250E84">
        <w:t>Целью</w:t>
      </w:r>
      <w:r w:rsidR="00E53439">
        <w:t xml:space="preserve"> </w:t>
      </w:r>
      <w:r w:rsidR="00E53439" w:rsidRPr="00F60111">
        <w:t xml:space="preserve">предоставления </w:t>
      </w:r>
      <w:r w:rsidR="00E53439">
        <w:t>с</w:t>
      </w:r>
      <w:r w:rsidR="00E53439" w:rsidRPr="00F60111">
        <w:t>убсиди</w:t>
      </w:r>
      <w:r w:rsidR="008719E0">
        <w:t>й</w:t>
      </w:r>
      <w:r w:rsidR="00E53439" w:rsidRPr="00F60111">
        <w:t xml:space="preserve"> является возмещение </w:t>
      </w:r>
      <w:r w:rsidR="00E53439">
        <w:t>п</w:t>
      </w:r>
      <w:r w:rsidR="00E53439" w:rsidRPr="00F60111">
        <w:t>олучател</w:t>
      </w:r>
      <w:r w:rsidR="00E53439">
        <w:t>ям</w:t>
      </w:r>
      <w:r w:rsidR="00E53439" w:rsidRPr="00F60111">
        <w:t xml:space="preserve"> субсиди</w:t>
      </w:r>
      <w:r w:rsidR="008719E0">
        <w:t>й</w:t>
      </w:r>
      <w:r w:rsidR="00E53439" w:rsidRPr="00F60111">
        <w:t xml:space="preserve"> </w:t>
      </w:r>
      <w:r w:rsidR="00E53439" w:rsidRPr="004B015F">
        <w:t>части</w:t>
      </w:r>
      <w:r w:rsidR="00E53439">
        <w:t xml:space="preserve"> </w:t>
      </w:r>
      <w:r w:rsidR="00E53439" w:rsidRPr="00F60111">
        <w:t xml:space="preserve">затрат, связанных с выполненными работами по ремонту подъездов </w:t>
      </w:r>
      <w:r w:rsidR="00E53439">
        <w:t xml:space="preserve">в </w:t>
      </w:r>
      <w:r w:rsidR="00E53439" w:rsidRPr="00F60111">
        <w:t>МКД</w:t>
      </w:r>
      <w:r w:rsidR="00E53439">
        <w:t xml:space="preserve"> по адресам</w:t>
      </w:r>
      <w:r w:rsidR="00E53439" w:rsidRPr="00F60111">
        <w:t xml:space="preserve">, </w:t>
      </w:r>
      <w:r w:rsidR="00E53439">
        <w:t xml:space="preserve">включенным </w:t>
      </w:r>
      <w:r w:rsidR="00E53439" w:rsidRPr="00F60111">
        <w:t xml:space="preserve">в </w:t>
      </w:r>
      <w:r w:rsidR="00E53439">
        <w:t>согласованны</w:t>
      </w:r>
      <w:r w:rsidR="00DC3865">
        <w:t>й</w:t>
      </w:r>
      <w:r w:rsidR="00E53439">
        <w:t xml:space="preserve"> </w:t>
      </w:r>
      <w:r w:rsidR="00E53439" w:rsidRPr="00F60111">
        <w:t>АП</w:t>
      </w:r>
      <w:r w:rsidR="00223426">
        <w:t>,</w:t>
      </w:r>
      <w:r w:rsidR="00223426" w:rsidRPr="00504963">
        <w:t xml:space="preserve"> в соответствии с г</w:t>
      </w:r>
      <w:r w:rsidR="00DC306E" w:rsidRPr="00504963">
        <w:t xml:space="preserve">осударственной программой Московской области </w:t>
      </w:r>
      <w:r w:rsidR="009B6FBF" w:rsidRPr="00504963">
        <w:t>«Формирование современной комфортной городской среды» на 2023-2027 годы», утвержденной постановлением Правительства Московской области от 11.10.2022 №1091/35</w:t>
      </w:r>
      <w:r w:rsidR="008719E0" w:rsidRPr="00504963">
        <w:t xml:space="preserve">, </w:t>
      </w:r>
      <w:r w:rsidR="008719E0" w:rsidRPr="00D83B9E">
        <w:t>муниципальной программой муниципального образования «Сергиево-Посадский городской округ Московской области» «</w:t>
      </w:r>
      <w:r w:rsidR="008719E0" w:rsidRPr="00D83B9E">
        <w:rPr>
          <w:color w:val="052635"/>
        </w:rPr>
        <w:t>Формирование современной комфортной</w:t>
      </w:r>
      <w:proofErr w:type="gramEnd"/>
      <w:r w:rsidR="008719E0" w:rsidRPr="00D83B9E">
        <w:rPr>
          <w:color w:val="052635"/>
        </w:rPr>
        <w:t xml:space="preserve"> городской среды», утвержденной постановлением </w:t>
      </w:r>
      <w:r w:rsidR="009B6FBF">
        <w:rPr>
          <w:color w:val="052635"/>
        </w:rPr>
        <w:t xml:space="preserve">администрации </w:t>
      </w:r>
      <w:r w:rsidR="008719E0" w:rsidRPr="00D83B9E">
        <w:rPr>
          <w:color w:val="052635"/>
        </w:rPr>
        <w:t xml:space="preserve">Сергиево-Посадского городского округа Московской области </w:t>
      </w:r>
      <w:r w:rsidR="009B6FBF" w:rsidRPr="00D83B9E">
        <w:rPr>
          <w:color w:val="052635"/>
        </w:rPr>
        <w:t xml:space="preserve">от </w:t>
      </w:r>
      <w:r w:rsidR="00297054" w:rsidRPr="00001B13">
        <w:rPr>
          <w:color w:val="052635"/>
        </w:rPr>
        <w:t>19</w:t>
      </w:r>
      <w:r w:rsidR="009B6FBF" w:rsidRPr="00001B13">
        <w:rPr>
          <w:color w:val="052635"/>
        </w:rPr>
        <w:t>.01.2023 №50-ПА</w:t>
      </w:r>
      <w:r w:rsidR="00995FAC" w:rsidRPr="00001B13">
        <w:t>.</w:t>
      </w:r>
    </w:p>
    <w:p w:rsidR="00DA1F35" w:rsidRPr="00154181" w:rsidRDefault="00154181" w:rsidP="00766CEF">
      <w:pPr>
        <w:widowControl w:val="0"/>
        <w:ind w:firstLine="709"/>
        <w:jc w:val="both"/>
      </w:pPr>
      <w:r>
        <w:t>5</w:t>
      </w:r>
      <w:r w:rsidR="00DA1F35" w:rsidRPr="00154181">
        <w:t xml:space="preserve">. </w:t>
      </w:r>
      <w:proofErr w:type="gramStart"/>
      <w:r w:rsidR="00DA1F35" w:rsidRPr="00154181">
        <w:t xml:space="preserve">Результатом предоставления субсидии, является выполнение работ по ремонту подъездов в МКД по адресам, включенным в согласованный АП, в </w:t>
      </w:r>
      <w:r w:rsidR="00DA1F35" w:rsidRPr="00154181">
        <w:lastRenderedPageBreak/>
        <w:t>соответствии с государственной программой Московской области «Формирование современной комфортной городской среды» на 2023-2027 годы», утвержденной постановлением Правительства Московской области от 11.10.2022 №1091/35, муниципальной программой муниципального образования «Сергиево-Посадский городской округ Московской области» «</w:t>
      </w:r>
      <w:r w:rsidR="00DA1F35" w:rsidRPr="00154181">
        <w:rPr>
          <w:color w:val="052635"/>
        </w:rPr>
        <w:t>Формирование современной комфортной городской среды», утвержденной постановлением администрации Сергиево-Посадского городского</w:t>
      </w:r>
      <w:proofErr w:type="gramEnd"/>
      <w:r w:rsidR="00DA1F35" w:rsidRPr="00154181">
        <w:rPr>
          <w:color w:val="052635"/>
        </w:rPr>
        <w:t xml:space="preserve"> округа Московской области от 19.01.2023 №50-ПА</w:t>
      </w:r>
      <w:r w:rsidR="00DA1F35" w:rsidRPr="00154181">
        <w:t>.</w:t>
      </w:r>
    </w:p>
    <w:p w:rsidR="00003104" w:rsidRPr="00154181" w:rsidRDefault="00003104" w:rsidP="00766CEF">
      <w:pPr>
        <w:widowControl w:val="0"/>
        <w:ind w:firstLine="709"/>
        <w:jc w:val="both"/>
      </w:pPr>
      <w:r w:rsidRPr="00154181">
        <w:t xml:space="preserve">Характеристиками является выраженное в процентах отношение фактического количества завершенных работ по ремонту подъездов в МКД по адресам, включенным в </w:t>
      </w:r>
      <w:proofErr w:type="gramStart"/>
      <w:r w:rsidRPr="00154181">
        <w:t>согласованный</w:t>
      </w:r>
      <w:proofErr w:type="gramEnd"/>
      <w:r w:rsidRPr="00154181">
        <w:t xml:space="preserve"> АП, финансируемых с использованием субсидии, к планируемому количеству.</w:t>
      </w:r>
    </w:p>
    <w:p w:rsidR="00003104" w:rsidRPr="00154181" w:rsidRDefault="00003104" w:rsidP="00766CEF">
      <w:pPr>
        <w:widowControl w:val="0"/>
        <w:ind w:firstLine="709"/>
        <w:jc w:val="both"/>
      </w:pPr>
      <w:r w:rsidRPr="00154181">
        <w:t>Характеристики рассчитываются в отношении каждого получателя субсидии отдельно.</w:t>
      </w:r>
    </w:p>
    <w:p w:rsidR="00003104" w:rsidRDefault="00003104" w:rsidP="00766CEF">
      <w:pPr>
        <w:widowControl w:val="0"/>
        <w:ind w:firstLine="709"/>
        <w:jc w:val="both"/>
        <w:rPr>
          <w:rStyle w:val="2"/>
          <w:rFonts w:eastAsia="Arial Unicode MS"/>
          <w:lang w:eastAsia="en-US"/>
        </w:rPr>
      </w:pPr>
      <w:r w:rsidRPr="00154181">
        <w:t>Значение характеристик устанавливается соглашением.</w:t>
      </w:r>
    </w:p>
    <w:p w:rsidR="00E53439" w:rsidRPr="005E45F4" w:rsidRDefault="00154181" w:rsidP="00766CEF">
      <w:pPr>
        <w:widowControl w:val="0"/>
        <w:ind w:firstLine="709"/>
        <w:jc w:val="both"/>
        <w:rPr>
          <w:rFonts w:eastAsia="Arial Unicode MS"/>
          <w:color w:val="000000"/>
          <w:lang w:eastAsia="en-US" w:bidi="ru-RU"/>
        </w:rPr>
      </w:pPr>
      <w:r>
        <w:t>6</w:t>
      </w:r>
      <w:r w:rsidR="00766CEF">
        <w:t>.</w:t>
      </w:r>
      <w:r w:rsidR="00113AEC">
        <w:t xml:space="preserve"> </w:t>
      </w:r>
      <w:r w:rsidR="00E53439" w:rsidRPr="00AF4CBF">
        <w:t>Субсидия предоставляется из бюджет</w:t>
      </w:r>
      <w:r w:rsidR="00363B61">
        <w:t>а</w:t>
      </w:r>
      <w:r w:rsidR="00E53439" w:rsidRPr="00AF4CBF">
        <w:t xml:space="preserve"> Сергиево-Посадского </w:t>
      </w:r>
      <w:r w:rsidR="00363B61">
        <w:t>городского округа</w:t>
      </w:r>
      <w:r w:rsidR="00E53439" w:rsidRPr="00AF4CBF">
        <w:t xml:space="preserve"> Московской области </w:t>
      </w:r>
      <w:r w:rsidR="00F93C8D">
        <w:t xml:space="preserve">(далее – бюджет городского </w:t>
      </w:r>
      <w:r w:rsidR="00F93C8D" w:rsidRPr="00E57EF5">
        <w:t>округа)</w:t>
      </w:r>
      <w:r w:rsidR="00E57EF5" w:rsidRPr="00E57EF5">
        <w:t xml:space="preserve"> </w:t>
      </w:r>
      <w:r w:rsidR="00F93C8D" w:rsidRPr="00E57EF5">
        <w:t>в пределах</w:t>
      </w:r>
      <w:r w:rsidR="00F93C8D">
        <w:t xml:space="preserve"> бюджетных ассигнований, </w:t>
      </w:r>
      <w:r w:rsidR="00F93C8D" w:rsidRPr="00262009">
        <w:t>предусмотренных в бюджете городского округа</w:t>
      </w:r>
      <w:r w:rsidR="00F93C8D">
        <w:t xml:space="preserve"> </w:t>
      </w:r>
      <w:r w:rsidR="00262009" w:rsidRPr="00154181">
        <w:t>на соответствующий финансовый год, утвержденных решением Совета депутатов Сергиево-Посадского городского округа Московской области</w:t>
      </w:r>
      <w:r w:rsidR="00262009">
        <w:t xml:space="preserve"> </w:t>
      </w:r>
      <w:r w:rsidR="00E53439" w:rsidRPr="00AF4CBF">
        <w:t>(далее – бюджетные средства).</w:t>
      </w:r>
    </w:p>
    <w:p w:rsidR="00E53439" w:rsidRDefault="00154181" w:rsidP="00766CEF">
      <w:pPr>
        <w:widowControl w:val="0"/>
        <w:ind w:firstLine="709"/>
        <w:jc w:val="both"/>
        <w:rPr>
          <w:bCs/>
          <w:lang w:eastAsia="en-US"/>
        </w:rPr>
      </w:pPr>
      <w:r>
        <w:rPr>
          <w:bCs/>
          <w:lang w:eastAsia="en-US"/>
        </w:rPr>
        <w:t>7</w:t>
      </w:r>
      <w:r w:rsidR="00766CEF">
        <w:rPr>
          <w:bCs/>
          <w:lang w:eastAsia="en-US"/>
        </w:rPr>
        <w:t>.</w:t>
      </w:r>
      <w:r w:rsidR="00113AEC">
        <w:rPr>
          <w:bCs/>
          <w:lang w:eastAsia="en-US"/>
        </w:rPr>
        <w:t xml:space="preserve"> </w:t>
      </w:r>
      <w:r w:rsidR="00E53439" w:rsidRPr="005E45F4">
        <w:rPr>
          <w:bCs/>
          <w:lang w:eastAsia="en-US"/>
        </w:rPr>
        <w:t>Субсидия носит целевой характер и не может быть использована на иные цели.</w:t>
      </w:r>
    </w:p>
    <w:p w:rsidR="00E53439" w:rsidRPr="00262009" w:rsidRDefault="00154181" w:rsidP="00262009">
      <w:pPr>
        <w:autoSpaceDE w:val="0"/>
        <w:autoSpaceDN w:val="0"/>
        <w:adjustRightInd w:val="0"/>
        <w:ind w:firstLine="708"/>
        <w:jc w:val="both"/>
        <w:rPr>
          <w:rFonts w:eastAsiaTheme="minorHAnsi"/>
          <w:lang w:eastAsia="en-US"/>
        </w:rPr>
      </w:pPr>
      <w:r>
        <w:t>8</w:t>
      </w:r>
      <w:r w:rsidR="00766CEF">
        <w:t>.</w:t>
      </w:r>
      <w:r w:rsidR="005A5746">
        <w:t xml:space="preserve"> </w:t>
      </w:r>
      <w:proofErr w:type="gramStart"/>
      <w:r w:rsidR="00E53439">
        <w:t>Главным</w:t>
      </w:r>
      <w:r w:rsidR="00E53439" w:rsidRPr="005E45F4">
        <w:t xml:space="preserve"> распорядител</w:t>
      </w:r>
      <w:r w:rsidR="00E53439">
        <w:t>ем</w:t>
      </w:r>
      <w:r w:rsidR="00E53439" w:rsidRPr="005E45F4">
        <w:t xml:space="preserve"> бюджетных средств (далее - Главный распорядитель), осуществляющи</w:t>
      </w:r>
      <w:r w:rsidR="00E53439">
        <w:t>м предоставление субсиди</w:t>
      </w:r>
      <w:r w:rsidR="008719E0">
        <w:t>й</w:t>
      </w:r>
      <w:r w:rsidR="00262009">
        <w:t>,</w:t>
      </w:r>
      <w:r w:rsidR="00E53439" w:rsidRPr="005E45F4">
        <w:t xml:space="preserve"> </w:t>
      </w:r>
      <w:r w:rsidR="00262009" w:rsidRPr="00154181">
        <w:rPr>
          <w:rFonts w:eastAsiaTheme="minorHAnsi"/>
          <w:lang w:eastAsia="en-US"/>
        </w:rPr>
        <w:t>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r>
        <w:t xml:space="preserve"> я</w:t>
      </w:r>
      <w:r w:rsidR="00E53439">
        <w:t>вляется</w:t>
      </w:r>
      <w:r w:rsidR="00E53439" w:rsidRPr="00A46FF4">
        <w:t xml:space="preserve"> </w:t>
      </w:r>
      <w:r w:rsidR="008719E0">
        <w:t>а</w:t>
      </w:r>
      <w:r w:rsidR="00E53439" w:rsidRPr="00A46FF4">
        <w:t xml:space="preserve">дминистрация Сергиево-Посадского </w:t>
      </w:r>
      <w:r w:rsidR="00363B61">
        <w:t>городского округа</w:t>
      </w:r>
      <w:r w:rsidR="00882EBA">
        <w:t xml:space="preserve"> Московской области</w:t>
      </w:r>
      <w:r w:rsidR="00E53439" w:rsidRPr="00A46FF4">
        <w:t xml:space="preserve"> (далее – </w:t>
      </w:r>
      <w:r w:rsidR="003A16BB">
        <w:t>а</w:t>
      </w:r>
      <w:r w:rsidR="00E53439" w:rsidRPr="00A46FF4">
        <w:t>дминистрация</w:t>
      </w:r>
      <w:r w:rsidR="003A16BB">
        <w:t xml:space="preserve"> городского округа</w:t>
      </w:r>
      <w:r w:rsidR="00E53439" w:rsidRPr="00A46FF4">
        <w:t>).</w:t>
      </w:r>
      <w:proofErr w:type="gramEnd"/>
    </w:p>
    <w:p w:rsidR="00075287" w:rsidRDefault="00154181" w:rsidP="00075287">
      <w:pPr>
        <w:widowControl w:val="0"/>
        <w:ind w:firstLine="709"/>
        <w:jc w:val="both"/>
        <w:rPr>
          <w:bCs/>
          <w:lang w:eastAsia="en-US"/>
        </w:rPr>
      </w:pPr>
      <w:r>
        <w:rPr>
          <w:bCs/>
          <w:lang w:eastAsia="en-US"/>
        </w:rPr>
        <w:t>9</w:t>
      </w:r>
      <w:r w:rsidR="00075287">
        <w:rPr>
          <w:bCs/>
          <w:lang w:eastAsia="en-US"/>
        </w:rPr>
        <w:t xml:space="preserve">.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w:t>
      </w:r>
      <w:r w:rsidR="00075287" w:rsidRPr="008F0ADD">
        <w:rPr>
          <w:bCs/>
          <w:lang w:eastAsia="en-US"/>
        </w:rPr>
        <w:t>по адресу: budget.gov.ru</w:t>
      </w:r>
      <w:r w:rsidR="00075287" w:rsidRPr="00075287">
        <w:rPr>
          <w:bCs/>
          <w:lang w:eastAsia="en-US"/>
        </w:rPr>
        <w:t xml:space="preserve"> </w:t>
      </w:r>
      <w:r w:rsidR="00075287">
        <w:rPr>
          <w:bCs/>
          <w:lang w:eastAsia="en-US"/>
        </w:rPr>
        <w:t>(далее – единый портал</w:t>
      </w:r>
      <w:r w:rsidR="00F80504">
        <w:rPr>
          <w:bCs/>
          <w:lang w:eastAsia="en-US"/>
        </w:rPr>
        <w:t>) при формировании проекта решения о бюджете (проекта решения о внесении изменений в решение о бюджете)</w:t>
      </w:r>
      <w:r w:rsidR="00075287">
        <w:rPr>
          <w:bCs/>
          <w:lang w:eastAsia="en-US"/>
        </w:rPr>
        <w:t>.</w:t>
      </w:r>
    </w:p>
    <w:p w:rsidR="00E57EF5" w:rsidRPr="00E57EF5" w:rsidRDefault="00E57EF5" w:rsidP="00E57EF5">
      <w:pPr>
        <w:autoSpaceDE w:val="0"/>
        <w:autoSpaceDN w:val="0"/>
        <w:adjustRightInd w:val="0"/>
        <w:ind w:firstLine="708"/>
        <w:jc w:val="both"/>
        <w:rPr>
          <w:rFonts w:eastAsiaTheme="minorHAnsi"/>
          <w:lang w:eastAsia="en-US"/>
        </w:rPr>
      </w:pPr>
      <w:r>
        <w:rPr>
          <w:rFonts w:eastAsiaTheme="minorHAnsi"/>
          <w:lang w:eastAsia="en-US"/>
        </w:rPr>
        <w:t>В случае если в нормативном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69022E" w:rsidRPr="00554861" w:rsidRDefault="00154181" w:rsidP="0069022E">
      <w:pPr>
        <w:widowControl w:val="0"/>
        <w:ind w:firstLine="709"/>
        <w:jc w:val="both"/>
        <w:rPr>
          <w:rFonts w:eastAsia="Arial Unicode MS"/>
          <w:color w:val="000000"/>
          <w:lang w:eastAsia="en-US" w:bidi="ru-RU"/>
        </w:rPr>
      </w:pPr>
      <w:r>
        <w:t>10</w:t>
      </w:r>
      <w:r w:rsidR="0069022E">
        <w:t xml:space="preserve">. </w:t>
      </w:r>
      <w:r w:rsidR="0069022E" w:rsidRPr="005E45F4">
        <w:rPr>
          <w:rFonts w:eastAsia="Times New Roman"/>
          <w:bCs/>
          <w:lang w:eastAsia="en-US"/>
        </w:rPr>
        <w:t>Финансирование работ по ремонту подъездов МКД осуществляется в следующих пропорциях:</w:t>
      </w:r>
    </w:p>
    <w:p w:rsidR="0069022E" w:rsidRDefault="0069022E" w:rsidP="000868C4">
      <w:pPr>
        <w:widowControl w:val="0"/>
        <w:ind w:firstLine="708"/>
        <w:jc w:val="both"/>
        <w:rPr>
          <w:rFonts w:eastAsia="Times New Roman"/>
          <w:bCs/>
          <w:lang w:eastAsia="en-US"/>
        </w:rPr>
      </w:pPr>
      <w:r>
        <w:rPr>
          <w:rFonts w:eastAsia="Times New Roman"/>
          <w:bCs/>
          <w:lang w:eastAsia="en-US"/>
        </w:rPr>
        <w:t xml:space="preserve">- не менее </w:t>
      </w:r>
      <w:r w:rsidR="00E70B87">
        <w:rPr>
          <w:rFonts w:eastAsia="Times New Roman"/>
          <w:bCs/>
          <w:lang w:eastAsia="en-US"/>
        </w:rPr>
        <w:t xml:space="preserve">70 </w:t>
      </w:r>
      <w:r w:rsidRPr="005E45F4">
        <w:rPr>
          <w:rFonts w:eastAsia="Times New Roman"/>
          <w:bCs/>
          <w:lang w:eastAsia="en-US"/>
        </w:rPr>
        <w:t>процент</w:t>
      </w:r>
      <w:r w:rsidR="00F97AF9">
        <w:rPr>
          <w:rFonts w:eastAsia="Times New Roman"/>
          <w:bCs/>
          <w:lang w:eastAsia="en-US"/>
        </w:rPr>
        <w:t>ов</w:t>
      </w:r>
      <w:r w:rsidRPr="005E45F4">
        <w:rPr>
          <w:rFonts w:eastAsia="Times New Roman"/>
          <w:bCs/>
          <w:lang w:eastAsia="en-US"/>
        </w:rPr>
        <w:t xml:space="preserve"> - внебюджетные </w:t>
      </w:r>
      <w:r>
        <w:rPr>
          <w:rFonts w:eastAsia="Times New Roman"/>
          <w:bCs/>
          <w:lang w:eastAsia="en-US"/>
        </w:rPr>
        <w:t xml:space="preserve">источники (средства, поступающие </w:t>
      </w:r>
      <w:r w:rsidR="00F97AF9">
        <w:rPr>
          <w:rFonts w:eastAsia="Times New Roman"/>
          <w:bCs/>
          <w:lang w:eastAsia="en-US"/>
        </w:rPr>
        <w:t xml:space="preserve">юридическим лицам и индивидуальным предпринимателям, осуществляющим управление МКД </w:t>
      </w:r>
      <w:r w:rsidRPr="00E374A9">
        <w:rPr>
          <w:rFonts w:eastAsia="Times New Roman"/>
          <w:bCs/>
          <w:lang w:eastAsia="en-US"/>
        </w:rPr>
        <w:t>в рамках статьи «содержание жилого помещения»);</w:t>
      </w:r>
    </w:p>
    <w:p w:rsidR="008C6989" w:rsidRDefault="0069022E" w:rsidP="000868C4">
      <w:pPr>
        <w:widowControl w:val="0"/>
        <w:ind w:firstLine="708"/>
        <w:jc w:val="both"/>
        <w:rPr>
          <w:rFonts w:eastAsia="Times New Roman"/>
          <w:szCs w:val="28"/>
        </w:rPr>
      </w:pPr>
      <w:r>
        <w:rPr>
          <w:rFonts w:eastAsia="Times New Roman"/>
          <w:bCs/>
          <w:lang w:eastAsia="en-US"/>
        </w:rPr>
        <w:t xml:space="preserve">- не более </w:t>
      </w:r>
      <w:r w:rsidR="00E70B87">
        <w:rPr>
          <w:rFonts w:eastAsia="Times New Roman"/>
          <w:bCs/>
          <w:lang w:eastAsia="en-US"/>
        </w:rPr>
        <w:t>30</w:t>
      </w:r>
      <w:r w:rsidRPr="005E45F4">
        <w:rPr>
          <w:rFonts w:eastAsia="Times New Roman"/>
          <w:bCs/>
          <w:lang w:eastAsia="en-US"/>
        </w:rPr>
        <w:t xml:space="preserve"> процентов </w:t>
      </w:r>
      <w:r w:rsidR="00F97AF9">
        <w:rPr>
          <w:rFonts w:eastAsia="Times New Roman"/>
          <w:bCs/>
          <w:lang w:eastAsia="en-US"/>
        </w:rPr>
        <w:t>–</w:t>
      </w:r>
      <w:r w:rsidRPr="005E45F4">
        <w:rPr>
          <w:rFonts w:eastAsia="Times New Roman"/>
          <w:bCs/>
          <w:lang w:eastAsia="en-US"/>
        </w:rPr>
        <w:t xml:space="preserve"> </w:t>
      </w:r>
      <w:r w:rsidR="00F97AF9">
        <w:rPr>
          <w:rFonts w:eastAsia="Times New Roman"/>
          <w:bCs/>
          <w:lang w:eastAsia="en-US"/>
        </w:rPr>
        <w:t xml:space="preserve">сумма средств </w:t>
      </w:r>
      <w:r w:rsidRPr="005E45F4">
        <w:rPr>
          <w:rFonts w:eastAsia="Times New Roman"/>
          <w:bCs/>
          <w:lang w:eastAsia="en-US"/>
        </w:rPr>
        <w:t xml:space="preserve">из </w:t>
      </w:r>
      <w:r w:rsidR="00F97AF9">
        <w:rPr>
          <w:rFonts w:eastAsia="Times New Roman"/>
          <w:bCs/>
          <w:lang w:eastAsia="en-US"/>
        </w:rPr>
        <w:t xml:space="preserve">бюджета </w:t>
      </w:r>
      <w:r>
        <w:rPr>
          <w:rFonts w:eastAsia="Times New Roman"/>
          <w:bCs/>
          <w:lang w:eastAsia="en-US"/>
        </w:rPr>
        <w:t>городского округа Московской области</w:t>
      </w:r>
      <w:r w:rsidR="00E70B87">
        <w:rPr>
          <w:rFonts w:eastAsia="Times New Roman"/>
          <w:bCs/>
          <w:lang w:eastAsia="en-US"/>
        </w:rPr>
        <w:t xml:space="preserve">. </w:t>
      </w:r>
    </w:p>
    <w:p w:rsidR="00E53439" w:rsidRPr="005E45F4" w:rsidRDefault="00154181" w:rsidP="00766CEF">
      <w:pPr>
        <w:widowControl w:val="0"/>
        <w:ind w:firstLine="709"/>
        <w:jc w:val="both"/>
        <w:rPr>
          <w:rFonts w:eastAsia="Arial Unicode MS"/>
          <w:color w:val="000000"/>
          <w:lang w:eastAsia="en-US" w:bidi="ru-RU"/>
        </w:rPr>
      </w:pPr>
      <w:r>
        <w:rPr>
          <w:rFonts w:eastAsia="Times New Roman"/>
          <w:bCs/>
          <w:lang w:eastAsia="en-US"/>
        </w:rPr>
        <w:t>11</w:t>
      </w:r>
      <w:r w:rsidR="00766CEF">
        <w:rPr>
          <w:rFonts w:eastAsia="Times New Roman"/>
          <w:bCs/>
          <w:lang w:eastAsia="en-US"/>
        </w:rPr>
        <w:t>.</w:t>
      </w:r>
      <w:r w:rsidR="005A5746">
        <w:rPr>
          <w:rFonts w:eastAsia="Times New Roman"/>
          <w:bCs/>
          <w:lang w:eastAsia="en-US"/>
        </w:rPr>
        <w:t xml:space="preserve"> </w:t>
      </w:r>
      <w:r w:rsidR="00E53439" w:rsidRPr="005E45F4">
        <w:rPr>
          <w:rFonts w:eastAsia="Times New Roman"/>
          <w:bCs/>
          <w:lang w:eastAsia="en-US"/>
        </w:rPr>
        <w:t xml:space="preserve">Предельная стоимость ремонта одного типового подъезда устанавливается в следующих </w:t>
      </w:r>
      <w:r w:rsidR="00E53439" w:rsidRPr="00755667">
        <w:rPr>
          <w:rFonts w:eastAsia="Times New Roman"/>
          <w:bCs/>
          <w:lang w:eastAsia="en-US"/>
        </w:rPr>
        <w:t>значениях</w:t>
      </w:r>
      <w:r w:rsidR="00E53439" w:rsidRPr="005E45F4">
        <w:rPr>
          <w:rFonts w:eastAsia="Times New Roman"/>
          <w:bCs/>
          <w:lang w:eastAsia="en-US"/>
        </w:rPr>
        <w:t>:</w:t>
      </w:r>
    </w:p>
    <w:p w:rsidR="00E53439" w:rsidRPr="00250E84" w:rsidRDefault="000868C4" w:rsidP="00E53439">
      <w:pPr>
        <w:tabs>
          <w:tab w:val="left" w:pos="567"/>
        </w:tabs>
        <w:rPr>
          <w:rFonts w:eastAsia="Times New Roman"/>
          <w:bCs/>
          <w:lang w:eastAsia="en-US"/>
        </w:rPr>
      </w:pPr>
      <w:r>
        <w:rPr>
          <w:rFonts w:eastAsia="Times New Roman"/>
          <w:bCs/>
          <w:lang w:eastAsia="en-US"/>
        </w:rPr>
        <w:tab/>
      </w:r>
      <w:r w:rsidR="00E53439" w:rsidRPr="00250E84">
        <w:rPr>
          <w:rFonts w:eastAsia="Times New Roman"/>
          <w:bCs/>
          <w:lang w:eastAsia="en-US"/>
        </w:rPr>
        <w:t xml:space="preserve">2 - 5 этажные многоквартирные дома </w:t>
      </w:r>
      <w:r w:rsidR="00E53439">
        <w:rPr>
          <w:rFonts w:eastAsia="Times New Roman"/>
          <w:bCs/>
          <w:lang w:eastAsia="en-US"/>
        </w:rPr>
        <w:t>–</w:t>
      </w:r>
      <w:r w:rsidR="00E53439" w:rsidRPr="00250E84">
        <w:rPr>
          <w:rFonts w:eastAsia="Times New Roman"/>
          <w:bCs/>
          <w:lang w:eastAsia="en-US"/>
        </w:rPr>
        <w:t xml:space="preserve"> </w:t>
      </w:r>
      <w:r w:rsidR="008D7B4D" w:rsidRPr="008D7B4D">
        <w:rPr>
          <w:rFonts w:eastAsia="Times New Roman"/>
          <w:bCs/>
          <w:lang w:eastAsia="en-US"/>
        </w:rPr>
        <w:t>740</w:t>
      </w:r>
      <w:r w:rsidR="00E53439">
        <w:rPr>
          <w:rFonts w:eastAsia="Times New Roman"/>
          <w:bCs/>
          <w:lang w:eastAsia="en-US"/>
        </w:rPr>
        <w:t xml:space="preserve"> </w:t>
      </w:r>
      <w:r w:rsidR="00946D42">
        <w:rPr>
          <w:rFonts w:eastAsia="Times New Roman"/>
          <w:bCs/>
          <w:lang w:eastAsia="en-US"/>
        </w:rPr>
        <w:t>0</w:t>
      </w:r>
      <w:r w:rsidR="00E53439">
        <w:rPr>
          <w:rFonts w:eastAsia="Times New Roman"/>
          <w:bCs/>
          <w:lang w:eastAsia="en-US"/>
        </w:rPr>
        <w:t>00</w:t>
      </w:r>
      <w:r w:rsidR="00E53439" w:rsidRPr="00250E84">
        <w:rPr>
          <w:rFonts w:eastAsia="Times New Roman"/>
          <w:bCs/>
          <w:lang w:eastAsia="en-US"/>
        </w:rPr>
        <w:t xml:space="preserve"> руб.;</w:t>
      </w:r>
    </w:p>
    <w:p w:rsidR="00E53439" w:rsidRPr="00250E84" w:rsidRDefault="000868C4" w:rsidP="00E53439">
      <w:pPr>
        <w:tabs>
          <w:tab w:val="left" w:pos="567"/>
        </w:tabs>
        <w:rPr>
          <w:rFonts w:eastAsia="Times New Roman"/>
          <w:bCs/>
          <w:lang w:eastAsia="en-US"/>
        </w:rPr>
      </w:pPr>
      <w:r>
        <w:rPr>
          <w:rFonts w:eastAsia="Times New Roman"/>
          <w:bCs/>
          <w:lang w:eastAsia="en-US"/>
        </w:rPr>
        <w:tab/>
      </w:r>
      <w:r w:rsidR="00E53439" w:rsidRPr="00250E84">
        <w:rPr>
          <w:rFonts w:eastAsia="Times New Roman"/>
          <w:bCs/>
          <w:lang w:eastAsia="en-US"/>
        </w:rPr>
        <w:t xml:space="preserve">6 - 9 этажные многоквартирные дома </w:t>
      </w:r>
      <w:r w:rsidR="00E53439">
        <w:rPr>
          <w:rFonts w:eastAsia="Times New Roman"/>
          <w:bCs/>
          <w:lang w:eastAsia="en-US"/>
        </w:rPr>
        <w:t>–</w:t>
      </w:r>
      <w:r w:rsidR="00E53439" w:rsidRPr="00250E84">
        <w:rPr>
          <w:rFonts w:eastAsia="Times New Roman"/>
          <w:bCs/>
          <w:lang w:eastAsia="en-US"/>
        </w:rPr>
        <w:t xml:space="preserve"> </w:t>
      </w:r>
      <w:r w:rsidR="008D7B4D" w:rsidRPr="008D7B4D">
        <w:rPr>
          <w:rFonts w:eastAsia="Times New Roman"/>
          <w:bCs/>
          <w:lang w:eastAsia="en-US"/>
        </w:rPr>
        <w:t>2</w:t>
      </w:r>
      <w:r w:rsidR="008D7B4D">
        <w:rPr>
          <w:rFonts w:eastAsia="Times New Roman"/>
          <w:bCs/>
          <w:lang w:eastAsia="en-US"/>
        </w:rPr>
        <w:t xml:space="preserve"> </w:t>
      </w:r>
      <w:r w:rsidR="008D7B4D" w:rsidRPr="008D7B4D">
        <w:rPr>
          <w:rFonts w:eastAsia="Times New Roman"/>
          <w:bCs/>
          <w:lang w:eastAsia="en-US"/>
        </w:rPr>
        <w:t>0</w:t>
      </w:r>
      <w:r w:rsidR="00946D42">
        <w:rPr>
          <w:rFonts w:eastAsia="Times New Roman"/>
          <w:bCs/>
          <w:lang w:eastAsia="en-US"/>
        </w:rPr>
        <w:t>00</w:t>
      </w:r>
      <w:r w:rsidR="007E64C9">
        <w:rPr>
          <w:rFonts w:eastAsia="Times New Roman"/>
          <w:bCs/>
          <w:lang w:eastAsia="en-US"/>
        </w:rPr>
        <w:t xml:space="preserve"> </w:t>
      </w:r>
      <w:r w:rsidR="00946D42">
        <w:rPr>
          <w:rFonts w:eastAsia="Times New Roman"/>
          <w:bCs/>
          <w:lang w:eastAsia="en-US"/>
        </w:rPr>
        <w:t>0</w:t>
      </w:r>
      <w:r w:rsidR="00E53439">
        <w:rPr>
          <w:rFonts w:eastAsia="Times New Roman"/>
          <w:bCs/>
          <w:lang w:eastAsia="en-US"/>
        </w:rPr>
        <w:t>00</w:t>
      </w:r>
      <w:r w:rsidR="00E53439" w:rsidRPr="00250E84">
        <w:rPr>
          <w:rFonts w:eastAsia="Times New Roman"/>
          <w:bCs/>
          <w:lang w:eastAsia="en-US"/>
        </w:rPr>
        <w:t xml:space="preserve"> руб.;</w:t>
      </w:r>
    </w:p>
    <w:p w:rsidR="00E53439" w:rsidRPr="00250E84" w:rsidRDefault="000868C4" w:rsidP="00E53439">
      <w:pPr>
        <w:tabs>
          <w:tab w:val="left" w:pos="567"/>
        </w:tabs>
        <w:rPr>
          <w:rFonts w:eastAsia="Times New Roman"/>
          <w:bCs/>
          <w:lang w:eastAsia="en-US"/>
        </w:rPr>
      </w:pPr>
      <w:r>
        <w:rPr>
          <w:rFonts w:eastAsia="Times New Roman"/>
          <w:bCs/>
          <w:lang w:eastAsia="en-US"/>
        </w:rPr>
        <w:lastRenderedPageBreak/>
        <w:tab/>
      </w:r>
      <w:r w:rsidR="00E53439" w:rsidRPr="00250E84">
        <w:rPr>
          <w:rFonts w:eastAsia="Times New Roman"/>
          <w:bCs/>
          <w:lang w:eastAsia="en-US"/>
        </w:rPr>
        <w:t xml:space="preserve">10 - 12 этажные многоквартирные </w:t>
      </w:r>
      <w:r w:rsidR="00E53439" w:rsidRPr="00755667">
        <w:rPr>
          <w:rFonts w:eastAsia="Times New Roman"/>
          <w:bCs/>
          <w:lang w:eastAsia="en-US"/>
        </w:rPr>
        <w:t>дома</w:t>
      </w:r>
      <w:r w:rsidR="00E53439" w:rsidRPr="00250E84">
        <w:rPr>
          <w:rFonts w:eastAsia="Times New Roman"/>
          <w:bCs/>
          <w:lang w:eastAsia="en-US"/>
        </w:rPr>
        <w:t xml:space="preserve"> и выше </w:t>
      </w:r>
      <w:r w:rsidR="00E53439">
        <w:rPr>
          <w:rFonts w:eastAsia="Times New Roman"/>
          <w:bCs/>
          <w:lang w:eastAsia="en-US"/>
        </w:rPr>
        <w:t>–</w:t>
      </w:r>
      <w:r w:rsidR="00E53439" w:rsidRPr="00250E84">
        <w:rPr>
          <w:rFonts w:eastAsia="Times New Roman"/>
          <w:bCs/>
          <w:lang w:eastAsia="en-US"/>
        </w:rPr>
        <w:t xml:space="preserve"> </w:t>
      </w:r>
      <w:r w:rsidR="008D7B4D" w:rsidRPr="008D7B4D">
        <w:rPr>
          <w:rFonts w:eastAsia="Times New Roman"/>
          <w:bCs/>
          <w:lang w:eastAsia="en-US"/>
        </w:rPr>
        <w:t>3</w:t>
      </w:r>
      <w:r w:rsidR="00946D42">
        <w:rPr>
          <w:rFonts w:eastAsia="Times New Roman"/>
          <w:bCs/>
          <w:lang w:eastAsia="en-US"/>
        </w:rPr>
        <w:t> 000 0</w:t>
      </w:r>
      <w:r w:rsidR="00E53439">
        <w:rPr>
          <w:rFonts w:eastAsia="Times New Roman"/>
          <w:bCs/>
          <w:lang w:eastAsia="en-US"/>
        </w:rPr>
        <w:t>00</w:t>
      </w:r>
      <w:r w:rsidR="00E53439" w:rsidRPr="00250E84">
        <w:rPr>
          <w:rFonts w:eastAsia="Times New Roman"/>
          <w:bCs/>
          <w:lang w:eastAsia="en-US"/>
        </w:rPr>
        <w:t xml:space="preserve"> руб.</w:t>
      </w:r>
    </w:p>
    <w:p w:rsidR="00E53439" w:rsidRPr="00BB765B" w:rsidRDefault="00E53439" w:rsidP="00E53439">
      <w:pPr>
        <w:ind w:firstLine="709"/>
        <w:jc w:val="both"/>
        <w:rPr>
          <w:rFonts w:eastAsia="Times New Roman"/>
          <w:bCs/>
          <w:lang w:eastAsia="en-US"/>
        </w:rPr>
      </w:pPr>
      <w:r w:rsidRPr="00BB765B">
        <w:rPr>
          <w:rFonts w:eastAsia="Times New Roman"/>
          <w:bCs/>
          <w:lang w:eastAsia="en-US"/>
        </w:rPr>
        <w:t>В случае</w:t>
      </w:r>
      <w:proofErr w:type="gramStart"/>
      <w:r w:rsidR="00BB765B" w:rsidRPr="00BB765B">
        <w:rPr>
          <w:rFonts w:eastAsia="Times New Roman"/>
          <w:bCs/>
          <w:lang w:eastAsia="en-US"/>
        </w:rPr>
        <w:t>,</w:t>
      </w:r>
      <w:proofErr w:type="gramEnd"/>
      <w:r w:rsidRPr="00BB765B">
        <w:rPr>
          <w:rFonts w:eastAsia="Times New Roman"/>
          <w:bCs/>
          <w:lang w:eastAsia="en-US"/>
        </w:rPr>
        <w:t xml:space="preserve"> если фактическая стоимость ремонта подъезда ниже предельной стоимости ремонта</w:t>
      </w:r>
      <w:r w:rsidR="00BB765B" w:rsidRPr="00BB765B">
        <w:rPr>
          <w:rFonts w:eastAsia="Times New Roman"/>
          <w:bCs/>
          <w:lang w:eastAsia="en-US"/>
        </w:rPr>
        <w:t>,</w:t>
      </w:r>
      <w:r w:rsidRPr="00BB765B">
        <w:rPr>
          <w:rFonts w:eastAsia="Times New Roman"/>
          <w:bCs/>
          <w:lang w:eastAsia="en-US"/>
        </w:rPr>
        <w:t xml:space="preserve"> финансирование осуществляется за счет всех источников в </w:t>
      </w:r>
      <w:r w:rsidRPr="00BB765B">
        <w:rPr>
          <w:rFonts w:eastAsia="Times New Roman"/>
          <w:bCs/>
          <w:color w:val="000000" w:themeColor="text1"/>
          <w:lang w:eastAsia="en-US"/>
        </w:rPr>
        <w:t>установленных</w:t>
      </w:r>
      <w:r w:rsidRPr="00BB765B">
        <w:rPr>
          <w:rFonts w:eastAsia="Times New Roman"/>
          <w:bCs/>
          <w:lang w:eastAsia="en-US"/>
        </w:rPr>
        <w:t xml:space="preserve"> выше пропорциях. </w:t>
      </w:r>
    </w:p>
    <w:p w:rsidR="00E53439" w:rsidRPr="003B1AB0" w:rsidRDefault="00E53439" w:rsidP="00E53439">
      <w:pPr>
        <w:ind w:firstLine="709"/>
        <w:jc w:val="both"/>
        <w:rPr>
          <w:rFonts w:eastAsia="Times New Roman"/>
          <w:bCs/>
          <w:lang w:eastAsia="en-US"/>
        </w:rPr>
      </w:pPr>
      <w:r w:rsidRPr="00BB765B">
        <w:rPr>
          <w:rFonts w:eastAsia="Times New Roman"/>
          <w:bCs/>
          <w:lang w:eastAsia="en-US"/>
        </w:rPr>
        <w:t xml:space="preserve">Если фактическая стоимость </w:t>
      </w:r>
      <w:r w:rsidR="00BB765B" w:rsidRPr="00BB765B">
        <w:rPr>
          <w:rFonts w:eastAsia="Times New Roman"/>
          <w:bCs/>
          <w:lang w:eastAsia="en-US"/>
        </w:rPr>
        <w:t xml:space="preserve">ремонта подъезда </w:t>
      </w:r>
      <w:r w:rsidRPr="00BB765B">
        <w:rPr>
          <w:rFonts w:eastAsia="Times New Roman"/>
          <w:bCs/>
          <w:lang w:eastAsia="en-US"/>
        </w:rPr>
        <w:t xml:space="preserve">выше предельной стоимости ремонта </w:t>
      </w:r>
      <w:r w:rsidR="00BB765B" w:rsidRPr="00BB765B">
        <w:rPr>
          <w:rFonts w:eastAsia="Times New Roman"/>
          <w:bCs/>
          <w:lang w:eastAsia="en-US"/>
        </w:rPr>
        <w:t>-</w:t>
      </w:r>
      <w:r w:rsidRPr="00BB765B">
        <w:rPr>
          <w:rFonts w:eastAsia="Times New Roman"/>
          <w:bCs/>
          <w:lang w:eastAsia="en-US"/>
        </w:rPr>
        <w:t xml:space="preserve"> финансирование осуществляется в пределах предельной стоимости ремонта типового подъезда.</w:t>
      </w:r>
    </w:p>
    <w:p w:rsidR="00E53439" w:rsidRPr="00755667" w:rsidRDefault="00712424" w:rsidP="00766CEF">
      <w:pPr>
        <w:spacing w:after="120"/>
        <w:ind w:firstLine="709"/>
        <w:jc w:val="both"/>
        <w:rPr>
          <w:rFonts w:eastAsia="Times New Roman"/>
          <w:bCs/>
          <w:lang w:eastAsia="en-US"/>
        </w:rPr>
      </w:pPr>
      <w:r>
        <w:t>1</w:t>
      </w:r>
      <w:r w:rsidR="00154181">
        <w:t>2</w:t>
      </w:r>
      <w:r w:rsidR="00766CEF">
        <w:t>.</w:t>
      </w:r>
      <w:r w:rsidR="005A5746">
        <w:t xml:space="preserve"> </w:t>
      </w:r>
      <w:proofErr w:type="gramStart"/>
      <w:r w:rsidR="00E53439" w:rsidRPr="005E78A6">
        <w:t>Субсидия выделяется для возмещения части затрат получателей субсиди</w:t>
      </w:r>
      <w:r w:rsidR="007546BC" w:rsidRPr="005E78A6">
        <w:t>й</w:t>
      </w:r>
      <w:r w:rsidR="00E53439" w:rsidRPr="005E78A6">
        <w:t>, связанных с выполненными при ремонте подъездов видами раб</w:t>
      </w:r>
      <w:r w:rsidR="00882EBA" w:rsidRPr="005E78A6">
        <w:t>от, рекомендованными г</w:t>
      </w:r>
      <w:r w:rsidR="00E53439" w:rsidRPr="005E78A6">
        <w:t xml:space="preserve">осударственной программой </w:t>
      </w:r>
      <w:r w:rsidR="00A277B9" w:rsidRPr="005E78A6">
        <w:t xml:space="preserve">Московской области </w:t>
      </w:r>
      <w:r w:rsidR="002A36D8" w:rsidRPr="005E78A6">
        <w:t>«Формирование современной комфортной городской среды» на 2023-2027 годы», утвержденной постановлением Правительства Московской области от 11.10.2022 №1091/35</w:t>
      </w:r>
      <w:r w:rsidR="00E719EB" w:rsidRPr="005E78A6">
        <w:t>:</w:t>
      </w:r>
      <w:proofErr w:type="gramEnd"/>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3"/>
        <w:gridCol w:w="1985"/>
        <w:gridCol w:w="6635"/>
      </w:tblGrid>
      <w:tr w:rsidR="00E719EB" w:rsidRPr="005B437D" w:rsidTr="00D158F3">
        <w:trPr>
          <w:jc w:val="center"/>
        </w:trPr>
        <w:tc>
          <w:tcPr>
            <w:tcW w:w="443" w:type="dxa"/>
          </w:tcPr>
          <w:p w:rsidR="00E719EB" w:rsidRPr="003151F9" w:rsidRDefault="00E719EB" w:rsidP="003B6F31">
            <w:pPr>
              <w:widowControl w:val="0"/>
              <w:autoSpaceDE w:val="0"/>
              <w:autoSpaceDN w:val="0"/>
              <w:jc w:val="center"/>
              <w:rPr>
                <w:rFonts w:eastAsia="Times New Roman"/>
              </w:rPr>
            </w:pPr>
            <w:r w:rsidRPr="003151F9">
              <w:rPr>
                <w:rFonts w:eastAsia="Times New Roman"/>
              </w:rPr>
              <w:t xml:space="preserve">№ </w:t>
            </w:r>
            <w:proofErr w:type="gramStart"/>
            <w:r w:rsidRPr="003151F9">
              <w:rPr>
                <w:rFonts w:eastAsia="Times New Roman"/>
              </w:rPr>
              <w:t>п</w:t>
            </w:r>
            <w:proofErr w:type="gramEnd"/>
            <w:r w:rsidRPr="003151F9">
              <w:rPr>
                <w:rFonts w:eastAsia="Times New Roman"/>
              </w:rPr>
              <w:t>/п</w:t>
            </w:r>
          </w:p>
        </w:tc>
        <w:tc>
          <w:tcPr>
            <w:tcW w:w="1985" w:type="dxa"/>
          </w:tcPr>
          <w:p w:rsidR="00E719EB" w:rsidRPr="003151F9" w:rsidRDefault="00E719EB" w:rsidP="003B6F31">
            <w:pPr>
              <w:widowControl w:val="0"/>
              <w:autoSpaceDE w:val="0"/>
              <w:autoSpaceDN w:val="0"/>
              <w:jc w:val="center"/>
              <w:rPr>
                <w:rFonts w:eastAsia="Times New Roman"/>
              </w:rPr>
            </w:pPr>
            <w:r w:rsidRPr="003151F9">
              <w:rPr>
                <w:rFonts w:eastAsia="Times New Roman"/>
              </w:rPr>
              <w:t>Наименование показателей</w:t>
            </w:r>
          </w:p>
        </w:tc>
        <w:tc>
          <w:tcPr>
            <w:tcW w:w="6635" w:type="dxa"/>
          </w:tcPr>
          <w:p w:rsidR="00E719EB" w:rsidRPr="00755667" w:rsidRDefault="00E719EB" w:rsidP="003B6F31">
            <w:pPr>
              <w:widowControl w:val="0"/>
              <w:autoSpaceDE w:val="0"/>
              <w:autoSpaceDN w:val="0"/>
              <w:jc w:val="center"/>
              <w:rPr>
                <w:rFonts w:eastAsia="Times New Roman"/>
              </w:rPr>
            </w:pPr>
            <w:r w:rsidRPr="00755667">
              <w:rPr>
                <w:rFonts w:eastAsia="Times New Roman"/>
              </w:rPr>
              <w:t>Виды выполняемых работ</w:t>
            </w:r>
          </w:p>
        </w:tc>
      </w:tr>
      <w:tr w:rsidR="00E719EB" w:rsidRPr="005B437D" w:rsidTr="00DD15BF">
        <w:trPr>
          <w:trHeight w:val="20"/>
          <w:jc w:val="center"/>
        </w:trPr>
        <w:tc>
          <w:tcPr>
            <w:tcW w:w="443" w:type="dxa"/>
            <w:vMerge w:val="restart"/>
            <w:tcBorders>
              <w:bottom w:val="single" w:sz="4" w:space="0" w:color="auto"/>
            </w:tcBorders>
          </w:tcPr>
          <w:p w:rsidR="00E719EB" w:rsidRPr="003151F9" w:rsidRDefault="00E719EB" w:rsidP="003B6F31">
            <w:pPr>
              <w:widowControl w:val="0"/>
              <w:autoSpaceDE w:val="0"/>
              <w:autoSpaceDN w:val="0"/>
              <w:jc w:val="center"/>
              <w:rPr>
                <w:rFonts w:eastAsia="Times New Roman"/>
              </w:rPr>
            </w:pPr>
            <w:r w:rsidRPr="003151F9">
              <w:rPr>
                <w:rFonts w:eastAsia="Times New Roman"/>
              </w:rPr>
              <w:t>1</w:t>
            </w:r>
          </w:p>
        </w:tc>
        <w:tc>
          <w:tcPr>
            <w:tcW w:w="1985" w:type="dxa"/>
            <w:vMerge w:val="restart"/>
            <w:tcBorders>
              <w:bottom w:val="single" w:sz="4" w:space="0" w:color="auto"/>
            </w:tcBorders>
          </w:tcPr>
          <w:p w:rsidR="00E719EB" w:rsidRPr="003151F9" w:rsidRDefault="00E719EB" w:rsidP="003B6F31">
            <w:pPr>
              <w:widowControl w:val="0"/>
              <w:autoSpaceDE w:val="0"/>
              <w:autoSpaceDN w:val="0"/>
              <w:rPr>
                <w:rFonts w:eastAsia="Times New Roman"/>
              </w:rPr>
            </w:pPr>
            <w:r w:rsidRPr="003151F9">
              <w:rPr>
                <w:rFonts w:eastAsia="Times New Roman"/>
              </w:rPr>
              <w:t>Ремонт входных групп</w:t>
            </w:r>
          </w:p>
        </w:tc>
        <w:tc>
          <w:tcPr>
            <w:tcW w:w="6635" w:type="dxa"/>
            <w:tcBorders>
              <w:bottom w:val="single" w:sz="4" w:space="0" w:color="auto"/>
            </w:tcBorders>
          </w:tcPr>
          <w:p w:rsidR="00E719EB" w:rsidRPr="003151F9" w:rsidRDefault="00E719EB" w:rsidP="00DD15BF">
            <w:pPr>
              <w:widowControl w:val="0"/>
              <w:autoSpaceDE w:val="0"/>
              <w:autoSpaceDN w:val="0"/>
              <w:rPr>
                <w:rFonts w:eastAsia="Times New Roman"/>
              </w:rPr>
            </w:pPr>
            <w:r w:rsidRPr="003151F9">
              <w:rPr>
                <w:rFonts w:eastAsia="Times New Roman"/>
              </w:rPr>
              <w:t>Ремонт козырька и окраска козырька (навеса)</w:t>
            </w:r>
          </w:p>
        </w:tc>
      </w:tr>
      <w:tr w:rsidR="00E719EB" w:rsidRPr="005B437D" w:rsidTr="00D158F3">
        <w:trPr>
          <w:jc w:val="center"/>
        </w:trPr>
        <w:tc>
          <w:tcPr>
            <w:tcW w:w="443" w:type="dxa"/>
            <w:vMerge/>
            <w:tcBorders>
              <w:bottom w:val="single" w:sz="4" w:space="0" w:color="auto"/>
            </w:tcBorders>
          </w:tcPr>
          <w:p w:rsidR="00E719EB" w:rsidRPr="003151F9" w:rsidRDefault="00E719EB" w:rsidP="00D158F3">
            <w:pPr>
              <w:jc w:val="center"/>
            </w:pPr>
          </w:p>
        </w:tc>
        <w:tc>
          <w:tcPr>
            <w:tcW w:w="1985" w:type="dxa"/>
            <w:vMerge/>
            <w:tcBorders>
              <w:bottom w:val="single" w:sz="4" w:space="0" w:color="auto"/>
            </w:tcBorders>
          </w:tcPr>
          <w:p w:rsidR="00E719EB" w:rsidRPr="003151F9" w:rsidRDefault="00E719EB" w:rsidP="00D158F3"/>
        </w:tc>
        <w:tc>
          <w:tcPr>
            <w:tcW w:w="6635" w:type="dxa"/>
            <w:tcBorders>
              <w:bottom w:val="single" w:sz="4" w:space="0" w:color="auto"/>
            </w:tcBorders>
          </w:tcPr>
          <w:p w:rsidR="00E719EB" w:rsidRPr="003151F9" w:rsidRDefault="00E719EB" w:rsidP="00DD15BF">
            <w:pPr>
              <w:widowControl w:val="0"/>
              <w:autoSpaceDE w:val="0"/>
              <w:autoSpaceDN w:val="0"/>
              <w:rPr>
                <w:rFonts w:eastAsia="Times New Roman"/>
              </w:rPr>
            </w:pPr>
            <w:r w:rsidRPr="003151F9">
              <w:rPr>
                <w:rFonts w:eastAsia="Times New Roman"/>
              </w:rPr>
              <w:t>Устройство козырька (при отсутствии)</w:t>
            </w:r>
          </w:p>
        </w:tc>
      </w:tr>
      <w:tr w:rsidR="00E719EB" w:rsidRPr="005B437D" w:rsidTr="00D158F3">
        <w:trPr>
          <w:jc w:val="center"/>
        </w:trPr>
        <w:tc>
          <w:tcPr>
            <w:tcW w:w="443" w:type="dxa"/>
            <w:vMerge/>
            <w:tcBorders>
              <w:bottom w:val="single" w:sz="4" w:space="0" w:color="auto"/>
            </w:tcBorders>
          </w:tcPr>
          <w:p w:rsidR="00E719EB" w:rsidRPr="003151F9" w:rsidRDefault="00E719EB" w:rsidP="00D158F3">
            <w:pPr>
              <w:jc w:val="center"/>
            </w:pPr>
          </w:p>
        </w:tc>
        <w:tc>
          <w:tcPr>
            <w:tcW w:w="1985" w:type="dxa"/>
            <w:vMerge/>
            <w:tcBorders>
              <w:bottom w:val="single" w:sz="4" w:space="0" w:color="auto"/>
            </w:tcBorders>
          </w:tcPr>
          <w:p w:rsidR="00E719EB" w:rsidRPr="003151F9" w:rsidRDefault="00E719EB" w:rsidP="00D158F3"/>
        </w:tc>
        <w:tc>
          <w:tcPr>
            <w:tcW w:w="6635" w:type="dxa"/>
            <w:tcBorders>
              <w:bottom w:val="single" w:sz="4" w:space="0" w:color="auto"/>
            </w:tcBorders>
          </w:tcPr>
          <w:p w:rsidR="00E719EB" w:rsidRPr="003151F9" w:rsidRDefault="00E719EB" w:rsidP="00DD15BF">
            <w:pPr>
              <w:widowControl w:val="0"/>
              <w:autoSpaceDE w:val="0"/>
              <w:autoSpaceDN w:val="0"/>
              <w:rPr>
                <w:rFonts w:eastAsia="Times New Roman"/>
              </w:rPr>
            </w:pPr>
            <w:r w:rsidRPr="003151F9">
              <w:rPr>
                <w:rFonts w:eastAsia="Times New Roman"/>
              </w:rPr>
              <w:t>Ремонт штукатурки фасадов и откосов с последующей окраской</w:t>
            </w:r>
          </w:p>
        </w:tc>
      </w:tr>
      <w:tr w:rsidR="00E719EB" w:rsidRPr="005B437D" w:rsidTr="00D158F3">
        <w:trPr>
          <w:jc w:val="center"/>
        </w:trPr>
        <w:tc>
          <w:tcPr>
            <w:tcW w:w="443" w:type="dxa"/>
            <w:vMerge/>
            <w:tcBorders>
              <w:bottom w:val="single" w:sz="4" w:space="0" w:color="auto"/>
            </w:tcBorders>
          </w:tcPr>
          <w:p w:rsidR="00E719EB" w:rsidRPr="003151F9" w:rsidRDefault="00E719EB" w:rsidP="00D158F3">
            <w:pPr>
              <w:jc w:val="center"/>
            </w:pPr>
          </w:p>
        </w:tc>
        <w:tc>
          <w:tcPr>
            <w:tcW w:w="1985" w:type="dxa"/>
            <w:vMerge/>
            <w:tcBorders>
              <w:bottom w:val="single" w:sz="4" w:space="0" w:color="auto"/>
            </w:tcBorders>
          </w:tcPr>
          <w:p w:rsidR="00E719EB" w:rsidRPr="003151F9" w:rsidRDefault="00E719EB" w:rsidP="00D158F3"/>
        </w:tc>
        <w:tc>
          <w:tcPr>
            <w:tcW w:w="6635" w:type="dxa"/>
            <w:tcBorders>
              <w:bottom w:val="single" w:sz="4" w:space="0" w:color="auto"/>
            </w:tcBorders>
          </w:tcPr>
          <w:p w:rsidR="00E719EB" w:rsidRPr="003151F9" w:rsidRDefault="00E719EB" w:rsidP="00DD15BF">
            <w:pPr>
              <w:widowControl w:val="0"/>
              <w:autoSpaceDE w:val="0"/>
              <w:autoSpaceDN w:val="0"/>
              <w:rPr>
                <w:rFonts w:eastAsia="Times New Roman"/>
              </w:rPr>
            </w:pPr>
            <w:r w:rsidRPr="003151F9">
              <w:rPr>
                <w:rFonts w:eastAsia="Times New Roman"/>
              </w:rPr>
              <w:t>Ремонт ступеней бетонных с устройством пандусов (при необходимости)</w:t>
            </w:r>
          </w:p>
        </w:tc>
      </w:tr>
      <w:tr w:rsidR="00E719EB" w:rsidRPr="005B437D" w:rsidTr="00D158F3">
        <w:trPr>
          <w:jc w:val="center"/>
        </w:trPr>
        <w:tc>
          <w:tcPr>
            <w:tcW w:w="443" w:type="dxa"/>
            <w:vMerge/>
            <w:tcBorders>
              <w:bottom w:val="single" w:sz="4" w:space="0" w:color="auto"/>
            </w:tcBorders>
          </w:tcPr>
          <w:p w:rsidR="00E719EB" w:rsidRPr="003151F9" w:rsidRDefault="00E719EB" w:rsidP="00D158F3">
            <w:pPr>
              <w:jc w:val="center"/>
            </w:pPr>
          </w:p>
        </w:tc>
        <w:tc>
          <w:tcPr>
            <w:tcW w:w="1985" w:type="dxa"/>
            <w:vMerge/>
            <w:tcBorders>
              <w:bottom w:val="single" w:sz="4" w:space="0" w:color="auto"/>
            </w:tcBorders>
          </w:tcPr>
          <w:p w:rsidR="00E719EB" w:rsidRPr="003151F9" w:rsidRDefault="00E719EB" w:rsidP="00D158F3"/>
        </w:tc>
        <w:tc>
          <w:tcPr>
            <w:tcW w:w="6635" w:type="dxa"/>
            <w:tcBorders>
              <w:bottom w:val="single" w:sz="4" w:space="0" w:color="auto"/>
            </w:tcBorders>
          </w:tcPr>
          <w:p w:rsidR="00E719EB" w:rsidRPr="003151F9" w:rsidRDefault="00E719EB" w:rsidP="00DD15BF">
            <w:pPr>
              <w:widowControl w:val="0"/>
              <w:autoSpaceDE w:val="0"/>
              <w:autoSpaceDN w:val="0"/>
              <w:rPr>
                <w:rFonts w:eastAsia="Times New Roman"/>
              </w:rPr>
            </w:pPr>
            <w:r w:rsidRPr="003151F9">
              <w:rPr>
                <w:rFonts w:eastAsia="Times New Roman"/>
              </w:rPr>
              <w:t>Установка энергосберегающих светильников</w:t>
            </w:r>
          </w:p>
        </w:tc>
      </w:tr>
      <w:tr w:rsidR="00E719EB" w:rsidRPr="005B437D" w:rsidTr="00D158F3">
        <w:trPr>
          <w:jc w:val="center"/>
        </w:trPr>
        <w:tc>
          <w:tcPr>
            <w:tcW w:w="443" w:type="dxa"/>
            <w:vMerge/>
            <w:tcBorders>
              <w:bottom w:val="single" w:sz="4" w:space="0" w:color="auto"/>
            </w:tcBorders>
          </w:tcPr>
          <w:p w:rsidR="00E719EB" w:rsidRPr="003151F9" w:rsidRDefault="00E719EB" w:rsidP="00D158F3">
            <w:pPr>
              <w:jc w:val="center"/>
            </w:pPr>
          </w:p>
        </w:tc>
        <w:tc>
          <w:tcPr>
            <w:tcW w:w="1985" w:type="dxa"/>
            <w:vMerge/>
            <w:tcBorders>
              <w:bottom w:val="single" w:sz="4" w:space="0" w:color="auto"/>
            </w:tcBorders>
          </w:tcPr>
          <w:p w:rsidR="00E719EB" w:rsidRPr="003151F9" w:rsidRDefault="00E719EB" w:rsidP="00D158F3"/>
        </w:tc>
        <w:tc>
          <w:tcPr>
            <w:tcW w:w="6635" w:type="dxa"/>
            <w:tcBorders>
              <w:bottom w:val="single" w:sz="4" w:space="0" w:color="auto"/>
            </w:tcBorders>
          </w:tcPr>
          <w:p w:rsidR="00E719EB" w:rsidRPr="003151F9" w:rsidRDefault="00E719EB" w:rsidP="00F539B6">
            <w:pPr>
              <w:widowControl w:val="0"/>
              <w:autoSpaceDE w:val="0"/>
              <w:autoSpaceDN w:val="0"/>
              <w:rPr>
                <w:rFonts w:eastAsia="Times New Roman"/>
              </w:rPr>
            </w:pPr>
            <w:r w:rsidRPr="003151F9">
              <w:rPr>
                <w:rFonts w:eastAsia="Times New Roman"/>
              </w:rPr>
              <w:t>Замена входных дверей</w:t>
            </w:r>
            <w:r w:rsidR="00F539B6">
              <w:rPr>
                <w:rFonts w:eastAsia="Times New Roman"/>
              </w:rPr>
              <w:t xml:space="preserve"> на </w:t>
            </w:r>
            <w:proofErr w:type="gramStart"/>
            <w:r w:rsidR="00F539B6">
              <w:rPr>
                <w:rFonts w:eastAsia="Times New Roman"/>
              </w:rPr>
              <w:t>металлические</w:t>
            </w:r>
            <w:proofErr w:type="gramEnd"/>
            <w:r w:rsidRPr="003151F9">
              <w:rPr>
                <w:rFonts w:eastAsia="Times New Roman"/>
              </w:rPr>
              <w:t>, оборудованны</w:t>
            </w:r>
            <w:r w:rsidR="00F539B6">
              <w:rPr>
                <w:rFonts w:eastAsia="Times New Roman"/>
              </w:rPr>
              <w:t>е</w:t>
            </w:r>
            <w:r w:rsidRPr="003151F9">
              <w:rPr>
                <w:rFonts w:eastAsia="Times New Roman"/>
              </w:rPr>
              <w:t xml:space="preserve"> магнитными запирающими устройствами с кодовыми замками или домофонами и доводчиками</w:t>
            </w:r>
          </w:p>
        </w:tc>
      </w:tr>
      <w:tr w:rsidR="00E719EB" w:rsidRPr="005B437D" w:rsidTr="00D158F3">
        <w:trPr>
          <w:jc w:val="center"/>
        </w:trPr>
        <w:tc>
          <w:tcPr>
            <w:tcW w:w="443" w:type="dxa"/>
            <w:vMerge/>
            <w:tcBorders>
              <w:bottom w:val="single" w:sz="4" w:space="0" w:color="auto"/>
            </w:tcBorders>
          </w:tcPr>
          <w:p w:rsidR="00E719EB" w:rsidRPr="003151F9" w:rsidRDefault="00E719EB" w:rsidP="00D158F3">
            <w:pPr>
              <w:jc w:val="center"/>
            </w:pPr>
          </w:p>
        </w:tc>
        <w:tc>
          <w:tcPr>
            <w:tcW w:w="1985" w:type="dxa"/>
            <w:vMerge/>
            <w:tcBorders>
              <w:bottom w:val="single" w:sz="4" w:space="0" w:color="auto"/>
            </w:tcBorders>
          </w:tcPr>
          <w:p w:rsidR="00E719EB" w:rsidRPr="003151F9" w:rsidRDefault="00E719EB" w:rsidP="00D158F3"/>
        </w:tc>
        <w:tc>
          <w:tcPr>
            <w:tcW w:w="6635" w:type="dxa"/>
            <w:tcBorders>
              <w:bottom w:val="single" w:sz="4" w:space="0" w:color="auto"/>
            </w:tcBorders>
          </w:tcPr>
          <w:p w:rsidR="00E719EB" w:rsidRPr="003151F9" w:rsidRDefault="00E719EB" w:rsidP="00DD15BF">
            <w:pPr>
              <w:widowControl w:val="0"/>
              <w:autoSpaceDE w:val="0"/>
              <w:autoSpaceDN w:val="0"/>
              <w:rPr>
                <w:rFonts w:eastAsia="Times New Roman"/>
              </w:rPr>
            </w:pPr>
            <w:r w:rsidRPr="003151F9">
              <w:rPr>
                <w:rFonts w:eastAsia="Times New Roman"/>
              </w:rPr>
              <w:t xml:space="preserve">Ремонт и окраска </w:t>
            </w:r>
            <w:r w:rsidR="00116373">
              <w:rPr>
                <w:rFonts w:eastAsia="Times New Roman"/>
              </w:rPr>
              <w:t xml:space="preserve">металлических </w:t>
            </w:r>
            <w:r w:rsidRPr="003151F9">
              <w:rPr>
                <w:rFonts w:eastAsia="Times New Roman"/>
              </w:rPr>
              <w:t>дверей</w:t>
            </w:r>
          </w:p>
        </w:tc>
      </w:tr>
      <w:tr w:rsidR="00E719EB" w:rsidRPr="005B437D" w:rsidTr="00DD15BF">
        <w:trPr>
          <w:trHeight w:val="20"/>
          <w:jc w:val="center"/>
        </w:trPr>
        <w:tc>
          <w:tcPr>
            <w:tcW w:w="443" w:type="dxa"/>
            <w:vMerge/>
            <w:tcBorders>
              <w:bottom w:val="single" w:sz="4" w:space="0" w:color="auto"/>
            </w:tcBorders>
          </w:tcPr>
          <w:p w:rsidR="00E719EB" w:rsidRPr="003151F9" w:rsidRDefault="00E719EB" w:rsidP="00D158F3">
            <w:pPr>
              <w:jc w:val="center"/>
            </w:pPr>
          </w:p>
        </w:tc>
        <w:tc>
          <w:tcPr>
            <w:tcW w:w="1985" w:type="dxa"/>
            <w:vMerge/>
            <w:tcBorders>
              <w:bottom w:val="single" w:sz="4" w:space="0" w:color="auto"/>
            </w:tcBorders>
          </w:tcPr>
          <w:p w:rsidR="00E719EB" w:rsidRPr="003151F9" w:rsidRDefault="00E719EB" w:rsidP="00D158F3"/>
        </w:tc>
        <w:tc>
          <w:tcPr>
            <w:tcW w:w="6635" w:type="dxa"/>
            <w:tcBorders>
              <w:bottom w:val="single" w:sz="4" w:space="0" w:color="auto"/>
            </w:tcBorders>
          </w:tcPr>
          <w:p w:rsidR="00E719EB" w:rsidRPr="003151F9" w:rsidRDefault="00E719EB" w:rsidP="00D158F3">
            <w:pPr>
              <w:widowControl w:val="0"/>
              <w:autoSpaceDE w:val="0"/>
              <w:autoSpaceDN w:val="0"/>
              <w:rPr>
                <w:rFonts w:eastAsia="Times New Roman"/>
              </w:rPr>
            </w:pPr>
            <w:r w:rsidRPr="003151F9">
              <w:rPr>
                <w:rFonts w:eastAsia="Times New Roman"/>
              </w:rPr>
              <w:t xml:space="preserve">Установка тамбурных дверей </w:t>
            </w:r>
            <w:r>
              <w:rPr>
                <w:rFonts w:eastAsia="Times New Roman"/>
              </w:rPr>
              <w:t>(деревянных, пластиковых)</w:t>
            </w:r>
          </w:p>
        </w:tc>
      </w:tr>
      <w:tr w:rsidR="00E719EB" w:rsidRPr="005B437D" w:rsidTr="00D158F3">
        <w:trPr>
          <w:jc w:val="center"/>
        </w:trPr>
        <w:tc>
          <w:tcPr>
            <w:tcW w:w="443" w:type="dxa"/>
            <w:vMerge w:val="restart"/>
            <w:tcBorders>
              <w:top w:val="single" w:sz="4" w:space="0" w:color="auto"/>
            </w:tcBorders>
          </w:tcPr>
          <w:p w:rsidR="00E719EB" w:rsidRPr="003151F9" w:rsidRDefault="00E719EB" w:rsidP="003B6F31">
            <w:pPr>
              <w:widowControl w:val="0"/>
              <w:autoSpaceDE w:val="0"/>
              <w:autoSpaceDN w:val="0"/>
              <w:jc w:val="center"/>
              <w:rPr>
                <w:rFonts w:eastAsia="Times New Roman"/>
              </w:rPr>
            </w:pPr>
            <w:r w:rsidRPr="003151F9">
              <w:rPr>
                <w:rFonts w:eastAsia="Times New Roman"/>
              </w:rPr>
              <w:t>2</w:t>
            </w:r>
          </w:p>
        </w:tc>
        <w:tc>
          <w:tcPr>
            <w:tcW w:w="1985" w:type="dxa"/>
            <w:vMerge w:val="restart"/>
            <w:tcBorders>
              <w:top w:val="single" w:sz="4" w:space="0" w:color="auto"/>
            </w:tcBorders>
          </w:tcPr>
          <w:p w:rsidR="00E719EB" w:rsidRPr="003151F9" w:rsidRDefault="00E719EB" w:rsidP="007546BC">
            <w:pPr>
              <w:widowControl w:val="0"/>
              <w:autoSpaceDE w:val="0"/>
              <w:autoSpaceDN w:val="0"/>
              <w:rPr>
                <w:rFonts w:eastAsia="Times New Roman"/>
              </w:rPr>
            </w:pPr>
            <w:r w:rsidRPr="003151F9">
              <w:rPr>
                <w:rFonts w:eastAsia="Times New Roman"/>
              </w:rPr>
              <w:t>Ремонт полов с восстановлением плиточного покрытия, ремонт стен и потолков, замена почтовых ящиков</w:t>
            </w:r>
          </w:p>
        </w:tc>
        <w:tc>
          <w:tcPr>
            <w:tcW w:w="6635" w:type="dxa"/>
            <w:tcBorders>
              <w:top w:val="single" w:sz="4" w:space="0" w:color="auto"/>
            </w:tcBorders>
          </w:tcPr>
          <w:p w:rsidR="00E719EB" w:rsidRPr="003151F9" w:rsidRDefault="00E719EB" w:rsidP="00406035">
            <w:pPr>
              <w:widowControl w:val="0"/>
              <w:autoSpaceDE w:val="0"/>
              <w:autoSpaceDN w:val="0"/>
              <w:rPr>
                <w:rFonts w:eastAsia="Times New Roman"/>
              </w:rPr>
            </w:pPr>
            <w:r w:rsidRPr="003151F9">
              <w:rPr>
                <w:rFonts w:eastAsia="Times New Roman"/>
              </w:rPr>
              <w:t>Замена (устройство)</w:t>
            </w:r>
            <w:r>
              <w:rPr>
                <w:rFonts w:eastAsia="Times New Roman"/>
              </w:rPr>
              <w:t>, ремонт (при необходимости)</w:t>
            </w:r>
            <w:r w:rsidRPr="003151F9">
              <w:rPr>
                <w:rFonts w:eastAsia="Times New Roman"/>
              </w:rPr>
              <w:t xml:space="preserve"> покрытий полов 1-ого этажа</w:t>
            </w:r>
            <w:r w:rsidR="00406035">
              <w:rPr>
                <w:rFonts w:eastAsia="Times New Roman"/>
              </w:rPr>
              <w:t xml:space="preserve"> из керамических плиток.</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116373">
            <w:pPr>
              <w:widowControl w:val="0"/>
              <w:autoSpaceDE w:val="0"/>
              <w:autoSpaceDN w:val="0"/>
              <w:rPr>
                <w:rFonts w:eastAsia="Times New Roman"/>
              </w:rPr>
            </w:pPr>
            <w:r w:rsidRPr="003151F9">
              <w:rPr>
                <w:rFonts w:eastAsia="Times New Roman"/>
              </w:rPr>
              <w:t xml:space="preserve">Ремонт штукатурки стен и потолков с окраской </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52345">
            <w:pPr>
              <w:widowControl w:val="0"/>
              <w:autoSpaceDE w:val="0"/>
              <w:autoSpaceDN w:val="0"/>
              <w:rPr>
                <w:rFonts w:eastAsia="Times New Roman"/>
              </w:rPr>
            </w:pPr>
            <w:r w:rsidRPr="003151F9">
              <w:rPr>
                <w:rFonts w:eastAsia="Times New Roman"/>
              </w:rPr>
              <w:t xml:space="preserve">Окраска </w:t>
            </w:r>
            <w:r w:rsidR="00D52345">
              <w:rPr>
                <w:rFonts w:eastAsia="Times New Roman"/>
              </w:rPr>
              <w:t>деревянных элементов</w:t>
            </w:r>
            <w:r w:rsidRPr="003151F9">
              <w:rPr>
                <w:rFonts w:eastAsia="Times New Roman"/>
              </w:rPr>
              <w:t xml:space="preserve"> лестничных маршей (ограждения, поручни и т.п.)</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158F3">
            <w:pPr>
              <w:widowControl w:val="0"/>
              <w:autoSpaceDE w:val="0"/>
              <w:autoSpaceDN w:val="0"/>
              <w:rPr>
                <w:rFonts w:eastAsia="Times New Roman"/>
              </w:rPr>
            </w:pPr>
            <w:r w:rsidRPr="003151F9">
              <w:rPr>
                <w:rFonts w:eastAsia="Times New Roman"/>
              </w:rPr>
              <w:t xml:space="preserve">Ремонт и окраска полов </w:t>
            </w:r>
            <w:r w:rsidR="00D52345">
              <w:rPr>
                <w:rFonts w:eastAsia="Times New Roman"/>
              </w:rPr>
              <w:t>деревянных</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158F3">
            <w:pPr>
              <w:widowControl w:val="0"/>
              <w:autoSpaceDE w:val="0"/>
              <w:autoSpaceDN w:val="0"/>
              <w:rPr>
                <w:rFonts w:eastAsia="Times New Roman"/>
              </w:rPr>
            </w:pPr>
            <w:r w:rsidRPr="003151F9">
              <w:rPr>
                <w:rFonts w:eastAsia="Times New Roman"/>
              </w:rPr>
              <w:t>Окраска торцов лестничных маршей</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158F3">
            <w:pPr>
              <w:widowControl w:val="0"/>
              <w:autoSpaceDE w:val="0"/>
              <w:autoSpaceDN w:val="0"/>
              <w:rPr>
                <w:rFonts w:eastAsia="Times New Roman"/>
              </w:rPr>
            </w:pPr>
            <w:r w:rsidRPr="003151F9">
              <w:rPr>
                <w:rFonts w:eastAsia="Times New Roman"/>
              </w:rPr>
              <w:t xml:space="preserve">Окраска металлических деталей (ограждений, решеток, труб, отопительных приборов и т.п.) </w:t>
            </w:r>
          </w:p>
        </w:tc>
      </w:tr>
      <w:tr w:rsidR="00E719EB" w:rsidRPr="005B437D" w:rsidTr="00DD15BF">
        <w:trPr>
          <w:trHeight w:val="20"/>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158F3">
            <w:pPr>
              <w:widowControl w:val="0"/>
              <w:autoSpaceDE w:val="0"/>
              <w:autoSpaceDN w:val="0"/>
              <w:rPr>
                <w:rFonts w:eastAsia="Times New Roman"/>
              </w:rPr>
            </w:pPr>
            <w:r w:rsidRPr="003151F9">
              <w:rPr>
                <w:rFonts w:eastAsia="Times New Roman"/>
              </w:rPr>
              <w:t xml:space="preserve">Восстановление металлических ограждений и лестничных </w:t>
            </w:r>
            <w:r w:rsidRPr="003151F9">
              <w:rPr>
                <w:rFonts w:eastAsia="Times New Roman"/>
              </w:rPr>
              <w:lastRenderedPageBreak/>
              <w:t>перил</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158F3">
            <w:pPr>
              <w:widowControl w:val="0"/>
              <w:autoSpaceDE w:val="0"/>
              <w:autoSpaceDN w:val="0"/>
              <w:rPr>
                <w:rFonts w:eastAsia="Times New Roman"/>
              </w:rPr>
            </w:pPr>
            <w:r w:rsidRPr="003151F9">
              <w:rPr>
                <w:rFonts w:eastAsia="Times New Roman"/>
              </w:rPr>
              <w:t>Ремонт с окраской (замена) дверей в местах общего пользования (балконные, коридорные и т.д.)</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158F3">
            <w:pPr>
              <w:widowControl w:val="0"/>
              <w:autoSpaceDE w:val="0"/>
              <w:autoSpaceDN w:val="0"/>
              <w:rPr>
                <w:rFonts w:eastAsia="Times New Roman"/>
              </w:rPr>
            </w:pPr>
            <w:r w:rsidRPr="003151F9">
              <w:rPr>
                <w:rFonts w:eastAsia="Times New Roman"/>
              </w:rPr>
              <w:t>Замена почтовых ящиков</w:t>
            </w:r>
          </w:p>
        </w:tc>
      </w:tr>
      <w:tr w:rsidR="00E719EB" w:rsidRPr="005B437D" w:rsidTr="00D158F3">
        <w:trPr>
          <w:jc w:val="center"/>
        </w:trPr>
        <w:tc>
          <w:tcPr>
            <w:tcW w:w="443" w:type="dxa"/>
            <w:vMerge w:val="restart"/>
            <w:tcBorders>
              <w:bottom w:val="nil"/>
            </w:tcBorders>
          </w:tcPr>
          <w:p w:rsidR="00E719EB" w:rsidRPr="003151F9" w:rsidRDefault="00E719EB" w:rsidP="003B6F31">
            <w:pPr>
              <w:widowControl w:val="0"/>
              <w:autoSpaceDE w:val="0"/>
              <w:autoSpaceDN w:val="0"/>
              <w:jc w:val="center"/>
              <w:rPr>
                <w:rFonts w:eastAsia="Times New Roman"/>
              </w:rPr>
            </w:pPr>
            <w:r w:rsidRPr="003151F9">
              <w:rPr>
                <w:rFonts w:eastAsia="Times New Roman"/>
              </w:rPr>
              <w:t>3</w:t>
            </w:r>
          </w:p>
        </w:tc>
        <w:tc>
          <w:tcPr>
            <w:tcW w:w="1985" w:type="dxa"/>
            <w:vMerge w:val="restart"/>
            <w:tcBorders>
              <w:bottom w:val="nil"/>
            </w:tcBorders>
          </w:tcPr>
          <w:p w:rsidR="00E719EB" w:rsidRPr="003151F9" w:rsidRDefault="00E719EB" w:rsidP="003B6F31">
            <w:pPr>
              <w:widowControl w:val="0"/>
              <w:autoSpaceDE w:val="0"/>
              <w:autoSpaceDN w:val="0"/>
              <w:rPr>
                <w:rFonts w:eastAsia="Times New Roman"/>
              </w:rPr>
            </w:pPr>
            <w:r w:rsidRPr="003151F9">
              <w:rPr>
                <w:rFonts w:eastAsia="Times New Roman"/>
              </w:rPr>
              <w:t>Замена осветительных приборов и монтаж проводов в короба</w:t>
            </w:r>
          </w:p>
        </w:tc>
        <w:tc>
          <w:tcPr>
            <w:tcW w:w="6635" w:type="dxa"/>
          </w:tcPr>
          <w:p w:rsidR="00E719EB" w:rsidRPr="003151F9" w:rsidRDefault="00E719EB" w:rsidP="003B6F31">
            <w:pPr>
              <w:widowControl w:val="0"/>
              <w:autoSpaceDE w:val="0"/>
              <w:autoSpaceDN w:val="0"/>
              <w:rPr>
                <w:rFonts w:eastAsia="Times New Roman"/>
              </w:rPr>
            </w:pPr>
            <w:r w:rsidRPr="003151F9">
              <w:rPr>
                <w:rFonts w:eastAsia="Times New Roman"/>
              </w:rPr>
              <w:t xml:space="preserve">Замена светильников на </w:t>
            </w:r>
            <w:proofErr w:type="gramStart"/>
            <w:r w:rsidRPr="003151F9">
              <w:rPr>
                <w:rFonts w:eastAsia="Times New Roman"/>
              </w:rPr>
              <w:t>энергосберегающие</w:t>
            </w:r>
            <w:proofErr w:type="gramEnd"/>
            <w:r w:rsidRPr="003151F9">
              <w:rPr>
                <w:rFonts w:eastAsia="Times New Roman"/>
              </w:rPr>
              <w:t xml:space="preserve"> </w:t>
            </w:r>
          </w:p>
        </w:tc>
      </w:tr>
      <w:tr w:rsidR="00E719EB" w:rsidRPr="005B437D" w:rsidTr="00D158F3">
        <w:trPr>
          <w:jc w:val="center"/>
        </w:trPr>
        <w:tc>
          <w:tcPr>
            <w:tcW w:w="443" w:type="dxa"/>
            <w:vMerge/>
            <w:tcBorders>
              <w:bottom w:val="nil"/>
            </w:tcBorders>
          </w:tcPr>
          <w:p w:rsidR="00E719EB" w:rsidRPr="003151F9" w:rsidRDefault="00E719EB" w:rsidP="00D158F3">
            <w:pPr>
              <w:jc w:val="center"/>
            </w:pPr>
          </w:p>
        </w:tc>
        <w:tc>
          <w:tcPr>
            <w:tcW w:w="1985" w:type="dxa"/>
            <w:vMerge/>
            <w:tcBorders>
              <w:bottom w:val="nil"/>
            </w:tcBorders>
          </w:tcPr>
          <w:p w:rsidR="00E719EB" w:rsidRPr="003151F9" w:rsidRDefault="00E719EB" w:rsidP="00D158F3"/>
        </w:tc>
        <w:tc>
          <w:tcPr>
            <w:tcW w:w="6635" w:type="dxa"/>
          </w:tcPr>
          <w:p w:rsidR="00E719EB" w:rsidRPr="003151F9" w:rsidRDefault="00E719EB" w:rsidP="00116373">
            <w:pPr>
              <w:widowControl w:val="0"/>
              <w:autoSpaceDE w:val="0"/>
              <w:autoSpaceDN w:val="0"/>
              <w:rPr>
                <w:rFonts w:eastAsia="Times New Roman"/>
              </w:rPr>
            </w:pPr>
            <w:r w:rsidRPr="003151F9">
              <w:rPr>
                <w:rFonts w:eastAsia="Times New Roman"/>
              </w:rPr>
              <w:t xml:space="preserve">Установка коробов пластмассовых </w:t>
            </w:r>
          </w:p>
        </w:tc>
      </w:tr>
      <w:tr w:rsidR="00E719EB" w:rsidRPr="005B437D" w:rsidTr="00D158F3">
        <w:tblPrEx>
          <w:tblBorders>
            <w:insideH w:val="nil"/>
          </w:tblBorders>
        </w:tblPrEx>
        <w:trPr>
          <w:jc w:val="center"/>
        </w:trPr>
        <w:tc>
          <w:tcPr>
            <w:tcW w:w="443" w:type="dxa"/>
            <w:vMerge/>
            <w:tcBorders>
              <w:bottom w:val="nil"/>
            </w:tcBorders>
          </w:tcPr>
          <w:p w:rsidR="00E719EB" w:rsidRPr="003151F9" w:rsidRDefault="00E719EB" w:rsidP="00D158F3">
            <w:pPr>
              <w:jc w:val="center"/>
            </w:pPr>
          </w:p>
        </w:tc>
        <w:tc>
          <w:tcPr>
            <w:tcW w:w="1985" w:type="dxa"/>
            <w:vMerge/>
            <w:tcBorders>
              <w:bottom w:val="nil"/>
            </w:tcBorders>
          </w:tcPr>
          <w:p w:rsidR="00E719EB" w:rsidRPr="003151F9" w:rsidRDefault="00E719EB" w:rsidP="00D158F3"/>
        </w:tc>
        <w:tc>
          <w:tcPr>
            <w:tcW w:w="6635" w:type="dxa"/>
            <w:tcBorders>
              <w:bottom w:val="nil"/>
            </w:tcBorders>
          </w:tcPr>
          <w:p w:rsidR="00E719EB" w:rsidRPr="003151F9" w:rsidRDefault="00E719EB" w:rsidP="00D158F3">
            <w:pPr>
              <w:widowControl w:val="0"/>
              <w:autoSpaceDE w:val="0"/>
              <w:autoSpaceDN w:val="0"/>
              <w:rPr>
                <w:rFonts w:eastAsia="Times New Roman"/>
              </w:rPr>
            </w:pPr>
            <w:r w:rsidRPr="003151F9">
              <w:rPr>
                <w:rFonts w:eastAsia="Times New Roman"/>
              </w:rPr>
              <w:t>Монтаж кабелей (проводов) в короба</w:t>
            </w:r>
          </w:p>
        </w:tc>
      </w:tr>
      <w:tr w:rsidR="00E719EB" w:rsidRPr="005B437D" w:rsidTr="00D158F3">
        <w:trPr>
          <w:jc w:val="center"/>
        </w:trPr>
        <w:tc>
          <w:tcPr>
            <w:tcW w:w="443" w:type="dxa"/>
          </w:tcPr>
          <w:p w:rsidR="00E719EB" w:rsidRPr="003151F9" w:rsidRDefault="00E719EB" w:rsidP="003B6F31">
            <w:pPr>
              <w:widowControl w:val="0"/>
              <w:autoSpaceDE w:val="0"/>
              <w:autoSpaceDN w:val="0"/>
              <w:jc w:val="center"/>
              <w:rPr>
                <w:rFonts w:eastAsia="Times New Roman"/>
              </w:rPr>
            </w:pPr>
            <w:r w:rsidRPr="003151F9">
              <w:rPr>
                <w:rFonts w:eastAsia="Times New Roman"/>
              </w:rPr>
              <w:t>4</w:t>
            </w:r>
          </w:p>
        </w:tc>
        <w:tc>
          <w:tcPr>
            <w:tcW w:w="1985" w:type="dxa"/>
          </w:tcPr>
          <w:p w:rsidR="00E719EB" w:rsidRPr="003151F9" w:rsidRDefault="00E719EB" w:rsidP="003B6F31">
            <w:pPr>
              <w:widowControl w:val="0"/>
              <w:autoSpaceDE w:val="0"/>
              <w:autoSpaceDN w:val="0"/>
              <w:rPr>
                <w:rFonts w:eastAsia="Times New Roman"/>
              </w:rPr>
            </w:pPr>
            <w:r w:rsidRPr="003151F9">
              <w:rPr>
                <w:rFonts w:eastAsia="Times New Roman"/>
              </w:rPr>
              <w:t>Ремонт (замена) клапанов мусоропровода</w:t>
            </w:r>
          </w:p>
        </w:tc>
        <w:tc>
          <w:tcPr>
            <w:tcW w:w="6635" w:type="dxa"/>
          </w:tcPr>
          <w:p w:rsidR="00E719EB" w:rsidRPr="003151F9" w:rsidRDefault="00E719EB" w:rsidP="003B6F31">
            <w:pPr>
              <w:widowControl w:val="0"/>
              <w:autoSpaceDE w:val="0"/>
              <w:autoSpaceDN w:val="0"/>
              <w:rPr>
                <w:rFonts w:eastAsia="Times New Roman"/>
              </w:rPr>
            </w:pPr>
            <w:r w:rsidRPr="003151F9">
              <w:rPr>
                <w:rFonts w:eastAsia="Times New Roman"/>
              </w:rPr>
              <w:t>Ремонт (замена при необходимости) и окраска металлических деталей мусоропровода</w:t>
            </w:r>
          </w:p>
        </w:tc>
      </w:tr>
      <w:tr w:rsidR="00E719EB" w:rsidRPr="005B437D" w:rsidTr="00D158F3">
        <w:trPr>
          <w:jc w:val="center"/>
        </w:trPr>
        <w:tc>
          <w:tcPr>
            <w:tcW w:w="443" w:type="dxa"/>
            <w:vMerge w:val="restart"/>
          </w:tcPr>
          <w:p w:rsidR="00E719EB" w:rsidRPr="007546BC" w:rsidRDefault="00E719EB" w:rsidP="003B6F31">
            <w:pPr>
              <w:widowControl w:val="0"/>
              <w:autoSpaceDE w:val="0"/>
              <w:autoSpaceDN w:val="0"/>
              <w:jc w:val="center"/>
              <w:rPr>
                <w:rFonts w:eastAsia="Times New Roman"/>
              </w:rPr>
            </w:pPr>
            <w:r w:rsidRPr="007546BC">
              <w:rPr>
                <w:rFonts w:eastAsia="Times New Roman"/>
              </w:rPr>
              <w:t>5</w:t>
            </w:r>
          </w:p>
        </w:tc>
        <w:tc>
          <w:tcPr>
            <w:tcW w:w="1985" w:type="dxa"/>
            <w:vMerge w:val="restart"/>
          </w:tcPr>
          <w:p w:rsidR="00E719EB" w:rsidRPr="007546BC" w:rsidRDefault="005B274E" w:rsidP="005B274E">
            <w:pPr>
              <w:widowControl w:val="0"/>
              <w:autoSpaceDE w:val="0"/>
              <w:autoSpaceDN w:val="0"/>
              <w:rPr>
                <w:rFonts w:eastAsia="Times New Roman"/>
              </w:rPr>
            </w:pPr>
            <w:r>
              <w:rPr>
                <w:rFonts w:eastAsia="Times New Roman"/>
              </w:rPr>
              <w:t>З</w:t>
            </w:r>
            <w:r w:rsidR="00E719EB" w:rsidRPr="007546BC">
              <w:rPr>
                <w:rFonts w:eastAsia="Times New Roman"/>
              </w:rPr>
              <w:t>амена оконных блоков</w:t>
            </w:r>
            <w:r w:rsidR="004C5344" w:rsidRPr="007546BC">
              <w:rPr>
                <w:rFonts w:eastAsia="Times New Roman"/>
              </w:rPr>
              <w:t xml:space="preserve">, </w:t>
            </w:r>
          </w:p>
        </w:tc>
        <w:tc>
          <w:tcPr>
            <w:tcW w:w="6635" w:type="dxa"/>
          </w:tcPr>
          <w:p w:rsidR="00E719EB" w:rsidRPr="003151F9" w:rsidRDefault="00D52345" w:rsidP="00D52345">
            <w:pPr>
              <w:widowControl w:val="0"/>
              <w:autoSpaceDE w:val="0"/>
              <w:autoSpaceDN w:val="0"/>
              <w:rPr>
                <w:rFonts w:eastAsia="Times New Roman"/>
              </w:rPr>
            </w:pPr>
            <w:r w:rsidRPr="007546BC">
              <w:rPr>
                <w:rFonts w:eastAsia="Times New Roman"/>
              </w:rPr>
              <w:t>З</w:t>
            </w:r>
            <w:r w:rsidR="00E719EB" w:rsidRPr="007546BC">
              <w:rPr>
                <w:rFonts w:eastAsia="Times New Roman"/>
              </w:rPr>
              <w:t xml:space="preserve">амена </w:t>
            </w:r>
            <w:r w:rsidRPr="007546BC">
              <w:rPr>
                <w:rFonts w:eastAsia="Times New Roman"/>
              </w:rPr>
              <w:t xml:space="preserve">оконных блоков </w:t>
            </w:r>
            <w:r w:rsidR="00E719EB" w:rsidRPr="007546BC">
              <w:rPr>
                <w:rFonts w:eastAsia="Times New Roman"/>
              </w:rPr>
              <w:t xml:space="preserve">на </w:t>
            </w:r>
            <w:proofErr w:type="gramStart"/>
            <w:r w:rsidR="00E719EB" w:rsidRPr="007546BC">
              <w:rPr>
                <w:rFonts w:eastAsia="Times New Roman"/>
              </w:rPr>
              <w:t>энергосберегающие</w:t>
            </w:r>
            <w:proofErr w:type="gramEnd"/>
            <w:r w:rsidR="00E719EB" w:rsidRPr="003151F9">
              <w:rPr>
                <w:rFonts w:eastAsia="Times New Roman"/>
              </w:rPr>
              <w:t xml:space="preserve"> </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158F3">
            <w:pPr>
              <w:widowControl w:val="0"/>
              <w:autoSpaceDE w:val="0"/>
              <w:autoSpaceDN w:val="0"/>
              <w:rPr>
                <w:rFonts w:eastAsia="Times New Roman"/>
              </w:rPr>
            </w:pPr>
            <w:r w:rsidRPr="003151F9">
              <w:rPr>
                <w:rFonts w:eastAsia="Times New Roman"/>
              </w:rPr>
              <w:t xml:space="preserve">Ремонт штукатурки оконных и дверных откосов </w:t>
            </w:r>
          </w:p>
        </w:tc>
      </w:tr>
      <w:tr w:rsidR="00E719EB" w:rsidRPr="005B437D" w:rsidTr="00D158F3">
        <w:trPr>
          <w:jc w:val="center"/>
        </w:trPr>
        <w:tc>
          <w:tcPr>
            <w:tcW w:w="443" w:type="dxa"/>
            <w:vMerge/>
          </w:tcPr>
          <w:p w:rsidR="00E719EB" w:rsidRPr="003151F9" w:rsidRDefault="00E719EB" w:rsidP="00D158F3">
            <w:pPr>
              <w:jc w:val="center"/>
            </w:pPr>
          </w:p>
        </w:tc>
        <w:tc>
          <w:tcPr>
            <w:tcW w:w="1985" w:type="dxa"/>
            <w:vMerge/>
          </w:tcPr>
          <w:p w:rsidR="00E719EB" w:rsidRPr="003151F9" w:rsidRDefault="00E719EB" w:rsidP="00D158F3"/>
        </w:tc>
        <w:tc>
          <w:tcPr>
            <w:tcW w:w="6635" w:type="dxa"/>
          </w:tcPr>
          <w:p w:rsidR="00E719EB" w:rsidRPr="003151F9" w:rsidRDefault="00E719EB" w:rsidP="00D158F3">
            <w:pPr>
              <w:widowControl w:val="0"/>
              <w:autoSpaceDE w:val="0"/>
              <w:autoSpaceDN w:val="0"/>
              <w:rPr>
                <w:rFonts w:eastAsia="Times New Roman"/>
              </w:rPr>
            </w:pPr>
            <w:r w:rsidRPr="003151F9">
              <w:rPr>
                <w:rFonts w:eastAsia="Times New Roman"/>
              </w:rPr>
              <w:t>Окраска откосов по штукатурке</w:t>
            </w:r>
          </w:p>
        </w:tc>
      </w:tr>
      <w:tr w:rsidR="0089069A" w:rsidRPr="005B437D" w:rsidTr="00D158F3">
        <w:trPr>
          <w:jc w:val="center"/>
        </w:trPr>
        <w:tc>
          <w:tcPr>
            <w:tcW w:w="443" w:type="dxa"/>
          </w:tcPr>
          <w:p w:rsidR="0089069A" w:rsidRPr="003151F9" w:rsidRDefault="0089069A" w:rsidP="00D158F3">
            <w:pPr>
              <w:jc w:val="center"/>
            </w:pPr>
            <w:r>
              <w:t>6</w:t>
            </w:r>
          </w:p>
        </w:tc>
        <w:tc>
          <w:tcPr>
            <w:tcW w:w="1985" w:type="dxa"/>
          </w:tcPr>
          <w:p w:rsidR="0089069A" w:rsidRPr="003151F9" w:rsidRDefault="0089069A" w:rsidP="00D158F3">
            <w:r>
              <w:t>Погрузка и вывоз мусора</w:t>
            </w:r>
          </w:p>
        </w:tc>
        <w:tc>
          <w:tcPr>
            <w:tcW w:w="6635" w:type="dxa"/>
          </w:tcPr>
          <w:p w:rsidR="0089069A" w:rsidRPr="003151F9" w:rsidRDefault="0089069A" w:rsidP="00D158F3">
            <w:pPr>
              <w:widowControl w:val="0"/>
              <w:autoSpaceDE w:val="0"/>
              <w:autoSpaceDN w:val="0"/>
              <w:rPr>
                <w:rFonts w:eastAsia="Times New Roman"/>
              </w:rPr>
            </w:pPr>
            <w:r>
              <w:rPr>
                <w:rFonts w:eastAsia="Times New Roman"/>
              </w:rPr>
              <w:t>Вывоз отходов, образовавшихся в ходе работ по ремонту подъездов в многоквартирном доме</w:t>
            </w:r>
          </w:p>
        </w:tc>
      </w:tr>
    </w:tbl>
    <w:p w:rsidR="00E53439" w:rsidRDefault="00766CEF" w:rsidP="00766CEF">
      <w:pPr>
        <w:ind w:firstLine="709"/>
        <w:jc w:val="both"/>
        <w:rPr>
          <w:lang w:eastAsia="en-US"/>
        </w:rPr>
      </w:pPr>
      <w:r>
        <w:rPr>
          <w:lang w:eastAsia="en-US"/>
        </w:rPr>
        <w:t>1</w:t>
      </w:r>
      <w:r w:rsidR="00154181">
        <w:rPr>
          <w:lang w:eastAsia="en-US"/>
        </w:rPr>
        <w:t>3</w:t>
      </w:r>
      <w:r>
        <w:rPr>
          <w:lang w:eastAsia="en-US"/>
        </w:rPr>
        <w:t>.</w:t>
      </w:r>
      <w:r w:rsidR="005A5746">
        <w:rPr>
          <w:lang w:eastAsia="en-US"/>
        </w:rPr>
        <w:t xml:space="preserve"> </w:t>
      </w:r>
      <w:r w:rsidR="00E53439" w:rsidRPr="005E45F4">
        <w:rPr>
          <w:lang w:eastAsia="en-US"/>
        </w:rPr>
        <w:t>Перечень и объем работ, выполняемых при ремонте подъездов в МКД, может быть расширен путем принятия соответствующего решения собранием собст</w:t>
      </w:r>
      <w:r w:rsidR="00E53439">
        <w:rPr>
          <w:lang w:eastAsia="en-US"/>
        </w:rPr>
        <w:t>венников помещений в МКД и сбора</w:t>
      </w:r>
      <w:r w:rsidR="00E53439" w:rsidRPr="005E45F4">
        <w:rPr>
          <w:lang w:eastAsia="en-US"/>
        </w:rPr>
        <w:t xml:space="preserve"> дополнительных средств на </w:t>
      </w:r>
      <w:r w:rsidR="00F539B6">
        <w:rPr>
          <w:lang w:eastAsia="en-US"/>
        </w:rPr>
        <w:t>выполнение таких работ</w:t>
      </w:r>
      <w:r w:rsidR="00E53439" w:rsidRPr="005E45F4">
        <w:rPr>
          <w:lang w:eastAsia="en-US"/>
        </w:rPr>
        <w:t>.</w:t>
      </w:r>
    </w:p>
    <w:p w:rsidR="00E57EF5" w:rsidRDefault="00E57EF5" w:rsidP="00766CEF">
      <w:pPr>
        <w:ind w:firstLine="709"/>
        <w:jc w:val="both"/>
        <w:rPr>
          <w:lang w:eastAsia="en-US"/>
        </w:rPr>
      </w:pPr>
    </w:p>
    <w:p w:rsidR="00E57EF5" w:rsidRPr="00E57EF5" w:rsidRDefault="00E57EF5" w:rsidP="00E57EF5">
      <w:pPr>
        <w:ind w:firstLine="709"/>
        <w:jc w:val="center"/>
        <w:rPr>
          <w:b/>
          <w:lang w:eastAsia="en-US"/>
        </w:rPr>
      </w:pPr>
      <w:r w:rsidRPr="00E57EF5">
        <w:rPr>
          <w:b/>
          <w:lang w:eastAsia="en-US"/>
        </w:rPr>
        <w:t>2. Условия и порядок предоставления субсидий.</w:t>
      </w:r>
    </w:p>
    <w:p w:rsidR="00E57EF5" w:rsidRDefault="00E57EF5" w:rsidP="00766CEF">
      <w:pPr>
        <w:ind w:firstLine="709"/>
        <w:jc w:val="both"/>
        <w:rPr>
          <w:lang w:eastAsia="en-US"/>
        </w:rPr>
      </w:pPr>
    </w:p>
    <w:p w:rsidR="005754AF" w:rsidRDefault="00766CEF" w:rsidP="005754AF">
      <w:pPr>
        <w:ind w:firstLine="709"/>
        <w:jc w:val="both"/>
      </w:pPr>
      <w:r>
        <w:t>1</w:t>
      </w:r>
      <w:r w:rsidR="00154181">
        <w:t>4</w:t>
      </w:r>
      <w:r>
        <w:t>.</w:t>
      </w:r>
      <w:r w:rsidR="003B061B" w:rsidRPr="003B061B">
        <w:t xml:space="preserve"> </w:t>
      </w:r>
      <w:r w:rsidR="003B061B">
        <w:t xml:space="preserve">Предоставление субсидий получателям субсидий осуществляется по результатам отбора, проведенного </w:t>
      </w:r>
      <w:r w:rsidR="00F539B6">
        <w:t>а</w:t>
      </w:r>
      <w:r w:rsidR="003B061B">
        <w:t>дминистрацией</w:t>
      </w:r>
      <w:r w:rsidR="00F539B6">
        <w:t xml:space="preserve"> городского округа</w:t>
      </w:r>
      <w:r w:rsidR="003B061B">
        <w:t xml:space="preserve">, в лице ответственного исполнителя. Ответственным исполнителем является </w:t>
      </w:r>
      <w:r w:rsidR="003B061B" w:rsidRPr="000B3520">
        <w:t xml:space="preserve">управление </w:t>
      </w:r>
      <w:r w:rsidR="002A36D8" w:rsidRPr="000B3520">
        <w:t>благоустройства</w:t>
      </w:r>
      <w:r w:rsidR="003B061B" w:rsidRPr="000B3520">
        <w:t>.</w:t>
      </w:r>
      <w:r w:rsidR="005754AF" w:rsidRPr="000B3520">
        <w:t xml:space="preserve"> Способ</w:t>
      </w:r>
      <w:r w:rsidR="005754AF">
        <w:t xml:space="preserve"> проведения отбора – запрос предложений.</w:t>
      </w:r>
    </w:p>
    <w:p w:rsidR="006557CC" w:rsidRDefault="006557CC" w:rsidP="003B061B">
      <w:pPr>
        <w:ind w:firstLine="709"/>
        <w:jc w:val="both"/>
      </w:pPr>
      <w:r>
        <w:t>1</w:t>
      </w:r>
      <w:r w:rsidR="00154181">
        <w:t>5</w:t>
      </w:r>
      <w:r>
        <w:t>.</w:t>
      </w:r>
      <w:r w:rsidR="005A5746">
        <w:t xml:space="preserve"> </w:t>
      </w:r>
      <w:r>
        <w:t xml:space="preserve">Главный распорядитель размещает объявление о проведении отбора получателей субсидии </w:t>
      </w:r>
      <w:r w:rsidR="006B4D9D">
        <w:t>на едином портале, а также на официальном сайте в информационно-телекоммуникационной сети «Интернет»</w:t>
      </w:r>
      <w:r w:rsidR="00074E09">
        <w:t xml:space="preserve"> по адресу: </w:t>
      </w:r>
      <w:proofErr w:type="spellStart"/>
      <w:r w:rsidR="00074E09">
        <w:rPr>
          <w:lang w:val="en-US"/>
        </w:rPr>
        <w:t>sergiev</w:t>
      </w:r>
      <w:proofErr w:type="spellEnd"/>
      <w:r w:rsidR="00074E09" w:rsidRPr="00074E09">
        <w:t>-</w:t>
      </w:r>
      <w:proofErr w:type="spellStart"/>
      <w:r w:rsidR="00074E09">
        <w:rPr>
          <w:lang w:val="en-US"/>
        </w:rPr>
        <w:t>reg</w:t>
      </w:r>
      <w:proofErr w:type="spellEnd"/>
      <w:r w:rsidR="00074E09" w:rsidRPr="00074E09">
        <w:t>.</w:t>
      </w:r>
      <w:proofErr w:type="spellStart"/>
      <w:r w:rsidR="00074E09">
        <w:rPr>
          <w:lang w:val="en-US"/>
        </w:rPr>
        <w:t>ru</w:t>
      </w:r>
      <w:proofErr w:type="spellEnd"/>
      <w:r w:rsidR="00074E09">
        <w:t xml:space="preserve"> (далее-официальный сайт)</w:t>
      </w:r>
      <w:r w:rsidR="006B4D9D">
        <w:t xml:space="preserve"> с указанием </w:t>
      </w:r>
      <w:proofErr w:type="gramStart"/>
      <w:r w:rsidR="006B4D9D">
        <w:t>сроков проведения отбора получателей субсиди</w:t>
      </w:r>
      <w:r w:rsidR="005E24BA">
        <w:t>й</w:t>
      </w:r>
      <w:proofErr w:type="gramEnd"/>
      <w:r w:rsidR="006B4D9D">
        <w:t>.</w:t>
      </w:r>
    </w:p>
    <w:p w:rsidR="0081458A" w:rsidRPr="00582315" w:rsidRDefault="0081458A" w:rsidP="006806B2">
      <w:pPr>
        <w:tabs>
          <w:tab w:val="left" w:pos="-142"/>
          <w:tab w:val="left" w:pos="0"/>
        </w:tabs>
        <w:jc w:val="both"/>
      </w:pPr>
      <w:r>
        <w:rPr>
          <w:bCs/>
          <w:lang w:eastAsia="en-US"/>
        </w:rPr>
        <w:tab/>
        <w:t>1</w:t>
      </w:r>
      <w:r w:rsidR="00154181">
        <w:rPr>
          <w:bCs/>
          <w:lang w:eastAsia="en-US"/>
        </w:rPr>
        <w:t>6</w:t>
      </w:r>
      <w:r>
        <w:rPr>
          <w:bCs/>
          <w:lang w:eastAsia="en-US"/>
        </w:rPr>
        <w:t>.</w:t>
      </w:r>
      <w:r w:rsidR="00113AEC">
        <w:rPr>
          <w:bCs/>
          <w:lang w:eastAsia="en-US"/>
        </w:rPr>
        <w:t xml:space="preserve"> </w:t>
      </w:r>
      <w:r w:rsidRPr="0081458A">
        <w:rPr>
          <w:bCs/>
          <w:lang w:eastAsia="en-US"/>
        </w:rPr>
        <w:t xml:space="preserve">Объявление о проведении </w:t>
      </w:r>
      <w:r w:rsidRPr="0081458A">
        <w:t>отбора претендентов на получение субсидии</w:t>
      </w:r>
      <w:r>
        <w:t xml:space="preserve"> для возмещения</w:t>
      </w:r>
      <w:r w:rsidRPr="0081458A">
        <w:t xml:space="preserve"> </w:t>
      </w:r>
      <w:r w:rsidRPr="004B015F">
        <w:t>части</w:t>
      </w:r>
      <w:r>
        <w:t xml:space="preserve"> </w:t>
      </w:r>
      <w:r w:rsidRPr="00F60111">
        <w:t xml:space="preserve">затрат, связанных с выполненными работами по ремонту подъездов </w:t>
      </w:r>
      <w:r>
        <w:t xml:space="preserve">в </w:t>
      </w:r>
      <w:r w:rsidRPr="00F60111">
        <w:t>МКД</w:t>
      </w:r>
      <w:r w:rsidRPr="0081458A">
        <w:t xml:space="preserve"> (далее – объявление о проведении отбора) </w:t>
      </w:r>
      <w:r w:rsidRPr="00582315">
        <w:t>содержит следующие сведения, установленные настоящим Порядком:</w:t>
      </w:r>
    </w:p>
    <w:p w:rsidR="0081458A" w:rsidRPr="00582315" w:rsidRDefault="0081458A" w:rsidP="0081458A">
      <w:pPr>
        <w:pStyle w:val="a7"/>
        <w:tabs>
          <w:tab w:val="left" w:pos="0"/>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xml:space="preserve">- </w:t>
      </w:r>
      <w:r w:rsidR="008D7B4D" w:rsidRPr="008D7B4D">
        <w:rPr>
          <w:rFonts w:ascii="Times New Roman" w:hAnsi="Times New Roman"/>
          <w:sz w:val="24"/>
          <w:szCs w:val="24"/>
        </w:rPr>
        <w:t>даты и времени начала и окончания подачи (приема) заявок участников отбора на получение субсидии (далее - заявка), которая не может быть ранее 10-го календарного дня, следующего за днем размещения объявления о проведении отбора. Срок отбора заявок составляет 30 календарных дней, следующих за днем размещения объявления о проведении отбора</w:t>
      </w:r>
      <w:r w:rsidRPr="008D7B4D">
        <w:rPr>
          <w:rFonts w:ascii="Times New Roman" w:hAnsi="Times New Roman"/>
          <w:sz w:val="24"/>
          <w:szCs w:val="24"/>
        </w:rPr>
        <w:t>;</w:t>
      </w:r>
    </w:p>
    <w:p w:rsidR="0081458A" w:rsidRPr="00582315" w:rsidRDefault="0081458A" w:rsidP="0081458A">
      <w:pPr>
        <w:pStyle w:val="a7"/>
        <w:tabs>
          <w:tab w:val="left" w:pos="0"/>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lastRenderedPageBreak/>
        <w:t xml:space="preserve">- наименование, место нахождения, почтовый адрес, адрес электронной почты </w:t>
      </w:r>
      <w:r w:rsidR="008B29E2">
        <w:rPr>
          <w:rFonts w:ascii="Times New Roman" w:hAnsi="Times New Roman"/>
          <w:sz w:val="24"/>
          <w:szCs w:val="24"/>
        </w:rPr>
        <w:t>Г</w:t>
      </w:r>
      <w:r w:rsidRPr="00582315">
        <w:rPr>
          <w:rFonts w:ascii="Times New Roman" w:hAnsi="Times New Roman"/>
          <w:sz w:val="24"/>
          <w:szCs w:val="24"/>
        </w:rPr>
        <w:t>лавного распорядителя;</w:t>
      </w:r>
    </w:p>
    <w:p w:rsidR="0081458A" w:rsidRPr="00582315" w:rsidRDefault="0081458A" w:rsidP="0081458A">
      <w:pPr>
        <w:pStyle w:val="a7"/>
        <w:tabs>
          <w:tab w:val="left" w:pos="0"/>
          <w:tab w:val="left" w:pos="851"/>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указатели страниц сайта в информационно-телекоммуникационной сети «Интернет», на котором обеспечивается проведение отбора;</w:t>
      </w:r>
    </w:p>
    <w:p w:rsidR="0081458A" w:rsidRPr="00582315" w:rsidRDefault="0081458A" w:rsidP="0081458A">
      <w:pPr>
        <w:pStyle w:val="a7"/>
        <w:tabs>
          <w:tab w:val="left" w:pos="0"/>
          <w:tab w:val="left" w:pos="851"/>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xml:space="preserve">- </w:t>
      </w:r>
      <w:r w:rsidR="00B51AAF" w:rsidRPr="00154181">
        <w:rPr>
          <w:rFonts w:ascii="Times New Roman" w:hAnsi="Times New Roman"/>
          <w:sz w:val="24"/>
          <w:szCs w:val="24"/>
        </w:rPr>
        <w:t>критерии</w:t>
      </w:r>
      <w:r w:rsidR="00B51AAF">
        <w:rPr>
          <w:rFonts w:ascii="Times New Roman" w:hAnsi="Times New Roman"/>
          <w:sz w:val="24"/>
          <w:szCs w:val="24"/>
        </w:rPr>
        <w:t xml:space="preserve"> и </w:t>
      </w:r>
      <w:r w:rsidRPr="00582315">
        <w:rPr>
          <w:rFonts w:ascii="Times New Roman" w:hAnsi="Times New Roman"/>
          <w:sz w:val="24"/>
          <w:szCs w:val="24"/>
        </w:rPr>
        <w:t>требования к участникам отбора</w:t>
      </w:r>
      <w:r w:rsidR="00261939">
        <w:rPr>
          <w:rFonts w:ascii="Times New Roman" w:hAnsi="Times New Roman"/>
          <w:sz w:val="24"/>
          <w:szCs w:val="24"/>
        </w:rPr>
        <w:t>, в соответствии с п.1</w:t>
      </w:r>
      <w:r w:rsidR="00154181">
        <w:rPr>
          <w:rFonts w:ascii="Times New Roman" w:hAnsi="Times New Roman"/>
          <w:sz w:val="24"/>
          <w:szCs w:val="24"/>
        </w:rPr>
        <w:t>7</w:t>
      </w:r>
      <w:r w:rsidR="00261939">
        <w:rPr>
          <w:rFonts w:ascii="Times New Roman" w:hAnsi="Times New Roman"/>
          <w:sz w:val="24"/>
          <w:szCs w:val="24"/>
        </w:rPr>
        <w:t xml:space="preserve"> насто</w:t>
      </w:r>
      <w:r w:rsidR="00D20BEE">
        <w:rPr>
          <w:rFonts w:ascii="Times New Roman" w:hAnsi="Times New Roman"/>
          <w:sz w:val="24"/>
          <w:szCs w:val="24"/>
        </w:rPr>
        <w:t>ящего Порядка</w:t>
      </w:r>
      <w:r w:rsidRPr="00582315">
        <w:rPr>
          <w:rFonts w:ascii="Times New Roman" w:hAnsi="Times New Roman"/>
          <w:sz w:val="24"/>
          <w:szCs w:val="24"/>
        </w:rPr>
        <w:t xml:space="preserve"> и перечень документов, представляемых участник</w:t>
      </w:r>
      <w:r w:rsidR="002138EF">
        <w:rPr>
          <w:rFonts w:ascii="Times New Roman" w:hAnsi="Times New Roman"/>
          <w:sz w:val="24"/>
          <w:szCs w:val="24"/>
        </w:rPr>
        <w:t xml:space="preserve">ами отбора для подтверждения </w:t>
      </w:r>
      <w:r w:rsidRPr="00582315">
        <w:rPr>
          <w:rFonts w:ascii="Times New Roman" w:hAnsi="Times New Roman"/>
          <w:sz w:val="24"/>
          <w:szCs w:val="24"/>
        </w:rPr>
        <w:t>соответствия указанным требованиям;</w:t>
      </w:r>
    </w:p>
    <w:p w:rsidR="0081458A" w:rsidRPr="00582315" w:rsidRDefault="0081458A" w:rsidP="0081458A">
      <w:pPr>
        <w:pStyle w:val="a7"/>
        <w:tabs>
          <w:tab w:val="left" w:pos="0"/>
          <w:tab w:val="left" w:pos="851"/>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форма заявки и перечень документов, прилагаемых к заявке и необходимых для получения субсидии;</w:t>
      </w:r>
    </w:p>
    <w:p w:rsidR="0081458A" w:rsidRPr="00582315" w:rsidRDefault="0081458A" w:rsidP="0081458A">
      <w:pPr>
        <w:pStyle w:val="a7"/>
        <w:tabs>
          <w:tab w:val="left" w:pos="0"/>
          <w:tab w:val="left" w:pos="851"/>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порядок подачи заяв</w:t>
      </w:r>
      <w:r w:rsidR="00D20BEE">
        <w:rPr>
          <w:rFonts w:ascii="Times New Roman" w:hAnsi="Times New Roman"/>
          <w:sz w:val="24"/>
          <w:szCs w:val="24"/>
        </w:rPr>
        <w:t>ок</w:t>
      </w:r>
      <w:r w:rsidR="00D20BEE" w:rsidRPr="00D20BEE">
        <w:rPr>
          <w:rFonts w:ascii="Times New Roman" w:hAnsi="Times New Roman"/>
          <w:sz w:val="24"/>
          <w:szCs w:val="24"/>
        </w:rPr>
        <w:t xml:space="preserve"> </w:t>
      </w:r>
      <w:r w:rsidR="00D20BEE">
        <w:rPr>
          <w:rFonts w:ascii="Times New Roman" w:hAnsi="Times New Roman"/>
          <w:sz w:val="24"/>
          <w:szCs w:val="24"/>
        </w:rPr>
        <w:t xml:space="preserve">и требований, предъявляемых к форме и содержанию подаваемых заявок, </w:t>
      </w:r>
      <w:proofErr w:type="gramStart"/>
      <w:r w:rsidR="00D20BEE">
        <w:rPr>
          <w:rFonts w:ascii="Times New Roman" w:hAnsi="Times New Roman"/>
          <w:sz w:val="24"/>
          <w:szCs w:val="24"/>
        </w:rPr>
        <w:t>включающие</w:t>
      </w:r>
      <w:proofErr w:type="gramEnd"/>
      <w:r w:rsidR="00D20BEE">
        <w:rPr>
          <w:rFonts w:ascii="Times New Roman" w:hAnsi="Times New Roman"/>
          <w:sz w:val="24"/>
          <w:szCs w:val="24"/>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иной информации об участнике отбора, связанной с соответствующим отбором, а также согласие на обработку персональных данных (для физического лица – индивидуального предпринимателя)</w:t>
      </w:r>
      <w:r w:rsidRPr="00582315">
        <w:rPr>
          <w:rFonts w:ascii="Times New Roman" w:hAnsi="Times New Roman"/>
          <w:sz w:val="24"/>
          <w:szCs w:val="24"/>
        </w:rPr>
        <w:t>;</w:t>
      </w:r>
    </w:p>
    <w:p w:rsidR="0081458A" w:rsidRPr="00582315" w:rsidRDefault="0081458A" w:rsidP="0081458A">
      <w:pPr>
        <w:pStyle w:val="a7"/>
        <w:tabs>
          <w:tab w:val="left" w:pos="0"/>
          <w:tab w:val="left" w:pos="851"/>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xml:space="preserve">- порядок </w:t>
      </w:r>
      <w:r w:rsidRPr="008A701D">
        <w:rPr>
          <w:rFonts w:ascii="Times New Roman" w:hAnsi="Times New Roman"/>
          <w:sz w:val="24"/>
          <w:szCs w:val="24"/>
        </w:rPr>
        <w:t>отзыва</w:t>
      </w:r>
      <w:r w:rsidRPr="00582315">
        <w:rPr>
          <w:rFonts w:ascii="Times New Roman" w:hAnsi="Times New Roman"/>
          <w:sz w:val="24"/>
          <w:szCs w:val="24"/>
        </w:rPr>
        <w:t xml:space="preserve"> заяв</w:t>
      </w:r>
      <w:r w:rsidR="00D20BEE">
        <w:rPr>
          <w:rFonts w:ascii="Times New Roman" w:hAnsi="Times New Roman"/>
          <w:sz w:val="24"/>
          <w:szCs w:val="24"/>
        </w:rPr>
        <w:t>ок</w:t>
      </w:r>
      <w:r w:rsidRPr="00582315">
        <w:rPr>
          <w:rFonts w:ascii="Times New Roman" w:hAnsi="Times New Roman"/>
          <w:sz w:val="24"/>
          <w:szCs w:val="24"/>
        </w:rPr>
        <w:t>, порядок возврата заявки с указанием основания для возврата заявок, порядок внесения изменений в заявки;</w:t>
      </w:r>
    </w:p>
    <w:p w:rsidR="0081458A" w:rsidRPr="00582315" w:rsidRDefault="0081458A" w:rsidP="0081458A">
      <w:pPr>
        <w:pStyle w:val="a7"/>
        <w:tabs>
          <w:tab w:val="left" w:pos="0"/>
          <w:tab w:val="left" w:pos="851"/>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правила рассмотрения</w:t>
      </w:r>
      <w:r w:rsidR="00197625">
        <w:rPr>
          <w:rFonts w:ascii="Times New Roman" w:hAnsi="Times New Roman"/>
          <w:sz w:val="24"/>
          <w:szCs w:val="24"/>
        </w:rPr>
        <w:t xml:space="preserve"> и оценки</w:t>
      </w:r>
      <w:r w:rsidRPr="00582315">
        <w:rPr>
          <w:rFonts w:ascii="Times New Roman" w:hAnsi="Times New Roman"/>
          <w:sz w:val="24"/>
          <w:szCs w:val="24"/>
        </w:rPr>
        <w:t xml:space="preserve"> заявок;</w:t>
      </w:r>
    </w:p>
    <w:p w:rsidR="0081458A" w:rsidRPr="00582315" w:rsidRDefault="0081458A" w:rsidP="0081458A">
      <w:pPr>
        <w:pStyle w:val="a7"/>
        <w:tabs>
          <w:tab w:val="left" w:pos="0"/>
          <w:tab w:val="left" w:pos="851"/>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w:t>
      </w:r>
      <w:r w:rsidRPr="00582315">
        <w:t> </w:t>
      </w:r>
      <w:r w:rsidRPr="00582315">
        <w:rPr>
          <w:rFonts w:ascii="Times New Roman" w:hAnsi="Times New Roman"/>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1458A" w:rsidRPr="00582315" w:rsidRDefault="0081458A" w:rsidP="0081458A">
      <w:pPr>
        <w:pStyle w:val="a7"/>
        <w:tabs>
          <w:tab w:val="left" w:pos="0"/>
          <w:tab w:val="left" w:pos="851"/>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срок, в течение которого победитель отбора должен подписать соглашение о предоставлении субсидии (далее – Соглашение)</w:t>
      </w:r>
    </w:p>
    <w:p w:rsidR="0081458A" w:rsidRPr="00582315" w:rsidRDefault="0081458A" w:rsidP="0081458A">
      <w:pPr>
        <w:pStyle w:val="a7"/>
        <w:tabs>
          <w:tab w:val="left" w:pos="0"/>
          <w:tab w:val="left" w:pos="1134"/>
        </w:tabs>
        <w:spacing w:line="240" w:lineRule="auto"/>
        <w:ind w:left="0" w:firstLine="709"/>
        <w:jc w:val="both"/>
        <w:rPr>
          <w:rFonts w:ascii="Times New Roman" w:hAnsi="Times New Roman"/>
          <w:sz w:val="24"/>
          <w:szCs w:val="24"/>
        </w:rPr>
      </w:pPr>
      <w:r w:rsidRPr="00582315">
        <w:rPr>
          <w:rFonts w:ascii="Times New Roman" w:hAnsi="Times New Roman"/>
          <w:sz w:val="24"/>
          <w:szCs w:val="24"/>
        </w:rPr>
        <w:t xml:space="preserve">- условия признания победителя отбора </w:t>
      </w:r>
      <w:proofErr w:type="gramStart"/>
      <w:r w:rsidRPr="00582315">
        <w:rPr>
          <w:rFonts w:ascii="Times New Roman" w:hAnsi="Times New Roman"/>
          <w:sz w:val="24"/>
          <w:szCs w:val="24"/>
        </w:rPr>
        <w:t>уклонившимся</w:t>
      </w:r>
      <w:proofErr w:type="gramEnd"/>
      <w:r w:rsidRPr="00582315">
        <w:rPr>
          <w:rFonts w:ascii="Times New Roman" w:hAnsi="Times New Roman"/>
          <w:sz w:val="24"/>
          <w:szCs w:val="24"/>
        </w:rPr>
        <w:t xml:space="preserve"> от заключения Соглашения;</w:t>
      </w:r>
    </w:p>
    <w:p w:rsidR="0081458A" w:rsidRPr="00582315" w:rsidRDefault="0081458A" w:rsidP="006806B2">
      <w:pPr>
        <w:pStyle w:val="a7"/>
        <w:tabs>
          <w:tab w:val="left" w:pos="0"/>
          <w:tab w:val="left" w:pos="1134"/>
        </w:tabs>
        <w:spacing w:after="0" w:line="240" w:lineRule="auto"/>
        <w:ind w:left="0" w:firstLine="709"/>
        <w:jc w:val="both"/>
        <w:rPr>
          <w:rFonts w:ascii="Times New Roman" w:hAnsi="Times New Roman"/>
          <w:sz w:val="24"/>
          <w:szCs w:val="24"/>
        </w:rPr>
      </w:pPr>
      <w:r w:rsidRPr="00582315">
        <w:rPr>
          <w:rFonts w:ascii="Times New Roman" w:hAnsi="Times New Roman"/>
          <w:sz w:val="24"/>
          <w:szCs w:val="24"/>
        </w:rPr>
        <w:t xml:space="preserve">- дата размещения результатов отбора в информационно-телекоммуникационной  сети «Интернет» на едином портале, а также на официальном сайте. </w:t>
      </w:r>
    </w:p>
    <w:p w:rsidR="00E53439" w:rsidRDefault="00766CEF" w:rsidP="008F0ADD">
      <w:pPr>
        <w:ind w:firstLine="851"/>
        <w:jc w:val="both"/>
      </w:pPr>
      <w:r w:rsidRPr="0021071F">
        <w:t>1</w:t>
      </w:r>
      <w:r w:rsidR="00154181">
        <w:t>7</w:t>
      </w:r>
      <w:r w:rsidR="005A5746" w:rsidRPr="0021071F">
        <w:t xml:space="preserve">. </w:t>
      </w:r>
      <w:proofErr w:type="gramStart"/>
      <w:r w:rsidR="00E53439" w:rsidRPr="0021071F">
        <w:t>К</w:t>
      </w:r>
      <w:proofErr w:type="gramEnd"/>
      <w:r w:rsidR="00E53439" w:rsidRPr="0021071F">
        <w:t xml:space="preserve"> </w:t>
      </w:r>
      <w:r w:rsidR="00DA1F35">
        <w:t>участника</w:t>
      </w:r>
      <w:r w:rsidR="00074E09" w:rsidRPr="0021071F">
        <w:t xml:space="preserve"> отбора</w:t>
      </w:r>
      <w:r w:rsidR="00E53439" w:rsidRPr="0021071F">
        <w:t xml:space="preserve"> ус</w:t>
      </w:r>
      <w:r w:rsidR="0021071F" w:rsidRPr="0021071F">
        <w:t>танавливаются следующие</w:t>
      </w:r>
      <w:r w:rsidR="00B51AAF">
        <w:t xml:space="preserve"> </w:t>
      </w:r>
      <w:r w:rsidR="00B51AAF" w:rsidRPr="00154181">
        <w:t>критерии</w:t>
      </w:r>
      <w:r w:rsidR="00B51AAF">
        <w:t xml:space="preserve"> и</w:t>
      </w:r>
      <w:r w:rsidR="0021071F" w:rsidRPr="0021071F">
        <w:t xml:space="preserve"> требования</w:t>
      </w:r>
      <w:r w:rsidR="00E53439" w:rsidRPr="0021071F">
        <w:t>:</w:t>
      </w:r>
    </w:p>
    <w:p w:rsidR="0021071F" w:rsidRDefault="0021071F" w:rsidP="0021071F">
      <w:pPr>
        <w:ind w:firstLine="709"/>
        <w:jc w:val="both"/>
      </w:pPr>
      <w:r>
        <w:t>На 1 число месяца, предшествующего месяцу окончания приема заявлений и документов для</w:t>
      </w:r>
      <w:r w:rsidR="00DA1F35">
        <w:t xml:space="preserve"> участия в отборе</w:t>
      </w:r>
      <w:r w:rsidR="008F0ADD">
        <w:t xml:space="preserve"> </w:t>
      </w:r>
      <w:r>
        <w:t>в соответствии с перечнем, утвержденным Главным ра</w:t>
      </w:r>
      <w:r w:rsidR="000B3520">
        <w:t>с</w:t>
      </w:r>
      <w:r>
        <w:t>порядителем (далее – документы):</w:t>
      </w:r>
    </w:p>
    <w:p w:rsidR="0021071F" w:rsidRPr="0021071F" w:rsidRDefault="0021071F" w:rsidP="0021071F">
      <w:pPr>
        <w:ind w:firstLine="709"/>
        <w:jc w:val="both"/>
        <w:rPr>
          <w:rFonts w:eastAsia="Times New Roman"/>
          <w:bCs/>
          <w:lang w:eastAsia="en-US"/>
        </w:rPr>
      </w:pPr>
      <w:r>
        <w:t xml:space="preserve">- участник отбора </w:t>
      </w:r>
      <w:r w:rsidR="00E357D5">
        <w:t>соответствует</w:t>
      </w:r>
      <w:r>
        <w:t xml:space="preserve"> категории, указанной в пункте 2 настоящего Порядка;</w:t>
      </w:r>
    </w:p>
    <w:p w:rsidR="00E53439" w:rsidRDefault="00197625" w:rsidP="000868C4">
      <w:pPr>
        <w:pStyle w:val="a7"/>
        <w:autoSpaceDE w:val="0"/>
        <w:autoSpaceDN w:val="0"/>
        <w:adjustRightInd w:val="0"/>
        <w:spacing w:after="0" w:line="240" w:lineRule="auto"/>
        <w:ind w:left="0" w:firstLine="708"/>
        <w:jc w:val="both"/>
        <w:rPr>
          <w:rFonts w:ascii="Times New Roman" w:hAnsi="Times New Roman"/>
          <w:color w:val="000000" w:themeColor="text1"/>
          <w:sz w:val="24"/>
          <w:szCs w:val="24"/>
        </w:rPr>
      </w:pPr>
      <w:r w:rsidRPr="00E13E54">
        <w:rPr>
          <w:rFonts w:ascii="Times New Roman" w:hAnsi="Times New Roman"/>
          <w:color w:val="000000" w:themeColor="text1"/>
          <w:sz w:val="24"/>
          <w:szCs w:val="24"/>
        </w:rPr>
        <w:t xml:space="preserve">- </w:t>
      </w:r>
      <w:r w:rsidR="0021071F">
        <w:rPr>
          <w:rFonts w:ascii="Times New Roman" w:hAnsi="Times New Roman"/>
          <w:color w:val="000000" w:themeColor="text1"/>
          <w:sz w:val="24"/>
          <w:szCs w:val="24"/>
          <w:shd w:val="clear" w:color="auto" w:fill="FFFFFF"/>
        </w:rPr>
        <w:t>участник отбор</w:t>
      </w:r>
      <w:r w:rsidR="008F0ADD">
        <w:rPr>
          <w:rFonts w:ascii="Times New Roman" w:hAnsi="Times New Roman"/>
          <w:color w:val="000000" w:themeColor="text1"/>
          <w:sz w:val="24"/>
          <w:szCs w:val="24"/>
          <w:shd w:val="clear" w:color="auto" w:fill="FFFFFF"/>
        </w:rPr>
        <w:t>а</w:t>
      </w:r>
      <w:r w:rsidR="0021071F">
        <w:rPr>
          <w:rFonts w:ascii="Times New Roman" w:hAnsi="Times New Roman"/>
          <w:color w:val="000000" w:themeColor="text1"/>
          <w:sz w:val="24"/>
          <w:szCs w:val="24"/>
          <w:shd w:val="clear" w:color="auto" w:fill="FFFFFF"/>
        </w:rPr>
        <w:t xml:space="preserve"> не </w:t>
      </w:r>
      <w:r w:rsidR="00E357D5">
        <w:rPr>
          <w:rFonts w:ascii="Times New Roman" w:hAnsi="Times New Roman"/>
          <w:color w:val="000000" w:themeColor="text1"/>
          <w:sz w:val="24"/>
          <w:szCs w:val="24"/>
          <w:shd w:val="clear" w:color="auto" w:fill="FFFFFF"/>
        </w:rPr>
        <w:t xml:space="preserve">является </w:t>
      </w:r>
      <w:r w:rsidR="0021071F">
        <w:rPr>
          <w:rFonts w:ascii="Times New Roman" w:hAnsi="Times New Roman"/>
          <w:color w:val="000000" w:themeColor="text1"/>
          <w:sz w:val="24"/>
          <w:szCs w:val="24"/>
          <w:shd w:val="clear" w:color="auto" w:fill="FFFFFF"/>
        </w:rPr>
        <w:t>иностранным юридическим лицом</w:t>
      </w:r>
      <w:r w:rsidR="00E13E54" w:rsidRPr="00E13E54">
        <w:rPr>
          <w:rFonts w:ascii="Times New Roman" w:hAnsi="Times New Roman"/>
          <w:color w:val="000000" w:themeColor="text1"/>
          <w:sz w:val="24"/>
          <w:szCs w:val="24"/>
          <w:shd w:val="clear" w:color="auto" w:fill="FFFFFF"/>
        </w:rPr>
        <w:t xml:space="preserve">, в том числе местом </w:t>
      </w:r>
      <w:proofErr w:type="gramStart"/>
      <w:r w:rsidR="00E13E54" w:rsidRPr="00E13E54">
        <w:rPr>
          <w:rFonts w:ascii="Times New Roman" w:hAnsi="Times New Roman"/>
          <w:color w:val="000000" w:themeColor="text1"/>
          <w:sz w:val="24"/>
          <w:szCs w:val="24"/>
          <w:shd w:val="clear" w:color="auto" w:fill="FFFFFF"/>
        </w:rPr>
        <w:t>регистрации</w:t>
      </w:r>
      <w:proofErr w:type="gramEnd"/>
      <w:r w:rsidR="00E13E54" w:rsidRPr="00E13E54">
        <w:rPr>
          <w:rFonts w:ascii="Times New Roman" w:hAnsi="Times New Roman"/>
          <w:color w:val="000000" w:themeColor="text1"/>
          <w:sz w:val="24"/>
          <w:szCs w:val="24"/>
          <w:shd w:val="clear" w:color="auto" w:fill="FFFFFF"/>
        </w:rPr>
        <w:t xml:space="preserve"> которых является государство или терри</w:t>
      </w:r>
      <w:r w:rsidR="0021071F">
        <w:rPr>
          <w:rFonts w:ascii="Times New Roman" w:hAnsi="Times New Roman"/>
          <w:color w:val="000000" w:themeColor="text1"/>
          <w:sz w:val="24"/>
          <w:szCs w:val="24"/>
          <w:shd w:val="clear" w:color="auto" w:fill="FFFFFF"/>
        </w:rPr>
        <w:t>тория, включенные в утвержденный</w:t>
      </w:r>
      <w:r w:rsidR="00E13E54" w:rsidRPr="00E13E54">
        <w:rPr>
          <w:rFonts w:ascii="Times New Roman" w:hAnsi="Times New Roman"/>
          <w:color w:val="000000" w:themeColor="text1"/>
          <w:sz w:val="24"/>
          <w:szCs w:val="24"/>
          <w:shd w:val="clear" w:color="auto" w:fill="FFFFFF"/>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w:t>
      </w:r>
      <w:r w:rsidR="0021071F">
        <w:rPr>
          <w:rFonts w:ascii="Times New Roman" w:hAnsi="Times New Roman"/>
          <w:color w:val="000000" w:themeColor="text1"/>
          <w:sz w:val="24"/>
          <w:szCs w:val="24"/>
          <w:shd w:val="clear" w:color="auto" w:fill="FFFFFF"/>
        </w:rPr>
        <w:t>е компании), а также российским юридическим лицом</w:t>
      </w:r>
      <w:r w:rsidR="00E13E54" w:rsidRPr="00E13E54">
        <w:rPr>
          <w:rFonts w:ascii="Times New Roman" w:hAnsi="Times New Roman"/>
          <w:color w:val="000000" w:themeColor="text1"/>
          <w:sz w:val="24"/>
          <w:szCs w:val="24"/>
          <w:shd w:val="clear" w:color="auto" w:fill="FFFFFF"/>
        </w:rPr>
        <w:t>, в уставн</w:t>
      </w:r>
      <w:r w:rsidR="0021071F">
        <w:rPr>
          <w:rFonts w:ascii="Times New Roman" w:hAnsi="Times New Roman"/>
          <w:color w:val="000000" w:themeColor="text1"/>
          <w:sz w:val="24"/>
          <w:szCs w:val="24"/>
          <w:shd w:val="clear" w:color="auto" w:fill="FFFFFF"/>
        </w:rPr>
        <w:t>ом (складочном) капитале которого</w:t>
      </w:r>
      <w:r w:rsidR="00E13E54" w:rsidRPr="00E13E54">
        <w:rPr>
          <w:rFonts w:ascii="Times New Roman" w:hAnsi="Times New Roman"/>
          <w:color w:val="000000" w:themeColor="text1"/>
          <w:sz w:val="24"/>
          <w:szCs w:val="24"/>
          <w:shd w:val="clear" w:color="auto" w:fill="FFFFFF"/>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E13E54" w:rsidRPr="00E13E54">
        <w:rPr>
          <w:rFonts w:ascii="Times New Roman" w:hAnsi="Times New Roman"/>
          <w:color w:val="000000" w:themeColor="text1"/>
          <w:sz w:val="24"/>
          <w:szCs w:val="24"/>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w:t>
      </w:r>
      <w:r w:rsidR="0021071F">
        <w:rPr>
          <w:rFonts w:ascii="Times New Roman" w:hAnsi="Times New Roman"/>
          <w:color w:val="000000" w:themeColor="text1"/>
          <w:sz w:val="24"/>
          <w:szCs w:val="24"/>
          <w:shd w:val="clear" w:color="auto" w:fill="FFFFFF"/>
        </w:rPr>
        <w:t xml:space="preserve"> а также косвенное участие</w:t>
      </w:r>
      <w:r w:rsidR="00E13E54" w:rsidRPr="00E13E54">
        <w:rPr>
          <w:rFonts w:ascii="Times New Roman" w:hAnsi="Times New Roman"/>
          <w:color w:val="000000" w:themeColor="text1"/>
          <w:sz w:val="24"/>
          <w:szCs w:val="24"/>
          <w:shd w:val="clear" w:color="auto" w:fill="FFFFFF"/>
        </w:rPr>
        <w:t xml:space="preserve"> офшорных компаний в капитале других российских юридических лиц, реализованное через участие в капитале указанных публичных</w:t>
      </w:r>
      <w:proofErr w:type="gramEnd"/>
      <w:r w:rsidR="00E13E54" w:rsidRPr="00E13E54">
        <w:rPr>
          <w:rFonts w:ascii="Times New Roman" w:hAnsi="Times New Roman"/>
          <w:color w:val="000000" w:themeColor="text1"/>
          <w:sz w:val="24"/>
          <w:szCs w:val="24"/>
          <w:shd w:val="clear" w:color="auto" w:fill="FFFFFF"/>
        </w:rPr>
        <w:t xml:space="preserve"> акционерных обществ</w:t>
      </w:r>
      <w:r w:rsidR="00E53439" w:rsidRPr="00E13E54">
        <w:rPr>
          <w:rFonts w:ascii="Times New Roman" w:hAnsi="Times New Roman"/>
          <w:color w:val="000000" w:themeColor="text1"/>
          <w:sz w:val="24"/>
          <w:szCs w:val="24"/>
        </w:rPr>
        <w:t>;</w:t>
      </w:r>
    </w:p>
    <w:p w:rsidR="0021071F" w:rsidRDefault="0021071F" w:rsidP="0021071F">
      <w:pPr>
        <w:autoSpaceDE w:val="0"/>
        <w:autoSpaceDN w:val="0"/>
        <w:adjustRightInd w:val="0"/>
        <w:ind w:firstLine="708"/>
        <w:jc w:val="both"/>
        <w:rPr>
          <w:rFonts w:eastAsiaTheme="minorHAnsi"/>
          <w:lang w:eastAsia="en-US"/>
        </w:rPr>
      </w:pPr>
      <w:r>
        <w:rPr>
          <w:color w:val="000000" w:themeColor="text1"/>
        </w:rPr>
        <w:lastRenderedPageBreak/>
        <w:t xml:space="preserve">- </w:t>
      </w:r>
      <w:r>
        <w:rPr>
          <w:rFonts w:eastAsiaTheme="minorHAnsi"/>
          <w:lang w:eastAsia="en-US"/>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071F" w:rsidRDefault="0021071F" w:rsidP="0021071F">
      <w:pPr>
        <w:autoSpaceDE w:val="0"/>
        <w:autoSpaceDN w:val="0"/>
        <w:adjustRightInd w:val="0"/>
        <w:ind w:firstLine="708"/>
        <w:jc w:val="both"/>
        <w:rPr>
          <w:rFonts w:eastAsiaTheme="minorHAnsi"/>
          <w:lang w:eastAsia="en-US"/>
        </w:rPr>
      </w:pPr>
      <w:proofErr w:type="gramStart"/>
      <w:r>
        <w:rPr>
          <w:rFonts w:eastAsiaTheme="minorHAnsi"/>
          <w:lang w:eastAsia="en-US"/>
        </w:rPr>
        <w:t>- участник отбора</w:t>
      </w:r>
      <w:r w:rsidR="00FB66E3">
        <w:rPr>
          <w:rFonts w:eastAsiaTheme="minorHAnsi"/>
          <w:lang w:eastAsia="en-US"/>
        </w:rPr>
        <w:t xml:space="preserve"> не </w:t>
      </w:r>
      <w:r>
        <w:rPr>
          <w:rFonts w:eastAsiaTheme="minorHAnsi"/>
          <w:lang w:eastAsia="en-US"/>
        </w:rPr>
        <w:t xml:space="preserve">находится в составляемых в рамках реализации полномочий, предусмотренных </w:t>
      </w:r>
      <w:hyperlink r:id="rId9" w:history="1">
        <w:r w:rsidRPr="00FB66E3">
          <w:rPr>
            <w:rFonts w:eastAsiaTheme="minorHAnsi"/>
            <w:lang w:eastAsia="en-US"/>
          </w:rPr>
          <w:t>главой VII</w:t>
        </w:r>
      </w:hyperlink>
      <w:r w:rsidRPr="00FB66E3">
        <w:rPr>
          <w:rFonts w:eastAsiaTheme="minorHAnsi"/>
          <w:lang w:eastAsia="en-US"/>
        </w:rPr>
        <w:t xml:space="preserve"> </w:t>
      </w:r>
      <w:r>
        <w:rPr>
          <w:rFonts w:eastAsiaTheme="minorHAnsi"/>
          <w:lang w:eastAsia="en-US"/>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B66E3" w:rsidRDefault="00FB66E3" w:rsidP="00FB66E3">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участник отбора не получ</w:t>
      </w:r>
      <w:r w:rsidR="008F0ADD">
        <w:rPr>
          <w:rFonts w:ascii="Times New Roman" w:hAnsi="Times New Roman"/>
          <w:sz w:val="24"/>
          <w:szCs w:val="24"/>
        </w:rPr>
        <w:t>ает</w:t>
      </w:r>
      <w:r>
        <w:rPr>
          <w:rFonts w:ascii="Times New Roman" w:hAnsi="Times New Roman"/>
          <w:sz w:val="24"/>
          <w:szCs w:val="24"/>
        </w:rPr>
        <w:t xml:space="preserve"> средства из бюджетов городского округа и Московской области в соответствии </w:t>
      </w:r>
      <w:r w:rsidRPr="00154181">
        <w:rPr>
          <w:rFonts w:ascii="Times New Roman" w:hAnsi="Times New Roman"/>
          <w:sz w:val="24"/>
          <w:szCs w:val="24"/>
        </w:rPr>
        <w:t>с</w:t>
      </w:r>
      <w:r w:rsidR="008F0ADD" w:rsidRPr="00154181">
        <w:rPr>
          <w:rFonts w:ascii="Times New Roman" w:hAnsi="Times New Roman"/>
          <w:sz w:val="24"/>
          <w:szCs w:val="24"/>
        </w:rPr>
        <w:t xml:space="preserve"> правовым актом,</w:t>
      </w:r>
      <w:r w:rsidR="008F0ADD">
        <w:rPr>
          <w:rFonts w:ascii="Times New Roman" w:hAnsi="Times New Roman"/>
          <w:sz w:val="24"/>
          <w:szCs w:val="24"/>
        </w:rPr>
        <w:t xml:space="preserve"> на основании иных</w:t>
      </w:r>
      <w:r w:rsidRPr="005B5328">
        <w:rPr>
          <w:rFonts w:ascii="Times New Roman" w:hAnsi="Times New Roman"/>
          <w:sz w:val="24"/>
          <w:szCs w:val="24"/>
        </w:rPr>
        <w:t xml:space="preserve"> </w:t>
      </w:r>
      <w:r w:rsidR="008F0ADD">
        <w:rPr>
          <w:rFonts w:ascii="Times New Roman" w:hAnsi="Times New Roman"/>
          <w:sz w:val="24"/>
          <w:szCs w:val="24"/>
        </w:rPr>
        <w:t>нормативных правовых актов, муниципальных правовых актов</w:t>
      </w:r>
      <w:r>
        <w:rPr>
          <w:rFonts w:ascii="Times New Roman" w:hAnsi="Times New Roman"/>
          <w:sz w:val="24"/>
          <w:szCs w:val="24"/>
        </w:rPr>
        <w:t xml:space="preserve"> на цели, указанные в пункте 3 настоящего Порядка; </w:t>
      </w:r>
    </w:p>
    <w:p w:rsidR="00FB66E3" w:rsidRDefault="00FB66E3" w:rsidP="00FB66E3">
      <w:pPr>
        <w:autoSpaceDE w:val="0"/>
        <w:autoSpaceDN w:val="0"/>
        <w:adjustRightInd w:val="0"/>
        <w:ind w:firstLine="708"/>
        <w:jc w:val="both"/>
        <w:rPr>
          <w:rFonts w:eastAsiaTheme="minorHAnsi"/>
          <w:lang w:eastAsia="en-US"/>
        </w:rPr>
      </w:pPr>
      <w:r>
        <w:t xml:space="preserve">- </w:t>
      </w:r>
      <w:r>
        <w:rPr>
          <w:rFonts w:eastAsiaTheme="minorHAnsi"/>
          <w:lang w:eastAsia="en-US"/>
        </w:rPr>
        <w:t xml:space="preserve">участник отбора не </w:t>
      </w:r>
      <w:r w:rsidR="00E357D5">
        <w:rPr>
          <w:rFonts w:eastAsiaTheme="minorHAnsi"/>
          <w:lang w:eastAsia="en-US"/>
        </w:rPr>
        <w:t>является</w:t>
      </w:r>
      <w:r>
        <w:rPr>
          <w:rFonts w:eastAsiaTheme="minorHAnsi"/>
          <w:lang w:eastAsia="en-US"/>
        </w:rPr>
        <w:t xml:space="preserve"> иностранным агентом в соответствии с Федеральным </w:t>
      </w:r>
      <w:hyperlink r:id="rId10" w:history="1">
        <w:r w:rsidRPr="00FB66E3">
          <w:rPr>
            <w:rFonts w:eastAsiaTheme="minorHAnsi"/>
            <w:lang w:eastAsia="en-US"/>
          </w:rPr>
          <w:t>законом</w:t>
        </w:r>
      </w:hyperlink>
      <w:r w:rsidRPr="00FB66E3">
        <w:rPr>
          <w:rFonts w:eastAsiaTheme="minorHAnsi"/>
          <w:lang w:eastAsia="en-US"/>
        </w:rPr>
        <w:t xml:space="preserve"> </w:t>
      </w:r>
      <w:r>
        <w:rPr>
          <w:rFonts w:eastAsiaTheme="minorHAnsi"/>
          <w:lang w:eastAsia="en-US"/>
        </w:rPr>
        <w:t xml:space="preserve">«О </w:t>
      </w:r>
      <w:proofErr w:type="gramStart"/>
      <w:r>
        <w:rPr>
          <w:rFonts w:eastAsiaTheme="minorHAnsi"/>
          <w:lang w:eastAsia="en-US"/>
        </w:rPr>
        <w:t>контроле за</w:t>
      </w:r>
      <w:proofErr w:type="gramEnd"/>
      <w:r>
        <w:rPr>
          <w:rFonts w:eastAsiaTheme="minorHAnsi"/>
          <w:lang w:eastAsia="en-US"/>
        </w:rPr>
        <w:t xml:space="preserve"> деятельностью лиц, находящихся под иностранным влиянием»;</w:t>
      </w:r>
    </w:p>
    <w:p w:rsidR="00FB66E3" w:rsidRPr="00FB66E3" w:rsidRDefault="00FB66E3" w:rsidP="00FB66E3">
      <w:pPr>
        <w:autoSpaceDE w:val="0"/>
        <w:autoSpaceDN w:val="0"/>
        <w:adjustRightInd w:val="0"/>
        <w:ind w:firstLine="540"/>
        <w:jc w:val="both"/>
        <w:rPr>
          <w:rFonts w:eastAsiaTheme="minorHAnsi"/>
          <w:lang w:eastAsia="en-US"/>
        </w:rPr>
      </w:pPr>
      <w:r>
        <w:rPr>
          <w:rFonts w:eastAsiaTheme="minorHAnsi"/>
          <w:lang w:eastAsia="en-US"/>
        </w:rPr>
        <w:t xml:space="preserve">- </w:t>
      </w:r>
      <w:r w:rsidR="00154181">
        <w:rPr>
          <w:rFonts w:eastAsiaTheme="minorHAnsi"/>
          <w:lang w:eastAsia="en-US"/>
        </w:rPr>
        <w:t xml:space="preserve">у </w:t>
      </w:r>
      <w:r w:rsidR="00DA1F35">
        <w:rPr>
          <w:rFonts w:eastAsiaTheme="minorHAnsi"/>
          <w:lang w:eastAsia="en-US"/>
        </w:rPr>
        <w:t>участник</w:t>
      </w:r>
      <w:r w:rsidR="00154181">
        <w:rPr>
          <w:rFonts w:eastAsiaTheme="minorHAnsi"/>
          <w:lang w:eastAsia="en-US"/>
        </w:rPr>
        <w:t>а</w:t>
      </w:r>
      <w:r>
        <w:rPr>
          <w:rFonts w:eastAsiaTheme="minorHAnsi"/>
          <w:lang w:eastAsia="en-US"/>
        </w:rPr>
        <w:t xml:space="preserve"> отбора на едином налоговом счете отсутств</w:t>
      </w:r>
      <w:r w:rsidR="00E357D5">
        <w:rPr>
          <w:rFonts w:eastAsiaTheme="minorHAnsi"/>
          <w:lang w:eastAsia="en-US"/>
        </w:rPr>
        <w:t>ует</w:t>
      </w:r>
      <w:r>
        <w:rPr>
          <w:rFonts w:eastAsiaTheme="minorHAnsi"/>
          <w:lang w:eastAsia="en-US"/>
        </w:rPr>
        <w:t xml:space="preserve"> или не превыша</w:t>
      </w:r>
      <w:r w:rsidR="00E357D5">
        <w:rPr>
          <w:rFonts w:eastAsiaTheme="minorHAnsi"/>
          <w:lang w:eastAsia="en-US"/>
        </w:rPr>
        <w:t xml:space="preserve">ет </w:t>
      </w:r>
      <w:r>
        <w:rPr>
          <w:rFonts w:eastAsiaTheme="minorHAnsi"/>
          <w:lang w:eastAsia="en-US"/>
        </w:rPr>
        <w:t xml:space="preserve">размер, определенный </w:t>
      </w:r>
      <w:hyperlink r:id="rId11" w:history="1">
        <w:r w:rsidRPr="00FB66E3">
          <w:rPr>
            <w:rFonts w:eastAsiaTheme="minorHAnsi"/>
            <w:lang w:eastAsia="en-US"/>
          </w:rPr>
          <w:t>пунктом 3 статьи 47</w:t>
        </w:r>
      </w:hyperlink>
      <w:r w:rsidRPr="00FB66E3">
        <w:rPr>
          <w:rFonts w:eastAsiaTheme="minorHAnsi"/>
          <w:lang w:eastAsia="en-US"/>
        </w:rPr>
        <w:t xml:space="preserve"> </w:t>
      </w:r>
      <w:r>
        <w:rPr>
          <w:rFonts w:eastAsiaTheme="minorHAnsi"/>
          <w:lang w:eastAsia="en-US"/>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B66E3" w:rsidRPr="00935188" w:rsidRDefault="00FB66E3" w:rsidP="00B51AAF">
      <w:pPr>
        <w:autoSpaceDE w:val="0"/>
        <w:autoSpaceDN w:val="0"/>
        <w:adjustRightInd w:val="0"/>
        <w:ind w:firstLine="540"/>
        <w:jc w:val="both"/>
        <w:rPr>
          <w:rFonts w:eastAsiaTheme="minorHAnsi"/>
          <w:lang w:eastAsia="en-US"/>
        </w:rPr>
      </w:pPr>
      <w:r w:rsidRPr="00DA1F35">
        <w:t>- у участника отбора</w:t>
      </w:r>
      <w:r w:rsidR="00935188">
        <w:t xml:space="preserve"> отсутст</w:t>
      </w:r>
      <w:r>
        <w:t>в</w:t>
      </w:r>
      <w:r w:rsidR="00E357D5">
        <w:t>ует</w:t>
      </w:r>
      <w:r>
        <w:t xml:space="preserve"> просроченная задолженность по возврату в бюджет городского округа и бюджет Московской области, субсидий, бюджетных инвестиций, </w:t>
      </w:r>
      <w:r w:rsidR="00935188">
        <w:t xml:space="preserve">а также иная просроченная (неурегулированная) задолженность по денежным обязательствам перед муниципальным образованием «Сергиево-Посадский городской округ Московской области» </w:t>
      </w:r>
      <w:r w:rsidR="00935188">
        <w:rPr>
          <w:rFonts w:eastAsiaTheme="minorHAnsi"/>
          <w:lang w:eastAsia="en-US"/>
        </w:rPr>
        <w:t xml:space="preserve">из </w:t>
      </w:r>
      <w:proofErr w:type="gramStart"/>
      <w:r w:rsidR="00935188">
        <w:rPr>
          <w:rFonts w:eastAsiaTheme="minorHAnsi"/>
          <w:lang w:eastAsia="en-US"/>
        </w:rPr>
        <w:t>бюджета</w:t>
      </w:r>
      <w:proofErr w:type="gramEnd"/>
      <w:r w:rsidR="00935188">
        <w:rPr>
          <w:rFonts w:eastAsiaTheme="minorHAnsi"/>
          <w:lang w:eastAsia="en-US"/>
        </w:rPr>
        <w:t xml:space="preserve"> которого планируется предоставление субсидии; </w:t>
      </w:r>
    </w:p>
    <w:p w:rsidR="00AF1797" w:rsidRDefault="00197625" w:rsidP="000868C4">
      <w:pPr>
        <w:pStyle w:val="a7"/>
        <w:autoSpaceDE w:val="0"/>
        <w:autoSpaceDN w:val="0"/>
        <w:adjustRightInd w:val="0"/>
        <w:spacing w:after="0" w:line="240" w:lineRule="auto"/>
        <w:ind w:left="0" w:firstLine="708"/>
        <w:jc w:val="both"/>
        <w:rPr>
          <w:rFonts w:ascii="Times New Roman" w:hAnsi="Times New Roman"/>
          <w:sz w:val="24"/>
          <w:szCs w:val="24"/>
        </w:rPr>
      </w:pPr>
      <w:proofErr w:type="gramStart"/>
      <w:r>
        <w:rPr>
          <w:rFonts w:ascii="Times New Roman" w:hAnsi="Times New Roman"/>
          <w:sz w:val="24"/>
          <w:szCs w:val="24"/>
        </w:rPr>
        <w:t xml:space="preserve">- </w:t>
      </w:r>
      <w:r w:rsidR="00935188">
        <w:rPr>
          <w:rFonts w:ascii="Times New Roman" w:hAnsi="Times New Roman"/>
          <w:sz w:val="24"/>
          <w:szCs w:val="24"/>
        </w:rPr>
        <w:t>участник</w:t>
      </w:r>
      <w:r w:rsidR="00074E09">
        <w:rPr>
          <w:rFonts w:ascii="Times New Roman" w:hAnsi="Times New Roman"/>
          <w:sz w:val="24"/>
          <w:szCs w:val="24"/>
        </w:rPr>
        <w:t xml:space="preserve"> отбора</w:t>
      </w:r>
      <w:r w:rsidR="00935188">
        <w:rPr>
          <w:rFonts w:ascii="Times New Roman" w:hAnsi="Times New Roman"/>
          <w:sz w:val="24"/>
          <w:szCs w:val="24"/>
        </w:rPr>
        <w:t>, являющийся</w:t>
      </w:r>
      <w:r w:rsidR="00E53439" w:rsidRPr="005B5328">
        <w:rPr>
          <w:rFonts w:ascii="Times New Roman" w:hAnsi="Times New Roman"/>
          <w:sz w:val="24"/>
          <w:szCs w:val="24"/>
        </w:rPr>
        <w:t xml:space="preserve"> </w:t>
      </w:r>
      <w:r w:rsidR="00D0676C">
        <w:rPr>
          <w:rFonts w:ascii="Times New Roman" w:hAnsi="Times New Roman"/>
          <w:sz w:val="24"/>
          <w:szCs w:val="24"/>
        </w:rPr>
        <w:t xml:space="preserve">юридическим лицом не </w:t>
      </w:r>
      <w:r w:rsidR="00DC306E" w:rsidRPr="00DC306E">
        <w:rPr>
          <w:rFonts w:ascii="Times New Roman" w:hAnsi="Times New Roman"/>
          <w:sz w:val="24"/>
          <w:szCs w:val="24"/>
        </w:rPr>
        <w:t>находится в процессе реорганизации</w:t>
      </w:r>
      <w:r>
        <w:rPr>
          <w:rFonts w:ascii="Times New Roman" w:hAnsi="Times New Roman"/>
          <w:sz w:val="24"/>
          <w:szCs w:val="24"/>
        </w:rPr>
        <w:t xml:space="preserve"> (за исключением реорганизации в форме присоединения к </w:t>
      </w:r>
      <w:r w:rsidR="00D0676C">
        <w:rPr>
          <w:rFonts w:ascii="Times New Roman" w:hAnsi="Times New Roman"/>
          <w:sz w:val="24"/>
          <w:szCs w:val="24"/>
        </w:rPr>
        <w:t>юридическому, являющемуся участником отбора,</w:t>
      </w:r>
      <w:r>
        <w:rPr>
          <w:rFonts w:ascii="Times New Roman" w:hAnsi="Times New Roman"/>
          <w:sz w:val="24"/>
          <w:szCs w:val="24"/>
        </w:rPr>
        <w:t xml:space="preserve"> другого юридического лица)</w:t>
      </w:r>
      <w:r w:rsidR="00D0676C">
        <w:rPr>
          <w:rFonts w:ascii="Times New Roman" w:hAnsi="Times New Roman"/>
          <w:sz w:val="24"/>
          <w:szCs w:val="24"/>
        </w:rPr>
        <w:t>, ликвидации, в отношении его</w:t>
      </w:r>
      <w:r w:rsidR="00DC306E" w:rsidRPr="00DC306E">
        <w:rPr>
          <w:rFonts w:ascii="Times New Roman" w:hAnsi="Times New Roman"/>
          <w:sz w:val="24"/>
          <w:szCs w:val="24"/>
        </w:rPr>
        <w:t xml:space="preserve"> не введена процедура банкротства, деятельность </w:t>
      </w:r>
      <w:r w:rsidR="00074E09">
        <w:rPr>
          <w:rFonts w:ascii="Times New Roman" w:hAnsi="Times New Roman"/>
          <w:sz w:val="24"/>
          <w:szCs w:val="24"/>
        </w:rPr>
        <w:t>участника отбора</w:t>
      </w:r>
      <w:r w:rsidR="00DC306E" w:rsidRPr="00DC306E">
        <w:rPr>
          <w:rFonts w:ascii="Times New Roman" w:hAnsi="Times New Roman"/>
          <w:sz w:val="24"/>
          <w:szCs w:val="24"/>
        </w:rPr>
        <w:t xml:space="preserve"> не приостановлена в порядке, предусмотренном законодательством Российской Федерации, </w:t>
      </w:r>
      <w:r w:rsidR="00DA1F35" w:rsidRPr="00DA1F35">
        <w:rPr>
          <w:rFonts w:ascii="Times New Roman" w:hAnsi="Times New Roman"/>
          <w:sz w:val="24"/>
          <w:szCs w:val="24"/>
        </w:rPr>
        <w:t xml:space="preserve">а </w:t>
      </w:r>
      <w:r w:rsidR="00D0676C" w:rsidRPr="00DA1F35">
        <w:rPr>
          <w:rFonts w:ascii="Times New Roman" w:hAnsi="Times New Roman"/>
          <w:sz w:val="24"/>
          <w:szCs w:val="24"/>
        </w:rPr>
        <w:t>участник</w:t>
      </w:r>
      <w:r w:rsidR="00074E09">
        <w:rPr>
          <w:rFonts w:ascii="Times New Roman" w:hAnsi="Times New Roman"/>
          <w:sz w:val="24"/>
          <w:szCs w:val="24"/>
        </w:rPr>
        <w:t xml:space="preserve"> отбора</w:t>
      </w:r>
      <w:r w:rsidR="00D0676C">
        <w:rPr>
          <w:rFonts w:ascii="Times New Roman" w:hAnsi="Times New Roman"/>
          <w:sz w:val="24"/>
          <w:szCs w:val="24"/>
        </w:rPr>
        <w:t>, являющийся индивидуальным предпринимателем, не  прекратил</w:t>
      </w:r>
      <w:r w:rsidR="00DC306E" w:rsidRPr="00DC306E">
        <w:rPr>
          <w:rFonts w:ascii="Times New Roman" w:hAnsi="Times New Roman"/>
          <w:sz w:val="24"/>
          <w:szCs w:val="24"/>
        </w:rPr>
        <w:t xml:space="preserve"> деятельность в качестве индивидуального предпринимателя</w:t>
      </w:r>
      <w:r w:rsidR="00E53439" w:rsidRPr="005B5328">
        <w:rPr>
          <w:rFonts w:ascii="Times New Roman" w:hAnsi="Times New Roman"/>
          <w:sz w:val="24"/>
          <w:szCs w:val="24"/>
        </w:rPr>
        <w:t>;</w:t>
      </w:r>
      <w:proofErr w:type="gramEnd"/>
    </w:p>
    <w:p w:rsidR="00FB66E3" w:rsidRPr="00D0676C" w:rsidRDefault="00D0676C" w:rsidP="00D0676C">
      <w:pPr>
        <w:autoSpaceDE w:val="0"/>
        <w:autoSpaceDN w:val="0"/>
        <w:adjustRightInd w:val="0"/>
        <w:ind w:firstLine="708"/>
        <w:jc w:val="both"/>
        <w:rPr>
          <w:rFonts w:eastAsiaTheme="minorHAnsi"/>
          <w:lang w:eastAsia="en-US"/>
        </w:rPr>
      </w:pPr>
      <w:r>
        <w:t xml:space="preserve">- </w:t>
      </w:r>
      <w:r>
        <w:rPr>
          <w:rFonts w:eastAsiaTheme="minorHAnsi"/>
          <w:lang w:eastAsia="en-US"/>
        </w:rPr>
        <w:t xml:space="preserve">в реестре дисквалифицированных лиц </w:t>
      </w:r>
      <w:r w:rsidR="00E357D5">
        <w:rPr>
          <w:rFonts w:eastAsiaTheme="minorHAnsi"/>
          <w:lang w:eastAsia="en-US"/>
        </w:rPr>
        <w:t>отсутствуют</w:t>
      </w:r>
      <w:r>
        <w:rPr>
          <w:rFonts w:eastAsiaTheme="minorHAnsi"/>
          <w:lang w:eastAsia="en-US"/>
        </w:rPr>
        <w:t xml:space="preserve">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00935188">
        <w:rPr>
          <w:rFonts w:eastAsiaTheme="minorHAnsi"/>
          <w:lang w:eastAsia="en-US"/>
        </w:rPr>
        <w:t xml:space="preserve"> получателя средств </w:t>
      </w:r>
      <w:r>
        <w:rPr>
          <w:rFonts w:eastAsiaTheme="minorHAnsi"/>
          <w:lang w:eastAsia="en-US"/>
        </w:rPr>
        <w:t xml:space="preserve"> </w:t>
      </w:r>
      <w:r w:rsidR="00935188">
        <w:rPr>
          <w:rFonts w:eastAsiaTheme="minorHAnsi"/>
          <w:lang w:eastAsia="en-US"/>
        </w:rPr>
        <w:t>(</w:t>
      </w:r>
      <w:r>
        <w:rPr>
          <w:rFonts w:eastAsiaTheme="minorHAnsi"/>
          <w:lang w:eastAsia="en-US"/>
        </w:rPr>
        <w:t>участника отбора</w:t>
      </w:r>
      <w:r w:rsidR="00935188">
        <w:rPr>
          <w:rFonts w:eastAsiaTheme="minorHAnsi"/>
          <w:lang w:eastAsia="en-US"/>
        </w:rPr>
        <w:t>)</w:t>
      </w:r>
      <w:r>
        <w:rPr>
          <w:rFonts w:eastAsiaTheme="minorHAnsi"/>
          <w:lang w:eastAsia="en-US"/>
        </w:rPr>
        <w:t>, являющегося юридическим лицом, об индивидуальном предпринимателе и о физическом лице - производителе товаров, работ, услуг, являющихся участником отбора;</w:t>
      </w:r>
    </w:p>
    <w:p w:rsidR="00E53439" w:rsidRPr="005B5328" w:rsidRDefault="00E53439" w:rsidP="000868C4">
      <w:pPr>
        <w:pStyle w:val="a7"/>
        <w:autoSpaceDE w:val="0"/>
        <w:autoSpaceDN w:val="0"/>
        <w:adjustRightInd w:val="0"/>
        <w:spacing w:after="0" w:line="240" w:lineRule="auto"/>
        <w:ind w:left="0" w:firstLine="708"/>
        <w:jc w:val="both"/>
        <w:rPr>
          <w:rFonts w:ascii="Times New Roman" w:hAnsi="Times New Roman"/>
          <w:sz w:val="24"/>
          <w:szCs w:val="24"/>
        </w:rPr>
      </w:pPr>
      <w:r w:rsidRPr="005B5328">
        <w:rPr>
          <w:rFonts w:ascii="Times New Roman" w:hAnsi="Times New Roman"/>
          <w:sz w:val="24"/>
          <w:szCs w:val="24"/>
        </w:rPr>
        <w:t xml:space="preserve">- </w:t>
      </w:r>
      <w:r w:rsidRPr="00DA1F35">
        <w:rPr>
          <w:rFonts w:ascii="Times New Roman" w:hAnsi="Times New Roman"/>
          <w:sz w:val="24"/>
          <w:szCs w:val="24"/>
        </w:rPr>
        <w:t xml:space="preserve">отсутствие </w:t>
      </w:r>
      <w:r w:rsidR="00DA1F35" w:rsidRPr="00DA1F35">
        <w:rPr>
          <w:rFonts w:ascii="Times New Roman" w:hAnsi="Times New Roman"/>
          <w:sz w:val="24"/>
          <w:szCs w:val="24"/>
        </w:rPr>
        <w:t xml:space="preserve">у </w:t>
      </w:r>
      <w:r w:rsidR="003F2CB1" w:rsidRPr="00DA1F35">
        <w:rPr>
          <w:rFonts w:ascii="Times New Roman" w:hAnsi="Times New Roman"/>
          <w:sz w:val="24"/>
          <w:szCs w:val="24"/>
        </w:rPr>
        <w:t>участника</w:t>
      </w:r>
      <w:r w:rsidR="00074E09">
        <w:rPr>
          <w:rFonts w:ascii="Times New Roman" w:hAnsi="Times New Roman"/>
          <w:sz w:val="24"/>
          <w:szCs w:val="24"/>
        </w:rPr>
        <w:t xml:space="preserve"> отбора</w:t>
      </w:r>
      <w:r w:rsidRPr="005B5328">
        <w:rPr>
          <w:rFonts w:ascii="Times New Roman" w:hAnsi="Times New Roman"/>
          <w:sz w:val="24"/>
          <w:szCs w:val="24"/>
        </w:rPr>
        <w:t xml:space="preserve"> просроченной задолженности перед </w:t>
      </w:r>
      <w:proofErr w:type="spellStart"/>
      <w:r w:rsidRPr="005B5328">
        <w:rPr>
          <w:rFonts w:ascii="Times New Roman" w:hAnsi="Times New Roman"/>
          <w:sz w:val="24"/>
          <w:szCs w:val="24"/>
        </w:rPr>
        <w:t>ресурсоснабжающими</w:t>
      </w:r>
      <w:proofErr w:type="spellEnd"/>
      <w:r w:rsidRPr="005B5328">
        <w:rPr>
          <w:rFonts w:ascii="Times New Roman" w:hAnsi="Times New Roman"/>
          <w:sz w:val="24"/>
          <w:szCs w:val="24"/>
        </w:rPr>
        <w:t xml:space="preserve"> организациями, превышающей шестимесячные начисления за поставленные коммунальные ресурсы, или наличие графика погашения задолженности;</w:t>
      </w:r>
    </w:p>
    <w:p w:rsidR="00197625" w:rsidRDefault="00197625" w:rsidP="000868C4">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наличие адресов подъездов МКД, в которых выполнен ремонт в </w:t>
      </w:r>
      <w:proofErr w:type="gramStart"/>
      <w:r>
        <w:rPr>
          <w:rFonts w:ascii="Times New Roman" w:hAnsi="Times New Roman"/>
          <w:sz w:val="24"/>
          <w:szCs w:val="24"/>
        </w:rPr>
        <w:t>согласованном</w:t>
      </w:r>
      <w:proofErr w:type="gramEnd"/>
      <w:r>
        <w:rPr>
          <w:rFonts w:ascii="Times New Roman" w:hAnsi="Times New Roman"/>
          <w:sz w:val="24"/>
          <w:szCs w:val="24"/>
        </w:rPr>
        <w:t xml:space="preserve"> АП; </w:t>
      </w:r>
    </w:p>
    <w:p w:rsidR="00215851" w:rsidRDefault="00215851" w:rsidP="000868C4">
      <w:pPr>
        <w:pStyle w:val="a7"/>
        <w:widowControl w:val="0"/>
        <w:autoSpaceDE w:val="0"/>
        <w:autoSpaceDN w:val="0"/>
        <w:spacing w:after="0" w:line="240" w:lineRule="auto"/>
        <w:ind w:left="0" w:firstLine="708"/>
        <w:jc w:val="both"/>
        <w:outlineLvl w:val="3"/>
        <w:rPr>
          <w:rFonts w:ascii="Times New Roman" w:hAnsi="Times New Roman"/>
          <w:sz w:val="24"/>
          <w:szCs w:val="24"/>
        </w:rPr>
      </w:pPr>
      <w:r w:rsidRPr="005B5328">
        <w:rPr>
          <w:rFonts w:ascii="Times New Roman" w:hAnsi="Times New Roman"/>
          <w:sz w:val="24"/>
          <w:szCs w:val="24"/>
        </w:rPr>
        <w:t xml:space="preserve">- наличие от </w:t>
      </w:r>
      <w:r w:rsidR="007B5ACD">
        <w:rPr>
          <w:rFonts w:ascii="Times New Roman" w:hAnsi="Times New Roman"/>
          <w:sz w:val="24"/>
          <w:szCs w:val="24"/>
        </w:rPr>
        <w:t>участников отбора</w:t>
      </w:r>
      <w:r w:rsidRPr="005B5328">
        <w:rPr>
          <w:rFonts w:ascii="Times New Roman" w:hAnsi="Times New Roman"/>
          <w:sz w:val="24"/>
          <w:szCs w:val="24"/>
        </w:rPr>
        <w:t xml:space="preserve"> заявки на предоставление субсидии с приложением расчета заявленной суммы, подтвержденной актами приемки выполненных работ по форме КС-2</w:t>
      </w:r>
      <w:r>
        <w:rPr>
          <w:rFonts w:ascii="Times New Roman" w:hAnsi="Times New Roman"/>
          <w:sz w:val="24"/>
          <w:szCs w:val="24"/>
        </w:rPr>
        <w:t xml:space="preserve">, в том числе с отметкой специализированной организации, осуществляющей услуги по строительному контролю, подтверждающей </w:t>
      </w:r>
      <w:r>
        <w:rPr>
          <w:rFonts w:ascii="Times New Roman" w:hAnsi="Times New Roman"/>
          <w:sz w:val="24"/>
          <w:szCs w:val="24"/>
        </w:rPr>
        <w:lastRenderedPageBreak/>
        <w:t>объемы и стоимость выполненных работ,</w:t>
      </w:r>
      <w:r w:rsidRPr="005B5328">
        <w:rPr>
          <w:rFonts w:ascii="Times New Roman" w:hAnsi="Times New Roman"/>
          <w:sz w:val="24"/>
          <w:szCs w:val="24"/>
        </w:rPr>
        <w:t xml:space="preserve"> и справкам</w:t>
      </w:r>
      <w:r w:rsidR="000868C4">
        <w:rPr>
          <w:rFonts w:ascii="Times New Roman" w:hAnsi="Times New Roman"/>
          <w:sz w:val="24"/>
          <w:szCs w:val="24"/>
        </w:rPr>
        <w:t>и о стоимости работ по форме КС-</w:t>
      </w:r>
      <w:r w:rsidRPr="005B5328">
        <w:rPr>
          <w:rFonts w:ascii="Times New Roman" w:hAnsi="Times New Roman"/>
          <w:sz w:val="24"/>
          <w:szCs w:val="24"/>
        </w:rPr>
        <w:t>3;</w:t>
      </w:r>
    </w:p>
    <w:p w:rsidR="00E53439" w:rsidRPr="005B5328" w:rsidRDefault="00E53439" w:rsidP="000868C4">
      <w:pPr>
        <w:pStyle w:val="a7"/>
        <w:widowControl w:val="0"/>
        <w:autoSpaceDE w:val="0"/>
        <w:autoSpaceDN w:val="0"/>
        <w:spacing w:after="0" w:line="240" w:lineRule="auto"/>
        <w:ind w:left="0" w:firstLine="708"/>
        <w:jc w:val="both"/>
        <w:outlineLvl w:val="3"/>
        <w:rPr>
          <w:rFonts w:ascii="Times New Roman" w:hAnsi="Times New Roman"/>
          <w:sz w:val="24"/>
          <w:szCs w:val="24"/>
        </w:rPr>
      </w:pPr>
      <w:r w:rsidRPr="005B5328">
        <w:rPr>
          <w:rFonts w:ascii="Times New Roman" w:hAnsi="Times New Roman"/>
          <w:sz w:val="24"/>
          <w:szCs w:val="24"/>
        </w:rPr>
        <w:t xml:space="preserve">- </w:t>
      </w:r>
      <w:r w:rsidR="00ED3ADF" w:rsidRPr="005B5328">
        <w:rPr>
          <w:rFonts w:ascii="Times New Roman" w:hAnsi="Times New Roman"/>
          <w:sz w:val="24"/>
          <w:szCs w:val="24"/>
        </w:rPr>
        <w:t xml:space="preserve">наличие протокола о выборе совета МКД или </w:t>
      </w:r>
      <w:r w:rsidR="00ED3ADF">
        <w:rPr>
          <w:rFonts w:ascii="Times New Roman" w:hAnsi="Times New Roman"/>
          <w:sz w:val="24"/>
          <w:szCs w:val="24"/>
        </w:rPr>
        <w:t xml:space="preserve">лиц, </w:t>
      </w:r>
      <w:r w:rsidR="00ED3ADF" w:rsidRPr="005B5328">
        <w:rPr>
          <w:rFonts w:ascii="Times New Roman" w:hAnsi="Times New Roman"/>
          <w:sz w:val="24"/>
          <w:szCs w:val="24"/>
        </w:rPr>
        <w:t>уполномоченн</w:t>
      </w:r>
      <w:r w:rsidR="00ED3ADF">
        <w:rPr>
          <w:rFonts w:ascii="Times New Roman" w:hAnsi="Times New Roman"/>
          <w:sz w:val="24"/>
          <w:szCs w:val="24"/>
        </w:rPr>
        <w:t>ых</w:t>
      </w:r>
      <w:r w:rsidR="00ED3ADF" w:rsidRPr="005B5328">
        <w:rPr>
          <w:rFonts w:ascii="Times New Roman" w:hAnsi="Times New Roman"/>
          <w:sz w:val="24"/>
          <w:szCs w:val="24"/>
        </w:rPr>
        <w:t xml:space="preserve"> </w:t>
      </w:r>
      <w:r w:rsidR="00ED3ADF">
        <w:rPr>
          <w:rFonts w:ascii="Times New Roman" w:hAnsi="Times New Roman"/>
          <w:sz w:val="24"/>
          <w:szCs w:val="24"/>
        </w:rPr>
        <w:t xml:space="preserve">от имени собственников </w:t>
      </w:r>
      <w:r w:rsidR="00882EBA">
        <w:rPr>
          <w:rFonts w:ascii="Times New Roman" w:hAnsi="Times New Roman"/>
          <w:sz w:val="24"/>
          <w:szCs w:val="24"/>
        </w:rPr>
        <w:t>помещений в МКД</w:t>
      </w:r>
      <w:r w:rsidR="00ED3ADF">
        <w:rPr>
          <w:rFonts w:ascii="Times New Roman" w:hAnsi="Times New Roman"/>
          <w:sz w:val="24"/>
          <w:szCs w:val="24"/>
        </w:rPr>
        <w:t xml:space="preserve">, выбранных из числа таких собственников, на участие в приемке выполненных работ по ремонту подъездов МКД и подписание соответствующей документации (далее – уполномоченные представители) </w:t>
      </w:r>
      <w:r w:rsidR="00ED3ADF" w:rsidRPr="005B5328">
        <w:rPr>
          <w:rFonts w:ascii="Times New Roman" w:hAnsi="Times New Roman"/>
          <w:sz w:val="24"/>
          <w:szCs w:val="24"/>
        </w:rPr>
        <w:t>(кроме получателей субсидии - товариществ собственников жилья, жилищных или иных специализированных потребительских кооперативов</w:t>
      </w:r>
      <w:r w:rsidRPr="005B5328">
        <w:rPr>
          <w:rFonts w:ascii="Times New Roman" w:hAnsi="Times New Roman"/>
          <w:sz w:val="24"/>
          <w:szCs w:val="24"/>
        </w:rPr>
        <w:t>);</w:t>
      </w:r>
    </w:p>
    <w:p w:rsidR="009C346C" w:rsidRDefault="009C346C" w:rsidP="000868C4">
      <w:pPr>
        <w:pStyle w:val="a7"/>
        <w:widowControl w:val="0"/>
        <w:autoSpaceDE w:val="0"/>
        <w:autoSpaceDN w:val="0"/>
        <w:spacing w:after="0" w:line="240" w:lineRule="auto"/>
        <w:ind w:left="0" w:firstLine="708"/>
        <w:jc w:val="both"/>
        <w:outlineLvl w:val="3"/>
        <w:rPr>
          <w:rFonts w:ascii="Times New Roman" w:hAnsi="Times New Roman"/>
          <w:sz w:val="24"/>
          <w:szCs w:val="24"/>
        </w:rPr>
      </w:pPr>
      <w:r w:rsidRPr="005B5328">
        <w:rPr>
          <w:rFonts w:ascii="Times New Roman" w:hAnsi="Times New Roman"/>
          <w:sz w:val="24"/>
          <w:szCs w:val="24"/>
        </w:rPr>
        <w:t xml:space="preserve">- наличие актов комиссионной приемки выполненных работ по ремонту подъездов, </w:t>
      </w:r>
      <w:r>
        <w:rPr>
          <w:rFonts w:ascii="Times New Roman" w:hAnsi="Times New Roman"/>
          <w:sz w:val="24"/>
          <w:szCs w:val="24"/>
        </w:rPr>
        <w:t xml:space="preserve">в том числе </w:t>
      </w:r>
      <w:r w:rsidRPr="005B5328">
        <w:rPr>
          <w:rFonts w:ascii="Times New Roman" w:hAnsi="Times New Roman"/>
          <w:sz w:val="24"/>
          <w:szCs w:val="24"/>
        </w:rPr>
        <w:t>с участием членов советов МКД или уполномоченных представите</w:t>
      </w:r>
      <w:r>
        <w:rPr>
          <w:rFonts w:ascii="Times New Roman" w:hAnsi="Times New Roman"/>
          <w:sz w:val="24"/>
          <w:szCs w:val="24"/>
        </w:rPr>
        <w:t>лей собственников помещений МКД и специализированной организации, осуществляющей услуги по строительному контролю;</w:t>
      </w:r>
    </w:p>
    <w:p w:rsidR="00CE0D07" w:rsidRDefault="00CE0D07" w:rsidP="000868C4">
      <w:pPr>
        <w:pStyle w:val="a7"/>
        <w:widowControl w:val="0"/>
        <w:autoSpaceDE w:val="0"/>
        <w:autoSpaceDN w:val="0"/>
        <w:spacing w:after="0" w:line="240" w:lineRule="auto"/>
        <w:ind w:left="0" w:firstLine="708"/>
        <w:jc w:val="both"/>
        <w:outlineLvl w:val="3"/>
        <w:rPr>
          <w:rFonts w:ascii="Times New Roman" w:hAnsi="Times New Roman"/>
          <w:sz w:val="24"/>
          <w:szCs w:val="24"/>
        </w:rPr>
      </w:pPr>
      <w:r>
        <w:rPr>
          <w:rFonts w:ascii="Times New Roman" w:hAnsi="Times New Roman"/>
          <w:sz w:val="24"/>
          <w:szCs w:val="24"/>
        </w:rPr>
        <w:t xml:space="preserve">- наличие договора </w:t>
      </w:r>
      <w:r w:rsidR="007B5ACD">
        <w:rPr>
          <w:rFonts w:ascii="Times New Roman" w:hAnsi="Times New Roman"/>
          <w:sz w:val="24"/>
          <w:szCs w:val="24"/>
        </w:rPr>
        <w:t>участника отбора</w:t>
      </w:r>
      <w:r>
        <w:rPr>
          <w:rFonts w:ascii="Times New Roman" w:hAnsi="Times New Roman"/>
          <w:sz w:val="24"/>
          <w:szCs w:val="24"/>
        </w:rPr>
        <w:t xml:space="preserve"> со специализированой организацией на вывоз отходов, образовавшихся в ходе работ по ремонту подъездов в </w:t>
      </w:r>
      <w:r w:rsidR="00197625">
        <w:rPr>
          <w:rFonts w:ascii="Times New Roman" w:hAnsi="Times New Roman"/>
          <w:sz w:val="24"/>
          <w:szCs w:val="24"/>
        </w:rPr>
        <w:t>МКД</w:t>
      </w:r>
      <w:r w:rsidR="007E5494">
        <w:rPr>
          <w:rFonts w:ascii="Times New Roman" w:hAnsi="Times New Roman"/>
          <w:sz w:val="24"/>
          <w:szCs w:val="24"/>
        </w:rPr>
        <w:t>, в том числе на вывоз строительного, крупногабаритного мусора, твердых коммунальных отходов</w:t>
      </w:r>
      <w:r>
        <w:rPr>
          <w:rFonts w:ascii="Times New Roman" w:hAnsi="Times New Roman"/>
          <w:sz w:val="24"/>
          <w:szCs w:val="24"/>
        </w:rPr>
        <w:t>;</w:t>
      </w:r>
    </w:p>
    <w:p w:rsidR="007E5494" w:rsidRDefault="007E5494" w:rsidP="000868C4">
      <w:pPr>
        <w:pStyle w:val="a7"/>
        <w:widowControl w:val="0"/>
        <w:autoSpaceDE w:val="0"/>
        <w:autoSpaceDN w:val="0"/>
        <w:spacing w:after="0" w:line="240" w:lineRule="auto"/>
        <w:ind w:left="0" w:firstLine="708"/>
        <w:jc w:val="both"/>
        <w:outlineLvl w:val="3"/>
        <w:rPr>
          <w:rFonts w:ascii="Times New Roman" w:hAnsi="Times New Roman"/>
          <w:sz w:val="24"/>
          <w:szCs w:val="24"/>
        </w:rPr>
      </w:pPr>
      <w:r>
        <w:rPr>
          <w:rFonts w:ascii="Times New Roman" w:hAnsi="Times New Roman"/>
          <w:sz w:val="24"/>
          <w:szCs w:val="24"/>
        </w:rPr>
        <w:t>- наличие положительного заключения, содержащего сметную стоимость на реализацию указанных мероприятий, выданного учреждением, уполномоченным проводить экспертизу сметной документации;</w:t>
      </w:r>
    </w:p>
    <w:p w:rsidR="00046918" w:rsidRPr="006D09A4" w:rsidRDefault="006F0DA3" w:rsidP="006D09A4">
      <w:pPr>
        <w:pStyle w:val="a7"/>
        <w:widowControl w:val="0"/>
        <w:autoSpaceDE w:val="0"/>
        <w:autoSpaceDN w:val="0"/>
        <w:spacing w:after="0" w:line="240" w:lineRule="auto"/>
        <w:ind w:left="0" w:firstLine="708"/>
        <w:jc w:val="both"/>
        <w:outlineLvl w:val="3"/>
        <w:rPr>
          <w:rFonts w:ascii="Times New Roman" w:hAnsi="Times New Roman"/>
          <w:sz w:val="24"/>
          <w:szCs w:val="24"/>
        </w:rPr>
      </w:pPr>
      <w:r w:rsidRPr="00197625">
        <w:rPr>
          <w:rFonts w:ascii="Times New Roman" w:hAnsi="Times New Roman"/>
          <w:sz w:val="24"/>
          <w:szCs w:val="24"/>
        </w:rPr>
        <w:t>- наличие договора со специализированной организацией</w:t>
      </w:r>
      <w:r w:rsidR="0069788F">
        <w:rPr>
          <w:rFonts w:ascii="Times New Roman" w:hAnsi="Times New Roman"/>
          <w:sz w:val="24"/>
          <w:szCs w:val="24"/>
        </w:rPr>
        <w:t xml:space="preserve">, осуществляющей услуги по строительному контролю, при выполнении работ по ремонту подъездов МКД и подписанного акта приемки оказанных </w:t>
      </w:r>
      <w:r w:rsidR="00D0676C">
        <w:rPr>
          <w:rFonts w:ascii="Times New Roman" w:hAnsi="Times New Roman"/>
          <w:sz w:val="24"/>
          <w:szCs w:val="24"/>
        </w:rPr>
        <w:t>услуг по строительному контролю.</w:t>
      </w:r>
    </w:p>
    <w:p w:rsidR="00E53439" w:rsidRPr="005B5328" w:rsidRDefault="00046918" w:rsidP="00E53439">
      <w:pPr>
        <w:pStyle w:val="a7"/>
        <w:widowControl w:val="0"/>
        <w:autoSpaceDE w:val="0"/>
        <w:autoSpaceDN w:val="0"/>
        <w:spacing w:after="0" w:line="240" w:lineRule="auto"/>
        <w:ind w:left="0" w:firstLine="708"/>
        <w:jc w:val="both"/>
        <w:outlineLvl w:val="3"/>
        <w:rPr>
          <w:rFonts w:ascii="Times New Roman" w:hAnsi="Times New Roman"/>
          <w:sz w:val="24"/>
          <w:szCs w:val="24"/>
        </w:rPr>
      </w:pPr>
      <w:r>
        <w:rPr>
          <w:rFonts w:ascii="Times New Roman" w:hAnsi="Times New Roman"/>
          <w:sz w:val="24"/>
          <w:szCs w:val="24"/>
        </w:rPr>
        <w:t>1</w:t>
      </w:r>
      <w:r w:rsidR="00154181">
        <w:rPr>
          <w:rFonts w:ascii="Times New Roman" w:hAnsi="Times New Roman"/>
          <w:sz w:val="24"/>
          <w:szCs w:val="24"/>
        </w:rPr>
        <w:t>8</w:t>
      </w:r>
      <w:r>
        <w:rPr>
          <w:rFonts w:ascii="Times New Roman" w:hAnsi="Times New Roman"/>
          <w:sz w:val="24"/>
          <w:szCs w:val="24"/>
        </w:rPr>
        <w:t xml:space="preserve">. </w:t>
      </w:r>
      <w:r w:rsidR="007B5ACD">
        <w:rPr>
          <w:rFonts w:ascii="Times New Roman" w:hAnsi="Times New Roman"/>
          <w:sz w:val="24"/>
          <w:szCs w:val="24"/>
        </w:rPr>
        <w:t>Участники отбора, признаваемые получателями субсидий,</w:t>
      </w:r>
      <w:r w:rsidR="00E53439">
        <w:rPr>
          <w:rFonts w:ascii="Times New Roman" w:hAnsi="Times New Roman"/>
          <w:sz w:val="24"/>
          <w:szCs w:val="24"/>
        </w:rPr>
        <w:t xml:space="preserve"> должны соответствовать указанным </w:t>
      </w:r>
      <w:r>
        <w:rPr>
          <w:rFonts w:ascii="Times New Roman" w:hAnsi="Times New Roman"/>
          <w:sz w:val="24"/>
          <w:szCs w:val="24"/>
        </w:rPr>
        <w:t>в пункте 1</w:t>
      </w:r>
      <w:r w:rsidR="00154181">
        <w:rPr>
          <w:rFonts w:ascii="Times New Roman" w:hAnsi="Times New Roman"/>
          <w:sz w:val="24"/>
          <w:szCs w:val="24"/>
        </w:rPr>
        <w:t>7</w:t>
      </w:r>
      <w:r>
        <w:rPr>
          <w:rFonts w:ascii="Times New Roman" w:hAnsi="Times New Roman"/>
          <w:sz w:val="24"/>
          <w:szCs w:val="24"/>
        </w:rPr>
        <w:t xml:space="preserve"> настоящего Порядка</w:t>
      </w:r>
      <w:r w:rsidR="00E357D5" w:rsidRPr="00E357D5">
        <w:rPr>
          <w:rFonts w:ascii="Times New Roman" w:hAnsi="Times New Roman"/>
          <w:sz w:val="24"/>
          <w:szCs w:val="24"/>
        </w:rPr>
        <w:t xml:space="preserve"> </w:t>
      </w:r>
      <w:r w:rsidR="00E357D5">
        <w:rPr>
          <w:rFonts w:ascii="Times New Roman" w:hAnsi="Times New Roman"/>
          <w:sz w:val="24"/>
          <w:szCs w:val="24"/>
        </w:rPr>
        <w:t>критериям</w:t>
      </w:r>
      <w:r w:rsidR="00B51AAF">
        <w:rPr>
          <w:rFonts w:ascii="Times New Roman" w:hAnsi="Times New Roman"/>
          <w:sz w:val="24"/>
          <w:szCs w:val="24"/>
        </w:rPr>
        <w:t xml:space="preserve"> и </w:t>
      </w:r>
      <w:r w:rsidR="00B51AAF" w:rsidRPr="00154181">
        <w:rPr>
          <w:rFonts w:ascii="Times New Roman" w:hAnsi="Times New Roman"/>
          <w:sz w:val="24"/>
          <w:szCs w:val="24"/>
        </w:rPr>
        <w:t>требованиям</w:t>
      </w:r>
      <w:r w:rsidR="000B3520" w:rsidRPr="00154181">
        <w:rPr>
          <w:rFonts w:ascii="Times New Roman" w:hAnsi="Times New Roman"/>
          <w:sz w:val="24"/>
          <w:szCs w:val="24"/>
        </w:rPr>
        <w:t>.</w:t>
      </w:r>
    </w:p>
    <w:p w:rsidR="00E53439" w:rsidRPr="00001B13" w:rsidRDefault="00E53439" w:rsidP="00766CEF">
      <w:pPr>
        <w:ind w:firstLine="709"/>
        <w:jc w:val="both"/>
      </w:pPr>
      <w:r>
        <w:t>Предоставление субсидии п</w:t>
      </w:r>
      <w:r w:rsidRPr="00250E84">
        <w:t>олучателю субсидии</w:t>
      </w:r>
      <w:r>
        <w:t xml:space="preserve"> осуществляет</w:t>
      </w:r>
      <w:r w:rsidR="00046918">
        <w:t>ся на основании Соглашения,</w:t>
      </w:r>
      <w:r>
        <w:t xml:space="preserve"> заключенного между </w:t>
      </w:r>
      <w:r w:rsidR="00FE7ACF">
        <w:t>а</w:t>
      </w:r>
      <w:r>
        <w:t xml:space="preserve">дминистрацией </w:t>
      </w:r>
      <w:r w:rsidR="00FE7ACF">
        <w:t xml:space="preserve">городского округа </w:t>
      </w:r>
      <w:r>
        <w:t>и получателем субсидии</w:t>
      </w:r>
      <w:r w:rsidR="00E73F0E">
        <w:t>.</w:t>
      </w:r>
      <w:r>
        <w:t xml:space="preserve"> </w:t>
      </w:r>
    </w:p>
    <w:p w:rsidR="00AD7EFE" w:rsidRPr="002B374A" w:rsidRDefault="002B374A" w:rsidP="00AD7EFE">
      <w:pPr>
        <w:ind w:firstLine="709"/>
        <w:jc w:val="both"/>
      </w:pPr>
      <w:r>
        <w:t xml:space="preserve">В Соглашении указываются требования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53439" w:rsidRPr="00864244" w:rsidRDefault="00242168" w:rsidP="00766CEF">
      <w:pPr>
        <w:ind w:firstLine="709"/>
        <w:jc w:val="both"/>
        <w:rPr>
          <w:rFonts w:eastAsia="Times New Roman"/>
          <w:bCs/>
          <w:lang w:eastAsia="en-US"/>
        </w:rPr>
      </w:pPr>
      <w:r>
        <w:t>1</w:t>
      </w:r>
      <w:r w:rsidR="00154181">
        <w:t>9</w:t>
      </w:r>
      <w:r w:rsidR="00766CEF">
        <w:t>.</w:t>
      </w:r>
      <w:r w:rsidR="00113AEC">
        <w:t xml:space="preserve"> </w:t>
      </w:r>
      <w:r w:rsidR="00E53439">
        <w:t xml:space="preserve">Для заключения Соглашения </w:t>
      </w:r>
      <w:r w:rsidR="00E13E54">
        <w:t>претендент на получение</w:t>
      </w:r>
      <w:r w:rsidR="001078F3">
        <w:t xml:space="preserve"> субсидии предоставляет</w:t>
      </w:r>
      <w:r w:rsidR="00DE62DF">
        <w:t xml:space="preserve"> нарочно</w:t>
      </w:r>
      <w:r w:rsidR="001078F3">
        <w:t xml:space="preserve"> в а</w:t>
      </w:r>
      <w:r w:rsidR="00E53439">
        <w:t xml:space="preserve">дминистрацию </w:t>
      </w:r>
      <w:r w:rsidR="001078F3">
        <w:t xml:space="preserve">городского округа </w:t>
      </w:r>
      <w:r w:rsidR="00E53439">
        <w:t xml:space="preserve">Заявку о предоставлении субсидии на возмещение затрат на ремонт подъездов в МКД (далее – Заявка) </w:t>
      </w:r>
      <w:r w:rsidR="00E53439" w:rsidRPr="00AA2799">
        <w:t>по форме согласно приложению №</w:t>
      </w:r>
      <w:r w:rsidR="007B3388" w:rsidRPr="007B3388">
        <w:t>1</w:t>
      </w:r>
      <w:r w:rsidR="00E53439" w:rsidRPr="00AA2799">
        <w:t xml:space="preserve"> к</w:t>
      </w:r>
      <w:r w:rsidR="00E4516E">
        <w:t xml:space="preserve"> настоящему</w:t>
      </w:r>
      <w:r w:rsidR="00E53439" w:rsidRPr="00AA2799">
        <w:t xml:space="preserve"> Порядку</w:t>
      </w:r>
      <w:r w:rsidR="00E53439">
        <w:t>, с приложением следующих документов:</w:t>
      </w:r>
    </w:p>
    <w:p w:rsidR="00E53439" w:rsidRDefault="00E53439" w:rsidP="009111BC">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1) </w:t>
      </w:r>
      <w:r w:rsidRPr="00703DE1">
        <w:rPr>
          <w:rFonts w:ascii="Times New Roman" w:hAnsi="Times New Roman"/>
          <w:sz w:val="24"/>
          <w:szCs w:val="24"/>
        </w:rPr>
        <w:t>копии устава, заверенн</w:t>
      </w:r>
      <w:r w:rsidR="005D3777">
        <w:rPr>
          <w:rFonts w:ascii="Times New Roman" w:hAnsi="Times New Roman"/>
          <w:sz w:val="24"/>
          <w:szCs w:val="24"/>
        </w:rPr>
        <w:t>ой</w:t>
      </w:r>
      <w:r w:rsidRPr="00703DE1">
        <w:rPr>
          <w:rFonts w:ascii="Times New Roman" w:hAnsi="Times New Roman"/>
          <w:sz w:val="24"/>
          <w:szCs w:val="24"/>
        </w:rPr>
        <w:t xml:space="preserve"> печатью</w:t>
      </w:r>
      <w:r w:rsidR="00E4516E">
        <w:rPr>
          <w:rFonts w:ascii="Times New Roman" w:hAnsi="Times New Roman"/>
          <w:sz w:val="24"/>
          <w:szCs w:val="24"/>
        </w:rPr>
        <w:t xml:space="preserve"> (при наличии)</w:t>
      </w:r>
      <w:r w:rsidRPr="00703DE1">
        <w:rPr>
          <w:rFonts w:ascii="Times New Roman" w:hAnsi="Times New Roman"/>
          <w:sz w:val="24"/>
          <w:szCs w:val="24"/>
        </w:rPr>
        <w:t xml:space="preserve"> и подписью руководителя</w:t>
      </w:r>
      <w:r w:rsidR="00C73DB2">
        <w:rPr>
          <w:rFonts w:ascii="Times New Roman" w:hAnsi="Times New Roman"/>
          <w:sz w:val="24"/>
          <w:szCs w:val="24"/>
        </w:rPr>
        <w:t xml:space="preserve"> организации</w:t>
      </w:r>
      <w:r w:rsidR="00DC41B0">
        <w:rPr>
          <w:rFonts w:ascii="Times New Roman" w:hAnsi="Times New Roman"/>
          <w:sz w:val="24"/>
          <w:szCs w:val="24"/>
        </w:rPr>
        <w:t xml:space="preserve"> </w:t>
      </w:r>
      <w:r w:rsidR="00DC41B0" w:rsidRPr="00703DE1">
        <w:rPr>
          <w:rFonts w:ascii="Times New Roman" w:hAnsi="Times New Roman"/>
          <w:sz w:val="24"/>
          <w:szCs w:val="24"/>
        </w:rPr>
        <w:t xml:space="preserve">(для </w:t>
      </w:r>
      <w:r w:rsidR="00DC41B0">
        <w:rPr>
          <w:rFonts w:ascii="Times New Roman" w:hAnsi="Times New Roman"/>
          <w:sz w:val="24"/>
          <w:szCs w:val="24"/>
        </w:rPr>
        <w:t>юридическ</w:t>
      </w:r>
      <w:r w:rsidR="00846DE0">
        <w:rPr>
          <w:rFonts w:ascii="Times New Roman" w:hAnsi="Times New Roman"/>
          <w:sz w:val="24"/>
          <w:szCs w:val="24"/>
        </w:rPr>
        <w:t>их</w:t>
      </w:r>
      <w:r w:rsidR="00DC41B0">
        <w:rPr>
          <w:rFonts w:ascii="Times New Roman" w:hAnsi="Times New Roman"/>
          <w:sz w:val="24"/>
          <w:szCs w:val="24"/>
        </w:rPr>
        <w:t xml:space="preserve"> лиц</w:t>
      </w:r>
      <w:r w:rsidR="00DC41B0" w:rsidRPr="00703DE1">
        <w:rPr>
          <w:rFonts w:ascii="Times New Roman" w:hAnsi="Times New Roman"/>
          <w:sz w:val="24"/>
          <w:szCs w:val="24"/>
        </w:rPr>
        <w:t>)</w:t>
      </w:r>
      <w:r w:rsidRPr="00703DE1">
        <w:rPr>
          <w:rFonts w:ascii="Times New Roman" w:hAnsi="Times New Roman"/>
          <w:sz w:val="24"/>
          <w:szCs w:val="24"/>
        </w:rPr>
        <w:t>;</w:t>
      </w:r>
    </w:p>
    <w:p w:rsidR="00E53439" w:rsidRPr="00703DE1" w:rsidRDefault="00E53439" w:rsidP="009111BC">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 </w:t>
      </w:r>
      <w:r w:rsidRPr="00703DE1">
        <w:rPr>
          <w:rFonts w:ascii="Times New Roman" w:hAnsi="Times New Roman"/>
          <w:sz w:val="24"/>
          <w:szCs w:val="24"/>
        </w:rPr>
        <w:t>копии свидетельства о регистрации, заверенн</w:t>
      </w:r>
      <w:r w:rsidR="005D3777">
        <w:rPr>
          <w:rFonts w:ascii="Times New Roman" w:hAnsi="Times New Roman"/>
          <w:sz w:val="24"/>
          <w:szCs w:val="24"/>
        </w:rPr>
        <w:t>ой</w:t>
      </w:r>
      <w:r w:rsidRPr="00703DE1">
        <w:rPr>
          <w:rFonts w:ascii="Times New Roman" w:hAnsi="Times New Roman"/>
          <w:sz w:val="24"/>
          <w:szCs w:val="24"/>
        </w:rPr>
        <w:t xml:space="preserve"> печатью </w:t>
      </w:r>
      <w:r w:rsidR="00E4516E">
        <w:rPr>
          <w:rFonts w:ascii="Times New Roman" w:hAnsi="Times New Roman"/>
          <w:sz w:val="24"/>
          <w:szCs w:val="24"/>
        </w:rPr>
        <w:t xml:space="preserve">(при наличии) </w:t>
      </w:r>
      <w:r w:rsidRPr="00703DE1">
        <w:rPr>
          <w:rFonts w:ascii="Times New Roman" w:hAnsi="Times New Roman"/>
          <w:sz w:val="24"/>
          <w:szCs w:val="24"/>
        </w:rPr>
        <w:t>и подписью руководителя</w:t>
      </w:r>
      <w:r w:rsidR="00C73DB2">
        <w:rPr>
          <w:rFonts w:ascii="Times New Roman" w:hAnsi="Times New Roman"/>
          <w:sz w:val="24"/>
          <w:szCs w:val="24"/>
        </w:rPr>
        <w:t xml:space="preserve"> организации</w:t>
      </w:r>
      <w:r w:rsidR="00DC41B0">
        <w:rPr>
          <w:rFonts w:ascii="Times New Roman" w:hAnsi="Times New Roman"/>
          <w:sz w:val="24"/>
          <w:szCs w:val="24"/>
        </w:rPr>
        <w:t xml:space="preserve"> </w:t>
      </w:r>
      <w:r w:rsidR="00DC41B0" w:rsidRPr="00703DE1">
        <w:rPr>
          <w:rFonts w:ascii="Times New Roman" w:hAnsi="Times New Roman"/>
          <w:sz w:val="24"/>
          <w:szCs w:val="24"/>
        </w:rPr>
        <w:t xml:space="preserve">(для </w:t>
      </w:r>
      <w:r w:rsidR="00DC41B0">
        <w:rPr>
          <w:rFonts w:ascii="Times New Roman" w:hAnsi="Times New Roman"/>
          <w:sz w:val="24"/>
          <w:szCs w:val="24"/>
        </w:rPr>
        <w:t>юридическ</w:t>
      </w:r>
      <w:r w:rsidR="00846DE0">
        <w:rPr>
          <w:rFonts w:ascii="Times New Roman" w:hAnsi="Times New Roman"/>
          <w:sz w:val="24"/>
          <w:szCs w:val="24"/>
        </w:rPr>
        <w:t>их</w:t>
      </w:r>
      <w:r w:rsidR="00DC41B0">
        <w:rPr>
          <w:rFonts w:ascii="Times New Roman" w:hAnsi="Times New Roman"/>
          <w:sz w:val="24"/>
          <w:szCs w:val="24"/>
        </w:rPr>
        <w:t xml:space="preserve"> лиц</w:t>
      </w:r>
      <w:r w:rsidR="00DC41B0" w:rsidRPr="00703DE1">
        <w:rPr>
          <w:rFonts w:ascii="Times New Roman" w:hAnsi="Times New Roman"/>
          <w:sz w:val="24"/>
          <w:szCs w:val="24"/>
        </w:rPr>
        <w:t>)</w:t>
      </w:r>
      <w:r w:rsidRPr="00703DE1">
        <w:rPr>
          <w:rFonts w:ascii="Times New Roman" w:hAnsi="Times New Roman"/>
          <w:sz w:val="24"/>
          <w:szCs w:val="24"/>
        </w:rPr>
        <w:t>;</w:t>
      </w:r>
    </w:p>
    <w:p w:rsidR="00E53439" w:rsidRDefault="00E53439" w:rsidP="009111BC">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3) </w:t>
      </w:r>
      <w:r w:rsidRPr="00703DE1">
        <w:rPr>
          <w:rFonts w:ascii="Times New Roman" w:hAnsi="Times New Roman"/>
          <w:sz w:val="24"/>
          <w:szCs w:val="24"/>
        </w:rPr>
        <w:t>копии лицензии на осуществление деятельности по управлению многоквартирными домами (для получателя субсидии - управляющей организации, индивидуального предпринимателя), заверенной печатью</w:t>
      </w:r>
      <w:r w:rsidR="00E4516E">
        <w:rPr>
          <w:rFonts w:ascii="Times New Roman" w:hAnsi="Times New Roman"/>
          <w:sz w:val="24"/>
          <w:szCs w:val="24"/>
        </w:rPr>
        <w:t xml:space="preserve"> (при наличии)</w:t>
      </w:r>
      <w:r w:rsidRPr="00703DE1">
        <w:rPr>
          <w:rFonts w:ascii="Times New Roman" w:hAnsi="Times New Roman"/>
          <w:sz w:val="24"/>
          <w:szCs w:val="24"/>
        </w:rPr>
        <w:t xml:space="preserve"> и подписью руководителя</w:t>
      </w:r>
      <w:r w:rsidR="00C73DB2">
        <w:rPr>
          <w:rFonts w:ascii="Times New Roman" w:hAnsi="Times New Roman"/>
          <w:sz w:val="24"/>
          <w:szCs w:val="24"/>
        </w:rPr>
        <w:t xml:space="preserve"> организации</w:t>
      </w:r>
      <w:r w:rsidRPr="00703DE1">
        <w:rPr>
          <w:rFonts w:ascii="Times New Roman" w:hAnsi="Times New Roman"/>
          <w:sz w:val="24"/>
          <w:szCs w:val="24"/>
        </w:rPr>
        <w:t>;</w:t>
      </w:r>
    </w:p>
    <w:p w:rsidR="00E53439" w:rsidRDefault="00DE62DF" w:rsidP="009111BC">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4</w:t>
      </w:r>
      <w:r w:rsidR="00E53439">
        <w:rPr>
          <w:rFonts w:ascii="Times New Roman" w:hAnsi="Times New Roman"/>
          <w:sz w:val="24"/>
          <w:szCs w:val="24"/>
        </w:rPr>
        <w:t xml:space="preserve">) </w:t>
      </w:r>
      <w:r w:rsidR="00E53439" w:rsidRPr="00703DE1">
        <w:rPr>
          <w:rFonts w:ascii="Times New Roman" w:hAnsi="Times New Roman"/>
          <w:sz w:val="24"/>
          <w:szCs w:val="24"/>
        </w:rPr>
        <w:t>информационного письма (на бланке организации</w:t>
      </w:r>
      <w:r w:rsidR="00E4516E">
        <w:rPr>
          <w:rFonts w:ascii="Times New Roman" w:hAnsi="Times New Roman"/>
          <w:sz w:val="24"/>
          <w:szCs w:val="24"/>
        </w:rPr>
        <w:t xml:space="preserve"> (при наличии)</w:t>
      </w:r>
      <w:r w:rsidR="00E53439" w:rsidRPr="00703DE1">
        <w:rPr>
          <w:rFonts w:ascii="Times New Roman" w:hAnsi="Times New Roman"/>
          <w:sz w:val="24"/>
          <w:szCs w:val="24"/>
        </w:rPr>
        <w:t>, с печатью</w:t>
      </w:r>
      <w:r w:rsidR="00E4516E">
        <w:rPr>
          <w:rFonts w:ascii="Times New Roman" w:hAnsi="Times New Roman"/>
          <w:sz w:val="24"/>
          <w:szCs w:val="24"/>
        </w:rPr>
        <w:t xml:space="preserve"> (при наличии)</w:t>
      </w:r>
      <w:r w:rsidR="00E53439" w:rsidRPr="00703DE1">
        <w:rPr>
          <w:rFonts w:ascii="Times New Roman" w:hAnsi="Times New Roman"/>
          <w:sz w:val="24"/>
          <w:szCs w:val="24"/>
        </w:rPr>
        <w:t xml:space="preserve"> и подписью руководителя</w:t>
      </w:r>
      <w:r w:rsidR="00C73DB2">
        <w:rPr>
          <w:rFonts w:ascii="Times New Roman" w:hAnsi="Times New Roman"/>
          <w:sz w:val="24"/>
          <w:szCs w:val="24"/>
        </w:rPr>
        <w:t xml:space="preserve"> организации</w:t>
      </w:r>
      <w:r w:rsidR="00E53439" w:rsidRPr="00703DE1">
        <w:rPr>
          <w:rFonts w:ascii="Times New Roman" w:hAnsi="Times New Roman"/>
          <w:sz w:val="24"/>
          <w:szCs w:val="24"/>
        </w:rPr>
        <w:t>), содержащего:</w:t>
      </w:r>
    </w:p>
    <w:p w:rsidR="00B51AAF" w:rsidRDefault="00B51AAF" w:rsidP="00B51AAF">
      <w:pPr>
        <w:pStyle w:val="a7"/>
        <w:autoSpaceDE w:val="0"/>
        <w:autoSpaceDN w:val="0"/>
        <w:adjustRightInd w:val="0"/>
        <w:spacing w:after="0" w:line="240" w:lineRule="auto"/>
        <w:ind w:left="0" w:firstLine="708"/>
        <w:jc w:val="both"/>
        <w:rPr>
          <w:rFonts w:ascii="Times New Roman" w:hAnsi="Times New Roman"/>
          <w:color w:val="000000" w:themeColor="text1"/>
          <w:sz w:val="24"/>
          <w:szCs w:val="24"/>
        </w:rPr>
      </w:pPr>
      <w:proofErr w:type="gramStart"/>
      <w:r w:rsidRPr="00154181">
        <w:rPr>
          <w:rFonts w:ascii="Times New Roman" w:hAnsi="Times New Roman"/>
          <w:color w:val="000000" w:themeColor="text1"/>
          <w:sz w:val="24"/>
          <w:szCs w:val="24"/>
        </w:rPr>
        <w:t>- информацию о том, что получатель субсидии</w:t>
      </w:r>
      <w:r>
        <w:rPr>
          <w:rFonts w:ascii="Times New Roman" w:hAnsi="Times New Roman"/>
          <w:color w:val="000000" w:themeColor="text1"/>
          <w:sz w:val="24"/>
          <w:szCs w:val="24"/>
          <w:shd w:val="clear" w:color="auto" w:fill="FFFFFF"/>
        </w:rPr>
        <w:t xml:space="preserve"> не является иностранным юридическим лицом</w:t>
      </w:r>
      <w:r w:rsidRPr="00E13E54">
        <w:rPr>
          <w:rFonts w:ascii="Times New Roman" w:hAnsi="Times New Roman"/>
          <w:color w:val="000000" w:themeColor="text1"/>
          <w:sz w:val="24"/>
          <w:szCs w:val="24"/>
          <w:shd w:val="clear" w:color="auto" w:fill="FFFFFF"/>
        </w:rPr>
        <w:t>, в том числе местом регистрации которых является государство или терри</w:t>
      </w:r>
      <w:r>
        <w:rPr>
          <w:rFonts w:ascii="Times New Roman" w:hAnsi="Times New Roman"/>
          <w:color w:val="000000" w:themeColor="text1"/>
          <w:sz w:val="24"/>
          <w:szCs w:val="24"/>
          <w:shd w:val="clear" w:color="auto" w:fill="FFFFFF"/>
        </w:rPr>
        <w:t>тория, включенные в утвержденный</w:t>
      </w:r>
      <w:r w:rsidRPr="00E13E54">
        <w:rPr>
          <w:rFonts w:ascii="Times New Roman" w:hAnsi="Times New Roman"/>
          <w:color w:val="000000" w:themeColor="text1"/>
          <w:sz w:val="24"/>
          <w:szCs w:val="24"/>
          <w:shd w:val="clear" w:color="auto" w:fill="FFFFFF"/>
        </w:rPr>
        <w:t xml:space="preserve"> Министерством финансов Российской Федерации перечень государств и территорий, используемых для промежуточного </w:t>
      </w:r>
      <w:r w:rsidRPr="00E13E54">
        <w:rPr>
          <w:rFonts w:ascii="Times New Roman" w:hAnsi="Times New Roman"/>
          <w:color w:val="000000" w:themeColor="text1"/>
          <w:sz w:val="24"/>
          <w:szCs w:val="24"/>
          <w:shd w:val="clear" w:color="auto" w:fill="FFFFFF"/>
        </w:rPr>
        <w:lastRenderedPageBreak/>
        <w:t>(офшорного) владения активами в Российской Федерации (далее - офшорны</w:t>
      </w:r>
      <w:r>
        <w:rPr>
          <w:rFonts w:ascii="Times New Roman" w:hAnsi="Times New Roman"/>
          <w:color w:val="000000" w:themeColor="text1"/>
          <w:sz w:val="24"/>
          <w:szCs w:val="24"/>
          <w:shd w:val="clear" w:color="auto" w:fill="FFFFFF"/>
        </w:rPr>
        <w:t>е компании), а также российским юридическим лицом</w:t>
      </w:r>
      <w:r w:rsidRPr="00E13E54">
        <w:rPr>
          <w:rFonts w:ascii="Times New Roman" w:hAnsi="Times New Roman"/>
          <w:color w:val="000000" w:themeColor="text1"/>
          <w:sz w:val="24"/>
          <w:szCs w:val="24"/>
          <w:shd w:val="clear" w:color="auto" w:fill="FFFFFF"/>
        </w:rPr>
        <w:t>, в уставн</w:t>
      </w:r>
      <w:r>
        <w:rPr>
          <w:rFonts w:ascii="Times New Roman" w:hAnsi="Times New Roman"/>
          <w:color w:val="000000" w:themeColor="text1"/>
          <w:sz w:val="24"/>
          <w:szCs w:val="24"/>
          <w:shd w:val="clear" w:color="auto" w:fill="FFFFFF"/>
        </w:rPr>
        <w:t>ом (складочном) капитале которого</w:t>
      </w:r>
      <w:r w:rsidRPr="00E13E54">
        <w:rPr>
          <w:rFonts w:ascii="Times New Roman" w:hAnsi="Times New Roman"/>
          <w:color w:val="000000" w:themeColor="text1"/>
          <w:sz w:val="24"/>
          <w:szCs w:val="24"/>
          <w:shd w:val="clear" w:color="auto" w:fill="FFFFFF"/>
        </w:rPr>
        <w:t xml:space="preserve"> доля прямого или косвенного (через третьих</w:t>
      </w:r>
      <w:proofErr w:type="gramEnd"/>
      <w:r w:rsidRPr="00E13E54">
        <w:rPr>
          <w:rFonts w:ascii="Times New Roman" w:hAnsi="Times New Roman"/>
          <w:color w:val="000000" w:themeColor="text1"/>
          <w:sz w:val="24"/>
          <w:szCs w:val="24"/>
          <w:shd w:val="clear" w:color="auto" w:fill="FFFFFF"/>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E13E54">
        <w:rPr>
          <w:rFonts w:ascii="Times New Roman" w:hAnsi="Times New Roman"/>
          <w:color w:val="000000" w:themeColor="text1"/>
          <w:sz w:val="24"/>
          <w:szCs w:val="24"/>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w:t>
      </w:r>
      <w:r>
        <w:rPr>
          <w:rFonts w:ascii="Times New Roman" w:hAnsi="Times New Roman"/>
          <w:color w:val="000000" w:themeColor="text1"/>
          <w:sz w:val="24"/>
          <w:szCs w:val="24"/>
          <w:shd w:val="clear" w:color="auto" w:fill="FFFFFF"/>
        </w:rPr>
        <w:t xml:space="preserve"> а также косвенное участие</w:t>
      </w:r>
      <w:r w:rsidRPr="00E13E54">
        <w:rPr>
          <w:rFonts w:ascii="Times New Roman" w:hAnsi="Times New Roman"/>
          <w:color w:val="000000" w:themeColor="text1"/>
          <w:sz w:val="24"/>
          <w:szCs w:val="24"/>
          <w:shd w:val="clear" w:color="auto" w:fill="FFFFFF"/>
        </w:rPr>
        <w:t xml:space="preserve"> офшорных компаний в капитале других российских юридических лиц, реализованное через участие в капитале указанных публичных</w:t>
      </w:r>
      <w:proofErr w:type="gramEnd"/>
      <w:r w:rsidRPr="00E13E54">
        <w:rPr>
          <w:rFonts w:ascii="Times New Roman" w:hAnsi="Times New Roman"/>
          <w:color w:val="000000" w:themeColor="text1"/>
          <w:sz w:val="24"/>
          <w:szCs w:val="24"/>
          <w:shd w:val="clear" w:color="auto" w:fill="FFFFFF"/>
        </w:rPr>
        <w:t xml:space="preserve"> акционерных обществ</w:t>
      </w:r>
      <w:r w:rsidRPr="00E13E54">
        <w:rPr>
          <w:rFonts w:ascii="Times New Roman" w:hAnsi="Times New Roman"/>
          <w:color w:val="000000" w:themeColor="text1"/>
          <w:sz w:val="24"/>
          <w:szCs w:val="24"/>
        </w:rPr>
        <w:t>;</w:t>
      </w:r>
    </w:p>
    <w:p w:rsidR="00B51AAF" w:rsidRDefault="00B51AAF" w:rsidP="00B51AAF">
      <w:pPr>
        <w:autoSpaceDE w:val="0"/>
        <w:autoSpaceDN w:val="0"/>
        <w:adjustRightInd w:val="0"/>
        <w:ind w:firstLine="708"/>
        <w:jc w:val="both"/>
        <w:rPr>
          <w:rFonts w:eastAsiaTheme="minorHAnsi"/>
          <w:lang w:eastAsia="en-US"/>
        </w:rPr>
      </w:pPr>
      <w:r>
        <w:rPr>
          <w:color w:val="000000" w:themeColor="text1"/>
        </w:rPr>
        <w:t xml:space="preserve">- </w:t>
      </w:r>
      <w:r w:rsidRPr="00154181">
        <w:rPr>
          <w:rFonts w:eastAsiaTheme="minorHAnsi"/>
          <w:lang w:eastAsia="en-US"/>
        </w:rPr>
        <w:t>информацию, что получатель субсидии</w:t>
      </w:r>
      <w:r>
        <w:rPr>
          <w:rFonts w:eastAsiaTheme="minorHAnsi"/>
          <w:lang w:eastAsia="en-US"/>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1AAF" w:rsidRDefault="00B51AAF" w:rsidP="00B51AAF">
      <w:pPr>
        <w:autoSpaceDE w:val="0"/>
        <w:autoSpaceDN w:val="0"/>
        <w:adjustRightInd w:val="0"/>
        <w:ind w:firstLine="708"/>
        <w:jc w:val="both"/>
        <w:rPr>
          <w:rFonts w:eastAsiaTheme="minorHAnsi"/>
          <w:lang w:eastAsia="en-US"/>
        </w:rPr>
      </w:pPr>
      <w:proofErr w:type="gramStart"/>
      <w:r w:rsidRPr="00154181">
        <w:rPr>
          <w:rFonts w:eastAsiaTheme="minorHAnsi"/>
          <w:lang w:eastAsia="en-US"/>
        </w:rPr>
        <w:t>- информацию, что получатель субсидии</w:t>
      </w:r>
      <w:r>
        <w:rPr>
          <w:rFonts w:eastAsiaTheme="minorHAnsi"/>
          <w:lang w:eastAsia="en-US"/>
        </w:rPr>
        <w:t xml:space="preserve"> не находится в составляемых в рамках реализации полномочий, предусмотренных </w:t>
      </w:r>
      <w:hyperlink r:id="rId12" w:history="1">
        <w:r w:rsidRPr="00FB66E3">
          <w:rPr>
            <w:rFonts w:eastAsiaTheme="minorHAnsi"/>
            <w:lang w:eastAsia="en-US"/>
          </w:rPr>
          <w:t>главой VII</w:t>
        </w:r>
      </w:hyperlink>
      <w:r w:rsidRPr="00FB66E3">
        <w:rPr>
          <w:rFonts w:eastAsiaTheme="minorHAnsi"/>
          <w:lang w:eastAsia="en-US"/>
        </w:rPr>
        <w:t xml:space="preserve"> </w:t>
      </w:r>
      <w:r>
        <w:rPr>
          <w:rFonts w:eastAsiaTheme="minorHAnsi"/>
          <w:lang w:eastAsia="en-US"/>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51AAF" w:rsidRDefault="00B51AAF" w:rsidP="00B51AAF">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154181">
        <w:rPr>
          <w:rFonts w:ascii="Times New Roman" w:hAnsi="Times New Roman"/>
          <w:sz w:val="24"/>
          <w:szCs w:val="24"/>
        </w:rPr>
        <w:t>информацию, что получатель субсидии</w:t>
      </w:r>
      <w:r>
        <w:rPr>
          <w:rFonts w:ascii="Times New Roman" w:hAnsi="Times New Roman"/>
          <w:sz w:val="24"/>
          <w:szCs w:val="24"/>
        </w:rPr>
        <w:t xml:space="preserve"> не получает средства из бюджетов городского округа и Московской области в соответствии </w:t>
      </w:r>
      <w:r w:rsidRPr="00154181">
        <w:rPr>
          <w:rFonts w:ascii="Times New Roman" w:hAnsi="Times New Roman"/>
          <w:sz w:val="24"/>
          <w:szCs w:val="24"/>
        </w:rPr>
        <w:t>с правовым актом,</w:t>
      </w:r>
      <w:r>
        <w:rPr>
          <w:rFonts w:ascii="Times New Roman" w:hAnsi="Times New Roman"/>
          <w:sz w:val="24"/>
          <w:szCs w:val="24"/>
        </w:rPr>
        <w:t xml:space="preserve"> на основании иных</w:t>
      </w:r>
      <w:r w:rsidRPr="005B5328">
        <w:rPr>
          <w:rFonts w:ascii="Times New Roman" w:hAnsi="Times New Roman"/>
          <w:sz w:val="24"/>
          <w:szCs w:val="24"/>
        </w:rPr>
        <w:t xml:space="preserve"> </w:t>
      </w:r>
      <w:r>
        <w:rPr>
          <w:rFonts w:ascii="Times New Roman" w:hAnsi="Times New Roman"/>
          <w:sz w:val="24"/>
          <w:szCs w:val="24"/>
        </w:rPr>
        <w:t xml:space="preserve">нормативных правовых актов, муниципальных правовых актов на цели, указанные в пункте 3 настоящего Порядка; </w:t>
      </w:r>
    </w:p>
    <w:p w:rsidR="00B51AAF" w:rsidRDefault="00B51AAF" w:rsidP="00B51AAF">
      <w:pPr>
        <w:autoSpaceDE w:val="0"/>
        <w:autoSpaceDN w:val="0"/>
        <w:adjustRightInd w:val="0"/>
        <w:ind w:firstLine="708"/>
        <w:jc w:val="both"/>
        <w:rPr>
          <w:rFonts w:eastAsiaTheme="minorHAnsi"/>
          <w:lang w:eastAsia="en-US"/>
        </w:rPr>
      </w:pPr>
      <w:r>
        <w:t xml:space="preserve">- </w:t>
      </w:r>
      <w:r w:rsidRPr="00154181">
        <w:t>информацию, что получатель субсидии</w:t>
      </w:r>
      <w:r>
        <w:rPr>
          <w:rFonts w:eastAsiaTheme="minorHAnsi"/>
          <w:lang w:eastAsia="en-US"/>
        </w:rPr>
        <w:t xml:space="preserve"> не является иностранным агентом в соответствии с Федеральным </w:t>
      </w:r>
      <w:hyperlink r:id="rId13" w:history="1">
        <w:r w:rsidRPr="00FB66E3">
          <w:rPr>
            <w:rFonts w:eastAsiaTheme="minorHAnsi"/>
            <w:lang w:eastAsia="en-US"/>
          </w:rPr>
          <w:t>законом</w:t>
        </w:r>
      </w:hyperlink>
      <w:r w:rsidRPr="00FB66E3">
        <w:rPr>
          <w:rFonts w:eastAsiaTheme="minorHAnsi"/>
          <w:lang w:eastAsia="en-US"/>
        </w:rPr>
        <w:t xml:space="preserve"> </w:t>
      </w:r>
      <w:r>
        <w:rPr>
          <w:rFonts w:eastAsiaTheme="minorHAnsi"/>
          <w:lang w:eastAsia="en-US"/>
        </w:rPr>
        <w:t xml:space="preserve">«О </w:t>
      </w:r>
      <w:proofErr w:type="gramStart"/>
      <w:r>
        <w:rPr>
          <w:rFonts w:eastAsiaTheme="minorHAnsi"/>
          <w:lang w:eastAsia="en-US"/>
        </w:rPr>
        <w:t>контроле за</w:t>
      </w:r>
      <w:proofErr w:type="gramEnd"/>
      <w:r>
        <w:rPr>
          <w:rFonts w:eastAsiaTheme="minorHAnsi"/>
          <w:lang w:eastAsia="en-US"/>
        </w:rPr>
        <w:t xml:space="preserve"> деятельностью лиц, находящихся под иностранным влиянием»;</w:t>
      </w:r>
    </w:p>
    <w:p w:rsidR="00B51AAF" w:rsidRPr="00FB66E3" w:rsidRDefault="00B51AAF" w:rsidP="00B51AAF">
      <w:pPr>
        <w:autoSpaceDE w:val="0"/>
        <w:autoSpaceDN w:val="0"/>
        <w:adjustRightInd w:val="0"/>
        <w:ind w:firstLine="540"/>
        <w:jc w:val="both"/>
        <w:rPr>
          <w:rFonts w:eastAsiaTheme="minorHAnsi"/>
          <w:lang w:eastAsia="en-US"/>
        </w:rPr>
      </w:pPr>
      <w:r w:rsidRPr="00154181">
        <w:rPr>
          <w:rFonts w:eastAsiaTheme="minorHAnsi"/>
          <w:lang w:eastAsia="en-US"/>
        </w:rPr>
        <w:t>- информацию, что у получателя субсидии</w:t>
      </w:r>
      <w:r>
        <w:rPr>
          <w:rFonts w:eastAsiaTheme="minorHAnsi"/>
          <w:lang w:eastAsia="en-US"/>
        </w:rPr>
        <w:t xml:space="preserve"> на едином налоговом счете отсутствует или не превышает размер, определенный </w:t>
      </w:r>
      <w:hyperlink r:id="rId14" w:history="1">
        <w:r w:rsidRPr="00FB66E3">
          <w:rPr>
            <w:rFonts w:eastAsiaTheme="minorHAnsi"/>
            <w:lang w:eastAsia="en-US"/>
          </w:rPr>
          <w:t>пунктом 3 статьи 47</w:t>
        </w:r>
      </w:hyperlink>
      <w:r w:rsidRPr="00FB66E3">
        <w:rPr>
          <w:rFonts w:eastAsiaTheme="minorHAnsi"/>
          <w:lang w:eastAsia="en-US"/>
        </w:rPr>
        <w:t xml:space="preserve"> </w:t>
      </w:r>
      <w:r>
        <w:rPr>
          <w:rFonts w:eastAsiaTheme="minorHAnsi"/>
          <w:lang w:eastAsia="en-US"/>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51AAF" w:rsidRPr="00935188" w:rsidRDefault="00B51AAF" w:rsidP="00B51AAF">
      <w:pPr>
        <w:autoSpaceDE w:val="0"/>
        <w:autoSpaceDN w:val="0"/>
        <w:adjustRightInd w:val="0"/>
        <w:ind w:firstLine="540"/>
        <w:jc w:val="both"/>
        <w:rPr>
          <w:rFonts w:eastAsiaTheme="minorHAnsi"/>
          <w:lang w:eastAsia="en-US"/>
        </w:rPr>
      </w:pPr>
      <w:r>
        <w:t xml:space="preserve">- </w:t>
      </w:r>
      <w:r w:rsidRPr="00154181">
        <w:t>информацию, что у получателя субсидии</w:t>
      </w:r>
      <w:r>
        <w:t xml:space="preserve"> отсутствует просроченная задолженность по возврату в бюджет городского округа и бюджет Московской области,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«Сергиево-Посадский городской округ Московской области» </w:t>
      </w:r>
      <w:r>
        <w:rPr>
          <w:rFonts w:eastAsiaTheme="minorHAnsi"/>
          <w:lang w:eastAsia="en-US"/>
        </w:rPr>
        <w:t xml:space="preserve">из </w:t>
      </w:r>
      <w:proofErr w:type="gramStart"/>
      <w:r>
        <w:rPr>
          <w:rFonts w:eastAsiaTheme="minorHAnsi"/>
          <w:lang w:eastAsia="en-US"/>
        </w:rPr>
        <w:t>бюджета</w:t>
      </w:r>
      <w:proofErr w:type="gramEnd"/>
      <w:r>
        <w:rPr>
          <w:rFonts w:eastAsiaTheme="minorHAnsi"/>
          <w:lang w:eastAsia="en-US"/>
        </w:rPr>
        <w:t xml:space="preserve"> которого планируется предоставление субсидии; </w:t>
      </w:r>
    </w:p>
    <w:p w:rsidR="00B51AAF" w:rsidRDefault="00B51AAF" w:rsidP="00B51AAF">
      <w:pPr>
        <w:pStyle w:val="a7"/>
        <w:autoSpaceDE w:val="0"/>
        <w:autoSpaceDN w:val="0"/>
        <w:adjustRightInd w:val="0"/>
        <w:spacing w:after="0" w:line="240" w:lineRule="auto"/>
        <w:ind w:left="0" w:firstLine="708"/>
        <w:jc w:val="both"/>
        <w:rPr>
          <w:rFonts w:ascii="Times New Roman" w:hAnsi="Times New Roman"/>
          <w:sz w:val="24"/>
          <w:szCs w:val="24"/>
        </w:rPr>
      </w:pPr>
      <w:proofErr w:type="gramStart"/>
      <w:r>
        <w:rPr>
          <w:rFonts w:ascii="Times New Roman" w:hAnsi="Times New Roman"/>
          <w:sz w:val="24"/>
          <w:szCs w:val="24"/>
        </w:rPr>
        <w:t xml:space="preserve">- </w:t>
      </w:r>
      <w:r w:rsidR="00064D25" w:rsidRPr="00154181">
        <w:rPr>
          <w:rFonts w:ascii="Times New Roman" w:hAnsi="Times New Roman"/>
          <w:sz w:val="24"/>
          <w:szCs w:val="24"/>
        </w:rPr>
        <w:t xml:space="preserve">информацию, что </w:t>
      </w:r>
      <w:r w:rsidRPr="00154181">
        <w:rPr>
          <w:rFonts w:ascii="Times New Roman" w:hAnsi="Times New Roman"/>
          <w:sz w:val="24"/>
          <w:szCs w:val="24"/>
        </w:rPr>
        <w:t>получатель субсидии,</w:t>
      </w:r>
      <w:r>
        <w:rPr>
          <w:rFonts w:ascii="Times New Roman" w:hAnsi="Times New Roman"/>
          <w:sz w:val="24"/>
          <w:szCs w:val="24"/>
        </w:rPr>
        <w:t xml:space="preserve"> являющийся</w:t>
      </w:r>
      <w:r w:rsidRPr="005B5328">
        <w:rPr>
          <w:rFonts w:ascii="Times New Roman" w:hAnsi="Times New Roman"/>
          <w:sz w:val="24"/>
          <w:szCs w:val="24"/>
        </w:rPr>
        <w:t xml:space="preserve"> </w:t>
      </w:r>
      <w:r>
        <w:rPr>
          <w:rFonts w:ascii="Times New Roman" w:hAnsi="Times New Roman"/>
          <w:sz w:val="24"/>
          <w:szCs w:val="24"/>
        </w:rPr>
        <w:t xml:space="preserve">юридическим лицом не </w:t>
      </w:r>
      <w:r w:rsidRPr="00DC306E">
        <w:rPr>
          <w:rFonts w:ascii="Times New Roman" w:hAnsi="Times New Roman"/>
          <w:sz w:val="24"/>
          <w:szCs w:val="24"/>
        </w:rPr>
        <w:t>находится в процессе реорганизации</w:t>
      </w:r>
      <w:r>
        <w:rPr>
          <w:rFonts w:ascii="Times New Roman" w:hAnsi="Times New Roman"/>
          <w:sz w:val="24"/>
          <w:szCs w:val="24"/>
        </w:rPr>
        <w:t xml:space="preserve"> (за исключением реорганизации в форме присоединения к юридическому, являющемуся участником отбора, другого юридического лица), ликвидации, в отношении его</w:t>
      </w:r>
      <w:r w:rsidRPr="00DC306E">
        <w:rPr>
          <w:rFonts w:ascii="Times New Roman" w:hAnsi="Times New Roman"/>
          <w:sz w:val="24"/>
          <w:szCs w:val="24"/>
        </w:rPr>
        <w:t xml:space="preserve"> не введена процедура банкротства, деятельность </w:t>
      </w:r>
      <w:r>
        <w:rPr>
          <w:rFonts w:ascii="Times New Roman" w:hAnsi="Times New Roman"/>
          <w:sz w:val="24"/>
          <w:szCs w:val="24"/>
        </w:rPr>
        <w:t>участника отбора</w:t>
      </w:r>
      <w:r w:rsidRPr="00DC306E">
        <w:rPr>
          <w:rFonts w:ascii="Times New Roman" w:hAnsi="Times New Roman"/>
          <w:sz w:val="24"/>
          <w:szCs w:val="24"/>
        </w:rPr>
        <w:t xml:space="preserve"> не приостановлена в порядке, предусмотренном законодательством Российской Федерации, </w:t>
      </w:r>
      <w:r w:rsidRPr="00154181">
        <w:rPr>
          <w:rFonts w:ascii="Times New Roman" w:hAnsi="Times New Roman"/>
          <w:sz w:val="24"/>
          <w:szCs w:val="24"/>
        </w:rPr>
        <w:t xml:space="preserve">а </w:t>
      </w:r>
      <w:r w:rsidR="00064D25" w:rsidRPr="00154181">
        <w:rPr>
          <w:rFonts w:ascii="Times New Roman" w:hAnsi="Times New Roman"/>
          <w:sz w:val="24"/>
          <w:szCs w:val="24"/>
        </w:rPr>
        <w:t>получатель субсидии</w:t>
      </w:r>
      <w:r>
        <w:rPr>
          <w:rFonts w:ascii="Times New Roman" w:hAnsi="Times New Roman"/>
          <w:sz w:val="24"/>
          <w:szCs w:val="24"/>
        </w:rPr>
        <w:t>, являющийся индивидуальным предпринимателем, не  прекратил</w:t>
      </w:r>
      <w:r w:rsidRPr="00DC306E">
        <w:rPr>
          <w:rFonts w:ascii="Times New Roman" w:hAnsi="Times New Roman"/>
          <w:sz w:val="24"/>
          <w:szCs w:val="24"/>
        </w:rPr>
        <w:t xml:space="preserve"> деятельность в качестве индивидуального предпринимателя</w:t>
      </w:r>
      <w:r w:rsidRPr="005B5328">
        <w:rPr>
          <w:rFonts w:ascii="Times New Roman" w:hAnsi="Times New Roman"/>
          <w:sz w:val="24"/>
          <w:szCs w:val="24"/>
        </w:rPr>
        <w:t>;</w:t>
      </w:r>
      <w:proofErr w:type="gramEnd"/>
    </w:p>
    <w:p w:rsidR="00B51AAF" w:rsidRPr="00D0676C" w:rsidRDefault="00B51AAF" w:rsidP="00064D25">
      <w:pPr>
        <w:autoSpaceDE w:val="0"/>
        <w:autoSpaceDN w:val="0"/>
        <w:adjustRightInd w:val="0"/>
        <w:ind w:firstLine="708"/>
        <w:jc w:val="both"/>
        <w:rPr>
          <w:rFonts w:eastAsiaTheme="minorHAnsi"/>
          <w:lang w:eastAsia="en-US"/>
        </w:rPr>
      </w:pPr>
      <w:r>
        <w:t xml:space="preserve">- </w:t>
      </w:r>
      <w:r w:rsidR="00064D25">
        <w:t xml:space="preserve">информацию, что </w:t>
      </w:r>
      <w:r>
        <w:rPr>
          <w:rFonts w:eastAsiaTheme="minorHAnsi"/>
          <w:lang w:eastAsia="en-US"/>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00064D25">
        <w:rPr>
          <w:rFonts w:eastAsiaTheme="minorHAnsi"/>
          <w:lang w:eastAsia="en-US"/>
        </w:rPr>
        <w:t xml:space="preserve"> получателя субсидии</w:t>
      </w:r>
      <w:r>
        <w:rPr>
          <w:rFonts w:eastAsiaTheme="minorHAnsi"/>
          <w:lang w:eastAsia="en-US"/>
        </w:rPr>
        <w:t xml:space="preserve">, являющегося юридическим </w:t>
      </w:r>
      <w:r>
        <w:rPr>
          <w:rFonts w:eastAsiaTheme="minorHAnsi"/>
          <w:lang w:eastAsia="en-US"/>
        </w:rPr>
        <w:lastRenderedPageBreak/>
        <w:t>лицом, об индивидуальном предпринимателе и о физическом лице - производителе товар</w:t>
      </w:r>
      <w:r w:rsidR="00064D25">
        <w:rPr>
          <w:rFonts w:eastAsiaTheme="minorHAnsi"/>
          <w:lang w:eastAsia="en-US"/>
        </w:rPr>
        <w:t>ов, работ, услуг</w:t>
      </w:r>
      <w:r>
        <w:rPr>
          <w:rFonts w:eastAsiaTheme="minorHAnsi"/>
          <w:lang w:eastAsia="en-US"/>
        </w:rPr>
        <w:t>;</w:t>
      </w:r>
    </w:p>
    <w:p w:rsidR="00B51AAF" w:rsidRPr="00064D25" w:rsidRDefault="00B51AAF" w:rsidP="00064D25">
      <w:pPr>
        <w:pStyle w:val="a7"/>
        <w:autoSpaceDE w:val="0"/>
        <w:autoSpaceDN w:val="0"/>
        <w:adjustRightInd w:val="0"/>
        <w:spacing w:after="0" w:line="240" w:lineRule="auto"/>
        <w:ind w:left="0" w:firstLine="708"/>
        <w:jc w:val="both"/>
        <w:rPr>
          <w:rFonts w:ascii="Times New Roman" w:hAnsi="Times New Roman"/>
          <w:sz w:val="24"/>
          <w:szCs w:val="24"/>
        </w:rPr>
      </w:pPr>
      <w:r w:rsidRPr="005B5328">
        <w:rPr>
          <w:rFonts w:ascii="Times New Roman" w:hAnsi="Times New Roman"/>
          <w:sz w:val="24"/>
          <w:szCs w:val="24"/>
        </w:rPr>
        <w:t xml:space="preserve">- </w:t>
      </w:r>
      <w:r w:rsidR="00064D25">
        <w:rPr>
          <w:rFonts w:ascii="Times New Roman" w:hAnsi="Times New Roman"/>
          <w:sz w:val="24"/>
          <w:szCs w:val="24"/>
        </w:rPr>
        <w:t xml:space="preserve">информацию об </w:t>
      </w:r>
      <w:r w:rsidRPr="005B5328">
        <w:rPr>
          <w:rFonts w:ascii="Times New Roman" w:hAnsi="Times New Roman"/>
          <w:sz w:val="24"/>
          <w:szCs w:val="24"/>
        </w:rPr>
        <w:t xml:space="preserve">отсутствие </w:t>
      </w:r>
      <w:r w:rsidRPr="00154181">
        <w:rPr>
          <w:rFonts w:ascii="Times New Roman" w:hAnsi="Times New Roman"/>
          <w:sz w:val="24"/>
          <w:szCs w:val="24"/>
        </w:rPr>
        <w:t xml:space="preserve">у </w:t>
      </w:r>
      <w:r w:rsidR="00064D25" w:rsidRPr="00154181">
        <w:rPr>
          <w:rFonts w:ascii="Times New Roman" w:hAnsi="Times New Roman"/>
          <w:sz w:val="24"/>
          <w:szCs w:val="24"/>
        </w:rPr>
        <w:t xml:space="preserve">получателя субсидии </w:t>
      </w:r>
      <w:r w:rsidRPr="005B5328">
        <w:rPr>
          <w:rFonts w:ascii="Times New Roman" w:hAnsi="Times New Roman"/>
          <w:sz w:val="24"/>
          <w:szCs w:val="24"/>
        </w:rPr>
        <w:t xml:space="preserve">просроченной задолженности перед </w:t>
      </w:r>
      <w:proofErr w:type="spellStart"/>
      <w:r w:rsidRPr="005B5328">
        <w:rPr>
          <w:rFonts w:ascii="Times New Roman" w:hAnsi="Times New Roman"/>
          <w:sz w:val="24"/>
          <w:szCs w:val="24"/>
        </w:rPr>
        <w:t>ресурсоснабжающими</w:t>
      </w:r>
      <w:proofErr w:type="spellEnd"/>
      <w:r w:rsidRPr="005B5328">
        <w:rPr>
          <w:rFonts w:ascii="Times New Roman" w:hAnsi="Times New Roman"/>
          <w:sz w:val="24"/>
          <w:szCs w:val="24"/>
        </w:rPr>
        <w:t xml:space="preserve"> организациями, превышающей шестимесячные начисления за поставленные коммунальные ресурсы, или наличие </w:t>
      </w:r>
      <w:r w:rsidR="00064D25">
        <w:rPr>
          <w:rFonts w:ascii="Times New Roman" w:hAnsi="Times New Roman"/>
          <w:sz w:val="24"/>
          <w:szCs w:val="24"/>
        </w:rPr>
        <w:t>графика погашения задолженности;</w:t>
      </w:r>
    </w:p>
    <w:p w:rsidR="00E53439" w:rsidRDefault="00E53439" w:rsidP="00B51AAF">
      <w:pPr>
        <w:autoSpaceDE w:val="0"/>
        <w:autoSpaceDN w:val="0"/>
        <w:adjustRightInd w:val="0"/>
        <w:ind w:firstLine="708"/>
        <w:jc w:val="both"/>
        <w:rPr>
          <w:szCs w:val="28"/>
        </w:rPr>
      </w:pPr>
      <w:r>
        <w:rPr>
          <w:szCs w:val="28"/>
        </w:rPr>
        <w:t xml:space="preserve">- </w:t>
      </w:r>
      <w:r w:rsidRPr="00732A1E">
        <w:rPr>
          <w:szCs w:val="28"/>
        </w:rPr>
        <w:t>банковские реквизиты получателя субсидии (для перечисления субсидии)</w:t>
      </w:r>
      <w:r w:rsidR="0034442A">
        <w:rPr>
          <w:szCs w:val="28"/>
        </w:rPr>
        <w:t>, Ф.И.О. руководителя получателя субсидии, Ф.И.О. главного бухгалтера получателя субсидии, юридический и фактический адреса получателя субсидии, контактные телефоны</w:t>
      </w:r>
      <w:r w:rsidRPr="00732A1E">
        <w:rPr>
          <w:szCs w:val="28"/>
        </w:rPr>
        <w:t>;</w:t>
      </w:r>
    </w:p>
    <w:p w:rsidR="00DF40C4" w:rsidRPr="00DF40C4" w:rsidRDefault="00DF40C4" w:rsidP="00DF40C4">
      <w:pPr>
        <w:autoSpaceDE w:val="0"/>
        <w:autoSpaceDN w:val="0"/>
        <w:adjustRightInd w:val="0"/>
        <w:ind w:firstLine="540"/>
        <w:jc w:val="both"/>
        <w:rPr>
          <w:rFonts w:eastAsiaTheme="minorHAnsi"/>
          <w:lang w:eastAsia="en-US"/>
        </w:rPr>
      </w:pPr>
      <w:proofErr w:type="gramStart"/>
      <w:r w:rsidRPr="00DB788E">
        <w:rPr>
          <w:szCs w:val="28"/>
        </w:rPr>
        <w:t xml:space="preserve">- наличие </w:t>
      </w:r>
      <w:r w:rsidRPr="00DB788E">
        <w:rPr>
          <w:rFonts w:eastAsiaTheme="minorHAnsi"/>
          <w:lang w:eastAsia="en-US"/>
        </w:rPr>
        <w:t>согласия получателя субсидий,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w:t>
      </w:r>
      <w:proofErr w:type="gramEnd"/>
      <w:r w:rsidRPr="00DB788E">
        <w:rPr>
          <w:rFonts w:eastAsiaTheme="minorHAnsi"/>
          <w:lang w:eastAsia="en-US"/>
        </w:rPr>
        <w:t xml:space="preserve">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5" w:history="1">
        <w:r w:rsidRPr="00DB788E">
          <w:rPr>
            <w:rFonts w:eastAsiaTheme="minorHAnsi"/>
            <w:lang w:eastAsia="en-US"/>
          </w:rPr>
          <w:t>статьями 268.1</w:t>
        </w:r>
      </w:hyperlink>
      <w:r w:rsidRPr="00DB788E">
        <w:rPr>
          <w:rFonts w:eastAsiaTheme="minorHAnsi"/>
          <w:lang w:eastAsia="en-US"/>
        </w:rPr>
        <w:t xml:space="preserve"> и </w:t>
      </w:r>
      <w:hyperlink r:id="rId16" w:history="1">
        <w:r w:rsidRPr="00DB788E">
          <w:rPr>
            <w:rFonts w:eastAsiaTheme="minorHAnsi"/>
            <w:lang w:eastAsia="en-US"/>
          </w:rPr>
          <w:t>269.2</w:t>
        </w:r>
      </w:hyperlink>
      <w:r w:rsidRPr="00DB788E">
        <w:rPr>
          <w:rFonts w:eastAsiaTheme="minorHAnsi"/>
          <w:lang w:eastAsia="en-US"/>
        </w:rPr>
        <w:t xml:space="preserve"> Бюджетного кодекса Российской Федерации и на включение таких положений в Соглашение;</w:t>
      </w:r>
    </w:p>
    <w:p w:rsidR="00E53439" w:rsidRPr="00BD19B6" w:rsidRDefault="00DE62DF" w:rsidP="009111BC">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5</w:t>
      </w:r>
      <w:r w:rsidR="00E53439">
        <w:rPr>
          <w:rFonts w:ascii="Times New Roman" w:hAnsi="Times New Roman"/>
          <w:sz w:val="24"/>
          <w:szCs w:val="24"/>
        </w:rPr>
        <w:t xml:space="preserve">) </w:t>
      </w:r>
      <w:r w:rsidR="00E4516E">
        <w:rPr>
          <w:rFonts w:ascii="Times New Roman" w:hAnsi="Times New Roman"/>
          <w:sz w:val="24"/>
          <w:szCs w:val="24"/>
        </w:rPr>
        <w:t>копии</w:t>
      </w:r>
      <w:r w:rsidR="00E53439" w:rsidRPr="00BD19B6">
        <w:rPr>
          <w:rFonts w:ascii="Times New Roman" w:hAnsi="Times New Roman"/>
          <w:sz w:val="24"/>
          <w:szCs w:val="24"/>
        </w:rPr>
        <w:t xml:space="preserve"> протокол</w:t>
      </w:r>
      <w:r w:rsidR="0034442A">
        <w:rPr>
          <w:rFonts w:ascii="Times New Roman" w:hAnsi="Times New Roman"/>
          <w:sz w:val="24"/>
          <w:szCs w:val="24"/>
        </w:rPr>
        <w:t>а</w:t>
      </w:r>
      <w:r w:rsidR="00E53439" w:rsidRPr="00BD19B6">
        <w:rPr>
          <w:rFonts w:ascii="Times New Roman" w:hAnsi="Times New Roman"/>
          <w:sz w:val="24"/>
          <w:szCs w:val="24"/>
        </w:rPr>
        <w:t xml:space="preserve"> о выборе совета МКД или уполномоченных представителей собственников помещений МКД, заверенных печатью </w:t>
      </w:r>
      <w:r w:rsidR="00E4516E">
        <w:rPr>
          <w:rFonts w:ascii="Times New Roman" w:hAnsi="Times New Roman"/>
          <w:sz w:val="24"/>
          <w:szCs w:val="24"/>
        </w:rPr>
        <w:t xml:space="preserve">(при  наличии) </w:t>
      </w:r>
      <w:r w:rsidR="00E53439" w:rsidRPr="00BD19B6">
        <w:rPr>
          <w:rFonts w:ascii="Times New Roman" w:hAnsi="Times New Roman"/>
          <w:sz w:val="24"/>
          <w:szCs w:val="24"/>
        </w:rPr>
        <w:t>и подписью руководителя организации - получателя субсидии (кроме получателей субсидии - товариществ собственников жилья, жилищных или иных специализированных потребительских кооперативов);</w:t>
      </w:r>
    </w:p>
    <w:p w:rsidR="002512AE" w:rsidRPr="00BD19B6" w:rsidRDefault="002512AE" w:rsidP="009111BC">
      <w:pPr>
        <w:pStyle w:val="a7"/>
        <w:autoSpaceDE w:val="0"/>
        <w:autoSpaceDN w:val="0"/>
        <w:adjustRightInd w:val="0"/>
        <w:spacing w:after="0" w:line="240" w:lineRule="auto"/>
        <w:ind w:left="0" w:firstLine="708"/>
        <w:jc w:val="both"/>
        <w:rPr>
          <w:rFonts w:ascii="Times New Roman" w:hAnsi="Times New Roman"/>
          <w:i/>
          <w:sz w:val="24"/>
          <w:szCs w:val="24"/>
        </w:rPr>
      </w:pPr>
      <w:proofErr w:type="gramStart"/>
      <w:r>
        <w:rPr>
          <w:rFonts w:ascii="Times New Roman" w:hAnsi="Times New Roman"/>
          <w:sz w:val="24"/>
          <w:szCs w:val="24"/>
        </w:rPr>
        <w:t>6</w:t>
      </w:r>
      <w:r w:rsidRPr="00EE12F1">
        <w:rPr>
          <w:rFonts w:ascii="Times New Roman" w:hAnsi="Times New Roman"/>
          <w:sz w:val="24"/>
          <w:szCs w:val="24"/>
        </w:rPr>
        <w:t>) оригинал</w:t>
      </w:r>
      <w:r w:rsidR="00E13E54">
        <w:rPr>
          <w:rFonts w:ascii="Times New Roman" w:hAnsi="Times New Roman"/>
          <w:sz w:val="24"/>
          <w:szCs w:val="24"/>
        </w:rPr>
        <w:t>а акта</w:t>
      </w:r>
      <w:r w:rsidRPr="00EE12F1">
        <w:rPr>
          <w:rFonts w:ascii="Times New Roman" w:hAnsi="Times New Roman"/>
          <w:sz w:val="24"/>
          <w:szCs w:val="24"/>
        </w:rPr>
        <w:t xml:space="preserve"> </w:t>
      </w:r>
      <w:r w:rsidR="00E13E54">
        <w:rPr>
          <w:rFonts w:ascii="Times New Roman" w:hAnsi="Times New Roman"/>
          <w:sz w:val="24"/>
          <w:szCs w:val="24"/>
        </w:rPr>
        <w:t>(а</w:t>
      </w:r>
      <w:r w:rsidRPr="00EE12F1">
        <w:rPr>
          <w:rFonts w:ascii="Times New Roman" w:hAnsi="Times New Roman"/>
          <w:sz w:val="24"/>
          <w:szCs w:val="24"/>
        </w:rPr>
        <w:t>ктов</w:t>
      </w:r>
      <w:r w:rsidR="00E13E54">
        <w:rPr>
          <w:rFonts w:ascii="Times New Roman" w:hAnsi="Times New Roman"/>
          <w:sz w:val="24"/>
          <w:szCs w:val="24"/>
        </w:rPr>
        <w:t>)</w:t>
      </w:r>
      <w:r w:rsidRPr="00EE12F1">
        <w:rPr>
          <w:rFonts w:ascii="Times New Roman" w:hAnsi="Times New Roman"/>
          <w:sz w:val="24"/>
          <w:szCs w:val="24"/>
        </w:rPr>
        <w:t xml:space="preserve"> комиссионной приемки выполненных работ по ремонту подъездов МКД, подписанных представителями получателя субсидии,</w:t>
      </w:r>
      <w:r>
        <w:rPr>
          <w:rFonts w:ascii="Times New Roman" w:hAnsi="Times New Roman"/>
          <w:sz w:val="24"/>
          <w:szCs w:val="24"/>
        </w:rPr>
        <w:t xml:space="preserve"> администрации городского округа, </w:t>
      </w:r>
      <w:r w:rsidRPr="00EE12F1">
        <w:rPr>
          <w:rFonts w:ascii="Times New Roman" w:hAnsi="Times New Roman"/>
          <w:sz w:val="24"/>
          <w:szCs w:val="24"/>
        </w:rPr>
        <w:t xml:space="preserve">членом совета многоквартирного дома </w:t>
      </w:r>
      <w:r>
        <w:rPr>
          <w:rFonts w:ascii="Times New Roman" w:hAnsi="Times New Roman"/>
          <w:sz w:val="24"/>
          <w:szCs w:val="24"/>
        </w:rPr>
        <w:t>(</w:t>
      </w:r>
      <w:r w:rsidRPr="005B5328">
        <w:rPr>
          <w:rFonts w:ascii="Times New Roman" w:hAnsi="Times New Roman"/>
          <w:sz w:val="24"/>
          <w:szCs w:val="24"/>
        </w:rPr>
        <w:t>или уполномоченн</w:t>
      </w:r>
      <w:r>
        <w:rPr>
          <w:rFonts w:ascii="Times New Roman" w:hAnsi="Times New Roman"/>
          <w:sz w:val="24"/>
          <w:szCs w:val="24"/>
        </w:rPr>
        <w:t>ым</w:t>
      </w:r>
      <w:r w:rsidRPr="005B5328">
        <w:rPr>
          <w:rFonts w:ascii="Times New Roman" w:hAnsi="Times New Roman"/>
          <w:sz w:val="24"/>
          <w:szCs w:val="24"/>
        </w:rPr>
        <w:t xml:space="preserve"> представите</w:t>
      </w:r>
      <w:r>
        <w:rPr>
          <w:rFonts w:ascii="Times New Roman" w:hAnsi="Times New Roman"/>
          <w:sz w:val="24"/>
          <w:szCs w:val="24"/>
        </w:rPr>
        <w:t xml:space="preserve">лем), специализированной организацией, осуществляющей услуги по строительному контролю и согласованный </w:t>
      </w:r>
      <w:r w:rsidR="00672053" w:rsidRPr="00EE12F1">
        <w:rPr>
          <w:rFonts w:ascii="Times New Roman" w:hAnsi="Times New Roman"/>
          <w:sz w:val="24"/>
          <w:szCs w:val="24"/>
        </w:rPr>
        <w:t>Главн</w:t>
      </w:r>
      <w:r w:rsidR="00672053">
        <w:rPr>
          <w:rFonts w:ascii="Times New Roman" w:hAnsi="Times New Roman"/>
          <w:sz w:val="24"/>
          <w:szCs w:val="24"/>
        </w:rPr>
        <w:t>ым</w:t>
      </w:r>
      <w:r w:rsidR="00672053" w:rsidRPr="00EE12F1">
        <w:rPr>
          <w:rFonts w:ascii="Times New Roman" w:hAnsi="Times New Roman"/>
          <w:sz w:val="24"/>
          <w:szCs w:val="24"/>
        </w:rPr>
        <w:t xml:space="preserve"> управлени</w:t>
      </w:r>
      <w:r w:rsidR="00672053">
        <w:rPr>
          <w:rFonts w:ascii="Times New Roman" w:hAnsi="Times New Roman"/>
          <w:sz w:val="24"/>
          <w:szCs w:val="24"/>
        </w:rPr>
        <w:t>ем</w:t>
      </w:r>
      <w:r w:rsidR="00672053" w:rsidRPr="00EE12F1">
        <w:rPr>
          <w:rFonts w:ascii="Times New Roman" w:hAnsi="Times New Roman"/>
          <w:sz w:val="24"/>
          <w:szCs w:val="24"/>
        </w:rPr>
        <w:t xml:space="preserve"> </w:t>
      </w:r>
      <w:r w:rsidR="00672053">
        <w:rPr>
          <w:rFonts w:ascii="Times New Roman" w:hAnsi="Times New Roman"/>
          <w:sz w:val="24"/>
          <w:szCs w:val="24"/>
        </w:rPr>
        <w:t>регионального государственного жилищного надзора и содержания территорий</w:t>
      </w:r>
      <w:r w:rsidR="00672053" w:rsidRPr="00EE12F1">
        <w:rPr>
          <w:rFonts w:ascii="Times New Roman" w:hAnsi="Times New Roman"/>
          <w:sz w:val="24"/>
          <w:szCs w:val="24"/>
        </w:rPr>
        <w:t xml:space="preserve"> Московской области </w:t>
      </w:r>
      <w:r w:rsidRPr="00EE12F1">
        <w:rPr>
          <w:rFonts w:ascii="Times New Roman" w:hAnsi="Times New Roman"/>
          <w:sz w:val="24"/>
          <w:szCs w:val="24"/>
        </w:rPr>
        <w:t>(по форме согласно Прило</w:t>
      </w:r>
      <w:r w:rsidR="00672053">
        <w:rPr>
          <w:rFonts w:ascii="Times New Roman" w:hAnsi="Times New Roman"/>
          <w:sz w:val="24"/>
          <w:szCs w:val="24"/>
        </w:rPr>
        <w:t>жению № 2 к настоящему Порядку);</w:t>
      </w:r>
      <w:proofErr w:type="gramEnd"/>
    </w:p>
    <w:p w:rsidR="002512AE" w:rsidRPr="00BD19B6" w:rsidRDefault="002512AE" w:rsidP="009111BC">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7) </w:t>
      </w:r>
      <w:r w:rsidRPr="00BD19B6">
        <w:rPr>
          <w:rFonts w:ascii="Times New Roman" w:hAnsi="Times New Roman"/>
          <w:sz w:val="24"/>
          <w:szCs w:val="24"/>
        </w:rPr>
        <w:t>оригинала Справки-расчет</w:t>
      </w:r>
      <w:r>
        <w:rPr>
          <w:rFonts w:ascii="Times New Roman" w:hAnsi="Times New Roman"/>
          <w:sz w:val="24"/>
          <w:szCs w:val="24"/>
        </w:rPr>
        <w:t>а</w:t>
      </w:r>
      <w:r w:rsidRPr="00BD19B6">
        <w:rPr>
          <w:rFonts w:ascii="Times New Roman" w:hAnsi="Times New Roman"/>
          <w:sz w:val="24"/>
          <w:szCs w:val="24"/>
        </w:rPr>
        <w:t xml:space="preserve"> о подтверждении фактических затрат, связанных с выполненным ремонтом подъездов в МКД </w:t>
      </w:r>
      <w:r w:rsidRPr="006D1DC8">
        <w:rPr>
          <w:rFonts w:ascii="Times New Roman" w:hAnsi="Times New Roman"/>
          <w:sz w:val="24"/>
          <w:szCs w:val="24"/>
        </w:rPr>
        <w:t>(</w:t>
      </w:r>
      <w:r w:rsidR="007B3388">
        <w:rPr>
          <w:rFonts w:ascii="Times New Roman" w:hAnsi="Times New Roman"/>
          <w:sz w:val="24"/>
          <w:szCs w:val="24"/>
        </w:rPr>
        <w:t>по форме согласно Приложению № 3</w:t>
      </w:r>
      <w:r w:rsidRPr="006D1DC8">
        <w:rPr>
          <w:rFonts w:ascii="Times New Roman" w:hAnsi="Times New Roman"/>
          <w:sz w:val="24"/>
          <w:szCs w:val="24"/>
        </w:rPr>
        <w:t xml:space="preserve"> к </w:t>
      </w:r>
      <w:r>
        <w:rPr>
          <w:rFonts w:ascii="Times New Roman" w:hAnsi="Times New Roman"/>
          <w:sz w:val="24"/>
          <w:szCs w:val="24"/>
        </w:rPr>
        <w:t xml:space="preserve">настоящему </w:t>
      </w:r>
      <w:r w:rsidRPr="006D1DC8">
        <w:rPr>
          <w:rFonts w:ascii="Times New Roman" w:hAnsi="Times New Roman"/>
          <w:sz w:val="24"/>
          <w:szCs w:val="24"/>
        </w:rPr>
        <w:t>Порядку)</w:t>
      </w:r>
      <w:r w:rsidRPr="00BD19B6">
        <w:rPr>
          <w:rFonts w:ascii="Times New Roman" w:hAnsi="Times New Roman"/>
          <w:sz w:val="24"/>
          <w:szCs w:val="24"/>
        </w:rPr>
        <w:t xml:space="preserve"> </w:t>
      </w:r>
      <w:r>
        <w:rPr>
          <w:rFonts w:ascii="Times New Roman" w:hAnsi="Times New Roman"/>
          <w:sz w:val="24"/>
          <w:szCs w:val="24"/>
        </w:rPr>
        <w:t>заверенные подписью и печатью (при наличии) получателя субсидии,</w:t>
      </w:r>
      <w:r w:rsidRPr="00BD19B6">
        <w:rPr>
          <w:rFonts w:ascii="Times New Roman" w:hAnsi="Times New Roman"/>
          <w:sz w:val="24"/>
          <w:szCs w:val="24"/>
        </w:rPr>
        <w:t xml:space="preserve"> с приложением оригиналов</w:t>
      </w:r>
      <w:r>
        <w:rPr>
          <w:rFonts w:ascii="Times New Roman" w:hAnsi="Times New Roman"/>
          <w:sz w:val="24"/>
          <w:szCs w:val="24"/>
        </w:rPr>
        <w:t>, с визой члена совета многоквартирного дома (или уполномоченного представителя)</w:t>
      </w:r>
      <w:r w:rsidRPr="00BD19B6">
        <w:rPr>
          <w:rFonts w:ascii="Times New Roman" w:hAnsi="Times New Roman"/>
          <w:sz w:val="24"/>
          <w:szCs w:val="24"/>
        </w:rPr>
        <w:t>:</w:t>
      </w:r>
    </w:p>
    <w:p w:rsidR="002512AE" w:rsidRPr="00732A1E" w:rsidRDefault="002512AE" w:rsidP="00046918">
      <w:pPr>
        <w:autoSpaceDE w:val="0"/>
        <w:autoSpaceDN w:val="0"/>
        <w:adjustRightInd w:val="0"/>
        <w:ind w:firstLine="708"/>
        <w:jc w:val="both"/>
        <w:rPr>
          <w:i/>
        </w:rPr>
      </w:pPr>
      <w:r>
        <w:rPr>
          <w:szCs w:val="28"/>
        </w:rPr>
        <w:t>-</w:t>
      </w:r>
      <w:r w:rsidRPr="00732A1E">
        <w:rPr>
          <w:szCs w:val="28"/>
        </w:rPr>
        <w:t>актов приемки выполненных работ по форме КС-2</w:t>
      </w:r>
      <w:r>
        <w:rPr>
          <w:szCs w:val="28"/>
        </w:rPr>
        <w:t xml:space="preserve"> (с отметкой специализированной организации, осуществляющей услуги по строительному контролю, подтверждающей объемы и стоимость работ)</w:t>
      </w:r>
      <w:r w:rsidRPr="00732A1E">
        <w:rPr>
          <w:szCs w:val="28"/>
        </w:rPr>
        <w:t>;</w:t>
      </w:r>
    </w:p>
    <w:p w:rsidR="002512AE" w:rsidRDefault="002512AE" w:rsidP="00046918">
      <w:pPr>
        <w:autoSpaceDE w:val="0"/>
        <w:autoSpaceDN w:val="0"/>
        <w:adjustRightInd w:val="0"/>
        <w:ind w:firstLine="708"/>
        <w:jc w:val="both"/>
        <w:rPr>
          <w:szCs w:val="28"/>
        </w:rPr>
      </w:pPr>
      <w:r>
        <w:rPr>
          <w:szCs w:val="28"/>
        </w:rPr>
        <w:t>-</w:t>
      </w:r>
      <w:r w:rsidRPr="00732A1E">
        <w:rPr>
          <w:szCs w:val="28"/>
        </w:rPr>
        <w:t>справок о стоимости работ по форме КС-3.</w:t>
      </w:r>
    </w:p>
    <w:p w:rsidR="002512AE" w:rsidRDefault="002512AE" w:rsidP="009111BC">
      <w:pPr>
        <w:autoSpaceDE w:val="0"/>
        <w:autoSpaceDN w:val="0"/>
        <w:adjustRightInd w:val="0"/>
        <w:ind w:firstLine="708"/>
        <w:jc w:val="both"/>
      </w:pPr>
      <w:r>
        <w:rPr>
          <w:szCs w:val="28"/>
        </w:rPr>
        <w:t xml:space="preserve">8) </w:t>
      </w:r>
      <w:r>
        <w:t xml:space="preserve">копии договора получателя субсидии со специализированой организацией на вывоз отходов, образовавшихся в ходе работ по ремонту подъездов в многоквартирных домах, </w:t>
      </w:r>
      <w:r w:rsidRPr="00703DE1">
        <w:t>заверенн</w:t>
      </w:r>
      <w:r>
        <w:t>ой</w:t>
      </w:r>
      <w:r w:rsidRPr="00703DE1">
        <w:t xml:space="preserve"> печатью</w:t>
      </w:r>
      <w:r>
        <w:t xml:space="preserve"> (при наличии)</w:t>
      </w:r>
      <w:r w:rsidRPr="00703DE1">
        <w:t xml:space="preserve"> и подписью руководителя</w:t>
      </w:r>
      <w:r>
        <w:t>;</w:t>
      </w:r>
    </w:p>
    <w:p w:rsidR="003F0C04" w:rsidRDefault="00DE62DF" w:rsidP="009111BC">
      <w:pPr>
        <w:autoSpaceDE w:val="0"/>
        <w:autoSpaceDN w:val="0"/>
        <w:adjustRightInd w:val="0"/>
        <w:ind w:firstLine="708"/>
        <w:jc w:val="both"/>
      </w:pPr>
      <w:r>
        <w:t>9</w:t>
      </w:r>
      <w:r w:rsidR="00111A98">
        <w:t xml:space="preserve">) </w:t>
      </w:r>
      <w:r w:rsidR="00860C6D">
        <w:t xml:space="preserve">материалы </w:t>
      </w:r>
      <w:proofErr w:type="spellStart"/>
      <w:r w:rsidR="00860C6D">
        <w:t>фотофиксации</w:t>
      </w:r>
      <w:proofErr w:type="spellEnd"/>
      <w:r w:rsidR="00111A98">
        <w:t xml:space="preserve"> выполненных работ по ремонту подъездов</w:t>
      </w:r>
      <w:r w:rsidR="00DD5506">
        <w:t xml:space="preserve"> в МКД,</w:t>
      </w:r>
      <w:r w:rsidR="00111A98">
        <w:t xml:space="preserve"> с указанием </w:t>
      </w:r>
      <w:r w:rsidR="00DD5506">
        <w:t>адреса подъезда и подписью руководителя организации;</w:t>
      </w:r>
    </w:p>
    <w:p w:rsidR="00A16199" w:rsidRDefault="00A16199" w:rsidP="009111BC">
      <w:pPr>
        <w:autoSpaceDE w:val="0"/>
        <w:autoSpaceDN w:val="0"/>
        <w:adjustRightInd w:val="0"/>
        <w:ind w:firstLine="708"/>
        <w:jc w:val="both"/>
      </w:pPr>
      <w:r>
        <w:t>1</w:t>
      </w:r>
      <w:r w:rsidR="00DE62DF">
        <w:t>0</w:t>
      </w:r>
      <w:r>
        <w:t xml:space="preserve">) копии договора </w:t>
      </w:r>
      <w:r w:rsidR="0069788F" w:rsidRPr="00197625">
        <w:t>со специализированной организацией</w:t>
      </w:r>
      <w:r w:rsidR="0069788F">
        <w:t xml:space="preserve">, осуществляющей услуги по строительному контролю, при выполнении работ по ремонту подъездов </w:t>
      </w:r>
      <w:r w:rsidR="0069788F">
        <w:lastRenderedPageBreak/>
        <w:t>МКД</w:t>
      </w:r>
      <w:r w:rsidR="008C76BB">
        <w:t>,</w:t>
      </w:r>
      <w:r w:rsidR="0069788F">
        <w:t xml:space="preserve"> заверенной печатью (при наличии) и подписью руководителя организации (для юридических лиц), и оригинала подписанного акта приемки оказанных услуг по строительному контролю;</w:t>
      </w:r>
    </w:p>
    <w:p w:rsidR="00DE62DF" w:rsidRPr="00703DE1" w:rsidRDefault="00DE62DF" w:rsidP="009111BC">
      <w:pPr>
        <w:pStyle w:val="a7"/>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11)</w:t>
      </w:r>
      <w:r w:rsidR="003F2DA5" w:rsidRPr="003F2DA5">
        <w:rPr>
          <w:rFonts w:ascii="Times New Roman" w:hAnsi="Times New Roman"/>
          <w:sz w:val="24"/>
          <w:szCs w:val="24"/>
        </w:rPr>
        <w:t xml:space="preserve"> </w:t>
      </w:r>
      <w:r>
        <w:rPr>
          <w:rFonts w:ascii="Times New Roman" w:hAnsi="Times New Roman"/>
          <w:sz w:val="24"/>
          <w:szCs w:val="24"/>
        </w:rPr>
        <w:t>копии положительного заключения, содержащего сметную стоимость на реализацию указанных мероприятий, выданного учреждением, уполномоченным проводить экспертизу сметной документации, заверенной печатью (при наличии) и подписью руководителя организации (для юридических лиц);</w:t>
      </w:r>
    </w:p>
    <w:p w:rsidR="00E53439" w:rsidRPr="007E28E0" w:rsidRDefault="00DC7591" w:rsidP="00E53439">
      <w:pPr>
        <w:autoSpaceDE w:val="0"/>
        <w:autoSpaceDN w:val="0"/>
        <w:adjustRightInd w:val="0"/>
        <w:ind w:firstLine="708"/>
        <w:jc w:val="both"/>
        <w:rPr>
          <w:szCs w:val="28"/>
        </w:rPr>
      </w:pPr>
      <w:r>
        <w:rPr>
          <w:szCs w:val="28"/>
        </w:rPr>
        <w:t>20</w:t>
      </w:r>
      <w:r w:rsidR="00766CEF">
        <w:rPr>
          <w:szCs w:val="28"/>
        </w:rPr>
        <w:t>.</w:t>
      </w:r>
      <w:r w:rsidR="00113AEC">
        <w:rPr>
          <w:szCs w:val="28"/>
        </w:rPr>
        <w:t xml:space="preserve"> </w:t>
      </w:r>
      <w:r w:rsidR="00E53439" w:rsidRPr="007E28E0">
        <w:rPr>
          <w:szCs w:val="28"/>
        </w:rPr>
        <w:t xml:space="preserve">Рассмотрение документов, указанных в пункте </w:t>
      </w:r>
      <w:r>
        <w:rPr>
          <w:szCs w:val="28"/>
        </w:rPr>
        <w:t>19</w:t>
      </w:r>
      <w:r w:rsidR="00E53439" w:rsidRPr="007E28E0">
        <w:rPr>
          <w:szCs w:val="28"/>
        </w:rPr>
        <w:t xml:space="preserve"> настоящего Порядка, </w:t>
      </w:r>
      <w:r w:rsidR="00860C6D">
        <w:rPr>
          <w:szCs w:val="28"/>
        </w:rPr>
        <w:t>а</w:t>
      </w:r>
      <w:r w:rsidR="00E53439" w:rsidRPr="007E28E0">
        <w:rPr>
          <w:szCs w:val="28"/>
        </w:rPr>
        <w:t>дминистрация</w:t>
      </w:r>
      <w:r w:rsidR="00860C6D">
        <w:rPr>
          <w:szCs w:val="28"/>
        </w:rPr>
        <w:t xml:space="preserve"> городского округа</w:t>
      </w:r>
      <w:r w:rsidR="00E53439" w:rsidRPr="007E28E0">
        <w:rPr>
          <w:szCs w:val="28"/>
        </w:rPr>
        <w:t xml:space="preserve"> осуществляет в течение </w:t>
      </w:r>
      <w:r w:rsidR="00E53439" w:rsidRPr="009268ED">
        <w:rPr>
          <w:szCs w:val="28"/>
        </w:rPr>
        <w:t>пяти</w:t>
      </w:r>
      <w:r w:rsidR="00E53439" w:rsidRPr="004B015F">
        <w:rPr>
          <w:szCs w:val="28"/>
        </w:rPr>
        <w:t xml:space="preserve"> рабочих дней </w:t>
      </w:r>
      <w:r w:rsidR="00E53439" w:rsidRPr="009268ED">
        <w:rPr>
          <w:szCs w:val="28"/>
        </w:rPr>
        <w:t>со дня предоставления</w:t>
      </w:r>
      <w:r w:rsidR="00E53439" w:rsidRPr="004B015F">
        <w:rPr>
          <w:szCs w:val="28"/>
        </w:rPr>
        <w:t xml:space="preserve"> </w:t>
      </w:r>
      <w:r w:rsidR="00E53439">
        <w:rPr>
          <w:szCs w:val="28"/>
        </w:rPr>
        <w:t>Заявки</w:t>
      </w:r>
      <w:r w:rsidR="0086130D">
        <w:rPr>
          <w:szCs w:val="28"/>
        </w:rPr>
        <w:t xml:space="preserve"> с документами</w:t>
      </w:r>
      <w:r w:rsidR="00E53439" w:rsidRPr="007E28E0">
        <w:rPr>
          <w:szCs w:val="28"/>
        </w:rPr>
        <w:t>.</w:t>
      </w:r>
    </w:p>
    <w:p w:rsidR="0013341B" w:rsidRDefault="00DC7591" w:rsidP="0013341B">
      <w:pPr>
        <w:ind w:firstLine="709"/>
        <w:jc w:val="both"/>
        <w:rPr>
          <w:szCs w:val="28"/>
        </w:rPr>
      </w:pPr>
      <w:r>
        <w:rPr>
          <w:szCs w:val="28"/>
        </w:rPr>
        <w:t>21</w:t>
      </w:r>
      <w:r w:rsidR="0013341B">
        <w:rPr>
          <w:szCs w:val="28"/>
        </w:rPr>
        <w:t>. По результатам рассмотрения Заяв</w:t>
      </w:r>
      <w:r w:rsidR="00E13E54">
        <w:rPr>
          <w:szCs w:val="28"/>
        </w:rPr>
        <w:t>ок</w:t>
      </w:r>
      <w:r w:rsidR="0013341B">
        <w:rPr>
          <w:szCs w:val="28"/>
        </w:rPr>
        <w:t>, администрацией городского округа принима</w:t>
      </w:r>
      <w:r w:rsidR="00E13E54">
        <w:rPr>
          <w:szCs w:val="28"/>
        </w:rPr>
        <w:t>ю</w:t>
      </w:r>
      <w:r w:rsidR="0013341B">
        <w:rPr>
          <w:szCs w:val="28"/>
        </w:rPr>
        <w:t>тся решени</w:t>
      </w:r>
      <w:r w:rsidR="00E13E54">
        <w:rPr>
          <w:szCs w:val="28"/>
        </w:rPr>
        <w:t>я</w:t>
      </w:r>
      <w:r w:rsidR="0013341B">
        <w:rPr>
          <w:szCs w:val="28"/>
        </w:rPr>
        <w:t xml:space="preserve"> о возможности/невозможности заключения Соглашени</w:t>
      </w:r>
      <w:r w:rsidR="00E13E54">
        <w:rPr>
          <w:szCs w:val="28"/>
        </w:rPr>
        <w:t>й</w:t>
      </w:r>
      <w:r w:rsidR="0013341B">
        <w:rPr>
          <w:szCs w:val="28"/>
        </w:rPr>
        <w:t xml:space="preserve"> с </w:t>
      </w:r>
      <w:r w:rsidR="00E13E54">
        <w:rPr>
          <w:szCs w:val="28"/>
        </w:rPr>
        <w:t>претендентом на получение</w:t>
      </w:r>
      <w:r w:rsidR="0013341B">
        <w:rPr>
          <w:szCs w:val="28"/>
        </w:rPr>
        <w:t xml:space="preserve"> субсидии</w:t>
      </w:r>
      <w:r w:rsidR="00E13E54">
        <w:rPr>
          <w:szCs w:val="28"/>
        </w:rPr>
        <w:t>, в форме протокола</w:t>
      </w:r>
      <w:r w:rsidR="0013341B">
        <w:rPr>
          <w:szCs w:val="28"/>
        </w:rPr>
        <w:t>.</w:t>
      </w:r>
    </w:p>
    <w:p w:rsidR="0013341B" w:rsidRDefault="0013341B" w:rsidP="0013341B">
      <w:pPr>
        <w:ind w:firstLine="709"/>
        <w:jc w:val="both"/>
        <w:rPr>
          <w:szCs w:val="28"/>
        </w:rPr>
      </w:pPr>
      <w:r>
        <w:rPr>
          <w:szCs w:val="28"/>
        </w:rPr>
        <w:t>Основаниями для принятия положительного решения являются:</w:t>
      </w:r>
    </w:p>
    <w:p w:rsidR="0013341B" w:rsidRDefault="0013341B" w:rsidP="009111BC">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соответствие </w:t>
      </w:r>
      <w:r w:rsidR="00923FFA">
        <w:rPr>
          <w:rFonts w:ascii="Times New Roman" w:hAnsi="Times New Roman"/>
          <w:sz w:val="24"/>
          <w:szCs w:val="24"/>
        </w:rPr>
        <w:t>претендента на получение</w:t>
      </w:r>
      <w:r>
        <w:rPr>
          <w:rFonts w:ascii="Times New Roman" w:hAnsi="Times New Roman"/>
          <w:sz w:val="24"/>
          <w:szCs w:val="24"/>
        </w:rPr>
        <w:t xml:space="preserve"> субсидии</w:t>
      </w:r>
      <w:r w:rsidR="00923FFA">
        <w:rPr>
          <w:rFonts w:ascii="Times New Roman" w:hAnsi="Times New Roman"/>
          <w:sz w:val="24"/>
          <w:szCs w:val="24"/>
        </w:rPr>
        <w:t>,</w:t>
      </w:r>
      <w:r>
        <w:rPr>
          <w:rFonts w:ascii="Times New Roman" w:hAnsi="Times New Roman"/>
          <w:sz w:val="24"/>
          <w:szCs w:val="24"/>
        </w:rPr>
        <w:t xml:space="preserve"> критериям</w:t>
      </w:r>
      <w:r w:rsidR="00064D25">
        <w:rPr>
          <w:rFonts w:ascii="Times New Roman" w:hAnsi="Times New Roman"/>
          <w:sz w:val="24"/>
          <w:szCs w:val="24"/>
        </w:rPr>
        <w:t xml:space="preserve"> и </w:t>
      </w:r>
      <w:r w:rsidR="00064D25" w:rsidRPr="00DC7591">
        <w:rPr>
          <w:rFonts w:ascii="Times New Roman" w:hAnsi="Times New Roman"/>
          <w:sz w:val="24"/>
          <w:szCs w:val="24"/>
        </w:rPr>
        <w:t>требованиям</w:t>
      </w:r>
      <w:r w:rsidR="00C82B9B">
        <w:rPr>
          <w:rFonts w:ascii="Times New Roman" w:hAnsi="Times New Roman"/>
          <w:sz w:val="24"/>
          <w:szCs w:val="24"/>
        </w:rPr>
        <w:t>, установленным п.1</w:t>
      </w:r>
      <w:r w:rsidR="00DC7591">
        <w:rPr>
          <w:rFonts w:ascii="Times New Roman" w:hAnsi="Times New Roman"/>
          <w:sz w:val="24"/>
          <w:szCs w:val="24"/>
        </w:rPr>
        <w:t>7</w:t>
      </w:r>
      <w:r w:rsidR="00C82B9B">
        <w:rPr>
          <w:rFonts w:ascii="Times New Roman" w:hAnsi="Times New Roman"/>
          <w:sz w:val="24"/>
          <w:szCs w:val="24"/>
        </w:rPr>
        <w:t xml:space="preserve"> настоящего Порядка</w:t>
      </w:r>
      <w:r>
        <w:rPr>
          <w:rFonts w:ascii="Times New Roman" w:hAnsi="Times New Roman"/>
          <w:sz w:val="24"/>
          <w:szCs w:val="24"/>
        </w:rPr>
        <w:t>;</w:t>
      </w:r>
    </w:p>
    <w:p w:rsidR="0013341B" w:rsidRDefault="0013341B" w:rsidP="009111BC">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представление полного пакета документов, соответствующего требованиям пункта 1</w:t>
      </w:r>
      <w:r w:rsidR="00DC7591">
        <w:rPr>
          <w:rFonts w:ascii="Times New Roman" w:hAnsi="Times New Roman"/>
          <w:sz w:val="24"/>
          <w:szCs w:val="24"/>
        </w:rPr>
        <w:t>9</w:t>
      </w:r>
      <w:r>
        <w:rPr>
          <w:rFonts w:ascii="Times New Roman" w:hAnsi="Times New Roman"/>
          <w:sz w:val="24"/>
          <w:szCs w:val="24"/>
        </w:rPr>
        <w:t xml:space="preserve"> настоящего Порядка;</w:t>
      </w:r>
    </w:p>
    <w:p w:rsidR="0013341B" w:rsidRDefault="0013341B" w:rsidP="009111BC">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достоверность сведений, содержащихся в Заявке;</w:t>
      </w:r>
    </w:p>
    <w:p w:rsidR="0013341B" w:rsidRDefault="0013341B" w:rsidP="009111BC">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наличие адреса подъезда МКД в </w:t>
      </w:r>
      <w:proofErr w:type="gramStart"/>
      <w:r>
        <w:rPr>
          <w:rFonts w:ascii="Times New Roman" w:hAnsi="Times New Roman"/>
          <w:sz w:val="24"/>
          <w:szCs w:val="24"/>
        </w:rPr>
        <w:t>согласованном</w:t>
      </w:r>
      <w:proofErr w:type="gramEnd"/>
      <w:r>
        <w:rPr>
          <w:rFonts w:ascii="Times New Roman" w:hAnsi="Times New Roman"/>
          <w:sz w:val="24"/>
          <w:szCs w:val="24"/>
        </w:rPr>
        <w:t xml:space="preserve"> АП.</w:t>
      </w:r>
    </w:p>
    <w:p w:rsidR="0013341B" w:rsidRDefault="0013341B" w:rsidP="0013341B">
      <w:pPr>
        <w:ind w:firstLine="709"/>
        <w:jc w:val="both"/>
      </w:pPr>
      <w:r>
        <w:t>Основаниями для отказа являются:</w:t>
      </w:r>
    </w:p>
    <w:p w:rsidR="0013341B" w:rsidRDefault="0013341B" w:rsidP="009111BC">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несоответствие </w:t>
      </w:r>
      <w:r w:rsidR="00923FFA">
        <w:rPr>
          <w:rFonts w:ascii="Times New Roman" w:hAnsi="Times New Roman"/>
          <w:sz w:val="24"/>
          <w:szCs w:val="24"/>
        </w:rPr>
        <w:t>претендента на получение</w:t>
      </w:r>
      <w:r>
        <w:rPr>
          <w:rFonts w:ascii="Times New Roman" w:hAnsi="Times New Roman"/>
          <w:sz w:val="24"/>
          <w:szCs w:val="24"/>
        </w:rPr>
        <w:t xml:space="preserve"> субсидии</w:t>
      </w:r>
      <w:r w:rsidR="00923FFA">
        <w:rPr>
          <w:rFonts w:ascii="Times New Roman" w:hAnsi="Times New Roman"/>
          <w:sz w:val="24"/>
          <w:szCs w:val="24"/>
        </w:rPr>
        <w:t>,</w:t>
      </w:r>
      <w:r>
        <w:rPr>
          <w:rFonts w:ascii="Times New Roman" w:hAnsi="Times New Roman"/>
          <w:sz w:val="24"/>
          <w:szCs w:val="24"/>
        </w:rPr>
        <w:t xml:space="preserve"> критериям</w:t>
      </w:r>
      <w:r w:rsidR="00064D25">
        <w:rPr>
          <w:rFonts w:ascii="Times New Roman" w:hAnsi="Times New Roman"/>
          <w:sz w:val="24"/>
          <w:szCs w:val="24"/>
        </w:rPr>
        <w:t xml:space="preserve"> и </w:t>
      </w:r>
      <w:r w:rsidR="00064D25" w:rsidRPr="00940C3F">
        <w:rPr>
          <w:rFonts w:ascii="Times New Roman" w:hAnsi="Times New Roman"/>
          <w:sz w:val="24"/>
          <w:szCs w:val="24"/>
        </w:rPr>
        <w:t>требованиям</w:t>
      </w:r>
      <w:bookmarkStart w:id="0" w:name="_GoBack"/>
      <w:bookmarkEnd w:id="0"/>
      <w:r>
        <w:rPr>
          <w:rFonts w:ascii="Times New Roman" w:hAnsi="Times New Roman"/>
          <w:sz w:val="24"/>
          <w:szCs w:val="24"/>
        </w:rPr>
        <w:t xml:space="preserve"> отбора</w:t>
      </w:r>
      <w:r w:rsidR="00C82B9B">
        <w:rPr>
          <w:rFonts w:ascii="Times New Roman" w:hAnsi="Times New Roman"/>
          <w:sz w:val="24"/>
          <w:szCs w:val="24"/>
        </w:rPr>
        <w:t>, установленным п.1</w:t>
      </w:r>
      <w:r w:rsidR="00DC7591">
        <w:rPr>
          <w:rFonts w:ascii="Times New Roman" w:hAnsi="Times New Roman"/>
          <w:sz w:val="24"/>
          <w:szCs w:val="24"/>
        </w:rPr>
        <w:t>7</w:t>
      </w:r>
      <w:r w:rsidR="00C82B9B">
        <w:rPr>
          <w:rFonts w:ascii="Times New Roman" w:hAnsi="Times New Roman"/>
          <w:sz w:val="24"/>
          <w:szCs w:val="24"/>
        </w:rPr>
        <w:t xml:space="preserve"> настоящего Порядка</w:t>
      </w:r>
      <w:r>
        <w:rPr>
          <w:rFonts w:ascii="Times New Roman" w:hAnsi="Times New Roman"/>
          <w:sz w:val="24"/>
          <w:szCs w:val="24"/>
        </w:rPr>
        <w:t>;</w:t>
      </w:r>
    </w:p>
    <w:p w:rsidR="0013341B" w:rsidRDefault="0013341B" w:rsidP="009111BC">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непредставление (предоставление не в полном объеме) пакета документов и/или несоответствие представленных документов требованиям, указанным в пункте 1</w:t>
      </w:r>
      <w:r w:rsidR="00DC7591">
        <w:rPr>
          <w:rFonts w:ascii="Times New Roman" w:hAnsi="Times New Roman"/>
          <w:sz w:val="24"/>
          <w:szCs w:val="24"/>
        </w:rPr>
        <w:t>9</w:t>
      </w:r>
      <w:r>
        <w:rPr>
          <w:rFonts w:ascii="Times New Roman" w:hAnsi="Times New Roman"/>
          <w:sz w:val="24"/>
          <w:szCs w:val="24"/>
        </w:rPr>
        <w:t xml:space="preserve"> настоящего Порядка;</w:t>
      </w:r>
    </w:p>
    <w:p w:rsidR="0013341B" w:rsidRDefault="0013341B" w:rsidP="009111BC">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недостоверность сведений, содержащихся в Заявке;</w:t>
      </w:r>
    </w:p>
    <w:p w:rsidR="0013341B" w:rsidRDefault="0013341B" w:rsidP="009111BC">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отсутствие адреса подъезда МКД в </w:t>
      </w:r>
      <w:proofErr w:type="gramStart"/>
      <w:r>
        <w:rPr>
          <w:rFonts w:ascii="Times New Roman" w:hAnsi="Times New Roman"/>
          <w:sz w:val="24"/>
          <w:szCs w:val="24"/>
        </w:rPr>
        <w:t>согласованном</w:t>
      </w:r>
      <w:proofErr w:type="gramEnd"/>
      <w:r>
        <w:rPr>
          <w:rFonts w:ascii="Times New Roman" w:hAnsi="Times New Roman"/>
          <w:sz w:val="24"/>
          <w:szCs w:val="24"/>
        </w:rPr>
        <w:t xml:space="preserve"> АП.</w:t>
      </w:r>
    </w:p>
    <w:p w:rsidR="0013341B" w:rsidRDefault="0013341B" w:rsidP="009111BC">
      <w:pPr>
        <w:autoSpaceDE w:val="0"/>
        <w:autoSpaceDN w:val="0"/>
        <w:adjustRightInd w:val="0"/>
        <w:ind w:firstLine="708"/>
        <w:jc w:val="both"/>
      </w:pPr>
      <w:r>
        <w:t xml:space="preserve">- подача участником отбора заявки после даты и (или) времени, </w:t>
      </w:r>
      <w:r w:rsidR="002229D9">
        <w:t>определенных для подачи заявок.</w:t>
      </w:r>
    </w:p>
    <w:p w:rsidR="004B0A9B" w:rsidRDefault="004B0A9B" w:rsidP="004B0A9B">
      <w:pPr>
        <w:ind w:firstLine="709"/>
        <w:jc w:val="both"/>
      </w:pPr>
      <w:r>
        <w:t xml:space="preserve">Достоверность и недостоверность сведений содержащихся в Заявке определяется </w:t>
      </w:r>
      <w:r w:rsidR="00C82B9B">
        <w:t>работником</w:t>
      </w:r>
      <w:r>
        <w:t xml:space="preserve"> управления </w:t>
      </w:r>
      <w:r w:rsidR="00923FFA">
        <w:t xml:space="preserve">благоустройства </w:t>
      </w:r>
      <w:r>
        <w:t>администрации городского округа, на этапе приема Заявки, путем сличения сведений, указанных в Заявке с приобщенными к ней документами.</w:t>
      </w:r>
    </w:p>
    <w:p w:rsidR="00766CEF" w:rsidRDefault="00783B6E" w:rsidP="00E53439">
      <w:pPr>
        <w:ind w:firstLine="567"/>
        <w:jc w:val="both"/>
        <w:rPr>
          <w:szCs w:val="28"/>
        </w:rPr>
      </w:pPr>
      <w:r>
        <w:rPr>
          <w:szCs w:val="28"/>
        </w:rPr>
        <w:t>2</w:t>
      </w:r>
      <w:r w:rsidR="00DC7591">
        <w:rPr>
          <w:szCs w:val="28"/>
        </w:rPr>
        <w:t>2</w:t>
      </w:r>
      <w:r w:rsidR="00E53439" w:rsidRPr="004B015F">
        <w:rPr>
          <w:szCs w:val="28"/>
        </w:rPr>
        <w:t>.</w:t>
      </w:r>
      <w:r w:rsidR="00113AEC">
        <w:rPr>
          <w:szCs w:val="28"/>
        </w:rPr>
        <w:t xml:space="preserve"> </w:t>
      </w:r>
      <w:r w:rsidR="00E53439">
        <w:rPr>
          <w:szCs w:val="28"/>
        </w:rPr>
        <w:t>В течени</w:t>
      </w:r>
      <w:r w:rsidR="00425164">
        <w:rPr>
          <w:szCs w:val="28"/>
        </w:rPr>
        <w:t>е</w:t>
      </w:r>
      <w:r w:rsidR="00E53439">
        <w:rPr>
          <w:szCs w:val="28"/>
        </w:rPr>
        <w:t xml:space="preserve"> пяти рабочих дней после</w:t>
      </w:r>
      <w:r w:rsidR="00E53439">
        <w:rPr>
          <w:i/>
          <w:color w:val="FF0000"/>
          <w:szCs w:val="28"/>
        </w:rPr>
        <w:t xml:space="preserve"> </w:t>
      </w:r>
      <w:r w:rsidR="00E53439" w:rsidRPr="00610DAA">
        <w:rPr>
          <w:szCs w:val="28"/>
        </w:rPr>
        <w:t xml:space="preserve">принятия решения об отказе в предоставлении субсидии </w:t>
      </w:r>
      <w:r w:rsidR="00860C6D">
        <w:rPr>
          <w:szCs w:val="28"/>
        </w:rPr>
        <w:t>а</w:t>
      </w:r>
      <w:r w:rsidR="00E53439" w:rsidRPr="00610DAA">
        <w:rPr>
          <w:szCs w:val="28"/>
        </w:rPr>
        <w:t>дминистрация</w:t>
      </w:r>
      <w:r w:rsidR="00860C6D">
        <w:rPr>
          <w:szCs w:val="28"/>
        </w:rPr>
        <w:t xml:space="preserve"> городского округа</w:t>
      </w:r>
      <w:r w:rsidR="00E53439" w:rsidRPr="00610DAA">
        <w:rPr>
          <w:szCs w:val="28"/>
        </w:rPr>
        <w:t xml:space="preserve"> уведомляет </w:t>
      </w:r>
      <w:r w:rsidR="00E53439">
        <w:rPr>
          <w:szCs w:val="28"/>
        </w:rPr>
        <w:t>заявителя на получение</w:t>
      </w:r>
      <w:r w:rsidR="00E53439" w:rsidRPr="00610DAA">
        <w:rPr>
          <w:szCs w:val="28"/>
        </w:rPr>
        <w:t xml:space="preserve"> субсидии</w:t>
      </w:r>
      <w:r w:rsidR="00E53439">
        <w:rPr>
          <w:szCs w:val="28"/>
        </w:rPr>
        <w:t xml:space="preserve"> об отказе, путем направления данной информации способом, указанным в </w:t>
      </w:r>
      <w:r w:rsidR="00C82B9B">
        <w:rPr>
          <w:szCs w:val="28"/>
        </w:rPr>
        <w:t>З</w:t>
      </w:r>
      <w:r w:rsidR="00E53439">
        <w:rPr>
          <w:szCs w:val="28"/>
        </w:rPr>
        <w:t>аявке</w:t>
      </w:r>
      <w:r w:rsidR="00E53439" w:rsidRPr="00610DAA">
        <w:rPr>
          <w:szCs w:val="28"/>
        </w:rPr>
        <w:t>.</w:t>
      </w:r>
    </w:p>
    <w:p w:rsidR="00E53439" w:rsidRDefault="00783B6E" w:rsidP="00E53439">
      <w:pPr>
        <w:ind w:firstLine="567"/>
        <w:jc w:val="both"/>
        <w:rPr>
          <w:szCs w:val="28"/>
        </w:rPr>
      </w:pPr>
      <w:r>
        <w:rPr>
          <w:szCs w:val="28"/>
        </w:rPr>
        <w:t>2</w:t>
      </w:r>
      <w:r w:rsidR="00DC7591">
        <w:rPr>
          <w:szCs w:val="28"/>
        </w:rPr>
        <w:t>3</w:t>
      </w:r>
      <w:r w:rsidR="00E53439" w:rsidRPr="004B015F">
        <w:rPr>
          <w:szCs w:val="28"/>
        </w:rPr>
        <w:t>.</w:t>
      </w:r>
      <w:r w:rsidR="00113AEC">
        <w:rPr>
          <w:szCs w:val="28"/>
        </w:rPr>
        <w:t xml:space="preserve"> </w:t>
      </w:r>
      <w:r w:rsidR="00E53439" w:rsidRPr="004B015F">
        <w:rPr>
          <w:szCs w:val="28"/>
        </w:rPr>
        <w:t>В течени</w:t>
      </w:r>
      <w:r w:rsidR="00425164">
        <w:rPr>
          <w:szCs w:val="28"/>
        </w:rPr>
        <w:t>е</w:t>
      </w:r>
      <w:r w:rsidR="00E53439" w:rsidRPr="004B015F">
        <w:rPr>
          <w:szCs w:val="28"/>
        </w:rPr>
        <w:t xml:space="preserve"> </w:t>
      </w:r>
      <w:r w:rsidR="00E53439" w:rsidRPr="00BD19B6">
        <w:rPr>
          <w:szCs w:val="28"/>
        </w:rPr>
        <w:t>пяти</w:t>
      </w:r>
      <w:r w:rsidR="00E53439" w:rsidRPr="004B015F">
        <w:rPr>
          <w:szCs w:val="28"/>
        </w:rPr>
        <w:t xml:space="preserve"> рабочих дней после принятия положительного решения</w:t>
      </w:r>
      <w:r w:rsidR="00656A34">
        <w:rPr>
          <w:szCs w:val="28"/>
        </w:rPr>
        <w:t xml:space="preserve"> а</w:t>
      </w:r>
      <w:r w:rsidR="00E53439">
        <w:rPr>
          <w:szCs w:val="28"/>
        </w:rPr>
        <w:t>дминистрация</w:t>
      </w:r>
      <w:r w:rsidR="00656A34">
        <w:rPr>
          <w:szCs w:val="28"/>
        </w:rPr>
        <w:t xml:space="preserve"> городского округа</w:t>
      </w:r>
      <w:r w:rsidR="00E53439">
        <w:rPr>
          <w:szCs w:val="28"/>
        </w:rPr>
        <w:t xml:space="preserve"> направляет</w:t>
      </w:r>
      <w:r w:rsidR="00242168">
        <w:rPr>
          <w:szCs w:val="28"/>
        </w:rPr>
        <w:t xml:space="preserve"> на электронную почту, указанную в Заявке,</w:t>
      </w:r>
      <w:r w:rsidR="00E53439">
        <w:rPr>
          <w:szCs w:val="28"/>
        </w:rPr>
        <w:t xml:space="preserve"> получа</w:t>
      </w:r>
      <w:r w:rsidR="00656A34">
        <w:rPr>
          <w:szCs w:val="28"/>
        </w:rPr>
        <w:t>телю субсидии проект Соглашения.</w:t>
      </w:r>
    </w:p>
    <w:p w:rsidR="00C90091" w:rsidRPr="00DC7591" w:rsidRDefault="00AA1C6F" w:rsidP="00E53439">
      <w:pPr>
        <w:ind w:firstLine="567"/>
        <w:jc w:val="both"/>
        <w:rPr>
          <w:szCs w:val="28"/>
        </w:rPr>
      </w:pPr>
      <w:r w:rsidRPr="00DC7591">
        <w:rPr>
          <w:szCs w:val="28"/>
        </w:rPr>
        <w:t>2</w:t>
      </w:r>
      <w:r w:rsidR="00DC7591" w:rsidRPr="00DC7591">
        <w:rPr>
          <w:szCs w:val="28"/>
        </w:rPr>
        <w:t>4</w:t>
      </w:r>
      <w:r w:rsidRPr="00DC7591">
        <w:rPr>
          <w:szCs w:val="28"/>
        </w:rPr>
        <w:t xml:space="preserve">. </w:t>
      </w:r>
      <w:proofErr w:type="gramStart"/>
      <w:r w:rsidRPr="00DC7591">
        <w:rPr>
          <w:szCs w:val="28"/>
        </w:rPr>
        <w:t xml:space="preserve">В соглашение подлежит включению условие о том, что в случае уменьшения администрации городского округа как получателю бюджетных средств ранее доведенных лимитов бюджетных обязательства предоставлении субсидии на текущий финансовый год, приводящего к невозможности предоставления субсидии в размере, определенном в соглашении, администрация городского округа в течение пяти рабочих дней после уменьшения указанных лимитов </w:t>
      </w:r>
      <w:r w:rsidR="00C90091" w:rsidRPr="00DC7591">
        <w:rPr>
          <w:szCs w:val="28"/>
        </w:rPr>
        <w:t>бюджетных обязательств направляет получателям субсидии проект дополнительного соглашения к</w:t>
      </w:r>
      <w:proofErr w:type="gramEnd"/>
      <w:r w:rsidR="00C90091" w:rsidRPr="00DC7591">
        <w:rPr>
          <w:szCs w:val="28"/>
        </w:rPr>
        <w:t xml:space="preserve"> Соглашению о согласовании новых условий Соглашения (далее – дополнительное соглашение).</w:t>
      </w:r>
    </w:p>
    <w:p w:rsidR="00C90091" w:rsidRPr="005A224E" w:rsidRDefault="00C90091" w:rsidP="00E53439">
      <w:pPr>
        <w:ind w:firstLine="567"/>
        <w:jc w:val="both"/>
        <w:rPr>
          <w:szCs w:val="28"/>
        </w:rPr>
      </w:pPr>
      <w:r w:rsidRPr="005A224E">
        <w:rPr>
          <w:szCs w:val="28"/>
        </w:rPr>
        <w:lastRenderedPageBreak/>
        <w:t xml:space="preserve">Получатели субсидии в течение трех рабочих дней со дня получения проекта дополнительного соглашения </w:t>
      </w:r>
      <w:r w:rsidR="005A224E" w:rsidRPr="005A224E">
        <w:rPr>
          <w:szCs w:val="28"/>
        </w:rPr>
        <w:t xml:space="preserve">его </w:t>
      </w:r>
      <w:r w:rsidRPr="005A224E">
        <w:rPr>
          <w:szCs w:val="28"/>
        </w:rPr>
        <w:t>подписыв</w:t>
      </w:r>
      <w:r w:rsidR="005A224E" w:rsidRPr="005A224E">
        <w:rPr>
          <w:szCs w:val="28"/>
        </w:rPr>
        <w:t>ают</w:t>
      </w:r>
      <w:r w:rsidRPr="005A224E">
        <w:rPr>
          <w:szCs w:val="28"/>
        </w:rPr>
        <w:t>.</w:t>
      </w:r>
    </w:p>
    <w:p w:rsidR="00AA1C6F" w:rsidRDefault="00C90091" w:rsidP="00E53439">
      <w:pPr>
        <w:ind w:firstLine="567"/>
        <w:jc w:val="both"/>
        <w:rPr>
          <w:szCs w:val="28"/>
        </w:rPr>
      </w:pPr>
      <w:r w:rsidRPr="005A224E">
        <w:rPr>
          <w:szCs w:val="28"/>
        </w:rPr>
        <w:t xml:space="preserve">В случае </w:t>
      </w:r>
      <w:proofErr w:type="spellStart"/>
      <w:r w:rsidRPr="005A224E">
        <w:rPr>
          <w:szCs w:val="28"/>
        </w:rPr>
        <w:t>неподписания</w:t>
      </w:r>
      <w:proofErr w:type="spellEnd"/>
      <w:r w:rsidRPr="005A224E">
        <w:rPr>
          <w:szCs w:val="28"/>
        </w:rPr>
        <w:t xml:space="preserve"> получателями субсидии проекта дополнительного соглашения в срок, указанный в абзаце втором настоящего пункта, соглашение подлежит расторжению.</w:t>
      </w:r>
      <w:r>
        <w:rPr>
          <w:szCs w:val="28"/>
        </w:rPr>
        <w:t xml:space="preserve"> </w:t>
      </w:r>
    </w:p>
    <w:p w:rsidR="00084927" w:rsidRPr="00582315" w:rsidRDefault="003F0C04" w:rsidP="00AD307D">
      <w:pPr>
        <w:ind w:firstLine="567"/>
        <w:jc w:val="both"/>
        <w:rPr>
          <w:rFonts w:eastAsiaTheme="minorHAnsi"/>
          <w:lang w:eastAsia="en-US"/>
        </w:rPr>
      </w:pPr>
      <w:r>
        <w:rPr>
          <w:szCs w:val="28"/>
        </w:rPr>
        <w:t>2</w:t>
      </w:r>
      <w:r w:rsidR="005A224E">
        <w:rPr>
          <w:szCs w:val="28"/>
        </w:rPr>
        <w:t>5</w:t>
      </w:r>
      <w:r>
        <w:rPr>
          <w:szCs w:val="28"/>
        </w:rPr>
        <w:t>.</w:t>
      </w:r>
      <w:r w:rsidR="00113AEC">
        <w:rPr>
          <w:szCs w:val="28"/>
        </w:rPr>
        <w:t xml:space="preserve"> </w:t>
      </w:r>
      <w:r>
        <w:rPr>
          <w:szCs w:val="28"/>
        </w:rPr>
        <w:t xml:space="preserve">Протокол </w:t>
      </w:r>
      <w:r w:rsidR="00113AEC">
        <w:rPr>
          <w:szCs w:val="28"/>
        </w:rPr>
        <w:t>рассмотрения заяв</w:t>
      </w:r>
      <w:r w:rsidR="00242168">
        <w:rPr>
          <w:szCs w:val="28"/>
        </w:rPr>
        <w:t>ок</w:t>
      </w:r>
      <w:r w:rsidR="000F6819">
        <w:rPr>
          <w:szCs w:val="28"/>
        </w:rPr>
        <w:t xml:space="preserve"> </w:t>
      </w:r>
      <w:r w:rsidR="00113AEC">
        <w:rPr>
          <w:szCs w:val="28"/>
        </w:rPr>
        <w:t xml:space="preserve">размещается в информационно-телекоммуникационной сети «Интернет» на едином портале, а также на официальном сайте </w:t>
      </w:r>
      <w:r w:rsidR="00D424E5">
        <w:rPr>
          <w:szCs w:val="28"/>
        </w:rPr>
        <w:t>в течение трех</w:t>
      </w:r>
      <w:r w:rsidR="00FF0E06">
        <w:rPr>
          <w:szCs w:val="28"/>
        </w:rPr>
        <w:t xml:space="preserve"> рабочих </w:t>
      </w:r>
      <w:r w:rsidR="00D424E5">
        <w:rPr>
          <w:szCs w:val="28"/>
        </w:rPr>
        <w:t>дней после</w:t>
      </w:r>
      <w:r w:rsidR="00113AEC">
        <w:rPr>
          <w:szCs w:val="28"/>
        </w:rPr>
        <w:t xml:space="preserve"> принятия решения о предоставлении субсидии либо об </w:t>
      </w:r>
      <w:r w:rsidR="00113AEC" w:rsidRPr="00AD307D">
        <w:rPr>
          <w:szCs w:val="28"/>
        </w:rPr>
        <w:t>отказе в ее предоставлении</w:t>
      </w:r>
      <w:r w:rsidR="00084927" w:rsidRPr="00AD307D">
        <w:rPr>
          <w:szCs w:val="28"/>
        </w:rPr>
        <w:t xml:space="preserve">.  </w:t>
      </w:r>
    </w:p>
    <w:p w:rsidR="009E5CAF" w:rsidRDefault="003F0C04" w:rsidP="00E53439">
      <w:pPr>
        <w:ind w:firstLine="567"/>
        <w:jc w:val="both"/>
        <w:rPr>
          <w:szCs w:val="28"/>
        </w:rPr>
      </w:pPr>
      <w:r>
        <w:rPr>
          <w:szCs w:val="28"/>
        </w:rPr>
        <w:t>2</w:t>
      </w:r>
      <w:r w:rsidR="005A224E">
        <w:rPr>
          <w:szCs w:val="28"/>
        </w:rPr>
        <w:t>6</w:t>
      </w:r>
      <w:r w:rsidR="00E53439">
        <w:rPr>
          <w:szCs w:val="28"/>
        </w:rPr>
        <w:t>.</w:t>
      </w:r>
      <w:r w:rsidR="00DC7D76">
        <w:rPr>
          <w:szCs w:val="28"/>
        </w:rPr>
        <w:t xml:space="preserve"> </w:t>
      </w:r>
      <w:r w:rsidR="00E53439">
        <w:rPr>
          <w:szCs w:val="28"/>
        </w:rPr>
        <w:t>В течени</w:t>
      </w:r>
      <w:r w:rsidR="00425164">
        <w:rPr>
          <w:szCs w:val="28"/>
        </w:rPr>
        <w:t>е</w:t>
      </w:r>
      <w:r w:rsidR="00E53439">
        <w:rPr>
          <w:szCs w:val="28"/>
        </w:rPr>
        <w:t xml:space="preserve"> </w:t>
      </w:r>
      <w:r w:rsidR="00E53439" w:rsidRPr="00BD19B6">
        <w:rPr>
          <w:szCs w:val="28"/>
        </w:rPr>
        <w:t>пяти</w:t>
      </w:r>
      <w:r w:rsidR="00E53439">
        <w:rPr>
          <w:szCs w:val="28"/>
        </w:rPr>
        <w:t xml:space="preserve"> рабочих дней </w:t>
      </w:r>
      <w:proofErr w:type="gramStart"/>
      <w:r w:rsidR="00E53439">
        <w:rPr>
          <w:szCs w:val="28"/>
        </w:rPr>
        <w:t>с даты получения</w:t>
      </w:r>
      <w:proofErr w:type="gramEnd"/>
      <w:r w:rsidR="00E53439">
        <w:rPr>
          <w:szCs w:val="28"/>
        </w:rPr>
        <w:t xml:space="preserve"> проекта Соглашения, получатель субсидии представляет </w:t>
      </w:r>
      <w:r w:rsidR="00B015CC">
        <w:rPr>
          <w:szCs w:val="28"/>
        </w:rPr>
        <w:t xml:space="preserve">нарочно </w:t>
      </w:r>
      <w:r w:rsidR="00E53439">
        <w:rPr>
          <w:szCs w:val="28"/>
        </w:rPr>
        <w:t xml:space="preserve">в </w:t>
      </w:r>
      <w:r w:rsidR="00656A34">
        <w:rPr>
          <w:szCs w:val="28"/>
        </w:rPr>
        <w:t>а</w:t>
      </w:r>
      <w:r w:rsidR="00E53439">
        <w:rPr>
          <w:szCs w:val="28"/>
        </w:rPr>
        <w:t>дминистрацию</w:t>
      </w:r>
      <w:r w:rsidR="00E53439" w:rsidRPr="00747D96">
        <w:rPr>
          <w:szCs w:val="28"/>
        </w:rPr>
        <w:t xml:space="preserve"> </w:t>
      </w:r>
      <w:r w:rsidR="00656A34">
        <w:rPr>
          <w:szCs w:val="28"/>
        </w:rPr>
        <w:t xml:space="preserve">городского округа </w:t>
      </w:r>
      <w:r w:rsidR="000C579F">
        <w:rPr>
          <w:szCs w:val="28"/>
        </w:rPr>
        <w:t>три</w:t>
      </w:r>
      <w:r w:rsidR="00E53439">
        <w:rPr>
          <w:szCs w:val="28"/>
        </w:rPr>
        <w:t xml:space="preserve"> экземпляра Соглашения на бумажном носителе, подписанного со своей стороны</w:t>
      </w:r>
      <w:r w:rsidR="009E5CAF">
        <w:rPr>
          <w:szCs w:val="28"/>
        </w:rPr>
        <w:t xml:space="preserve"> и удостоверенных печатью (при наличии).</w:t>
      </w:r>
    </w:p>
    <w:p w:rsidR="00AA1C6F" w:rsidRPr="00242168" w:rsidRDefault="00766CEF" w:rsidP="00DA1F35">
      <w:pPr>
        <w:ind w:firstLine="567"/>
        <w:jc w:val="both"/>
        <w:rPr>
          <w:szCs w:val="28"/>
        </w:rPr>
      </w:pPr>
      <w:r>
        <w:rPr>
          <w:szCs w:val="28"/>
        </w:rPr>
        <w:t>2</w:t>
      </w:r>
      <w:r w:rsidR="005A224E">
        <w:rPr>
          <w:szCs w:val="28"/>
        </w:rPr>
        <w:t>7</w:t>
      </w:r>
      <w:r>
        <w:rPr>
          <w:szCs w:val="28"/>
        </w:rPr>
        <w:t>.</w:t>
      </w:r>
      <w:r w:rsidR="00DC7D76">
        <w:rPr>
          <w:szCs w:val="28"/>
        </w:rPr>
        <w:t xml:space="preserve"> </w:t>
      </w:r>
      <w:proofErr w:type="gramStart"/>
      <w:r w:rsidR="00E53439" w:rsidRPr="004B015F">
        <w:rPr>
          <w:szCs w:val="28"/>
        </w:rPr>
        <w:t>Субсидия перечисляется</w:t>
      </w:r>
      <w:r w:rsidR="00CE0EBF">
        <w:rPr>
          <w:szCs w:val="28"/>
        </w:rPr>
        <w:t xml:space="preserve"> согласно банковским реквизитам получателя субсидии для перечисления субсидии (расчетные или корреспондентские счета, открытые получателем в учреждениях Центрального банка Российской Федерации или кредитных организациях, указанные в </w:t>
      </w:r>
      <w:r w:rsidR="00CE0EBF" w:rsidRPr="006D09A4">
        <w:rPr>
          <w:szCs w:val="28"/>
        </w:rPr>
        <w:t>Соглашении</w:t>
      </w:r>
      <w:r w:rsidR="009111BC" w:rsidRPr="006D09A4">
        <w:rPr>
          <w:szCs w:val="28"/>
        </w:rPr>
        <w:t>)</w:t>
      </w:r>
      <w:r w:rsidR="002975ED" w:rsidRPr="006D09A4">
        <w:rPr>
          <w:szCs w:val="28"/>
        </w:rPr>
        <w:t xml:space="preserve">, </w:t>
      </w:r>
      <w:r w:rsidR="00E53439" w:rsidRPr="006D09A4">
        <w:rPr>
          <w:szCs w:val="28"/>
        </w:rPr>
        <w:t>в срок</w:t>
      </w:r>
      <w:r w:rsidR="00E53439" w:rsidRPr="004B015F">
        <w:rPr>
          <w:szCs w:val="28"/>
        </w:rPr>
        <w:t xml:space="preserve"> не позднее </w:t>
      </w:r>
      <w:r w:rsidR="007E4281">
        <w:rPr>
          <w:szCs w:val="28"/>
        </w:rPr>
        <w:t xml:space="preserve">десяти </w:t>
      </w:r>
      <w:r w:rsidR="00E53439" w:rsidRPr="00BD19B6">
        <w:rPr>
          <w:szCs w:val="28"/>
        </w:rPr>
        <w:t>рабочих дней</w:t>
      </w:r>
      <w:r w:rsidR="00E53439" w:rsidRPr="004B015F">
        <w:rPr>
          <w:color w:val="FF0000"/>
          <w:szCs w:val="28"/>
        </w:rPr>
        <w:t xml:space="preserve"> </w:t>
      </w:r>
      <w:r w:rsidR="00E53439" w:rsidRPr="004B015F">
        <w:rPr>
          <w:szCs w:val="28"/>
        </w:rPr>
        <w:t xml:space="preserve">после подписания </w:t>
      </w:r>
      <w:r w:rsidR="007E4281">
        <w:rPr>
          <w:szCs w:val="28"/>
        </w:rPr>
        <w:t>а</w:t>
      </w:r>
      <w:r w:rsidR="00E53439" w:rsidRPr="004B015F">
        <w:rPr>
          <w:szCs w:val="28"/>
        </w:rPr>
        <w:t>дминистрацией</w:t>
      </w:r>
      <w:r w:rsidR="007E4281">
        <w:rPr>
          <w:szCs w:val="28"/>
        </w:rPr>
        <w:t xml:space="preserve"> городского округа</w:t>
      </w:r>
      <w:r w:rsidR="002975ED">
        <w:rPr>
          <w:szCs w:val="28"/>
        </w:rPr>
        <w:t xml:space="preserve"> Соглашения</w:t>
      </w:r>
      <w:r w:rsidR="002C38C8">
        <w:rPr>
          <w:szCs w:val="28"/>
        </w:rPr>
        <w:t>.</w:t>
      </w:r>
      <w:proofErr w:type="gramEnd"/>
    </w:p>
    <w:p w:rsidR="00E53439" w:rsidRPr="004B015F" w:rsidRDefault="00E53439" w:rsidP="003F0C04">
      <w:pPr>
        <w:widowControl w:val="0"/>
        <w:autoSpaceDE w:val="0"/>
        <w:autoSpaceDN w:val="0"/>
        <w:adjustRightInd w:val="0"/>
        <w:ind w:firstLine="567"/>
        <w:jc w:val="both"/>
        <w:outlineLvl w:val="3"/>
        <w:rPr>
          <w:szCs w:val="28"/>
        </w:rPr>
      </w:pPr>
      <w:r w:rsidRPr="00831BDC">
        <w:rPr>
          <w:szCs w:val="28"/>
        </w:rPr>
        <w:t>2</w:t>
      </w:r>
      <w:r w:rsidR="005A224E">
        <w:rPr>
          <w:szCs w:val="28"/>
        </w:rPr>
        <w:t>8</w:t>
      </w:r>
      <w:r w:rsidRPr="00831BDC">
        <w:rPr>
          <w:szCs w:val="28"/>
        </w:rPr>
        <w:t>.</w:t>
      </w:r>
      <w:r w:rsidR="00DC7D76">
        <w:rPr>
          <w:szCs w:val="28"/>
        </w:rPr>
        <w:t xml:space="preserve"> </w:t>
      </w:r>
      <w:r w:rsidR="008C52DD">
        <w:rPr>
          <w:szCs w:val="28"/>
        </w:rPr>
        <w:t>Претендент на получение</w:t>
      </w:r>
      <w:r w:rsidRPr="00831BDC">
        <w:rPr>
          <w:szCs w:val="28"/>
        </w:rPr>
        <w:t xml:space="preserve"> субсидии </w:t>
      </w:r>
      <w:r>
        <w:rPr>
          <w:szCs w:val="28"/>
        </w:rPr>
        <w:t xml:space="preserve">имеет право направить </w:t>
      </w:r>
      <w:r w:rsidRPr="00831BDC">
        <w:rPr>
          <w:szCs w:val="28"/>
        </w:rPr>
        <w:t xml:space="preserve">в </w:t>
      </w:r>
      <w:r w:rsidR="00136243">
        <w:rPr>
          <w:szCs w:val="28"/>
        </w:rPr>
        <w:t>а</w:t>
      </w:r>
      <w:r w:rsidRPr="00831BDC">
        <w:rPr>
          <w:szCs w:val="28"/>
        </w:rPr>
        <w:t>дминистрацию</w:t>
      </w:r>
      <w:r w:rsidR="00136243">
        <w:rPr>
          <w:szCs w:val="28"/>
        </w:rPr>
        <w:t xml:space="preserve"> городского округа</w:t>
      </w:r>
      <w:r w:rsidRPr="00831BDC">
        <w:rPr>
          <w:szCs w:val="28"/>
        </w:rPr>
        <w:t xml:space="preserve"> </w:t>
      </w:r>
      <w:r>
        <w:rPr>
          <w:szCs w:val="28"/>
        </w:rPr>
        <w:t>новую З</w:t>
      </w:r>
      <w:r w:rsidRPr="00831BDC">
        <w:rPr>
          <w:szCs w:val="28"/>
        </w:rPr>
        <w:t>аявку</w:t>
      </w:r>
      <w:r>
        <w:rPr>
          <w:szCs w:val="28"/>
        </w:rPr>
        <w:t xml:space="preserve"> о предоставлении субсидии на</w:t>
      </w:r>
      <w:r w:rsidRPr="00831BDC">
        <w:rPr>
          <w:szCs w:val="28"/>
        </w:rPr>
        <w:t xml:space="preserve"> возмещение затрат</w:t>
      </w:r>
      <w:r>
        <w:rPr>
          <w:szCs w:val="28"/>
        </w:rPr>
        <w:t xml:space="preserve"> на ремонт </w:t>
      </w:r>
      <w:r w:rsidRPr="00831BDC">
        <w:rPr>
          <w:szCs w:val="28"/>
        </w:rPr>
        <w:t xml:space="preserve">подъездов </w:t>
      </w:r>
      <w:r w:rsidRPr="004B015F">
        <w:rPr>
          <w:szCs w:val="28"/>
        </w:rPr>
        <w:t xml:space="preserve">по другим (ранее не заявленным) адресам, имеющимся </w:t>
      </w:r>
      <w:proofErr w:type="gramStart"/>
      <w:r w:rsidRPr="004B015F">
        <w:rPr>
          <w:szCs w:val="28"/>
        </w:rPr>
        <w:t>в</w:t>
      </w:r>
      <w:proofErr w:type="gramEnd"/>
      <w:r w:rsidRPr="004B015F">
        <w:rPr>
          <w:szCs w:val="28"/>
        </w:rPr>
        <w:t xml:space="preserve"> согласованном АП.</w:t>
      </w:r>
    </w:p>
    <w:p w:rsidR="00E53439" w:rsidRDefault="00E53439" w:rsidP="00E53439">
      <w:pPr>
        <w:ind w:firstLine="567"/>
        <w:jc w:val="both"/>
        <w:rPr>
          <w:szCs w:val="28"/>
        </w:rPr>
      </w:pPr>
      <w:r w:rsidRPr="00094248">
        <w:rPr>
          <w:szCs w:val="28"/>
        </w:rPr>
        <w:t>2</w:t>
      </w:r>
      <w:r w:rsidR="005A224E">
        <w:rPr>
          <w:szCs w:val="28"/>
        </w:rPr>
        <w:t>9</w:t>
      </w:r>
      <w:r w:rsidRPr="00094248">
        <w:rPr>
          <w:szCs w:val="28"/>
        </w:rPr>
        <w:t>.</w:t>
      </w:r>
      <w:r w:rsidR="00DC7D76">
        <w:rPr>
          <w:szCs w:val="28"/>
        </w:rPr>
        <w:t xml:space="preserve"> </w:t>
      </w:r>
      <w:r w:rsidRPr="00BD59E8">
        <w:rPr>
          <w:szCs w:val="28"/>
        </w:rPr>
        <w:t xml:space="preserve">Рассмотрение новой Заявки и заключение </w:t>
      </w:r>
      <w:r>
        <w:rPr>
          <w:szCs w:val="28"/>
        </w:rPr>
        <w:t xml:space="preserve">нового </w:t>
      </w:r>
      <w:r w:rsidRPr="007B4B71">
        <w:rPr>
          <w:szCs w:val="28"/>
        </w:rPr>
        <w:t xml:space="preserve">Соглашения </w:t>
      </w:r>
      <w:r w:rsidRPr="00BD59E8">
        <w:rPr>
          <w:szCs w:val="28"/>
        </w:rPr>
        <w:t xml:space="preserve">осуществляется </w:t>
      </w:r>
      <w:r>
        <w:rPr>
          <w:szCs w:val="28"/>
        </w:rPr>
        <w:t xml:space="preserve">в </w:t>
      </w:r>
      <w:r w:rsidR="00D85D40">
        <w:rPr>
          <w:szCs w:val="28"/>
        </w:rPr>
        <w:t>соответствии с положениями и требованиями, установленными настоящим Порядком</w:t>
      </w:r>
      <w:r w:rsidRPr="00BD59E8">
        <w:rPr>
          <w:szCs w:val="28"/>
        </w:rPr>
        <w:t>.</w:t>
      </w:r>
    </w:p>
    <w:p w:rsidR="001A48F8" w:rsidRDefault="005A224E" w:rsidP="006D09A4">
      <w:pPr>
        <w:autoSpaceDE w:val="0"/>
        <w:autoSpaceDN w:val="0"/>
        <w:adjustRightInd w:val="0"/>
        <w:ind w:firstLine="567"/>
        <w:jc w:val="both"/>
        <w:rPr>
          <w:rFonts w:eastAsiaTheme="minorHAnsi"/>
          <w:lang w:eastAsia="en-US"/>
        </w:rPr>
      </w:pPr>
      <w:r>
        <w:rPr>
          <w:szCs w:val="28"/>
        </w:rPr>
        <w:t>30</w:t>
      </w:r>
      <w:r w:rsidR="008751F0">
        <w:rPr>
          <w:szCs w:val="28"/>
        </w:rPr>
        <w:t xml:space="preserve">. </w:t>
      </w:r>
      <w:proofErr w:type="gramStart"/>
      <w:r w:rsidR="008751F0">
        <w:rPr>
          <w:szCs w:val="28"/>
        </w:rPr>
        <w:t>Получателю субсидии запрещается приобретение, за счёт полученных из бюджет</w:t>
      </w:r>
      <w:r w:rsidR="009111BC">
        <w:rPr>
          <w:szCs w:val="28"/>
        </w:rPr>
        <w:t>а</w:t>
      </w:r>
      <w:r w:rsidR="00EF5D79">
        <w:rPr>
          <w:szCs w:val="28"/>
        </w:rPr>
        <w:t xml:space="preserve"> городского округа</w:t>
      </w:r>
      <w:r w:rsidR="008751F0">
        <w:rPr>
          <w:szCs w:val="28"/>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w:t>
      </w:r>
      <w:r w:rsidR="001A48F8">
        <w:rPr>
          <w:szCs w:val="28"/>
        </w:rPr>
        <w:t>ения этих средств иных операций,</w:t>
      </w:r>
      <w:r w:rsidR="008751F0">
        <w:rPr>
          <w:szCs w:val="28"/>
        </w:rPr>
        <w:t xml:space="preserve"> </w:t>
      </w:r>
      <w:r w:rsidR="001A48F8" w:rsidRPr="006D09A4">
        <w:rPr>
          <w:rFonts w:eastAsiaTheme="minorHAnsi"/>
          <w:lang w:eastAsia="en-US"/>
        </w:rPr>
        <w:t>определенных муниципальными правовыми актами, регулирующими предоставление субсидий указанным юридическим лицам.</w:t>
      </w:r>
      <w:proofErr w:type="gramEnd"/>
    </w:p>
    <w:p w:rsidR="00003104" w:rsidRPr="005A224E" w:rsidRDefault="005A224E" w:rsidP="00003104">
      <w:pPr>
        <w:autoSpaceDE w:val="0"/>
        <w:autoSpaceDN w:val="0"/>
        <w:adjustRightInd w:val="0"/>
        <w:ind w:firstLine="540"/>
        <w:jc w:val="both"/>
        <w:rPr>
          <w:rFonts w:eastAsiaTheme="minorHAnsi"/>
          <w:lang w:eastAsia="en-US"/>
        </w:rPr>
      </w:pPr>
      <w:r w:rsidRPr="005A224E">
        <w:rPr>
          <w:rFonts w:eastAsiaTheme="minorHAnsi"/>
          <w:lang w:eastAsia="en-US"/>
        </w:rPr>
        <w:t>31</w:t>
      </w:r>
      <w:r w:rsidR="00003104" w:rsidRPr="005A224E">
        <w:rPr>
          <w:rFonts w:eastAsiaTheme="minorHAnsi"/>
          <w:lang w:eastAsia="en-US"/>
        </w:rPr>
        <w:t>. При р</w:t>
      </w:r>
      <w:r w:rsidR="001501FB" w:rsidRPr="005A224E">
        <w:rPr>
          <w:rFonts w:eastAsiaTheme="minorHAnsi"/>
          <w:lang w:eastAsia="en-US"/>
        </w:rPr>
        <w:t>еорганизации получателя субсидий</w:t>
      </w:r>
      <w:r w:rsidR="00003104" w:rsidRPr="005A224E">
        <w:rPr>
          <w:rFonts w:eastAsiaTheme="minorHAnsi"/>
          <w:lang w:eastAsia="en-US"/>
        </w:rPr>
        <w:t xml:space="preserve"> в форме слияния, присоединения или пр</w:t>
      </w:r>
      <w:r w:rsidR="001501FB" w:rsidRPr="005A224E">
        <w:rPr>
          <w:rFonts w:eastAsiaTheme="minorHAnsi"/>
          <w:lang w:eastAsia="en-US"/>
        </w:rPr>
        <w:t xml:space="preserve">еобразования в </w:t>
      </w:r>
      <w:r w:rsidR="00CD7B8E" w:rsidRPr="005A224E">
        <w:rPr>
          <w:rFonts w:eastAsiaTheme="minorHAnsi"/>
          <w:lang w:eastAsia="en-US"/>
        </w:rPr>
        <w:t>С</w:t>
      </w:r>
      <w:r w:rsidR="00003104" w:rsidRPr="005A224E">
        <w:rPr>
          <w:rFonts w:eastAsiaTheme="minorHAnsi"/>
          <w:lang w:eastAsia="en-US"/>
        </w:rPr>
        <w:t>оглашение вносятся изменения путем заключени</w:t>
      </w:r>
      <w:r w:rsidR="00CD7B8E" w:rsidRPr="005A224E">
        <w:rPr>
          <w:rFonts w:eastAsiaTheme="minorHAnsi"/>
          <w:lang w:eastAsia="en-US"/>
        </w:rPr>
        <w:t>я дополнительного соглашения к С</w:t>
      </w:r>
      <w:r w:rsidR="00003104" w:rsidRPr="005A224E">
        <w:rPr>
          <w:rFonts w:eastAsiaTheme="minorHAnsi"/>
          <w:lang w:eastAsia="en-US"/>
        </w:rPr>
        <w:t>оглашению в части перемены лица</w:t>
      </w:r>
      <w:r w:rsidR="00CD7B8E" w:rsidRPr="005A224E">
        <w:rPr>
          <w:rFonts w:eastAsiaTheme="minorHAnsi"/>
          <w:lang w:eastAsia="en-US"/>
        </w:rPr>
        <w:t xml:space="preserve"> в обязательстве с указанием в С</w:t>
      </w:r>
      <w:r w:rsidR="00003104" w:rsidRPr="005A224E">
        <w:rPr>
          <w:rFonts w:eastAsiaTheme="minorHAnsi"/>
          <w:lang w:eastAsia="en-US"/>
        </w:rPr>
        <w:t>оглашении юридического ли</w:t>
      </w:r>
      <w:r w:rsidR="00CD7B8E" w:rsidRPr="005A224E">
        <w:rPr>
          <w:rFonts w:eastAsiaTheme="minorHAnsi"/>
          <w:lang w:eastAsia="en-US"/>
        </w:rPr>
        <w:t>ца, являющегося правопреемником.</w:t>
      </w:r>
    </w:p>
    <w:p w:rsidR="009E39AE" w:rsidRPr="005A224E" w:rsidRDefault="00CD7B8E" w:rsidP="00CD7B8E">
      <w:pPr>
        <w:autoSpaceDE w:val="0"/>
        <w:autoSpaceDN w:val="0"/>
        <w:adjustRightInd w:val="0"/>
        <w:ind w:firstLine="540"/>
        <w:jc w:val="both"/>
        <w:rPr>
          <w:rFonts w:eastAsiaTheme="minorHAnsi"/>
          <w:lang w:eastAsia="en-US"/>
        </w:rPr>
      </w:pPr>
      <w:proofErr w:type="gramStart"/>
      <w:r w:rsidRPr="005A224E">
        <w:rPr>
          <w:rFonts w:eastAsiaTheme="minorHAnsi"/>
          <w:lang w:eastAsia="en-US"/>
        </w:rPr>
        <w:t>При реорганизации получателя субсидий, в форме разделения, выделения,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w:t>
      </w:r>
      <w:proofErr w:type="gramEnd"/>
    </w:p>
    <w:p w:rsidR="00CD7B8E" w:rsidRDefault="00CD7B8E" w:rsidP="00CD7B8E">
      <w:pPr>
        <w:autoSpaceDE w:val="0"/>
        <w:autoSpaceDN w:val="0"/>
        <w:adjustRightInd w:val="0"/>
        <w:ind w:firstLine="540"/>
        <w:jc w:val="both"/>
        <w:rPr>
          <w:rFonts w:eastAsiaTheme="minorHAnsi"/>
          <w:lang w:eastAsia="en-US"/>
        </w:rPr>
      </w:pPr>
      <w:r w:rsidRPr="005A224E">
        <w:rPr>
          <w:rFonts w:eastAsiaTheme="minorHAnsi"/>
          <w:lang w:eastAsia="en-US"/>
        </w:rPr>
        <w:t>3</w:t>
      </w:r>
      <w:r w:rsidR="005A224E">
        <w:rPr>
          <w:rFonts w:eastAsiaTheme="minorHAnsi"/>
          <w:lang w:eastAsia="en-US"/>
        </w:rPr>
        <w:t>2</w:t>
      </w:r>
      <w:r w:rsidRPr="005A224E">
        <w:rPr>
          <w:rFonts w:eastAsiaTheme="minorHAnsi"/>
          <w:lang w:eastAsia="en-US"/>
        </w:rPr>
        <w:t>. Перечисление субсидии получателям субсидии осуществляется в порядке и сроки, которые установлены Соглашением.</w:t>
      </w:r>
    </w:p>
    <w:p w:rsidR="00CD7B8E" w:rsidRPr="00CD7B8E" w:rsidRDefault="00CD7B8E" w:rsidP="00CD7B8E">
      <w:pPr>
        <w:autoSpaceDE w:val="0"/>
        <w:autoSpaceDN w:val="0"/>
        <w:adjustRightInd w:val="0"/>
        <w:ind w:firstLine="540"/>
        <w:jc w:val="both"/>
        <w:rPr>
          <w:rFonts w:eastAsiaTheme="minorHAnsi"/>
          <w:lang w:eastAsia="en-US"/>
        </w:rPr>
      </w:pPr>
    </w:p>
    <w:p w:rsidR="009E39AE" w:rsidRPr="005A4D04" w:rsidRDefault="006D09A4" w:rsidP="005A4D04">
      <w:pPr>
        <w:pStyle w:val="a7"/>
        <w:numPr>
          <w:ilvl w:val="0"/>
          <w:numId w:val="9"/>
        </w:numPr>
        <w:jc w:val="center"/>
        <w:rPr>
          <w:rFonts w:ascii="Times New Roman" w:hAnsi="Times New Roman"/>
          <w:b/>
          <w:sz w:val="24"/>
          <w:szCs w:val="24"/>
        </w:rPr>
      </w:pPr>
      <w:r w:rsidRPr="005A4D04">
        <w:rPr>
          <w:rFonts w:ascii="Times New Roman" w:hAnsi="Times New Roman"/>
          <w:b/>
          <w:sz w:val="24"/>
          <w:szCs w:val="24"/>
        </w:rPr>
        <w:t>Требования</w:t>
      </w:r>
      <w:r w:rsidR="009E39AE" w:rsidRPr="005A4D04">
        <w:rPr>
          <w:rFonts w:ascii="Times New Roman" w:hAnsi="Times New Roman"/>
          <w:b/>
          <w:sz w:val="24"/>
          <w:szCs w:val="24"/>
        </w:rPr>
        <w:t xml:space="preserve"> к отчетности</w:t>
      </w:r>
    </w:p>
    <w:p w:rsidR="009E39AE" w:rsidRPr="005A224E" w:rsidRDefault="00CD7B8E" w:rsidP="00DF40C4">
      <w:pPr>
        <w:ind w:firstLine="708"/>
        <w:jc w:val="both"/>
        <w:rPr>
          <w:rFonts w:eastAsiaTheme="minorHAnsi"/>
          <w:bCs/>
          <w:lang w:eastAsia="en-US"/>
        </w:rPr>
      </w:pPr>
      <w:r w:rsidRPr="005A224E">
        <w:rPr>
          <w:rFonts w:eastAsiaTheme="minorHAnsi"/>
          <w:bCs/>
          <w:lang w:eastAsia="en-US"/>
        </w:rPr>
        <w:t>3</w:t>
      </w:r>
      <w:r w:rsidR="005A224E" w:rsidRPr="005A224E">
        <w:rPr>
          <w:rFonts w:eastAsiaTheme="minorHAnsi"/>
          <w:bCs/>
          <w:lang w:eastAsia="en-US"/>
        </w:rPr>
        <w:t>3</w:t>
      </w:r>
      <w:r w:rsidRPr="005A224E">
        <w:rPr>
          <w:rFonts w:eastAsiaTheme="minorHAnsi"/>
          <w:bCs/>
          <w:lang w:eastAsia="en-US"/>
        </w:rPr>
        <w:t xml:space="preserve">. Порядок и сроки представления получателями субсидий отчетности об осуществлении расходов, источником финансового обеспечения которых является </w:t>
      </w:r>
      <w:r w:rsidRPr="005A224E">
        <w:rPr>
          <w:rFonts w:eastAsiaTheme="minorHAnsi"/>
          <w:bCs/>
          <w:lang w:eastAsia="en-US"/>
        </w:rPr>
        <w:lastRenderedPageBreak/>
        <w:t>субсидия, а также отчетности о достижении значений результата и характеристик устанавливается администрацией городского округа</w:t>
      </w:r>
      <w:r w:rsidR="00DF40C4" w:rsidRPr="005A224E">
        <w:rPr>
          <w:rFonts w:eastAsiaTheme="minorHAnsi"/>
          <w:bCs/>
          <w:lang w:eastAsia="en-US"/>
        </w:rPr>
        <w:t>.</w:t>
      </w:r>
    </w:p>
    <w:p w:rsidR="00DF40C4" w:rsidRPr="005A224E" w:rsidRDefault="00DF40C4" w:rsidP="00DF40C4">
      <w:pPr>
        <w:ind w:firstLine="708"/>
        <w:jc w:val="both"/>
        <w:rPr>
          <w:rFonts w:eastAsiaTheme="minorHAnsi"/>
          <w:bCs/>
          <w:lang w:eastAsia="en-US"/>
        </w:rPr>
      </w:pPr>
      <w:r w:rsidRPr="005A224E">
        <w:rPr>
          <w:rFonts w:eastAsiaTheme="minorHAnsi"/>
          <w:bCs/>
          <w:lang w:eastAsia="en-US"/>
        </w:rPr>
        <w:t>Отчетность о достижении значений результата и характеристик, а также отчетность об осуществлении расходов, источником финансового обеспечения которых является субсидия, за соответствующий финансовый год представляется получателями субсидии не реже одного раза в квартал по формам определенным типовой формой соглашения, утвержденной финансовым управлением администрации Сергиево-Посадского городского округа.</w:t>
      </w:r>
    </w:p>
    <w:p w:rsidR="00DF40C4" w:rsidRDefault="00DF40C4" w:rsidP="00DF40C4">
      <w:pPr>
        <w:ind w:firstLine="708"/>
        <w:jc w:val="both"/>
        <w:rPr>
          <w:rFonts w:eastAsiaTheme="minorHAnsi"/>
          <w:bCs/>
          <w:lang w:eastAsia="en-US"/>
        </w:rPr>
      </w:pPr>
      <w:r w:rsidRPr="005A224E">
        <w:rPr>
          <w:rFonts w:eastAsiaTheme="minorHAnsi"/>
          <w:bCs/>
          <w:lang w:eastAsia="en-US"/>
        </w:rPr>
        <w:t>Сроки и формы представления получателями субсидий дополнительной отчетности устанавливаются в Соглашении.</w:t>
      </w:r>
    </w:p>
    <w:p w:rsidR="00DF40C4" w:rsidRDefault="00DF40C4" w:rsidP="00CD7B8E">
      <w:pPr>
        <w:ind w:firstLine="708"/>
        <w:jc w:val="center"/>
        <w:rPr>
          <w:rFonts w:eastAsiaTheme="minorHAnsi"/>
          <w:bCs/>
          <w:lang w:eastAsia="en-US"/>
        </w:rPr>
      </w:pPr>
    </w:p>
    <w:p w:rsidR="00CD7B8E" w:rsidRDefault="00CD7B8E" w:rsidP="00CD7B8E">
      <w:pPr>
        <w:ind w:firstLine="708"/>
        <w:jc w:val="center"/>
        <w:rPr>
          <w:b/>
        </w:rPr>
      </w:pPr>
    </w:p>
    <w:p w:rsidR="009E39AE" w:rsidRPr="009E39AE" w:rsidRDefault="005A4D04" w:rsidP="005A4D04">
      <w:pPr>
        <w:pStyle w:val="a7"/>
        <w:numPr>
          <w:ilvl w:val="0"/>
          <w:numId w:val="9"/>
        </w:numPr>
        <w:jc w:val="center"/>
        <w:rPr>
          <w:rFonts w:ascii="Times New Roman" w:hAnsi="Times New Roman"/>
          <w:b/>
          <w:sz w:val="24"/>
          <w:szCs w:val="24"/>
        </w:rPr>
      </w:pPr>
      <w:r>
        <w:rPr>
          <w:rFonts w:ascii="Times New Roman" w:hAnsi="Times New Roman"/>
          <w:b/>
          <w:sz w:val="24"/>
          <w:szCs w:val="24"/>
        </w:rPr>
        <w:t>Требования об осуществлении контроля (мониторинга) за соблюдением порядка и условий предоставления субсидий и ответственность за их нарушение</w:t>
      </w:r>
    </w:p>
    <w:p w:rsidR="00E53439" w:rsidRDefault="00DF40C4" w:rsidP="00E53439">
      <w:pPr>
        <w:ind w:firstLine="567"/>
        <w:jc w:val="both"/>
        <w:rPr>
          <w:szCs w:val="28"/>
        </w:rPr>
      </w:pPr>
      <w:r>
        <w:rPr>
          <w:szCs w:val="28"/>
        </w:rPr>
        <w:t>3</w:t>
      </w:r>
      <w:r w:rsidR="005A224E">
        <w:rPr>
          <w:szCs w:val="28"/>
        </w:rPr>
        <w:t>4</w:t>
      </w:r>
      <w:r w:rsidR="00766CEF">
        <w:rPr>
          <w:szCs w:val="28"/>
        </w:rPr>
        <w:t>.</w:t>
      </w:r>
      <w:r w:rsidR="00DC7D76">
        <w:rPr>
          <w:szCs w:val="28"/>
        </w:rPr>
        <w:t xml:space="preserve"> </w:t>
      </w:r>
      <w:r w:rsidR="00E53439" w:rsidRPr="00094248">
        <w:rPr>
          <w:szCs w:val="28"/>
        </w:rPr>
        <w:t>Главный</w:t>
      </w:r>
      <w:r w:rsidR="00E53439" w:rsidRPr="00E01E29">
        <w:rPr>
          <w:szCs w:val="28"/>
        </w:rPr>
        <w:t xml:space="preserve"> распорядитель, предоставляющий субсидию, и орган </w:t>
      </w:r>
      <w:r>
        <w:rPr>
          <w:szCs w:val="28"/>
        </w:rPr>
        <w:t>государственного (</w:t>
      </w:r>
      <w:r w:rsidR="009E39AE">
        <w:rPr>
          <w:szCs w:val="28"/>
        </w:rPr>
        <w:t>муниципального</w:t>
      </w:r>
      <w:r>
        <w:rPr>
          <w:szCs w:val="28"/>
        </w:rPr>
        <w:t>)</w:t>
      </w:r>
      <w:r w:rsidR="00E53439" w:rsidRPr="00E01E29">
        <w:rPr>
          <w:szCs w:val="28"/>
        </w:rPr>
        <w:t xml:space="preserve"> финансового контроля</w:t>
      </w:r>
      <w:r w:rsidR="009E39AE">
        <w:rPr>
          <w:szCs w:val="28"/>
        </w:rPr>
        <w:t xml:space="preserve"> в обязательном порядке</w:t>
      </w:r>
      <w:r w:rsidR="00BC50DA">
        <w:rPr>
          <w:szCs w:val="28"/>
        </w:rPr>
        <w:t xml:space="preserve"> </w:t>
      </w:r>
      <w:r w:rsidR="00E53439" w:rsidRPr="00B91EF6">
        <w:rPr>
          <w:szCs w:val="28"/>
        </w:rPr>
        <w:t xml:space="preserve">проводят </w:t>
      </w:r>
      <w:r w:rsidR="00BC50DA">
        <w:rPr>
          <w:szCs w:val="28"/>
        </w:rPr>
        <w:t xml:space="preserve">обязательную </w:t>
      </w:r>
      <w:r w:rsidR="00E53439" w:rsidRPr="00B91EF6">
        <w:rPr>
          <w:szCs w:val="28"/>
        </w:rPr>
        <w:t xml:space="preserve">проверку </w:t>
      </w:r>
      <w:r w:rsidR="00E53439">
        <w:rPr>
          <w:szCs w:val="28"/>
        </w:rPr>
        <w:t xml:space="preserve">целевого использования </w:t>
      </w:r>
      <w:r w:rsidR="00E53439" w:rsidRPr="00B91EF6">
        <w:rPr>
          <w:szCs w:val="28"/>
        </w:rPr>
        <w:t>предоставлен</w:t>
      </w:r>
      <w:r w:rsidR="00E53439">
        <w:rPr>
          <w:szCs w:val="28"/>
        </w:rPr>
        <w:t>ной</w:t>
      </w:r>
      <w:r w:rsidR="00E53439" w:rsidRPr="00B91EF6">
        <w:rPr>
          <w:szCs w:val="28"/>
        </w:rPr>
        <w:t xml:space="preserve"> </w:t>
      </w:r>
      <w:r w:rsidR="00E53439">
        <w:rPr>
          <w:szCs w:val="28"/>
        </w:rPr>
        <w:t>с</w:t>
      </w:r>
      <w:r w:rsidR="00E53439" w:rsidRPr="00B91EF6">
        <w:rPr>
          <w:szCs w:val="28"/>
        </w:rPr>
        <w:t>убсидии</w:t>
      </w:r>
      <w:r w:rsidR="00E53439">
        <w:rPr>
          <w:szCs w:val="28"/>
        </w:rPr>
        <w:t xml:space="preserve"> п</w:t>
      </w:r>
      <w:r w:rsidR="00E53439" w:rsidRPr="00B91EF6">
        <w:rPr>
          <w:szCs w:val="28"/>
        </w:rPr>
        <w:t>олучателем су</w:t>
      </w:r>
      <w:r w:rsidR="00E53439">
        <w:rPr>
          <w:szCs w:val="28"/>
        </w:rPr>
        <w:t>бсидии и, при необходимости, запрашивает у получателя субсидии документы и материалы, необходимые для осуществления проверки.</w:t>
      </w:r>
      <w:r w:rsidR="00EC31EA">
        <w:rPr>
          <w:szCs w:val="28"/>
        </w:rPr>
        <w:t xml:space="preserve"> </w:t>
      </w:r>
    </w:p>
    <w:p w:rsidR="00DF243D" w:rsidRDefault="00DF40C4" w:rsidP="00E53439">
      <w:pPr>
        <w:ind w:firstLine="567"/>
        <w:jc w:val="both"/>
        <w:rPr>
          <w:szCs w:val="28"/>
        </w:rPr>
      </w:pPr>
      <w:r>
        <w:rPr>
          <w:szCs w:val="28"/>
        </w:rPr>
        <w:t>3</w:t>
      </w:r>
      <w:r w:rsidR="005A224E">
        <w:rPr>
          <w:szCs w:val="28"/>
        </w:rPr>
        <w:t>5</w:t>
      </w:r>
      <w:r w:rsidR="00DF243D">
        <w:rPr>
          <w:szCs w:val="28"/>
        </w:rPr>
        <w:t>.</w:t>
      </w:r>
      <w:r w:rsidR="00696691">
        <w:rPr>
          <w:szCs w:val="28"/>
        </w:rPr>
        <w:t xml:space="preserve"> </w:t>
      </w:r>
      <w:r w:rsidR="00DF243D">
        <w:rPr>
          <w:szCs w:val="28"/>
        </w:rPr>
        <w:t xml:space="preserve">Получатель субсидии дает свое согласие на осуществление Главным распорядителем бюджетных средств и органами </w:t>
      </w:r>
      <w:r w:rsidR="005A4D04">
        <w:rPr>
          <w:szCs w:val="28"/>
        </w:rPr>
        <w:t>муниципального</w:t>
      </w:r>
      <w:r w:rsidR="00DF243D" w:rsidRPr="00E01E29">
        <w:rPr>
          <w:szCs w:val="28"/>
        </w:rPr>
        <w:t xml:space="preserve"> финансового контроля</w:t>
      </w:r>
      <w:r w:rsidR="00DF243D">
        <w:rPr>
          <w:szCs w:val="28"/>
        </w:rPr>
        <w:t xml:space="preserve"> на проведение проверок соблюдения Получателем субсидии условий, целей и порядка предоставления субсидии.</w:t>
      </w:r>
    </w:p>
    <w:p w:rsidR="00E53439" w:rsidRPr="00D47690" w:rsidRDefault="00696691" w:rsidP="00E53439">
      <w:pPr>
        <w:pStyle w:val="a7"/>
        <w:spacing w:after="0" w:line="240" w:lineRule="auto"/>
        <w:ind w:left="0" w:firstLine="567"/>
        <w:jc w:val="both"/>
        <w:rPr>
          <w:szCs w:val="28"/>
        </w:rPr>
      </w:pPr>
      <w:r>
        <w:rPr>
          <w:rFonts w:ascii="Times New Roman" w:hAnsi="Times New Roman"/>
          <w:szCs w:val="28"/>
        </w:rPr>
        <w:t>3</w:t>
      </w:r>
      <w:r w:rsidR="005A224E">
        <w:rPr>
          <w:rFonts w:ascii="Times New Roman" w:hAnsi="Times New Roman"/>
          <w:szCs w:val="28"/>
        </w:rPr>
        <w:t>6</w:t>
      </w:r>
      <w:r w:rsidR="00E53439" w:rsidRPr="009E5CAF">
        <w:rPr>
          <w:rFonts w:ascii="Times New Roman" w:hAnsi="Times New Roman"/>
          <w:szCs w:val="28"/>
        </w:rPr>
        <w:t>.</w:t>
      </w:r>
      <w:r w:rsidR="00DC7D76">
        <w:rPr>
          <w:rFonts w:ascii="Times New Roman" w:hAnsi="Times New Roman"/>
          <w:szCs w:val="28"/>
        </w:rPr>
        <w:t xml:space="preserve"> </w:t>
      </w:r>
      <w:r w:rsidR="00E53439" w:rsidRPr="00BD19B6">
        <w:rPr>
          <w:rFonts w:ascii="Times New Roman" w:hAnsi="Times New Roman"/>
          <w:sz w:val="24"/>
          <w:szCs w:val="24"/>
        </w:rPr>
        <w:t>Получатель субсидии несет ответственность за достоверность и полноту предоставленных сведений, установленных настоящим Порядком, а также за нецелевое использование бюджетных сре</w:t>
      </w:r>
      <w:proofErr w:type="gramStart"/>
      <w:r w:rsidR="00E53439" w:rsidRPr="00BD19B6">
        <w:rPr>
          <w:rFonts w:ascii="Times New Roman" w:hAnsi="Times New Roman"/>
          <w:sz w:val="24"/>
          <w:szCs w:val="24"/>
        </w:rPr>
        <w:t>дств в с</w:t>
      </w:r>
      <w:proofErr w:type="gramEnd"/>
      <w:r w:rsidR="00E53439" w:rsidRPr="00BD19B6">
        <w:rPr>
          <w:rFonts w:ascii="Times New Roman" w:hAnsi="Times New Roman"/>
          <w:sz w:val="24"/>
          <w:szCs w:val="24"/>
        </w:rPr>
        <w:t>оответствии с законодательством</w:t>
      </w:r>
      <w:r w:rsidR="00E53439">
        <w:rPr>
          <w:rFonts w:ascii="Times New Roman" w:hAnsi="Times New Roman"/>
          <w:sz w:val="24"/>
          <w:szCs w:val="24"/>
        </w:rPr>
        <w:t xml:space="preserve"> Российской Федерации</w:t>
      </w:r>
      <w:r w:rsidR="009E5CAF">
        <w:rPr>
          <w:rFonts w:ascii="Times New Roman" w:hAnsi="Times New Roman"/>
          <w:sz w:val="24"/>
          <w:szCs w:val="24"/>
        </w:rPr>
        <w:t>.</w:t>
      </w:r>
      <w:r w:rsidR="00E53439" w:rsidRPr="00BD19B6">
        <w:rPr>
          <w:rFonts w:ascii="Times New Roman" w:hAnsi="Times New Roman"/>
          <w:sz w:val="24"/>
          <w:szCs w:val="24"/>
        </w:rPr>
        <w:t xml:space="preserve"> </w:t>
      </w:r>
    </w:p>
    <w:p w:rsidR="00E53439" w:rsidRDefault="00DF243D" w:rsidP="00E53439">
      <w:pPr>
        <w:ind w:firstLine="567"/>
        <w:jc w:val="both"/>
        <w:rPr>
          <w:szCs w:val="28"/>
        </w:rPr>
      </w:pPr>
      <w:r>
        <w:rPr>
          <w:szCs w:val="28"/>
        </w:rPr>
        <w:t>3</w:t>
      </w:r>
      <w:r w:rsidR="005A224E">
        <w:rPr>
          <w:szCs w:val="28"/>
        </w:rPr>
        <w:t>7</w:t>
      </w:r>
      <w:r w:rsidR="00766CEF">
        <w:rPr>
          <w:szCs w:val="28"/>
        </w:rPr>
        <w:t>.</w:t>
      </w:r>
      <w:r w:rsidR="00DC7D76">
        <w:rPr>
          <w:szCs w:val="28"/>
        </w:rPr>
        <w:t xml:space="preserve"> </w:t>
      </w:r>
      <w:r w:rsidR="00E53439" w:rsidRPr="00B91EF6">
        <w:rPr>
          <w:szCs w:val="28"/>
        </w:rPr>
        <w:t xml:space="preserve">В случае </w:t>
      </w:r>
      <w:r w:rsidR="00E53439">
        <w:rPr>
          <w:szCs w:val="28"/>
        </w:rPr>
        <w:t xml:space="preserve">установления по результатам </w:t>
      </w:r>
      <w:r w:rsidR="00E53439" w:rsidRPr="00B91EF6">
        <w:rPr>
          <w:szCs w:val="28"/>
        </w:rPr>
        <w:t xml:space="preserve">проверок Главным распорядителем и </w:t>
      </w:r>
      <w:r w:rsidR="00E53439" w:rsidRPr="005A4D04">
        <w:rPr>
          <w:szCs w:val="28"/>
        </w:rPr>
        <w:t>органами</w:t>
      </w:r>
      <w:r w:rsidR="005A4D04" w:rsidRPr="005A4D04">
        <w:rPr>
          <w:szCs w:val="28"/>
        </w:rPr>
        <w:t xml:space="preserve"> </w:t>
      </w:r>
      <w:r w:rsidR="00C80BA4">
        <w:rPr>
          <w:szCs w:val="28"/>
        </w:rPr>
        <w:t>государственного (</w:t>
      </w:r>
      <w:r w:rsidR="005A4D04" w:rsidRPr="005A4D04">
        <w:rPr>
          <w:szCs w:val="28"/>
        </w:rPr>
        <w:t>муниципального</w:t>
      </w:r>
      <w:r w:rsidR="00C80BA4">
        <w:rPr>
          <w:szCs w:val="28"/>
        </w:rPr>
        <w:t>)</w:t>
      </w:r>
      <w:r w:rsidR="00E53439" w:rsidRPr="00B91EF6">
        <w:rPr>
          <w:szCs w:val="28"/>
        </w:rPr>
        <w:t xml:space="preserve"> финансового контроля</w:t>
      </w:r>
      <w:r w:rsidR="00E53439">
        <w:rPr>
          <w:szCs w:val="28"/>
        </w:rPr>
        <w:t>:</w:t>
      </w:r>
    </w:p>
    <w:p w:rsidR="00E53439" w:rsidRPr="00BD19B6" w:rsidRDefault="00E53439" w:rsidP="009111BC">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BD19B6">
        <w:rPr>
          <w:rFonts w:ascii="Times New Roman" w:hAnsi="Times New Roman"/>
          <w:sz w:val="24"/>
          <w:szCs w:val="24"/>
        </w:rPr>
        <w:t xml:space="preserve">фактов нецелевого использования бюджетных средств, </w:t>
      </w:r>
    </w:p>
    <w:p w:rsidR="00E53439" w:rsidRPr="00BD19B6" w:rsidRDefault="00E53439" w:rsidP="009111BC">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BD19B6">
        <w:rPr>
          <w:rFonts w:ascii="Times New Roman" w:hAnsi="Times New Roman"/>
          <w:sz w:val="24"/>
          <w:szCs w:val="24"/>
        </w:rPr>
        <w:t xml:space="preserve">фактов </w:t>
      </w:r>
      <w:proofErr w:type="spellStart"/>
      <w:r w:rsidRPr="00BD19B6">
        <w:rPr>
          <w:rFonts w:ascii="Times New Roman" w:hAnsi="Times New Roman"/>
          <w:sz w:val="24"/>
          <w:szCs w:val="24"/>
        </w:rPr>
        <w:t>неперечисления</w:t>
      </w:r>
      <w:proofErr w:type="spellEnd"/>
      <w:r w:rsidRPr="00BD19B6">
        <w:rPr>
          <w:rFonts w:ascii="Times New Roman" w:hAnsi="Times New Roman"/>
          <w:sz w:val="24"/>
          <w:szCs w:val="24"/>
        </w:rPr>
        <w:t xml:space="preserve"> средств </w:t>
      </w:r>
      <w:r w:rsidR="009E5CAF">
        <w:rPr>
          <w:rFonts w:ascii="Times New Roman" w:hAnsi="Times New Roman"/>
          <w:sz w:val="24"/>
          <w:szCs w:val="24"/>
        </w:rPr>
        <w:t>получателю субсидии</w:t>
      </w:r>
      <w:r w:rsidRPr="00BD19B6">
        <w:rPr>
          <w:rFonts w:ascii="Times New Roman" w:hAnsi="Times New Roman"/>
          <w:sz w:val="24"/>
          <w:szCs w:val="24"/>
        </w:rPr>
        <w:t xml:space="preserve">, </w:t>
      </w:r>
    </w:p>
    <w:p w:rsidR="00E53439" w:rsidRPr="00BD19B6" w:rsidRDefault="00E53439" w:rsidP="009111BC">
      <w:pPr>
        <w:pStyle w:val="a7"/>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BD19B6">
        <w:rPr>
          <w:rFonts w:ascii="Times New Roman" w:hAnsi="Times New Roman"/>
          <w:sz w:val="24"/>
          <w:szCs w:val="24"/>
        </w:rPr>
        <w:t>недостоверности представленных первичных документов, на основании которых была получена субсидия,</w:t>
      </w:r>
    </w:p>
    <w:p w:rsidR="00FA728A" w:rsidRDefault="00E53439" w:rsidP="009111BC">
      <w:pPr>
        <w:ind w:firstLine="567"/>
        <w:jc w:val="both"/>
      </w:pPr>
      <w:r>
        <w:rPr>
          <w:szCs w:val="28"/>
        </w:rPr>
        <w:t>с</w:t>
      </w:r>
      <w:r w:rsidRPr="00B91EF6">
        <w:rPr>
          <w:szCs w:val="28"/>
        </w:rPr>
        <w:t>убсидия подлежит возврату в</w:t>
      </w:r>
      <w:r w:rsidR="009E5CAF">
        <w:rPr>
          <w:szCs w:val="28"/>
        </w:rPr>
        <w:t xml:space="preserve"> соответствующий</w:t>
      </w:r>
      <w:r w:rsidRPr="00B91EF6">
        <w:rPr>
          <w:szCs w:val="28"/>
        </w:rPr>
        <w:t xml:space="preserve"> бюджет </w:t>
      </w:r>
      <w:r w:rsidRPr="00CD3811">
        <w:t xml:space="preserve">в течение 30-дневного срока </w:t>
      </w:r>
      <w:proofErr w:type="gramStart"/>
      <w:r w:rsidRPr="00CD3811">
        <w:t>с даты выявления</w:t>
      </w:r>
      <w:proofErr w:type="gramEnd"/>
      <w:r w:rsidRPr="00CD3811">
        <w:t xml:space="preserve"> нарушения, в том числе по результатам проверки</w:t>
      </w:r>
      <w:r>
        <w:t>.</w:t>
      </w:r>
    </w:p>
    <w:p w:rsidR="000509EB" w:rsidRPr="00001B13" w:rsidRDefault="002F4C91" w:rsidP="00C346ED">
      <w:pPr>
        <w:ind w:firstLine="567"/>
        <w:jc w:val="both"/>
      </w:pPr>
      <w:r>
        <w:t>3</w:t>
      </w:r>
      <w:r w:rsidR="005A224E">
        <w:t>8</w:t>
      </w:r>
      <w:r>
        <w:t xml:space="preserve">. В случае </w:t>
      </w:r>
      <w:r w:rsidR="00E22CE7">
        <w:t xml:space="preserve">невозврата субсидии сумма, израсходованная с нарушением условий её предоставления, подлежит взысканию в порядке, установленном законодательством Российской Федерации. </w:t>
      </w:r>
    </w:p>
    <w:p w:rsidR="002B374A" w:rsidRDefault="00DF40C4" w:rsidP="00C346ED">
      <w:pPr>
        <w:ind w:firstLine="567"/>
        <w:jc w:val="both"/>
      </w:pPr>
      <w:r>
        <w:t>3</w:t>
      </w:r>
      <w:r w:rsidR="005A224E">
        <w:t>9</w:t>
      </w:r>
      <w:r w:rsidR="002B374A" w:rsidRPr="00BF4DCC">
        <w:t xml:space="preserve">. Администрация городского округа, как главный распорядитель бюджетных средств, финансовый орган проводят мониторинг достижения результатов предоставления субсидии в порядке и по формам, </w:t>
      </w:r>
      <w:r w:rsidR="00BF4DCC">
        <w:t>которые установлены</w:t>
      </w:r>
      <w:r w:rsidR="002B374A" w:rsidRPr="00BF4DCC">
        <w:t xml:space="preserve"> Министерством финансов Российской Федерации</w:t>
      </w:r>
      <w:r w:rsidR="00BF4DCC">
        <w:t>.</w:t>
      </w:r>
    </w:p>
    <w:p w:rsidR="002062D2" w:rsidRDefault="005A224E" w:rsidP="002062D2">
      <w:pPr>
        <w:pStyle w:val="ConsPlusNormal"/>
        <w:ind w:firstLine="540"/>
        <w:jc w:val="both"/>
      </w:pPr>
      <w:r>
        <w:t>40</w:t>
      </w:r>
      <w:r w:rsidR="002062D2">
        <w:t>.</w:t>
      </w:r>
      <w:r w:rsidR="002062D2" w:rsidRPr="002062D2">
        <w:t xml:space="preserve"> </w:t>
      </w:r>
      <w:r w:rsidR="002062D2">
        <w:t>Главный распорядитель бюджетных сре</w:t>
      </w:r>
      <w:proofErr w:type="gramStart"/>
      <w:r w:rsidR="002062D2">
        <w:t>дств пр</w:t>
      </w:r>
      <w:proofErr w:type="gramEnd"/>
      <w:r w:rsidR="002062D2">
        <w:t xml:space="preserve">оводит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w:t>
      </w:r>
      <w:hyperlink r:id="rId17">
        <w:r w:rsidR="002062D2" w:rsidRPr="002062D2">
          <w:rPr>
            <w:color w:val="000000" w:themeColor="text1"/>
          </w:rPr>
          <w:t>статьями 268.1</w:t>
        </w:r>
      </w:hyperlink>
      <w:r w:rsidR="002062D2" w:rsidRPr="002062D2">
        <w:rPr>
          <w:color w:val="000000" w:themeColor="text1"/>
        </w:rPr>
        <w:t xml:space="preserve"> и </w:t>
      </w:r>
      <w:hyperlink r:id="rId18">
        <w:r w:rsidR="002062D2" w:rsidRPr="002062D2">
          <w:rPr>
            <w:color w:val="000000" w:themeColor="text1"/>
          </w:rPr>
          <w:t>269.2</w:t>
        </w:r>
      </w:hyperlink>
      <w:r w:rsidR="002062D2">
        <w:t xml:space="preserve"> Бюджетного кодекса Российской Федерации.</w:t>
      </w:r>
    </w:p>
    <w:p w:rsidR="002062D2" w:rsidRDefault="005A224E" w:rsidP="002062D2">
      <w:pPr>
        <w:pStyle w:val="ConsPlusNormal"/>
        <w:ind w:firstLine="540"/>
        <w:jc w:val="both"/>
      </w:pPr>
      <w:bookmarkStart w:id="1" w:name="P142"/>
      <w:bookmarkEnd w:id="1"/>
      <w:r>
        <w:lastRenderedPageBreak/>
        <w:t>41</w:t>
      </w:r>
      <w:r w:rsidR="002062D2">
        <w:t xml:space="preserve">. В случае нарушения условий и порядка предоставления субсидий, в том числе за </w:t>
      </w:r>
      <w:proofErr w:type="spellStart"/>
      <w:r w:rsidR="002062D2">
        <w:t>недостижение</w:t>
      </w:r>
      <w:proofErr w:type="spellEnd"/>
      <w:r w:rsidR="002062D2">
        <w:t xml:space="preserve"> результатов предоставления субсидий, предусмотрены</w:t>
      </w:r>
      <w:r w:rsidR="002062D2" w:rsidRPr="002062D2">
        <w:t xml:space="preserve"> </w:t>
      </w:r>
      <w:r w:rsidR="002062D2">
        <w:t>меры ответственности:</w:t>
      </w:r>
    </w:p>
    <w:p w:rsidR="002062D2" w:rsidRDefault="002062D2" w:rsidP="002062D2">
      <w:pPr>
        <w:pStyle w:val="ConsPlusNormal"/>
        <w:ind w:firstLine="540"/>
        <w:jc w:val="both"/>
      </w:pPr>
      <w:bookmarkStart w:id="2" w:name="P143"/>
      <w:bookmarkEnd w:id="2"/>
      <w:r>
        <w:t xml:space="preserve">- возврат субсидий в бюджет городского округа, в случае нарушения получателем субсидии условий, установленных при предоставлении субсидии, </w:t>
      </w:r>
      <w:proofErr w:type="gramStart"/>
      <w:r>
        <w:t>выявленного</w:t>
      </w:r>
      <w:proofErr w:type="gramEnd"/>
      <w: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t>недостижения</w:t>
      </w:r>
      <w:proofErr w:type="spellEnd"/>
      <w:r>
        <w:t xml:space="preserve"> значений результатов предоставления субсидии;</w:t>
      </w:r>
    </w:p>
    <w:p w:rsidR="002062D2" w:rsidRDefault="002062D2" w:rsidP="00C80BA4">
      <w:pPr>
        <w:pStyle w:val="ConsPlusNormal"/>
        <w:ind w:firstLine="540"/>
        <w:jc w:val="both"/>
      </w:pPr>
      <w:proofErr w:type="gramStart"/>
      <w:r>
        <w:t xml:space="preserve">- уплата получателем субсидии пени в случае </w:t>
      </w:r>
      <w:proofErr w:type="spellStart"/>
      <w:r>
        <w:t>недостижения</w:t>
      </w:r>
      <w:proofErr w:type="spellEnd"/>
      <w:r>
        <w:t xml:space="preserve"> в установленные соглашением сроки значения результата предоставления субсидии в размере одной </w:t>
      </w:r>
      <w:proofErr w:type="spellStart"/>
      <w:r>
        <w:t>трехсотшестидесятой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w:t>
      </w:r>
      <w:r w:rsidR="008F4F04">
        <w:t>сидии) в соответствующий бюджет)</w:t>
      </w:r>
      <w:r>
        <w:t>;</w:t>
      </w:r>
      <w:proofErr w:type="gramEnd"/>
    </w:p>
    <w:p w:rsidR="002062D2" w:rsidRDefault="00C80BA4" w:rsidP="002062D2">
      <w:pPr>
        <w:pStyle w:val="ConsPlusNormal"/>
        <w:ind w:firstLine="708"/>
        <w:jc w:val="both"/>
      </w:pPr>
      <w:bookmarkStart w:id="3" w:name="P145"/>
      <w:bookmarkEnd w:id="3"/>
      <w:r>
        <w:t>4</w:t>
      </w:r>
      <w:r w:rsidR="005A224E">
        <w:t>2</w:t>
      </w:r>
      <w:r w:rsidR="002062D2">
        <w:t xml:space="preserve">. К получателю субсидии в случае нарушения получателем субсидии условий, установленных при предоставлении субсидии, </w:t>
      </w:r>
      <w:proofErr w:type="gramStart"/>
      <w:r w:rsidR="002062D2">
        <w:t>выявленного</w:t>
      </w:r>
      <w:proofErr w:type="gramEnd"/>
      <w:r w:rsidR="002062D2">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002062D2">
        <w:t>недостижения</w:t>
      </w:r>
      <w:proofErr w:type="spellEnd"/>
      <w:r w:rsidR="002062D2">
        <w:t xml:space="preserve"> значения результата предоставления субсидии)</w:t>
      </w:r>
      <w:r w:rsidR="002062D2" w:rsidRPr="002062D2">
        <w:t xml:space="preserve"> </w:t>
      </w:r>
      <w:r w:rsidR="002062D2">
        <w:t>применяются штрафные санкции.</w:t>
      </w:r>
    </w:p>
    <w:p w:rsidR="002062D2" w:rsidRPr="002B374A" w:rsidRDefault="002062D2" w:rsidP="00C346ED">
      <w:pPr>
        <w:ind w:firstLine="567"/>
        <w:jc w:val="both"/>
      </w:pPr>
    </w:p>
    <w:sectPr w:rsidR="002062D2" w:rsidRPr="002B374A" w:rsidSect="00696691">
      <w:headerReference w:type="default" r:id="rId19"/>
      <w:footerReference w:type="default" r:id="rId20"/>
      <w:footerReference w:type="first" r:id="rId21"/>
      <w:pgSz w:w="11906" w:h="16838"/>
      <w:pgMar w:top="851" w:right="849"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63" w:rsidRDefault="00687563" w:rsidP="00E53439">
      <w:r>
        <w:separator/>
      </w:r>
    </w:p>
  </w:endnote>
  <w:endnote w:type="continuationSeparator" w:id="0">
    <w:p w:rsidR="00687563" w:rsidRDefault="00687563" w:rsidP="00E5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BA" w:rsidRDefault="00687563" w:rsidP="0064014F">
    <w:pPr>
      <w:pStyle w:val="a5"/>
    </w:pPr>
  </w:p>
  <w:p w:rsidR="00472AA5" w:rsidRDefault="00614B9F" w:rsidP="0064014F">
    <w:pPr>
      <w:pStyle w:val="a5"/>
    </w:pPr>
    <w:r>
      <w:t>686</w:t>
    </w:r>
    <w:r w:rsidR="00DE1AE9">
      <w:t>/па</w:t>
    </w:r>
  </w:p>
  <w:p w:rsidR="00472AA5" w:rsidRDefault="006875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4F" w:rsidRDefault="00DE1AE9">
    <w:pPr>
      <w:pStyle w:val="a5"/>
    </w:pPr>
    <w:r>
      <w:t>1</w:t>
    </w:r>
    <w:r w:rsidR="00DB49F4">
      <w:t>84</w:t>
    </w:r>
    <w:r>
      <w:t>/па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63" w:rsidRDefault="00687563" w:rsidP="00E53439">
      <w:r>
        <w:separator/>
      </w:r>
    </w:p>
  </w:footnote>
  <w:footnote w:type="continuationSeparator" w:id="0">
    <w:p w:rsidR="00687563" w:rsidRDefault="00687563" w:rsidP="00E5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606499"/>
      <w:docPartObj>
        <w:docPartGallery w:val="Page Numbers (Top of Page)"/>
        <w:docPartUnique/>
      </w:docPartObj>
    </w:sdtPr>
    <w:sdtEndPr/>
    <w:sdtContent>
      <w:p w:rsidR="00E53439" w:rsidRDefault="00E53439">
        <w:pPr>
          <w:pStyle w:val="a3"/>
          <w:jc w:val="center"/>
        </w:pPr>
        <w:r>
          <w:fldChar w:fldCharType="begin"/>
        </w:r>
        <w:r>
          <w:instrText>PAGE   \* MERGEFORMAT</w:instrText>
        </w:r>
        <w:r>
          <w:fldChar w:fldCharType="separate"/>
        </w:r>
        <w:r w:rsidR="00940C3F">
          <w:rPr>
            <w:noProof/>
          </w:rPr>
          <w:t>2</w:t>
        </w:r>
        <w:r>
          <w:fldChar w:fldCharType="end"/>
        </w:r>
      </w:p>
    </w:sdtContent>
  </w:sdt>
  <w:p w:rsidR="007A2C70" w:rsidRDefault="006875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3958"/>
    <w:multiLevelType w:val="hybridMultilevel"/>
    <w:tmpl w:val="07408A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817FE"/>
    <w:multiLevelType w:val="multilevel"/>
    <w:tmpl w:val="351E1324"/>
    <w:lvl w:ilvl="0">
      <w:start w:val="1"/>
      <w:numFmt w:val="decimal"/>
      <w:lvlText w:val="%1."/>
      <w:lvlJc w:val="left"/>
      <w:pPr>
        <w:ind w:left="360" w:hanging="360"/>
      </w:pPr>
      <w:rPr>
        <w:rFonts w:eastAsia="Calibri" w:hint="default"/>
      </w:rPr>
    </w:lvl>
    <w:lvl w:ilvl="1">
      <w:start w:val="1"/>
      <w:numFmt w:val="decimal"/>
      <w:lvlText w:val="%1.%2."/>
      <w:lvlJc w:val="left"/>
      <w:pPr>
        <w:ind w:left="1070"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2">
    <w:nsid w:val="2A693766"/>
    <w:multiLevelType w:val="hybridMultilevel"/>
    <w:tmpl w:val="A692B746"/>
    <w:lvl w:ilvl="0" w:tplc="FDCE56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7D74DE"/>
    <w:multiLevelType w:val="hybridMultilevel"/>
    <w:tmpl w:val="E4B2314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B460E0"/>
    <w:multiLevelType w:val="hybridMultilevel"/>
    <w:tmpl w:val="0A18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E31FB7"/>
    <w:multiLevelType w:val="hybridMultilevel"/>
    <w:tmpl w:val="D0307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C92408"/>
    <w:multiLevelType w:val="hybridMultilevel"/>
    <w:tmpl w:val="BF689A8E"/>
    <w:lvl w:ilvl="0" w:tplc="CE4E17E0">
      <w:start w:val="1"/>
      <w:numFmt w:val="decimal"/>
      <w:lvlText w:val="%1."/>
      <w:lvlJc w:val="left"/>
      <w:pPr>
        <w:ind w:left="1212" w:hanging="360"/>
      </w:pPr>
      <w:rPr>
        <w:rFonts w:hint="default"/>
        <w:color w:val="auto"/>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6AE517C5"/>
    <w:multiLevelType w:val="hybridMultilevel"/>
    <w:tmpl w:val="33628E72"/>
    <w:lvl w:ilvl="0" w:tplc="138E82AA">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5E17EB7"/>
    <w:multiLevelType w:val="hybridMultilevel"/>
    <w:tmpl w:val="2098EA7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1"/>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05"/>
    <w:rsid w:val="00001B13"/>
    <w:rsid w:val="00002144"/>
    <w:rsid w:val="0000234C"/>
    <w:rsid w:val="00003104"/>
    <w:rsid w:val="000211FB"/>
    <w:rsid w:val="000341AC"/>
    <w:rsid w:val="00046918"/>
    <w:rsid w:val="000509EB"/>
    <w:rsid w:val="00052031"/>
    <w:rsid w:val="00064D25"/>
    <w:rsid w:val="00067864"/>
    <w:rsid w:val="00072ABA"/>
    <w:rsid w:val="00074E09"/>
    <w:rsid w:val="00075287"/>
    <w:rsid w:val="00084927"/>
    <w:rsid w:val="000868C4"/>
    <w:rsid w:val="00087DB4"/>
    <w:rsid w:val="000B3520"/>
    <w:rsid w:val="000B375B"/>
    <w:rsid w:val="000C579F"/>
    <w:rsid w:val="000D0646"/>
    <w:rsid w:val="000F13EF"/>
    <w:rsid w:val="000F14BD"/>
    <w:rsid w:val="000F6819"/>
    <w:rsid w:val="0010670D"/>
    <w:rsid w:val="001078F3"/>
    <w:rsid w:val="00111A98"/>
    <w:rsid w:val="00111D35"/>
    <w:rsid w:val="00113AEC"/>
    <w:rsid w:val="00115B62"/>
    <w:rsid w:val="00116373"/>
    <w:rsid w:val="00121BA2"/>
    <w:rsid w:val="00131356"/>
    <w:rsid w:val="0013341B"/>
    <w:rsid w:val="00136243"/>
    <w:rsid w:val="00136DC7"/>
    <w:rsid w:val="001501FB"/>
    <w:rsid w:val="00154181"/>
    <w:rsid w:val="00161F7D"/>
    <w:rsid w:val="00163B7D"/>
    <w:rsid w:val="00172DAD"/>
    <w:rsid w:val="00181C43"/>
    <w:rsid w:val="00197625"/>
    <w:rsid w:val="001A48F8"/>
    <w:rsid w:val="001A5D5F"/>
    <w:rsid w:val="001B237F"/>
    <w:rsid w:val="001B62A0"/>
    <w:rsid w:val="001D676A"/>
    <w:rsid w:val="001E6546"/>
    <w:rsid w:val="001F6B1E"/>
    <w:rsid w:val="00201E9C"/>
    <w:rsid w:val="002062D2"/>
    <w:rsid w:val="0021071F"/>
    <w:rsid w:val="002138EF"/>
    <w:rsid w:val="00215851"/>
    <w:rsid w:val="00216C62"/>
    <w:rsid w:val="002229D9"/>
    <w:rsid w:val="00223426"/>
    <w:rsid w:val="00232CF8"/>
    <w:rsid w:val="00242168"/>
    <w:rsid w:val="00242E30"/>
    <w:rsid w:val="002512AE"/>
    <w:rsid w:val="002605FC"/>
    <w:rsid w:val="00261939"/>
    <w:rsid w:val="00261DD6"/>
    <w:rsid w:val="00262009"/>
    <w:rsid w:val="002852F1"/>
    <w:rsid w:val="00291410"/>
    <w:rsid w:val="00297054"/>
    <w:rsid w:val="002975ED"/>
    <w:rsid w:val="002A36D8"/>
    <w:rsid w:val="002B109A"/>
    <w:rsid w:val="002B374A"/>
    <w:rsid w:val="002C38C8"/>
    <w:rsid w:val="002E5853"/>
    <w:rsid w:val="002F4C91"/>
    <w:rsid w:val="00303ACE"/>
    <w:rsid w:val="003207F1"/>
    <w:rsid w:val="00336BEC"/>
    <w:rsid w:val="00340444"/>
    <w:rsid w:val="0034442A"/>
    <w:rsid w:val="003474B6"/>
    <w:rsid w:val="00350F27"/>
    <w:rsid w:val="00363B61"/>
    <w:rsid w:val="00364DD6"/>
    <w:rsid w:val="00367F34"/>
    <w:rsid w:val="003708E8"/>
    <w:rsid w:val="00371888"/>
    <w:rsid w:val="00375887"/>
    <w:rsid w:val="00377992"/>
    <w:rsid w:val="00384533"/>
    <w:rsid w:val="00386476"/>
    <w:rsid w:val="003872AB"/>
    <w:rsid w:val="003A16BB"/>
    <w:rsid w:val="003B061B"/>
    <w:rsid w:val="003B0EE3"/>
    <w:rsid w:val="003C3259"/>
    <w:rsid w:val="003D5D3A"/>
    <w:rsid w:val="003F0C04"/>
    <w:rsid w:val="003F2CB1"/>
    <w:rsid w:val="003F2DA5"/>
    <w:rsid w:val="00406035"/>
    <w:rsid w:val="00425164"/>
    <w:rsid w:val="00427606"/>
    <w:rsid w:val="004406FF"/>
    <w:rsid w:val="00442DC5"/>
    <w:rsid w:val="00445D9A"/>
    <w:rsid w:val="00460A28"/>
    <w:rsid w:val="004768D2"/>
    <w:rsid w:val="00477D74"/>
    <w:rsid w:val="00485810"/>
    <w:rsid w:val="00490B49"/>
    <w:rsid w:val="00494FB4"/>
    <w:rsid w:val="004A25CA"/>
    <w:rsid w:val="004B0A9B"/>
    <w:rsid w:val="004B4CC0"/>
    <w:rsid w:val="004C5344"/>
    <w:rsid w:val="004D397E"/>
    <w:rsid w:val="004E2209"/>
    <w:rsid w:val="004F4439"/>
    <w:rsid w:val="00504963"/>
    <w:rsid w:val="00513067"/>
    <w:rsid w:val="00513A2D"/>
    <w:rsid w:val="00514FE7"/>
    <w:rsid w:val="00522B39"/>
    <w:rsid w:val="00537667"/>
    <w:rsid w:val="005754AF"/>
    <w:rsid w:val="00593C24"/>
    <w:rsid w:val="00594509"/>
    <w:rsid w:val="005A06BB"/>
    <w:rsid w:val="005A224E"/>
    <w:rsid w:val="005A4D04"/>
    <w:rsid w:val="005A5746"/>
    <w:rsid w:val="005B274E"/>
    <w:rsid w:val="005C38D5"/>
    <w:rsid w:val="005D3777"/>
    <w:rsid w:val="005E0F24"/>
    <w:rsid w:val="005E24BA"/>
    <w:rsid w:val="005E2792"/>
    <w:rsid w:val="005E76A5"/>
    <w:rsid w:val="005E78A6"/>
    <w:rsid w:val="006002FF"/>
    <w:rsid w:val="00614B9F"/>
    <w:rsid w:val="00653C56"/>
    <w:rsid w:val="006557CC"/>
    <w:rsid w:val="00656A34"/>
    <w:rsid w:val="0066243F"/>
    <w:rsid w:val="0067028C"/>
    <w:rsid w:val="00670A4A"/>
    <w:rsid w:val="00672053"/>
    <w:rsid w:val="006806B2"/>
    <w:rsid w:val="00682515"/>
    <w:rsid w:val="00683256"/>
    <w:rsid w:val="006841AD"/>
    <w:rsid w:val="00687563"/>
    <w:rsid w:val="0069022E"/>
    <w:rsid w:val="00696691"/>
    <w:rsid w:val="0069788F"/>
    <w:rsid w:val="006A73C9"/>
    <w:rsid w:val="006B4D9D"/>
    <w:rsid w:val="006C31A5"/>
    <w:rsid w:val="006D09A4"/>
    <w:rsid w:val="006D465F"/>
    <w:rsid w:val="006D51F2"/>
    <w:rsid w:val="006E06C2"/>
    <w:rsid w:val="006F0DA3"/>
    <w:rsid w:val="007012A7"/>
    <w:rsid w:val="00712424"/>
    <w:rsid w:val="00750D05"/>
    <w:rsid w:val="00752DBC"/>
    <w:rsid w:val="007546BC"/>
    <w:rsid w:val="00755667"/>
    <w:rsid w:val="007605EC"/>
    <w:rsid w:val="00766CEF"/>
    <w:rsid w:val="00776DC5"/>
    <w:rsid w:val="00783B6E"/>
    <w:rsid w:val="0079088A"/>
    <w:rsid w:val="007B0DCB"/>
    <w:rsid w:val="007B3388"/>
    <w:rsid w:val="007B5ACD"/>
    <w:rsid w:val="007C1347"/>
    <w:rsid w:val="007C6DC8"/>
    <w:rsid w:val="007C6FDF"/>
    <w:rsid w:val="007E2AE7"/>
    <w:rsid w:val="007E4281"/>
    <w:rsid w:val="007E5494"/>
    <w:rsid w:val="007E5896"/>
    <w:rsid w:val="007E64C9"/>
    <w:rsid w:val="007E6F88"/>
    <w:rsid w:val="007F55BF"/>
    <w:rsid w:val="00807926"/>
    <w:rsid w:val="0081458A"/>
    <w:rsid w:val="0084586B"/>
    <w:rsid w:val="00846DE0"/>
    <w:rsid w:val="00860C6D"/>
    <w:rsid w:val="0086130D"/>
    <w:rsid w:val="008719E0"/>
    <w:rsid w:val="008751F0"/>
    <w:rsid w:val="00882EBA"/>
    <w:rsid w:val="0089069A"/>
    <w:rsid w:val="00894221"/>
    <w:rsid w:val="00897AE1"/>
    <w:rsid w:val="008B29E2"/>
    <w:rsid w:val="008B7868"/>
    <w:rsid w:val="008C52DD"/>
    <w:rsid w:val="008C6989"/>
    <w:rsid w:val="008C76BB"/>
    <w:rsid w:val="008D311C"/>
    <w:rsid w:val="008D7B4D"/>
    <w:rsid w:val="008E1369"/>
    <w:rsid w:val="008E36F6"/>
    <w:rsid w:val="008F0ADD"/>
    <w:rsid w:val="008F4692"/>
    <w:rsid w:val="008F4ECB"/>
    <w:rsid w:val="008F4F04"/>
    <w:rsid w:val="008F7EB2"/>
    <w:rsid w:val="0090045B"/>
    <w:rsid w:val="009109AF"/>
    <w:rsid w:val="009111BC"/>
    <w:rsid w:val="00911E1E"/>
    <w:rsid w:val="009165ED"/>
    <w:rsid w:val="00923FFA"/>
    <w:rsid w:val="00927DDA"/>
    <w:rsid w:val="00935188"/>
    <w:rsid w:val="00940C3F"/>
    <w:rsid w:val="00946D42"/>
    <w:rsid w:val="00972EF7"/>
    <w:rsid w:val="00993DDD"/>
    <w:rsid w:val="00995FAC"/>
    <w:rsid w:val="009B6FBF"/>
    <w:rsid w:val="009C1FBB"/>
    <w:rsid w:val="009C346C"/>
    <w:rsid w:val="009C36CA"/>
    <w:rsid w:val="009E39AE"/>
    <w:rsid w:val="009E5CAF"/>
    <w:rsid w:val="00A02513"/>
    <w:rsid w:val="00A1551D"/>
    <w:rsid w:val="00A16199"/>
    <w:rsid w:val="00A206EB"/>
    <w:rsid w:val="00A277B9"/>
    <w:rsid w:val="00A37581"/>
    <w:rsid w:val="00A635F3"/>
    <w:rsid w:val="00AA0CCD"/>
    <w:rsid w:val="00AA1C6F"/>
    <w:rsid w:val="00AC1D04"/>
    <w:rsid w:val="00AC5E0F"/>
    <w:rsid w:val="00AC7D84"/>
    <w:rsid w:val="00AD307D"/>
    <w:rsid w:val="00AD7EFE"/>
    <w:rsid w:val="00AF1797"/>
    <w:rsid w:val="00B015CC"/>
    <w:rsid w:val="00B05E05"/>
    <w:rsid w:val="00B26952"/>
    <w:rsid w:val="00B43E85"/>
    <w:rsid w:val="00B477AA"/>
    <w:rsid w:val="00B51AAF"/>
    <w:rsid w:val="00B62152"/>
    <w:rsid w:val="00B63689"/>
    <w:rsid w:val="00B66190"/>
    <w:rsid w:val="00B92794"/>
    <w:rsid w:val="00BA5187"/>
    <w:rsid w:val="00BB1567"/>
    <w:rsid w:val="00BB765B"/>
    <w:rsid w:val="00BC0021"/>
    <w:rsid w:val="00BC3CE2"/>
    <w:rsid w:val="00BC50DA"/>
    <w:rsid w:val="00BD1C54"/>
    <w:rsid w:val="00BE503D"/>
    <w:rsid w:val="00BF211D"/>
    <w:rsid w:val="00BF4DCC"/>
    <w:rsid w:val="00BF6424"/>
    <w:rsid w:val="00C16D13"/>
    <w:rsid w:val="00C17B3E"/>
    <w:rsid w:val="00C33EC6"/>
    <w:rsid w:val="00C346ED"/>
    <w:rsid w:val="00C34D40"/>
    <w:rsid w:val="00C4380D"/>
    <w:rsid w:val="00C61781"/>
    <w:rsid w:val="00C675C9"/>
    <w:rsid w:val="00C73DB2"/>
    <w:rsid w:val="00C80BA4"/>
    <w:rsid w:val="00C82B9B"/>
    <w:rsid w:val="00C90091"/>
    <w:rsid w:val="00CC15EC"/>
    <w:rsid w:val="00CD7B8E"/>
    <w:rsid w:val="00CE0D07"/>
    <w:rsid w:val="00CE0EBF"/>
    <w:rsid w:val="00CE48A5"/>
    <w:rsid w:val="00CF1353"/>
    <w:rsid w:val="00D064EA"/>
    <w:rsid w:val="00D0676C"/>
    <w:rsid w:val="00D06816"/>
    <w:rsid w:val="00D14B54"/>
    <w:rsid w:val="00D20BEE"/>
    <w:rsid w:val="00D21CAD"/>
    <w:rsid w:val="00D27E5B"/>
    <w:rsid w:val="00D32D04"/>
    <w:rsid w:val="00D424E5"/>
    <w:rsid w:val="00D42BC6"/>
    <w:rsid w:val="00D47A82"/>
    <w:rsid w:val="00D52345"/>
    <w:rsid w:val="00D56D89"/>
    <w:rsid w:val="00D67190"/>
    <w:rsid w:val="00D72FCE"/>
    <w:rsid w:val="00D85D40"/>
    <w:rsid w:val="00D947F0"/>
    <w:rsid w:val="00D97E6E"/>
    <w:rsid w:val="00DA1F35"/>
    <w:rsid w:val="00DA202F"/>
    <w:rsid w:val="00DB49F4"/>
    <w:rsid w:val="00DB788E"/>
    <w:rsid w:val="00DB7FEC"/>
    <w:rsid w:val="00DC306E"/>
    <w:rsid w:val="00DC3865"/>
    <w:rsid w:val="00DC41B0"/>
    <w:rsid w:val="00DC7591"/>
    <w:rsid w:val="00DC7D76"/>
    <w:rsid w:val="00DD15BF"/>
    <w:rsid w:val="00DD3628"/>
    <w:rsid w:val="00DD5506"/>
    <w:rsid w:val="00DE1AE9"/>
    <w:rsid w:val="00DE62DF"/>
    <w:rsid w:val="00DF243D"/>
    <w:rsid w:val="00DF2B5A"/>
    <w:rsid w:val="00DF40C4"/>
    <w:rsid w:val="00DF495D"/>
    <w:rsid w:val="00DF6FA6"/>
    <w:rsid w:val="00E01107"/>
    <w:rsid w:val="00E13E54"/>
    <w:rsid w:val="00E22CE7"/>
    <w:rsid w:val="00E2414D"/>
    <w:rsid w:val="00E27A63"/>
    <w:rsid w:val="00E357D5"/>
    <w:rsid w:val="00E3654F"/>
    <w:rsid w:val="00E374A9"/>
    <w:rsid w:val="00E4516E"/>
    <w:rsid w:val="00E47C82"/>
    <w:rsid w:val="00E53439"/>
    <w:rsid w:val="00E57EF5"/>
    <w:rsid w:val="00E70B87"/>
    <w:rsid w:val="00E719EB"/>
    <w:rsid w:val="00E73F0E"/>
    <w:rsid w:val="00E82D20"/>
    <w:rsid w:val="00E91285"/>
    <w:rsid w:val="00E962D5"/>
    <w:rsid w:val="00EA2885"/>
    <w:rsid w:val="00EA7376"/>
    <w:rsid w:val="00EB1780"/>
    <w:rsid w:val="00EC10F4"/>
    <w:rsid w:val="00EC2D2E"/>
    <w:rsid w:val="00EC31EA"/>
    <w:rsid w:val="00ED12BA"/>
    <w:rsid w:val="00ED3ADF"/>
    <w:rsid w:val="00EE12F1"/>
    <w:rsid w:val="00EE1DC1"/>
    <w:rsid w:val="00EE7C62"/>
    <w:rsid w:val="00EF36EB"/>
    <w:rsid w:val="00EF5D79"/>
    <w:rsid w:val="00F0424F"/>
    <w:rsid w:val="00F1256C"/>
    <w:rsid w:val="00F14E5C"/>
    <w:rsid w:val="00F25465"/>
    <w:rsid w:val="00F436E9"/>
    <w:rsid w:val="00F46159"/>
    <w:rsid w:val="00F501E0"/>
    <w:rsid w:val="00F539B6"/>
    <w:rsid w:val="00F5419D"/>
    <w:rsid w:val="00F7228E"/>
    <w:rsid w:val="00F74846"/>
    <w:rsid w:val="00F80504"/>
    <w:rsid w:val="00F85836"/>
    <w:rsid w:val="00F91493"/>
    <w:rsid w:val="00F93C8D"/>
    <w:rsid w:val="00F97AF9"/>
    <w:rsid w:val="00FA10E4"/>
    <w:rsid w:val="00FA11CE"/>
    <w:rsid w:val="00FA728A"/>
    <w:rsid w:val="00FB66E3"/>
    <w:rsid w:val="00FD3B83"/>
    <w:rsid w:val="00FE7ACF"/>
    <w:rsid w:val="00FF0E06"/>
    <w:rsid w:val="00FF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3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53439"/>
    <w:pPr>
      <w:spacing w:after="0" w:line="240" w:lineRule="auto"/>
    </w:pPr>
    <w:rPr>
      <w:rFonts w:ascii="Calibri" w:eastAsia="Times New Roman" w:hAnsi="Calibri" w:cs="Times New Roman"/>
    </w:rPr>
  </w:style>
  <w:style w:type="paragraph" w:customStyle="1" w:styleId="ConsPlusNormal">
    <w:name w:val="ConsPlusNormal"/>
    <w:rsid w:val="00E5343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3">
    <w:name w:val="header"/>
    <w:basedOn w:val="a"/>
    <w:link w:val="a4"/>
    <w:uiPriority w:val="99"/>
    <w:rsid w:val="00E53439"/>
    <w:pPr>
      <w:tabs>
        <w:tab w:val="center" w:pos="4677"/>
        <w:tab w:val="right" w:pos="9355"/>
      </w:tabs>
    </w:pPr>
  </w:style>
  <w:style w:type="character" w:customStyle="1" w:styleId="a4">
    <w:name w:val="Верхний колонтитул Знак"/>
    <w:basedOn w:val="a0"/>
    <w:link w:val="a3"/>
    <w:uiPriority w:val="99"/>
    <w:rsid w:val="00E53439"/>
    <w:rPr>
      <w:rFonts w:ascii="Times New Roman" w:eastAsia="Calibri" w:hAnsi="Times New Roman" w:cs="Times New Roman"/>
      <w:sz w:val="24"/>
      <w:szCs w:val="24"/>
      <w:lang w:eastAsia="ru-RU"/>
    </w:rPr>
  </w:style>
  <w:style w:type="paragraph" w:styleId="a5">
    <w:name w:val="footer"/>
    <w:basedOn w:val="a"/>
    <w:link w:val="a6"/>
    <w:uiPriority w:val="99"/>
    <w:rsid w:val="00E53439"/>
    <w:pPr>
      <w:tabs>
        <w:tab w:val="center" w:pos="4677"/>
        <w:tab w:val="right" w:pos="9355"/>
      </w:tabs>
    </w:pPr>
  </w:style>
  <w:style w:type="character" w:customStyle="1" w:styleId="a6">
    <w:name w:val="Нижний колонтитул Знак"/>
    <w:basedOn w:val="a0"/>
    <w:link w:val="a5"/>
    <w:uiPriority w:val="99"/>
    <w:rsid w:val="00E53439"/>
    <w:rPr>
      <w:rFonts w:ascii="Times New Roman" w:eastAsia="Calibri" w:hAnsi="Times New Roman" w:cs="Times New Roman"/>
      <w:sz w:val="24"/>
      <w:szCs w:val="24"/>
      <w:lang w:eastAsia="ru-RU"/>
    </w:rPr>
  </w:style>
  <w:style w:type="paragraph" w:styleId="a7">
    <w:name w:val="List Paragraph"/>
    <w:aliases w:val="Маркер"/>
    <w:basedOn w:val="a"/>
    <w:link w:val="a8"/>
    <w:uiPriority w:val="34"/>
    <w:qFormat/>
    <w:rsid w:val="00E53439"/>
    <w:pPr>
      <w:spacing w:after="200" w:line="276" w:lineRule="auto"/>
      <w:ind w:left="720"/>
      <w:contextualSpacing/>
    </w:pPr>
    <w:rPr>
      <w:rFonts w:ascii="Calibri" w:eastAsia="Times New Roman" w:hAnsi="Calibri"/>
      <w:sz w:val="22"/>
      <w:szCs w:val="22"/>
    </w:rPr>
  </w:style>
  <w:style w:type="character" w:customStyle="1" w:styleId="2">
    <w:name w:val="Основной текст (2)"/>
    <w:rsid w:val="00E534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E53439"/>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E53439"/>
    <w:pPr>
      <w:widowControl w:val="0"/>
      <w:shd w:val="clear" w:color="auto" w:fill="FFFFFF"/>
      <w:spacing w:before="240" w:line="322" w:lineRule="exact"/>
      <w:ind w:firstLine="740"/>
      <w:jc w:val="both"/>
    </w:pPr>
    <w:rPr>
      <w:rFonts w:eastAsia="Times New Roman" w:cstheme="minorBidi"/>
      <w:b/>
      <w:bCs/>
      <w:sz w:val="28"/>
      <w:szCs w:val="28"/>
      <w:lang w:eastAsia="en-US"/>
    </w:rPr>
  </w:style>
  <w:style w:type="character" w:customStyle="1" w:styleId="a8">
    <w:name w:val="Абзац списка Знак"/>
    <w:aliases w:val="Маркер Знак"/>
    <w:link w:val="a7"/>
    <w:uiPriority w:val="34"/>
    <w:locked/>
    <w:rsid w:val="00E53439"/>
    <w:rPr>
      <w:rFonts w:ascii="Calibri" w:eastAsia="Times New Roman" w:hAnsi="Calibri" w:cs="Times New Roman"/>
      <w:lang w:eastAsia="ru-RU"/>
    </w:rPr>
  </w:style>
  <w:style w:type="paragraph" w:styleId="a9">
    <w:name w:val="Balloon Text"/>
    <w:basedOn w:val="a"/>
    <w:link w:val="aa"/>
    <w:uiPriority w:val="99"/>
    <w:semiHidden/>
    <w:unhideWhenUsed/>
    <w:rsid w:val="004A25CA"/>
    <w:rPr>
      <w:rFonts w:ascii="Tahoma" w:hAnsi="Tahoma" w:cs="Tahoma"/>
      <w:sz w:val="16"/>
      <w:szCs w:val="16"/>
    </w:rPr>
  </w:style>
  <w:style w:type="character" w:customStyle="1" w:styleId="aa">
    <w:name w:val="Текст выноски Знак"/>
    <w:basedOn w:val="a0"/>
    <w:link w:val="a9"/>
    <w:uiPriority w:val="99"/>
    <w:semiHidden/>
    <w:rsid w:val="004A25CA"/>
    <w:rPr>
      <w:rFonts w:ascii="Tahoma" w:eastAsia="Calibri" w:hAnsi="Tahoma" w:cs="Tahoma"/>
      <w:sz w:val="16"/>
      <w:szCs w:val="16"/>
      <w:lang w:eastAsia="ru-RU"/>
    </w:rPr>
  </w:style>
  <w:style w:type="character" w:styleId="ab">
    <w:name w:val="Hyperlink"/>
    <w:uiPriority w:val="99"/>
    <w:unhideWhenUsed/>
    <w:rsid w:val="00075287"/>
    <w:rPr>
      <w:color w:val="0000FF"/>
      <w:u w:val="single"/>
    </w:rPr>
  </w:style>
  <w:style w:type="paragraph" w:styleId="ac">
    <w:name w:val="Body Text"/>
    <w:basedOn w:val="a"/>
    <w:link w:val="ad"/>
    <w:uiPriority w:val="1"/>
    <w:qFormat/>
    <w:rsid w:val="00696691"/>
    <w:pPr>
      <w:widowControl w:val="0"/>
      <w:autoSpaceDE w:val="0"/>
      <w:autoSpaceDN w:val="0"/>
      <w:ind w:left="100" w:firstLine="680"/>
      <w:jc w:val="both"/>
    </w:pPr>
    <w:rPr>
      <w:rFonts w:ascii="Microsoft Sans Serif" w:eastAsia="Microsoft Sans Serif" w:hAnsi="Microsoft Sans Serif" w:cs="Microsoft Sans Serif"/>
      <w:lang w:eastAsia="en-US"/>
    </w:rPr>
  </w:style>
  <w:style w:type="character" w:customStyle="1" w:styleId="ad">
    <w:name w:val="Основной текст Знак"/>
    <w:basedOn w:val="a0"/>
    <w:link w:val="ac"/>
    <w:uiPriority w:val="1"/>
    <w:rsid w:val="00696691"/>
    <w:rPr>
      <w:rFonts w:ascii="Microsoft Sans Serif" w:eastAsia="Microsoft Sans Serif"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3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53439"/>
    <w:pPr>
      <w:spacing w:after="0" w:line="240" w:lineRule="auto"/>
    </w:pPr>
    <w:rPr>
      <w:rFonts w:ascii="Calibri" w:eastAsia="Times New Roman" w:hAnsi="Calibri" w:cs="Times New Roman"/>
    </w:rPr>
  </w:style>
  <w:style w:type="paragraph" w:customStyle="1" w:styleId="ConsPlusNormal">
    <w:name w:val="ConsPlusNormal"/>
    <w:rsid w:val="00E5343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3">
    <w:name w:val="header"/>
    <w:basedOn w:val="a"/>
    <w:link w:val="a4"/>
    <w:uiPriority w:val="99"/>
    <w:rsid w:val="00E53439"/>
    <w:pPr>
      <w:tabs>
        <w:tab w:val="center" w:pos="4677"/>
        <w:tab w:val="right" w:pos="9355"/>
      </w:tabs>
    </w:pPr>
  </w:style>
  <w:style w:type="character" w:customStyle="1" w:styleId="a4">
    <w:name w:val="Верхний колонтитул Знак"/>
    <w:basedOn w:val="a0"/>
    <w:link w:val="a3"/>
    <w:uiPriority w:val="99"/>
    <w:rsid w:val="00E53439"/>
    <w:rPr>
      <w:rFonts w:ascii="Times New Roman" w:eastAsia="Calibri" w:hAnsi="Times New Roman" w:cs="Times New Roman"/>
      <w:sz w:val="24"/>
      <w:szCs w:val="24"/>
      <w:lang w:eastAsia="ru-RU"/>
    </w:rPr>
  </w:style>
  <w:style w:type="paragraph" w:styleId="a5">
    <w:name w:val="footer"/>
    <w:basedOn w:val="a"/>
    <w:link w:val="a6"/>
    <w:uiPriority w:val="99"/>
    <w:rsid w:val="00E53439"/>
    <w:pPr>
      <w:tabs>
        <w:tab w:val="center" w:pos="4677"/>
        <w:tab w:val="right" w:pos="9355"/>
      </w:tabs>
    </w:pPr>
  </w:style>
  <w:style w:type="character" w:customStyle="1" w:styleId="a6">
    <w:name w:val="Нижний колонтитул Знак"/>
    <w:basedOn w:val="a0"/>
    <w:link w:val="a5"/>
    <w:uiPriority w:val="99"/>
    <w:rsid w:val="00E53439"/>
    <w:rPr>
      <w:rFonts w:ascii="Times New Roman" w:eastAsia="Calibri" w:hAnsi="Times New Roman" w:cs="Times New Roman"/>
      <w:sz w:val="24"/>
      <w:szCs w:val="24"/>
      <w:lang w:eastAsia="ru-RU"/>
    </w:rPr>
  </w:style>
  <w:style w:type="paragraph" w:styleId="a7">
    <w:name w:val="List Paragraph"/>
    <w:aliases w:val="Маркер"/>
    <w:basedOn w:val="a"/>
    <w:link w:val="a8"/>
    <w:uiPriority w:val="34"/>
    <w:qFormat/>
    <w:rsid w:val="00E53439"/>
    <w:pPr>
      <w:spacing w:after="200" w:line="276" w:lineRule="auto"/>
      <w:ind w:left="720"/>
      <w:contextualSpacing/>
    </w:pPr>
    <w:rPr>
      <w:rFonts w:ascii="Calibri" w:eastAsia="Times New Roman" w:hAnsi="Calibri"/>
      <w:sz w:val="22"/>
      <w:szCs w:val="22"/>
    </w:rPr>
  </w:style>
  <w:style w:type="character" w:customStyle="1" w:styleId="2">
    <w:name w:val="Основной текст (2)"/>
    <w:rsid w:val="00E534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E53439"/>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E53439"/>
    <w:pPr>
      <w:widowControl w:val="0"/>
      <w:shd w:val="clear" w:color="auto" w:fill="FFFFFF"/>
      <w:spacing w:before="240" w:line="322" w:lineRule="exact"/>
      <w:ind w:firstLine="740"/>
      <w:jc w:val="both"/>
    </w:pPr>
    <w:rPr>
      <w:rFonts w:eastAsia="Times New Roman" w:cstheme="minorBidi"/>
      <w:b/>
      <w:bCs/>
      <w:sz w:val="28"/>
      <w:szCs w:val="28"/>
      <w:lang w:eastAsia="en-US"/>
    </w:rPr>
  </w:style>
  <w:style w:type="character" w:customStyle="1" w:styleId="a8">
    <w:name w:val="Абзац списка Знак"/>
    <w:aliases w:val="Маркер Знак"/>
    <w:link w:val="a7"/>
    <w:uiPriority w:val="34"/>
    <w:locked/>
    <w:rsid w:val="00E53439"/>
    <w:rPr>
      <w:rFonts w:ascii="Calibri" w:eastAsia="Times New Roman" w:hAnsi="Calibri" w:cs="Times New Roman"/>
      <w:lang w:eastAsia="ru-RU"/>
    </w:rPr>
  </w:style>
  <w:style w:type="paragraph" w:styleId="a9">
    <w:name w:val="Balloon Text"/>
    <w:basedOn w:val="a"/>
    <w:link w:val="aa"/>
    <w:uiPriority w:val="99"/>
    <w:semiHidden/>
    <w:unhideWhenUsed/>
    <w:rsid w:val="004A25CA"/>
    <w:rPr>
      <w:rFonts w:ascii="Tahoma" w:hAnsi="Tahoma" w:cs="Tahoma"/>
      <w:sz w:val="16"/>
      <w:szCs w:val="16"/>
    </w:rPr>
  </w:style>
  <w:style w:type="character" w:customStyle="1" w:styleId="aa">
    <w:name w:val="Текст выноски Знак"/>
    <w:basedOn w:val="a0"/>
    <w:link w:val="a9"/>
    <w:uiPriority w:val="99"/>
    <w:semiHidden/>
    <w:rsid w:val="004A25CA"/>
    <w:rPr>
      <w:rFonts w:ascii="Tahoma" w:eastAsia="Calibri" w:hAnsi="Tahoma" w:cs="Tahoma"/>
      <w:sz w:val="16"/>
      <w:szCs w:val="16"/>
      <w:lang w:eastAsia="ru-RU"/>
    </w:rPr>
  </w:style>
  <w:style w:type="character" w:styleId="ab">
    <w:name w:val="Hyperlink"/>
    <w:uiPriority w:val="99"/>
    <w:unhideWhenUsed/>
    <w:rsid w:val="00075287"/>
    <w:rPr>
      <w:color w:val="0000FF"/>
      <w:u w:val="single"/>
    </w:rPr>
  </w:style>
  <w:style w:type="paragraph" w:styleId="ac">
    <w:name w:val="Body Text"/>
    <w:basedOn w:val="a"/>
    <w:link w:val="ad"/>
    <w:uiPriority w:val="1"/>
    <w:qFormat/>
    <w:rsid w:val="00696691"/>
    <w:pPr>
      <w:widowControl w:val="0"/>
      <w:autoSpaceDE w:val="0"/>
      <w:autoSpaceDN w:val="0"/>
      <w:ind w:left="100" w:firstLine="680"/>
      <w:jc w:val="both"/>
    </w:pPr>
    <w:rPr>
      <w:rFonts w:ascii="Microsoft Sans Serif" w:eastAsia="Microsoft Sans Serif" w:hAnsi="Microsoft Sans Serif" w:cs="Microsoft Sans Serif"/>
      <w:lang w:eastAsia="en-US"/>
    </w:rPr>
  </w:style>
  <w:style w:type="character" w:customStyle="1" w:styleId="ad">
    <w:name w:val="Основной текст Знак"/>
    <w:basedOn w:val="a0"/>
    <w:link w:val="ac"/>
    <w:uiPriority w:val="1"/>
    <w:rsid w:val="00696691"/>
    <w:rPr>
      <w:rFonts w:ascii="Microsoft Sans Serif" w:eastAsia="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7357">
      <w:bodyDiv w:val="1"/>
      <w:marLeft w:val="0"/>
      <w:marRight w:val="0"/>
      <w:marTop w:val="0"/>
      <w:marBottom w:val="0"/>
      <w:divBdr>
        <w:top w:val="none" w:sz="0" w:space="0" w:color="auto"/>
        <w:left w:val="none" w:sz="0" w:space="0" w:color="auto"/>
        <w:bottom w:val="none" w:sz="0" w:space="0" w:color="auto"/>
        <w:right w:val="none" w:sz="0" w:space="0" w:color="auto"/>
      </w:divBdr>
    </w:div>
    <w:div w:id="8973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48AFEF01C57104C23326174558F4CEB8BF19D32C164077670A39B21D978F696B780BF50E445285B1B289ADC66Ag0H" TargetMode="External"/><Relationship Id="rId18"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4D8F9D8FCF081F3EA4241D3BB0C567C3DB748616070E4DCCB68277AA77D6ACCD40813745BBB4FCCF454FE63777D70257275A3A01827DB804FBaDH" TargetMode="External"/><Relationship Id="rId17" Type="http://schemas.openxmlformats.org/officeDocument/2006/relationships/hyperlink" Target="https://login.consultant.ru/link/?req=doc&amp;base=LAW&amp;n=470713&amp;dst=3704" TargetMode="External"/><Relationship Id="rId2" Type="http://schemas.openxmlformats.org/officeDocument/2006/relationships/numbering" Target="numbering.xml"/><Relationship Id="rId16" Type="http://schemas.openxmlformats.org/officeDocument/2006/relationships/hyperlink" Target="consultantplus://offline/ref=D478ACEB59D8724AC7A0BA6009DA9EBEE7E6C7E0A86B251CCCC2EB7DEB6BAE1EF65DC5BE618DD8280C2EB4BDE5CC7DAB1CDEE61CEF4Ew5TC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745AE7873095329519033C84C5288220E9A3986B8C94B75D21507E715FA72C49C42EAAB91F2B1111B6DFF2F6A014CA2026186AD2C4Q3iCH" TargetMode="External"/><Relationship Id="rId5" Type="http://schemas.openxmlformats.org/officeDocument/2006/relationships/settings" Target="settings.xml"/><Relationship Id="rId15" Type="http://schemas.openxmlformats.org/officeDocument/2006/relationships/hyperlink" Target="consultantplus://offline/ref=D478ACEB59D8724AC7A0BA6009DA9EBEE7E6C7E0A86B251CCCC2EB7DEB6BAE1EF65DC5BE618FDE280C2EB4BDE5CC7DAB1CDEE61CEF4Ew5TCJ" TargetMode="External"/><Relationship Id="rId23" Type="http://schemas.openxmlformats.org/officeDocument/2006/relationships/theme" Target="theme/theme1.xml"/><Relationship Id="rId10" Type="http://schemas.openxmlformats.org/officeDocument/2006/relationships/hyperlink" Target="consultantplus://offline/ref=1648AFEF01C57104C23326174558F4CEB8BF19D32C164077670A39B21D978F696B780BF50E445285B1B289ADC66Ag0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D8F9D8FCF081F3EA4241D3BB0C567C3DB748616070E4DCCB68277AA77D6ACCD40813745BBB4FCCF454FE63777D70257275A3A01827DB804FBaDH" TargetMode="External"/><Relationship Id="rId14" Type="http://schemas.openxmlformats.org/officeDocument/2006/relationships/hyperlink" Target="consultantplus://offline/ref=F9745AE7873095329519033C84C5288220E9A3986B8C94B75D21507E715FA72C49C42EAAB91F2B1111B6DFF2F6A014CA2026186AD2C4Q3i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74B5-D5AC-4599-A66F-6E192697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5725</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Оксана Владимировна Белова</cp:lastModifiedBy>
  <cp:revision>6</cp:revision>
  <cp:lastPrinted>2023-03-01T06:50:00Z</cp:lastPrinted>
  <dcterms:created xsi:type="dcterms:W3CDTF">2024-03-19T11:00:00Z</dcterms:created>
  <dcterms:modified xsi:type="dcterms:W3CDTF">2024-03-19T12:05:00Z</dcterms:modified>
</cp:coreProperties>
</file>