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FD0" w:rsidRPr="00885FD0" w:rsidRDefault="00885FD0" w:rsidP="00885FD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85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выборе школьной одежды рекомендуем обратить внимание на следующее:</w:t>
      </w:r>
    </w:p>
    <w:p w:rsidR="00885FD0" w:rsidRPr="00885FD0" w:rsidRDefault="00885FD0" w:rsidP="00885FD0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D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маркировка;</w:t>
      </w:r>
    </w:p>
    <w:p w:rsidR="00885FD0" w:rsidRPr="00885FD0" w:rsidRDefault="00885FD0" w:rsidP="00885FD0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D0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ткань, которая использована для готового изделия;</w:t>
      </w:r>
    </w:p>
    <w:p w:rsidR="00885FD0" w:rsidRPr="00885FD0" w:rsidRDefault="00885FD0" w:rsidP="00885FD0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размер, покрой и фасон одежды.</w:t>
      </w:r>
    </w:p>
    <w:p w:rsidR="00885FD0" w:rsidRPr="00885FD0" w:rsidRDefault="00885FD0" w:rsidP="00885FD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D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Маркировка продукции может быть нанесена на изделие, этикетку, прикрепляемую к изделию или товарный ярлык, упаковку, а также листок-вкладыш к продукции. Маркировка должна быть читаемой, доступной для осмотра, представленной на русском языке.  Также она должна содержать следующую информацию:</w:t>
      </w:r>
    </w:p>
    <w:p w:rsidR="00885FD0" w:rsidRPr="00885FD0" w:rsidRDefault="00885FD0" w:rsidP="00885FD0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страны, где изготовлена продукция;</w:t>
      </w:r>
    </w:p>
    <w:p w:rsidR="00885FD0" w:rsidRPr="00885FD0" w:rsidRDefault="00885FD0" w:rsidP="00885FD0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 местонахождение изготовителя (уполномоченного изготовителем лица), импортера, дистрибьютора;</w:t>
      </w:r>
    </w:p>
    <w:p w:rsidR="00885FD0" w:rsidRPr="00885FD0" w:rsidRDefault="00885FD0" w:rsidP="00885FD0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 вид (назначение) изделия;</w:t>
      </w:r>
    </w:p>
    <w:p w:rsidR="00885FD0" w:rsidRPr="00885FD0" w:rsidRDefault="00885FD0" w:rsidP="00885FD0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изготовления;</w:t>
      </w:r>
    </w:p>
    <w:p w:rsidR="00885FD0" w:rsidRPr="00885FD0" w:rsidRDefault="00885FD0" w:rsidP="00885FD0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службы продукции (при необходимости);</w:t>
      </w:r>
    </w:p>
    <w:p w:rsidR="00885FD0" w:rsidRPr="00885FD0" w:rsidRDefault="00885FD0" w:rsidP="00885FD0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D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гарантийный срок службы (при необходимости);</w:t>
      </w:r>
    </w:p>
    <w:p w:rsidR="00885FD0" w:rsidRPr="00885FD0" w:rsidRDefault="00885FD0" w:rsidP="00885FD0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D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товарный знак (при наличии);</w:t>
      </w:r>
    </w:p>
    <w:p w:rsidR="00885FD0" w:rsidRPr="00885FD0" w:rsidRDefault="00885FD0" w:rsidP="00885FD0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D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знак обращения на рынке.</w:t>
      </w:r>
    </w:p>
    <w:p w:rsidR="00885FD0" w:rsidRPr="00885FD0" w:rsidRDefault="00885FD0" w:rsidP="00885FD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Единого знака обращения на рынке (см.рис.1) на этикетке является залогом, того что продукция соответствует требованиям безопасности Технического регламента и прошла процедуру оценки (подтверждения) соответствия в установленном порядке.</w:t>
      </w:r>
    </w:p>
    <w:p w:rsidR="00885FD0" w:rsidRPr="00885FD0" w:rsidRDefault="00885FD0" w:rsidP="00885FD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D0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 wp14:anchorId="7060C78B" wp14:editId="4BD418EB">
            <wp:extent cx="810895" cy="381635"/>
            <wp:effectExtent l="0" t="0" r="8255" b="0"/>
            <wp:docPr id="1" name="Рисунок 1" descr="tovarny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varny zna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FD0" w:rsidRPr="00885FD0" w:rsidRDefault="00885FD0" w:rsidP="00885FD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рисунок 1. - Единый знак обращения продукции на рынке государств – членов Таможенного союза. </w:t>
      </w:r>
    </w:p>
    <w:p w:rsidR="00885FD0" w:rsidRPr="00885FD0" w:rsidRDefault="00885FD0" w:rsidP="00885FD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D0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Ткань, из которой изготовлена школьная одежда должна обладать хорошими гигиеническими свойствами. К числу таких тканей относятся: футерованные хлопчатобумажные ткани, фланель, бумазея.</w:t>
      </w:r>
    </w:p>
    <w:p w:rsidR="00885FD0" w:rsidRPr="00885FD0" w:rsidRDefault="00885FD0" w:rsidP="00885FD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D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правильно подобрать одежду по размеру.  В первую очередь, следует ориентироваться на рост ребенка, охват его груди, талии, бедер. Покрой и фасон нужно выбирать, руководствуясь особенностями фигуры ребенка, его предпочтениями. Одежда не должна стеснять движений, причинять неудобство. Ворот рубашек и блузок должен быть свободным. Желательно выбрать школьную форму, в которой минимальное количество сложных застежек, завязок и прочего, поскольку такую одежду ребенку будет более легко переодевать на урок физкультуры, что особенно актуально для детей младшего школьного возраста.</w:t>
      </w:r>
    </w:p>
    <w:p w:rsidR="00885FD0" w:rsidRPr="00885FD0" w:rsidRDefault="00885FD0" w:rsidP="00885FD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Выбор школьно-письменных принадлежностей.</w:t>
      </w:r>
    </w:p>
    <w:p w:rsidR="00885FD0" w:rsidRPr="00885FD0" w:rsidRDefault="00885FD0" w:rsidP="00885FD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D0">
        <w:rPr>
          <w:rFonts w:ascii="Times New Roman" w:eastAsia="Times New Roman" w:hAnsi="Times New Roman" w:cs="Times New Roman"/>
          <w:sz w:val="28"/>
          <w:szCs w:val="28"/>
          <w:lang w:eastAsia="ru-RU"/>
        </w:rPr>
        <w:t>К школьно-письменным принадлежностям относятся: принадлежности для письма, рисования, черчения. Их правильный выбор позволит ребенку безопасно и комфортно использовать канцелярию в процессе обучения.</w:t>
      </w:r>
    </w:p>
    <w:p w:rsidR="00885FD0" w:rsidRPr="00885FD0" w:rsidRDefault="00885FD0" w:rsidP="00885FD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D0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Требования к маркировке школьно-письменных принадлежностей аналогичны требованиям к школе формы. Маркировка должна содержать следующую информацию:</w:t>
      </w:r>
    </w:p>
    <w:p w:rsidR="00885FD0" w:rsidRPr="00885FD0" w:rsidRDefault="00885FD0" w:rsidP="00885FD0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страны, где изготовлена продукция;</w:t>
      </w:r>
    </w:p>
    <w:p w:rsidR="00885FD0" w:rsidRPr="00885FD0" w:rsidRDefault="00885FD0" w:rsidP="00885FD0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 местонахождение изготовителя (уполномоченного изготовителем лица), импортера, дистрибьютора;</w:t>
      </w:r>
    </w:p>
    <w:p w:rsidR="00885FD0" w:rsidRPr="00885FD0" w:rsidRDefault="00885FD0" w:rsidP="00885FD0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 вид (назначение) изделия;</w:t>
      </w:r>
    </w:p>
    <w:p w:rsidR="00885FD0" w:rsidRPr="00885FD0" w:rsidRDefault="00885FD0" w:rsidP="00885FD0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изготовления;</w:t>
      </w:r>
    </w:p>
    <w:p w:rsidR="00885FD0" w:rsidRPr="00885FD0" w:rsidRDefault="00885FD0" w:rsidP="00885FD0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службы продукции (при необходимости);</w:t>
      </w:r>
    </w:p>
    <w:p w:rsidR="00885FD0" w:rsidRPr="00885FD0" w:rsidRDefault="00885FD0" w:rsidP="00885FD0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D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гарантийный срок службы (при необходимости);</w:t>
      </w:r>
    </w:p>
    <w:p w:rsidR="00885FD0" w:rsidRPr="00885FD0" w:rsidRDefault="00885FD0" w:rsidP="00885FD0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D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товарный знак (при наличии);</w:t>
      </w:r>
    </w:p>
    <w:p w:rsidR="00885FD0" w:rsidRPr="00885FD0" w:rsidRDefault="00885FD0" w:rsidP="00885FD0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D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знак обращения на рынке.</w:t>
      </w:r>
    </w:p>
    <w:p w:rsidR="00885FD0" w:rsidRPr="00885FD0" w:rsidRDefault="00885FD0" w:rsidP="00885FD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D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одежды и обуви  для школьника</w:t>
      </w:r>
    </w:p>
    <w:p w:rsidR="00885FD0" w:rsidRPr="00885FD0" w:rsidRDefault="00885FD0" w:rsidP="00885FD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D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 для детей должна соответствовать ряду обязательных требований. Маркировка одежды, изделий из текстильных материалов, кожи, меха, трикотажных изделий и готовых штучных текстильных изделий в дополнение к обязательным требованиям должна иметь информацию с указанием: вида и массовой доли (процентного содержания) натурального и химического сырья в материале верха и подкладке изделия, а также вида меха и вида его обработки (крашеный или некрашеный); размера изделия в соответствии с типовой размерной шкалой или требованиями нормативного документа на конкретный вид продукции; символов по уходу за изделием или инструкции по особенностям ухода за изделием в процессе эксплуатации (при необходимости).</w:t>
      </w:r>
    </w:p>
    <w:p w:rsidR="00885FD0" w:rsidRPr="00885FD0" w:rsidRDefault="00885FD0" w:rsidP="00885FD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D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 для новорожденных и бельевые изделия для детей до 1 года должны сопровождаться информацией «Предварительная стирка обязательна».</w:t>
      </w:r>
    </w:p>
    <w:p w:rsidR="00885FD0" w:rsidRPr="00885FD0" w:rsidRDefault="00885FD0" w:rsidP="00885FD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D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Маркировка обуви должна иметь информацию о размере, модели и (или) артикуле изделия, материале верха, подкладки и подошвы, условиях эксплуатации и ухода за обувью.</w:t>
      </w:r>
    </w:p>
    <w:p w:rsidR="00885FD0" w:rsidRPr="00885FD0" w:rsidRDefault="00885FD0" w:rsidP="00885FD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D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Маркировка кожгалантерейных изделий должна содержать наименование материала, из которого изготовлено изделие, инструкцию по эксплуатации и уходу.</w:t>
      </w:r>
    </w:p>
    <w:p w:rsidR="002957BE" w:rsidRDefault="002957BE"/>
    <w:sectPr w:rsidR="00295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C3068"/>
    <w:multiLevelType w:val="multilevel"/>
    <w:tmpl w:val="6E1EE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98014A"/>
    <w:multiLevelType w:val="multilevel"/>
    <w:tmpl w:val="4D008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141D0F"/>
    <w:multiLevelType w:val="multilevel"/>
    <w:tmpl w:val="0F1E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21B"/>
    <w:rsid w:val="002957BE"/>
    <w:rsid w:val="00885FD0"/>
    <w:rsid w:val="00D02840"/>
    <w:rsid w:val="00F7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10D3FD-A624-4B4D-8728-25DE026B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F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 "ЦГиЭМО"</Company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Заливохина Юлия Алексеевна</dc:creator>
  <cp:keywords/>
  <dc:description/>
  <cp:lastModifiedBy>Матвеенко</cp:lastModifiedBy>
  <cp:revision>2</cp:revision>
  <dcterms:created xsi:type="dcterms:W3CDTF">2024-08-19T11:45:00Z</dcterms:created>
  <dcterms:modified xsi:type="dcterms:W3CDTF">2024-08-19T11:45:00Z</dcterms:modified>
</cp:coreProperties>
</file>