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AE" w:rsidRDefault="00A015AE" w:rsidP="00A015AE">
      <w:pPr>
        <w:pStyle w:val="ConsPlusNormal"/>
        <w:jc w:val="right"/>
        <w:outlineLvl w:val="1"/>
      </w:pPr>
      <w:r>
        <w:t xml:space="preserve">Приложение N </w:t>
      </w:r>
      <w:r w:rsidR="00AD47EC">
        <w:t>2</w:t>
      </w:r>
    </w:p>
    <w:p w:rsidR="00A015AE" w:rsidRDefault="00A015AE" w:rsidP="00A015AE">
      <w:pPr>
        <w:pStyle w:val="ConsPlusNormal"/>
        <w:jc w:val="right"/>
      </w:pPr>
      <w:r>
        <w:t>к Положению об оплате труда работников</w:t>
      </w:r>
    </w:p>
    <w:p w:rsidR="00A015AE" w:rsidRDefault="00A015AE" w:rsidP="00A015AE">
      <w:pPr>
        <w:pStyle w:val="ConsPlusNormal"/>
        <w:jc w:val="right"/>
      </w:pPr>
      <w:r>
        <w:t>муниципальных образовательных организаций</w:t>
      </w:r>
    </w:p>
    <w:p w:rsidR="00A015AE" w:rsidRDefault="00A015AE" w:rsidP="00A015AE">
      <w:pPr>
        <w:pStyle w:val="ConsPlusNormal"/>
        <w:jc w:val="right"/>
      </w:pPr>
      <w:r>
        <w:t>Сергиево-Посадского городского округа</w:t>
      </w:r>
    </w:p>
    <w:p w:rsidR="00DC7F2E" w:rsidRDefault="00DC7F2E" w:rsidP="00A015AE">
      <w:pPr>
        <w:pStyle w:val="ConsPlusNormal"/>
        <w:jc w:val="right"/>
      </w:pPr>
    </w:p>
    <w:p w:rsidR="00A015AE" w:rsidRDefault="00A015AE" w:rsidP="00A015AE">
      <w:pPr>
        <w:pStyle w:val="ConsPlusNormal"/>
        <w:jc w:val="both"/>
      </w:pPr>
    </w:p>
    <w:p w:rsidR="00A015AE" w:rsidRPr="00DC7F2E" w:rsidRDefault="00DC7F2E" w:rsidP="00A015AE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1049"/>
      <w:bookmarkEnd w:id="0"/>
      <w:r w:rsidRPr="00DC7F2E">
        <w:rPr>
          <w:rFonts w:ascii="Times New Roman" w:hAnsi="Times New Roman" w:cs="Times New Roman"/>
          <w:b w:val="0"/>
        </w:rPr>
        <w:t>ДОЛЖНОСТНЫЕ ОКЛАДЫ</w:t>
      </w:r>
    </w:p>
    <w:p w:rsidR="00DC7F2E" w:rsidRPr="00DC7F2E" w:rsidRDefault="00DC7F2E" w:rsidP="00A015A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Руководящих работников, специалистов и служащих организаций, занимающих общеотраслевые должности, и служащих организаций (учебно-вспомогательного персонала)</w:t>
      </w:r>
    </w:p>
    <w:p w:rsidR="00DC7F2E" w:rsidRDefault="00DC7F2E" w:rsidP="00DC7F2E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 w:rsidRPr="00DC7F2E">
        <w:rPr>
          <w:rFonts w:ascii="Times New Roman" w:hAnsi="Times New Roman" w:cs="Times New Roman"/>
          <w:b w:val="0"/>
        </w:rPr>
        <w:t>Таблица 1</w:t>
      </w:r>
    </w:p>
    <w:p w:rsidR="00DC7F2E" w:rsidRDefault="00DC7F2E" w:rsidP="00DC7F2E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</w:p>
    <w:p w:rsidR="00DC7F2E" w:rsidRDefault="00DC7F2E" w:rsidP="00DC7F2E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ДОЛЖНОСТНЫЕ ОКЛАДЫ</w:t>
      </w:r>
    </w:p>
    <w:p w:rsidR="00DC7F2E" w:rsidRPr="00DC7F2E" w:rsidRDefault="00DC7F2E" w:rsidP="00DC7F2E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работников общеобразовательных организаций</w:t>
      </w:r>
    </w:p>
    <w:p w:rsidR="00A015AE" w:rsidRDefault="00A015AE" w:rsidP="00A015A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098"/>
      </w:tblGrid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Должностные оклады (в рублях)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3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Руководители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9623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Заведующий производством (шеф-повар) организации, отнесенной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21911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19710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Заведующий общежитием организации, отнесенной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18621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15337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 xml:space="preserve">Начальник отдела кадров в организации, отнесенной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18621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16442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 xml:space="preserve">Главные специалисты (главный инженер и др.), отнесенные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24954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23828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22701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21558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Специалисты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Администратор (включая </w:t>
            </w:r>
            <w:proofErr w:type="gramStart"/>
            <w:r>
              <w:t>старшего</w:t>
            </w:r>
            <w:proofErr w:type="gramEnd"/>
            <w:r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администратор при стаже работы от 2 до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администратор при стаже работы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2.2.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Бухгалтер: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бухгалтер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10232-13377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3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ведущий </w:t>
            </w:r>
            <w:proofErr w:type="spellStart"/>
            <w:r>
              <w:t>документовед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 xml:space="preserve">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 xml:space="preserve">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4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D47EC" w:rsidP="00A015AE">
            <w:pPr>
              <w:pStyle w:val="ConsPlusNormal"/>
            </w:pPr>
            <w:r>
              <w:t>2.5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 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D47EC" w:rsidP="00A015AE">
            <w:pPr>
              <w:pStyle w:val="ConsPlusNormal"/>
            </w:pPr>
            <w:r>
              <w:lastRenderedPageBreak/>
              <w:t>2.6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кадрам: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при стаже работы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при стаже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11188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7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категории, имеющий стаж работы в должности техника I категории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11188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8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Экономист: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экономист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9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Юрисконсульт: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юрисконсульт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10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001C67">
            <w:pPr>
              <w:pStyle w:val="ConsPlusNormal"/>
            </w:pPr>
            <w:r>
              <w:t xml:space="preserve">Специалист </w:t>
            </w:r>
            <w:r w:rsidR="00001C67">
              <w:t>по</w:t>
            </w:r>
            <w:r>
              <w:t xml:space="preserve"> закуп</w:t>
            </w:r>
            <w:r w:rsidR="00001C67">
              <w:t>кам</w:t>
            </w:r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В</w:t>
            </w:r>
            <w:r w:rsidR="00A015AE">
              <w:t>едущий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С</w:t>
            </w:r>
            <w:r w:rsidR="00A015AE">
              <w:t>тарший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С</w:t>
            </w:r>
            <w:r w:rsidR="00A015AE">
              <w:t>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Служащие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1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высшее образование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среднее профессиональное образование по программам подготовки специалистов среднего звена и дополнительное профессиональное образование по </w:t>
            </w:r>
            <w:r>
              <w:lastRenderedPageBreak/>
              <w:t>установленной программе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lastRenderedPageBreak/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lastRenderedPageBreak/>
              <w:t>3.</w:t>
            </w:r>
            <w:r w:rsidR="00397B9E">
              <w:t>2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Старший 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397B9E" w:rsidP="00AD47EC">
            <w:pPr>
              <w:pStyle w:val="ConsPlusNormal"/>
            </w:pPr>
            <w:r>
              <w:t>3.3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9009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4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Лаборант (включая </w:t>
            </w:r>
            <w:proofErr w:type="gramStart"/>
            <w:r>
              <w:t>старшего</w:t>
            </w:r>
            <w:proofErr w:type="gramEnd"/>
            <w:r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старший 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9623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5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Вожатый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6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7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Младший воспитатель, имеющий: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среднее общее образование и </w:t>
            </w:r>
            <w:proofErr w:type="gramStart"/>
            <w:r>
              <w:t>прошедший</w:t>
            </w:r>
            <w:proofErr w:type="gramEnd"/>
            <w:r>
              <w:t xml:space="preserve">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12307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8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397B9E" w:rsidP="00AD47EC">
            <w:pPr>
              <w:pStyle w:val="ConsPlusNormal"/>
            </w:pPr>
            <w:r>
              <w:t>Помощник руководителя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9</w:t>
            </w:r>
            <w:r w:rsidR="00397B9E">
              <w:t>009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9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Секретарь учебной части: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11188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10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 xml:space="preserve">Ассистент  по оказанию технической помощи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12307</w:t>
            </w:r>
          </w:p>
        </w:tc>
      </w:tr>
    </w:tbl>
    <w:p w:rsidR="006E4AFC" w:rsidRDefault="006E4AFC"/>
    <w:p w:rsidR="00AD47EC" w:rsidRDefault="00AD47EC" w:rsidP="00AD47EC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bookmarkStart w:id="1" w:name="_GoBack"/>
      <w:bookmarkEnd w:id="1"/>
      <w:r w:rsidRPr="00DC7F2E">
        <w:rPr>
          <w:rFonts w:ascii="Times New Roman" w:hAnsi="Times New Roman" w:cs="Times New Roman"/>
          <w:b w:val="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</w:rPr>
        <w:t>2</w:t>
      </w:r>
    </w:p>
    <w:p w:rsidR="00AD47EC" w:rsidRDefault="00AD47EC" w:rsidP="00AD47EC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</w:p>
    <w:p w:rsidR="00AD47EC" w:rsidRDefault="00AD47EC" w:rsidP="00AD47EC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ДОЛЖНОСТНЫЕ ОКЛАДЫ</w:t>
      </w:r>
    </w:p>
    <w:p w:rsidR="00AD47EC" w:rsidRPr="00DC7F2E" w:rsidRDefault="00AD47EC" w:rsidP="00AD47EC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работников организаций, за исключением общеобразовательных организаций</w:t>
      </w:r>
    </w:p>
    <w:p w:rsidR="00AD47EC" w:rsidRDefault="00AD47EC" w:rsidP="00AD47EC">
      <w:pPr>
        <w:pStyle w:val="ConsPlusNormal"/>
      </w:pPr>
    </w:p>
    <w:p w:rsidR="00CB0380" w:rsidRDefault="00CB0380" w:rsidP="00CB03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098"/>
      </w:tblGrid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 xml:space="preserve">N </w:t>
            </w:r>
            <w:proofErr w:type="gramStart"/>
            <w:r w:rsidRPr="00CB0380">
              <w:t>п</w:t>
            </w:r>
            <w:proofErr w:type="gramEnd"/>
            <w:r w:rsidRPr="00CB0380"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Наименование должностей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Должностные оклады (в рублях)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Руководители</w:t>
            </w:r>
            <w:r w:rsidR="00260EE9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камерой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архивом: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до 25 тысяч документов в год и соответствующем количестве единиц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свыше 25 тысяч документов в год и соответствующем количестве единиц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бюро пропусков: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пропускном режиме до 100 человек в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пропускном режиме свыше 100 человек в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Заведующий виварием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16442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15337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канцелярией: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до 25 тысяч документов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свыше 25 тысяч документов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комнатой отдыха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копировально-множительным бюро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машинописным бюро: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стаж работы в машинописном бюро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1.9.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центральным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фотолабораторией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хозяйством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экспедицией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Комендант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Начальник отдела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Начальник гаража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Начальник (заведующий) мастерской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Заведующий столовой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Заведующий производством (шеф-повар)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Мастер участка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Старший мастер участка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Заведующий общежитием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15337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костюмерной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Начальник штаба гражданской обороны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Начальник вспомогательного отдела (кадров, спецотдела, котельной) в организации, отнесенной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16442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Главные специалисты (главный бухгалтер, главный инженер, главный специалист по защите информации, главный методист и др.), отнесенные </w:t>
            </w:r>
            <w:proofErr w:type="gramStart"/>
            <w:r w:rsidRPr="00CB0380">
              <w:t>к</w:t>
            </w:r>
            <w:proofErr w:type="gram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24954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23828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22701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21558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Специалисты</w:t>
            </w:r>
            <w:r w:rsidR="00260EE9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Администратор (включая </w:t>
            </w:r>
            <w:proofErr w:type="gramStart"/>
            <w:r w:rsidRPr="00CB0380">
              <w:t>старшего</w:t>
            </w:r>
            <w:proofErr w:type="gramEnd"/>
            <w:r w:rsidRPr="00CB0380"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администратор при стаже работы от 2 до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администратор при стаже работы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Бухгалтер: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бухгалтер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10232-13377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Дизайнер (художник-конструктор):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дизайнер (художник-конструктор)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Диспетчер (включая </w:t>
            </w:r>
            <w:proofErr w:type="gramStart"/>
            <w:r w:rsidRPr="00CB0380">
              <w:t>старшего</w:t>
            </w:r>
            <w:proofErr w:type="gramEnd"/>
            <w:r w:rsidRPr="00CB0380"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выполнении обязанностей старшего диспетчера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диспетчер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Документовед</w:t>
            </w:r>
            <w:proofErr w:type="spell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ведущий </w:t>
            </w:r>
            <w:proofErr w:type="spellStart"/>
            <w:r w:rsidRPr="00CB0380">
              <w:t>документовед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документовед</w:t>
            </w:r>
            <w:proofErr w:type="spellEnd"/>
            <w:r w:rsidRPr="00CB0380">
              <w:t xml:space="preserve">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документовед</w:t>
            </w:r>
            <w:proofErr w:type="spellEnd"/>
            <w:r w:rsidRPr="00CB0380">
              <w:t xml:space="preserve">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документовед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по нормированию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по организации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Руководитель службы охраны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22701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Инспекторы: по кадрам, по </w:t>
            </w:r>
            <w:proofErr w:type="gramStart"/>
            <w:r w:rsidRPr="00CB0380">
              <w:t>контролю за</w:t>
            </w:r>
            <w:proofErr w:type="gramEnd"/>
            <w:r w:rsidRPr="00CB0380">
              <w:t xml:space="preserve"> исполнением поручений (включая старших):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инспектор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инспектор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Конструктор: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конструктор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Корректор (включая </w:t>
            </w:r>
            <w:proofErr w:type="gramStart"/>
            <w:r w:rsidRPr="00CB0380">
              <w:t>старшего</w:t>
            </w:r>
            <w:proofErr w:type="gramEnd"/>
            <w:r w:rsidRPr="00CB0380"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lastRenderedPageBreak/>
              <w:t>2.1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Математик: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математик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механик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Переводчик: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переводчик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Программист: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программист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программист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Психолог: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психолог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Социолог: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социолог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19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кадрам: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стаже работы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стаже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Сурдопереводчик</w:t>
            </w:r>
            <w:proofErr w:type="spellEnd"/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proofErr w:type="spellStart"/>
            <w:r w:rsidRPr="00CB0380">
              <w:t>сурдопереводчик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категории, имеющий стаж работы в должности техника I категории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Товаровед: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товаровед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Физиолог: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физиолог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Художник: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художник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Эколог (инженер по охране окружающей среды):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эколог (инженер по охране окружающей среды)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Экономист: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экономист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2.2</w:t>
            </w:r>
            <w:r w:rsidR="00BC1F7C"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Электроник: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электроник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</w:t>
            </w:r>
            <w:r w:rsidR="00BC1F7C">
              <w:t>29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Юрисконсульт: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юрисконсульт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Редактор (в том числе научный, технический, художественный):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редактор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Выпускающий, младший редактор, 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260EE9">
            <w:pPr>
              <w:pStyle w:val="ConsPlusNormal"/>
            </w:pPr>
            <w:r w:rsidRPr="00CB0380">
              <w:t xml:space="preserve">Специалист </w:t>
            </w:r>
            <w:r w:rsidR="00260EE9">
              <w:t>по закупкам</w:t>
            </w:r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В</w:t>
            </w:r>
            <w:r w:rsidR="00CB0380" w:rsidRPr="00D45D04">
              <w:t>едущий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тарший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Менеджер образовательных программ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Иные специалисты: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В</w:t>
            </w:r>
            <w:r w:rsidR="00CB0380" w:rsidRPr="00D45D04">
              <w:t>едущий специалист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тарший специалист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Служащие</w:t>
            </w:r>
            <w:r w:rsidR="00D1289E" w:rsidRPr="00D45D04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Агент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Архивариус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бюро пропусков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8475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по выдаче справок (бюро справок), дежурный по залу, дежурный по этажу гостиницы, дежурный по комнате отдыха, дежурный по общежитию и другие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Делопроизводитель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Диспетчер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Кассир (включая </w:t>
            </w:r>
            <w:proofErr w:type="gramStart"/>
            <w:r w:rsidRPr="00CB0380">
              <w:t>старшего</w:t>
            </w:r>
            <w:proofErr w:type="gramEnd"/>
            <w:r w:rsidRPr="00CB0380"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кассир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кассир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Калькулятор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Лаборант (включая </w:t>
            </w:r>
            <w:proofErr w:type="gramStart"/>
            <w:r w:rsidRPr="00CB0380">
              <w:t>старшего</w:t>
            </w:r>
            <w:proofErr w:type="gramEnd"/>
            <w:r w:rsidRPr="00CB0380">
              <w:t>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машинистка, работающая с иностранным текстом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Вожатый, имеющий 2 уровень квалификации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Помощник воспитателя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Младший воспитатель, имеющий: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среднее общее образование и </w:t>
            </w:r>
            <w:proofErr w:type="gramStart"/>
            <w:r w:rsidRPr="00CB0380">
              <w:t>прошедший</w:t>
            </w:r>
            <w:proofErr w:type="gramEnd"/>
            <w:r w:rsidRPr="00CB0380">
              <w:t xml:space="preserve">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12307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Оператор диспетчерской службы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Оператор по диспетчерскому обслуживанию лифтов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Паспортист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 xml:space="preserve">Секретарь, </w:t>
            </w:r>
            <w:r w:rsidR="00BC1F7C">
              <w:t>помощник руководителя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Секретарь-стенографистка, стенографистка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 незрячего специалиста: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среднее профессиональное образование по программам </w:t>
            </w:r>
            <w:r w:rsidRPr="00CB0380">
              <w:lastRenderedPageBreak/>
              <w:t>подготовки специалистов среднего звена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 учебной части: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Статистик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Экспедитор по перевозке грузов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D1289E">
            <w:pPr>
              <w:pStyle w:val="ConsPlusNormal"/>
            </w:pPr>
            <w:r w:rsidRPr="00CB0380">
              <w:t xml:space="preserve">Ассистент по оказанию технической помощи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12307</w:t>
            </w:r>
          </w:p>
        </w:tc>
      </w:tr>
    </w:tbl>
    <w:p w:rsidR="00CB0380" w:rsidRPr="00CB0380" w:rsidRDefault="00CB0380" w:rsidP="00CB0380">
      <w:pPr>
        <w:pStyle w:val="ConsPlusNormal"/>
        <w:jc w:val="both"/>
      </w:pPr>
    </w:p>
    <w:p w:rsidR="00AD47EC" w:rsidRPr="00CB0380" w:rsidRDefault="00AD47EC">
      <w:pPr>
        <w:rPr>
          <w:rFonts w:ascii="Times New Roman" w:hAnsi="Times New Roman"/>
        </w:rPr>
      </w:pPr>
    </w:p>
    <w:sectPr w:rsidR="00AD47EC" w:rsidRPr="00CB0380" w:rsidSect="00C466F6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98" w:rsidRDefault="00C32898" w:rsidP="00C466F6">
      <w:pPr>
        <w:spacing w:after="0" w:line="240" w:lineRule="auto"/>
      </w:pPr>
      <w:r>
        <w:separator/>
      </w:r>
    </w:p>
  </w:endnote>
  <w:endnote w:type="continuationSeparator" w:id="0">
    <w:p w:rsidR="00C32898" w:rsidRDefault="00C32898" w:rsidP="00C4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82" w:rsidRDefault="00FC5B82">
    <w:pPr>
      <w:pStyle w:val="a5"/>
    </w:pPr>
    <w:r>
      <w:t>/по</w:t>
    </w:r>
  </w:p>
  <w:p w:rsidR="00FC5B82" w:rsidRDefault="00FC5B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82" w:rsidRDefault="00FC5B82">
    <w:pPr>
      <w:pStyle w:val="a5"/>
    </w:pPr>
    <w:r>
      <w:t>/по</w:t>
    </w:r>
  </w:p>
  <w:p w:rsidR="00FC5B82" w:rsidRDefault="00FC5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98" w:rsidRDefault="00C32898" w:rsidP="00C466F6">
      <w:pPr>
        <w:spacing w:after="0" w:line="240" w:lineRule="auto"/>
      </w:pPr>
      <w:r>
        <w:separator/>
      </w:r>
    </w:p>
  </w:footnote>
  <w:footnote w:type="continuationSeparator" w:id="0">
    <w:p w:rsidR="00C32898" w:rsidRDefault="00C32898" w:rsidP="00C4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71224"/>
      <w:docPartObj>
        <w:docPartGallery w:val="Page Numbers (Top of Page)"/>
        <w:docPartUnique/>
      </w:docPartObj>
    </w:sdtPr>
    <w:sdtEndPr/>
    <w:sdtContent>
      <w:p w:rsidR="00FC5B82" w:rsidRDefault="00FC5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DE">
          <w:rPr>
            <w:noProof/>
          </w:rPr>
          <w:t>15</w:t>
        </w:r>
        <w:r>
          <w:fldChar w:fldCharType="end"/>
        </w:r>
      </w:p>
    </w:sdtContent>
  </w:sdt>
  <w:p w:rsidR="00FC5B82" w:rsidRDefault="00FC5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AE"/>
    <w:rsid w:val="00001C67"/>
    <w:rsid w:val="00260EE9"/>
    <w:rsid w:val="00397B9E"/>
    <w:rsid w:val="006E4AFC"/>
    <w:rsid w:val="007A2D29"/>
    <w:rsid w:val="00A015AE"/>
    <w:rsid w:val="00A276D7"/>
    <w:rsid w:val="00AD47EC"/>
    <w:rsid w:val="00B27B9F"/>
    <w:rsid w:val="00B85505"/>
    <w:rsid w:val="00BA404B"/>
    <w:rsid w:val="00BC1F7C"/>
    <w:rsid w:val="00BD5A0F"/>
    <w:rsid w:val="00C32898"/>
    <w:rsid w:val="00C466F6"/>
    <w:rsid w:val="00CB0380"/>
    <w:rsid w:val="00D1289E"/>
    <w:rsid w:val="00D43B9C"/>
    <w:rsid w:val="00D45D04"/>
    <w:rsid w:val="00DC7F2E"/>
    <w:rsid w:val="00DF2BDE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6F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6F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6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6F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6F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2024-08-27T14:16:00Z</dcterms:created>
  <dcterms:modified xsi:type="dcterms:W3CDTF">2024-08-27T14:18:00Z</dcterms:modified>
</cp:coreProperties>
</file>