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2FFD3" w14:textId="39518128" w:rsidR="00592CD0" w:rsidRPr="000857E6" w:rsidRDefault="00E07872" w:rsidP="000857E6">
      <w:pPr>
        <w:ind w:left="10206"/>
      </w:pPr>
      <w:r w:rsidRPr="000857E6">
        <w:t>Приложение к</w:t>
      </w:r>
      <w:r w:rsidR="0048496B" w:rsidRPr="000857E6">
        <w:t xml:space="preserve"> </w:t>
      </w:r>
      <w:r w:rsidRPr="000857E6">
        <w:t>постановлению</w:t>
      </w:r>
      <w:r w:rsidR="00592CD0" w:rsidRPr="000857E6">
        <w:t xml:space="preserve"> </w:t>
      </w:r>
      <w:r w:rsidR="00223D31">
        <w:t xml:space="preserve">администрации </w:t>
      </w:r>
      <w:r w:rsidR="00592CD0" w:rsidRPr="000857E6">
        <w:t xml:space="preserve">Сергиево-Посадского городского округа </w:t>
      </w:r>
    </w:p>
    <w:p w14:paraId="6DFD0024" w14:textId="59C4D858" w:rsidR="00592CD0" w:rsidRPr="000857E6" w:rsidRDefault="00592CD0" w:rsidP="000857E6">
      <w:pPr>
        <w:ind w:left="10206"/>
      </w:pPr>
      <w:r w:rsidRPr="000857E6">
        <w:t xml:space="preserve">от </w:t>
      </w:r>
      <w:r w:rsidR="006B1525">
        <w:t>21</w:t>
      </w:r>
      <w:bookmarkStart w:id="0" w:name="_GoBack"/>
      <w:bookmarkEnd w:id="0"/>
      <w:r w:rsidR="00D04E62">
        <w:t>.01.2025 № 106-ПА</w:t>
      </w:r>
    </w:p>
    <w:p w14:paraId="1DFB51A7" w14:textId="3E32DC0E" w:rsidR="00592CD0" w:rsidRPr="000857E6" w:rsidRDefault="002E3D42" w:rsidP="000857E6">
      <w:pPr>
        <w:jc w:val="center"/>
        <w:rPr>
          <w:b/>
        </w:rPr>
      </w:pPr>
      <w:r w:rsidRPr="000857E6">
        <w:rPr>
          <w:b/>
        </w:rPr>
        <w:t>Муниципальная программа муниципального образования «Сергиево-Посадский городской округ Московской области»</w:t>
      </w:r>
    </w:p>
    <w:p w14:paraId="4030E452" w14:textId="70B06882" w:rsidR="002E3D42" w:rsidRPr="000857E6" w:rsidRDefault="002E3D42" w:rsidP="000857E6">
      <w:pPr>
        <w:jc w:val="center"/>
        <w:rPr>
          <w:b/>
        </w:rPr>
      </w:pPr>
      <w:r w:rsidRPr="000857E6">
        <w:rPr>
          <w:b/>
        </w:rPr>
        <w:t>«Переселение граждан из аварийного жилищного фонда»</w:t>
      </w:r>
    </w:p>
    <w:tbl>
      <w:tblPr>
        <w:tblW w:w="0" w:type="auto"/>
        <w:tblInd w:w="-515" w:type="dxa"/>
        <w:tblLayout w:type="fixed"/>
        <w:tblCellMar>
          <w:left w:w="85" w:type="dxa"/>
          <w:right w:w="85" w:type="dxa"/>
        </w:tblCellMar>
        <w:tblLook w:val="04A0" w:firstRow="1" w:lastRow="0" w:firstColumn="1" w:lastColumn="0" w:noHBand="0" w:noVBand="1"/>
      </w:tblPr>
      <w:tblGrid>
        <w:gridCol w:w="190"/>
        <w:gridCol w:w="4064"/>
        <w:gridCol w:w="10862"/>
        <w:gridCol w:w="336"/>
      </w:tblGrid>
      <w:tr w:rsidR="00DC009E" w:rsidRPr="000857E6" w14:paraId="16A7BAED" w14:textId="77777777" w:rsidTr="004462B3">
        <w:trPr>
          <w:gridAfter w:val="1"/>
          <w:wAfter w:w="336" w:type="dxa"/>
          <w:trHeight w:val="255"/>
        </w:trPr>
        <w:tc>
          <w:tcPr>
            <w:tcW w:w="190" w:type="dxa"/>
            <w:tcBorders>
              <w:top w:val="nil"/>
              <w:left w:val="nil"/>
              <w:bottom w:val="nil"/>
              <w:right w:val="nil"/>
            </w:tcBorders>
          </w:tcPr>
          <w:p w14:paraId="64A2AE7B"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noWrap/>
            <w:vAlign w:val="bottom"/>
            <w:hideMark/>
          </w:tcPr>
          <w:p w14:paraId="26CBE9A8" w14:textId="07445CA4" w:rsidR="00DC009E" w:rsidRPr="000857E6" w:rsidRDefault="00DC009E" w:rsidP="000857E6">
            <w:pPr>
              <w:ind w:right="-222"/>
              <w:jc w:val="center"/>
              <w:rPr>
                <w:b/>
                <w:sz w:val="20"/>
                <w:szCs w:val="20"/>
              </w:rPr>
            </w:pPr>
          </w:p>
          <w:p w14:paraId="4D782EC9" w14:textId="77777777" w:rsidR="00DC009E" w:rsidRPr="000857E6" w:rsidRDefault="00DC009E" w:rsidP="000857E6">
            <w:pPr>
              <w:ind w:right="-222"/>
              <w:jc w:val="center"/>
              <w:rPr>
                <w:b/>
                <w:sz w:val="20"/>
                <w:szCs w:val="20"/>
              </w:rPr>
            </w:pPr>
            <w:r w:rsidRPr="000857E6">
              <w:rPr>
                <w:b/>
                <w:sz w:val="20"/>
                <w:szCs w:val="20"/>
              </w:rPr>
              <w:t>1. ПАСПОРТ</w:t>
            </w:r>
          </w:p>
        </w:tc>
      </w:tr>
      <w:tr w:rsidR="00DC009E" w:rsidRPr="000857E6" w14:paraId="4A61F68B" w14:textId="77777777" w:rsidTr="004462B3">
        <w:trPr>
          <w:gridAfter w:val="1"/>
          <w:wAfter w:w="336" w:type="dxa"/>
          <w:trHeight w:val="315"/>
        </w:trPr>
        <w:tc>
          <w:tcPr>
            <w:tcW w:w="190" w:type="dxa"/>
            <w:tcBorders>
              <w:top w:val="nil"/>
              <w:left w:val="nil"/>
              <w:bottom w:val="nil"/>
              <w:right w:val="nil"/>
            </w:tcBorders>
          </w:tcPr>
          <w:p w14:paraId="0E6F3D8A" w14:textId="77777777" w:rsidR="00DC009E" w:rsidRPr="000857E6" w:rsidRDefault="00DC009E" w:rsidP="000857E6">
            <w:pPr>
              <w:jc w:val="center"/>
              <w:rPr>
                <w:b/>
                <w:sz w:val="20"/>
                <w:szCs w:val="20"/>
              </w:rPr>
            </w:pPr>
          </w:p>
        </w:tc>
        <w:tc>
          <w:tcPr>
            <w:tcW w:w="14926" w:type="dxa"/>
            <w:gridSpan w:val="2"/>
            <w:tcBorders>
              <w:top w:val="nil"/>
              <w:left w:val="nil"/>
              <w:bottom w:val="nil"/>
              <w:right w:val="nil"/>
            </w:tcBorders>
            <w:shd w:val="clear" w:color="auto" w:fill="auto"/>
            <w:vAlign w:val="bottom"/>
            <w:hideMark/>
          </w:tcPr>
          <w:p w14:paraId="3BBACAC6" w14:textId="2B5DB2BB" w:rsidR="00DC009E" w:rsidRPr="000857E6" w:rsidRDefault="00FA597C" w:rsidP="000857E6">
            <w:pPr>
              <w:ind w:right="-222"/>
              <w:jc w:val="center"/>
              <w:rPr>
                <w:b/>
                <w:sz w:val="20"/>
                <w:szCs w:val="20"/>
              </w:rPr>
            </w:pPr>
            <w:r w:rsidRPr="000857E6">
              <w:rPr>
                <w:b/>
                <w:sz w:val="20"/>
                <w:szCs w:val="20"/>
              </w:rPr>
              <w:t>муниципальной</w:t>
            </w:r>
            <w:r w:rsidR="00DC009E" w:rsidRPr="000857E6">
              <w:rPr>
                <w:b/>
                <w:sz w:val="20"/>
                <w:szCs w:val="20"/>
              </w:rPr>
              <w:t xml:space="preserve"> программы муниципального образования «Сергиево-Посадский городской округ Московской области»</w:t>
            </w:r>
          </w:p>
          <w:p w14:paraId="0801DC02" w14:textId="4A03D930" w:rsidR="00DC009E" w:rsidRPr="000857E6" w:rsidRDefault="00DC009E" w:rsidP="000857E6">
            <w:pPr>
              <w:ind w:right="-222"/>
              <w:jc w:val="center"/>
              <w:rPr>
                <w:b/>
                <w:sz w:val="20"/>
                <w:szCs w:val="20"/>
              </w:rPr>
            </w:pPr>
            <w:r w:rsidRPr="000857E6">
              <w:rPr>
                <w:b/>
                <w:sz w:val="20"/>
                <w:szCs w:val="20"/>
              </w:rPr>
              <w:t>«Переселение граждан из аварийного жилищного фонда»</w:t>
            </w:r>
          </w:p>
        </w:tc>
      </w:tr>
      <w:tr w:rsidR="00DC009E" w:rsidRPr="000857E6" w14:paraId="69F1E23B" w14:textId="77777777" w:rsidTr="004462B3">
        <w:trPr>
          <w:trHeight w:val="369"/>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09EB499" w14:textId="1E5C9793" w:rsidR="00DC009E" w:rsidRPr="000857E6" w:rsidRDefault="00DC009E" w:rsidP="000857E6">
            <w:pPr>
              <w:rPr>
                <w:sz w:val="20"/>
                <w:szCs w:val="20"/>
              </w:rPr>
            </w:pPr>
            <w:r w:rsidRPr="000857E6">
              <w:rPr>
                <w:sz w:val="20"/>
                <w:szCs w:val="20"/>
              </w:rPr>
              <w:t xml:space="preserve">Координатор муниципальной программы </w:t>
            </w:r>
            <w:r w:rsidR="0002322C" w:rsidRPr="000857E6">
              <w:rPr>
                <w:sz w:val="20"/>
                <w:szCs w:val="20"/>
              </w:rPr>
              <w:t>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53832A12" w14:textId="7FBA5B7F" w:rsidR="00DC009E" w:rsidRPr="000857E6" w:rsidRDefault="00DC009E" w:rsidP="000857E6">
            <w:pPr>
              <w:rPr>
                <w:sz w:val="20"/>
                <w:szCs w:val="20"/>
              </w:rPr>
            </w:pPr>
            <w:r w:rsidRPr="000857E6">
              <w:rPr>
                <w:sz w:val="20"/>
                <w:szCs w:val="20"/>
              </w:rPr>
              <w:t>Заместитель главы городского округа, курирующий вопросы переселения граждан</w:t>
            </w:r>
          </w:p>
        </w:tc>
      </w:tr>
      <w:tr w:rsidR="00DC009E" w:rsidRPr="000857E6" w14:paraId="61141160" w14:textId="77777777" w:rsidTr="004462B3">
        <w:trPr>
          <w:trHeight w:val="1170"/>
        </w:trPr>
        <w:tc>
          <w:tcPr>
            <w:tcW w:w="425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80EEA3" w14:textId="224A7AFA" w:rsidR="00DC009E" w:rsidRPr="000857E6" w:rsidRDefault="0002322C" w:rsidP="000857E6">
            <w:pPr>
              <w:rPr>
                <w:sz w:val="20"/>
                <w:szCs w:val="20"/>
              </w:rPr>
            </w:pPr>
            <w:r w:rsidRPr="000857E6">
              <w:rPr>
                <w:sz w:val="20"/>
                <w:szCs w:val="20"/>
              </w:rPr>
              <w:t>Муниципальный заказчик муниципальной программы переселения (ответственный за реализацию муниципальной программы переселения, главный распорядитель бюджетных средств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vAlign w:val="bottom"/>
          </w:tcPr>
          <w:p w14:paraId="104FD110" w14:textId="32CDFB3F" w:rsidR="00DC009E" w:rsidRPr="000857E6" w:rsidRDefault="00DC009E" w:rsidP="000857E6">
            <w:pPr>
              <w:rPr>
                <w:sz w:val="20"/>
                <w:szCs w:val="20"/>
              </w:rPr>
            </w:pPr>
            <w:r w:rsidRPr="000857E6">
              <w:rPr>
                <w:sz w:val="20"/>
                <w:szCs w:val="20"/>
              </w:rPr>
              <w:t>Администрация Сергиево-Посадского городского округа</w:t>
            </w:r>
          </w:p>
        </w:tc>
      </w:tr>
      <w:tr w:rsidR="00DC009E" w:rsidRPr="000857E6" w14:paraId="1FAC533F" w14:textId="77777777" w:rsidTr="004462B3">
        <w:trPr>
          <w:trHeight w:val="2621"/>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59EB836A" w14:textId="2676B7B7" w:rsidR="00DC009E" w:rsidRPr="000857E6" w:rsidRDefault="0002322C" w:rsidP="000857E6">
            <w:pPr>
              <w:rPr>
                <w:sz w:val="20"/>
                <w:szCs w:val="20"/>
              </w:rPr>
            </w:pPr>
            <w:r w:rsidRPr="000857E6">
              <w:rPr>
                <w:sz w:val="20"/>
                <w:szCs w:val="20"/>
              </w:rPr>
              <w:t>Цели и задачи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3B1D56CB" w14:textId="7A9A5982" w:rsidR="00DC009E" w:rsidRPr="000857E6" w:rsidRDefault="00DC009E" w:rsidP="000857E6">
            <w:pPr>
              <w:rPr>
                <w:sz w:val="20"/>
                <w:szCs w:val="20"/>
              </w:rPr>
            </w:pPr>
            <w:r w:rsidRPr="000857E6">
              <w:rPr>
                <w:sz w:val="20"/>
                <w:szCs w:val="20"/>
              </w:rPr>
              <w:t>Цели муниципальной программы:</w:t>
            </w:r>
          </w:p>
          <w:p w14:paraId="6F97890D" w14:textId="77777777" w:rsidR="00DC009E" w:rsidRPr="000857E6" w:rsidRDefault="00DC009E" w:rsidP="000857E6">
            <w:pPr>
              <w:rPr>
                <w:sz w:val="20"/>
                <w:szCs w:val="20"/>
              </w:rPr>
            </w:pPr>
            <w:r w:rsidRPr="000857E6">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2371B9BA" w14:textId="77777777" w:rsidR="00DC009E" w:rsidRPr="000857E6" w:rsidRDefault="00DC009E" w:rsidP="000857E6">
            <w:pPr>
              <w:rPr>
                <w:sz w:val="20"/>
                <w:szCs w:val="20"/>
              </w:rPr>
            </w:pPr>
            <w:r w:rsidRPr="000857E6">
              <w:rPr>
                <w:sz w:val="20"/>
                <w:szCs w:val="20"/>
              </w:rPr>
              <w:t>- создание безопасных и благоприятных условий проживания граждан</w:t>
            </w:r>
            <w:r w:rsidRPr="000857E6">
              <w:rPr>
                <w:rFonts w:eastAsiaTheme="minorHAnsi" w:cstheme="minorBidi"/>
                <w:sz w:val="20"/>
                <w:szCs w:val="20"/>
                <w:lang w:eastAsia="en-US"/>
              </w:rPr>
              <w:t xml:space="preserve"> и </w:t>
            </w:r>
            <w:r w:rsidRPr="000857E6">
              <w:rPr>
                <w:sz w:val="20"/>
                <w:szCs w:val="20"/>
              </w:rPr>
              <w:t>внедрение ресурсосберегающих, энергоэффективных технологий;</w:t>
            </w:r>
          </w:p>
          <w:p w14:paraId="6C64F97F" w14:textId="77777777" w:rsidR="00DC009E" w:rsidRPr="000857E6" w:rsidRDefault="00DC009E" w:rsidP="000857E6">
            <w:pPr>
              <w:rPr>
                <w:sz w:val="20"/>
                <w:szCs w:val="20"/>
              </w:rPr>
            </w:pPr>
            <w:r w:rsidRPr="000857E6">
              <w:rPr>
                <w:sz w:val="20"/>
                <w:szCs w:val="20"/>
              </w:rPr>
              <w:t>- финансовое и организационное обеспечение переселения граждан из непригодного для проживания жилищного фонда.</w:t>
            </w:r>
          </w:p>
          <w:p w14:paraId="22656C72" w14:textId="77777777" w:rsidR="0002322C" w:rsidRPr="000857E6" w:rsidRDefault="0002322C" w:rsidP="000857E6">
            <w:pPr>
              <w:rPr>
                <w:sz w:val="20"/>
                <w:szCs w:val="20"/>
              </w:rPr>
            </w:pPr>
            <w:r w:rsidRPr="000857E6">
              <w:rPr>
                <w:sz w:val="20"/>
                <w:szCs w:val="20"/>
              </w:rPr>
              <w:t>Задачи муниципальной программы:</w:t>
            </w:r>
          </w:p>
          <w:p w14:paraId="27FE269C" w14:textId="77777777" w:rsidR="0002322C" w:rsidRPr="000857E6" w:rsidRDefault="0002322C" w:rsidP="000857E6">
            <w:pPr>
              <w:rPr>
                <w:sz w:val="20"/>
                <w:szCs w:val="20"/>
              </w:rPr>
            </w:pPr>
            <w:r w:rsidRPr="000857E6">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C1BF64D" w14:textId="77777777" w:rsidR="0002322C" w:rsidRPr="000857E6" w:rsidRDefault="0002322C" w:rsidP="000857E6">
            <w:pPr>
              <w:rPr>
                <w:sz w:val="20"/>
                <w:szCs w:val="20"/>
              </w:rPr>
            </w:pPr>
            <w:r w:rsidRPr="000857E6">
              <w:rPr>
                <w:sz w:val="20"/>
                <w:szCs w:val="20"/>
              </w:rP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p>
          <w:p w14:paraId="50DBE9FC" w14:textId="37C4DAB0" w:rsidR="0002322C" w:rsidRPr="000857E6" w:rsidRDefault="0002322C" w:rsidP="000857E6">
            <w:pPr>
              <w:rPr>
                <w:sz w:val="20"/>
                <w:szCs w:val="20"/>
              </w:rPr>
            </w:pPr>
            <w:r w:rsidRPr="000857E6">
              <w:rPr>
                <w:sz w:val="20"/>
                <w:szCs w:val="20"/>
              </w:rPr>
              <w:t>- переселение граждан, проживающих в признанных аварийными многоквартирных жилых домах.</w:t>
            </w:r>
          </w:p>
        </w:tc>
      </w:tr>
      <w:tr w:rsidR="00DC009E" w:rsidRPr="000857E6" w14:paraId="4A135D28" w14:textId="77777777" w:rsidTr="004462B3">
        <w:trPr>
          <w:trHeight w:val="77"/>
        </w:trPr>
        <w:tc>
          <w:tcPr>
            <w:tcW w:w="4254" w:type="dxa"/>
            <w:gridSpan w:val="2"/>
            <w:tcBorders>
              <w:top w:val="nil"/>
              <w:left w:val="single" w:sz="4" w:space="0" w:color="auto"/>
              <w:bottom w:val="single" w:sz="4" w:space="0" w:color="auto"/>
              <w:right w:val="single" w:sz="4" w:space="0" w:color="auto"/>
            </w:tcBorders>
            <w:shd w:val="clear" w:color="auto" w:fill="auto"/>
            <w:vAlign w:val="bottom"/>
            <w:hideMark/>
          </w:tcPr>
          <w:p w14:paraId="3102648A" w14:textId="62A2F6B4" w:rsidR="00DC009E" w:rsidRPr="000857E6" w:rsidRDefault="0002322C" w:rsidP="000857E6">
            <w:pPr>
              <w:rPr>
                <w:sz w:val="20"/>
                <w:szCs w:val="20"/>
              </w:rPr>
            </w:pPr>
            <w:r w:rsidRPr="000857E6">
              <w:rPr>
                <w:sz w:val="20"/>
                <w:szCs w:val="20"/>
              </w:rPr>
              <w:t>Перечень подпрограмм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4C71376A" w14:textId="77777777" w:rsidR="00DC009E" w:rsidRPr="000857E6" w:rsidRDefault="00DC009E" w:rsidP="000857E6">
            <w:pPr>
              <w:rPr>
                <w:sz w:val="20"/>
                <w:szCs w:val="20"/>
              </w:rPr>
            </w:pPr>
            <w:r w:rsidRPr="000857E6">
              <w:rPr>
                <w:sz w:val="20"/>
                <w:szCs w:val="20"/>
              </w:rPr>
              <w:t>Подпрограмма 1 «Обеспечение устойчивого сокращения непригодного для проживания жилищного фонда».</w:t>
            </w:r>
            <w:r w:rsidRPr="000857E6">
              <w:rPr>
                <w:sz w:val="20"/>
                <w:szCs w:val="20"/>
              </w:rPr>
              <w:br/>
              <w:t>Подпрограмма 2 «Обеспечение мероприятий по переселению граждан из аварийного жилищно</w:t>
            </w:r>
            <w:r w:rsidR="00841E6F" w:rsidRPr="000857E6">
              <w:rPr>
                <w:sz w:val="20"/>
                <w:szCs w:val="20"/>
              </w:rPr>
              <w:t>го фонда в Московской области».</w:t>
            </w:r>
          </w:p>
          <w:p w14:paraId="43D7D501" w14:textId="37233E36" w:rsidR="00B616BB" w:rsidRPr="000857E6" w:rsidRDefault="00BF1BFD" w:rsidP="000857E6">
            <w:pPr>
              <w:rPr>
                <w:sz w:val="20"/>
                <w:szCs w:val="20"/>
              </w:rPr>
            </w:pPr>
            <w:r w:rsidRPr="000857E6">
              <w:rPr>
                <w:sz w:val="20"/>
                <w:szCs w:val="20"/>
              </w:rPr>
              <w:t>Подпрограмма 4</w:t>
            </w:r>
            <w:r w:rsidR="00B616BB" w:rsidRPr="000857E6">
              <w:rPr>
                <w:sz w:val="20"/>
                <w:szCs w:val="20"/>
              </w:rPr>
              <w:t xml:space="preserve"> «Обеспечение мероприятий по переселению граждан из аварийного жилищного фонда в Московской области, признанного таковым после 1 января 2017года» </w:t>
            </w:r>
          </w:p>
        </w:tc>
      </w:tr>
      <w:tr w:rsidR="0002322C" w:rsidRPr="000857E6" w14:paraId="04085908" w14:textId="77777777" w:rsidTr="004462B3">
        <w:trPr>
          <w:trHeight w:val="391"/>
        </w:trPr>
        <w:tc>
          <w:tcPr>
            <w:tcW w:w="4254" w:type="dxa"/>
            <w:gridSpan w:val="2"/>
            <w:tcBorders>
              <w:top w:val="single" w:sz="4" w:space="0" w:color="auto"/>
              <w:left w:val="single" w:sz="4" w:space="0" w:color="auto"/>
              <w:bottom w:val="single" w:sz="4" w:space="0" w:color="auto"/>
              <w:right w:val="single" w:sz="4" w:space="0" w:color="auto"/>
            </w:tcBorders>
            <w:shd w:val="clear" w:color="auto" w:fill="auto"/>
          </w:tcPr>
          <w:p w14:paraId="1788F90E" w14:textId="0BB30586" w:rsidR="0002322C" w:rsidRPr="000857E6" w:rsidRDefault="0002322C" w:rsidP="000857E6">
            <w:pPr>
              <w:rPr>
                <w:sz w:val="20"/>
                <w:szCs w:val="20"/>
              </w:rPr>
            </w:pPr>
            <w:r w:rsidRPr="000857E6">
              <w:rPr>
                <w:sz w:val="20"/>
                <w:szCs w:val="20"/>
              </w:rPr>
              <w:t>Этапы и сроки реализации муниципальной программы переселения</w:t>
            </w:r>
          </w:p>
        </w:tc>
        <w:tc>
          <w:tcPr>
            <w:tcW w:w="11198" w:type="dxa"/>
            <w:gridSpan w:val="2"/>
            <w:tcBorders>
              <w:top w:val="single" w:sz="4" w:space="0" w:color="auto"/>
              <w:left w:val="nil"/>
              <w:bottom w:val="single" w:sz="4" w:space="0" w:color="auto"/>
              <w:right w:val="single" w:sz="4" w:space="0" w:color="auto"/>
            </w:tcBorders>
          </w:tcPr>
          <w:p w14:paraId="7CC74754" w14:textId="0508C0ED" w:rsidR="0002322C" w:rsidRPr="000857E6" w:rsidRDefault="00A21480" w:rsidP="000857E6">
            <w:pPr>
              <w:rPr>
                <w:sz w:val="20"/>
                <w:szCs w:val="20"/>
              </w:rPr>
            </w:pPr>
            <w:r w:rsidRPr="000857E6">
              <w:rPr>
                <w:sz w:val="20"/>
                <w:szCs w:val="20"/>
              </w:rPr>
              <w:t>2023-2027</w:t>
            </w:r>
            <w:r w:rsidR="0002322C" w:rsidRPr="000857E6">
              <w:rPr>
                <w:sz w:val="20"/>
                <w:szCs w:val="20"/>
              </w:rPr>
              <w:t xml:space="preserve"> гг</w:t>
            </w:r>
          </w:p>
        </w:tc>
      </w:tr>
    </w:tbl>
    <w:p w14:paraId="4ACE46E9" w14:textId="77777777" w:rsidR="00520F61" w:rsidRPr="000857E6" w:rsidRDefault="00520F61" w:rsidP="000857E6"/>
    <w:tbl>
      <w:tblPr>
        <w:tblW w:w="5198" w:type="pct"/>
        <w:tblInd w:w="-601" w:type="dxa"/>
        <w:tblLook w:val="04A0" w:firstRow="1" w:lastRow="0" w:firstColumn="1" w:lastColumn="0" w:noHBand="0" w:noVBand="1"/>
      </w:tblPr>
      <w:tblGrid>
        <w:gridCol w:w="4499"/>
        <w:gridCol w:w="1868"/>
        <w:gridCol w:w="1840"/>
        <w:gridCol w:w="1840"/>
        <w:gridCol w:w="1840"/>
        <w:gridCol w:w="1840"/>
        <w:gridCol w:w="1840"/>
      </w:tblGrid>
      <w:tr w:rsidR="00CA08A2" w:rsidRPr="000857E6" w14:paraId="16D791BA" w14:textId="77777777" w:rsidTr="00C73B15">
        <w:trPr>
          <w:trHeight w:val="988"/>
        </w:trPr>
        <w:tc>
          <w:tcPr>
            <w:tcW w:w="1445"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7C1A1FD9" w14:textId="77777777" w:rsidR="00CA08A2" w:rsidRPr="000857E6" w:rsidRDefault="00CA08A2" w:rsidP="000857E6">
            <w:pPr>
              <w:rPr>
                <w:color w:val="000000"/>
                <w:sz w:val="20"/>
                <w:szCs w:val="20"/>
              </w:rPr>
            </w:pPr>
            <w:r w:rsidRPr="000857E6">
              <w:rPr>
                <w:color w:val="000000"/>
                <w:sz w:val="20"/>
                <w:szCs w:val="20"/>
              </w:rPr>
              <w:lastRenderedPageBreak/>
              <w:t>Объемы и источники финансирования муниципальной программы переселения, в том числе по годам:</w:t>
            </w:r>
          </w:p>
        </w:tc>
        <w:tc>
          <w:tcPr>
            <w:tcW w:w="3555"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44C8C9" w14:textId="2FFB5A54" w:rsidR="00CA08A2" w:rsidRPr="000857E6" w:rsidRDefault="00CA08A2" w:rsidP="00FD75DA">
            <w:pPr>
              <w:rPr>
                <w:color w:val="000000"/>
                <w:sz w:val="20"/>
                <w:szCs w:val="20"/>
              </w:rPr>
            </w:pPr>
            <w:r w:rsidRPr="000857E6">
              <w:rPr>
                <w:color w:val="000000"/>
                <w:sz w:val="20"/>
                <w:szCs w:val="20"/>
              </w:rPr>
              <w:t>Расходы (</w:t>
            </w:r>
            <w:r w:rsidR="00FD75DA">
              <w:rPr>
                <w:color w:val="000000"/>
                <w:sz w:val="20"/>
                <w:szCs w:val="20"/>
              </w:rPr>
              <w:t>тыс.руб.</w:t>
            </w:r>
            <w:r w:rsidRPr="000857E6">
              <w:rPr>
                <w:color w:val="000000"/>
                <w:sz w:val="20"/>
                <w:szCs w:val="20"/>
              </w:rPr>
              <w:t>)</w:t>
            </w:r>
          </w:p>
        </w:tc>
      </w:tr>
      <w:tr w:rsidR="00A21480" w:rsidRPr="000857E6" w14:paraId="442D2E08" w14:textId="77777777" w:rsidTr="00A21480">
        <w:trPr>
          <w:trHeight w:val="300"/>
        </w:trPr>
        <w:tc>
          <w:tcPr>
            <w:tcW w:w="1445" w:type="pct"/>
            <w:vMerge/>
            <w:tcBorders>
              <w:top w:val="single" w:sz="4" w:space="0" w:color="auto"/>
              <w:left w:val="single" w:sz="4" w:space="0" w:color="auto"/>
              <w:bottom w:val="single" w:sz="4" w:space="0" w:color="auto"/>
              <w:right w:val="single" w:sz="4" w:space="0" w:color="000000"/>
            </w:tcBorders>
            <w:vAlign w:val="center"/>
            <w:hideMark/>
          </w:tcPr>
          <w:p w14:paraId="66FE43B7" w14:textId="77777777" w:rsidR="00A21480" w:rsidRPr="000857E6" w:rsidRDefault="00A21480" w:rsidP="000857E6">
            <w:pPr>
              <w:rPr>
                <w:color w:val="000000"/>
                <w:sz w:val="20"/>
                <w:szCs w:val="20"/>
              </w:rPr>
            </w:pP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4378B7B2" w14:textId="77777777" w:rsidR="00A21480" w:rsidRPr="000857E6" w:rsidRDefault="00A21480" w:rsidP="000857E6">
            <w:pPr>
              <w:rPr>
                <w:b/>
                <w:bCs/>
                <w:color w:val="000000"/>
                <w:sz w:val="20"/>
                <w:szCs w:val="20"/>
              </w:rPr>
            </w:pPr>
            <w:r w:rsidRPr="000857E6">
              <w:rPr>
                <w:b/>
                <w:bCs/>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092BF6F1" w14:textId="77777777" w:rsidR="00A21480" w:rsidRPr="000857E6" w:rsidRDefault="00A21480" w:rsidP="000857E6">
            <w:pPr>
              <w:jc w:val="right"/>
              <w:rPr>
                <w:color w:val="000000"/>
                <w:sz w:val="20"/>
                <w:szCs w:val="20"/>
              </w:rPr>
            </w:pPr>
            <w:r w:rsidRPr="000857E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76AD35C4" w14:textId="77777777" w:rsidR="00A21480" w:rsidRPr="000857E6" w:rsidRDefault="00A21480" w:rsidP="000857E6">
            <w:pPr>
              <w:jc w:val="right"/>
              <w:rPr>
                <w:color w:val="000000"/>
                <w:sz w:val="20"/>
                <w:szCs w:val="20"/>
              </w:rPr>
            </w:pPr>
            <w:r w:rsidRPr="000857E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DF4A593" w14:textId="77777777" w:rsidR="00A21480" w:rsidRPr="000857E6" w:rsidRDefault="00A21480" w:rsidP="000857E6">
            <w:pPr>
              <w:jc w:val="right"/>
              <w:rPr>
                <w:color w:val="000000"/>
                <w:sz w:val="20"/>
                <w:szCs w:val="20"/>
              </w:rPr>
            </w:pPr>
            <w:r w:rsidRPr="000857E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5D80DE87" w14:textId="77777777" w:rsidR="00A21480" w:rsidRPr="000857E6" w:rsidRDefault="00A21480" w:rsidP="000857E6">
            <w:pPr>
              <w:jc w:val="right"/>
              <w:rPr>
                <w:color w:val="000000"/>
                <w:sz w:val="20"/>
                <w:szCs w:val="20"/>
              </w:rPr>
            </w:pPr>
            <w:r w:rsidRPr="000857E6">
              <w:rPr>
                <w:color w:val="000000"/>
                <w:sz w:val="20"/>
                <w:szCs w:val="20"/>
              </w:rPr>
              <w:t>2026</w:t>
            </w:r>
          </w:p>
        </w:tc>
        <w:tc>
          <w:tcPr>
            <w:tcW w:w="591" w:type="pct"/>
            <w:tcBorders>
              <w:top w:val="nil"/>
              <w:left w:val="nil"/>
              <w:bottom w:val="single" w:sz="4" w:space="0" w:color="auto"/>
              <w:right w:val="single" w:sz="4" w:space="0" w:color="auto"/>
            </w:tcBorders>
            <w:shd w:val="clear" w:color="auto" w:fill="auto"/>
            <w:noWrap/>
            <w:vAlign w:val="center"/>
            <w:hideMark/>
          </w:tcPr>
          <w:p w14:paraId="33E5D110" w14:textId="77777777" w:rsidR="00A21480" w:rsidRPr="000857E6" w:rsidRDefault="00A21480" w:rsidP="000857E6">
            <w:pPr>
              <w:jc w:val="right"/>
              <w:rPr>
                <w:color w:val="000000"/>
                <w:sz w:val="20"/>
                <w:szCs w:val="20"/>
              </w:rPr>
            </w:pPr>
            <w:r w:rsidRPr="000857E6">
              <w:rPr>
                <w:color w:val="000000"/>
                <w:sz w:val="20"/>
                <w:szCs w:val="20"/>
              </w:rPr>
              <w:t>2027</w:t>
            </w:r>
          </w:p>
        </w:tc>
      </w:tr>
      <w:tr w:rsidR="00D75B56" w:rsidRPr="000857E6" w14:paraId="1C742B82" w14:textId="77777777" w:rsidTr="00D75B56">
        <w:trPr>
          <w:trHeight w:val="49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144BD46E" w14:textId="77777777" w:rsidR="00D75B56" w:rsidRPr="000857E6" w:rsidRDefault="00D75B56" w:rsidP="00D75B56">
            <w:pPr>
              <w:rPr>
                <w:color w:val="000000"/>
                <w:sz w:val="20"/>
                <w:szCs w:val="20"/>
              </w:rPr>
            </w:pPr>
            <w:r w:rsidRPr="000857E6">
              <w:rPr>
                <w:color w:val="000000"/>
                <w:sz w:val="20"/>
                <w:szCs w:val="20"/>
              </w:rPr>
              <w:t>Средства бюджета Московской области</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14C8A" w14:textId="4FFF40C5" w:rsidR="00D75B56" w:rsidRPr="00D75B56" w:rsidRDefault="00D75B56" w:rsidP="00CD6F93">
            <w:pPr>
              <w:jc w:val="right"/>
              <w:rPr>
                <w:b/>
                <w:bCs/>
                <w:color w:val="000000"/>
                <w:sz w:val="20"/>
                <w:szCs w:val="20"/>
              </w:rPr>
            </w:pPr>
            <w:r>
              <w:rPr>
                <w:b/>
                <w:bCs/>
                <w:color w:val="000000"/>
                <w:sz w:val="20"/>
                <w:szCs w:val="20"/>
              </w:rPr>
              <w:t xml:space="preserve">6 894 </w:t>
            </w:r>
            <w:r w:rsidR="00CD6F93">
              <w:rPr>
                <w:b/>
                <w:bCs/>
                <w:color w:val="000000"/>
                <w:sz w:val="20"/>
                <w:szCs w:val="20"/>
              </w:rPr>
              <w:t>5</w:t>
            </w:r>
            <w:r>
              <w:rPr>
                <w:b/>
                <w:bCs/>
                <w:color w:val="000000"/>
                <w:sz w:val="20"/>
                <w:szCs w:val="20"/>
              </w:rPr>
              <w:t>75,07</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4821609" w14:textId="5D6952C0" w:rsidR="00D75B56" w:rsidRPr="00D75B56" w:rsidRDefault="00D75B56" w:rsidP="00D75B56">
            <w:pPr>
              <w:jc w:val="right"/>
              <w:rPr>
                <w:color w:val="000000"/>
                <w:sz w:val="20"/>
                <w:szCs w:val="20"/>
              </w:rPr>
            </w:pPr>
            <w:r>
              <w:rPr>
                <w:color w:val="000000"/>
                <w:sz w:val="20"/>
                <w:szCs w:val="20"/>
              </w:rPr>
              <w:t>476 046,10</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D94312E" w14:textId="717310DB" w:rsidR="00D75B56" w:rsidRPr="00D75B56" w:rsidRDefault="00D75B56" w:rsidP="00D75B56">
            <w:pPr>
              <w:jc w:val="right"/>
              <w:rPr>
                <w:color w:val="000000"/>
                <w:sz w:val="20"/>
                <w:szCs w:val="20"/>
              </w:rPr>
            </w:pPr>
            <w:r>
              <w:rPr>
                <w:color w:val="000000"/>
                <w:sz w:val="20"/>
                <w:szCs w:val="20"/>
              </w:rPr>
              <w:t>2 602 730,55</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92FB0B6" w14:textId="3D3BF02D" w:rsidR="00D75B56" w:rsidRPr="00D75B56" w:rsidRDefault="00D75B56" w:rsidP="00D75B56">
            <w:pPr>
              <w:jc w:val="right"/>
              <w:rPr>
                <w:color w:val="000000"/>
                <w:sz w:val="20"/>
                <w:szCs w:val="20"/>
              </w:rPr>
            </w:pPr>
            <w:r>
              <w:rPr>
                <w:color w:val="000000"/>
                <w:sz w:val="20"/>
                <w:szCs w:val="20"/>
              </w:rPr>
              <w:t>1 624 633,16</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659B31D2" w14:textId="3F12BED3" w:rsidR="00D75B56" w:rsidRPr="00D75B56" w:rsidRDefault="00D75B56" w:rsidP="00D75B56">
            <w:pPr>
              <w:jc w:val="right"/>
              <w:rPr>
                <w:color w:val="000000"/>
                <w:sz w:val="20"/>
                <w:szCs w:val="20"/>
              </w:rPr>
            </w:pPr>
            <w:r>
              <w:rPr>
                <w:color w:val="000000"/>
                <w:sz w:val="20"/>
                <w:szCs w:val="20"/>
              </w:rPr>
              <w:t>1 258 804,81</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0DD34139" w14:textId="30D567CD" w:rsidR="00D75B56" w:rsidRPr="00D75B56" w:rsidRDefault="00D75B56" w:rsidP="00D75B56">
            <w:pPr>
              <w:jc w:val="right"/>
              <w:rPr>
                <w:color w:val="000000"/>
                <w:sz w:val="20"/>
                <w:szCs w:val="20"/>
              </w:rPr>
            </w:pPr>
            <w:r>
              <w:rPr>
                <w:color w:val="000000"/>
                <w:sz w:val="20"/>
                <w:szCs w:val="20"/>
              </w:rPr>
              <w:t>932 360,45</w:t>
            </w:r>
          </w:p>
        </w:tc>
      </w:tr>
      <w:tr w:rsidR="00D75B56" w:rsidRPr="000857E6" w14:paraId="12751565" w14:textId="77777777" w:rsidTr="00D75B56">
        <w:trPr>
          <w:trHeight w:val="50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FB5C89C" w14:textId="60D6E452" w:rsidR="00D75B56" w:rsidRPr="000857E6" w:rsidRDefault="00D75B56" w:rsidP="00D75B56">
            <w:pPr>
              <w:rPr>
                <w:color w:val="000000"/>
                <w:sz w:val="20"/>
                <w:szCs w:val="20"/>
              </w:rPr>
            </w:pPr>
            <w:r w:rsidRPr="000857E6">
              <w:rPr>
                <w:color w:val="000000"/>
                <w:sz w:val="20"/>
                <w:szCs w:val="20"/>
              </w:rPr>
              <w:t xml:space="preserve">Средства </w:t>
            </w:r>
            <w:r w:rsidRPr="00B04B82">
              <w:rPr>
                <w:color w:val="000000"/>
                <w:sz w:val="20"/>
                <w:szCs w:val="20"/>
              </w:rPr>
              <w:t>публично-правовой компании «Фонд развития территорий»</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6BDDCCDB" w14:textId="2EB05D8E" w:rsidR="00D75B56" w:rsidRPr="00D75B56" w:rsidRDefault="00D75B56" w:rsidP="00D75B56">
            <w:pPr>
              <w:jc w:val="right"/>
              <w:rPr>
                <w:b/>
                <w:bCs/>
                <w:color w:val="000000"/>
                <w:sz w:val="20"/>
                <w:szCs w:val="20"/>
              </w:rPr>
            </w:pPr>
            <w:r>
              <w:rPr>
                <w:b/>
                <w:bCs/>
                <w:color w:val="000000"/>
                <w:sz w:val="20"/>
                <w:szCs w:val="20"/>
              </w:rPr>
              <w:t>666 194,35</w:t>
            </w:r>
          </w:p>
        </w:tc>
        <w:tc>
          <w:tcPr>
            <w:tcW w:w="591" w:type="pct"/>
            <w:tcBorders>
              <w:top w:val="nil"/>
              <w:left w:val="nil"/>
              <w:bottom w:val="single" w:sz="4" w:space="0" w:color="auto"/>
              <w:right w:val="single" w:sz="4" w:space="0" w:color="auto"/>
            </w:tcBorders>
            <w:shd w:val="clear" w:color="auto" w:fill="auto"/>
            <w:vAlign w:val="center"/>
            <w:hideMark/>
          </w:tcPr>
          <w:p w14:paraId="3708D2A3" w14:textId="4685950A" w:rsidR="00D75B56" w:rsidRPr="00D75B56" w:rsidRDefault="00D75B56" w:rsidP="00D75B56">
            <w:pPr>
              <w:jc w:val="right"/>
              <w:rPr>
                <w:color w:val="000000"/>
                <w:sz w:val="20"/>
                <w:szCs w:val="20"/>
              </w:rPr>
            </w:pPr>
            <w:r>
              <w:rPr>
                <w:color w:val="000000"/>
                <w:sz w:val="20"/>
                <w:szCs w:val="20"/>
              </w:rPr>
              <w:t>662 157,81</w:t>
            </w:r>
          </w:p>
        </w:tc>
        <w:tc>
          <w:tcPr>
            <w:tcW w:w="591" w:type="pct"/>
            <w:tcBorders>
              <w:top w:val="nil"/>
              <w:left w:val="nil"/>
              <w:bottom w:val="single" w:sz="4" w:space="0" w:color="auto"/>
              <w:right w:val="single" w:sz="4" w:space="0" w:color="auto"/>
            </w:tcBorders>
            <w:shd w:val="clear" w:color="auto" w:fill="auto"/>
            <w:vAlign w:val="center"/>
            <w:hideMark/>
          </w:tcPr>
          <w:p w14:paraId="68859267" w14:textId="38127547" w:rsidR="00D75B56" w:rsidRPr="00D75B56" w:rsidRDefault="00D75B56" w:rsidP="00D75B56">
            <w:pPr>
              <w:jc w:val="right"/>
              <w:rPr>
                <w:color w:val="000000"/>
                <w:sz w:val="20"/>
                <w:szCs w:val="20"/>
              </w:rPr>
            </w:pPr>
            <w:r>
              <w:rPr>
                <w:color w:val="000000"/>
                <w:sz w:val="20"/>
                <w:szCs w:val="20"/>
              </w:rPr>
              <w:t>4 036,54</w:t>
            </w:r>
          </w:p>
        </w:tc>
        <w:tc>
          <w:tcPr>
            <w:tcW w:w="591" w:type="pct"/>
            <w:tcBorders>
              <w:top w:val="nil"/>
              <w:left w:val="nil"/>
              <w:bottom w:val="single" w:sz="4" w:space="0" w:color="auto"/>
              <w:right w:val="single" w:sz="4" w:space="0" w:color="auto"/>
            </w:tcBorders>
            <w:shd w:val="clear" w:color="auto" w:fill="auto"/>
            <w:vAlign w:val="center"/>
            <w:hideMark/>
          </w:tcPr>
          <w:p w14:paraId="674E556E" w14:textId="61063F6D" w:rsidR="00D75B56" w:rsidRPr="00D75B56" w:rsidRDefault="00D75B56" w:rsidP="00D75B56">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vAlign w:val="center"/>
            <w:hideMark/>
          </w:tcPr>
          <w:p w14:paraId="433038E6" w14:textId="195D9359" w:rsidR="00D75B56" w:rsidRPr="00D75B56" w:rsidRDefault="00D75B56" w:rsidP="00D75B56">
            <w:pPr>
              <w:jc w:val="right"/>
              <w:rPr>
                <w:color w:val="000000"/>
                <w:sz w:val="20"/>
                <w:szCs w:val="20"/>
              </w:rPr>
            </w:pPr>
            <w:r>
              <w:rPr>
                <w:color w:val="000000"/>
                <w:sz w:val="20"/>
                <w:szCs w:val="20"/>
              </w:rPr>
              <w:t>0,00</w:t>
            </w:r>
          </w:p>
        </w:tc>
        <w:tc>
          <w:tcPr>
            <w:tcW w:w="591" w:type="pct"/>
            <w:tcBorders>
              <w:top w:val="nil"/>
              <w:left w:val="nil"/>
              <w:bottom w:val="single" w:sz="4" w:space="0" w:color="auto"/>
              <w:right w:val="single" w:sz="4" w:space="0" w:color="auto"/>
            </w:tcBorders>
            <w:shd w:val="clear" w:color="auto" w:fill="auto"/>
            <w:noWrap/>
            <w:vAlign w:val="center"/>
            <w:hideMark/>
          </w:tcPr>
          <w:p w14:paraId="2C03A486" w14:textId="7F8BD4A2" w:rsidR="00D75B56" w:rsidRPr="00D75B56" w:rsidRDefault="00D75B56" w:rsidP="00D75B56">
            <w:pPr>
              <w:jc w:val="right"/>
              <w:rPr>
                <w:color w:val="000000"/>
                <w:sz w:val="20"/>
                <w:szCs w:val="20"/>
              </w:rPr>
            </w:pPr>
            <w:r>
              <w:rPr>
                <w:color w:val="000000"/>
                <w:sz w:val="20"/>
                <w:szCs w:val="20"/>
              </w:rPr>
              <w:t>0,00</w:t>
            </w:r>
          </w:p>
        </w:tc>
      </w:tr>
      <w:tr w:rsidR="00D75B56" w:rsidRPr="000857E6" w14:paraId="30FFE678" w14:textId="77777777" w:rsidTr="00D75B56">
        <w:trPr>
          <w:trHeight w:val="518"/>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30C28E3F" w14:textId="77777777" w:rsidR="00D75B56" w:rsidRPr="000857E6" w:rsidRDefault="00D75B56" w:rsidP="00D75B56">
            <w:pPr>
              <w:rPr>
                <w:color w:val="000000"/>
                <w:sz w:val="20"/>
                <w:szCs w:val="20"/>
              </w:rPr>
            </w:pPr>
            <w:r w:rsidRPr="000857E6">
              <w:rPr>
                <w:color w:val="000000"/>
                <w:sz w:val="20"/>
                <w:szCs w:val="20"/>
              </w:rPr>
              <w:t>Средства бюджета Сергиево-Посадского городского округа Московской области</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32D7D676" w14:textId="45414A95" w:rsidR="00D75B56" w:rsidRPr="00D75B56" w:rsidRDefault="00CD6F93" w:rsidP="00D75B56">
            <w:pPr>
              <w:jc w:val="right"/>
              <w:rPr>
                <w:b/>
                <w:bCs/>
                <w:color w:val="000000"/>
                <w:sz w:val="20"/>
                <w:szCs w:val="20"/>
              </w:rPr>
            </w:pPr>
            <w:r>
              <w:rPr>
                <w:b/>
                <w:bCs/>
                <w:color w:val="000000"/>
                <w:sz w:val="20"/>
                <w:szCs w:val="20"/>
              </w:rPr>
              <w:t>3 555 9</w:t>
            </w:r>
            <w:r w:rsidR="00D75B56">
              <w:rPr>
                <w:b/>
                <w:bCs/>
                <w:color w:val="000000"/>
                <w:sz w:val="20"/>
                <w:szCs w:val="20"/>
              </w:rPr>
              <w:t>84,76</w:t>
            </w:r>
          </w:p>
        </w:tc>
        <w:tc>
          <w:tcPr>
            <w:tcW w:w="591" w:type="pct"/>
            <w:tcBorders>
              <w:top w:val="nil"/>
              <w:left w:val="nil"/>
              <w:bottom w:val="single" w:sz="4" w:space="0" w:color="auto"/>
              <w:right w:val="single" w:sz="4" w:space="0" w:color="auto"/>
            </w:tcBorders>
            <w:shd w:val="clear" w:color="auto" w:fill="auto"/>
            <w:vAlign w:val="center"/>
            <w:hideMark/>
          </w:tcPr>
          <w:p w14:paraId="1D4B42F6" w14:textId="6AD0163B" w:rsidR="00D75B56" w:rsidRPr="00D75B56" w:rsidRDefault="00D75B56" w:rsidP="00D75B56">
            <w:pPr>
              <w:jc w:val="right"/>
              <w:rPr>
                <w:color w:val="000000"/>
                <w:sz w:val="20"/>
                <w:szCs w:val="20"/>
              </w:rPr>
            </w:pPr>
            <w:r>
              <w:rPr>
                <w:color w:val="000000"/>
                <w:sz w:val="20"/>
                <w:szCs w:val="20"/>
              </w:rPr>
              <w:t>374 407,77</w:t>
            </w:r>
          </w:p>
        </w:tc>
        <w:tc>
          <w:tcPr>
            <w:tcW w:w="591" w:type="pct"/>
            <w:tcBorders>
              <w:top w:val="nil"/>
              <w:left w:val="nil"/>
              <w:bottom w:val="single" w:sz="4" w:space="0" w:color="auto"/>
              <w:right w:val="single" w:sz="4" w:space="0" w:color="auto"/>
            </w:tcBorders>
            <w:shd w:val="clear" w:color="auto" w:fill="auto"/>
            <w:vAlign w:val="center"/>
            <w:hideMark/>
          </w:tcPr>
          <w:p w14:paraId="6B54A5E4" w14:textId="7A19486D" w:rsidR="00D75B56" w:rsidRPr="00D75B56" w:rsidRDefault="00D75B56" w:rsidP="00CD6F93">
            <w:pPr>
              <w:jc w:val="right"/>
              <w:rPr>
                <w:color w:val="000000"/>
                <w:sz w:val="20"/>
                <w:szCs w:val="20"/>
              </w:rPr>
            </w:pPr>
            <w:r>
              <w:rPr>
                <w:color w:val="000000"/>
                <w:sz w:val="20"/>
                <w:szCs w:val="20"/>
              </w:rPr>
              <w:t xml:space="preserve">1 778 </w:t>
            </w:r>
            <w:r w:rsidR="00CD6F93">
              <w:rPr>
                <w:color w:val="000000"/>
                <w:sz w:val="20"/>
                <w:szCs w:val="20"/>
              </w:rPr>
              <w:t>3</w:t>
            </w:r>
            <w:r>
              <w:rPr>
                <w:color w:val="000000"/>
                <w:sz w:val="20"/>
                <w:szCs w:val="20"/>
              </w:rPr>
              <w:t>75,63</w:t>
            </w:r>
          </w:p>
        </w:tc>
        <w:tc>
          <w:tcPr>
            <w:tcW w:w="591" w:type="pct"/>
            <w:tcBorders>
              <w:top w:val="nil"/>
              <w:left w:val="nil"/>
              <w:bottom w:val="single" w:sz="4" w:space="0" w:color="auto"/>
              <w:right w:val="single" w:sz="4" w:space="0" w:color="auto"/>
            </w:tcBorders>
            <w:shd w:val="clear" w:color="auto" w:fill="auto"/>
            <w:vAlign w:val="center"/>
            <w:hideMark/>
          </w:tcPr>
          <w:p w14:paraId="296D0375" w14:textId="75F07117" w:rsidR="00D75B56" w:rsidRPr="00D75B56" w:rsidRDefault="00D75B56" w:rsidP="00D75B56">
            <w:pPr>
              <w:jc w:val="right"/>
              <w:rPr>
                <w:color w:val="000000"/>
                <w:sz w:val="20"/>
                <w:szCs w:val="20"/>
              </w:rPr>
            </w:pPr>
            <w:r>
              <w:rPr>
                <w:color w:val="000000"/>
                <w:sz w:val="20"/>
                <w:szCs w:val="20"/>
              </w:rPr>
              <w:t>622 344,49</w:t>
            </w:r>
          </w:p>
        </w:tc>
        <w:tc>
          <w:tcPr>
            <w:tcW w:w="591" w:type="pct"/>
            <w:tcBorders>
              <w:top w:val="nil"/>
              <w:left w:val="nil"/>
              <w:bottom w:val="single" w:sz="4" w:space="0" w:color="auto"/>
              <w:right w:val="single" w:sz="4" w:space="0" w:color="auto"/>
            </w:tcBorders>
            <w:shd w:val="clear" w:color="auto" w:fill="auto"/>
            <w:vAlign w:val="center"/>
            <w:hideMark/>
          </w:tcPr>
          <w:p w14:paraId="562A5B12" w14:textId="4A606399" w:rsidR="00D75B56" w:rsidRPr="00D75B56" w:rsidRDefault="00D75B56" w:rsidP="00D75B56">
            <w:pPr>
              <w:jc w:val="right"/>
              <w:rPr>
                <w:color w:val="000000"/>
                <w:sz w:val="20"/>
                <w:szCs w:val="20"/>
              </w:rPr>
            </w:pPr>
            <w:r>
              <w:rPr>
                <w:color w:val="000000"/>
                <w:sz w:val="20"/>
                <w:szCs w:val="20"/>
              </w:rPr>
              <w:t>453 270,77</w:t>
            </w:r>
          </w:p>
        </w:tc>
        <w:tc>
          <w:tcPr>
            <w:tcW w:w="591" w:type="pct"/>
            <w:tcBorders>
              <w:top w:val="nil"/>
              <w:left w:val="nil"/>
              <w:bottom w:val="single" w:sz="4" w:space="0" w:color="auto"/>
              <w:right w:val="single" w:sz="4" w:space="0" w:color="auto"/>
            </w:tcBorders>
            <w:shd w:val="clear" w:color="auto" w:fill="auto"/>
            <w:noWrap/>
            <w:vAlign w:val="center"/>
            <w:hideMark/>
          </w:tcPr>
          <w:p w14:paraId="31F4AAE4" w14:textId="349B8DB0" w:rsidR="00D75B56" w:rsidRPr="00D75B56" w:rsidRDefault="00D75B56" w:rsidP="00D75B56">
            <w:pPr>
              <w:jc w:val="right"/>
              <w:rPr>
                <w:color w:val="000000"/>
                <w:sz w:val="20"/>
                <w:szCs w:val="20"/>
              </w:rPr>
            </w:pPr>
            <w:r>
              <w:rPr>
                <w:color w:val="000000"/>
                <w:sz w:val="20"/>
                <w:szCs w:val="20"/>
              </w:rPr>
              <w:t>327 586,10</w:t>
            </w:r>
          </w:p>
        </w:tc>
      </w:tr>
      <w:tr w:rsidR="00D75B56" w:rsidRPr="000857E6" w14:paraId="47ECD406" w14:textId="77777777" w:rsidTr="00D75B56">
        <w:trPr>
          <w:trHeight w:val="372"/>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4395545" w14:textId="77777777" w:rsidR="00D75B56" w:rsidRPr="000857E6" w:rsidRDefault="00D75B56" w:rsidP="00D75B56">
            <w:pPr>
              <w:rPr>
                <w:color w:val="000000"/>
                <w:sz w:val="20"/>
                <w:szCs w:val="20"/>
              </w:rPr>
            </w:pPr>
            <w:r w:rsidRPr="000857E6">
              <w:rPr>
                <w:color w:val="000000"/>
                <w:sz w:val="20"/>
                <w:szCs w:val="20"/>
              </w:rPr>
              <w:t>Всего, в том числе по годам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06892371" w14:textId="2E8C1821" w:rsidR="00D75B56" w:rsidRPr="00D75B56" w:rsidRDefault="00D75B56" w:rsidP="00CD6F93">
            <w:pPr>
              <w:jc w:val="right"/>
              <w:rPr>
                <w:b/>
                <w:bCs/>
                <w:color w:val="000000"/>
                <w:sz w:val="20"/>
                <w:szCs w:val="20"/>
              </w:rPr>
            </w:pPr>
            <w:r>
              <w:rPr>
                <w:b/>
                <w:bCs/>
                <w:color w:val="000000"/>
                <w:sz w:val="20"/>
                <w:szCs w:val="20"/>
              </w:rPr>
              <w:t xml:space="preserve">11 116 </w:t>
            </w:r>
            <w:r w:rsidR="00CD6F93">
              <w:rPr>
                <w:b/>
                <w:bCs/>
                <w:color w:val="000000"/>
                <w:sz w:val="20"/>
                <w:szCs w:val="20"/>
              </w:rPr>
              <w:t>7</w:t>
            </w:r>
            <w:r>
              <w:rPr>
                <w:b/>
                <w:bCs/>
                <w:color w:val="000000"/>
                <w:sz w:val="20"/>
                <w:szCs w:val="20"/>
              </w:rPr>
              <w:t>54,19</w:t>
            </w:r>
          </w:p>
        </w:tc>
        <w:tc>
          <w:tcPr>
            <w:tcW w:w="591" w:type="pct"/>
            <w:tcBorders>
              <w:top w:val="nil"/>
              <w:left w:val="nil"/>
              <w:bottom w:val="single" w:sz="4" w:space="0" w:color="auto"/>
              <w:right w:val="single" w:sz="4" w:space="0" w:color="auto"/>
            </w:tcBorders>
            <w:shd w:val="clear" w:color="auto" w:fill="auto"/>
            <w:vAlign w:val="center"/>
            <w:hideMark/>
          </w:tcPr>
          <w:p w14:paraId="562164B1" w14:textId="6761D5F2" w:rsidR="00D75B56" w:rsidRPr="00D75B56" w:rsidRDefault="00D75B56" w:rsidP="00D75B56">
            <w:pPr>
              <w:jc w:val="right"/>
              <w:rPr>
                <w:color w:val="000000"/>
                <w:sz w:val="20"/>
                <w:szCs w:val="20"/>
              </w:rPr>
            </w:pPr>
            <w:r>
              <w:rPr>
                <w:color w:val="000000"/>
                <w:sz w:val="20"/>
                <w:szCs w:val="20"/>
              </w:rPr>
              <w:t>1 512 611,68</w:t>
            </w:r>
          </w:p>
        </w:tc>
        <w:tc>
          <w:tcPr>
            <w:tcW w:w="591" w:type="pct"/>
            <w:tcBorders>
              <w:top w:val="nil"/>
              <w:left w:val="nil"/>
              <w:bottom w:val="single" w:sz="4" w:space="0" w:color="auto"/>
              <w:right w:val="single" w:sz="4" w:space="0" w:color="auto"/>
            </w:tcBorders>
            <w:shd w:val="clear" w:color="auto" w:fill="auto"/>
            <w:vAlign w:val="center"/>
            <w:hideMark/>
          </w:tcPr>
          <w:p w14:paraId="5A20AE72" w14:textId="17E5661C" w:rsidR="00D75B56" w:rsidRPr="00D75B56" w:rsidRDefault="00D75B56" w:rsidP="00CD6F93">
            <w:pPr>
              <w:jc w:val="right"/>
              <w:rPr>
                <w:color w:val="000000"/>
                <w:sz w:val="20"/>
                <w:szCs w:val="20"/>
              </w:rPr>
            </w:pPr>
            <w:r>
              <w:rPr>
                <w:color w:val="000000"/>
                <w:sz w:val="20"/>
                <w:szCs w:val="20"/>
              </w:rPr>
              <w:t>4 38</w:t>
            </w:r>
            <w:r w:rsidR="00CD6F93">
              <w:rPr>
                <w:color w:val="000000"/>
                <w:sz w:val="20"/>
                <w:szCs w:val="20"/>
              </w:rPr>
              <w:t>5</w:t>
            </w:r>
            <w:r>
              <w:rPr>
                <w:color w:val="000000"/>
                <w:sz w:val="20"/>
                <w:szCs w:val="20"/>
              </w:rPr>
              <w:t xml:space="preserve"> </w:t>
            </w:r>
            <w:r w:rsidR="00CD6F93">
              <w:rPr>
                <w:color w:val="000000"/>
                <w:sz w:val="20"/>
                <w:szCs w:val="20"/>
              </w:rPr>
              <w:t>1</w:t>
            </w:r>
            <w:r>
              <w:rPr>
                <w:color w:val="000000"/>
                <w:sz w:val="20"/>
                <w:szCs w:val="20"/>
              </w:rPr>
              <w:t>42,73</w:t>
            </w:r>
          </w:p>
        </w:tc>
        <w:tc>
          <w:tcPr>
            <w:tcW w:w="591" w:type="pct"/>
            <w:tcBorders>
              <w:top w:val="nil"/>
              <w:left w:val="nil"/>
              <w:bottom w:val="single" w:sz="4" w:space="0" w:color="auto"/>
              <w:right w:val="single" w:sz="4" w:space="0" w:color="auto"/>
            </w:tcBorders>
            <w:shd w:val="clear" w:color="auto" w:fill="auto"/>
            <w:vAlign w:val="center"/>
            <w:hideMark/>
          </w:tcPr>
          <w:p w14:paraId="32D12494" w14:textId="3EA0DD0A" w:rsidR="00D75B56" w:rsidRPr="00D75B56" w:rsidRDefault="00D75B56" w:rsidP="00D75B56">
            <w:pPr>
              <w:jc w:val="right"/>
              <w:rPr>
                <w:color w:val="000000"/>
                <w:sz w:val="20"/>
                <w:szCs w:val="20"/>
              </w:rPr>
            </w:pPr>
            <w:r>
              <w:rPr>
                <w:color w:val="000000"/>
                <w:sz w:val="20"/>
                <w:szCs w:val="20"/>
              </w:rPr>
              <w:t>2 246 977,65</w:t>
            </w:r>
          </w:p>
        </w:tc>
        <w:tc>
          <w:tcPr>
            <w:tcW w:w="591" w:type="pct"/>
            <w:tcBorders>
              <w:top w:val="nil"/>
              <w:left w:val="nil"/>
              <w:bottom w:val="single" w:sz="4" w:space="0" w:color="auto"/>
              <w:right w:val="single" w:sz="4" w:space="0" w:color="auto"/>
            </w:tcBorders>
            <w:shd w:val="clear" w:color="auto" w:fill="auto"/>
            <w:vAlign w:val="center"/>
            <w:hideMark/>
          </w:tcPr>
          <w:p w14:paraId="1C752174" w14:textId="61E81A4D" w:rsidR="00D75B56" w:rsidRPr="00D75B56" w:rsidRDefault="00D75B56" w:rsidP="00D75B56">
            <w:pPr>
              <w:jc w:val="right"/>
              <w:rPr>
                <w:color w:val="000000"/>
                <w:sz w:val="20"/>
                <w:szCs w:val="20"/>
              </w:rPr>
            </w:pPr>
            <w:r>
              <w:rPr>
                <w:color w:val="000000"/>
                <w:sz w:val="20"/>
                <w:szCs w:val="20"/>
              </w:rPr>
              <w:t>1 712 075,58</w:t>
            </w:r>
          </w:p>
        </w:tc>
        <w:tc>
          <w:tcPr>
            <w:tcW w:w="591" w:type="pct"/>
            <w:tcBorders>
              <w:top w:val="nil"/>
              <w:left w:val="nil"/>
              <w:bottom w:val="single" w:sz="4" w:space="0" w:color="auto"/>
              <w:right w:val="single" w:sz="4" w:space="0" w:color="auto"/>
            </w:tcBorders>
            <w:shd w:val="clear" w:color="auto" w:fill="auto"/>
            <w:vAlign w:val="center"/>
            <w:hideMark/>
          </w:tcPr>
          <w:p w14:paraId="549110E4" w14:textId="351F3C18" w:rsidR="00D75B56" w:rsidRPr="00D75B56" w:rsidRDefault="00D75B56" w:rsidP="00D75B56">
            <w:pPr>
              <w:jc w:val="right"/>
              <w:rPr>
                <w:color w:val="000000"/>
                <w:sz w:val="20"/>
                <w:szCs w:val="20"/>
              </w:rPr>
            </w:pPr>
            <w:r>
              <w:rPr>
                <w:color w:val="000000"/>
                <w:sz w:val="20"/>
                <w:szCs w:val="20"/>
              </w:rPr>
              <w:t>1 259 946,55</w:t>
            </w:r>
          </w:p>
        </w:tc>
      </w:tr>
      <w:tr w:rsidR="00A21480" w:rsidRPr="000857E6" w14:paraId="496BE016" w14:textId="77777777" w:rsidTr="00D75B56">
        <w:trPr>
          <w:trHeight w:val="62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638EBA34" w14:textId="77777777" w:rsidR="00A21480" w:rsidRPr="000857E6" w:rsidRDefault="00A21480" w:rsidP="000857E6">
            <w:pPr>
              <w:rPr>
                <w:color w:val="000000"/>
                <w:sz w:val="20"/>
                <w:szCs w:val="20"/>
              </w:rPr>
            </w:pPr>
            <w:r w:rsidRPr="000857E6">
              <w:rPr>
                <w:color w:val="000000"/>
                <w:sz w:val="20"/>
                <w:szCs w:val="20"/>
              </w:rPr>
              <w:t>Ожидаемые конечные результаты реализации муниципальной программы переселения:</w:t>
            </w:r>
          </w:p>
        </w:tc>
        <w:tc>
          <w:tcPr>
            <w:tcW w:w="600" w:type="pct"/>
            <w:tcBorders>
              <w:top w:val="nil"/>
              <w:left w:val="nil"/>
              <w:bottom w:val="single" w:sz="4" w:space="0" w:color="auto"/>
              <w:right w:val="single" w:sz="4" w:space="0" w:color="auto"/>
            </w:tcBorders>
            <w:shd w:val="clear" w:color="auto" w:fill="auto"/>
            <w:vAlign w:val="center"/>
            <w:hideMark/>
          </w:tcPr>
          <w:p w14:paraId="758A366D" w14:textId="77777777" w:rsidR="00A21480" w:rsidRPr="00D75B56" w:rsidRDefault="00A21480" w:rsidP="00D75B56">
            <w:pPr>
              <w:rPr>
                <w:b/>
                <w:color w:val="000000"/>
                <w:sz w:val="20"/>
                <w:szCs w:val="20"/>
              </w:rPr>
            </w:pPr>
            <w:r w:rsidRPr="00D75B56">
              <w:rPr>
                <w:b/>
                <w:color w:val="000000"/>
                <w:sz w:val="20"/>
                <w:szCs w:val="20"/>
              </w:rPr>
              <w:t>Всего:</w:t>
            </w:r>
          </w:p>
        </w:tc>
        <w:tc>
          <w:tcPr>
            <w:tcW w:w="591" w:type="pct"/>
            <w:tcBorders>
              <w:top w:val="nil"/>
              <w:left w:val="nil"/>
              <w:bottom w:val="single" w:sz="4" w:space="0" w:color="auto"/>
              <w:right w:val="single" w:sz="4" w:space="0" w:color="auto"/>
            </w:tcBorders>
            <w:shd w:val="clear" w:color="auto" w:fill="auto"/>
            <w:vAlign w:val="center"/>
            <w:hideMark/>
          </w:tcPr>
          <w:p w14:paraId="5256F61F" w14:textId="77777777" w:rsidR="00A21480" w:rsidRPr="00D75B56" w:rsidRDefault="00A21480" w:rsidP="00D75B56">
            <w:pPr>
              <w:jc w:val="right"/>
              <w:rPr>
                <w:color w:val="000000"/>
                <w:sz w:val="20"/>
                <w:szCs w:val="20"/>
              </w:rPr>
            </w:pPr>
            <w:r w:rsidRPr="00D75B56">
              <w:rPr>
                <w:color w:val="000000"/>
                <w:sz w:val="20"/>
                <w:szCs w:val="20"/>
              </w:rPr>
              <w:t>2023</w:t>
            </w:r>
          </w:p>
        </w:tc>
        <w:tc>
          <w:tcPr>
            <w:tcW w:w="591" w:type="pct"/>
            <w:tcBorders>
              <w:top w:val="nil"/>
              <w:left w:val="nil"/>
              <w:bottom w:val="single" w:sz="4" w:space="0" w:color="auto"/>
              <w:right w:val="single" w:sz="4" w:space="0" w:color="auto"/>
            </w:tcBorders>
            <w:shd w:val="clear" w:color="auto" w:fill="auto"/>
            <w:vAlign w:val="center"/>
            <w:hideMark/>
          </w:tcPr>
          <w:p w14:paraId="6D2CED48" w14:textId="77777777" w:rsidR="00A21480" w:rsidRPr="00D75B56" w:rsidRDefault="00A21480" w:rsidP="00D75B56">
            <w:pPr>
              <w:jc w:val="right"/>
              <w:rPr>
                <w:color w:val="000000"/>
                <w:sz w:val="20"/>
                <w:szCs w:val="20"/>
              </w:rPr>
            </w:pPr>
            <w:r w:rsidRPr="00D75B56">
              <w:rPr>
                <w:color w:val="000000"/>
                <w:sz w:val="20"/>
                <w:szCs w:val="20"/>
              </w:rPr>
              <w:t>2024</w:t>
            </w:r>
          </w:p>
        </w:tc>
        <w:tc>
          <w:tcPr>
            <w:tcW w:w="591" w:type="pct"/>
            <w:tcBorders>
              <w:top w:val="nil"/>
              <w:left w:val="nil"/>
              <w:bottom w:val="single" w:sz="4" w:space="0" w:color="auto"/>
              <w:right w:val="single" w:sz="4" w:space="0" w:color="auto"/>
            </w:tcBorders>
            <w:shd w:val="clear" w:color="auto" w:fill="auto"/>
            <w:vAlign w:val="center"/>
            <w:hideMark/>
          </w:tcPr>
          <w:p w14:paraId="6F97E42E" w14:textId="77777777" w:rsidR="00A21480" w:rsidRPr="00D75B56" w:rsidRDefault="00A21480" w:rsidP="00D75B56">
            <w:pPr>
              <w:jc w:val="right"/>
              <w:rPr>
                <w:color w:val="000000"/>
                <w:sz w:val="20"/>
                <w:szCs w:val="20"/>
              </w:rPr>
            </w:pPr>
            <w:r w:rsidRPr="00D75B56">
              <w:rPr>
                <w:color w:val="000000"/>
                <w:sz w:val="20"/>
                <w:szCs w:val="20"/>
              </w:rPr>
              <w:t>2025</w:t>
            </w:r>
          </w:p>
        </w:tc>
        <w:tc>
          <w:tcPr>
            <w:tcW w:w="591" w:type="pct"/>
            <w:tcBorders>
              <w:top w:val="nil"/>
              <w:left w:val="nil"/>
              <w:bottom w:val="single" w:sz="4" w:space="0" w:color="auto"/>
              <w:right w:val="single" w:sz="4" w:space="0" w:color="auto"/>
            </w:tcBorders>
            <w:shd w:val="clear" w:color="auto" w:fill="auto"/>
            <w:vAlign w:val="center"/>
            <w:hideMark/>
          </w:tcPr>
          <w:p w14:paraId="3119B0D2" w14:textId="77777777" w:rsidR="00A21480" w:rsidRPr="00D75B56" w:rsidRDefault="00A21480" w:rsidP="00D75B56">
            <w:pPr>
              <w:jc w:val="right"/>
              <w:rPr>
                <w:color w:val="000000"/>
                <w:sz w:val="20"/>
                <w:szCs w:val="20"/>
              </w:rPr>
            </w:pPr>
            <w:r w:rsidRPr="00D75B56">
              <w:rPr>
                <w:color w:val="000000"/>
                <w:sz w:val="20"/>
                <w:szCs w:val="20"/>
              </w:rPr>
              <w:t>2026</w:t>
            </w:r>
          </w:p>
        </w:tc>
        <w:tc>
          <w:tcPr>
            <w:tcW w:w="591" w:type="pct"/>
            <w:tcBorders>
              <w:top w:val="nil"/>
              <w:left w:val="nil"/>
              <w:bottom w:val="single" w:sz="4" w:space="0" w:color="auto"/>
              <w:right w:val="single" w:sz="4" w:space="0" w:color="auto"/>
            </w:tcBorders>
            <w:shd w:val="clear" w:color="auto" w:fill="auto"/>
            <w:vAlign w:val="center"/>
            <w:hideMark/>
          </w:tcPr>
          <w:p w14:paraId="41A148B9" w14:textId="77777777" w:rsidR="00A21480" w:rsidRPr="00D75B56" w:rsidRDefault="00A21480" w:rsidP="00D75B56">
            <w:pPr>
              <w:jc w:val="right"/>
              <w:rPr>
                <w:color w:val="000000"/>
                <w:sz w:val="20"/>
                <w:szCs w:val="20"/>
              </w:rPr>
            </w:pPr>
            <w:r w:rsidRPr="00D75B56">
              <w:rPr>
                <w:color w:val="000000"/>
                <w:sz w:val="20"/>
                <w:szCs w:val="20"/>
              </w:rPr>
              <w:t>2027</w:t>
            </w:r>
          </w:p>
        </w:tc>
      </w:tr>
      <w:tr w:rsidR="00D75B56" w:rsidRPr="000857E6" w14:paraId="3313FCC6" w14:textId="77777777" w:rsidTr="00D75B56">
        <w:trPr>
          <w:trHeight w:val="563"/>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4A809B1C" w14:textId="58C5037C" w:rsidR="00D75B56" w:rsidRPr="000857E6" w:rsidRDefault="00D75B56" w:rsidP="00D75B56">
            <w:pPr>
              <w:rPr>
                <w:color w:val="000000"/>
                <w:sz w:val="20"/>
                <w:szCs w:val="20"/>
              </w:rPr>
            </w:pPr>
            <w:r w:rsidRPr="000857E6">
              <w:rPr>
                <w:color w:val="000000"/>
                <w:sz w:val="20"/>
                <w:szCs w:val="20"/>
              </w:rPr>
              <w:t>Количество граждан, расселенных из аварийного жилищного фонда (</w:t>
            </w:r>
            <w:r>
              <w:rPr>
                <w:color w:val="000000"/>
                <w:sz w:val="20"/>
                <w:szCs w:val="20"/>
              </w:rPr>
              <w:t xml:space="preserve">тыс. </w:t>
            </w:r>
            <w:r w:rsidRPr="000857E6">
              <w:rPr>
                <w:color w:val="000000"/>
                <w:sz w:val="20"/>
                <w:szCs w:val="20"/>
              </w:rPr>
              <w:t>чел.)</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B6953" w14:textId="297FFB34" w:rsidR="00D75B56" w:rsidRPr="00D75B56" w:rsidRDefault="00D75B56" w:rsidP="00C12D35">
            <w:pPr>
              <w:jc w:val="right"/>
              <w:rPr>
                <w:b/>
                <w:bCs/>
                <w:color w:val="000000"/>
                <w:sz w:val="20"/>
                <w:szCs w:val="20"/>
              </w:rPr>
            </w:pPr>
            <w:r w:rsidRPr="00D75B56">
              <w:rPr>
                <w:b/>
                <w:sz w:val="20"/>
                <w:szCs w:val="20"/>
              </w:rPr>
              <w:t>4,5</w:t>
            </w:r>
            <w:r w:rsidR="00C12D35">
              <w:rPr>
                <w:b/>
                <w:sz w:val="20"/>
                <w:szCs w:val="20"/>
              </w:rPr>
              <w:t>06</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0945B10" w14:textId="7C8C5619" w:rsidR="00D75B56" w:rsidRPr="00D75B56" w:rsidRDefault="00D75B56" w:rsidP="00680237">
            <w:pPr>
              <w:jc w:val="right"/>
              <w:rPr>
                <w:color w:val="000000"/>
                <w:sz w:val="20"/>
                <w:szCs w:val="20"/>
              </w:rPr>
            </w:pPr>
            <w:r w:rsidRPr="00D75B56">
              <w:rPr>
                <w:sz w:val="20"/>
                <w:szCs w:val="20"/>
              </w:rPr>
              <w:t>0,2</w:t>
            </w:r>
            <w:r w:rsidR="00680237">
              <w:rPr>
                <w:sz w:val="20"/>
                <w:szCs w:val="20"/>
              </w:rPr>
              <w:t>58</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6763A59" w14:textId="2A778357" w:rsidR="00D75B56" w:rsidRPr="00D75B56" w:rsidRDefault="00D75B56" w:rsidP="00D75B56">
            <w:pPr>
              <w:jc w:val="right"/>
              <w:rPr>
                <w:color w:val="000000"/>
                <w:sz w:val="20"/>
                <w:szCs w:val="20"/>
              </w:rPr>
            </w:pPr>
            <w:r w:rsidRPr="00D75B56">
              <w:rPr>
                <w:sz w:val="20"/>
                <w:szCs w:val="20"/>
              </w:rPr>
              <w:t>0,822</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0A93164" w14:textId="18885E56" w:rsidR="00D75B56" w:rsidRPr="00D75B56" w:rsidRDefault="00D75B56" w:rsidP="00D75B56">
            <w:pPr>
              <w:jc w:val="right"/>
              <w:rPr>
                <w:color w:val="000000"/>
                <w:sz w:val="20"/>
                <w:szCs w:val="20"/>
              </w:rPr>
            </w:pPr>
            <w:r w:rsidRPr="00D75B56">
              <w:rPr>
                <w:sz w:val="20"/>
                <w:szCs w:val="20"/>
              </w:rPr>
              <w:t>1,219</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15D880A1" w14:textId="51C2756E" w:rsidR="00D75B56" w:rsidRPr="00D75B56" w:rsidRDefault="00D75B56" w:rsidP="00D75B56">
            <w:pPr>
              <w:jc w:val="right"/>
              <w:rPr>
                <w:color w:val="000000"/>
                <w:sz w:val="20"/>
                <w:szCs w:val="20"/>
              </w:rPr>
            </w:pPr>
            <w:r w:rsidRPr="00D75B56">
              <w:rPr>
                <w:sz w:val="20"/>
                <w:szCs w:val="20"/>
              </w:rPr>
              <w:t>1,853</w:t>
            </w:r>
          </w:p>
        </w:tc>
        <w:tc>
          <w:tcPr>
            <w:tcW w:w="591" w:type="pct"/>
            <w:tcBorders>
              <w:top w:val="single" w:sz="4" w:space="0" w:color="auto"/>
              <w:left w:val="nil"/>
              <w:bottom w:val="single" w:sz="4" w:space="0" w:color="auto"/>
              <w:right w:val="single" w:sz="4" w:space="0" w:color="auto"/>
            </w:tcBorders>
            <w:shd w:val="clear" w:color="auto" w:fill="auto"/>
            <w:vAlign w:val="center"/>
            <w:hideMark/>
          </w:tcPr>
          <w:p w14:paraId="2DCB55EA" w14:textId="5CE7C37D" w:rsidR="00D75B56" w:rsidRPr="00D75B56" w:rsidRDefault="00D75B56" w:rsidP="00D75B56">
            <w:pPr>
              <w:jc w:val="right"/>
              <w:rPr>
                <w:color w:val="000000"/>
                <w:sz w:val="20"/>
                <w:szCs w:val="20"/>
              </w:rPr>
            </w:pPr>
            <w:r w:rsidRPr="00D75B56">
              <w:rPr>
                <w:sz w:val="20"/>
                <w:szCs w:val="20"/>
              </w:rPr>
              <w:t>0,354</w:t>
            </w:r>
          </w:p>
        </w:tc>
      </w:tr>
      <w:tr w:rsidR="00D75B56" w:rsidRPr="000857E6" w14:paraId="225AF293" w14:textId="77777777" w:rsidTr="00D75B56">
        <w:trPr>
          <w:trHeight w:val="690"/>
        </w:trPr>
        <w:tc>
          <w:tcPr>
            <w:tcW w:w="1445" w:type="pct"/>
            <w:tcBorders>
              <w:top w:val="nil"/>
              <w:left w:val="single" w:sz="4" w:space="0" w:color="auto"/>
              <w:bottom w:val="single" w:sz="4" w:space="0" w:color="auto"/>
              <w:right w:val="single" w:sz="4" w:space="0" w:color="auto"/>
            </w:tcBorders>
            <w:shd w:val="clear" w:color="auto" w:fill="auto"/>
            <w:vAlign w:val="center"/>
            <w:hideMark/>
          </w:tcPr>
          <w:p w14:paraId="20D4FBD1" w14:textId="19238404" w:rsidR="00D75B56" w:rsidRPr="000857E6" w:rsidRDefault="00D75B56" w:rsidP="00D75B56">
            <w:pPr>
              <w:rPr>
                <w:color w:val="000000"/>
                <w:sz w:val="20"/>
                <w:szCs w:val="20"/>
              </w:rPr>
            </w:pPr>
            <w:r w:rsidRPr="000857E6">
              <w:rPr>
                <w:color w:val="000000"/>
                <w:sz w:val="20"/>
                <w:szCs w:val="20"/>
              </w:rPr>
              <w:t>Количество квадратных метров расселенного аварийного жилищного фонда (</w:t>
            </w:r>
            <w:r>
              <w:rPr>
                <w:color w:val="000000"/>
                <w:sz w:val="20"/>
                <w:szCs w:val="20"/>
              </w:rPr>
              <w:t xml:space="preserve">тыс. </w:t>
            </w:r>
            <w:r w:rsidRPr="000857E6">
              <w:rPr>
                <w:color w:val="000000"/>
                <w:sz w:val="20"/>
                <w:szCs w:val="20"/>
              </w:rPr>
              <w:t>кв.м)</w:t>
            </w:r>
          </w:p>
        </w:tc>
        <w:tc>
          <w:tcPr>
            <w:tcW w:w="600" w:type="pct"/>
            <w:tcBorders>
              <w:top w:val="nil"/>
              <w:left w:val="single" w:sz="4" w:space="0" w:color="auto"/>
              <w:bottom w:val="single" w:sz="4" w:space="0" w:color="auto"/>
              <w:right w:val="single" w:sz="4" w:space="0" w:color="auto"/>
            </w:tcBorders>
            <w:shd w:val="clear" w:color="auto" w:fill="auto"/>
            <w:vAlign w:val="center"/>
            <w:hideMark/>
          </w:tcPr>
          <w:p w14:paraId="25CD4A22" w14:textId="304EDCE8" w:rsidR="00D75B56" w:rsidRPr="00D75B56" w:rsidRDefault="00D75B56" w:rsidP="00D75B56">
            <w:pPr>
              <w:jc w:val="right"/>
              <w:rPr>
                <w:b/>
                <w:bCs/>
                <w:color w:val="000000"/>
                <w:sz w:val="20"/>
                <w:szCs w:val="20"/>
              </w:rPr>
            </w:pPr>
            <w:r w:rsidRPr="00D75B56">
              <w:rPr>
                <w:b/>
                <w:sz w:val="20"/>
                <w:szCs w:val="20"/>
              </w:rPr>
              <w:t>81,257</w:t>
            </w:r>
          </w:p>
        </w:tc>
        <w:tc>
          <w:tcPr>
            <w:tcW w:w="591" w:type="pct"/>
            <w:tcBorders>
              <w:top w:val="nil"/>
              <w:left w:val="nil"/>
              <w:bottom w:val="single" w:sz="4" w:space="0" w:color="auto"/>
              <w:right w:val="single" w:sz="4" w:space="0" w:color="auto"/>
            </w:tcBorders>
            <w:shd w:val="clear" w:color="auto" w:fill="auto"/>
            <w:vAlign w:val="center"/>
            <w:hideMark/>
          </w:tcPr>
          <w:p w14:paraId="4FA1BF96" w14:textId="009E1827" w:rsidR="00D75B56" w:rsidRPr="00D75B56" w:rsidRDefault="00D75B56" w:rsidP="00680237">
            <w:pPr>
              <w:jc w:val="right"/>
              <w:rPr>
                <w:color w:val="000000"/>
                <w:sz w:val="20"/>
                <w:szCs w:val="20"/>
              </w:rPr>
            </w:pPr>
            <w:r w:rsidRPr="00D75B56">
              <w:rPr>
                <w:sz w:val="20"/>
                <w:szCs w:val="20"/>
              </w:rPr>
              <w:t>4,26</w:t>
            </w:r>
            <w:r w:rsidR="00680237">
              <w:rPr>
                <w:sz w:val="20"/>
                <w:szCs w:val="20"/>
              </w:rPr>
              <w:t>7</w:t>
            </w:r>
          </w:p>
        </w:tc>
        <w:tc>
          <w:tcPr>
            <w:tcW w:w="591" w:type="pct"/>
            <w:tcBorders>
              <w:top w:val="nil"/>
              <w:left w:val="nil"/>
              <w:bottom w:val="single" w:sz="4" w:space="0" w:color="auto"/>
              <w:right w:val="single" w:sz="4" w:space="0" w:color="auto"/>
            </w:tcBorders>
            <w:shd w:val="clear" w:color="auto" w:fill="auto"/>
            <w:vAlign w:val="center"/>
            <w:hideMark/>
          </w:tcPr>
          <w:p w14:paraId="0B3FB10A" w14:textId="158A6075" w:rsidR="00D75B56" w:rsidRPr="00D75B56" w:rsidRDefault="00D75B56" w:rsidP="00D75B56">
            <w:pPr>
              <w:jc w:val="right"/>
              <w:rPr>
                <w:color w:val="000000"/>
                <w:sz w:val="20"/>
                <w:szCs w:val="20"/>
              </w:rPr>
            </w:pPr>
            <w:r w:rsidRPr="00D75B56">
              <w:rPr>
                <w:sz w:val="20"/>
                <w:szCs w:val="20"/>
              </w:rPr>
              <w:t>12,759</w:t>
            </w:r>
          </w:p>
        </w:tc>
        <w:tc>
          <w:tcPr>
            <w:tcW w:w="591" w:type="pct"/>
            <w:tcBorders>
              <w:top w:val="nil"/>
              <w:left w:val="nil"/>
              <w:bottom w:val="single" w:sz="4" w:space="0" w:color="auto"/>
              <w:right w:val="single" w:sz="4" w:space="0" w:color="auto"/>
            </w:tcBorders>
            <w:shd w:val="clear" w:color="auto" w:fill="auto"/>
            <w:vAlign w:val="center"/>
            <w:hideMark/>
          </w:tcPr>
          <w:p w14:paraId="2577946B" w14:textId="25ABAFE4" w:rsidR="00D75B56" w:rsidRPr="00D75B56" w:rsidRDefault="00D75B56" w:rsidP="00D75B56">
            <w:pPr>
              <w:jc w:val="right"/>
              <w:rPr>
                <w:color w:val="000000"/>
                <w:sz w:val="20"/>
                <w:szCs w:val="20"/>
              </w:rPr>
            </w:pPr>
            <w:r w:rsidRPr="00D75B56">
              <w:rPr>
                <w:sz w:val="20"/>
                <w:szCs w:val="20"/>
              </w:rPr>
              <w:t>18,970</w:t>
            </w:r>
          </w:p>
        </w:tc>
        <w:tc>
          <w:tcPr>
            <w:tcW w:w="591" w:type="pct"/>
            <w:tcBorders>
              <w:top w:val="nil"/>
              <w:left w:val="nil"/>
              <w:bottom w:val="single" w:sz="4" w:space="0" w:color="auto"/>
              <w:right w:val="single" w:sz="4" w:space="0" w:color="auto"/>
            </w:tcBorders>
            <w:shd w:val="clear" w:color="auto" w:fill="auto"/>
            <w:vAlign w:val="center"/>
            <w:hideMark/>
          </w:tcPr>
          <w:p w14:paraId="778580CB" w14:textId="57517524" w:rsidR="00D75B56" w:rsidRPr="00D75B56" w:rsidRDefault="00D75B56" w:rsidP="00D75B56">
            <w:pPr>
              <w:jc w:val="right"/>
              <w:rPr>
                <w:color w:val="000000"/>
                <w:sz w:val="20"/>
                <w:szCs w:val="20"/>
                <w:lang w:val="en-US"/>
              </w:rPr>
            </w:pPr>
            <w:r w:rsidRPr="00D75B56">
              <w:rPr>
                <w:sz w:val="20"/>
                <w:szCs w:val="20"/>
              </w:rPr>
              <w:t>35,588</w:t>
            </w:r>
          </w:p>
        </w:tc>
        <w:tc>
          <w:tcPr>
            <w:tcW w:w="591" w:type="pct"/>
            <w:tcBorders>
              <w:top w:val="nil"/>
              <w:left w:val="nil"/>
              <w:bottom w:val="single" w:sz="4" w:space="0" w:color="auto"/>
              <w:right w:val="single" w:sz="4" w:space="0" w:color="auto"/>
            </w:tcBorders>
            <w:shd w:val="clear" w:color="auto" w:fill="auto"/>
            <w:vAlign w:val="center"/>
            <w:hideMark/>
          </w:tcPr>
          <w:p w14:paraId="57AAE73A" w14:textId="26400AAE" w:rsidR="00D75B56" w:rsidRPr="00D75B56" w:rsidRDefault="00D75B56" w:rsidP="00D75B56">
            <w:pPr>
              <w:jc w:val="right"/>
              <w:rPr>
                <w:color w:val="000000"/>
                <w:sz w:val="20"/>
                <w:szCs w:val="20"/>
              </w:rPr>
            </w:pPr>
            <w:r w:rsidRPr="00D75B56">
              <w:rPr>
                <w:sz w:val="20"/>
                <w:szCs w:val="20"/>
              </w:rPr>
              <w:t>9,673</w:t>
            </w:r>
          </w:p>
        </w:tc>
      </w:tr>
      <w:tr w:rsidR="00D75B56" w:rsidRPr="000857E6" w14:paraId="2581F9C5" w14:textId="77777777" w:rsidTr="00D75B56">
        <w:trPr>
          <w:trHeight w:val="555"/>
        </w:trPr>
        <w:tc>
          <w:tcPr>
            <w:tcW w:w="1445" w:type="pct"/>
            <w:tcBorders>
              <w:top w:val="nil"/>
              <w:left w:val="single" w:sz="4" w:space="0" w:color="auto"/>
              <w:bottom w:val="single" w:sz="4" w:space="0" w:color="auto"/>
              <w:right w:val="single" w:sz="4" w:space="0" w:color="auto"/>
            </w:tcBorders>
            <w:shd w:val="clear" w:color="auto" w:fill="auto"/>
            <w:noWrap/>
            <w:vAlign w:val="bottom"/>
            <w:hideMark/>
          </w:tcPr>
          <w:p w14:paraId="1618B4D8" w14:textId="77777777" w:rsidR="00D75B56" w:rsidRPr="000857E6" w:rsidRDefault="00D75B56" w:rsidP="00D75B56">
            <w:pPr>
              <w:rPr>
                <w:color w:val="000000"/>
                <w:sz w:val="20"/>
                <w:szCs w:val="20"/>
              </w:rPr>
            </w:pPr>
            <w:r w:rsidRPr="000857E6">
              <w:rPr>
                <w:color w:val="000000"/>
                <w:sz w:val="20"/>
                <w:szCs w:val="20"/>
              </w:rPr>
              <w:t>Количество расселенных жилых помещений (шт.)</w:t>
            </w:r>
          </w:p>
        </w:tc>
        <w:tc>
          <w:tcPr>
            <w:tcW w:w="600" w:type="pct"/>
            <w:tcBorders>
              <w:top w:val="nil"/>
              <w:left w:val="single" w:sz="4" w:space="0" w:color="auto"/>
              <w:bottom w:val="single" w:sz="4" w:space="0" w:color="auto"/>
              <w:right w:val="single" w:sz="4" w:space="0" w:color="auto"/>
            </w:tcBorders>
            <w:shd w:val="clear" w:color="auto" w:fill="auto"/>
            <w:noWrap/>
            <w:vAlign w:val="center"/>
            <w:hideMark/>
          </w:tcPr>
          <w:p w14:paraId="4CDE6D5D" w14:textId="57A92BAB" w:rsidR="00D75B56" w:rsidRPr="00D75B56" w:rsidRDefault="00D75B56" w:rsidP="00C12D35">
            <w:pPr>
              <w:jc w:val="right"/>
              <w:rPr>
                <w:b/>
                <w:bCs/>
                <w:color w:val="000000"/>
                <w:sz w:val="20"/>
                <w:szCs w:val="20"/>
              </w:rPr>
            </w:pPr>
            <w:r w:rsidRPr="00D75B56">
              <w:rPr>
                <w:b/>
                <w:sz w:val="20"/>
                <w:szCs w:val="20"/>
              </w:rPr>
              <w:t>1 96</w:t>
            </w:r>
            <w:r w:rsidR="00C12D35">
              <w:rPr>
                <w:b/>
                <w:sz w:val="20"/>
                <w:szCs w:val="20"/>
              </w:rPr>
              <w:t>3</w:t>
            </w:r>
          </w:p>
        </w:tc>
        <w:tc>
          <w:tcPr>
            <w:tcW w:w="591" w:type="pct"/>
            <w:tcBorders>
              <w:top w:val="nil"/>
              <w:left w:val="nil"/>
              <w:bottom w:val="single" w:sz="4" w:space="0" w:color="auto"/>
              <w:right w:val="single" w:sz="4" w:space="0" w:color="auto"/>
            </w:tcBorders>
            <w:shd w:val="clear" w:color="auto" w:fill="auto"/>
            <w:noWrap/>
            <w:vAlign w:val="center"/>
            <w:hideMark/>
          </w:tcPr>
          <w:p w14:paraId="0C167566" w14:textId="79A8288C" w:rsidR="00D75B56" w:rsidRPr="00D75B56" w:rsidRDefault="00D75B56" w:rsidP="00680237">
            <w:pPr>
              <w:jc w:val="right"/>
              <w:rPr>
                <w:color w:val="000000"/>
                <w:sz w:val="20"/>
                <w:szCs w:val="20"/>
              </w:rPr>
            </w:pPr>
            <w:r w:rsidRPr="00D75B56">
              <w:rPr>
                <w:sz w:val="20"/>
                <w:szCs w:val="20"/>
              </w:rPr>
              <w:t>10</w:t>
            </w:r>
            <w:r w:rsidR="00680237">
              <w:rPr>
                <w:sz w:val="20"/>
                <w:szCs w:val="20"/>
              </w:rPr>
              <w:t>2</w:t>
            </w:r>
          </w:p>
        </w:tc>
        <w:tc>
          <w:tcPr>
            <w:tcW w:w="591" w:type="pct"/>
            <w:tcBorders>
              <w:top w:val="nil"/>
              <w:left w:val="nil"/>
              <w:bottom w:val="single" w:sz="4" w:space="0" w:color="auto"/>
              <w:right w:val="single" w:sz="4" w:space="0" w:color="auto"/>
            </w:tcBorders>
            <w:shd w:val="clear" w:color="auto" w:fill="auto"/>
            <w:noWrap/>
            <w:vAlign w:val="center"/>
            <w:hideMark/>
          </w:tcPr>
          <w:p w14:paraId="54A2755D" w14:textId="79ECF678" w:rsidR="00D75B56" w:rsidRPr="00D75B56" w:rsidRDefault="00D75B56" w:rsidP="00D75B56">
            <w:pPr>
              <w:jc w:val="right"/>
              <w:rPr>
                <w:color w:val="000000"/>
                <w:sz w:val="20"/>
                <w:szCs w:val="20"/>
              </w:rPr>
            </w:pPr>
            <w:r w:rsidRPr="00D75B56">
              <w:rPr>
                <w:sz w:val="20"/>
                <w:szCs w:val="20"/>
              </w:rPr>
              <w:t>292</w:t>
            </w:r>
          </w:p>
        </w:tc>
        <w:tc>
          <w:tcPr>
            <w:tcW w:w="591" w:type="pct"/>
            <w:tcBorders>
              <w:top w:val="nil"/>
              <w:left w:val="nil"/>
              <w:bottom w:val="single" w:sz="4" w:space="0" w:color="auto"/>
              <w:right w:val="single" w:sz="4" w:space="0" w:color="auto"/>
            </w:tcBorders>
            <w:shd w:val="clear" w:color="auto" w:fill="auto"/>
            <w:vAlign w:val="center"/>
            <w:hideMark/>
          </w:tcPr>
          <w:p w14:paraId="777D4A2C" w14:textId="41FB5FA7" w:rsidR="00D75B56" w:rsidRPr="00D75B56" w:rsidRDefault="00D75B56" w:rsidP="00D75B56">
            <w:pPr>
              <w:jc w:val="right"/>
              <w:rPr>
                <w:color w:val="000000"/>
                <w:sz w:val="20"/>
                <w:szCs w:val="20"/>
              </w:rPr>
            </w:pPr>
            <w:r w:rsidRPr="00D75B56">
              <w:rPr>
                <w:sz w:val="20"/>
                <w:szCs w:val="20"/>
              </w:rPr>
              <w:t>483</w:t>
            </w:r>
          </w:p>
        </w:tc>
        <w:tc>
          <w:tcPr>
            <w:tcW w:w="591" w:type="pct"/>
            <w:tcBorders>
              <w:top w:val="nil"/>
              <w:left w:val="nil"/>
              <w:bottom w:val="single" w:sz="4" w:space="0" w:color="auto"/>
              <w:right w:val="single" w:sz="4" w:space="0" w:color="auto"/>
            </w:tcBorders>
            <w:shd w:val="clear" w:color="auto" w:fill="auto"/>
            <w:vAlign w:val="center"/>
            <w:hideMark/>
          </w:tcPr>
          <w:p w14:paraId="1C936E93" w14:textId="5DEAC9A5" w:rsidR="00D75B56" w:rsidRPr="00D75B56" w:rsidRDefault="00D75B56" w:rsidP="00D75B56">
            <w:pPr>
              <w:jc w:val="right"/>
              <w:rPr>
                <w:color w:val="000000"/>
                <w:sz w:val="20"/>
                <w:szCs w:val="20"/>
              </w:rPr>
            </w:pPr>
            <w:r w:rsidRPr="00D75B56">
              <w:rPr>
                <w:sz w:val="20"/>
                <w:szCs w:val="20"/>
              </w:rPr>
              <w:t>821</w:t>
            </w:r>
          </w:p>
        </w:tc>
        <w:tc>
          <w:tcPr>
            <w:tcW w:w="591" w:type="pct"/>
            <w:tcBorders>
              <w:top w:val="nil"/>
              <w:left w:val="nil"/>
              <w:bottom w:val="single" w:sz="4" w:space="0" w:color="auto"/>
              <w:right w:val="single" w:sz="4" w:space="0" w:color="auto"/>
            </w:tcBorders>
            <w:shd w:val="clear" w:color="auto" w:fill="auto"/>
            <w:vAlign w:val="center"/>
            <w:hideMark/>
          </w:tcPr>
          <w:p w14:paraId="5F05C927" w14:textId="176B564E" w:rsidR="00D75B56" w:rsidRPr="00D75B56" w:rsidRDefault="00D75B56" w:rsidP="00D75B56">
            <w:pPr>
              <w:jc w:val="right"/>
              <w:rPr>
                <w:color w:val="000000"/>
                <w:sz w:val="20"/>
                <w:szCs w:val="20"/>
              </w:rPr>
            </w:pPr>
            <w:r w:rsidRPr="00D75B56">
              <w:rPr>
                <w:sz w:val="20"/>
                <w:szCs w:val="20"/>
              </w:rPr>
              <w:t>265</w:t>
            </w:r>
          </w:p>
        </w:tc>
      </w:tr>
    </w:tbl>
    <w:p w14:paraId="60350436" w14:textId="3C46D47F" w:rsidR="00A64FA0" w:rsidRDefault="00A64FA0" w:rsidP="000857E6"/>
    <w:p w14:paraId="0452D7D1" w14:textId="77777777" w:rsidR="00A64FA0" w:rsidRDefault="00A64FA0">
      <w:pPr>
        <w:spacing w:after="200" w:line="276" w:lineRule="auto"/>
      </w:pPr>
      <w:r>
        <w:br w:type="page"/>
      </w:r>
    </w:p>
    <w:p w14:paraId="66832418" w14:textId="792E31EE" w:rsidR="00E55437" w:rsidRPr="000857E6" w:rsidRDefault="00E55437" w:rsidP="000857E6">
      <w:pPr>
        <w:sectPr w:rsidR="00E55437" w:rsidRPr="000857E6" w:rsidSect="00B616BB">
          <w:footerReference w:type="default" r:id="rId8"/>
          <w:footerReference w:type="first" r:id="rId9"/>
          <w:pgSz w:w="16838" w:h="11906" w:orient="landscape"/>
          <w:pgMar w:top="1701" w:right="720" w:bottom="567" w:left="1134" w:header="708" w:footer="708" w:gutter="0"/>
          <w:pgNumType w:start="1"/>
          <w:cols w:space="708"/>
          <w:titlePg/>
          <w:docGrid w:linePitch="360"/>
        </w:sectPr>
      </w:pPr>
    </w:p>
    <w:p w14:paraId="500CA98C" w14:textId="77777777" w:rsidR="0028228E" w:rsidRPr="000857E6" w:rsidRDefault="00D551C1" w:rsidP="000857E6">
      <w:pPr>
        <w:jc w:val="center"/>
        <w:rPr>
          <w:b/>
          <w:bCs/>
        </w:rPr>
      </w:pPr>
      <w:r w:rsidRPr="000857E6">
        <w:rPr>
          <w:b/>
          <w:bCs/>
        </w:rPr>
        <w:lastRenderedPageBreak/>
        <w:t xml:space="preserve">2. </w:t>
      </w:r>
      <w:r w:rsidR="00D32550" w:rsidRPr="000857E6">
        <w:rPr>
          <w:b/>
          <w:bCs/>
        </w:rPr>
        <w:t>Общая характеристика сферы реал</w:t>
      </w:r>
      <w:r w:rsidR="0028228E" w:rsidRPr="000857E6">
        <w:rPr>
          <w:b/>
          <w:bCs/>
        </w:rPr>
        <w:t>изации муниципальной программы,</w:t>
      </w:r>
    </w:p>
    <w:p w14:paraId="10D1513B" w14:textId="77777777" w:rsidR="00D32550" w:rsidRPr="000857E6" w:rsidRDefault="00D32550" w:rsidP="000857E6">
      <w:pPr>
        <w:spacing w:after="240"/>
        <w:jc w:val="center"/>
        <w:rPr>
          <w:b/>
          <w:bCs/>
        </w:rPr>
      </w:pPr>
      <w:r w:rsidRPr="000857E6">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0857E6" w:rsidRDefault="00D55DDF" w:rsidP="000857E6">
      <w:pPr>
        <w:ind w:firstLine="567"/>
        <w:jc w:val="both"/>
      </w:pPr>
      <w:r w:rsidRPr="000857E6">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50F1B925" w:rsidR="00C9545E" w:rsidRPr="000857E6" w:rsidRDefault="00C9545E" w:rsidP="000857E6">
      <w:pPr>
        <w:ind w:firstLine="567"/>
        <w:jc w:val="both"/>
        <w:rPr>
          <w:rFonts w:eastAsia="Calibri"/>
        </w:rPr>
      </w:pPr>
      <w:r w:rsidRPr="000857E6">
        <w:rPr>
          <w:rFonts w:eastAsia="Calibri"/>
        </w:rPr>
        <w:t>Муниципальная программа «Переселение граждан из авар</w:t>
      </w:r>
      <w:r w:rsidR="00FD75DA">
        <w:rPr>
          <w:rFonts w:eastAsia="Calibri"/>
        </w:rPr>
        <w:t>ийного жилищного фонда» (далее –</w:t>
      </w:r>
      <w:r w:rsidRPr="000857E6">
        <w:rPr>
          <w:rFonts w:eastAsia="Calibri"/>
        </w:rPr>
        <w:t xml:space="preserve"> </w:t>
      </w:r>
      <w:r w:rsidR="00A00948" w:rsidRPr="000857E6">
        <w:rPr>
          <w:rFonts w:eastAsia="Calibri"/>
        </w:rPr>
        <w:t xml:space="preserve">муниципальная </w:t>
      </w:r>
      <w:r w:rsidRPr="000857E6">
        <w:rPr>
          <w:rFonts w:eastAsia="Calibri"/>
        </w:rPr>
        <w:t xml:space="preserve">программа) подготовлена </w:t>
      </w:r>
      <w:r w:rsidR="00FD75DA">
        <w:rPr>
          <w:rFonts w:eastAsia="Calibri"/>
        </w:rPr>
        <w:br/>
      </w:r>
      <w:r w:rsidRPr="000857E6">
        <w:rPr>
          <w:rFonts w:eastAsia="Calibri"/>
        </w:rPr>
        <w:t xml:space="preserve">с целью реализации полномочий в области жилищной политики на территории </w:t>
      </w:r>
      <w:r w:rsidRPr="000857E6">
        <w:t>Сергиево-Посадского городского округа</w:t>
      </w:r>
      <w:r w:rsidRPr="000857E6">
        <w:rPr>
          <w:rFonts w:eastAsia="Calibri"/>
        </w:rPr>
        <w:t xml:space="preserve"> Московской области </w:t>
      </w:r>
      <w:r w:rsidR="00FD75DA">
        <w:rPr>
          <w:rFonts w:eastAsia="Calibri"/>
        </w:rPr>
        <w:br/>
      </w:r>
      <w:r w:rsidRPr="000857E6">
        <w:rPr>
          <w:rFonts w:eastAsia="Calibri"/>
        </w:rPr>
        <w:t xml:space="preserve">и разработана в соответствии с государственной программой Московской области «Переселение граждан из аварийного жилищного фонда </w:t>
      </w:r>
      <w:r w:rsidR="00FD75DA">
        <w:rPr>
          <w:rFonts w:eastAsia="Calibri"/>
        </w:rPr>
        <w:br/>
      </w:r>
      <w:r w:rsidRPr="000857E6">
        <w:rPr>
          <w:rFonts w:eastAsia="Calibri"/>
        </w:rPr>
        <w:t xml:space="preserve">в Московской области» (далее – государственная программа) и нацелена на поэтапную ликвидацию аварийного жилищного фонда и обеспечение безопасного проживания. </w:t>
      </w:r>
    </w:p>
    <w:p w14:paraId="028398B4" w14:textId="77777777" w:rsidR="005D2557" w:rsidRPr="000857E6" w:rsidRDefault="005D2557" w:rsidP="000857E6">
      <w:pPr>
        <w:ind w:right="-2" w:firstLine="567"/>
        <w:jc w:val="both"/>
      </w:pPr>
      <w:r w:rsidRPr="000857E6">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4DE8281B" w14:textId="70CF38E1" w:rsidR="003D0613" w:rsidRPr="000857E6" w:rsidRDefault="003D0613" w:rsidP="000857E6">
      <w:pPr>
        <w:ind w:right="-2" w:firstLine="567"/>
        <w:jc w:val="both"/>
      </w:pPr>
      <w:r w:rsidRPr="000857E6">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муниципальной программы, представлен в Приложении № 2. Данный аварийный фонд подлежит расселению за счет средств </w:t>
      </w:r>
      <w:r w:rsidR="00B04B82" w:rsidRPr="00B04B82">
        <w:t>публично-правов</w:t>
      </w:r>
      <w:r w:rsidR="00B04B82">
        <w:t>ой</w:t>
      </w:r>
      <w:r w:rsidR="00B04B82" w:rsidRPr="00B04B82">
        <w:t xml:space="preserve"> компани</w:t>
      </w:r>
      <w:r w:rsidR="00B04B82">
        <w:t>и</w:t>
      </w:r>
      <w:r w:rsidR="00B04B82" w:rsidRPr="00B04B82">
        <w:t xml:space="preserve"> </w:t>
      </w:r>
      <w:r w:rsidR="00B04B82">
        <w:t>«</w:t>
      </w:r>
      <w:r w:rsidR="00B04B82" w:rsidRPr="00B04B82">
        <w:t>Фонд развития территорий</w:t>
      </w:r>
      <w:r w:rsidR="00B04B82">
        <w:t>»</w:t>
      </w:r>
      <w:r w:rsidRPr="000857E6">
        <w:t>, за счет средств бюджета Московской области, за счет средств бюджета Сергиево-Посадского городского округа Московской области.</w:t>
      </w:r>
    </w:p>
    <w:p w14:paraId="0D85E458" w14:textId="7F60CAD1" w:rsidR="00084CB9" w:rsidRPr="000857E6" w:rsidRDefault="00084CB9"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подлежащих переселению в 202</w:t>
      </w:r>
      <w:r w:rsidR="00886CD6" w:rsidRPr="000857E6">
        <w:rPr>
          <w:rFonts w:eastAsia="Calibri"/>
        </w:rPr>
        <w:t>3-2027</w:t>
      </w:r>
      <w:r w:rsidRPr="000857E6">
        <w:rPr>
          <w:rFonts w:eastAsia="Calibri"/>
        </w:rPr>
        <w:t xml:space="preserve"> годах, в том числе включенных в государственную программу и финансируемых с привлечением средств </w:t>
      </w:r>
      <w:r w:rsidR="00B04B82" w:rsidRPr="00B04B82">
        <w:rPr>
          <w:rFonts w:eastAsia="Calibri"/>
        </w:rPr>
        <w:t>публично-правовой компании «Фонд развития территорий»</w:t>
      </w:r>
      <w:r w:rsidRPr="000857E6">
        <w:rPr>
          <w:rFonts w:eastAsia="Calibri"/>
        </w:rPr>
        <w:t xml:space="preserve">, бюджета Московской области и бюджета городского округа, представлен в </w:t>
      </w:r>
      <w:r w:rsidR="006900B8" w:rsidRPr="000857E6">
        <w:rPr>
          <w:rFonts w:eastAsia="Calibri"/>
        </w:rPr>
        <w:t>П</w:t>
      </w:r>
      <w:r w:rsidRPr="000857E6">
        <w:rPr>
          <w:rFonts w:eastAsia="Calibri"/>
        </w:rPr>
        <w:t xml:space="preserve">одпрограмме </w:t>
      </w:r>
      <w:r w:rsidR="00715B97" w:rsidRPr="000857E6">
        <w:rPr>
          <w:rFonts w:eastAsia="Calibri"/>
        </w:rPr>
        <w:t>1</w:t>
      </w:r>
      <w:r w:rsidRPr="000857E6">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1CB7CEB7" w:rsidR="00C9545E" w:rsidRPr="000857E6" w:rsidRDefault="00C9545E" w:rsidP="000857E6">
      <w:pPr>
        <w:widowControl w:val="0"/>
        <w:autoSpaceDE w:val="0"/>
        <w:autoSpaceDN w:val="0"/>
        <w:adjustRightInd w:val="0"/>
        <w:ind w:firstLine="567"/>
        <w:jc w:val="both"/>
        <w:rPr>
          <w:rFonts w:eastAsia="Calibri"/>
        </w:rPr>
      </w:pPr>
      <w:r w:rsidRPr="000857E6">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0857E6">
        <w:rPr>
          <w:rFonts w:eastAsia="Calibri"/>
        </w:rPr>
        <w:t>202</w:t>
      </w:r>
      <w:r w:rsidR="00886CD6" w:rsidRPr="000857E6">
        <w:rPr>
          <w:rFonts w:eastAsia="Calibri"/>
        </w:rPr>
        <w:t>3</w:t>
      </w:r>
      <w:r w:rsidRPr="000857E6">
        <w:rPr>
          <w:rFonts w:eastAsia="Calibri"/>
        </w:rPr>
        <w:t>-202</w:t>
      </w:r>
      <w:r w:rsidR="00886CD6" w:rsidRPr="000857E6">
        <w:rPr>
          <w:rFonts w:eastAsia="Calibri"/>
        </w:rPr>
        <w:t>7</w:t>
      </w:r>
      <w:r w:rsidR="004E4C65" w:rsidRPr="000857E6">
        <w:rPr>
          <w:rFonts w:eastAsia="Calibri"/>
        </w:rPr>
        <w:t xml:space="preserve"> </w:t>
      </w:r>
      <w:r w:rsidRPr="000857E6">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0857E6">
        <w:rPr>
          <w:rFonts w:eastAsia="Calibri"/>
        </w:rPr>
        <w:t>бюджета</w:t>
      </w:r>
      <w:r w:rsidRPr="000857E6">
        <w:rPr>
          <w:rFonts w:eastAsia="Calibri"/>
        </w:rPr>
        <w:t xml:space="preserve"> городского округа,</w:t>
      </w:r>
      <w:r w:rsidR="00084CB9" w:rsidRPr="000857E6">
        <w:rPr>
          <w:rFonts w:eastAsia="Calibri"/>
        </w:rPr>
        <w:t xml:space="preserve"> представлен в </w:t>
      </w:r>
      <w:r w:rsidR="006900B8" w:rsidRPr="000857E6">
        <w:rPr>
          <w:rFonts w:eastAsia="Calibri"/>
        </w:rPr>
        <w:t>П</w:t>
      </w:r>
      <w:r w:rsidR="00084CB9" w:rsidRPr="000857E6">
        <w:rPr>
          <w:rFonts w:eastAsia="Calibri"/>
        </w:rPr>
        <w:t xml:space="preserve">одпрограмме </w:t>
      </w:r>
      <w:r w:rsidR="00715B97" w:rsidRPr="000857E6">
        <w:rPr>
          <w:rFonts w:eastAsia="Calibri"/>
        </w:rPr>
        <w:t>2</w:t>
      </w:r>
      <w:r w:rsidR="00084CB9" w:rsidRPr="000857E6">
        <w:rPr>
          <w:rFonts w:eastAsia="Calibri"/>
        </w:rPr>
        <w:t xml:space="preserve"> «Обеспечение мероприятий по переселению граждан из аварийного жилищного фонда</w:t>
      </w:r>
      <w:r w:rsidR="007A0E88" w:rsidRPr="000857E6">
        <w:rPr>
          <w:sz w:val="20"/>
          <w:szCs w:val="20"/>
        </w:rPr>
        <w:t xml:space="preserve"> </w:t>
      </w:r>
      <w:r w:rsidR="007A0E88" w:rsidRPr="000857E6">
        <w:rPr>
          <w:rFonts w:eastAsia="Calibri"/>
        </w:rPr>
        <w:t>в Московской области</w:t>
      </w:r>
      <w:r w:rsidR="00084CB9" w:rsidRPr="000857E6">
        <w:rPr>
          <w:rFonts w:eastAsia="Calibri"/>
        </w:rPr>
        <w:t>»</w:t>
      </w:r>
      <w:r w:rsidRPr="000857E6">
        <w:rPr>
          <w:rFonts w:eastAsia="Calibri"/>
        </w:rPr>
        <w:t xml:space="preserve"> муниципальной программы.</w:t>
      </w:r>
    </w:p>
    <w:p w14:paraId="30B7D185" w14:textId="7708DC58" w:rsidR="00841E6F" w:rsidRDefault="00690732" w:rsidP="000857E6">
      <w:pPr>
        <w:widowControl w:val="0"/>
        <w:autoSpaceDE w:val="0"/>
        <w:autoSpaceDN w:val="0"/>
        <w:adjustRightInd w:val="0"/>
        <w:ind w:firstLine="567"/>
        <w:jc w:val="both"/>
        <w:rPr>
          <w:rFonts w:eastAsia="Calibri"/>
        </w:rPr>
      </w:pPr>
      <w:r w:rsidRPr="000857E6">
        <w:rPr>
          <w:rFonts w:eastAsia="Calibri"/>
        </w:rPr>
        <w:t>Перечень аварийных многоквартирных домов, расположенных на территории городского округа и по</w:t>
      </w:r>
      <w:r w:rsidR="00FA22F3" w:rsidRPr="000857E6">
        <w:rPr>
          <w:rFonts w:eastAsia="Calibri"/>
        </w:rPr>
        <w:t xml:space="preserve">длежащих переселению в 2024-2027 </w:t>
      </w:r>
      <w:r w:rsidRPr="000857E6">
        <w:rPr>
          <w:rFonts w:eastAsia="Calibri"/>
        </w:rPr>
        <w:t>годах, в том числе включенных в региональную программу и финансируемых с привлечением средств бюджета Московской области и бюджета городского окру</w:t>
      </w:r>
      <w:r w:rsidR="00CA08A2" w:rsidRPr="000857E6">
        <w:rPr>
          <w:rFonts w:eastAsia="Calibri"/>
        </w:rPr>
        <w:t>га, представлен в Подпрограмме 4</w:t>
      </w:r>
      <w:r w:rsidRPr="000857E6">
        <w:rPr>
          <w:rFonts w:eastAsia="Calibri"/>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муниципальной программы.</w:t>
      </w:r>
    </w:p>
    <w:p w14:paraId="689E9E34" w14:textId="1FAC6D38" w:rsidR="00B04B82" w:rsidRDefault="00B04B82">
      <w:pPr>
        <w:spacing w:after="200" w:line="276" w:lineRule="auto"/>
        <w:rPr>
          <w:rFonts w:eastAsia="Calibri"/>
        </w:rPr>
      </w:pPr>
      <w:r>
        <w:rPr>
          <w:rFonts w:eastAsia="Calibri"/>
        </w:rPr>
        <w:br w:type="page"/>
      </w:r>
    </w:p>
    <w:p w14:paraId="48DEB785" w14:textId="3D8C2D3A" w:rsidR="00E15C96" w:rsidRPr="000857E6" w:rsidRDefault="00E15C96" w:rsidP="000857E6">
      <w:pPr>
        <w:widowControl w:val="0"/>
        <w:autoSpaceDE w:val="0"/>
        <w:autoSpaceDN w:val="0"/>
        <w:adjustRightInd w:val="0"/>
        <w:spacing w:after="240"/>
        <w:ind w:firstLine="567"/>
        <w:jc w:val="center"/>
        <w:rPr>
          <w:rFonts w:eastAsia="Calibri"/>
          <w:b/>
        </w:rPr>
      </w:pPr>
      <w:r w:rsidRPr="000857E6">
        <w:rPr>
          <w:rFonts w:eastAsia="Calibri"/>
          <w:b/>
        </w:rPr>
        <w:lastRenderedPageBreak/>
        <w:t>3. Цели и задачи муниципальной программы</w:t>
      </w:r>
    </w:p>
    <w:p w14:paraId="233343FB"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Целями муниципальной программы являются:</w:t>
      </w:r>
    </w:p>
    <w:p w14:paraId="71875C13"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В ходе реализации муниципальной программы осуществляются:</w:t>
      </w:r>
    </w:p>
    <w:p w14:paraId="14B655DA"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финансовое и организационное обеспечение </w:t>
      </w:r>
      <w:r w:rsidR="002F42D8" w:rsidRPr="000857E6">
        <w:rPr>
          <w:rFonts w:eastAsia="Calibri"/>
        </w:rPr>
        <w:t xml:space="preserve">Министерством строительного комплекса Московской области </w:t>
      </w:r>
      <w:r w:rsidRPr="000857E6">
        <w:rPr>
          <w:rFonts w:eastAsia="Calibri"/>
        </w:rPr>
        <w:t>в вопросе переселения граждан из аварийных многоквартирных домов;</w:t>
      </w:r>
    </w:p>
    <w:p w14:paraId="32084F08"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0857E6">
        <w:rPr>
          <w:rFonts w:eastAsia="Calibri"/>
        </w:rPr>
        <w:t xml:space="preserve">муниципальной </w:t>
      </w:r>
      <w:r w:rsidRPr="000857E6">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857E6">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0857E6">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sidRPr="000857E6">
        <w:rPr>
          <w:rFonts w:eastAsia="Calibri"/>
        </w:rPr>
        <w:t>11</w:t>
      </w:r>
      <w:r w:rsidRPr="000857E6">
        <w:rPr>
          <w:rFonts w:eastAsia="Calibri"/>
        </w:rPr>
        <w:t>.</w:t>
      </w:r>
      <w:r w:rsidR="000C5CB7" w:rsidRPr="000857E6">
        <w:rPr>
          <w:rFonts w:eastAsia="Calibri"/>
        </w:rPr>
        <w:t>1</w:t>
      </w:r>
      <w:r w:rsidRPr="000857E6">
        <w:rPr>
          <w:rFonts w:eastAsia="Calibri"/>
        </w:rPr>
        <w:t>1.20</w:t>
      </w:r>
      <w:r w:rsidR="000C5CB7" w:rsidRPr="000857E6">
        <w:rPr>
          <w:rFonts w:eastAsia="Calibri"/>
        </w:rPr>
        <w:t>21</w:t>
      </w:r>
      <w:r w:rsidRPr="000857E6">
        <w:rPr>
          <w:rFonts w:eastAsia="Calibri"/>
        </w:rPr>
        <w:t xml:space="preserve"> № </w:t>
      </w:r>
      <w:r w:rsidR="000C5CB7" w:rsidRPr="000857E6">
        <w:rPr>
          <w:rFonts w:eastAsia="Calibri"/>
        </w:rPr>
        <w:t>817</w:t>
      </w:r>
      <w:r w:rsidRPr="000857E6">
        <w:rPr>
          <w:rFonts w:eastAsia="Calibri"/>
        </w:rPr>
        <w:t>/пр;</w:t>
      </w:r>
    </w:p>
    <w:p w14:paraId="70F51386"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0857E6">
        <w:rPr>
          <w:rFonts w:eastAsia="Calibri"/>
        </w:rPr>
        <w:t>за</w:t>
      </w:r>
      <w:r w:rsidRPr="000857E6">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Основными задачами муниципальной программы являются:</w:t>
      </w:r>
    </w:p>
    <w:p w14:paraId="2A8CCB10"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0857E6" w:rsidRDefault="00E15C96" w:rsidP="000857E6">
      <w:pPr>
        <w:widowControl w:val="0"/>
        <w:autoSpaceDE w:val="0"/>
        <w:autoSpaceDN w:val="0"/>
        <w:adjustRightInd w:val="0"/>
        <w:ind w:firstLine="567"/>
        <w:jc w:val="both"/>
        <w:rPr>
          <w:rFonts w:eastAsia="Calibri"/>
        </w:rPr>
      </w:pPr>
      <w:r w:rsidRPr="000857E6">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0857E6">
        <w:rPr>
          <w:rFonts w:eastAsia="Calibri"/>
        </w:rPr>
        <w:t>Сергиево-Посадского городского округа</w:t>
      </w:r>
      <w:r w:rsidRPr="000857E6">
        <w:rPr>
          <w:rFonts w:eastAsia="Calibri"/>
        </w:rPr>
        <w:t>;</w:t>
      </w:r>
    </w:p>
    <w:p w14:paraId="7DD0F3BF" w14:textId="77777777" w:rsidR="00E15C96" w:rsidRPr="000857E6" w:rsidRDefault="00E15C96" w:rsidP="000857E6">
      <w:pPr>
        <w:widowControl w:val="0"/>
        <w:autoSpaceDE w:val="0"/>
        <w:autoSpaceDN w:val="0"/>
        <w:adjustRightInd w:val="0"/>
        <w:spacing w:after="240"/>
        <w:ind w:firstLine="567"/>
        <w:jc w:val="both"/>
        <w:rPr>
          <w:rFonts w:eastAsia="Calibri"/>
        </w:rPr>
      </w:pPr>
      <w:r w:rsidRPr="000857E6">
        <w:rPr>
          <w:rFonts w:eastAsia="Calibri"/>
        </w:rPr>
        <w:t>- переселение граждан, проживающих в признанных аварийными многоквартирных жилых домах.</w:t>
      </w:r>
    </w:p>
    <w:p w14:paraId="5423F43A" w14:textId="77777777" w:rsidR="00022C35" w:rsidRPr="00EA77B7" w:rsidRDefault="00022C35" w:rsidP="000857E6">
      <w:pPr>
        <w:widowControl w:val="0"/>
        <w:autoSpaceDE w:val="0"/>
        <w:autoSpaceDN w:val="0"/>
        <w:adjustRightInd w:val="0"/>
        <w:spacing w:after="240"/>
        <w:ind w:firstLine="567"/>
        <w:jc w:val="center"/>
        <w:rPr>
          <w:rFonts w:eastAsia="Calibri"/>
          <w:b/>
        </w:rPr>
      </w:pPr>
      <w:r w:rsidRPr="00EA77B7">
        <w:rPr>
          <w:rFonts w:eastAsia="Calibri"/>
          <w:b/>
        </w:rPr>
        <w:lastRenderedPageBreak/>
        <w:t>4. Объемы и источники финансирования муниципальной программы</w:t>
      </w:r>
    </w:p>
    <w:p w14:paraId="025D2912" w14:textId="7FEDC1EA" w:rsidR="005E4D7A" w:rsidRPr="000857E6" w:rsidRDefault="005E4D7A" w:rsidP="000857E6">
      <w:pPr>
        <w:widowControl w:val="0"/>
        <w:autoSpaceDE w:val="0"/>
        <w:autoSpaceDN w:val="0"/>
        <w:adjustRightInd w:val="0"/>
        <w:ind w:firstLine="567"/>
        <w:jc w:val="both"/>
        <w:rPr>
          <w:rFonts w:eastAsia="Calibri"/>
        </w:rPr>
      </w:pPr>
      <w:r w:rsidRPr="00EA77B7">
        <w:rPr>
          <w:rFonts w:eastAsia="Calibri"/>
        </w:rPr>
        <w:t xml:space="preserve">1. Финансирование мероприятий </w:t>
      </w:r>
      <w:r w:rsidR="006900B8" w:rsidRPr="00EA77B7">
        <w:rPr>
          <w:rFonts w:eastAsia="Calibri"/>
        </w:rPr>
        <w:t>П</w:t>
      </w:r>
      <w:r w:rsidRPr="00EA77B7">
        <w:rPr>
          <w:rFonts w:eastAsia="Calibri"/>
        </w:rPr>
        <w:t xml:space="preserve">одпрограммы </w:t>
      </w:r>
      <w:r w:rsidR="00715B97" w:rsidRPr="00EA77B7">
        <w:rPr>
          <w:rFonts w:eastAsia="Calibri"/>
        </w:rPr>
        <w:t>1</w:t>
      </w:r>
      <w:r w:rsidRPr="00EA77B7">
        <w:rPr>
          <w:rFonts w:eastAsia="Calibri"/>
        </w:rPr>
        <w:t xml:space="preserve"> муниципальной программы осуществляется в пределах средств, предусмотренных </w:t>
      </w:r>
      <w:r w:rsidR="006900B8" w:rsidRPr="00EA77B7">
        <w:rPr>
          <w:rFonts w:eastAsia="Calibri"/>
        </w:rPr>
        <w:t>П</w:t>
      </w:r>
      <w:r w:rsidRPr="00EA77B7">
        <w:rPr>
          <w:rFonts w:eastAsia="Calibri"/>
        </w:rPr>
        <w:t xml:space="preserve">одпрограммой 1 </w:t>
      </w:r>
      <w:r w:rsidRPr="00EA77B7">
        <w:t xml:space="preserve">«Обеспечение устойчивого сокращения непригодного для проживания жилищного фонда» </w:t>
      </w:r>
      <w:r w:rsidRPr="00EA77B7">
        <w:rPr>
          <w:rFonts w:eastAsia="Calibri"/>
        </w:rPr>
        <w:t>государственной</w:t>
      </w:r>
      <w:r w:rsidRPr="000857E6">
        <w:rPr>
          <w:rFonts w:eastAsia="Calibri"/>
        </w:rPr>
        <w:t xml:space="preserve">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4AFD3C67" w14:textId="49377FEF"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6900B8" w:rsidRPr="000857E6">
        <w:rPr>
          <w:rFonts w:eastAsia="Calibri"/>
        </w:rPr>
        <w:t>П</w:t>
      </w:r>
      <w:r w:rsidRPr="000857E6">
        <w:rPr>
          <w:rFonts w:eastAsia="Calibri"/>
        </w:rPr>
        <w:t xml:space="preserve">одпрограммы </w:t>
      </w:r>
      <w:r w:rsidR="00715B97" w:rsidRPr="000857E6">
        <w:rPr>
          <w:rFonts w:eastAsia="Calibri"/>
        </w:rPr>
        <w:t>1</w:t>
      </w:r>
      <w:r w:rsidRPr="000857E6">
        <w:rPr>
          <w:rFonts w:eastAsia="Calibri"/>
        </w:rPr>
        <w:t xml:space="preserve"> являются средства </w:t>
      </w:r>
      <w:r w:rsidR="00977E7A" w:rsidRPr="00977E7A">
        <w:rPr>
          <w:rFonts w:eastAsia="Calibri"/>
        </w:rPr>
        <w:t>публично-правовой компании «Фонд развития территорий»</w:t>
      </w:r>
      <w:r w:rsidRPr="000857E6">
        <w:rPr>
          <w:rFonts w:eastAsia="Calibri"/>
        </w:rPr>
        <w:t>, средства бюджета Московской области и средства бюджета Сергиево-Посадского городского округа Московской области.</w:t>
      </w:r>
    </w:p>
    <w:p w14:paraId="70032358" w14:textId="2C404475"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w:t>
      </w:r>
      <w:r w:rsidR="006900B8" w:rsidRPr="002E0DAD">
        <w:rPr>
          <w:rFonts w:eastAsia="Calibri"/>
        </w:rPr>
        <w:t>П</w:t>
      </w:r>
      <w:r w:rsidRPr="002E0DA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D75B56">
        <w:t>2 402 645,83</w:t>
      </w:r>
      <w:r w:rsidR="008B0D9A" w:rsidRPr="002E0DAD">
        <w:t xml:space="preserve"> тыс. </w:t>
      </w:r>
      <w:r w:rsidR="00656A9D" w:rsidRPr="002E0DAD">
        <w:rPr>
          <w:rFonts w:eastAsia="Calibri"/>
        </w:rPr>
        <w:t>рубл</w:t>
      </w:r>
      <w:r w:rsidR="005579A7" w:rsidRPr="002E0DAD">
        <w:rPr>
          <w:rFonts w:eastAsia="Calibri"/>
        </w:rPr>
        <w:t>ей</w:t>
      </w:r>
      <w:r w:rsidRPr="002E0DAD">
        <w:rPr>
          <w:rFonts w:eastAsia="Calibri"/>
        </w:rPr>
        <w:t>, в том числе:</w:t>
      </w:r>
    </w:p>
    <w:p w14:paraId="436FD557" w14:textId="2D0B6570" w:rsidR="005E4D7A" w:rsidRPr="002E0DAD" w:rsidRDefault="00D75B56" w:rsidP="000857E6">
      <w:pPr>
        <w:widowControl w:val="0"/>
        <w:autoSpaceDE w:val="0"/>
        <w:autoSpaceDN w:val="0"/>
        <w:adjustRightInd w:val="0"/>
        <w:ind w:firstLine="567"/>
        <w:jc w:val="both"/>
        <w:rPr>
          <w:rFonts w:eastAsia="Calibri"/>
        </w:rPr>
      </w:pPr>
      <w:r>
        <w:rPr>
          <w:rFonts w:eastAsia="Calibri"/>
        </w:rPr>
        <w:t>666 194,35</w:t>
      </w:r>
      <w:r w:rsidR="008B0D9A" w:rsidRPr="002E0DAD">
        <w:rPr>
          <w:rFonts w:eastAsia="Calibri"/>
        </w:rPr>
        <w:t xml:space="preserve"> тыс.</w:t>
      </w:r>
      <w:r w:rsidR="0009132B" w:rsidRPr="002E0DAD">
        <w:rPr>
          <w:rFonts w:eastAsia="Calibri"/>
        </w:rPr>
        <w:t xml:space="preserve"> </w:t>
      </w:r>
      <w:r w:rsidR="005E4D7A" w:rsidRPr="002E0DAD">
        <w:rPr>
          <w:rFonts w:eastAsia="Calibri"/>
        </w:rPr>
        <w:t>рубл</w:t>
      </w:r>
      <w:r w:rsidR="00931A10" w:rsidRPr="002E0DAD">
        <w:rPr>
          <w:rFonts w:eastAsia="Calibri"/>
        </w:rPr>
        <w:t>ей</w:t>
      </w:r>
      <w:r w:rsidR="005E4D7A" w:rsidRPr="002E0DAD">
        <w:rPr>
          <w:rFonts w:eastAsia="Calibri"/>
        </w:rPr>
        <w:t xml:space="preserve"> </w:t>
      </w:r>
      <w:r w:rsidR="00B52B57" w:rsidRPr="002E0DAD">
        <w:rPr>
          <w:rFonts w:eastAsia="Calibri"/>
        </w:rPr>
        <w:t>–</w:t>
      </w:r>
      <w:r w:rsidR="005E4D7A" w:rsidRPr="002E0DAD">
        <w:rPr>
          <w:rFonts w:eastAsia="Calibri"/>
        </w:rPr>
        <w:t xml:space="preserve"> средства </w:t>
      </w:r>
      <w:r w:rsidR="00977E7A" w:rsidRPr="002E0DAD">
        <w:rPr>
          <w:rFonts w:eastAsia="Calibri"/>
        </w:rPr>
        <w:t>публично-правовой компании «Фонд развития территорий»</w:t>
      </w:r>
      <w:r w:rsidR="005E4D7A" w:rsidRPr="002E0DAD">
        <w:rPr>
          <w:rFonts w:eastAsia="Calibri"/>
        </w:rPr>
        <w:t>;</w:t>
      </w:r>
      <w:r w:rsidR="001A518A" w:rsidRPr="002E0DAD">
        <w:rPr>
          <w:rFonts w:eastAsia="Calibri"/>
        </w:rPr>
        <w:t xml:space="preserve"> </w:t>
      </w:r>
    </w:p>
    <w:p w14:paraId="34583383" w14:textId="4208F838" w:rsidR="005E4D7A" w:rsidRPr="002E0DAD" w:rsidRDefault="00D75B56" w:rsidP="000857E6">
      <w:pPr>
        <w:widowControl w:val="0"/>
        <w:autoSpaceDE w:val="0"/>
        <w:autoSpaceDN w:val="0"/>
        <w:adjustRightInd w:val="0"/>
        <w:ind w:firstLine="567"/>
        <w:jc w:val="both"/>
        <w:rPr>
          <w:rFonts w:eastAsia="Calibri"/>
        </w:rPr>
      </w:pPr>
      <w:r>
        <w:rPr>
          <w:rFonts w:eastAsia="Calibri"/>
        </w:rPr>
        <w:t>1 114 441,83</w:t>
      </w:r>
      <w:r w:rsidR="008B0D9A" w:rsidRPr="002E0DAD">
        <w:rPr>
          <w:rFonts w:eastAsia="Calibri"/>
        </w:rPr>
        <w:t xml:space="preserve"> тыс.</w:t>
      </w:r>
      <w:r w:rsidR="004F3075" w:rsidRPr="002E0DAD">
        <w:rPr>
          <w:rFonts w:eastAsia="Calibri"/>
        </w:rPr>
        <w:t xml:space="preserve"> </w:t>
      </w:r>
      <w:r w:rsidR="005E4D7A" w:rsidRPr="002E0DAD">
        <w:rPr>
          <w:rFonts w:eastAsia="Calibri"/>
        </w:rPr>
        <w:t>рубл</w:t>
      </w:r>
      <w:r w:rsidR="005579A7" w:rsidRPr="002E0DAD">
        <w:rPr>
          <w:rFonts w:eastAsia="Calibri"/>
        </w:rPr>
        <w:t>ей</w:t>
      </w:r>
      <w:r w:rsidR="00B52B57" w:rsidRPr="002E0DAD">
        <w:rPr>
          <w:rFonts w:eastAsia="Calibri"/>
        </w:rPr>
        <w:t xml:space="preserve"> –</w:t>
      </w:r>
      <w:r w:rsidR="005E4D7A" w:rsidRPr="002E0DAD">
        <w:rPr>
          <w:rFonts w:eastAsia="Calibri"/>
        </w:rPr>
        <w:t xml:space="preserve"> средства бюджета Московской области (далее – средства бюджета Московской области); </w:t>
      </w:r>
    </w:p>
    <w:p w14:paraId="36BCF850" w14:textId="579BE2FF" w:rsidR="005E4D7A" w:rsidRPr="000857E6" w:rsidRDefault="00D75B56" w:rsidP="000857E6">
      <w:pPr>
        <w:widowControl w:val="0"/>
        <w:autoSpaceDE w:val="0"/>
        <w:autoSpaceDN w:val="0"/>
        <w:adjustRightInd w:val="0"/>
        <w:ind w:firstLine="567"/>
        <w:jc w:val="both"/>
        <w:rPr>
          <w:rFonts w:eastAsia="Calibri"/>
        </w:rPr>
      </w:pPr>
      <w:r>
        <w:rPr>
          <w:rFonts w:eastAsia="Calibri"/>
        </w:rPr>
        <w:t>622 009,65</w:t>
      </w:r>
      <w:r w:rsidR="008B0D9A" w:rsidRPr="002E0DAD">
        <w:rPr>
          <w:rFonts w:eastAsia="Calibri"/>
        </w:rPr>
        <w:t xml:space="preserve"> тыс.</w:t>
      </w:r>
      <w:r w:rsidR="00F06969" w:rsidRPr="002E0DAD">
        <w:rPr>
          <w:rFonts w:eastAsia="Calibri"/>
        </w:rPr>
        <w:t xml:space="preserve"> </w:t>
      </w:r>
      <w:r w:rsidR="005E4D7A" w:rsidRPr="002E0DAD">
        <w:rPr>
          <w:rFonts w:eastAsia="Calibri"/>
        </w:rPr>
        <w:t>рубл</w:t>
      </w:r>
      <w:r w:rsidR="001A518A" w:rsidRPr="002E0DAD">
        <w:rPr>
          <w:rFonts w:eastAsia="Calibri"/>
        </w:rPr>
        <w:t>ей</w:t>
      </w:r>
      <w:r w:rsidR="005E4D7A" w:rsidRPr="002E0DA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9F14330"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Объем долевого финансирования муниципальной программы за счет средств </w:t>
      </w:r>
      <w:r w:rsidR="00A50D5E" w:rsidRPr="000857E6">
        <w:rPr>
          <w:rFonts w:eastAsia="Calibri"/>
        </w:rPr>
        <w:t xml:space="preserve">финансовой поддержки Фонда </w:t>
      </w:r>
      <w:r w:rsidRPr="000857E6">
        <w:rPr>
          <w:rFonts w:eastAsia="Calibri"/>
        </w:rPr>
        <w:t xml:space="preserve">составляет </w:t>
      </w:r>
      <w:r w:rsidR="00A50D5E" w:rsidRPr="000857E6">
        <w:rPr>
          <w:rFonts w:eastAsia="Calibri"/>
        </w:rPr>
        <w:t xml:space="preserve">не более </w:t>
      </w:r>
      <w:r w:rsidRPr="000857E6">
        <w:rPr>
          <w:rFonts w:eastAsia="Calibri"/>
        </w:rPr>
        <w:t>75 % от общей с</w:t>
      </w:r>
      <w:r w:rsidR="008C40CA" w:rsidRPr="000857E6">
        <w:rPr>
          <w:rFonts w:eastAsia="Calibri"/>
        </w:rPr>
        <w:t>тоимости программы,</w:t>
      </w:r>
      <w:r w:rsidRPr="000857E6">
        <w:rPr>
          <w:rFonts w:eastAsia="Calibri"/>
        </w:rPr>
        <w:t xml:space="preserve"> за счет средств консолидированного бюджета Московской области </w:t>
      </w:r>
      <w:r w:rsidR="00A50D5E" w:rsidRPr="000857E6">
        <w:rPr>
          <w:rFonts w:eastAsia="Calibri"/>
        </w:rPr>
        <w:t>не может составлять менее 25%</w:t>
      </w:r>
      <w:r w:rsidRPr="000857E6">
        <w:rPr>
          <w:rFonts w:eastAsia="Calibri"/>
        </w:rPr>
        <w:t>.</w:t>
      </w:r>
    </w:p>
    <w:p w14:paraId="29F6D401" w14:textId="07260D0C"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2. Финансирование мероприятий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w:t>
      </w:r>
      <w:r w:rsidR="00B36618" w:rsidRPr="000857E6">
        <w:rPr>
          <w:rFonts w:eastAsia="Calibri"/>
        </w:rPr>
        <w:t>П</w:t>
      </w:r>
      <w:r w:rsidRPr="000857E6">
        <w:rPr>
          <w:rFonts w:eastAsia="Calibri"/>
        </w:rPr>
        <w:t>одпрограммой 2 «</w:t>
      </w:r>
      <w:r w:rsidR="00D626C9" w:rsidRPr="000857E6">
        <w:rPr>
          <w:rFonts w:eastAsia="Calibri"/>
        </w:rPr>
        <w:t>Обеспечение мероприятий по переселению граждан из аварийного жилищного фонда в Московской области</w:t>
      </w:r>
      <w:r w:rsidRPr="000857E6">
        <w:rPr>
          <w:rFonts w:eastAsia="Calibri"/>
        </w:rPr>
        <w:t>»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28.03.2019 № 182/10.</w:t>
      </w:r>
    </w:p>
    <w:p w14:paraId="7D2FEC5F" w14:textId="77777777"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 xml:space="preserve">Источниками финансирования муниципальной программы в части реализации </w:t>
      </w:r>
      <w:r w:rsidR="00B36618" w:rsidRPr="000857E6">
        <w:rPr>
          <w:rFonts w:eastAsia="Calibri"/>
        </w:rPr>
        <w:t>П</w:t>
      </w:r>
      <w:r w:rsidRPr="000857E6">
        <w:rPr>
          <w:rFonts w:eastAsia="Calibri"/>
        </w:rPr>
        <w:t xml:space="preserve">одпрограммы </w:t>
      </w:r>
      <w:r w:rsidR="00715B97" w:rsidRPr="000857E6">
        <w:rPr>
          <w:rFonts w:eastAsia="Calibri"/>
        </w:rPr>
        <w:t>2</w:t>
      </w:r>
      <w:r w:rsidRPr="000857E6">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1D37CFFF" w:rsidR="005E4D7A" w:rsidRPr="002E0DAD" w:rsidRDefault="005E4D7A" w:rsidP="000857E6">
      <w:pPr>
        <w:widowControl w:val="0"/>
        <w:autoSpaceDE w:val="0"/>
        <w:autoSpaceDN w:val="0"/>
        <w:adjustRightInd w:val="0"/>
        <w:ind w:firstLine="567"/>
        <w:jc w:val="both"/>
        <w:rPr>
          <w:rFonts w:eastAsia="Calibri"/>
        </w:rPr>
      </w:pPr>
      <w:r w:rsidRPr="002E0DAD">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D75B56">
        <w:rPr>
          <w:rFonts w:eastAsia="Calibri"/>
        </w:rPr>
        <w:t>2 449 </w:t>
      </w:r>
      <w:r w:rsidR="008574C6">
        <w:rPr>
          <w:rFonts w:eastAsia="Calibri"/>
        </w:rPr>
        <w:t>7</w:t>
      </w:r>
      <w:r w:rsidR="00D75B56">
        <w:rPr>
          <w:rFonts w:eastAsia="Calibri"/>
        </w:rPr>
        <w:t>50,22</w:t>
      </w:r>
      <w:r w:rsidR="008B0D9A" w:rsidRPr="002E0DAD">
        <w:rPr>
          <w:rFonts w:eastAsia="Calibri"/>
        </w:rPr>
        <w:t xml:space="preserve"> тыс.</w:t>
      </w:r>
      <w:r w:rsidR="0069463A" w:rsidRPr="002E0DAD">
        <w:rPr>
          <w:rFonts w:eastAsia="Calibri"/>
        </w:rPr>
        <w:t xml:space="preserve"> рублей</w:t>
      </w:r>
      <w:r w:rsidRPr="002E0DAD">
        <w:rPr>
          <w:rFonts w:eastAsia="Calibri"/>
        </w:rPr>
        <w:t xml:space="preserve"> в том числе:</w:t>
      </w:r>
    </w:p>
    <w:p w14:paraId="3EF6B479" w14:textId="58E8B4F0" w:rsidR="005E4D7A" w:rsidRPr="002E0DAD" w:rsidRDefault="00D75B56" w:rsidP="000857E6">
      <w:pPr>
        <w:widowControl w:val="0"/>
        <w:autoSpaceDE w:val="0"/>
        <w:autoSpaceDN w:val="0"/>
        <w:adjustRightInd w:val="0"/>
        <w:ind w:firstLine="567"/>
        <w:jc w:val="both"/>
        <w:rPr>
          <w:rFonts w:eastAsia="Calibri"/>
        </w:rPr>
      </w:pPr>
      <w:r>
        <w:rPr>
          <w:rFonts w:eastAsia="Calibri"/>
        </w:rPr>
        <w:t>1 442 002,07</w:t>
      </w:r>
      <w:r w:rsidR="008B0D9A" w:rsidRPr="002E0DAD">
        <w:rPr>
          <w:rFonts w:eastAsia="Calibri"/>
        </w:rPr>
        <w:t xml:space="preserve"> тыс.</w:t>
      </w:r>
      <w:r w:rsidR="00337C96" w:rsidRPr="002E0DAD">
        <w:rPr>
          <w:rFonts w:eastAsia="Calibri"/>
        </w:rPr>
        <w:t xml:space="preserve"> </w:t>
      </w:r>
      <w:r w:rsidR="005E4D7A" w:rsidRPr="002E0DAD">
        <w:rPr>
          <w:rFonts w:eastAsia="Calibri"/>
        </w:rPr>
        <w:t>рубл</w:t>
      </w:r>
      <w:r w:rsidR="000C3565" w:rsidRPr="002E0DAD">
        <w:rPr>
          <w:rFonts w:eastAsia="Calibri"/>
        </w:rPr>
        <w:t>ей</w:t>
      </w:r>
      <w:r w:rsidR="00BA477E" w:rsidRPr="002E0DAD">
        <w:rPr>
          <w:rFonts w:eastAsia="Calibri"/>
        </w:rPr>
        <w:t xml:space="preserve"> –</w:t>
      </w:r>
      <w:r w:rsidR="005E4D7A" w:rsidRPr="002E0DAD">
        <w:rPr>
          <w:rFonts w:eastAsia="Calibri"/>
        </w:rPr>
        <w:t xml:space="preserve"> средства бюджета Московской области; </w:t>
      </w:r>
    </w:p>
    <w:p w14:paraId="19765024" w14:textId="255A6062" w:rsidR="005E4D7A" w:rsidRPr="000857E6" w:rsidRDefault="00D75B56" w:rsidP="000857E6">
      <w:pPr>
        <w:widowControl w:val="0"/>
        <w:autoSpaceDE w:val="0"/>
        <w:autoSpaceDN w:val="0"/>
        <w:adjustRightInd w:val="0"/>
        <w:ind w:firstLine="567"/>
        <w:jc w:val="both"/>
        <w:rPr>
          <w:rFonts w:eastAsia="Calibri"/>
        </w:rPr>
      </w:pPr>
      <w:r>
        <w:rPr>
          <w:rFonts w:eastAsia="Calibri"/>
        </w:rPr>
        <w:t>1 007 </w:t>
      </w:r>
      <w:r w:rsidR="008574C6">
        <w:rPr>
          <w:rFonts w:eastAsia="Calibri"/>
        </w:rPr>
        <w:t>7</w:t>
      </w:r>
      <w:r>
        <w:rPr>
          <w:rFonts w:eastAsia="Calibri"/>
        </w:rPr>
        <w:t>48,15</w:t>
      </w:r>
      <w:r w:rsidR="008B0D9A" w:rsidRPr="002E0DAD">
        <w:rPr>
          <w:rFonts w:eastAsia="Calibri"/>
        </w:rPr>
        <w:t xml:space="preserve"> тыс.</w:t>
      </w:r>
      <w:r w:rsidR="00BA477E" w:rsidRPr="002E0DAD">
        <w:rPr>
          <w:rFonts w:eastAsia="Calibri"/>
        </w:rPr>
        <w:t xml:space="preserve"> </w:t>
      </w:r>
      <w:r w:rsidR="005E4D7A" w:rsidRPr="002E0DAD">
        <w:rPr>
          <w:rFonts w:eastAsia="Calibri"/>
        </w:rPr>
        <w:t>рубл</w:t>
      </w:r>
      <w:r w:rsidR="00941F61" w:rsidRPr="002E0DAD">
        <w:rPr>
          <w:rFonts w:eastAsia="Calibri"/>
        </w:rPr>
        <w:t>ей</w:t>
      </w:r>
      <w:r w:rsidR="005E4D7A" w:rsidRPr="002E0DAD">
        <w:rPr>
          <w:rFonts w:eastAsia="Calibri"/>
        </w:rPr>
        <w:t xml:space="preserve"> – средства бюджета городского округа.</w:t>
      </w:r>
    </w:p>
    <w:p w14:paraId="30B13DD5" w14:textId="7FB0562A" w:rsidR="00247279" w:rsidRPr="000857E6" w:rsidRDefault="0008505A" w:rsidP="000857E6">
      <w:pPr>
        <w:widowControl w:val="0"/>
        <w:autoSpaceDE w:val="0"/>
        <w:autoSpaceDN w:val="0"/>
        <w:adjustRightInd w:val="0"/>
        <w:ind w:firstLine="567"/>
        <w:jc w:val="both"/>
        <w:rPr>
          <w:rFonts w:eastAsia="Calibri"/>
        </w:rPr>
      </w:pPr>
      <w:r w:rsidRPr="000857E6">
        <w:rPr>
          <w:rFonts w:eastAsia="Calibri"/>
        </w:rPr>
        <w:t xml:space="preserve">3. </w:t>
      </w:r>
      <w:r w:rsidR="00247279" w:rsidRPr="000857E6">
        <w:rPr>
          <w:rFonts w:eastAsia="Calibri"/>
        </w:rPr>
        <w:t>Финансиро</w:t>
      </w:r>
      <w:r w:rsidR="00151F0E" w:rsidRPr="000857E6">
        <w:rPr>
          <w:rFonts w:eastAsia="Calibri"/>
        </w:rPr>
        <w:t>вание мероприятий Подпрограммы 4</w:t>
      </w:r>
      <w:r w:rsidR="00247279" w:rsidRPr="000857E6">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Подпрограммой</w:t>
      </w:r>
      <w:r w:rsidR="000C5EED" w:rsidRPr="000857E6">
        <w:rPr>
          <w:rFonts w:eastAsia="Calibri"/>
        </w:rPr>
        <w:t xml:space="preserve"> 4</w:t>
      </w:r>
      <w:r w:rsidR="00247279" w:rsidRPr="000857E6">
        <w:rPr>
          <w:rFonts w:eastAsia="Calibri"/>
        </w:rPr>
        <w:t xml:space="preserve"> «</w:t>
      </w:r>
      <w:r w:rsidR="000963D5" w:rsidRPr="000857E6">
        <w:rPr>
          <w:rFonts w:eastAsia="Calibri"/>
        </w:rPr>
        <w:t>Обеспечение мероприятий по переселению граждан из аварийного жилищного фонда в Московской области, признанного таковым после 1 января 2017</w:t>
      </w:r>
      <w:r w:rsidR="007E521D">
        <w:rPr>
          <w:rFonts w:eastAsia="Calibri"/>
        </w:rPr>
        <w:t xml:space="preserve"> </w:t>
      </w:r>
      <w:r w:rsidR="000963D5" w:rsidRPr="000857E6">
        <w:rPr>
          <w:rFonts w:eastAsia="Calibri"/>
        </w:rPr>
        <w:t>года</w:t>
      </w:r>
      <w:r w:rsidR="00247279" w:rsidRPr="000857E6">
        <w:rPr>
          <w:rFonts w:eastAsia="Calibri"/>
        </w:rPr>
        <w:t xml:space="preserve">» государственной программы Московской области «Переселение граждан из аварийного жилищного фонда в Московской области», утвержденной постановлением Правительства Московской </w:t>
      </w:r>
      <w:r w:rsidR="00247279" w:rsidRPr="000857E6">
        <w:rPr>
          <w:rFonts w:eastAsia="Calibri"/>
        </w:rPr>
        <w:lastRenderedPageBreak/>
        <w:t>области от 28.03.2019 № 182/10.</w:t>
      </w:r>
    </w:p>
    <w:p w14:paraId="71AED3C0" w14:textId="45E563A9" w:rsidR="0008505A" w:rsidRPr="000857E6" w:rsidRDefault="0008505A" w:rsidP="000857E6">
      <w:pPr>
        <w:widowControl w:val="0"/>
        <w:autoSpaceDE w:val="0"/>
        <w:autoSpaceDN w:val="0"/>
        <w:adjustRightInd w:val="0"/>
        <w:ind w:firstLine="567"/>
        <w:jc w:val="both"/>
        <w:rPr>
          <w:rFonts w:eastAsia="Calibri"/>
        </w:rPr>
      </w:pPr>
      <w:r w:rsidRPr="000857E6">
        <w:rPr>
          <w:rFonts w:eastAsia="Calibri"/>
        </w:rPr>
        <w:t>Источниками финансирования государственной программы в</w:t>
      </w:r>
      <w:r w:rsidR="00151F0E" w:rsidRPr="000857E6">
        <w:rPr>
          <w:rFonts w:eastAsia="Calibri"/>
        </w:rPr>
        <w:t xml:space="preserve"> части реализации Подпрограммы 4</w:t>
      </w:r>
      <w:r w:rsidRPr="000857E6">
        <w:rPr>
          <w:rFonts w:eastAsia="Calibri"/>
        </w:rPr>
        <w:t xml:space="preserve"> являются средства бюджета Московской области и средства </w:t>
      </w:r>
      <w:r w:rsidR="00D626C9" w:rsidRPr="000857E6">
        <w:rPr>
          <w:rFonts w:eastAsia="Calibri"/>
        </w:rPr>
        <w:t xml:space="preserve">бюджета Сергиево-Посадского городского округа </w:t>
      </w:r>
      <w:r w:rsidRPr="000857E6">
        <w:rPr>
          <w:rFonts w:eastAsia="Calibri"/>
        </w:rPr>
        <w:t>Московской области.</w:t>
      </w:r>
    </w:p>
    <w:p w14:paraId="5AFE4EAE" w14:textId="155B68F4" w:rsidR="0008505A" w:rsidRPr="002E0DAD" w:rsidRDefault="0008505A" w:rsidP="000857E6">
      <w:pPr>
        <w:widowControl w:val="0"/>
        <w:autoSpaceDE w:val="0"/>
        <w:autoSpaceDN w:val="0"/>
        <w:adjustRightInd w:val="0"/>
        <w:ind w:firstLine="567"/>
        <w:jc w:val="both"/>
        <w:rPr>
          <w:rFonts w:eastAsia="Calibri"/>
        </w:rPr>
      </w:pPr>
      <w:r w:rsidRPr="002E0DAD">
        <w:rPr>
          <w:rFonts w:eastAsia="Calibri"/>
        </w:rPr>
        <w:t>Общий объем средств, направляемых на реализацию мероприя</w:t>
      </w:r>
      <w:r w:rsidR="00151F0E" w:rsidRPr="002E0DAD">
        <w:rPr>
          <w:rFonts w:eastAsia="Calibri"/>
        </w:rPr>
        <w:t>тий Подпрограммы 4</w:t>
      </w:r>
      <w:r w:rsidRPr="002E0DAD">
        <w:rPr>
          <w:rFonts w:eastAsia="Calibri"/>
        </w:rPr>
        <w:t xml:space="preserve">, составляет </w:t>
      </w:r>
      <w:r w:rsidR="00D75B56">
        <w:rPr>
          <w:rFonts w:eastAsia="Calibri"/>
        </w:rPr>
        <w:t>6 264 358,11</w:t>
      </w:r>
      <w:r w:rsidR="008B0D9A" w:rsidRPr="002E0DAD">
        <w:rPr>
          <w:rFonts w:eastAsia="Calibri"/>
        </w:rPr>
        <w:t xml:space="preserve"> тыс.</w:t>
      </w:r>
      <w:r w:rsidR="0069463A" w:rsidRPr="002E0DAD">
        <w:rPr>
          <w:rFonts w:eastAsia="Calibri"/>
        </w:rPr>
        <w:t xml:space="preserve"> </w:t>
      </w:r>
      <w:r w:rsidRPr="002E0DAD">
        <w:rPr>
          <w:rFonts w:eastAsia="Calibri"/>
        </w:rPr>
        <w:t>рублей, в том числе:</w:t>
      </w:r>
    </w:p>
    <w:p w14:paraId="691D52A2" w14:textId="611138D3" w:rsidR="0008505A" w:rsidRPr="002E0DAD" w:rsidRDefault="00D75B56" w:rsidP="000857E6">
      <w:pPr>
        <w:widowControl w:val="0"/>
        <w:autoSpaceDE w:val="0"/>
        <w:autoSpaceDN w:val="0"/>
        <w:adjustRightInd w:val="0"/>
        <w:ind w:firstLine="567"/>
        <w:jc w:val="both"/>
        <w:rPr>
          <w:rFonts w:eastAsia="Calibri"/>
        </w:rPr>
      </w:pPr>
      <w:r>
        <w:rPr>
          <w:rFonts w:eastAsia="Calibri"/>
        </w:rPr>
        <w:t>4 338 131,18</w:t>
      </w:r>
      <w:r w:rsidR="008B0D9A" w:rsidRPr="002E0DAD">
        <w:rPr>
          <w:rFonts w:eastAsia="Calibri"/>
        </w:rPr>
        <w:t xml:space="preserve"> тыс.</w:t>
      </w:r>
      <w:r w:rsidR="00AB7077" w:rsidRPr="002E0DAD">
        <w:rPr>
          <w:rFonts w:eastAsia="Calibri"/>
        </w:rPr>
        <w:t xml:space="preserve"> </w:t>
      </w:r>
      <w:r w:rsidR="0008505A" w:rsidRPr="002E0DAD">
        <w:rPr>
          <w:rFonts w:eastAsia="Calibri"/>
        </w:rPr>
        <w:t>рублей - средства бюджета Московской области;</w:t>
      </w:r>
    </w:p>
    <w:p w14:paraId="24F8007F" w14:textId="747DA623" w:rsidR="0008505A" w:rsidRPr="000857E6" w:rsidRDefault="00D75B56" w:rsidP="000857E6">
      <w:pPr>
        <w:widowControl w:val="0"/>
        <w:autoSpaceDE w:val="0"/>
        <w:autoSpaceDN w:val="0"/>
        <w:adjustRightInd w:val="0"/>
        <w:ind w:firstLine="567"/>
        <w:jc w:val="both"/>
        <w:rPr>
          <w:rFonts w:eastAsia="Calibri"/>
        </w:rPr>
      </w:pPr>
      <w:r>
        <w:rPr>
          <w:rFonts w:eastAsia="Calibri"/>
        </w:rPr>
        <w:t>1 926 226,94</w:t>
      </w:r>
      <w:r w:rsidR="008B0D9A" w:rsidRPr="002E0DAD">
        <w:rPr>
          <w:rFonts w:eastAsia="Calibri"/>
        </w:rPr>
        <w:t xml:space="preserve"> тыс.</w:t>
      </w:r>
      <w:r w:rsidR="0008505A" w:rsidRPr="002E0DAD">
        <w:rPr>
          <w:rFonts w:eastAsia="Calibri"/>
        </w:rPr>
        <w:t xml:space="preserve"> рублей – средства </w:t>
      </w:r>
      <w:r w:rsidR="000963D5" w:rsidRPr="002E0DAD">
        <w:rPr>
          <w:rFonts w:eastAsia="Calibri"/>
        </w:rPr>
        <w:t>бюджета городского округа</w:t>
      </w:r>
      <w:r w:rsidR="0008505A" w:rsidRPr="002E0DAD">
        <w:rPr>
          <w:rFonts w:eastAsia="Calibri"/>
        </w:rPr>
        <w:t>.</w:t>
      </w:r>
    </w:p>
    <w:p w14:paraId="5E7910D2" w14:textId="721C1DB6" w:rsidR="0008505A" w:rsidRPr="000857E6" w:rsidRDefault="00151F0E" w:rsidP="000857E6">
      <w:pPr>
        <w:widowControl w:val="0"/>
        <w:autoSpaceDE w:val="0"/>
        <w:autoSpaceDN w:val="0"/>
        <w:adjustRightInd w:val="0"/>
        <w:ind w:firstLine="567"/>
        <w:jc w:val="both"/>
        <w:rPr>
          <w:rFonts w:eastAsia="Calibri"/>
        </w:rPr>
      </w:pPr>
      <w:r w:rsidRPr="000857E6">
        <w:rPr>
          <w:rFonts w:eastAsia="Calibri"/>
        </w:rPr>
        <w:t>Подпрограмма 4</w:t>
      </w:r>
      <w:r w:rsidR="0008505A" w:rsidRPr="000857E6">
        <w:rPr>
          <w:rFonts w:eastAsia="Calibri"/>
        </w:rPr>
        <w:t xml:space="preserve"> предусматривает предоставление бюджетам муниципальных образований Московской области субсидий из средств бюджет</w:t>
      </w:r>
      <w:r w:rsidR="00247279" w:rsidRPr="000857E6">
        <w:rPr>
          <w:rFonts w:eastAsia="Calibri"/>
        </w:rPr>
        <w:t>а Московской области в установленном порядке.</w:t>
      </w:r>
    </w:p>
    <w:p w14:paraId="2636ECE6" w14:textId="1D3FA5FA"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0857E6">
        <w:rPr>
          <w:rFonts w:eastAsia="Calibri"/>
        </w:rPr>
        <w:t xml:space="preserve"> установленную государственной программой.</w:t>
      </w:r>
    </w:p>
    <w:p w14:paraId="20B3C420" w14:textId="2DCF1681" w:rsidR="005E4D7A" w:rsidRPr="000857E6" w:rsidRDefault="005E4D7A" w:rsidP="000857E6">
      <w:pPr>
        <w:widowControl w:val="0"/>
        <w:autoSpaceDE w:val="0"/>
        <w:autoSpaceDN w:val="0"/>
        <w:adjustRightInd w:val="0"/>
        <w:ind w:firstLine="567"/>
        <w:jc w:val="both"/>
        <w:rPr>
          <w:rFonts w:eastAsia="Calibri"/>
        </w:rPr>
      </w:pPr>
      <w:r w:rsidRPr="000857E6">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0857E6">
        <w:rPr>
          <w:rFonts w:eastAsia="Calibri"/>
        </w:rPr>
        <w:t>, утвержденную государственной программой.</w:t>
      </w:r>
    </w:p>
    <w:p w14:paraId="7C9F0C8E" w14:textId="42176384" w:rsidR="005F6E8C" w:rsidRPr="000857E6" w:rsidRDefault="005F6E8C" w:rsidP="000857E6">
      <w:pPr>
        <w:widowControl w:val="0"/>
        <w:autoSpaceDE w:val="0"/>
        <w:autoSpaceDN w:val="0"/>
        <w:adjustRightInd w:val="0"/>
        <w:ind w:firstLine="567"/>
        <w:jc w:val="both"/>
        <w:rPr>
          <w:rFonts w:eastAsia="Calibri"/>
        </w:rPr>
      </w:pPr>
      <w:r w:rsidRPr="000857E6">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r w:rsidR="003677D6" w:rsidRPr="000857E6">
        <w:rPr>
          <w:rFonts w:eastAsia="Calibri"/>
        </w:rPr>
        <w:t xml:space="preserve"> </w:t>
      </w:r>
    </w:p>
    <w:p w14:paraId="04EBBF4E" w14:textId="503508EF" w:rsidR="00642EAE" w:rsidRPr="000857E6" w:rsidRDefault="005F6E8C" w:rsidP="000857E6">
      <w:pPr>
        <w:widowControl w:val="0"/>
        <w:autoSpaceDE w:val="0"/>
        <w:autoSpaceDN w:val="0"/>
        <w:adjustRightInd w:val="0"/>
        <w:ind w:firstLine="567"/>
        <w:jc w:val="both"/>
        <w:rPr>
          <w:rFonts w:eastAsia="Calibri"/>
        </w:rPr>
      </w:pPr>
      <w:r w:rsidRPr="000857E6">
        <w:rPr>
          <w:rFonts w:eastAsia="Calibri"/>
        </w:rPr>
        <w:t>При предоставлении субсидий на приобретение (строительство) жилых помещений</w:t>
      </w:r>
      <w:r w:rsidR="003C7DAB" w:rsidRPr="000857E6">
        <w:rPr>
          <w:rFonts w:eastAsia="Calibri"/>
        </w:rPr>
        <w:t xml:space="preserve"> собственникам жилых помещений в многоквартирном домах,</w:t>
      </w:r>
      <w:r w:rsidR="00642EAE" w:rsidRPr="000857E6">
        <w:rPr>
          <w:rFonts w:eastAsia="Calibri"/>
        </w:rPr>
        <w:t xml:space="preserve"> признанных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расселяемом в рамках реализации мероприятий государственной программы, до 33,</w:t>
      </w:r>
      <w:r w:rsidR="00977E7A">
        <w:rPr>
          <w:rFonts w:eastAsia="Calibri"/>
        </w:rPr>
        <w:t>0</w:t>
      </w:r>
      <w:r w:rsidR="00642EAE" w:rsidRPr="000857E6">
        <w:rPr>
          <w:rFonts w:eastAsia="Calibri"/>
        </w:rPr>
        <w:t xml:space="preserve"> квадратных метров подлежат оплате за счет средств бюджета городского округа.</w:t>
      </w:r>
    </w:p>
    <w:p w14:paraId="2F1D9AD1" w14:textId="734DB621"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Средства на строительство жилых помещений расходуются в пределах цен, определенных исходя из стоимости заключённых контрактов.</w:t>
      </w:r>
      <w:r w:rsidR="00F24535" w:rsidRPr="000857E6">
        <w:rPr>
          <w:rFonts w:eastAsia="Calibri"/>
        </w:rPr>
        <w:t xml:space="preserve"> </w:t>
      </w:r>
    </w:p>
    <w:p w14:paraId="07510CAC" w14:textId="023FDC08"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При заключении контрактов ПИР+СМР учитываются нормы Стандартов качества</w:t>
      </w:r>
      <w:r w:rsidRPr="000857E6">
        <w:t xml:space="preserve"> </w:t>
      </w:r>
      <w:r w:rsidRPr="000857E6">
        <w:rPr>
          <w:rFonts w:eastAsia="Calibri"/>
        </w:rPr>
        <w:t>жилого помещения и комфортности проживания на территории Московской области, утвержденные постановлением Правительства Московской области от 01.06.2021 № 435/18.</w:t>
      </w:r>
    </w:p>
    <w:p w14:paraId="2B77D56B" w14:textId="50C4D587" w:rsidR="00D72C41" w:rsidRPr="000857E6" w:rsidRDefault="00D72C41" w:rsidP="000857E6">
      <w:pPr>
        <w:widowControl w:val="0"/>
        <w:autoSpaceDE w:val="0"/>
        <w:autoSpaceDN w:val="0"/>
        <w:adjustRightInd w:val="0"/>
        <w:ind w:firstLine="567"/>
        <w:jc w:val="both"/>
        <w:rPr>
          <w:rFonts w:eastAsia="Calibri"/>
        </w:rPr>
      </w:pPr>
      <w:r w:rsidRPr="000857E6">
        <w:rPr>
          <w:rFonts w:eastAsia="Calibri"/>
        </w:rPr>
        <w:t>В случае невозможности приобретения (строительства) жилого помещения площади равно</w:t>
      </w:r>
      <w:r w:rsidR="003677D6" w:rsidRPr="000857E6">
        <w:rPr>
          <w:rFonts w:eastAsia="Calibri"/>
        </w:rPr>
        <w:t>й</w:t>
      </w:r>
      <w:r w:rsidRPr="000857E6">
        <w:rPr>
          <w:rFonts w:eastAsia="Calibri"/>
        </w:rPr>
        <w:t xml:space="preserve"> расселяемой, общая площадь жилого помещения может превышать уста</w:t>
      </w:r>
      <w:r w:rsidR="00F24535" w:rsidRPr="000857E6">
        <w:rPr>
          <w:rFonts w:eastAsia="Calibri"/>
        </w:rPr>
        <w:t xml:space="preserve">новленную норму предоставления. </w:t>
      </w:r>
      <w:r w:rsidRPr="000857E6">
        <w:rPr>
          <w:rFonts w:eastAsia="Calibri"/>
        </w:rPr>
        <w:t xml:space="preserve">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В случае, если фактические расходы за счет бюджета городского </w:t>
      </w:r>
      <w:r w:rsidRPr="000857E6">
        <w:rPr>
          <w:rFonts w:eastAsia="Calibri"/>
        </w:rPr>
        <w:lastRenderedPageBreak/>
        <w:t xml:space="preserve">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w:t>
      </w:r>
      <w:r w:rsidR="00661277" w:rsidRPr="000857E6">
        <w:rPr>
          <w:rFonts w:eastAsia="Calibri"/>
        </w:rPr>
        <w:t xml:space="preserve">государственной </w:t>
      </w:r>
      <w:r w:rsidRPr="000857E6">
        <w:rPr>
          <w:rFonts w:eastAsia="Calibri"/>
        </w:rPr>
        <w:t>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356001FD" w14:textId="376F10B3" w:rsidR="00F24535" w:rsidRPr="000857E6" w:rsidRDefault="00F24535" w:rsidP="000857E6">
      <w:pPr>
        <w:widowControl w:val="0"/>
        <w:autoSpaceDE w:val="0"/>
        <w:autoSpaceDN w:val="0"/>
        <w:adjustRightInd w:val="0"/>
        <w:ind w:firstLine="567"/>
        <w:jc w:val="both"/>
        <w:rPr>
          <w:rFonts w:eastAsia="Calibri"/>
        </w:rPr>
      </w:pPr>
      <w:r w:rsidRPr="000857E6">
        <w:rPr>
          <w:rFonts w:eastAsia="Calibri"/>
        </w:rPr>
        <w:t>В соответствии с частью 65.1 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 допускается по соглашению сторон и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p>
    <w:p w14:paraId="2164BA9E" w14:textId="3CA42F69" w:rsidR="004521AB" w:rsidRPr="000857E6" w:rsidRDefault="004521A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0857E6">
        <w:rPr>
          <w:rFonts w:eastAsia="Calibri"/>
        </w:rPr>
        <w:t>)</w:t>
      </w:r>
      <w:r w:rsidRPr="000857E6">
        <w:rPr>
          <w:rFonts w:eastAsia="Calibri"/>
        </w:rPr>
        <w:t xml:space="preserve"> других жилых помещений</w:t>
      </w:r>
      <w:r w:rsidR="0019508B" w:rsidRPr="000857E6">
        <w:rPr>
          <w:rFonts w:eastAsia="Calibri"/>
        </w:rPr>
        <w:t>, связанное с превышением стоимости 1 квадратного метра обще</w:t>
      </w:r>
      <w:r w:rsidR="00F24535" w:rsidRPr="000857E6">
        <w:rPr>
          <w:rFonts w:eastAsia="Calibri"/>
        </w:rPr>
        <w:t>й</w:t>
      </w:r>
      <w:r w:rsidR="0019508B" w:rsidRPr="000857E6">
        <w:rPr>
          <w:rFonts w:eastAsia="Calibri"/>
        </w:rPr>
        <w:t xml:space="preserve">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0857E6" w:rsidRDefault="0019508B" w:rsidP="000857E6">
      <w:pPr>
        <w:widowControl w:val="0"/>
        <w:autoSpaceDE w:val="0"/>
        <w:autoSpaceDN w:val="0"/>
        <w:adjustRightInd w:val="0"/>
        <w:ind w:firstLine="567"/>
        <w:jc w:val="both"/>
        <w:rPr>
          <w:rFonts w:eastAsia="Calibri"/>
        </w:rPr>
      </w:pPr>
      <w:r w:rsidRPr="000857E6">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0857E6">
        <w:rPr>
          <w:rFonts w:eastAsia="Calibri"/>
        </w:rPr>
        <w:t>й</w:t>
      </w:r>
      <w:r w:rsidRPr="000857E6">
        <w:rPr>
          <w:rFonts w:eastAsia="Calibri"/>
        </w:rPr>
        <w:t xml:space="preserve"> области</w:t>
      </w:r>
      <w:r w:rsidR="008D461B" w:rsidRPr="000857E6">
        <w:rPr>
          <w:rFonts w:eastAsia="Calibri"/>
        </w:rPr>
        <w:t xml:space="preserve"> приобретаемых жилых помещений </w:t>
      </w:r>
      <w:r w:rsidR="00D66101" w:rsidRPr="000857E6">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0857E6" w:rsidRDefault="00F50EBA" w:rsidP="000857E6">
      <w:pPr>
        <w:widowControl w:val="0"/>
        <w:autoSpaceDE w:val="0"/>
        <w:autoSpaceDN w:val="0"/>
        <w:adjustRightInd w:val="0"/>
        <w:ind w:firstLine="567"/>
        <w:jc w:val="both"/>
        <w:rPr>
          <w:rFonts w:eastAsia="Calibri"/>
        </w:rPr>
      </w:pPr>
      <w:r w:rsidRPr="000857E6">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0857E6">
        <w:t>Сергиево-Посадского городского округа</w:t>
      </w:r>
      <w:r w:rsidRPr="000857E6">
        <w:t xml:space="preserve"> не подлежит корректировке (уменьшению).</w:t>
      </w:r>
    </w:p>
    <w:p w14:paraId="4269D036"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0857E6">
          <w:rPr>
            <w:rStyle w:val="ac"/>
            <w:rFonts w:eastAsia="Calibri"/>
            <w:color w:val="auto"/>
            <w:u w:val="none"/>
          </w:rPr>
          <w:t>ч. 7</w:t>
        </w:r>
      </w:hyperlink>
      <w:r w:rsidRPr="000857E6">
        <w:rPr>
          <w:rFonts w:eastAsia="Calibri"/>
        </w:rPr>
        <w:t xml:space="preserve"> ст. 32 </w:t>
      </w:r>
      <w:r w:rsidR="003611CE" w:rsidRPr="000857E6">
        <w:rPr>
          <w:rFonts w:eastAsia="Calibri"/>
        </w:rPr>
        <w:t>Жилищного кодекса Российской Федерации</w:t>
      </w:r>
      <w:r w:rsidRPr="000857E6">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0857E6">
          <w:rPr>
            <w:rStyle w:val="ac"/>
            <w:rFonts w:eastAsia="Calibri"/>
            <w:color w:val="auto"/>
            <w:u w:val="none"/>
          </w:rPr>
          <w:t>ч.</w:t>
        </w:r>
      </w:hyperlink>
      <w:r w:rsidRPr="000857E6">
        <w:rPr>
          <w:rFonts w:eastAsia="Calibri"/>
        </w:rPr>
        <w:t xml:space="preserve">ч. 8 и </w:t>
      </w:r>
      <w:hyperlink r:id="rId12" w:history="1">
        <w:r w:rsidRPr="000857E6">
          <w:rPr>
            <w:rStyle w:val="ac"/>
            <w:rFonts w:eastAsia="Calibri"/>
            <w:color w:val="auto"/>
            <w:u w:val="none"/>
          </w:rPr>
          <w:t>8.1</w:t>
        </w:r>
      </w:hyperlink>
      <w:r w:rsidRPr="000857E6">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 xml:space="preserve">Планируемый размер возмещения за изымаемое жилое помещение, выплачиваемое в соответствии со статьей 32 Жилищного кодекса </w:t>
      </w:r>
      <w:r w:rsidRPr="000857E6">
        <w:rPr>
          <w:rFonts w:eastAsia="Calibri"/>
        </w:rPr>
        <w:lastRenderedPageBreak/>
        <w:t>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0857E6">
        <w:rPr>
          <w:rFonts w:eastAsia="Calibri"/>
        </w:rPr>
        <w:t>, установленную государственной программой</w:t>
      </w:r>
      <w:r w:rsidR="00F871F9" w:rsidRPr="000857E6">
        <w:rPr>
          <w:rFonts w:eastAsia="Calibri"/>
        </w:rPr>
        <w:t>.</w:t>
      </w:r>
    </w:p>
    <w:p w14:paraId="021E4BEE" w14:textId="5204CCC4"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0857E6">
        <w:rPr>
          <w:rFonts w:eastAsia="Calibri"/>
        </w:rPr>
        <w:t xml:space="preserve"> кодекса Российской Федерации.</w:t>
      </w:r>
    </w:p>
    <w:p w14:paraId="1D30532C" w14:textId="2E497B37" w:rsidR="00D66594" w:rsidRPr="000857E6" w:rsidRDefault="00D66594" w:rsidP="000857E6">
      <w:pPr>
        <w:widowControl w:val="0"/>
        <w:autoSpaceDE w:val="0"/>
        <w:autoSpaceDN w:val="0"/>
        <w:adjustRightInd w:val="0"/>
        <w:ind w:firstLine="567"/>
        <w:jc w:val="both"/>
        <w:rPr>
          <w:rFonts w:eastAsia="Calibri"/>
        </w:rPr>
      </w:pPr>
      <w:r w:rsidRPr="000857E6">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w:t>
      </w:r>
      <w:r w:rsidR="00661277" w:rsidRPr="000857E6">
        <w:rPr>
          <w:rFonts w:eastAsia="Calibri"/>
        </w:rPr>
        <w:t xml:space="preserve"> </w:t>
      </w:r>
      <w:r w:rsidRPr="000857E6">
        <w:rPr>
          <w:rFonts w:eastAsia="Calibri"/>
        </w:rPr>
        <w:t>(строительство) жилых помещений при условии, что для постоянного проживания, находящиеся в их собственности либо занимаемые на услови</w:t>
      </w:r>
      <w:r w:rsidR="00F871F9" w:rsidRPr="000857E6">
        <w:rPr>
          <w:rFonts w:eastAsia="Calibri"/>
        </w:rPr>
        <w:t>я</w:t>
      </w:r>
      <w:r w:rsidRPr="000857E6">
        <w:rPr>
          <w:rFonts w:eastAsia="Calibri"/>
        </w:rPr>
        <w:t>х социального найма</w:t>
      </w:r>
      <w:r w:rsidR="00F871F9" w:rsidRPr="000857E6">
        <w:rPr>
          <w:rFonts w:eastAsia="Calibri"/>
        </w:rPr>
        <w:t xml:space="preserve">. Порядок предоставления гражданами субсидий утвержден постановлением Правительства Московской области от </w:t>
      </w:r>
      <w:r w:rsidR="00D720A6" w:rsidRPr="000857E6">
        <w:rPr>
          <w:rFonts w:eastAsia="Calibri"/>
        </w:rPr>
        <w:t>19.12.2023</w:t>
      </w:r>
      <w:r w:rsidR="00F871F9" w:rsidRPr="000857E6">
        <w:rPr>
          <w:rFonts w:eastAsia="Calibri"/>
        </w:rPr>
        <w:t xml:space="preserve"> № </w:t>
      </w:r>
      <w:r w:rsidR="00D720A6" w:rsidRPr="000857E6">
        <w:rPr>
          <w:rFonts w:eastAsia="Calibri"/>
        </w:rPr>
        <w:t>1261-ПП</w:t>
      </w:r>
      <w:r w:rsidR="00F871F9" w:rsidRPr="000857E6">
        <w:rPr>
          <w:rFonts w:eastAsia="Calibri"/>
        </w:rPr>
        <w:t xml:space="preserve"> «Об утверждении </w:t>
      </w:r>
      <w:r w:rsidR="00D720A6" w:rsidRPr="000857E6">
        <w:rPr>
          <w:rFonts w:eastAsia="Calibri"/>
        </w:rPr>
        <w:t>П</w:t>
      </w:r>
      <w:r w:rsidR="00F871F9" w:rsidRPr="000857E6">
        <w:rPr>
          <w:rFonts w:eastAsia="Calibri"/>
        </w:rPr>
        <w:t>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0857E6" w:rsidRDefault="00437C96" w:rsidP="000857E6">
      <w:pPr>
        <w:widowControl w:val="0"/>
        <w:autoSpaceDE w:val="0"/>
        <w:autoSpaceDN w:val="0"/>
        <w:adjustRightInd w:val="0"/>
        <w:ind w:firstLine="567"/>
        <w:jc w:val="both"/>
        <w:rPr>
          <w:rFonts w:eastAsia="Calibri"/>
        </w:rPr>
      </w:pPr>
      <w:r w:rsidRPr="000857E6">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0857E6" w:rsidRDefault="00941F61" w:rsidP="000857E6">
      <w:pPr>
        <w:widowControl w:val="0"/>
        <w:autoSpaceDE w:val="0"/>
        <w:autoSpaceDN w:val="0"/>
        <w:adjustRightInd w:val="0"/>
        <w:ind w:firstLine="567"/>
        <w:jc w:val="both"/>
        <w:rPr>
          <w:rFonts w:eastAsia="Calibri"/>
        </w:rPr>
      </w:pPr>
      <w:r w:rsidRPr="000857E6">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0857E6">
          <w:rPr>
            <w:rStyle w:val="ac"/>
            <w:rFonts w:eastAsia="Calibri"/>
            <w:color w:val="auto"/>
            <w:u w:val="none"/>
          </w:rPr>
          <w:t>ч. 8.2 ст. 32</w:t>
        </w:r>
      </w:hyperlink>
      <w:r w:rsidRPr="000857E6">
        <w:rPr>
          <w:rFonts w:eastAsia="Calibri"/>
        </w:rPr>
        <w:t xml:space="preserve"> </w:t>
      </w:r>
      <w:r w:rsidR="003611CE" w:rsidRPr="000857E6">
        <w:rPr>
          <w:rFonts w:eastAsia="Calibri"/>
        </w:rPr>
        <w:t>Жилищного кодекса Российской Федерации не применяется.</w:t>
      </w:r>
    </w:p>
    <w:p w14:paraId="35D3DDEA" w14:textId="5E7D7CC8" w:rsidR="005E4D7A" w:rsidRPr="000857E6" w:rsidRDefault="005E4D7A" w:rsidP="000857E6">
      <w:pPr>
        <w:widowControl w:val="0"/>
        <w:autoSpaceDE w:val="0"/>
        <w:autoSpaceDN w:val="0"/>
        <w:adjustRightInd w:val="0"/>
        <w:ind w:firstLine="567"/>
        <w:jc w:val="both"/>
        <w:rPr>
          <w:rFonts w:eastAsia="Calibri"/>
        </w:rPr>
      </w:pPr>
      <w:r w:rsidRPr="000857E6">
        <w:t>Муниципальный заказчик муниципальной программы</w:t>
      </w:r>
      <w:r w:rsidRPr="000857E6">
        <w:rPr>
          <w:sz w:val="20"/>
          <w:szCs w:val="20"/>
        </w:rPr>
        <w:t xml:space="preserve"> </w:t>
      </w:r>
      <w:r w:rsidRPr="000857E6">
        <w:rPr>
          <w:rFonts w:eastAsia="Calibri"/>
        </w:rPr>
        <w:t>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w:t>
      </w:r>
      <w:r w:rsidR="00661277" w:rsidRPr="000857E6">
        <w:rPr>
          <w:rFonts w:eastAsia="Calibri"/>
        </w:rPr>
        <w:t>ов всех уровней</w:t>
      </w:r>
      <w:r w:rsidRPr="000857E6">
        <w:rPr>
          <w:rFonts w:eastAsia="Calibri"/>
        </w:rPr>
        <w:t xml:space="preserve">. </w:t>
      </w:r>
    </w:p>
    <w:p w14:paraId="1BF51C79" w14:textId="77777777" w:rsidR="00D06862" w:rsidRPr="000857E6" w:rsidRDefault="00D06862" w:rsidP="000857E6">
      <w:pPr>
        <w:widowControl w:val="0"/>
        <w:autoSpaceDE w:val="0"/>
        <w:autoSpaceDN w:val="0"/>
        <w:adjustRightInd w:val="0"/>
        <w:ind w:firstLine="567"/>
        <w:jc w:val="both"/>
        <w:rPr>
          <w:rFonts w:eastAsia="Calibri"/>
        </w:rPr>
      </w:pPr>
    </w:p>
    <w:p w14:paraId="56B7695D" w14:textId="77777777" w:rsidR="009B21E2" w:rsidRPr="000857E6" w:rsidRDefault="00FF050A" w:rsidP="000857E6">
      <w:pPr>
        <w:widowControl w:val="0"/>
        <w:autoSpaceDE w:val="0"/>
        <w:autoSpaceDN w:val="0"/>
        <w:adjustRightInd w:val="0"/>
        <w:ind w:firstLine="567"/>
        <w:jc w:val="center"/>
        <w:outlineLvl w:val="0"/>
        <w:rPr>
          <w:b/>
        </w:rPr>
      </w:pPr>
      <w:r w:rsidRPr="000857E6">
        <w:rPr>
          <w:rFonts w:ascii="Times New Roman CYR" w:eastAsiaTheme="minorEastAsia" w:hAnsi="Times New Roman CYR" w:cs="Times New Roman CYR"/>
          <w:b/>
          <w:bCs/>
        </w:rPr>
        <w:t xml:space="preserve">5. </w:t>
      </w:r>
      <w:r w:rsidRPr="000857E6">
        <w:rPr>
          <w:b/>
        </w:rPr>
        <w:t>Механизм реализации муниципальной программы</w:t>
      </w:r>
      <w:r w:rsidR="009B21E2" w:rsidRPr="000857E6">
        <w:rPr>
          <w:b/>
        </w:rPr>
        <w:t>.</w:t>
      </w:r>
    </w:p>
    <w:p w14:paraId="55520793" w14:textId="77777777" w:rsidR="00FF050A" w:rsidRPr="000857E6" w:rsidRDefault="009B21E2" w:rsidP="000857E6">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0857E6">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0857E6" w:rsidRDefault="006900B8" w:rsidP="000857E6">
      <w:pPr>
        <w:ind w:firstLine="567"/>
        <w:jc w:val="both"/>
      </w:pPr>
    </w:p>
    <w:p w14:paraId="6B4CC616" w14:textId="77777777" w:rsidR="00FF050A" w:rsidRPr="000857E6" w:rsidRDefault="00783AE9" w:rsidP="000857E6">
      <w:pPr>
        <w:ind w:firstLine="567"/>
        <w:jc w:val="both"/>
      </w:pPr>
      <w:r w:rsidRPr="000857E6">
        <w:t xml:space="preserve">1. </w:t>
      </w:r>
      <w:r w:rsidR="00FF050A" w:rsidRPr="000857E6">
        <w:t>При реализации мероприятий муниципальной программы необходимо исходить из следующих положений:</w:t>
      </w:r>
    </w:p>
    <w:p w14:paraId="7B58383E" w14:textId="77777777" w:rsidR="00FF050A" w:rsidRPr="000857E6" w:rsidRDefault="00C11D55" w:rsidP="000857E6">
      <w:pPr>
        <w:autoSpaceDE w:val="0"/>
        <w:autoSpaceDN w:val="0"/>
        <w:adjustRightInd w:val="0"/>
        <w:ind w:firstLine="567"/>
        <w:jc w:val="both"/>
      </w:pPr>
      <w:r w:rsidRPr="000857E6">
        <w:t>а)</w:t>
      </w:r>
      <w:r w:rsidR="005A1801" w:rsidRPr="000857E6">
        <w:t xml:space="preserve"> </w:t>
      </w:r>
      <w:r w:rsidR="00FF050A" w:rsidRPr="000857E6">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0857E6">
        <w:t>го кодекса Российской Федерации</w:t>
      </w:r>
      <w:r w:rsidR="00FF050A" w:rsidRPr="000857E6">
        <w:t>:</w:t>
      </w:r>
    </w:p>
    <w:p w14:paraId="0272A547" w14:textId="77777777"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50F46031" w:rsidR="00FF050A" w:rsidRPr="000857E6" w:rsidRDefault="00FF050A" w:rsidP="000857E6">
      <w:pPr>
        <w:pStyle w:val="aa"/>
        <w:numPr>
          <w:ilvl w:val="0"/>
          <w:numId w:val="8"/>
        </w:numPr>
        <w:autoSpaceDE w:val="0"/>
        <w:autoSpaceDN w:val="0"/>
        <w:adjustRightInd w:val="0"/>
        <w:ind w:left="426"/>
        <w:jc w:val="both"/>
        <w:rPr>
          <w:rFonts w:ascii="Times New Roman" w:hAnsi="Times New Roman"/>
        </w:rPr>
      </w:pPr>
      <w:r w:rsidRPr="000857E6">
        <w:rPr>
          <w:rFonts w:ascii="Times New Roman" w:hAnsi="Times New Roman"/>
        </w:rPr>
        <w:lastRenderedPageBreak/>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r w:rsidR="00390526" w:rsidRPr="000857E6">
        <w:rPr>
          <w:rFonts w:ascii="Times New Roman" w:hAnsi="Times New Roman"/>
        </w:rPr>
        <w:t xml:space="preserve"> С согласия в письменной форме граждан предоставляемое жилое помещение может находиться в границах другого населенного пункта Сергиево-Посадского городского округа;</w:t>
      </w:r>
    </w:p>
    <w:p w14:paraId="141C9312" w14:textId="3FC1FD41" w:rsidR="00C11D55" w:rsidRPr="000857E6" w:rsidRDefault="00C11D55" w:rsidP="000857E6">
      <w:pPr>
        <w:ind w:firstLine="567"/>
        <w:jc w:val="both"/>
      </w:pPr>
      <w:r w:rsidRPr="000857E6">
        <w:t xml:space="preserve">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может </w:t>
      </w:r>
      <w:r w:rsidR="00661277" w:rsidRPr="000857E6">
        <w:t xml:space="preserve">быть </w:t>
      </w:r>
      <w:r w:rsidRPr="000857E6">
        <w:t>предостав</w:t>
      </w:r>
      <w:r w:rsidR="00661277" w:rsidRPr="000857E6">
        <w:t xml:space="preserve">лено </w:t>
      </w:r>
      <w:r w:rsidRPr="000857E6">
        <w:t>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0857E6" w:rsidRDefault="00D72C41" w:rsidP="000857E6">
      <w:pPr>
        <w:ind w:firstLine="567"/>
        <w:jc w:val="both"/>
      </w:pPr>
      <w:r w:rsidRPr="000857E6">
        <w:t>2</w:t>
      </w:r>
      <w:r w:rsidR="00C11D55" w:rsidRPr="000857E6">
        <w:t xml:space="preserve">. </w:t>
      </w:r>
      <w:r w:rsidR="00FF050A" w:rsidRPr="000857E6">
        <w:t>Переселение граждан из аварийного жилищного фонда осуществляется следующими способами:</w:t>
      </w:r>
    </w:p>
    <w:p w14:paraId="4BBF339B" w14:textId="77777777" w:rsidR="00783AE9" w:rsidRPr="000857E6" w:rsidRDefault="00FF050A" w:rsidP="000857E6">
      <w:pPr>
        <w:pStyle w:val="aa"/>
        <w:numPr>
          <w:ilvl w:val="0"/>
          <w:numId w:val="9"/>
        </w:numPr>
        <w:ind w:left="426"/>
        <w:jc w:val="both"/>
        <w:rPr>
          <w:rFonts w:ascii="Times New Roman" w:hAnsi="Times New Roman"/>
        </w:rPr>
      </w:pPr>
      <w:r w:rsidRPr="000857E6">
        <w:rPr>
          <w:rFonts w:ascii="Times New Roman" w:hAnsi="Times New Roman"/>
        </w:rPr>
        <w:t>приобретение жилых помещений, в том числе:</w:t>
      </w:r>
      <w:r w:rsidR="00783AE9" w:rsidRPr="000857E6">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строи</w:t>
      </w:r>
      <w:r w:rsidR="000B50B6" w:rsidRPr="000857E6">
        <w:rPr>
          <w:rFonts w:ascii="Times New Roman" w:hAnsi="Times New Roman"/>
        </w:rPr>
        <w:t>тельство многоквартирных домов (ПИР, СМР)</w:t>
      </w:r>
      <w:r w:rsidRPr="000857E6">
        <w:rPr>
          <w:rFonts w:ascii="Times New Roman" w:hAnsi="Times New Roman"/>
        </w:rPr>
        <w:t>;</w:t>
      </w:r>
    </w:p>
    <w:p w14:paraId="0438EC75" w14:textId="77777777" w:rsidR="00783AE9" w:rsidRPr="000857E6" w:rsidRDefault="00783AE9" w:rsidP="000857E6">
      <w:pPr>
        <w:pStyle w:val="aa"/>
        <w:numPr>
          <w:ilvl w:val="0"/>
          <w:numId w:val="9"/>
        </w:numPr>
        <w:ind w:left="426"/>
        <w:jc w:val="both"/>
        <w:rPr>
          <w:rFonts w:ascii="Times New Roman" w:hAnsi="Times New Roman"/>
        </w:rPr>
      </w:pPr>
      <w:r w:rsidRPr="000857E6">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0857E6">
        <w:rPr>
          <w:rFonts w:ascii="Times New Roman" w:hAnsi="Times New Roman"/>
        </w:rPr>
        <w:t>го кодекса Российской Федерации;</w:t>
      </w:r>
    </w:p>
    <w:p w14:paraId="16D40792" w14:textId="77777777" w:rsidR="00C11D55" w:rsidRPr="000857E6" w:rsidRDefault="00C11D55" w:rsidP="000857E6">
      <w:pPr>
        <w:pStyle w:val="aa"/>
        <w:numPr>
          <w:ilvl w:val="0"/>
          <w:numId w:val="9"/>
        </w:numPr>
        <w:ind w:left="426"/>
        <w:jc w:val="both"/>
        <w:rPr>
          <w:rFonts w:ascii="Times New Roman" w:hAnsi="Times New Roman"/>
        </w:rPr>
      </w:pPr>
      <w:r w:rsidRPr="000857E6">
        <w:rPr>
          <w:rFonts w:ascii="Times New Roman" w:hAnsi="Times New Roman"/>
        </w:rPr>
        <w:t>переселение в свободный жилищный фонд.</w:t>
      </w:r>
    </w:p>
    <w:p w14:paraId="5F331A73" w14:textId="77777777" w:rsidR="00783AE9" w:rsidRPr="000857E6" w:rsidRDefault="00783AE9" w:rsidP="000857E6">
      <w:pPr>
        <w:ind w:firstLine="567"/>
        <w:jc w:val="both"/>
      </w:pPr>
      <w:r w:rsidRPr="000857E6">
        <w:t xml:space="preserve">Жилые помещения, созданные либо приобретенные за счет средств, предусмотренных настоящей </w:t>
      </w:r>
      <w:r w:rsidR="00F50EBA" w:rsidRPr="000857E6">
        <w:t>муниципальной</w:t>
      </w:r>
      <w:r w:rsidRPr="000857E6">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0857E6" w:rsidRDefault="00D72C41" w:rsidP="000857E6">
      <w:pPr>
        <w:ind w:firstLine="567"/>
        <w:jc w:val="both"/>
      </w:pPr>
      <w:r w:rsidRPr="000857E6">
        <w:t>3</w:t>
      </w:r>
      <w:r w:rsidR="00783AE9" w:rsidRPr="000857E6">
        <w:t>. Организационные мероприятия по реализации муниципальной программы предусматривают следующие меры:</w:t>
      </w:r>
    </w:p>
    <w:p w14:paraId="50439B49" w14:textId="1C5DF2FD" w:rsidR="00783AE9" w:rsidRPr="000857E6" w:rsidRDefault="002D1B50" w:rsidP="000857E6">
      <w:pPr>
        <w:pStyle w:val="aa"/>
        <w:numPr>
          <w:ilvl w:val="0"/>
          <w:numId w:val="10"/>
        </w:numPr>
        <w:tabs>
          <w:tab w:val="left" w:pos="0"/>
        </w:tabs>
        <w:ind w:left="426"/>
        <w:jc w:val="both"/>
        <w:rPr>
          <w:rFonts w:ascii="Times New Roman" w:hAnsi="Times New Roman"/>
        </w:rPr>
      </w:pPr>
      <w:r w:rsidRPr="000857E6">
        <w:rPr>
          <w:rFonts w:ascii="Times New Roman" w:hAnsi="Times New Roman"/>
        </w:rPr>
        <w:t>и</w:t>
      </w:r>
      <w:r w:rsidR="00783AE9" w:rsidRPr="000857E6">
        <w:rPr>
          <w:rFonts w:ascii="Times New Roman" w:hAnsi="Times New Roman"/>
        </w:rPr>
        <w:t xml:space="preserve">нформирование собственников и нанимателей жилых помещений аварийного жилищного фонда о порядке и условиях участия в </w:t>
      </w:r>
      <w:r w:rsidR="001D55E6" w:rsidRPr="000857E6">
        <w:rPr>
          <w:rFonts w:ascii="Times New Roman" w:hAnsi="Times New Roman"/>
        </w:rPr>
        <w:t>муниципальной</w:t>
      </w:r>
      <w:r w:rsidR="00783AE9" w:rsidRPr="000857E6">
        <w:rPr>
          <w:rFonts w:ascii="Times New Roman" w:hAnsi="Times New Roman"/>
        </w:rPr>
        <w:t xml:space="preserve"> программе путем размещения публикаций в средствах массовой информации, на сайтах органов исполнительной власти </w:t>
      </w:r>
      <w:r w:rsidR="001D55E6" w:rsidRPr="000857E6">
        <w:rPr>
          <w:rFonts w:ascii="Times New Roman" w:hAnsi="Times New Roman"/>
        </w:rPr>
        <w:t>Сергиево-Посадского городского округа</w:t>
      </w:r>
      <w:r w:rsidR="00783AE9" w:rsidRPr="000857E6">
        <w:rPr>
          <w:rFonts w:ascii="Times New Roman" w:hAnsi="Times New Roman"/>
        </w:rPr>
        <w:t>, муниципальных образовани</w:t>
      </w:r>
      <w:r w:rsidR="001D55E6" w:rsidRPr="000857E6">
        <w:rPr>
          <w:rFonts w:ascii="Times New Roman" w:hAnsi="Times New Roman"/>
        </w:rPr>
        <w:t xml:space="preserve">й </w:t>
      </w:r>
      <w:r w:rsidR="00783AE9" w:rsidRPr="000857E6">
        <w:rPr>
          <w:rFonts w:ascii="Times New Roman" w:hAnsi="Times New Roman"/>
        </w:rPr>
        <w:t>в информационно-телекоммуникационной сети Интернет, на телевидении и радио.</w:t>
      </w:r>
    </w:p>
    <w:p w14:paraId="4CA92D10" w14:textId="77777777" w:rsidR="00783AE9" w:rsidRPr="000857E6" w:rsidRDefault="002D1B50" w:rsidP="000857E6">
      <w:pPr>
        <w:pStyle w:val="aa"/>
        <w:numPr>
          <w:ilvl w:val="0"/>
          <w:numId w:val="10"/>
        </w:numPr>
        <w:ind w:left="426"/>
        <w:jc w:val="both"/>
        <w:rPr>
          <w:rFonts w:ascii="Times New Roman" w:hAnsi="Times New Roman"/>
        </w:rPr>
      </w:pPr>
      <w:r w:rsidRPr="000857E6">
        <w:rPr>
          <w:rFonts w:ascii="Times New Roman" w:hAnsi="Times New Roman"/>
        </w:rPr>
        <w:t>с</w:t>
      </w:r>
      <w:r w:rsidR="00783AE9" w:rsidRPr="000857E6">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530B72B2" w14:textId="6A4424BD" w:rsidR="00841E6F" w:rsidRPr="000857E6" w:rsidRDefault="00783AE9" w:rsidP="000857E6">
      <w:pPr>
        <w:autoSpaceDE w:val="0"/>
        <w:autoSpaceDN w:val="0"/>
        <w:adjustRightInd w:val="0"/>
        <w:spacing w:after="240"/>
        <w:ind w:firstLine="567"/>
        <w:jc w:val="both"/>
        <w:outlineLvl w:val="1"/>
      </w:pPr>
      <w:r w:rsidRPr="000857E6">
        <w:lastRenderedPageBreak/>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0857E6">
        <w:t>П</w:t>
      </w:r>
      <w:r w:rsidRPr="000857E6">
        <w:t xml:space="preserve">риложении № 2 к </w:t>
      </w:r>
      <w:r w:rsidR="00751A67" w:rsidRPr="000857E6">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0857E6">
        <w:t xml:space="preserve">, утвержденным приказом Минстроя России от </w:t>
      </w:r>
      <w:r w:rsidR="00751A67" w:rsidRPr="000857E6">
        <w:t>1</w:t>
      </w:r>
      <w:r w:rsidRPr="000857E6">
        <w:t>1.</w:t>
      </w:r>
      <w:r w:rsidR="00751A67" w:rsidRPr="000857E6">
        <w:t>1</w:t>
      </w:r>
      <w:r w:rsidRPr="000857E6">
        <w:t>1.20</w:t>
      </w:r>
      <w:r w:rsidR="00751A67" w:rsidRPr="000857E6">
        <w:t>21</w:t>
      </w:r>
      <w:r w:rsidRPr="000857E6">
        <w:t xml:space="preserve"> № </w:t>
      </w:r>
      <w:r w:rsidR="00751A67" w:rsidRPr="000857E6">
        <w:t>817</w:t>
      </w:r>
      <w:r w:rsidRPr="000857E6">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2621"/>
        <w:gridCol w:w="11487"/>
      </w:tblGrid>
      <w:tr w:rsidR="00EE673D" w:rsidRPr="000857E6" w14:paraId="7E1EBB91" w14:textId="77777777" w:rsidTr="0010481B">
        <w:tc>
          <w:tcPr>
            <w:tcW w:w="301" w:type="pct"/>
          </w:tcPr>
          <w:p w14:paraId="604D2B5A" w14:textId="77777777" w:rsidR="00783AE9" w:rsidRPr="000857E6" w:rsidRDefault="00783AE9" w:rsidP="000857E6">
            <w:pPr>
              <w:jc w:val="both"/>
              <w:rPr>
                <w:sz w:val="20"/>
                <w:szCs w:val="20"/>
              </w:rPr>
            </w:pPr>
            <w:r w:rsidRPr="000857E6">
              <w:rPr>
                <w:sz w:val="20"/>
                <w:szCs w:val="20"/>
              </w:rPr>
              <w:t>№ п/п</w:t>
            </w:r>
          </w:p>
        </w:tc>
        <w:tc>
          <w:tcPr>
            <w:tcW w:w="873" w:type="pct"/>
          </w:tcPr>
          <w:p w14:paraId="0B84FFBA" w14:textId="77777777" w:rsidR="00783AE9" w:rsidRPr="000857E6" w:rsidRDefault="00783AE9" w:rsidP="000857E6">
            <w:pPr>
              <w:jc w:val="both"/>
              <w:rPr>
                <w:sz w:val="20"/>
                <w:szCs w:val="20"/>
              </w:rPr>
            </w:pPr>
            <w:r w:rsidRPr="000857E6">
              <w:rPr>
                <w:sz w:val="20"/>
                <w:szCs w:val="20"/>
              </w:rPr>
              <w:t>Наименование рекомендуемого требования</w:t>
            </w:r>
          </w:p>
        </w:tc>
        <w:tc>
          <w:tcPr>
            <w:tcW w:w="3826" w:type="pct"/>
          </w:tcPr>
          <w:p w14:paraId="085348DB" w14:textId="77777777" w:rsidR="00783AE9" w:rsidRPr="000857E6" w:rsidRDefault="00783AE9" w:rsidP="000857E6">
            <w:pPr>
              <w:jc w:val="both"/>
              <w:rPr>
                <w:sz w:val="20"/>
                <w:szCs w:val="20"/>
              </w:rPr>
            </w:pPr>
            <w:r w:rsidRPr="000857E6">
              <w:rPr>
                <w:sz w:val="20"/>
                <w:szCs w:val="20"/>
              </w:rPr>
              <w:t>Содержание рекомендуемого требования</w:t>
            </w:r>
          </w:p>
        </w:tc>
      </w:tr>
      <w:tr w:rsidR="00EE673D" w:rsidRPr="000857E6" w14:paraId="747867A2" w14:textId="77777777" w:rsidTr="0010481B">
        <w:tc>
          <w:tcPr>
            <w:tcW w:w="301" w:type="pct"/>
          </w:tcPr>
          <w:p w14:paraId="7C0EAAD9" w14:textId="77777777" w:rsidR="00783AE9" w:rsidRPr="000857E6" w:rsidRDefault="00783AE9" w:rsidP="000857E6">
            <w:pPr>
              <w:jc w:val="both"/>
              <w:rPr>
                <w:sz w:val="20"/>
                <w:szCs w:val="20"/>
              </w:rPr>
            </w:pPr>
            <w:r w:rsidRPr="000857E6">
              <w:rPr>
                <w:sz w:val="20"/>
                <w:szCs w:val="20"/>
              </w:rPr>
              <w:t>1</w:t>
            </w:r>
          </w:p>
        </w:tc>
        <w:tc>
          <w:tcPr>
            <w:tcW w:w="873" w:type="pct"/>
          </w:tcPr>
          <w:p w14:paraId="59BD4CBA" w14:textId="77777777" w:rsidR="00783AE9" w:rsidRPr="000857E6" w:rsidRDefault="00783AE9" w:rsidP="000857E6">
            <w:pPr>
              <w:rPr>
                <w:sz w:val="20"/>
                <w:szCs w:val="20"/>
              </w:rPr>
            </w:pPr>
            <w:r w:rsidRPr="000857E6">
              <w:rPr>
                <w:sz w:val="20"/>
                <w:szCs w:val="20"/>
              </w:rPr>
              <w:t>Требования к проектной</w:t>
            </w:r>
            <w:r w:rsidR="0010481B" w:rsidRPr="000857E6">
              <w:rPr>
                <w:sz w:val="20"/>
                <w:szCs w:val="20"/>
              </w:rPr>
              <w:t xml:space="preserve"> </w:t>
            </w:r>
            <w:r w:rsidRPr="000857E6">
              <w:rPr>
                <w:sz w:val="20"/>
                <w:szCs w:val="20"/>
              </w:rPr>
              <w:t>документации на дом</w:t>
            </w:r>
          </w:p>
        </w:tc>
        <w:tc>
          <w:tcPr>
            <w:tcW w:w="3826" w:type="pct"/>
          </w:tcPr>
          <w:p w14:paraId="47CF90A4" w14:textId="77777777" w:rsidR="00376FA2" w:rsidRPr="000857E6" w:rsidRDefault="00376FA2" w:rsidP="000857E6">
            <w:pPr>
              <w:ind w:firstLine="316"/>
              <w:jc w:val="both"/>
              <w:rPr>
                <w:sz w:val="20"/>
                <w:szCs w:val="20"/>
              </w:rPr>
            </w:pPr>
            <w:r w:rsidRPr="000857E6">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0857E6" w:rsidRDefault="00376FA2" w:rsidP="000857E6">
            <w:pPr>
              <w:ind w:firstLine="316"/>
              <w:jc w:val="both"/>
              <w:rPr>
                <w:sz w:val="20"/>
                <w:szCs w:val="20"/>
              </w:rPr>
            </w:pPr>
            <w:r w:rsidRPr="000857E6">
              <w:rPr>
                <w:sz w:val="20"/>
                <w:szCs w:val="20"/>
              </w:rPr>
              <w:t>Проектную документацию рекомендуется разрабатывать в соответствии с требованиями:</w:t>
            </w:r>
          </w:p>
          <w:p w14:paraId="14EC5D65" w14:textId="77777777" w:rsidR="00376FA2" w:rsidRPr="000857E6" w:rsidRDefault="00376FA2" w:rsidP="000857E6">
            <w:pPr>
              <w:ind w:firstLine="316"/>
              <w:jc w:val="both"/>
              <w:rPr>
                <w:sz w:val="20"/>
                <w:szCs w:val="20"/>
              </w:rPr>
            </w:pPr>
            <w:r w:rsidRPr="000857E6">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0857E6" w:rsidRDefault="00376FA2" w:rsidP="000857E6">
            <w:pPr>
              <w:ind w:firstLine="316"/>
              <w:jc w:val="both"/>
              <w:rPr>
                <w:sz w:val="20"/>
                <w:szCs w:val="20"/>
              </w:rPr>
            </w:pPr>
            <w:r w:rsidRPr="000857E6">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0857E6" w:rsidRDefault="00376FA2" w:rsidP="000857E6">
            <w:pPr>
              <w:ind w:firstLine="316"/>
              <w:jc w:val="both"/>
              <w:rPr>
                <w:sz w:val="20"/>
                <w:szCs w:val="20"/>
              </w:rPr>
            </w:pPr>
            <w:r w:rsidRPr="000857E6">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0857E6" w:rsidRDefault="00376FA2" w:rsidP="000857E6">
            <w:pPr>
              <w:ind w:firstLine="316"/>
              <w:jc w:val="both"/>
              <w:rPr>
                <w:sz w:val="20"/>
                <w:szCs w:val="20"/>
              </w:rPr>
            </w:pPr>
            <w:r w:rsidRPr="000857E6">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0857E6" w:rsidRDefault="00376FA2" w:rsidP="000857E6">
            <w:pPr>
              <w:ind w:firstLine="316"/>
              <w:jc w:val="both"/>
              <w:rPr>
                <w:sz w:val="20"/>
                <w:szCs w:val="20"/>
              </w:rPr>
            </w:pPr>
            <w:r w:rsidRPr="000857E6">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0857E6" w:rsidRDefault="00376FA2" w:rsidP="000857E6">
            <w:pPr>
              <w:ind w:firstLine="316"/>
              <w:jc w:val="both"/>
              <w:rPr>
                <w:sz w:val="20"/>
                <w:szCs w:val="20"/>
              </w:rPr>
            </w:pPr>
            <w:r w:rsidRPr="000857E6">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0857E6" w:rsidRDefault="00376FA2" w:rsidP="000857E6">
            <w:pPr>
              <w:ind w:firstLine="316"/>
              <w:jc w:val="both"/>
              <w:rPr>
                <w:sz w:val="20"/>
                <w:szCs w:val="20"/>
              </w:rPr>
            </w:pPr>
            <w:r w:rsidRPr="000857E6">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0857E6" w:rsidRDefault="00376FA2" w:rsidP="000857E6">
            <w:pPr>
              <w:ind w:firstLine="316"/>
              <w:jc w:val="both"/>
              <w:rPr>
                <w:sz w:val="20"/>
                <w:szCs w:val="20"/>
              </w:rPr>
            </w:pPr>
            <w:r w:rsidRPr="000857E6">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0857E6" w:rsidRDefault="00376FA2" w:rsidP="000857E6">
            <w:pPr>
              <w:ind w:firstLine="316"/>
              <w:jc w:val="both"/>
              <w:rPr>
                <w:sz w:val="20"/>
                <w:szCs w:val="20"/>
              </w:rPr>
            </w:pPr>
            <w:r w:rsidRPr="000857E6">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0857E6" w:rsidRDefault="00376FA2" w:rsidP="000857E6">
            <w:pPr>
              <w:ind w:firstLine="316"/>
              <w:jc w:val="both"/>
              <w:rPr>
                <w:sz w:val="20"/>
                <w:szCs w:val="20"/>
              </w:rPr>
            </w:pPr>
            <w:r w:rsidRPr="000857E6">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0857E6" w:rsidRDefault="00376FA2" w:rsidP="000857E6">
            <w:pPr>
              <w:ind w:firstLine="316"/>
              <w:jc w:val="both"/>
              <w:rPr>
                <w:sz w:val="20"/>
                <w:szCs w:val="20"/>
              </w:rPr>
            </w:pPr>
            <w:r w:rsidRPr="000857E6">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0857E6" w:rsidRDefault="00376FA2" w:rsidP="000857E6">
            <w:pPr>
              <w:ind w:firstLine="316"/>
              <w:jc w:val="both"/>
              <w:rPr>
                <w:sz w:val="20"/>
                <w:szCs w:val="20"/>
              </w:rPr>
            </w:pPr>
            <w:r w:rsidRPr="000857E6">
              <w:rPr>
                <w:sz w:val="20"/>
                <w:szCs w:val="20"/>
              </w:rPr>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0857E6" w:rsidRDefault="00376FA2" w:rsidP="000857E6">
            <w:pPr>
              <w:ind w:firstLine="316"/>
              <w:jc w:val="both"/>
              <w:rPr>
                <w:sz w:val="20"/>
                <w:szCs w:val="20"/>
              </w:rPr>
            </w:pPr>
            <w:r w:rsidRPr="000857E6">
              <w:rPr>
                <w:sz w:val="20"/>
                <w:szCs w:val="20"/>
              </w:rPr>
              <w:lastRenderedPageBreak/>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0857E6" w14:paraId="0F8F5747" w14:textId="77777777" w:rsidTr="0010481B">
        <w:trPr>
          <w:trHeight w:val="77"/>
        </w:trPr>
        <w:tc>
          <w:tcPr>
            <w:tcW w:w="301" w:type="pct"/>
          </w:tcPr>
          <w:p w14:paraId="4A2CB9EC" w14:textId="77777777" w:rsidR="00783AE9" w:rsidRPr="000857E6" w:rsidRDefault="00783AE9" w:rsidP="000857E6">
            <w:pPr>
              <w:jc w:val="both"/>
              <w:rPr>
                <w:sz w:val="20"/>
                <w:szCs w:val="20"/>
              </w:rPr>
            </w:pPr>
            <w:r w:rsidRPr="000857E6">
              <w:rPr>
                <w:sz w:val="20"/>
                <w:szCs w:val="20"/>
              </w:rPr>
              <w:lastRenderedPageBreak/>
              <w:t>2</w:t>
            </w:r>
          </w:p>
        </w:tc>
        <w:tc>
          <w:tcPr>
            <w:tcW w:w="873" w:type="pct"/>
          </w:tcPr>
          <w:p w14:paraId="30E5672E" w14:textId="77777777" w:rsidR="00783AE9" w:rsidRPr="000857E6" w:rsidRDefault="00783AE9" w:rsidP="000857E6">
            <w:pPr>
              <w:rPr>
                <w:sz w:val="20"/>
                <w:szCs w:val="20"/>
              </w:rPr>
            </w:pPr>
            <w:r w:rsidRPr="000857E6">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0857E6" w:rsidRDefault="00376FA2" w:rsidP="000857E6">
            <w:pPr>
              <w:ind w:firstLine="316"/>
              <w:jc w:val="both"/>
              <w:rPr>
                <w:sz w:val="20"/>
                <w:szCs w:val="20"/>
              </w:rPr>
            </w:pPr>
            <w:r w:rsidRPr="000857E6">
              <w:rPr>
                <w:sz w:val="20"/>
                <w:szCs w:val="20"/>
              </w:rPr>
              <w:t>В строящихся домах рекомендуется обеспечивать наличие:</w:t>
            </w:r>
          </w:p>
          <w:p w14:paraId="27D12027" w14:textId="77777777" w:rsidR="00376FA2" w:rsidRPr="000857E6" w:rsidRDefault="00376FA2" w:rsidP="000857E6">
            <w:pPr>
              <w:ind w:firstLine="316"/>
              <w:jc w:val="both"/>
              <w:rPr>
                <w:sz w:val="20"/>
                <w:szCs w:val="20"/>
              </w:rPr>
            </w:pPr>
            <w:r w:rsidRPr="000857E6">
              <w:rPr>
                <w:sz w:val="20"/>
                <w:szCs w:val="20"/>
              </w:rPr>
              <w:t>- несущих строительных конструкций, выполненных из следующих материалов:</w:t>
            </w:r>
          </w:p>
          <w:p w14:paraId="1CCB48DE" w14:textId="77777777" w:rsidR="00376FA2" w:rsidRPr="000857E6" w:rsidRDefault="00376FA2" w:rsidP="000857E6">
            <w:pPr>
              <w:ind w:firstLine="316"/>
              <w:jc w:val="both"/>
              <w:rPr>
                <w:sz w:val="20"/>
                <w:szCs w:val="20"/>
              </w:rPr>
            </w:pPr>
            <w:r w:rsidRPr="000857E6">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0857E6" w:rsidRDefault="00376FA2" w:rsidP="000857E6">
            <w:pPr>
              <w:ind w:firstLine="316"/>
              <w:jc w:val="both"/>
              <w:rPr>
                <w:sz w:val="20"/>
                <w:szCs w:val="20"/>
              </w:rPr>
            </w:pPr>
            <w:r w:rsidRPr="000857E6">
              <w:rPr>
                <w:sz w:val="20"/>
                <w:szCs w:val="20"/>
              </w:rPr>
              <w:t>б) перекрытия из сборных и монолитных железобетонных конструкций:</w:t>
            </w:r>
          </w:p>
          <w:p w14:paraId="38F2F3C9" w14:textId="77777777" w:rsidR="00376FA2" w:rsidRPr="000857E6" w:rsidRDefault="00376FA2" w:rsidP="000857E6">
            <w:pPr>
              <w:ind w:firstLine="316"/>
              <w:jc w:val="both"/>
              <w:rPr>
                <w:sz w:val="20"/>
                <w:szCs w:val="20"/>
              </w:rPr>
            </w:pPr>
            <w:r w:rsidRPr="000857E6">
              <w:rPr>
                <w:sz w:val="20"/>
                <w:szCs w:val="20"/>
              </w:rPr>
              <w:t>в) фундаменты из сборных и монолитных железобетонных и каменных конструкций.</w:t>
            </w:r>
          </w:p>
          <w:p w14:paraId="5B7F2CE6" w14:textId="77777777" w:rsidR="00376FA2" w:rsidRPr="000857E6" w:rsidRDefault="00376FA2" w:rsidP="000857E6">
            <w:pPr>
              <w:ind w:firstLine="316"/>
              <w:jc w:val="both"/>
              <w:rPr>
                <w:sz w:val="20"/>
                <w:szCs w:val="20"/>
              </w:rPr>
            </w:pPr>
            <w:r w:rsidRPr="000857E6">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0857E6" w:rsidRDefault="00376FA2" w:rsidP="000857E6">
            <w:pPr>
              <w:ind w:firstLine="316"/>
              <w:jc w:val="both"/>
              <w:rPr>
                <w:sz w:val="20"/>
                <w:szCs w:val="20"/>
              </w:rPr>
            </w:pPr>
            <w:r w:rsidRPr="000857E6">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0857E6" w:rsidRDefault="00376FA2" w:rsidP="000857E6">
            <w:pPr>
              <w:ind w:firstLine="316"/>
              <w:jc w:val="both"/>
              <w:rPr>
                <w:sz w:val="20"/>
                <w:szCs w:val="20"/>
              </w:rPr>
            </w:pPr>
            <w:r w:rsidRPr="000857E6">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0857E6" w:rsidRDefault="00376FA2" w:rsidP="000857E6">
            <w:pPr>
              <w:ind w:firstLine="316"/>
              <w:jc w:val="both"/>
              <w:rPr>
                <w:sz w:val="20"/>
                <w:szCs w:val="20"/>
              </w:rPr>
            </w:pPr>
            <w:r w:rsidRPr="000857E6">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0857E6" w:rsidRDefault="00376FA2" w:rsidP="000857E6">
            <w:pPr>
              <w:ind w:firstLine="316"/>
              <w:jc w:val="both"/>
              <w:rPr>
                <w:sz w:val="20"/>
                <w:szCs w:val="20"/>
              </w:rPr>
            </w:pPr>
            <w:r w:rsidRPr="000857E6">
              <w:rPr>
                <w:sz w:val="20"/>
                <w:szCs w:val="20"/>
              </w:rPr>
              <w:t>- внутридомовых инженерных систем, включая системы:</w:t>
            </w:r>
          </w:p>
          <w:p w14:paraId="3B878459" w14:textId="77777777" w:rsidR="00376FA2" w:rsidRPr="000857E6" w:rsidRDefault="00376FA2" w:rsidP="000857E6">
            <w:pPr>
              <w:ind w:firstLine="316"/>
              <w:jc w:val="both"/>
              <w:rPr>
                <w:sz w:val="20"/>
                <w:szCs w:val="20"/>
              </w:rPr>
            </w:pPr>
            <w:r w:rsidRPr="000857E6">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1B977FEA" w14:textId="77777777" w:rsidR="00376FA2" w:rsidRPr="000857E6" w:rsidRDefault="00376FA2" w:rsidP="000857E6">
            <w:pPr>
              <w:ind w:firstLine="316"/>
              <w:jc w:val="both"/>
              <w:rPr>
                <w:sz w:val="20"/>
                <w:szCs w:val="20"/>
              </w:rPr>
            </w:pPr>
            <w:r w:rsidRPr="000857E6">
              <w:rPr>
                <w:sz w:val="20"/>
                <w:szCs w:val="20"/>
              </w:rPr>
              <w:t>в) водоотведения (канализации);</w:t>
            </w:r>
          </w:p>
          <w:p w14:paraId="1E12EB3B" w14:textId="77777777" w:rsidR="00376FA2" w:rsidRPr="000857E6" w:rsidRDefault="00376FA2" w:rsidP="000857E6">
            <w:pPr>
              <w:ind w:firstLine="316"/>
              <w:jc w:val="both"/>
              <w:rPr>
                <w:sz w:val="20"/>
                <w:szCs w:val="20"/>
              </w:rPr>
            </w:pPr>
            <w:r w:rsidRPr="000857E6">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0857E6" w:rsidRDefault="00376FA2" w:rsidP="000857E6">
            <w:pPr>
              <w:ind w:firstLine="316"/>
              <w:jc w:val="both"/>
              <w:rPr>
                <w:sz w:val="20"/>
                <w:szCs w:val="20"/>
              </w:rPr>
            </w:pPr>
            <w:r w:rsidRPr="000857E6">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0857E6" w:rsidRDefault="00376FA2" w:rsidP="000857E6">
            <w:pPr>
              <w:ind w:firstLine="316"/>
              <w:jc w:val="both"/>
              <w:rPr>
                <w:sz w:val="20"/>
                <w:szCs w:val="20"/>
              </w:rPr>
            </w:pPr>
            <w:r w:rsidRPr="000857E6">
              <w:rPr>
                <w:sz w:val="20"/>
                <w:szCs w:val="20"/>
              </w:rPr>
              <w:t>е) горячего водоснабжения;</w:t>
            </w:r>
          </w:p>
          <w:p w14:paraId="71804B28" w14:textId="77777777" w:rsidR="00376FA2" w:rsidRPr="000857E6" w:rsidRDefault="00376FA2" w:rsidP="000857E6">
            <w:pPr>
              <w:ind w:firstLine="316"/>
              <w:jc w:val="both"/>
              <w:rPr>
                <w:sz w:val="20"/>
                <w:szCs w:val="20"/>
              </w:rPr>
            </w:pPr>
            <w:r w:rsidRPr="000857E6">
              <w:rPr>
                <w:sz w:val="20"/>
                <w:szCs w:val="20"/>
              </w:rPr>
              <w:t>ж) противопожарной безопасности (в соответствии с проектной документацией);</w:t>
            </w:r>
          </w:p>
          <w:p w14:paraId="61D03F61" w14:textId="77777777" w:rsidR="00376FA2" w:rsidRPr="000857E6" w:rsidRDefault="00376FA2" w:rsidP="000857E6">
            <w:pPr>
              <w:ind w:firstLine="316"/>
              <w:jc w:val="both"/>
              <w:rPr>
                <w:sz w:val="20"/>
                <w:szCs w:val="20"/>
              </w:rPr>
            </w:pPr>
            <w:r w:rsidRPr="000857E6">
              <w:rPr>
                <w:sz w:val="20"/>
                <w:szCs w:val="20"/>
              </w:rPr>
              <w:t>з) мусороудаления (при наличии в соответствии с проектной документацией);</w:t>
            </w:r>
          </w:p>
          <w:p w14:paraId="0D1C6434" w14:textId="77777777" w:rsidR="00376FA2" w:rsidRPr="000857E6" w:rsidRDefault="00376FA2" w:rsidP="000857E6">
            <w:pPr>
              <w:ind w:firstLine="316"/>
              <w:jc w:val="both"/>
              <w:rPr>
                <w:sz w:val="20"/>
                <w:szCs w:val="20"/>
              </w:rPr>
            </w:pPr>
            <w:r w:rsidRPr="000857E6">
              <w:rPr>
                <w:sz w:val="20"/>
                <w:szCs w:val="20"/>
              </w:rPr>
              <w:t>- при наличии экономической целесообразности - локальных систем энергоснабжения;</w:t>
            </w:r>
          </w:p>
          <w:p w14:paraId="153CCAF4" w14:textId="77777777" w:rsidR="00376FA2" w:rsidRPr="000857E6" w:rsidRDefault="00376FA2" w:rsidP="000857E6">
            <w:pPr>
              <w:ind w:firstLine="316"/>
              <w:jc w:val="both"/>
              <w:rPr>
                <w:sz w:val="20"/>
                <w:szCs w:val="20"/>
              </w:rPr>
            </w:pPr>
            <w:r w:rsidRPr="000857E6">
              <w:rPr>
                <w:sz w:val="20"/>
                <w:szCs w:val="20"/>
              </w:rPr>
              <w:lastRenderedPageBreak/>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0857E6" w:rsidRDefault="00376FA2" w:rsidP="000857E6">
            <w:pPr>
              <w:ind w:firstLine="316"/>
              <w:jc w:val="both"/>
              <w:rPr>
                <w:sz w:val="20"/>
                <w:szCs w:val="20"/>
              </w:rPr>
            </w:pPr>
            <w:r w:rsidRPr="000857E6">
              <w:rPr>
                <w:sz w:val="20"/>
                <w:szCs w:val="20"/>
              </w:rPr>
              <w:t>Лифты рекомендуется оснащать:</w:t>
            </w:r>
          </w:p>
          <w:p w14:paraId="0ECC2B82" w14:textId="77777777" w:rsidR="00376FA2" w:rsidRPr="000857E6" w:rsidRDefault="00376FA2" w:rsidP="000857E6">
            <w:pPr>
              <w:ind w:firstLine="316"/>
              <w:jc w:val="both"/>
              <w:rPr>
                <w:sz w:val="20"/>
                <w:szCs w:val="20"/>
              </w:rPr>
            </w:pPr>
            <w:r w:rsidRPr="000857E6">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0857E6" w:rsidRDefault="00376FA2" w:rsidP="000857E6">
            <w:pPr>
              <w:ind w:firstLine="316"/>
              <w:jc w:val="both"/>
              <w:rPr>
                <w:sz w:val="20"/>
                <w:szCs w:val="20"/>
              </w:rPr>
            </w:pPr>
            <w:r w:rsidRPr="000857E6">
              <w:rPr>
                <w:sz w:val="20"/>
                <w:szCs w:val="20"/>
              </w:rPr>
              <w:t>б) оборудованием для связи с диспетчером;</w:t>
            </w:r>
          </w:p>
          <w:p w14:paraId="2A2C95E9" w14:textId="77777777" w:rsidR="00376FA2" w:rsidRPr="000857E6" w:rsidRDefault="00376FA2" w:rsidP="000857E6">
            <w:pPr>
              <w:ind w:firstLine="316"/>
              <w:jc w:val="both"/>
              <w:rPr>
                <w:sz w:val="20"/>
                <w:szCs w:val="20"/>
              </w:rPr>
            </w:pPr>
            <w:r w:rsidRPr="000857E6">
              <w:rPr>
                <w:sz w:val="20"/>
                <w:szCs w:val="20"/>
              </w:rPr>
              <w:t>в) аварийным освещением кабины лифта;</w:t>
            </w:r>
          </w:p>
          <w:p w14:paraId="0B7FDE4B" w14:textId="77777777" w:rsidR="00376FA2" w:rsidRPr="000857E6" w:rsidRDefault="00376FA2" w:rsidP="000857E6">
            <w:pPr>
              <w:ind w:firstLine="316"/>
              <w:jc w:val="both"/>
              <w:rPr>
                <w:sz w:val="20"/>
                <w:szCs w:val="20"/>
              </w:rPr>
            </w:pPr>
            <w:r w:rsidRPr="000857E6">
              <w:rPr>
                <w:sz w:val="20"/>
                <w:szCs w:val="20"/>
              </w:rPr>
              <w:t>г) светодиодным освещением кабины лифта в антивандальном исполнении;</w:t>
            </w:r>
          </w:p>
          <w:p w14:paraId="437FA422" w14:textId="77777777" w:rsidR="00376FA2" w:rsidRPr="000857E6" w:rsidRDefault="00376FA2" w:rsidP="000857E6">
            <w:pPr>
              <w:ind w:firstLine="316"/>
              <w:jc w:val="both"/>
              <w:rPr>
                <w:sz w:val="20"/>
                <w:szCs w:val="20"/>
              </w:rPr>
            </w:pPr>
            <w:r w:rsidRPr="000857E6">
              <w:rPr>
                <w:sz w:val="20"/>
                <w:szCs w:val="20"/>
              </w:rPr>
              <w:t>д) панелью управления кабиной лифта в антивандальном исполнении.</w:t>
            </w:r>
          </w:p>
          <w:p w14:paraId="12C891BC" w14:textId="77777777" w:rsidR="00376FA2" w:rsidRPr="000857E6" w:rsidRDefault="00376FA2" w:rsidP="000857E6">
            <w:pPr>
              <w:ind w:firstLine="316"/>
              <w:jc w:val="both"/>
              <w:rPr>
                <w:sz w:val="20"/>
                <w:szCs w:val="20"/>
              </w:rPr>
            </w:pPr>
            <w:r w:rsidRPr="000857E6">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0857E6" w:rsidRDefault="00376FA2" w:rsidP="000857E6">
            <w:pPr>
              <w:ind w:firstLine="316"/>
              <w:jc w:val="both"/>
              <w:rPr>
                <w:sz w:val="20"/>
                <w:szCs w:val="20"/>
              </w:rPr>
            </w:pPr>
            <w:r w:rsidRPr="000857E6">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0857E6" w:rsidRDefault="00376FA2" w:rsidP="000857E6">
            <w:pPr>
              <w:ind w:firstLine="316"/>
              <w:jc w:val="both"/>
              <w:rPr>
                <w:sz w:val="20"/>
                <w:szCs w:val="20"/>
              </w:rPr>
            </w:pPr>
            <w:r w:rsidRPr="000857E6">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0857E6" w:rsidRDefault="00376FA2" w:rsidP="000857E6">
            <w:pPr>
              <w:ind w:firstLine="316"/>
              <w:jc w:val="both"/>
              <w:rPr>
                <w:sz w:val="20"/>
                <w:szCs w:val="20"/>
              </w:rPr>
            </w:pPr>
            <w:r w:rsidRPr="000857E6">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0857E6" w:rsidRDefault="00376FA2" w:rsidP="000857E6">
            <w:pPr>
              <w:ind w:firstLine="316"/>
              <w:jc w:val="both"/>
              <w:rPr>
                <w:sz w:val="20"/>
                <w:szCs w:val="20"/>
              </w:rPr>
            </w:pPr>
            <w:r w:rsidRPr="000857E6">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0857E6" w:rsidRDefault="00376FA2" w:rsidP="000857E6">
            <w:pPr>
              <w:ind w:firstLine="316"/>
              <w:jc w:val="both"/>
              <w:rPr>
                <w:sz w:val="20"/>
                <w:szCs w:val="20"/>
              </w:rPr>
            </w:pPr>
            <w:r w:rsidRPr="000857E6">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0857E6" w:rsidRDefault="00376FA2" w:rsidP="000857E6">
            <w:pPr>
              <w:ind w:firstLine="316"/>
              <w:jc w:val="both"/>
              <w:rPr>
                <w:sz w:val="20"/>
                <w:szCs w:val="20"/>
              </w:rPr>
            </w:pPr>
            <w:r w:rsidRPr="000857E6">
              <w:rPr>
                <w:sz w:val="20"/>
                <w:szCs w:val="20"/>
              </w:rPr>
              <w:t>- организованного водостока;</w:t>
            </w:r>
          </w:p>
          <w:p w14:paraId="4628353E" w14:textId="5EBA5495" w:rsidR="00062926" w:rsidRPr="000857E6" w:rsidRDefault="00376FA2" w:rsidP="000857E6">
            <w:pPr>
              <w:ind w:firstLine="316"/>
              <w:jc w:val="both"/>
              <w:rPr>
                <w:sz w:val="20"/>
                <w:szCs w:val="20"/>
              </w:rPr>
            </w:pPr>
            <w:r w:rsidRPr="000857E6">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0857E6" w14:paraId="361DDEE5" w14:textId="77777777" w:rsidTr="0010481B">
        <w:tc>
          <w:tcPr>
            <w:tcW w:w="301" w:type="pct"/>
          </w:tcPr>
          <w:p w14:paraId="09140AC6" w14:textId="77777777" w:rsidR="00783AE9" w:rsidRPr="000857E6" w:rsidRDefault="00783AE9" w:rsidP="000857E6">
            <w:pPr>
              <w:jc w:val="both"/>
              <w:rPr>
                <w:sz w:val="20"/>
                <w:szCs w:val="20"/>
              </w:rPr>
            </w:pPr>
            <w:r w:rsidRPr="000857E6">
              <w:rPr>
                <w:sz w:val="20"/>
                <w:szCs w:val="20"/>
              </w:rPr>
              <w:lastRenderedPageBreak/>
              <w:t>3</w:t>
            </w:r>
          </w:p>
        </w:tc>
        <w:tc>
          <w:tcPr>
            <w:tcW w:w="873" w:type="pct"/>
          </w:tcPr>
          <w:p w14:paraId="60EE0872" w14:textId="77777777" w:rsidR="00783AE9" w:rsidRPr="000857E6" w:rsidRDefault="00783AE9" w:rsidP="000857E6">
            <w:pPr>
              <w:rPr>
                <w:sz w:val="20"/>
                <w:szCs w:val="20"/>
              </w:rPr>
            </w:pPr>
            <w:r w:rsidRPr="000857E6">
              <w:rPr>
                <w:sz w:val="20"/>
                <w:szCs w:val="20"/>
              </w:rPr>
              <w:t>Требования к функциональному оснащению и отделке помещений</w:t>
            </w:r>
          </w:p>
        </w:tc>
        <w:tc>
          <w:tcPr>
            <w:tcW w:w="3826" w:type="pct"/>
          </w:tcPr>
          <w:p w14:paraId="7B75BED9" w14:textId="77777777" w:rsidR="00376FA2" w:rsidRPr="000857E6" w:rsidRDefault="00376FA2" w:rsidP="000857E6">
            <w:pPr>
              <w:ind w:firstLine="316"/>
              <w:jc w:val="both"/>
              <w:rPr>
                <w:sz w:val="20"/>
                <w:szCs w:val="20"/>
              </w:rPr>
            </w:pPr>
            <w:r w:rsidRPr="000857E6">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0857E6" w:rsidRDefault="00376FA2" w:rsidP="000857E6">
            <w:pPr>
              <w:ind w:firstLine="316"/>
              <w:jc w:val="both"/>
              <w:rPr>
                <w:sz w:val="20"/>
                <w:szCs w:val="20"/>
              </w:rPr>
            </w:pPr>
            <w:r w:rsidRPr="000857E6">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0857E6" w:rsidRDefault="00376FA2" w:rsidP="000857E6">
            <w:pPr>
              <w:ind w:firstLine="316"/>
              <w:jc w:val="both"/>
              <w:rPr>
                <w:sz w:val="20"/>
                <w:szCs w:val="20"/>
              </w:rPr>
            </w:pPr>
            <w:r w:rsidRPr="000857E6">
              <w:rPr>
                <w:sz w:val="20"/>
                <w:szCs w:val="20"/>
              </w:rPr>
              <w:t>а) электроснабжения с электрическим щитком с устройствами защитного отключения;</w:t>
            </w:r>
          </w:p>
          <w:p w14:paraId="05005ECC" w14:textId="77777777" w:rsidR="00376FA2" w:rsidRPr="000857E6" w:rsidRDefault="00376FA2" w:rsidP="000857E6">
            <w:pPr>
              <w:ind w:firstLine="316"/>
              <w:jc w:val="both"/>
              <w:rPr>
                <w:sz w:val="20"/>
                <w:szCs w:val="20"/>
              </w:rPr>
            </w:pPr>
            <w:r w:rsidRPr="000857E6">
              <w:rPr>
                <w:sz w:val="20"/>
                <w:szCs w:val="20"/>
              </w:rPr>
              <w:t>б) холодного водоснабжения;</w:t>
            </w:r>
          </w:p>
          <w:p w14:paraId="7A416690" w14:textId="77777777" w:rsidR="00376FA2" w:rsidRPr="000857E6" w:rsidRDefault="00376FA2" w:rsidP="000857E6">
            <w:pPr>
              <w:ind w:firstLine="316"/>
              <w:jc w:val="both"/>
              <w:rPr>
                <w:sz w:val="20"/>
                <w:szCs w:val="20"/>
              </w:rPr>
            </w:pPr>
            <w:r w:rsidRPr="000857E6">
              <w:rPr>
                <w:sz w:val="20"/>
                <w:szCs w:val="20"/>
              </w:rPr>
              <w:t>в) горячего водоснабжения (централизованной или автономной);</w:t>
            </w:r>
          </w:p>
          <w:p w14:paraId="3A0893D4" w14:textId="77777777" w:rsidR="00376FA2" w:rsidRPr="000857E6" w:rsidRDefault="00376FA2" w:rsidP="000857E6">
            <w:pPr>
              <w:ind w:firstLine="316"/>
              <w:jc w:val="both"/>
              <w:rPr>
                <w:sz w:val="20"/>
                <w:szCs w:val="20"/>
              </w:rPr>
            </w:pPr>
            <w:r w:rsidRPr="000857E6">
              <w:rPr>
                <w:sz w:val="20"/>
                <w:szCs w:val="20"/>
              </w:rPr>
              <w:t>г) водоотведения (канализации);</w:t>
            </w:r>
          </w:p>
          <w:p w14:paraId="761C0D0B" w14:textId="77777777" w:rsidR="00376FA2" w:rsidRPr="000857E6" w:rsidRDefault="00376FA2" w:rsidP="000857E6">
            <w:pPr>
              <w:ind w:firstLine="316"/>
              <w:jc w:val="both"/>
              <w:rPr>
                <w:sz w:val="20"/>
                <w:szCs w:val="20"/>
              </w:rPr>
            </w:pPr>
            <w:r w:rsidRPr="000857E6">
              <w:rPr>
                <w:sz w:val="20"/>
                <w:szCs w:val="20"/>
              </w:rPr>
              <w:t>д) отопления (централизованного или автономного);</w:t>
            </w:r>
          </w:p>
          <w:p w14:paraId="2D2D67D1" w14:textId="77777777" w:rsidR="00376FA2" w:rsidRPr="000857E6" w:rsidRDefault="00376FA2" w:rsidP="000857E6">
            <w:pPr>
              <w:ind w:firstLine="316"/>
              <w:jc w:val="both"/>
              <w:rPr>
                <w:sz w:val="20"/>
                <w:szCs w:val="20"/>
              </w:rPr>
            </w:pPr>
            <w:r w:rsidRPr="000857E6">
              <w:rPr>
                <w:sz w:val="20"/>
                <w:szCs w:val="20"/>
              </w:rPr>
              <w:t>е) вентиляции;</w:t>
            </w:r>
          </w:p>
          <w:p w14:paraId="41F48A54" w14:textId="77777777" w:rsidR="00376FA2" w:rsidRPr="000857E6" w:rsidRDefault="00376FA2" w:rsidP="000857E6">
            <w:pPr>
              <w:ind w:firstLine="316"/>
              <w:jc w:val="both"/>
              <w:rPr>
                <w:sz w:val="20"/>
                <w:szCs w:val="20"/>
              </w:rPr>
            </w:pPr>
            <w:r w:rsidRPr="000857E6">
              <w:rPr>
                <w:sz w:val="20"/>
                <w:szCs w:val="20"/>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w:t>
            </w:r>
            <w:r w:rsidRPr="000857E6">
              <w:rPr>
                <w:sz w:val="20"/>
                <w:szCs w:val="20"/>
              </w:rPr>
              <w:lastRenderedPageBreak/>
              <w:t>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0857E6" w:rsidRDefault="00376FA2" w:rsidP="000857E6">
            <w:pPr>
              <w:ind w:firstLine="316"/>
              <w:jc w:val="both"/>
              <w:rPr>
                <w:sz w:val="20"/>
                <w:szCs w:val="20"/>
              </w:rPr>
            </w:pPr>
            <w:r w:rsidRPr="000857E6">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0857E6" w:rsidRDefault="00376FA2" w:rsidP="000857E6">
            <w:pPr>
              <w:ind w:firstLine="316"/>
              <w:jc w:val="both"/>
              <w:rPr>
                <w:sz w:val="20"/>
                <w:szCs w:val="20"/>
              </w:rPr>
            </w:pPr>
            <w:r w:rsidRPr="000857E6">
              <w:rPr>
                <w:sz w:val="20"/>
                <w:szCs w:val="20"/>
              </w:rPr>
              <w:t>- имеющие чистовую отделку "под ключ", в том числе:</w:t>
            </w:r>
          </w:p>
          <w:p w14:paraId="05CD4BC6" w14:textId="77777777" w:rsidR="00376FA2" w:rsidRPr="000857E6" w:rsidRDefault="00376FA2" w:rsidP="000857E6">
            <w:pPr>
              <w:ind w:firstLine="316"/>
              <w:jc w:val="both"/>
              <w:rPr>
                <w:sz w:val="20"/>
                <w:szCs w:val="20"/>
              </w:rPr>
            </w:pPr>
            <w:r w:rsidRPr="000857E6">
              <w:rPr>
                <w:sz w:val="20"/>
                <w:szCs w:val="20"/>
              </w:rPr>
              <w:t>а) входную утепленную дверь с замком, ручками и дверным глазком;</w:t>
            </w:r>
          </w:p>
          <w:p w14:paraId="2FE09976" w14:textId="77777777" w:rsidR="00376FA2" w:rsidRPr="000857E6" w:rsidRDefault="00376FA2" w:rsidP="000857E6">
            <w:pPr>
              <w:ind w:firstLine="316"/>
              <w:jc w:val="both"/>
              <w:rPr>
                <w:sz w:val="20"/>
                <w:szCs w:val="20"/>
              </w:rPr>
            </w:pPr>
            <w:r w:rsidRPr="000857E6">
              <w:rPr>
                <w:sz w:val="20"/>
                <w:szCs w:val="20"/>
              </w:rPr>
              <w:t>б) межкомнатные двери с наличниками и ручками;</w:t>
            </w:r>
          </w:p>
          <w:p w14:paraId="566C217D" w14:textId="77777777" w:rsidR="00376FA2" w:rsidRPr="000857E6" w:rsidRDefault="00376FA2" w:rsidP="000857E6">
            <w:pPr>
              <w:ind w:firstLine="316"/>
              <w:jc w:val="both"/>
              <w:rPr>
                <w:sz w:val="20"/>
                <w:szCs w:val="20"/>
              </w:rPr>
            </w:pPr>
            <w:r w:rsidRPr="000857E6">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0857E6" w:rsidRDefault="00376FA2" w:rsidP="000857E6">
            <w:pPr>
              <w:ind w:firstLine="316"/>
              <w:jc w:val="both"/>
              <w:rPr>
                <w:sz w:val="20"/>
                <w:szCs w:val="20"/>
              </w:rPr>
            </w:pPr>
            <w:r w:rsidRPr="000857E6">
              <w:rPr>
                <w:sz w:val="20"/>
                <w:szCs w:val="20"/>
              </w:rPr>
              <w:t>г) вентиляционные решетки;</w:t>
            </w:r>
          </w:p>
          <w:p w14:paraId="76956480" w14:textId="77777777" w:rsidR="00376FA2" w:rsidRPr="000857E6" w:rsidRDefault="00376FA2" w:rsidP="000857E6">
            <w:pPr>
              <w:ind w:firstLine="316"/>
              <w:jc w:val="both"/>
              <w:rPr>
                <w:sz w:val="20"/>
                <w:szCs w:val="20"/>
              </w:rPr>
            </w:pPr>
            <w:r w:rsidRPr="000857E6">
              <w:rPr>
                <w:sz w:val="20"/>
                <w:szCs w:val="20"/>
              </w:rPr>
              <w:t>д) подвесные крюки для потолочных осветительных приборов во всех помещениях квартиры;</w:t>
            </w:r>
          </w:p>
          <w:p w14:paraId="5C3D7A4F" w14:textId="77777777" w:rsidR="00376FA2" w:rsidRPr="000857E6" w:rsidRDefault="00376FA2" w:rsidP="000857E6">
            <w:pPr>
              <w:ind w:firstLine="316"/>
              <w:jc w:val="both"/>
              <w:rPr>
                <w:sz w:val="20"/>
                <w:szCs w:val="20"/>
              </w:rPr>
            </w:pPr>
            <w:r w:rsidRPr="000857E6">
              <w:rPr>
                <w:sz w:val="20"/>
                <w:szCs w:val="20"/>
              </w:rPr>
              <w:t>е) установленные и подключенные к соответствующим внутри квартирным инженерным сетям:</w:t>
            </w:r>
          </w:p>
          <w:p w14:paraId="3D8A139F" w14:textId="77777777" w:rsidR="00376FA2" w:rsidRPr="000857E6" w:rsidRDefault="00376FA2" w:rsidP="000857E6">
            <w:pPr>
              <w:ind w:firstLine="316"/>
              <w:jc w:val="both"/>
              <w:rPr>
                <w:sz w:val="20"/>
                <w:szCs w:val="20"/>
              </w:rPr>
            </w:pPr>
            <w:r w:rsidRPr="000857E6">
              <w:rPr>
                <w:sz w:val="20"/>
                <w:szCs w:val="20"/>
              </w:rPr>
              <w:t>- звонковую сигнализацию (в соответствии с проектной документацией);</w:t>
            </w:r>
          </w:p>
          <w:p w14:paraId="751F9C51" w14:textId="77777777" w:rsidR="00376FA2" w:rsidRPr="000857E6" w:rsidRDefault="00376FA2" w:rsidP="000857E6">
            <w:pPr>
              <w:ind w:firstLine="316"/>
              <w:jc w:val="both"/>
              <w:rPr>
                <w:sz w:val="20"/>
                <w:szCs w:val="20"/>
              </w:rPr>
            </w:pPr>
            <w:r w:rsidRPr="000857E6">
              <w:rPr>
                <w:sz w:val="20"/>
                <w:szCs w:val="20"/>
              </w:rPr>
              <w:t>- мойку со смесителем и сифоном;</w:t>
            </w:r>
          </w:p>
          <w:p w14:paraId="58BCBC4C" w14:textId="77777777" w:rsidR="00376FA2" w:rsidRPr="000857E6" w:rsidRDefault="00376FA2" w:rsidP="000857E6">
            <w:pPr>
              <w:ind w:firstLine="316"/>
              <w:jc w:val="both"/>
              <w:rPr>
                <w:sz w:val="20"/>
                <w:szCs w:val="20"/>
              </w:rPr>
            </w:pPr>
            <w:r w:rsidRPr="000857E6">
              <w:rPr>
                <w:sz w:val="20"/>
                <w:szCs w:val="20"/>
              </w:rPr>
              <w:t>- умывальник со смесителем и сифоном;</w:t>
            </w:r>
          </w:p>
          <w:p w14:paraId="5B90869A" w14:textId="77777777" w:rsidR="00376FA2" w:rsidRPr="000857E6" w:rsidRDefault="00376FA2" w:rsidP="000857E6">
            <w:pPr>
              <w:ind w:firstLine="316"/>
              <w:jc w:val="both"/>
              <w:rPr>
                <w:sz w:val="20"/>
                <w:szCs w:val="20"/>
              </w:rPr>
            </w:pPr>
            <w:r w:rsidRPr="000857E6">
              <w:rPr>
                <w:sz w:val="20"/>
                <w:szCs w:val="20"/>
              </w:rPr>
              <w:t>- унитаз с сиденьем и сливным бачком;</w:t>
            </w:r>
          </w:p>
          <w:p w14:paraId="5288975D" w14:textId="77777777" w:rsidR="00376FA2" w:rsidRPr="000857E6" w:rsidRDefault="00376FA2" w:rsidP="000857E6">
            <w:pPr>
              <w:ind w:firstLine="316"/>
              <w:jc w:val="both"/>
              <w:rPr>
                <w:sz w:val="20"/>
                <w:szCs w:val="20"/>
              </w:rPr>
            </w:pPr>
            <w:r w:rsidRPr="000857E6">
              <w:rPr>
                <w:sz w:val="20"/>
                <w:szCs w:val="20"/>
              </w:rPr>
              <w:t>- ванну с заземлением, со смесителем и сифоном;</w:t>
            </w:r>
          </w:p>
          <w:p w14:paraId="5D23A752" w14:textId="77777777" w:rsidR="00376FA2" w:rsidRPr="000857E6" w:rsidRDefault="00376FA2" w:rsidP="000857E6">
            <w:pPr>
              <w:ind w:firstLine="316"/>
              <w:jc w:val="both"/>
              <w:rPr>
                <w:sz w:val="20"/>
                <w:szCs w:val="20"/>
              </w:rPr>
            </w:pPr>
            <w:r w:rsidRPr="000857E6">
              <w:rPr>
                <w:sz w:val="20"/>
                <w:szCs w:val="20"/>
              </w:rPr>
              <w:t>- одно-, двухклавишные электровыключатели;</w:t>
            </w:r>
          </w:p>
          <w:p w14:paraId="3BD6DB24" w14:textId="77777777" w:rsidR="00376FA2" w:rsidRPr="000857E6" w:rsidRDefault="00376FA2" w:rsidP="000857E6">
            <w:pPr>
              <w:ind w:firstLine="316"/>
              <w:jc w:val="both"/>
              <w:rPr>
                <w:sz w:val="20"/>
                <w:szCs w:val="20"/>
              </w:rPr>
            </w:pPr>
            <w:r w:rsidRPr="000857E6">
              <w:rPr>
                <w:sz w:val="20"/>
                <w:szCs w:val="20"/>
              </w:rPr>
              <w:t>- электророзетки;</w:t>
            </w:r>
          </w:p>
          <w:p w14:paraId="3CA1D290" w14:textId="77777777" w:rsidR="00376FA2" w:rsidRPr="000857E6" w:rsidRDefault="00376FA2" w:rsidP="000857E6">
            <w:pPr>
              <w:ind w:firstLine="316"/>
              <w:jc w:val="both"/>
              <w:rPr>
                <w:sz w:val="20"/>
                <w:szCs w:val="20"/>
              </w:rPr>
            </w:pPr>
            <w:r w:rsidRPr="000857E6">
              <w:rPr>
                <w:sz w:val="20"/>
                <w:szCs w:val="20"/>
              </w:rPr>
              <w:t>- выпуски электропроводки и патроны во всех помещениях квартиры;</w:t>
            </w:r>
          </w:p>
          <w:p w14:paraId="2717BA07" w14:textId="77777777" w:rsidR="00376FA2" w:rsidRPr="000857E6" w:rsidRDefault="00376FA2" w:rsidP="000857E6">
            <w:pPr>
              <w:ind w:firstLine="316"/>
              <w:jc w:val="both"/>
              <w:rPr>
                <w:sz w:val="20"/>
                <w:szCs w:val="20"/>
              </w:rPr>
            </w:pPr>
            <w:r w:rsidRPr="000857E6">
              <w:rPr>
                <w:sz w:val="20"/>
                <w:szCs w:val="20"/>
              </w:rPr>
              <w:t>- газовую или электрическую плиту (в соответствии с проектным решением);</w:t>
            </w:r>
          </w:p>
          <w:p w14:paraId="54485E9B" w14:textId="77777777" w:rsidR="00376FA2" w:rsidRPr="000857E6" w:rsidRDefault="00376FA2" w:rsidP="000857E6">
            <w:pPr>
              <w:ind w:firstLine="316"/>
              <w:jc w:val="both"/>
              <w:rPr>
                <w:sz w:val="20"/>
                <w:szCs w:val="20"/>
              </w:rPr>
            </w:pPr>
            <w:r w:rsidRPr="000857E6">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0857E6" w:rsidRDefault="00376FA2" w:rsidP="000857E6">
            <w:pPr>
              <w:ind w:firstLine="316"/>
              <w:jc w:val="both"/>
              <w:rPr>
                <w:sz w:val="20"/>
                <w:szCs w:val="20"/>
              </w:rPr>
            </w:pPr>
            <w:r w:rsidRPr="000857E6">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0857E6" w:rsidRDefault="00376FA2" w:rsidP="000857E6">
            <w:pPr>
              <w:ind w:firstLine="316"/>
              <w:jc w:val="both"/>
              <w:rPr>
                <w:sz w:val="20"/>
                <w:szCs w:val="20"/>
              </w:rPr>
            </w:pPr>
            <w:r w:rsidRPr="000857E6">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0857E6" w:rsidRDefault="00376FA2" w:rsidP="000857E6">
            <w:pPr>
              <w:ind w:firstLine="316"/>
              <w:jc w:val="both"/>
              <w:rPr>
                <w:sz w:val="20"/>
                <w:szCs w:val="20"/>
              </w:rPr>
            </w:pPr>
            <w:r w:rsidRPr="000857E6">
              <w:rPr>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E673D" w:rsidRPr="000857E6" w14:paraId="7CB4706D" w14:textId="77777777" w:rsidTr="0010481B">
        <w:tc>
          <w:tcPr>
            <w:tcW w:w="301" w:type="pct"/>
          </w:tcPr>
          <w:p w14:paraId="32FCD83A" w14:textId="77777777" w:rsidR="00783AE9" w:rsidRPr="000857E6" w:rsidRDefault="00783AE9" w:rsidP="000857E6">
            <w:pPr>
              <w:jc w:val="both"/>
              <w:rPr>
                <w:sz w:val="20"/>
                <w:szCs w:val="20"/>
              </w:rPr>
            </w:pPr>
            <w:r w:rsidRPr="000857E6">
              <w:rPr>
                <w:sz w:val="20"/>
                <w:szCs w:val="20"/>
              </w:rPr>
              <w:lastRenderedPageBreak/>
              <w:t>4</w:t>
            </w:r>
          </w:p>
        </w:tc>
        <w:tc>
          <w:tcPr>
            <w:tcW w:w="873" w:type="pct"/>
          </w:tcPr>
          <w:p w14:paraId="28FFE52A" w14:textId="77777777" w:rsidR="00783AE9" w:rsidRPr="000857E6" w:rsidRDefault="00783AE9" w:rsidP="000857E6">
            <w:pPr>
              <w:rPr>
                <w:sz w:val="20"/>
                <w:szCs w:val="20"/>
              </w:rPr>
            </w:pPr>
            <w:r w:rsidRPr="000857E6">
              <w:rPr>
                <w:sz w:val="20"/>
                <w:szCs w:val="20"/>
              </w:rPr>
              <w:t>Требования к материалам, изделиям и оборудованию</w:t>
            </w:r>
          </w:p>
        </w:tc>
        <w:tc>
          <w:tcPr>
            <w:tcW w:w="3826" w:type="pct"/>
          </w:tcPr>
          <w:p w14:paraId="2BCFC81C" w14:textId="77777777" w:rsidR="00376FA2" w:rsidRPr="000857E6" w:rsidRDefault="00376FA2" w:rsidP="000857E6">
            <w:pPr>
              <w:ind w:firstLine="316"/>
              <w:jc w:val="both"/>
              <w:rPr>
                <w:sz w:val="20"/>
                <w:szCs w:val="20"/>
              </w:rPr>
            </w:pPr>
            <w:r w:rsidRPr="000857E6">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0857E6" w:rsidRDefault="00376FA2" w:rsidP="000857E6">
            <w:pPr>
              <w:ind w:firstLine="316"/>
              <w:jc w:val="both"/>
              <w:rPr>
                <w:sz w:val="20"/>
                <w:szCs w:val="20"/>
              </w:rPr>
            </w:pPr>
            <w:r w:rsidRPr="000857E6">
              <w:rPr>
                <w:sz w:val="20"/>
                <w:szCs w:val="20"/>
              </w:rPr>
              <w:lastRenderedPageBreak/>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056283F6" w:rsidR="000468FF" w:rsidRPr="000857E6" w:rsidRDefault="00376FA2" w:rsidP="000857E6">
            <w:pPr>
              <w:ind w:firstLine="316"/>
              <w:jc w:val="both"/>
              <w:rPr>
                <w:sz w:val="20"/>
                <w:szCs w:val="20"/>
              </w:rPr>
            </w:pPr>
            <w:r w:rsidRPr="000857E6">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0857E6" w14:paraId="25A7BDD1" w14:textId="77777777" w:rsidTr="0010481B">
        <w:tc>
          <w:tcPr>
            <w:tcW w:w="301" w:type="pct"/>
          </w:tcPr>
          <w:p w14:paraId="314A00DB" w14:textId="77777777" w:rsidR="00783AE9" w:rsidRPr="000857E6" w:rsidRDefault="00783AE9" w:rsidP="000857E6">
            <w:pPr>
              <w:jc w:val="both"/>
              <w:rPr>
                <w:sz w:val="20"/>
                <w:szCs w:val="20"/>
              </w:rPr>
            </w:pPr>
            <w:r w:rsidRPr="000857E6">
              <w:rPr>
                <w:sz w:val="20"/>
                <w:szCs w:val="20"/>
              </w:rPr>
              <w:lastRenderedPageBreak/>
              <w:t>5</w:t>
            </w:r>
          </w:p>
        </w:tc>
        <w:tc>
          <w:tcPr>
            <w:tcW w:w="873" w:type="pct"/>
          </w:tcPr>
          <w:p w14:paraId="7F0FA3C0" w14:textId="77777777" w:rsidR="00783AE9" w:rsidRPr="000857E6" w:rsidRDefault="00783AE9" w:rsidP="000857E6">
            <w:pPr>
              <w:rPr>
                <w:sz w:val="20"/>
                <w:szCs w:val="20"/>
              </w:rPr>
            </w:pPr>
            <w:r w:rsidRPr="000857E6">
              <w:rPr>
                <w:sz w:val="20"/>
                <w:szCs w:val="20"/>
              </w:rPr>
              <w:t>Требование к энерго</w:t>
            </w:r>
            <w:r w:rsidR="00D13F10" w:rsidRPr="000857E6">
              <w:rPr>
                <w:sz w:val="20"/>
                <w:szCs w:val="20"/>
              </w:rPr>
              <w:t>-</w:t>
            </w:r>
            <w:r w:rsidRPr="000857E6">
              <w:rPr>
                <w:sz w:val="20"/>
                <w:szCs w:val="20"/>
              </w:rPr>
              <w:t>эффективности дома</w:t>
            </w:r>
          </w:p>
        </w:tc>
        <w:tc>
          <w:tcPr>
            <w:tcW w:w="3826" w:type="pct"/>
          </w:tcPr>
          <w:p w14:paraId="2EDBB282" w14:textId="77777777" w:rsidR="00376FA2" w:rsidRPr="000857E6" w:rsidRDefault="00376FA2" w:rsidP="000857E6">
            <w:pPr>
              <w:ind w:firstLine="316"/>
              <w:jc w:val="both"/>
              <w:rPr>
                <w:sz w:val="20"/>
                <w:szCs w:val="20"/>
              </w:rPr>
            </w:pPr>
            <w:r w:rsidRPr="000857E6">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0857E6" w:rsidRDefault="00376FA2" w:rsidP="000857E6">
            <w:pPr>
              <w:ind w:firstLine="316"/>
              <w:jc w:val="both"/>
              <w:rPr>
                <w:sz w:val="20"/>
                <w:szCs w:val="20"/>
              </w:rPr>
            </w:pPr>
            <w:r w:rsidRPr="000857E6">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0857E6" w:rsidRDefault="00376FA2" w:rsidP="000857E6">
            <w:pPr>
              <w:ind w:firstLine="316"/>
              <w:jc w:val="both"/>
              <w:rPr>
                <w:sz w:val="20"/>
                <w:szCs w:val="20"/>
              </w:rPr>
            </w:pPr>
            <w:r w:rsidRPr="000857E6">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0857E6" w:rsidRDefault="00376FA2" w:rsidP="000857E6">
            <w:pPr>
              <w:ind w:firstLine="316"/>
              <w:jc w:val="both"/>
              <w:rPr>
                <w:sz w:val="20"/>
                <w:szCs w:val="20"/>
              </w:rPr>
            </w:pPr>
            <w:r w:rsidRPr="000857E6">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0857E6" w:rsidRDefault="00376FA2" w:rsidP="000857E6">
            <w:pPr>
              <w:ind w:firstLine="316"/>
              <w:jc w:val="both"/>
              <w:rPr>
                <w:sz w:val="20"/>
                <w:szCs w:val="20"/>
              </w:rPr>
            </w:pPr>
            <w:r w:rsidRPr="000857E6">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0857E6" w:rsidRDefault="00376FA2" w:rsidP="000857E6">
            <w:pPr>
              <w:ind w:firstLine="316"/>
              <w:jc w:val="both"/>
              <w:rPr>
                <w:sz w:val="20"/>
                <w:szCs w:val="20"/>
              </w:rPr>
            </w:pPr>
            <w:r w:rsidRPr="000857E6">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0857E6" w:rsidRDefault="00376FA2" w:rsidP="000857E6">
            <w:pPr>
              <w:ind w:firstLine="316"/>
              <w:jc w:val="both"/>
              <w:rPr>
                <w:sz w:val="20"/>
                <w:szCs w:val="20"/>
              </w:rPr>
            </w:pPr>
            <w:r w:rsidRPr="000857E6">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0857E6" w:rsidRDefault="00376FA2" w:rsidP="000857E6">
            <w:pPr>
              <w:ind w:firstLine="316"/>
              <w:jc w:val="both"/>
              <w:rPr>
                <w:sz w:val="20"/>
                <w:szCs w:val="20"/>
              </w:rPr>
            </w:pPr>
            <w:r w:rsidRPr="000857E6">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0857E6" w:rsidRDefault="00376FA2" w:rsidP="000857E6">
            <w:pPr>
              <w:ind w:firstLine="316"/>
              <w:jc w:val="both"/>
              <w:rPr>
                <w:sz w:val="20"/>
                <w:szCs w:val="20"/>
              </w:rPr>
            </w:pPr>
            <w:r w:rsidRPr="000857E6">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0857E6" w:rsidRDefault="00376FA2" w:rsidP="000857E6">
            <w:pPr>
              <w:ind w:firstLine="316"/>
              <w:jc w:val="both"/>
              <w:rPr>
                <w:sz w:val="20"/>
                <w:szCs w:val="20"/>
              </w:rPr>
            </w:pPr>
            <w:r w:rsidRPr="000857E6">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0857E6" w:rsidRDefault="00376FA2" w:rsidP="000857E6">
            <w:pPr>
              <w:ind w:firstLine="316"/>
              <w:jc w:val="both"/>
              <w:rPr>
                <w:sz w:val="20"/>
                <w:szCs w:val="20"/>
              </w:rPr>
            </w:pPr>
            <w:r w:rsidRPr="000857E6">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0857E6" w14:paraId="3DC39084" w14:textId="77777777" w:rsidTr="0010481B">
        <w:tc>
          <w:tcPr>
            <w:tcW w:w="301" w:type="pct"/>
          </w:tcPr>
          <w:p w14:paraId="2F29B346" w14:textId="77777777" w:rsidR="00783AE9" w:rsidRPr="000857E6" w:rsidRDefault="00783AE9" w:rsidP="000857E6">
            <w:pPr>
              <w:jc w:val="both"/>
              <w:rPr>
                <w:sz w:val="20"/>
                <w:szCs w:val="20"/>
              </w:rPr>
            </w:pPr>
            <w:r w:rsidRPr="000857E6">
              <w:rPr>
                <w:sz w:val="20"/>
                <w:szCs w:val="20"/>
              </w:rPr>
              <w:t>6</w:t>
            </w:r>
          </w:p>
        </w:tc>
        <w:tc>
          <w:tcPr>
            <w:tcW w:w="873" w:type="pct"/>
          </w:tcPr>
          <w:p w14:paraId="6DCF4EAE" w14:textId="77777777" w:rsidR="00783AE9" w:rsidRPr="000857E6" w:rsidRDefault="00783AE9" w:rsidP="000857E6">
            <w:pPr>
              <w:rPr>
                <w:sz w:val="20"/>
                <w:szCs w:val="20"/>
              </w:rPr>
            </w:pPr>
            <w:r w:rsidRPr="000857E6">
              <w:rPr>
                <w:sz w:val="20"/>
                <w:szCs w:val="20"/>
              </w:rPr>
              <w:t>Требования к эксплуатационной документации дома</w:t>
            </w:r>
          </w:p>
        </w:tc>
        <w:tc>
          <w:tcPr>
            <w:tcW w:w="3826" w:type="pct"/>
          </w:tcPr>
          <w:p w14:paraId="3B8378F1" w14:textId="1FE411E2" w:rsidR="00062926" w:rsidRPr="000857E6" w:rsidRDefault="00376FA2" w:rsidP="000857E6">
            <w:pPr>
              <w:ind w:firstLine="316"/>
              <w:jc w:val="both"/>
              <w:rPr>
                <w:sz w:val="20"/>
                <w:szCs w:val="20"/>
              </w:rPr>
            </w:pPr>
            <w:r w:rsidRPr="000857E6">
              <w:rPr>
                <w:sz w:val="20"/>
                <w:szCs w:val="20"/>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71680BB2" w14:textId="77777777" w:rsidR="002D0326" w:rsidRDefault="002D0326" w:rsidP="000857E6">
      <w:pPr>
        <w:ind w:firstLine="709"/>
        <w:jc w:val="both"/>
        <w:rPr>
          <w:rFonts w:eastAsia="Calibri"/>
        </w:rPr>
      </w:pPr>
    </w:p>
    <w:p w14:paraId="128BDF10" w14:textId="27F1B363" w:rsidR="008C7A5A" w:rsidRPr="000857E6" w:rsidRDefault="00C11A1A" w:rsidP="000857E6">
      <w:pPr>
        <w:ind w:firstLine="709"/>
        <w:jc w:val="both"/>
        <w:rPr>
          <w:rFonts w:eastAsia="Calibri"/>
          <w:bCs/>
        </w:rPr>
      </w:pPr>
      <w:r w:rsidRPr="000857E6">
        <w:rPr>
          <w:rFonts w:eastAsia="Calibri"/>
        </w:rPr>
        <w:lastRenderedPageBreak/>
        <w:t>П</w:t>
      </w:r>
      <w:r w:rsidR="004D668A" w:rsidRPr="000857E6">
        <w:rPr>
          <w:rFonts w:eastAsia="Calibri"/>
        </w:rPr>
        <w:t xml:space="preserve">одпрограмма </w:t>
      </w:r>
      <w:r w:rsidRPr="000857E6">
        <w:rPr>
          <w:rFonts w:eastAsia="Calibri"/>
        </w:rPr>
        <w:t xml:space="preserve">1 </w:t>
      </w:r>
      <w:r w:rsidR="004D668A" w:rsidRPr="000857E6">
        <w:rPr>
          <w:rFonts w:eastAsia="Calibri"/>
        </w:rPr>
        <w:t>«Обеспечение устойчивого сокращения непригодного для проживания жилищного фонда» включает основн</w:t>
      </w:r>
      <w:r w:rsidR="00FF57C1">
        <w:rPr>
          <w:rFonts w:eastAsia="Calibri"/>
        </w:rPr>
        <w:t>ые</w:t>
      </w:r>
      <w:r w:rsidR="004D668A" w:rsidRPr="000857E6">
        <w:rPr>
          <w:rFonts w:eastAsia="Calibri"/>
        </w:rPr>
        <w:t xml:space="preserve"> мероприяти</w:t>
      </w:r>
      <w:r w:rsidR="00FF57C1">
        <w:rPr>
          <w:rFonts w:eastAsia="Calibri"/>
        </w:rPr>
        <w:t>я</w:t>
      </w:r>
      <w:r w:rsidR="004D668A" w:rsidRPr="000857E6">
        <w:rPr>
          <w:rFonts w:eastAsia="Calibri"/>
        </w:rPr>
        <w:t xml:space="preserve"> </w:t>
      </w:r>
      <w:r w:rsidR="004D668A" w:rsidRPr="000857E6">
        <w:rPr>
          <w:rFonts w:eastAsia="Calibri"/>
          <w:lang w:val="en-US"/>
        </w:rPr>
        <w:t>F</w:t>
      </w:r>
      <w:r w:rsidR="004D668A" w:rsidRPr="000857E6">
        <w:rPr>
          <w:rFonts w:eastAsia="Calibri"/>
        </w:rPr>
        <w:t xml:space="preserve">3 </w:t>
      </w:r>
      <w:r w:rsidR="004D668A" w:rsidRPr="000857E6">
        <w:rPr>
          <w:rFonts w:eastAsia="Calibri"/>
          <w:bCs/>
        </w:rPr>
        <w:t>Федеральный проект «Обеспечение устойчивого сокращения непригодного для проживания жилищного фонда»</w:t>
      </w:r>
      <w:r w:rsidR="00AF5D54">
        <w:rPr>
          <w:rFonts w:eastAsia="Calibri"/>
          <w:bCs/>
        </w:rPr>
        <w:t>,</w:t>
      </w:r>
      <w:r w:rsidR="004D668A" w:rsidRPr="000857E6">
        <w:rPr>
          <w:rFonts w:eastAsia="Calibri"/>
          <w:bCs/>
        </w:rPr>
        <w:t xml:space="preserve"> </w:t>
      </w:r>
      <w:r w:rsidR="00FF57C1">
        <w:rPr>
          <w:rFonts w:eastAsia="Calibri"/>
          <w:bCs/>
        </w:rPr>
        <w:t>01 «</w:t>
      </w:r>
      <w:r w:rsidR="00FF57C1" w:rsidRPr="00AF5D54">
        <w:rPr>
          <w:rFonts w:eastAsia="Calibri"/>
          <w:bCs/>
        </w:rPr>
        <w:t xml:space="preserve">Реализация мероприятий по предоставлению субсидии гражданам, переселяемым </w:t>
      </w:r>
      <w:r w:rsidR="00FF57C1">
        <w:rPr>
          <w:rFonts w:eastAsia="Calibri"/>
          <w:bCs/>
        </w:rPr>
        <w:t>и</w:t>
      </w:r>
      <w:r w:rsidR="00FF57C1" w:rsidRPr="00AF5D54">
        <w:rPr>
          <w:rFonts w:eastAsia="Calibri"/>
          <w:bCs/>
        </w:rPr>
        <w:t xml:space="preserve">з аварийного жилищного </w:t>
      </w:r>
      <w:r w:rsidR="00FF57C1">
        <w:rPr>
          <w:rFonts w:eastAsia="Calibri"/>
          <w:bCs/>
        </w:rPr>
        <w:t>ф</w:t>
      </w:r>
      <w:r w:rsidR="00FF57C1" w:rsidRPr="00AF5D54">
        <w:rPr>
          <w:rFonts w:eastAsia="Calibri"/>
          <w:bCs/>
        </w:rPr>
        <w:t>онда на приобретение (строительство) жилых помещений</w:t>
      </w:r>
      <w:r w:rsidR="00FF57C1">
        <w:rPr>
          <w:rFonts w:eastAsia="Calibri"/>
          <w:bCs/>
        </w:rPr>
        <w:t xml:space="preserve">», </w:t>
      </w:r>
      <w:r w:rsidR="004D668A" w:rsidRPr="000857E6">
        <w:rPr>
          <w:rFonts w:eastAsia="Calibri"/>
          <w:bCs/>
        </w:rPr>
        <w:t>обеспечива</w:t>
      </w:r>
      <w:r w:rsidR="00FF57C1">
        <w:rPr>
          <w:rFonts w:eastAsia="Calibri"/>
          <w:bCs/>
        </w:rPr>
        <w:t>ю</w:t>
      </w:r>
      <w:r w:rsidR="004D668A" w:rsidRPr="000857E6">
        <w:rPr>
          <w:rFonts w:eastAsia="Calibri"/>
          <w:bCs/>
        </w:rPr>
        <w:t>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w:t>
      </w:r>
      <w:r w:rsidR="00FF57C1">
        <w:rPr>
          <w:rFonts w:eastAsia="Calibri"/>
          <w:bCs/>
        </w:rPr>
        <w:t xml:space="preserve"> для проживания жилищного фонда, снос расселенных аварийных многоквартирных домов. </w:t>
      </w:r>
      <w:r w:rsidR="004D668A" w:rsidRPr="000857E6">
        <w:rPr>
          <w:rFonts w:eastAsia="Calibri"/>
          <w:bCs/>
        </w:rPr>
        <w:t>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r w:rsidR="00FF57C1">
        <w:rPr>
          <w:rFonts w:eastAsia="Calibri"/>
          <w:bCs/>
        </w:rPr>
        <w:t xml:space="preserve"> </w:t>
      </w:r>
    </w:p>
    <w:p w14:paraId="6ABCE8A6" w14:textId="77777777" w:rsidR="00B82043" w:rsidRPr="000857E6" w:rsidRDefault="00C11A1A" w:rsidP="000857E6">
      <w:pPr>
        <w:ind w:firstLine="709"/>
        <w:jc w:val="both"/>
        <w:rPr>
          <w:rFonts w:eastAsia="Calibri"/>
          <w:bCs/>
        </w:rPr>
      </w:pPr>
      <w:r w:rsidRPr="000857E6">
        <w:rPr>
          <w:rFonts w:eastAsia="Calibri"/>
          <w:bCs/>
        </w:rPr>
        <w:t>Подпрограмма 2</w:t>
      </w:r>
      <w:r w:rsidR="004D668A" w:rsidRPr="000857E6">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0857E6">
        <w:rPr>
          <w:rFonts w:eastAsia="Calibri"/>
          <w:bCs/>
        </w:rPr>
        <w:t xml:space="preserve">основное мероприятие </w:t>
      </w:r>
      <w:r w:rsidR="007341E0" w:rsidRPr="000857E6">
        <w:rPr>
          <w:rFonts w:eastAsia="Calibri"/>
          <w:bCs/>
          <w:lang w:val="en-US"/>
        </w:rPr>
        <w:t>F</w:t>
      </w:r>
      <w:r w:rsidR="007341E0" w:rsidRPr="000857E6">
        <w:rPr>
          <w:rFonts w:eastAsia="Calibri"/>
          <w:bCs/>
        </w:rPr>
        <w:t xml:space="preserve">3 </w:t>
      </w:r>
      <w:r w:rsidR="001D55E6" w:rsidRPr="000857E6">
        <w:rPr>
          <w:rFonts w:eastAsia="Calibri"/>
          <w:bCs/>
        </w:rPr>
        <w:t>«</w:t>
      </w:r>
      <w:r w:rsidR="007341E0" w:rsidRPr="000857E6">
        <w:rPr>
          <w:rFonts w:eastAsia="Calibri"/>
          <w:bCs/>
        </w:rPr>
        <w:t xml:space="preserve">Обеспечение </w:t>
      </w:r>
      <w:r w:rsidR="001D55E6" w:rsidRPr="000857E6">
        <w:rPr>
          <w:rFonts w:eastAsia="Calibri"/>
          <w:bCs/>
        </w:rPr>
        <w:t>устойчивого сокращения непригодного для проживания жилищного фонда»</w:t>
      </w:r>
      <w:r w:rsidR="004214A0" w:rsidRPr="000857E6">
        <w:rPr>
          <w:rFonts w:eastAsia="Calibri"/>
          <w:bCs/>
        </w:rPr>
        <w:t xml:space="preserve">, </w:t>
      </w:r>
      <w:r w:rsidR="004D668A" w:rsidRPr="000857E6">
        <w:rPr>
          <w:rFonts w:eastAsia="Calibri"/>
          <w:bCs/>
        </w:rPr>
        <w:t>основн</w:t>
      </w:r>
      <w:r w:rsidR="00D03116" w:rsidRPr="000857E6">
        <w:rPr>
          <w:rFonts w:eastAsia="Calibri"/>
          <w:bCs/>
        </w:rPr>
        <w:t>ое</w:t>
      </w:r>
      <w:r w:rsidR="004D668A" w:rsidRPr="000857E6">
        <w:rPr>
          <w:rFonts w:eastAsia="Calibri"/>
          <w:bCs/>
        </w:rPr>
        <w:t xml:space="preserve"> мероприяти</w:t>
      </w:r>
      <w:r w:rsidR="00D03116" w:rsidRPr="000857E6">
        <w:rPr>
          <w:rFonts w:eastAsia="Calibri"/>
          <w:bCs/>
        </w:rPr>
        <w:t>е</w:t>
      </w:r>
      <w:r w:rsidR="004D668A" w:rsidRPr="000857E6">
        <w:rPr>
          <w:rFonts w:eastAsia="Calibri"/>
          <w:bCs/>
        </w:rPr>
        <w:t xml:space="preserve"> 02 «Переселение граждан</w:t>
      </w:r>
      <w:r w:rsidR="00D03116" w:rsidRPr="000857E6">
        <w:rPr>
          <w:rFonts w:eastAsia="Calibri"/>
          <w:bCs/>
        </w:rPr>
        <w:t xml:space="preserve"> из аварийного жилищного фонда», </w:t>
      </w:r>
      <w:r w:rsidR="00062926" w:rsidRPr="000857E6">
        <w:rPr>
          <w:rFonts w:eastAsia="Calibri"/>
          <w:bCs/>
        </w:rPr>
        <w:t>обеспеч</w:t>
      </w:r>
      <w:r w:rsidR="00501E81" w:rsidRPr="000857E6">
        <w:rPr>
          <w:rFonts w:eastAsia="Calibri"/>
          <w:bCs/>
        </w:rPr>
        <w:t>и</w:t>
      </w:r>
      <w:r w:rsidR="00062926" w:rsidRPr="000857E6">
        <w:rPr>
          <w:rFonts w:eastAsia="Calibri"/>
          <w:bCs/>
        </w:rPr>
        <w:t xml:space="preserve">вает: </w:t>
      </w:r>
      <w:r w:rsidR="00501E81" w:rsidRPr="000857E6">
        <w:rPr>
          <w:rFonts w:eastAsia="Calibri"/>
          <w:bCs/>
        </w:rPr>
        <w:t>расселение</w:t>
      </w:r>
      <w:r w:rsidR="00062926" w:rsidRPr="000857E6">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0857E6">
        <w:rPr>
          <w:rFonts w:eastAsia="Calibri"/>
          <w:bCs/>
        </w:rPr>
        <w:t>р</w:t>
      </w:r>
      <w:r w:rsidR="00062926" w:rsidRPr="000857E6">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74FEF1EC" w14:textId="2D0ECC77" w:rsidR="00B82043" w:rsidRPr="000857E6" w:rsidRDefault="00A00782" w:rsidP="000857E6">
      <w:pPr>
        <w:ind w:firstLine="709"/>
        <w:jc w:val="both"/>
        <w:rPr>
          <w:rFonts w:eastAsia="Calibri"/>
          <w:bCs/>
        </w:rPr>
      </w:pPr>
      <w:r w:rsidRPr="000857E6">
        <w:rPr>
          <w:rFonts w:eastAsia="Calibri"/>
          <w:bCs/>
        </w:rPr>
        <w:t>Подпрограмма 4</w:t>
      </w:r>
      <w:r w:rsidR="00B82043" w:rsidRPr="000857E6">
        <w:rPr>
          <w:rFonts w:eastAsia="Calibri"/>
          <w:bC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 включает основное мероприятие 01. «Переселение граждан из аварийного жилищного фонда в Московской области, признанного таковым после 1 января 2017 года»,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6C362A3A" w:rsidR="00F232B0" w:rsidRPr="000857E6" w:rsidRDefault="00887380" w:rsidP="000857E6">
      <w:pPr>
        <w:ind w:firstLine="709"/>
        <w:jc w:val="center"/>
        <w:rPr>
          <w:rFonts w:eastAsia="Calibri"/>
          <w:b/>
        </w:rPr>
      </w:pPr>
      <w:r w:rsidRPr="000857E6">
        <w:rPr>
          <w:rFonts w:eastAsia="Calibri"/>
          <w:b/>
        </w:rPr>
        <w:lastRenderedPageBreak/>
        <w:t>6</w:t>
      </w:r>
      <w:r w:rsidR="00D551C1" w:rsidRPr="000857E6">
        <w:rPr>
          <w:rFonts w:eastAsia="Calibri"/>
          <w:b/>
        </w:rPr>
        <w:t xml:space="preserve">. </w:t>
      </w:r>
      <w:r w:rsidR="00F232B0" w:rsidRPr="000857E6">
        <w:rPr>
          <w:rFonts w:eastAsia="Calibri"/>
          <w:b/>
        </w:rPr>
        <w:t xml:space="preserve">Прогноз развития </w:t>
      </w:r>
      <w:r w:rsidR="001778EB" w:rsidRPr="000857E6">
        <w:rPr>
          <w:rFonts w:eastAsia="Calibri"/>
          <w:b/>
        </w:rPr>
        <w:t>в сфере переселения граждан из аварийного жилищного фонда</w:t>
      </w:r>
      <w:r w:rsidR="00F232B0" w:rsidRPr="000857E6">
        <w:rPr>
          <w:rFonts w:eastAsia="Calibri"/>
          <w:b/>
        </w:rPr>
        <w:t xml:space="preserve"> с уч</w:t>
      </w:r>
      <w:r w:rsidR="003B27FF" w:rsidRPr="000857E6">
        <w:rPr>
          <w:rFonts w:eastAsia="Calibri"/>
          <w:b/>
        </w:rPr>
        <w:t>е</w:t>
      </w:r>
      <w:r w:rsidR="00F232B0" w:rsidRPr="000857E6">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2E68E70A" w14:textId="77777777" w:rsidR="006B341C" w:rsidRPr="000857E6" w:rsidRDefault="006B341C" w:rsidP="000857E6">
      <w:pPr>
        <w:ind w:firstLine="709"/>
        <w:jc w:val="center"/>
        <w:rPr>
          <w:rFonts w:eastAsia="Calibri"/>
          <w:b/>
        </w:rPr>
      </w:pPr>
    </w:p>
    <w:p w14:paraId="40AB102E" w14:textId="40E16660" w:rsidR="006450E8" w:rsidRPr="000857E6" w:rsidRDefault="001E4766" w:rsidP="000857E6">
      <w:pPr>
        <w:widowControl w:val="0"/>
        <w:autoSpaceDE w:val="0"/>
        <w:autoSpaceDN w:val="0"/>
        <w:adjustRightInd w:val="0"/>
        <w:ind w:firstLine="567"/>
        <w:jc w:val="both"/>
        <w:rPr>
          <w:rFonts w:eastAsia="Calibri"/>
        </w:rPr>
      </w:pPr>
      <w:r w:rsidRPr="000857E6">
        <w:rPr>
          <w:rFonts w:eastAsia="Calibri"/>
        </w:rPr>
        <w:t>Муниципальная п</w:t>
      </w:r>
      <w:r w:rsidR="00F232B0" w:rsidRPr="000857E6">
        <w:rPr>
          <w:rFonts w:eastAsia="Calibri"/>
        </w:rPr>
        <w:t xml:space="preserve">рограмма нацелена на поэтапное решение поставленных задач, позволит обеспечить </w:t>
      </w:r>
      <w:r w:rsidR="009471A3" w:rsidRPr="000857E6">
        <w:rPr>
          <w:rFonts w:eastAsia="Calibri"/>
        </w:rPr>
        <w:t xml:space="preserve">систематичную ликвидацию аварийного фонда, обеспечить жителей городского </w:t>
      </w:r>
      <w:r w:rsidR="00875C16" w:rsidRPr="000857E6">
        <w:rPr>
          <w:rFonts w:eastAsia="Calibri"/>
        </w:rPr>
        <w:t>округа</w:t>
      </w:r>
      <w:r w:rsidR="009471A3" w:rsidRPr="000857E6">
        <w:rPr>
          <w:rFonts w:eastAsia="Calibri"/>
        </w:rPr>
        <w:t xml:space="preserve"> безопасным и комфортабельным жильем, сократить </w:t>
      </w:r>
      <w:r w:rsidR="00821B25" w:rsidRPr="000857E6">
        <w:rPr>
          <w:rFonts w:eastAsia="Calibri"/>
        </w:rPr>
        <w:t>количество коммунальных квартир; м</w:t>
      </w:r>
      <w:r w:rsidR="009471A3" w:rsidRPr="000857E6">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0857E6">
        <w:rPr>
          <w:rFonts w:eastAsia="Calibri"/>
        </w:rPr>
        <w:t xml:space="preserve"> не пригодного для проживания; о</w:t>
      </w:r>
      <w:r w:rsidR="009471A3" w:rsidRPr="000857E6">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0857E6">
        <w:rPr>
          <w:rFonts w:eastAsia="Calibri"/>
        </w:rPr>
        <w:t xml:space="preserve">в </w:t>
      </w:r>
      <w:r w:rsidR="00DA2C7A" w:rsidRPr="000857E6">
        <w:rPr>
          <w:rFonts w:eastAsia="Calibri"/>
        </w:rPr>
        <w:t>П</w:t>
      </w:r>
      <w:r w:rsidR="007E18DE" w:rsidRPr="000857E6">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w:t>
      </w:r>
      <w:r w:rsidR="00875C16" w:rsidRPr="000857E6">
        <w:rPr>
          <w:rFonts w:eastAsia="Calibri"/>
        </w:rPr>
        <w:t>.</w:t>
      </w:r>
    </w:p>
    <w:p w14:paraId="7D988B53" w14:textId="7A73A078" w:rsidR="006450E8" w:rsidRPr="000857E6" w:rsidRDefault="006450E8" w:rsidP="000857E6">
      <w:pPr>
        <w:widowControl w:val="0"/>
        <w:autoSpaceDE w:val="0"/>
        <w:autoSpaceDN w:val="0"/>
        <w:adjustRightInd w:val="0"/>
        <w:ind w:firstLine="567"/>
        <w:jc w:val="both"/>
      </w:pPr>
      <w:r w:rsidRPr="000857E6">
        <w:t>С</w:t>
      </w:r>
      <w:r w:rsidR="00875C16" w:rsidRPr="000857E6">
        <w:t xml:space="preserve">роки реализации </w:t>
      </w:r>
      <w:r w:rsidR="001E4766" w:rsidRPr="000857E6">
        <w:t xml:space="preserve">муниципальной </w:t>
      </w:r>
      <w:r w:rsidR="00875C16" w:rsidRPr="000857E6">
        <w:t>программы – 202</w:t>
      </w:r>
      <w:r w:rsidR="00886CD6" w:rsidRPr="000857E6">
        <w:t>3</w:t>
      </w:r>
      <w:r w:rsidRPr="000857E6">
        <w:t>-20</w:t>
      </w:r>
      <w:r w:rsidR="00A21480" w:rsidRPr="000857E6">
        <w:t>27</w:t>
      </w:r>
      <w:r w:rsidR="00875C16" w:rsidRPr="000857E6">
        <w:t xml:space="preserve"> годы:</w:t>
      </w:r>
    </w:p>
    <w:p w14:paraId="6025EE74" w14:textId="77777777" w:rsidR="00875C16" w:rsidRPr="000857E6" w:rsidRDefault="00875C16" w:rsidP="000857E6">
      <w:pPr>
        <w:widowControl w:val="0"/>
        <w:autoSpaceDE w:val="0"/>
        <w:autoSpaceDN w:val="0"/>
        <w:adjustRightInd w:val="0"/>
        <w:ind w:firstLine="567"/>
        <w:jc w:val="both"/>
      </w:pPr>
      <w:r w:rsidRPr="000857E6">
        <w:t xml:space="preserve">Подпрограмма </w:t>
      </w:r>
      <w:r w:rsidR="00C11A1A" w:rsidRPr="000857E6">
        <w:t>1</w:t>
      </w:r>
      <w:r w:rsidRPr="000857E6">
        <w:rPr>
          <w:rFonts w:eastAsia="Calibri"/>
        </w:rPr>
        <w:t xml:space="preserve"> «</w:t>
      </w:r>
      <w:r w:rsidRPr="000857E6">
        <w:t>Обеспечение устойчивого сокращения непригодного для проживания жилищного фонда</w:t>
      </w:r>
      <w:r w:rsidRPr="000857E6">
        <w:rPr>
          <w:rFonts w:eastAsia="Calibri"/>
        </w:rPr>
        <w:t>» муниципальной программы</w:t>
      </w:r>
      <w:r w:rsidRPr="000857E6">
        <w:t>:</w:t>
      </w:r>
    </w:p>
    <w:tbl>
      <w:tblPr>
        <w:tblStyle w:val="a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86CD6" w:rsidRPr="000857E6" w14:paraId="28C289F3" w14:textId="77777777" w:rsidTr="00886CD6">
        <w:tc>
          <w:tcPr>
            <w:tcW w:w="3969" w:type="dxa"/>
          </w:tcPr>
          <w:p w14:paraId="253EF378" w14:textId="578ABFE2" w:rsidR="00FF57C1" w:rsidRDefault="00FF57C1" w:rsidP="00FF57C1">
            <w:pPr>
              <w:widowControl w:val="0"/>
              <w:autoSpaceDE w:val="0"/>
              <w:autoSpaceDN w:val="0"/>
              <w:adjustRightInd w:val="0"/>
              <w:rPr>
                <w:szCs w:val="20"/>
              </w:rPr>
            </w:pPr>
            <w:r>
              <w:rPr>
                <w:szCs w:val="20"/>
              </w:rPr>
              <w:t xml:space="preserve">Этап </w:t>
            </w:r>
            <w:r>
              <w:rPr>
                <w:szCs w:val="20"/>
                <w:lang w:val="en-US"/>
              </w:rPr>
              <w:t>III</w:t>
            </w:r>
            <w:r w:rsidRPr="00FF57C1">
              <w:rPr>
                <w:szCs w:val="20"/>
              </w:rPr>
              <w:t xml:space="preserve"> </w:t>
            </w:r>
            <w:r>
              <w:rPr>
                <w:szCs w:val="20"/>
              </w:rPr>
              <w:t>2023-202</w:t>
            </w:r>
            <w:r w:rsidR="00D75B56">
              <w:rPr>
                <w:szCs w:val="20"/>
              </w:rPr>
              <w:t xml:space="preserve">4 </w:t>
            </w:r>
            <w:r>
              <w:rPr>
                <w:szCs w:val="20"/>
              </w:rPr>
              <w:t>годы;</w:t>
            </w:r>
          </w:p>
          <w:p w14:paraId="05EE9382" w14:textId="179F51B5" w:rsidR="00886CD6" w:rsidRPr="00FF57C1" w:rsidRDefault="00886CD6" w:rsidP="00D75B56">
            <w:pPr>
              <w:widowControl w:val="0"/>
              <w:autoSpaceDE w:val="0"/>
              <w:autoSpaceDN w:val="0"/>
              <w:adjustRightInd w:val="0"/>
              <w:rPr>
                <w:szCs w:val="20"/>
              </w:rPr>
            </w:pPr>
            <w:r w:rsidRPr="000857E6">
              <w:rPr>
                <w:szCs w:val="20"/>
              </w:rPr>
              <w:t>Этап V 202</w:t>
            </w:r>
            <w:r w:rsidR="00A21480" w:rsidRPr="000857E6">
              <w:rPr>
                <w:szCs w:val="20"/>
              </w:rPr>
              <w:t>3</w:t>
            </w:r>
            <w:r w:rsidRPr="000857E6">
              <w:rPr>
                <w:szCs w:val="20"/>
              </w:rPr>
              <w:t>-202</w:t>
            </w:r>
            <w:r w:rsidR="00D75B56">
              <w:rPr>
                <w:szCs w:val="20"/>
              </w:rPr>
              <w:t>5</w:t>
            </w:r>
            <w:r w:rsidR="00A21480" w:rsidRPr="000857E6">
              <w:rPr>
                <w:szCs w:val="20"/>
              </w:rPr>
              <w:t xml:space="preserve"> годы</w:t>
            </w:r>
            <w:r w:rsidR="00D22547">
              <w:rPr>
                <w:szCs w:val="20"/>
              </w:rPr>
              <w:t>;</w:t>
            </w:r>
          </w:p>
        </w:tc>
      </w:tr>
    </w:tbl>
    <w:p w14:paraId="4A32FC01" w14:textId="3548E9F5" w:rsidR="00A80583" w:rsidRPr="000857E6" w:rsidRDefault="00A80583" w:rsidP="000857E6">
      <w:pPr>
        <w:widowControl w:val="0"/>
        <w:autoSpaceDE w:val="0"/>
        <w:autoSpaceDN w:val="0"/>
        <w:adjustRightInd w:val="0"/>
        <w:ind w:firstLine="567"/>
        <w:jc w:val="both"/>
      </w:pPr>
      <w:r w:rsidRPr="000857E6">
        <w:t xml:space="preserve">Подпрограмма </w:t>
      </w:r>
      <w:r w:rsidR="00C11A1A" w:rsidRPr="000857E6">
        <w:rPr>
          <w:rFonts w:eastAsia="Calibri"/>
        </w:rPr>
        <w:t>2</w:t>
      </w:r>
      <w:r w:rsidRPr="000857E6">
        <w:t xml:space="preserve"> </w:t>
      </w:r>
      <w:r w:rsidRPr="000857E6">
        <w:rPr>
          <w:rFonts w:eastAsia="Calibri"/>
        </w:rPr>
        <w:t>«</w:t>
      </w:r>
      <w:r w:rsidRPr="000857E6">
        <w:t>Обеспечение мероприятий по переселению граждан из аварийного жилищного фонда</w:t>
      </w:r>
      <w:r w:rsidR="00BD1C95" w:rsidRPr="000857E6">
        <w:t xml:space="preserve"> в Московской области</w:t>
      </w:r>
      <w:r w:rsidRPr="000857E6">
        <w:rPr>
          <w:rFonts w:eastAsia="Calibri"/>
        </w:rPr>
        <w:t>» муниципальной программы</w:t>
      </w:r>
      <w:r w:rsidRPr="000857E6">
        <w:t>:</w:t>
      </w:r>
      <w:r w:rsidR="00CC4BF5" w:rsidRPr="000857E6">
        <w:t xml:space="preserve"> 202</w:t>
      </w:r>
      <w:r w:rsidR="00886CD6" w:rsidRPr="000857E6">
        <w:t>3</w:t>
      </w:r>
      <w:r w:rsidR="00CC4BF5" w:rsidRPr="000857E6">
        <w:t xml:space="preserve"> – 202</w:t>
      </w:r>
      <w:r w:rsidR="00D75B56">
        <w:t>5</w:t>
      </w:r>
      <w:r w:rsidR="00CC4BF5" w:rsidRPr="000857E6">
        <w:t xml:space="preserve"> годы;</w:t>
      </w:r>
    </w:p>
    <w:p w14:paraId="223A3878" w14:textId="77777777" w:rsidR="00A21480" w:rsidRPr="000857E6" w:rsidRDefault="00A00782" w:rsidP="000857E6">
      <w:pPr>
        <w:widowControl w:val="0"/>
        <w:autoSpaceDE w:val="0"/>
        <w:autoSpaceDN w:val="0"/>
        <w:adjustRightInd w:val="0"/>
        <w:ind w:firstLine="567"/>
        <w:jc w:val="both"/>
      </w:pPr>
      <w:r w:rsidRPr="000857E6">
        <w:t>Подпрограмма 4</w:t>
      </w:r>
      <w:r w:rsidR="0019068C" w:rsidRPr="000857E6">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r w:rsidR="00A21480" w:rsidRPr="000857E6">
        <w:t xml:space="preserve">: </w:t>
      </w:r>
    </w:p>
    <w:p w14:paraId="6E5DC2B7" w14:textId="02964B1B" w:rsidR="0019068C" w:rsidRPr="000857E6" w:rsidRDefault="00A21480" w:rsidP="000857E6">
      <w:pPr>
        <w:widowControl w:val="0"/>
        <w:autoSpaceDE w:val="0"/>
        <w:autoSpaceDN w:val="0"/>
        <w:adjustRightInd w:val="0"/>
        <w:ind w:firstLine="709"/>
        <w:jc w:val="both"/>
      </w:pPr>
      <w:r w:rsidRPr="000857E6">
        <w:t xml:space="preserve">Этап </w:t>
      </w:r>
      <w:r w:rsidRPr="000857E6">
        <w:rPr>
          <w:lang w:val="en-US"/>
        </w:rPr>
        <w:t>I</w:t>
      </w:r>
      <w:r w:rsidRPr="000857E6">
        <w:t xml:space="preserve"> 2024 – 202</w:t>
      </w:r>
      <w:r w:rsidR="00E71331">
        <w:t>7</w:t>
      </w:r>
      <w:r w:rsidRPr="000857E6">
        <w:t xml:space="preserve"> год</w:t>
      </w:r>
      <w:r w:rsidR="00E71331">
        <w:t>ы</w:t>
      </w:r>
      <w:r w:rsidR="00AB605B" w:rsidRPr="000857E6">
        <w:t>.</w:t>
      </w:r>
    </w:p>
    <w:p w14:paraId="1BFCD121" w14:textId="77777777" w:rsidR="006450E8" w:rsidRPr="000857E6" w:rsidRDefault="00A95E24" w:rsidP="000857E6">
      <w:pPr>
        <w:widowControl w:val="0"/>
        <w:autoSpaceDE w:val="0"/>
        <w:autoSpaceDN w:val="0"/>
        <w:adjustRightInd w:val="0"/>
        <w:spacing w:before="240" w:after="240"/>
        <w:jc w:val="center"/>
        <w:outlineLvl w:val="1"/>
        <w:rPr>
          <w:rFonts w:eastAsia="Calibri"/>
          <w:b/>
        </w:rPr>
      </w:pPr>
      <w:r w:rsidRPr="000857E6">
        <w:rPr>
          <w:rFonts w:eastAsia="Calibri"/>
          <w:b/>
        </w:rPr>
        <w:t>7</w:t>
      </w:r>
      <w:r w:rsidR="00D551C1" w:rsidRPr="000857E6">
        <w:rPr>
          <w:rFonts w:eastAsia="Calibri"/>
          <w:b/>
        </w:rPr>
        <w:t xml:space="preserve">. </w:t>
      </w:r>
      <w:r w:rsidR="003F6E24" w:rsidRPr="000857E6">
        <w:rPr>
          <w:rFonts w:eastAsia="Calibri"/>
          <w:b/>
        </w:rPr>
        <w:t>Финансовое</w:t>
      </w:r>
      <w:r w:rsidR="006450E8" w:rsidRPr="000857E6">
        <w:rPr>
          <w:rFonts w:eastAsia="Calibri"/>
          <w:b/>
        </w:rPr>
        <w:t xml:space="preserve"> обеспечение </w:t>
      </w:r>
      <w:r w:rsidR="003F6E24" w:rsidRPr="000857E6">
        <w:rPr>
          <w:rFonts w:eastAsia="Calibri"/>
          <w:b/>
        </w:rPr>
        <w:t xml:space="preserve">реализации </w:t>
      </w:r>
      <w:r w:rsidR="006450E8" w:rsidRPr="000857E6">
        <w:rPr>
          <w:rFonts w:eastAsia="Calibri"/>
          <w:b/>
        </w:rPr>
        <w:t>муниципальной программы</w:t>
      </w:r>
    </w:p>
    <w:p w14:paraId="4CEFAA11" w14:textId="77777777" w:rsidR="006450E8" w:rsidRPr="000857E6" w:rsidRDefault="006450E8" w:rsidP="000857E6">
      <w:pPr>
        <w:widowControl w:val="0"/>
        <w:autoSpaceDE w:val="0"/>
        <w:autoSpaceDN w:val="0"/>
        <w:adjustRightInd w:val="0"/>
        <w:ind w:firstLine="567"/>
        <w:jc w:val="both"/>
      </w:pPr>
      <w:r w:rsidRPr="000857E6">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0857E6" w:rsidRDefault="006450E8" w:rsidP="000857E6">
      <w:pPr>
        <w:autoSpaceDE w:val="0"/>
        <w:autoSpaceDN w:val="0"/>
        <w:adjustRightInd w:val="0"/>
        <w:ind w:firstLine="567"/>
        <w:jc w:val="both"/>
      </w:pPr>
      <w:r w:rsidRPr="000857E6">
        <w:t>Потребность в финансовых средствах для приобретения</w:t>
      </w:r>
      <w:r w:rsidR="000D6C21" w:rsidRPr="000857E6">
        <w:t xml:space="preserve"> и (или) строительства</w:t>
      </w:r>
      <w:r w:rsidRPr="000857E6">
        <w:t xml:space="preserve"> жилья под переселение граждан из аварийных жилых домов рассчитывается следующим образом:</w:t>
      </w:r>
    </w:p>
    <w:p w14:paraId="677DB2DD" w14:textId="77777777" w:rsidR="006450E8" w:rsidRPr="000857E6" w:rsidRDefault="006450E8" w:rsidP="000857E6">
      <w:pPr>
        <w:autoSpaceDE w:val="0"/>
        <w:autoSpaceDN w:val="0"/>
        <w:adjustRightInd w:val="0"/>
        <w:jc w:val="center"/>
      </w:pPr>
      <w:r w:rsidRPr="000857E6">
        <w:rPr>
          <w:lang w:val="en-US"/>
        </w:rPr>
        <w:t>V</w:t>
      </w:r>
      <w:r w:rsidRPr="000857E6">
        <w:t xml:space="preserve"> ф.ср.</w:t>
      </w:r>
      <w:r w:rsidRPr="000857E6">
        <w:rPr>
          <w:lang w:val="en-US"/>
        </w:rPr>
        <w:t>i</w:t>
      </w:r>
      <w:r w:rsidRPr="000857E6">
        <w:t xml:space="preserve"> = С х </w:t>
      </w:r>
      <w:r w:rsidR="00A9071F" w:rsidRPr="000857E6">
        <w:rPr>
          <w:lang w:val="en-US"/>
        </w:rPr>
        <w:t>Spac</w:t>
      </w:r>
      <w:r w:rsidR="00A9071F" w:rsidRPr="000857E6">
        <w:t>.</w:t>
      </w:r>
      <w:r w:rsidR="00A9071F" w:rsidRPr="000857E6">
        <w:rPr>
          <w:lang w:val="en-US"/>
        </w:rPr>
        <w:t>i</w:t>
      </w:r>
      <w:r w:rsidR="000D6C21" w:rsidRPr="000857E6">
        <w:t xml:space="preserve">, </w:t>
      </w:r>
      <w:r w:rsidRPr="000857E6">
        <w:t>где</w:t>
      </w:r>
    </w:p>
    <w:p w14:paraId="2E21C416" w14:textId="72AD957C" w:rsidR="00141C04" w:rsidRPr="000857E6" w:rsidRDefault="00A9071F" w:rsidP="000857E6">
      <w:pPr>
        <w:autoSpaceDE w:val="0"/>
        <w:autoSpaceDN w:val="0"/>
        <w:adjustRightInd w:val="0"/>
        <w:ind w:firstLine="567"/>
        <w:jc w:val="both"/>
      </w:pPr>
      <w:r w:rsidRPr="000857E6">
        <w:t>С –</w:t>
      </w:r>
      <w:r w:rsidR="00141C04" w:rsidRPr="000857E6">
        <w:t xml:space="preserve"> стоимость 1 квадратного метра общей площади </w:t>
      </w:r>
      <w:r w:rsidR="00DC3B9B" w:rsidRPr="000857E6">
        <w:t>жилых помещений</w:t>
      </w:r>
      <w:r w:rsidR="00141C04" w:rsidRPr="000857E6">
        <w:t xml:space="preserve"> по Московской области равная </w:t>
      </w:r>
      <w:r w:rsidR="00B401D6" w:rsidRPr="000857E6">
        <w:t>61 040,00</w:t>
      </w:r>
      <w:r w:rsidR="00141C04" w:rsidRPr="000857E6">
        <w:t xml:space="preserve"> руб. в соответствии с </w:t>
      </w:r>
      <w:r w:rsidR="00DC3B9B" w:rsidRPr="000857E6">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0857E6">
        <w:rPr>
          <w:lang w:val="en-US"/>
        </w:rPr>
        <w:t>I</w:t>
      </w:r>
      <w:r w:rsidR="00DC3B9B" w:rsidRPr="000857E6">
        <w:t xml:space="preserve"> квартал 2019 </w:t>
      </w:r>
      <w:r w:rsidR="00DC3B9B" w:rsidRPr="000857E6">
        <w:lastRenderedPageBreak/>
        <w:t>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0857E6" w:rsidRDefault="00A9071F" w:rsidP="000857E6">
      <w:pPr>
        <w:autoSpaceDE w:val="0"/>
        <w:autoSpaceDN w:val="0"/>
        <w:adjustRightInd w:val="0"/>
        <w:ind w:firstLine="567"/>
        <w:jc w:val="both"/>
      </w:pPr>
      <w:r w:rsidRPr="000857E6">
        <w:rPr>
          <w:lang w:val="en-US"/>
        </w:rPr>
        <w:t>C</w:t>
      </w:r>
      <w:r w:rsidRPr="000857E6">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15754707" w14:textId="4F2B92F4" w:rsidR="007B6305" w:rsidRDefault="007B6305" w:rsidP="000857E6">
      <w:pPr>
        <w:widowControl w:val="0"/>
        <w:autoSpaceDE w:val="0"/>
        <w:autoSpaceDN w:val="0"/>
        <w:adjustRightInd w:val="0"/>
        <w:ind w:firstLine="567"/>
        <w:jc w:val="both"/>
      </w:pPr>
      <w:r w:rsidRPr="000857E6">
        <w:t xml:space="preserve">С – стоимость </w:t>
      </w:r>
      <w:r w:rsidR="00C14E8A">
        <w:t>1</w:t>
      </w:r>
      <w:r w:rsidRPr="000857E6">
        <w:t xml:space="preserve"> </w:t>
      </w:r>
      <w:r w:rsidR="00C14E8A" w:rsidRPr="000857E6">
        <w:t xml:space="preserve">квадратного метра </w:t>
      </w:r>
      <w:r w:rsidRPr="000857E6">
        <w:t>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01.09.2022 года;</w:t>
      </w:r>
    </w:p>
    <w:p w14:paraId="1B2A1AF7" w14:textId="16580721" w:rsidR="009A24C6" w:rsidRPr="00DE6A7E" w:rsidRDefault="009A24C6" w:rsidP="009A24C6">
      <w:pPr>
        <w:widowControl w:val="0"/>
        <w:autoSpaceDE w:val="0"/>
        <w:autoSpaceDN w:val="0"/>
        <w:adjustRightInd w:val="0"/>
        <w:ind w:firstLine="567"/>
        <w:jc w:val="both"/>
      </w:pPr>
      <w:r w:rsidRPr="00DE6A7E">
        <w:t xml:space="preserve">С – стоимость </w:t>
      </w:r>
      <w:r w:rsidR="00C14E8A" w:rsidRPr="00DE6A7E">
        <w:t>1</w:t>
      </w:r>
      <w:r w:rsidRPr="00DE6A7E">
        <w:t xml:space="preserve"> </w:t>
      </w:r>
      <w:r w:rsidR="00C14E8A" w:rsidRPr="00DE6A7E">
        <w:t xml:space="preserve">квадратного метра </w:t>
      </w:r>
      <w:r w:rsidRPr="00DE6A7E">
        <w:t>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6292FEE6" w14:textId="77777777" w:rsidR="007B6305" w:rsidRPr="000857E6" w:rsidRDefault="007B6305" w:rsidP="000857E6">
      <w:pPr>
        <w:widowControl w:val="0"/>
        <w:autoSpaceDE w:val="0"/>
        <w:autoSpaceDN w:val="0"/>
        <w:adjustRightInd w:val="0"/>
        <w:ind w:firstLine="567"/>
        <w:jc w:val="both"/>
      </w:pPr>
      <w:r w:rsidRPr="000857E6">
        <w:t>При расчете объема софинансирования за счет средств Фонда по 3 этапу начиная с 01.01.2022 учитывается стоимость одного кв. м общей площади жилых помещений по Московской области, равная 74 745,00 руб., в соответствии с приказом Министерства строительства и жилищно-коммунального хозяйства Российской Федерации от 28.09.2021 № 699/пр «О показателях средней рыночной стоимости одного квадратного метра общей площади жилого помещения по субъектам Российской Федерации на IV квартал 2021 года».</w:t>
      </w:r>
    </w:p>
    <w:p w14:paraId="48D35188" w14:textId="3A4EAC67" w:rsidR="007B6305" w:rsidRPr="000857E6" w:rsidRDefault="007B6305" w:rsidP="000857E6">
      <w:pPr>
        <w:widowControl w:val="0"/>
        <w:autoSpaceDE w:val="0"/>
        <w:autoSpaceDN w:val="0"/>
        <w:adjustRightInd w:val="0"/>
        <w:ind w:firstLine="567"/>
        <w:jc w:val="both"/>
      </w:pPr>
      <w:r w:rsidRPr="000857E6">
        <w:t>При расчете по 5 этап</w:t>
      </w:r>
      <w:r w:rsidR="0028584C" w:rsidRPr="000857E6">
        <w:t>у</w:t>
      </w:r>
      <w:r w:rsidRPr="000857E6">
        <w:t xml:space="preserve"> предельного объема финансирования за счет средств финансовой поддержки Фонда составляет не более 75% от потребности в финансовых средствах муниципального образования Московской области. Остальная часть подлежит софинансированию за счет средств консолидированного бюджета Московской области и не может составлять менее 25%.</w:t>
      </w:r>
    </w:p>
    <w:p w14:paraId="34947686" w14:textId="77777777" w:rsidR="006450E8" w:rsidRPr="000857E6" w:rsidRDefault="00A9071F" w:rsidP="000857E6">
      <w:pPr>
        <w:widowControl w:val="0"/>
        <w:autoSpaceDE w:val="0"/>
        <w:autoSpaceDN w:val="0"/>
        <w:adjustRightInd w:val="0"/>
        <w:ind w:firstLine="567"/>
        <w:jc w:val="both"/>
      </w:pPr>
      <w:r w:rsidRPr="000857E6">
        <w:rPr>
          <w:lang w:val="en-US"/>
        </w:rPr>
        <w:t>Spac</w:t>
      </w:r>
      <w:r w:rsidRPr="000857E6">
        <w:t>.</w:t>
      </w:r>
      <w:r w:rsidRPr="000857E6">
        <w:rPr>
          <w:lang w:val="en-US"/>
        </w:rPr>
        <w:t>i</w:t>
      </w:r>
      <w:r w:rsidR="006450E8" w:rsidRPr="000857E6">
        <w:t xml:space="preserve"> – расселяемая площадь жилых помещений</w:t>
      </w:r>
      <w:r w:rsidRPr="000857E6">
        <w:t xml:space="preserve"> на соответствующем этапе реализации муниципальной программы.</w:t>
      </w:r>
    </w:p>
    <w:p w14:paraId="3E93B0F2" w14:textId="5826F8F5" w:rsidR="006450E8" w:rsidRPr="000857E6" w:rsidRDefault="006450E8" w:rsidP="000857E6">
      <w:pPr>
        <w:widowControl w:val="0"/>
        <w:autoSpaceDE w:val="0"/>
        <w:autoSpaceDN w:val="0"/>
        <w:adjustRightInd w:val="0"/>
        <w:ind w:firstLine="567"/>
        <w:jc w:val="both"/>
      </w:pPr>
      <w:r w:rsidRPr="000857E6">
        <w:t>Источниками финансирования программы являются средства</w:t>
      </w:r>
      <w:r w:rsidR="00D22547">
        <w:t xml:space="preserve"> </w:t>
      </w:r>
      <w:r w:rsidR="00D22547" w:rsidRPr="00D22547">
        <w:t>публично-правов</w:t>
      </w:r>
      <w:r w:rsidR="00D22547">
        <w:t>ой</w:t>
      </w:r>
      <w:r w:rsidR="00D22547" w:rsidRPr="00D22547">
        <w:t xml:space="preserve"> компани</w:t>
      </w:r>
      <w:r w:rsidR="00D22547">
        <w:t>и</w:t>
      </w:r>
      <w:r w:rsidR="00D22547" w:rsidRPr="00D22547">
        <w:t xml:space="preserve"> «Фонд развития территорий»</w:t>
      </w:r>
      <w:r w:rsidR="00B401D6" w:rsidRPr="000857E6">
        <w:t xml:space="preserve">, </w:t>
      </w:r>
      <w:r w:rsidRPr="000857E6">
        <w:t xml:space="preserve">бюджета Московской области и бюджета </w:t>
      </w:r>
      <w:r w:rsidR="001E4766" w:rsidRPr="000857E6">
        <w:t>Сергиево-Посадского городского округа</w:t>
      </w:r>
      <w:r w:rsidRPr="000857E6">
        <w:t>.</w:t>
      </w:r>
    </w:p>
    <w:p w14:paraId="42F80B95" w14:textId="2FE1ABF8" w:rsidR="006450E8" w:rsidRPr="000857E6" w:rsidRDefault="006450E8" w:rsidP="000857E6">
      <w:pPr>
        <w:widowControl w:val="0"/>
        <w:autoSpaceDE w:val="0"/>
        <w:autoSpaceDN w:val="0"/>
        <w:adjustRightInd w:val="0"/>
        <w:ind w:firstLine="567"/>
        <w:jc w:val="both"/>
      </w:pPr>
      <w:r w:rsidRPr="000857E6">
        <w:t xml:space="preserve">Объем софинансирования за счет средств </w:t>
      </w:r>
      <w:r w:rsidR="00D22547" w:rsidRPr="00D22547">
        <w:t>публично-правовой компании «Фонд развития территорий»</w:t>
      </w:r>
      <w:r w:rsidR="00B401D6" w:rsidRPr="000857E6">
        <w:t xml:space="preserve">, бюджета Московской области и </w:t>
      </w:r>
      <w:r w:rsidR="001E4766" w:rsidRPr="000857E6">
        <w:t xml:space="preserve">Сергиево-Посадского городского округа </w:t>
      </w:r>
      <w:r w:rsidRPr="000857E6">
        <w:t>определяется в долевом соотношении</w:t>
      </w:r>
      <w:r w:rsidR="00B401D6" w:rsidRPr="000857E6">
        <w:t xml:space="preserve"> в соответствии с государственной и регионально</w:t>
      </w:r>
      <w:r w:rsidR="008B136C" w:rsidRPr="000857E6">
        <w:t>й</w:t>
      </w:r>
      <w:r w:rsidR="00B401D6" w:rsidRPr="000857E6">
        <w:t xml:space="preserve"> программ</w:t>
      </w:r>
      <w:r w:rsidR="000D6C21" w:rsidRPr="000857E6">
        <w:t>ами</w:t>
      </w:r>
      <w:r w:rsidRPr="000857E6">
        <w:t>.</w:t>
      </w:r>
    </w:p>
    <w:p w14:paraId="40E11A89" w14:textId="77777777" w:rsidR="00A9071F" w:rsidRPr="000857E6" w:rsidRDefault="00A9071F" w:rsidP="000857E6">
      <w:pPr>
        <w:widowControl w:val="0"/>
        <w:autoSpaceDE w:val="0"/>
        <w:autoSpaceDN w:val="0"/>
        <w:adjustRightInd w:val="0"/>
        <w:ind w:firstLine="567"/>
        <w:jc w:val="both"/>
      </w:pPr>
      <w:r w:rsidRPr="000857E6">
        <w:t xml:space="preserve">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w:t>
      </w:r>
      <w:r w:rsidRPr="000857E6">
        <w:lastRenderedPageBreak/>
        <w:t>софинансирования сохраняются до 31.12.2024.</w:t>
      </w:r>
    </w:p>
    <w:p w14:paraId="16C3D795" w14:textId="77777777" w:rsidR="00A9071F" w:rsidRPr="000857E6" w:rsidRDefault="00A9071F" w:rsidP="000857E6">
      <w:pPr>
        <w:widowControl w:val="0"/>
        <w:autoSpaceDE w:val="0"/>
        <w:autoSpaceDN w:val="0"/>
        <w:adjustRightInd w:val="0"/>
        <w:ind w:firstLine="567"/>
        <w:jc w:val="both"/>
      </w:pPr>
      <w:r w:rsidRPr="000857E6">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0857E6" w:rsidRDefault="00A9071F" w:rsidP="000857E6">
      <w:pPr>
        <w:widowControl w:val="0"/>
        <w:autoSpaceDE w:val="0"/>
        <w:autoSpaceDN w:val="0"/>
        <w:adjustRightInd w:val="0"/>
        <w:ind w:firstLine="567"/>
        <w:jc w:val="both"/>
      </w:pPr>
      <w:r w:rsidRPr="000857E6">
        <w:t>Субсидия бюджету i-го муниципального образования Московской области рассчитывается по формуле:</w:t>
      </w:r>
    </w:p>
    <w:p w14:paraId="2DB2D88C" w14:textId="77777777" w:rsidR="00A9071F" w:rsidRPr="000857E6" w:rsidRDefault="00A9071F" w:rsidP="000857E6">
      <w:pPr>
        <w:widowControl w:val="0"/>
        <w:autoSpaceDE w:val="0"/>
        <w:autoSpaceDN w:val="0"/>
        <w:adjustRightInd w:val="0"/>
        <w:ind w:firstLine="567"/>
        <w:jc w:val="center"/>
      </w:pPr>
      <w:r w:rsidRPr="000857E6">
        <w:t>Сбi = Срфi +Vcpi,</w:t>
      </w:r>
    </w:p>
    <w:p w14:paraId="09CE1A41" w14:textId="77777777" w:rsidR="00A9071F" w:rsidRPr="000857E6" w:rsidRDefault="00A9071F" w:rsidP="000857E6">
      <w:pPr>
        <w:widowControl w:val="0"/>
        <w:autoSpaceDE w:val="0"/>
        <w:autoSpaceDN w:val="0"/>
        <w:adjustRightInd w:val="0"/>
        <w:ind w:firstLine="567"/>
        <w:jc w:val="both"/>
      </w:pPr>
      <w:r w:rsidRPr="000857E6">
        <w:t>Сбi – субсидия бюджету муниципального образования Московской области;</w:t>
      </w:r>
    </w:p>
    <w:p w14:paraId="42D1DB12" w14:textId="77777777" w:rsidR="00A9071F" w:rsidRPr="000857E6" w:rsidRDefault="00A9071F" w:rsidP="000857E6">
      <w:pPr>
        <w:widowControl w:val="0"/>
        <w:autoSpaceDE w:val="0"/>
        <w:autoSpaceDN w:val="0"/>
        <w:adjustRightInd w:val="0"/>
        <w:ind w:firstLine="567"/>
        <w:jc w:val="both"/>
      </w:pPr>
      <w:r w:rsidRPr="000857E6">
        <w:t>Срфi – субсидия бюджету i-го муниципального образования Московской области, сформированная за счет средств Фонда;</w:t>
      </w:r>
    </w:p>
    <w:p w14:paraId="07CE28DE" w14:textId="77777777" w:rsidR="00A9071F" w:rsidRPr="000857E6" w:rsidRDefault="00A9071F" w:rsidP="000857E6">
      <w:pPr>
        <w:widowControl w:val="0"/>
        <w:autoSpaceDE w:val="0"/>
        <w:autoSpaceDN w:val="0"/>
        <w:adjustRightInd w:val="0"/>
        <w:ind w:firstLine="567"/>
        <w:jc w:val="both"/>
      </w:pPr>
      <w:r w:rsidRPr="000857E6">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D2A1C26" w14:textId="0209F667" w:rsidR="00EC06D8" w:rsidRPr="000857E6" w:rsidRDefault="00A9071F" w:rsidP="000857E6">
      <w:pPr>
        <w:widowControl w:val="0"/>
        <w:autoSpaceDE w:val="0"/>
        <w:autoSpaceDN w:val="0"/>
        <w:adjustRightInd w:val="0"/>
        <w:ind w:firstLine="567"/>
        <w:jc w:val="both"/>
      </w:pPr>
      <w:r w:rsidRPr="000857E6">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0857E6">
        <w:t xml:space="preserve"> </w:t>
      </w:r>
      <w:r w:rsidR="008B136C" w:rsidRPr="000857E6">
        <w:t xml:space="preserve">Порядок и условия предоставления и расходования субсидии из </w:t>
      </w:r>
      <w:r w:rsidR="00D22547" w:rsidRPr="00D22547">
        <w:t>публично-правовой компании «Фонд развития территорий»</w:t>
      </w:r>
      <w:r w:rsidR="008B136C" w:rsidRPr="000857E6">
        <w:t xml:space="preserve">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50808E1B" w14:textId="77777777" w:rsidR="008C167E" w:rsidRPr="000857E6" w:rsidRDefault="008C167E" w:rsidP="000857E6">
      <w:pPr>
        <w:widowControl w:val="0"/>
        <w:autoSpaceDE w:val="0"/>
        <w:autoSpaceDN w:val="0"/>
        <w:adjustRightInd w:val="0"/>
        <w:ind w:firstLine="567"/>
        <w:jc w:val="both"/>
      </w:pPr>
      <w:r w:rsidRPr="000857E6">
        <w:t>Перечень дополнительных обязательств муниципального образования Московской области при предоставлении субсидий из бюджета Московской области:</w:t>
      </w:r>
    </w:p>
    <w:p w14:paraId="6ED87FEA" w14:textId="77777777" w:rsidR="008C167E" w:rsidRPr="000857E6" w:rsidRDefault="008C167E" w:rsidP="000857E6">
      <w:pPr>
        <w:widowControl w:val="0"/>
        <w:autoSpaceDE w:val="0"/>
        <w:autoSpaceDN w:val="0"/>
        <w:adjustRightInd w:val="0"/>
        <w:ind w:firstLine="567"/>
        <w:jc w:val="both"/>
      </w:pPr>
      <w:r w:rsidRPr="000857E6">
        <w:t>осуществление закупок для муниципальных нужд в соответствии с бюджетным законодательством Российской Федерации и законодательством Московской области, в том числе в соответствии с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14:paraId="02B0399C" w14:textId="77777777" w:rsidR="008C167E" w:rsidRPr="000857E6" w:rsidRDefault="008C167E" w:rsidP="000857E6">
      <w:pPr>
        <w:widowControl w:val="0"/>
        <w:autoSpaceDE w:val="0"/>
        <w:autoSpaceDN w:val="0"/>
        <w:adjustRightInd w:val="0"/>
        <w:ind w:firstLine="567"/>
        <w:jc w:val="both"/>
      </w:pPr>
      <w:r w:rsidRPr="000857E6">
        <w:t>обязательства, установленные постановлением Правительства Московской области от 28.12.2016 № 1005/44 «О мерах повышения эффективности организации финансово-хозяйственной деятельности муниципальных унитарных предприятий (муниципальных предприятий) и хозяйственных обществ, в которых муниципальному образованию принадлежит доля, обеспечивающая положительный результат голосования при принятии решения собственников (учредителей)»;</w:t>
      </w:r>
    </w:p>
    <w:p w14:paraId="3D9EC40E" w14:textId="77777777" w:rsidR="008C167E" w:rsidRPr="000857E6" w:rsidRDefault="008C167E" w:rsidP="000857E6">
      <w:pPr>
        <w:widowControl w:val="0"/>
        <w:autoSpaceDE w:val="0"/>
        <w:autoSpaceDN w:val="0"/>
        <w:adjustRightInd w:val="0"/>
        <w:ind w:firstLine="567"/>
        <w:jc w:val="both"/>
      </w:pPr>
      <w:r w:rsidRPr="000857E6">
        <w:t>наличие обязательств по достижению планируемых показателей и расселению многоквартирных домов в рамках Подпрограммы 4;</w:t>
      </w:r>
    </w:p>
    <w:p w14:paraId="0ED41147" w14:textId="77777777" w:rsidR="008C167E" w:rsidRPr="000857E6" w:rsidRDefault="008C167E" w:rsidP="000857E6">
      <w:pPr>
        <w:widowControl w:val="0"/>
        <w:autoSpaceDE w:val="0"/>
        <w:autoSpaceDN w:val="0"/>
        <w:adjustRightInd w:val="0"/>
        <w:ind w:firstLine="567"/>
        <w:jc w:val="both"/>
      </w:pPr>
      <w:r w:rsidRPr="000857E6">
        <w:t>наличие разрешения на строительство объектов, строящихся в рамках Подпрограммы 4 для переселения граждан из аварийного жилья;</w:t>
      </w:r>
    </w:p>
    <w:p w14:paraId="78A78025" w14:textId="77777777" w:rsidR="008C167E" w:rsidRPr="000857E6" w:rsidRDefault="008C167E" w:rsidP="000857E6">
      <w:pPr>
        <w:widowControl w:val="0"/>
        <w:autoSpaceDE w:val="0"/>
        <w:autoSpaceDN w:val="0"/>
        <w:adjustRightInd w:val="0"/>
        <w:ind w:firstLine="567"/>
        <w:jc w:val="both"/>
      </w:pPr>
      <w:r w:rsidRPr="000857E6">
        <w:t>обязательство органов местного самоуправления муниципальных образований Московской области об уведомлении Министерства строительного комплекса Московской области в случаях возможности применения договора развития застроенной территории и/или об исключении аварийного жилищного фонда из Подпрограммы 4 и его расселении с привлечением внебюджетных источников.</w:t>
      </w:r>
    </w:p>
    <w:p w14:paraId="1F1A78E1" w14:textId="77777777" w:rsidR="008C167E" w:rsidRPr="000857E6" w:rsidRDefault="008C167E" w:rsidP="000857E6">
      <w:pPr>
        <w:widowControl w:val="0"/>
        <w:autoSpaceDE w:val="0"/>
        <w:autoSpaceDN w:val="0"/>
        <w:adjustRightInd w:val="0"/>
        <w:ind w:firstLine="567"/>
        <w:jc w:val="both"/>
      </w:pPr>
      <w:r w:rsidRPr="000857E6">
        <w:t>Потребность в финансовых средствах одного муниципального образования Московской области для переселения граждан из аварийных жилых домов рассчитывается следующим образом:</w:t>
      </w:r>
    </w:p>
    <w:p w14:paraId="06AE0790" w14:textId="77777777" w:rsidR="008C167E" w:rsidRPr="000857E6" w:rsidRDefault="008C167E" w:rsidP="000857E6">
      <w:pPr>
        <w:widowControl w:val="0"/>
        <w:autoSpaceDE w:val="0"/>
        <w:autoSpaceDN w:val="0"/>
        <w:adjustRightInd w:val="0"/>
        <w:ind w:firstLine="567"/>
        <w:jc w:val="center"/>
      </w:pPr>
      <w:r w:rsidRPr="000857E6">
        <w:lastRenderedPageBreak/>
        <w:t>Vф.ср.i = С х Sрас.i+ Vф.ср.i серт.,</w:t>
      </w:r>
    </w:p>
    <w:p w14:paraId="721DB1D7" w14:textId="42C2CAEF" w:rsidR="008C167E" w:rsidRDefault="008C167E" w:rsidP="000857E6">
      <w:pPr>
        <w:widowControl w:val="0"/>
        <w:autoSpaceDE w:val="0"/>
        <w:autoSpaceDN w:val="0"/>
        <w:adjustRightInd w:val="0"/>
        <w:ind w:firstLine="567"/>
        <w:jc w:val="both"/>
      </w:pPr>
      <w:r w:rsidRPr="000857E6">
        <w:t>С - стоимость одного кв. м общей площади жилых помещений по Московской области, равная 108 488,00 руб. в соответствии с приказом Министерства строительства и жилищно-коммунального хозяйства Российской Федерации от 17.12.2021 № 955/пр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008D4A71">
        <w:t xml:space="preserve"> </w:t>
      </w:r>
    </w:p>
    <w:p w14:paraId="45F003E6" w14:textId="77777777" w:rsidR="008D4A71" w:rsidRPr="00DE6A7E" w:rsidRDefault="008D4A71" w:rsidP="008D4A71">
      <w:pPr>
        <w:widowControl w:val="0"/>
        <w:autoSpaceDE w:val="0"/>
        <w:autoSpaceDN w:val="0"/>
        <w:adjustRightInd w:val="0"/>
        <w:ind w:firstLine="567"/>
        <w:jc w:val="both"/>
      </w:pPr>
      <w:r w:rsidRPr="00DE6A7E">
        <w:t>С – стоимость одного кв.м общей площади жилых помещений по Московской области, равная 130 258,00 руб. для жилых помещений по которым заключены контракты на приобретение жилых помещений в многоквартирных домах, на строительство многоквартирных домов после 01.08.2024, а также соглашения на выкуп жилых помещений или иные типы контрактов после 15.10.2024 с целью переселения граждан из аварийного жилищного фонда, признанного аварийным после 01.01.2017.</w:t>
      </w:r>
    </w:p>
    <w:p w14:paraId="783C878D" w14:textId="77777777" w:rsidR="008C167E" w:rsidRPr="000857E6" w:rsidRDefault="008C167E" w:rsidP="000857E6">
      <w:pPr>
        <w:widowControl w:val="0"/>
        <w:autoSpaceDE w:val="0"/>
        <w:autoSpaceDN w:val="0"/>
        <w:adjustRightInd w:val="0"/>
        <w:ind w:firstLine="567"/>
        <w:jc w:val="both"/>
      </w:pPr>
      <w:r w:rsidRPr="000857E6">
        <w:t>Sрас.i – расселяемая площадь жилых помещений в муниципальном образовании Московской области в соответствующем году реализации Подпрограммы 4.</w:t>
      </w:r>
    </w:p>
    <w:p w14:paraId="68A8D84E" w14:textId="45293591" w:rsidR="008C167E" w:rsidRPr="000857E6" w:rsidRDefault="008C167E" w:rsidP="000857E6">
      <w:pPr>
        <w:widowControl w:val="0"/>
        <w:autoSpaceDE w:val="0"/>
        <w:autoSpaceDN w:val="0"/>
        <w:adjustRightInd w:val="0"/>
        <w:ind w:firstLine="567"/>
        <w:jc w:val="both"/>
      </w:pPr>
      <w:r w:rsidRPr="000857E6">
        <w:t>Объем софинансирования за счет средств бюджета Московской области и средств бюджетов муниципальных образований Московской области на 2024-2026 гг. определяется в долевом соотношении в соответствии с распоряжением Министерства экономики и финансов Московской области от 20.07.2023 № 24РВ-50 «О внесении изменений в предельные уровни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 Предельные уровни софинансирования, выраженные в процентах, сохраняются до 31.12.2026, кроме случаев, установленных в соответствии с пунктом 70 Порядка разработки и реализации государственных программ Московской области, утвержденного постановлением Правительства Московской области от 19.08.2022 № 881/27.</w:t>
      </w:r>
    </w:p>
    <w:p w14:paraId="2B2E5CEB" w14:textId="152BE45C" w:rsidR="00EC06D8" w:rsidRPr="000857E6" w:rsidRDefault="008C167E" w:rsidP="000857E6">
      <w:pPr>
        <w:widowControl w:val="0"/>
        <w:autoSpaceDE w:val="0"/>
        <w:autoSpaceDN w:val="0"/>
        <w:adjustRightInd w:val="0"/>
        <w:ind w:firstLine="567"/>
        <w:jc w:val="both"/>
      </w:pPr>
      <w:r w:rsidRPr="000857E6">
        <w:t>Кроме того, п</w:t>
      </w:r>
      <w:r w:rsidR="00EC06D8" w:rsidRPr="000857E6">
        <w:t>ри предоставлении субсидии гражданам на приобретение (строительство) жилых помещений в соответствии с ч. 8.1 ст. 32 Жилищного кодекса Российской Федерации, дополнительная потребность в финансовых средствах одного муниципального образования Московской области  Vф.ср.i серт. определяется по формуле:</w:t>
      </w:r>
    </w:p>
    <w:p w14:paraId="2CAF6EAD"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более 33 кв.м.</w:t>
      </w:r>
    </w:p>
    <w:p w14:paraId="6135AB60"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w:t>
      </w:r>
    </w:p>
    <w:p w14:paraId="0B1A1652" w14:textId="77777777" w:rsidR="00EC06D8" w:rsidRPr="000857E6" w:rsidRDefault="00EC06D8" w:rsidP="000857E6">
      <w:pPr>
        <w:widowControl w:val="0"/>
        <w:autoSpaceDE w:val="0"/>
        <w:autoSpaceDN w:val="0"/>
        <w:adjustRightInd w:val="0"/>
        <w:ind w:firstLine="567"/>
        <w:jc w:val="both"/>
      </w:pPr>
      <w:r w:rsidRPr="000857E6">
        <w:t>для расселяемых помещений менее 33 кв.м.</w:t>
      </w:r>
    </w:p>
    <w:p w14:paraId="02D70C34" w14:textId="77777777" w:rsidR="00EC06D8" w:rsidRPr="000857E6" w:rsidRDefault="00EC06D8" w:rsidP="000857E6">
      <w:pPr>
        <w:widowControl w:val="0"/>
        <w:autoSpaceDE w:val="0"/>
        <w:autoSpaceDN w:val="0"/>
        <w:adjustRightInd w:val="0"/>
        <w:ind w:firstLine="567"/>
        <w:jc w:val="center"/>
      </w:pPr>
      <w:r w:rsidRPr="000857E6">
        <w:t>Vф.ср.i серт. = Sрас.i серт. х С х 0,2+ С х (33 кв.м - Sрас.i серт.) х 0,2</w:t>
      </w:r>
    </w:p>
    <w:p w14:paraId="0B1828C3" w14:textId="77777777" w:rsidR="00EC06D8" w:rsidRPr="000857E6" w:rsidRDefault="00EC06D8" w:rsidP="000857E6">
      <w:pPr>
        <w:widowControl w:val="0"/>
        <w:autoSpaceDE w:val="0"/>
        <w:autoSpaceDN w:val="0"/>
        <w:adjustRightInd w:val="0"/>
        <w:ind w:firstLine="567"/>
        <w:jc w:val="both"/>
      </w:pPr>
      <w:r w:rsidRPr="000857E6">
        <w:t>Sрас.i серт. – расселяемая площадь жилых помещений в муниципальном образовании Московской области в домах,</w:t>
      </w:r>
    </w:p>
    <w:p w14:paraId="38E066FB" w14:textId="23869AA6" w:rsidR="00EC06D8" w:rsidRPr="000857E6" w:rsidRDefault="00EC06D8" w:rsidP="000857E6">
      <w:pPr>
        <w:widowControl w:val="0"/>
        <w:autoSpaceDE w:val="0"/>
        <w:autoSpaceDN w:val="0"/>
        <w:adjustRightInd w:val="0"/>
        <w:ind w:firstLine="567"/>
        <w:jc w:val="both"/>
      </w:pPr>
      <w:r w:rsidRPr="000857E6">
        <w:t>0,2 – коэффициент увеличения стоимости при предоставление субсидии гражданам на приобретение (строительство) жилых помещений в соответствии с ч. 8.1 ст. 32 Жилищного кодекса Российской Федерации.</w:t>
      </w:r>
    </w:p>
    <w:p w14:paraId="7CC01D5A" w14:textId="77777777" w:rsidR="008B136C" w:rsidRPr="000857E6" w:rsidRDefault="008B136C" w:rsidP="000857E6">
      <w:pPr>
        <w:widowControl w:val="0"/>
        <w:autoSpaceDE w:val="0"/>
        <w:autoSpaceDN w:val="0"/>
        <w:adjustRightInd w:val="0"/>
        <w:ind w:firstLine="567"/>
        <w:jc w:val="both"/>
      </w:pPr>
      <w:r w:rsidRPr="000857E6">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0857E6" w:rsidRDefault="008B136C" w:rsidP="000857E6">
      <w:pPr>
        <w:widowControl w:val="0"/>
        <w:autoSpaceDE w:val="0"/>
        <w:autoSpaceDN w:val="0"/>
        <w:adjustRightInd w:val="0"/>
        <w:ind w:firstLine="567"/>
        <w:jc w:val="both"/>
      </w:pPr>
      <w:r w:rsidRPr="000857E6">
        <w:t>- уменьшения расселяемой площади аварийного жилищного фонда в результате освобождения жилых помещений;</w:t>
      </w:r>
    </w:p>
    <w:p w14:paraId="4A541E4F" w14:textId="77777777" w:rsidR="008B136C" w:rsidRPr="000857E6" w:rsidRDefault="008B136C" w:rsidP="000857E6">
      <w:pPr>
        <w:widowControl w:val="0"/>
        <w:autoSpaceDE w:val="0"/>
        <w:autoSpaceDN w:val="0"/>
        <w:adjustRightInd w:val="0"/>
        <w:ind w:firstLine="567"/>
        <w:jc w:val="both"/>
      </w:pPr>
      <w:r w:rsidRPr="000857E6">
        <w:lastRenderedPageBreak/>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0857E6" w:rsidRDefault="008B136C" w:rsidP="000857E6">
      <w:pPr>
        <w:widowControl w:val="0"/>
        <w:autoSpaceDE w:val="0"/>
        <w:autoSpaceDN w:val="0"/>
        <w:adjustRightInd w:val="0"/>
        <w:ind w:firstLine="567"/>
        <w:jc w:val="both"/>
      </w:pPr>
      <w:r w:rsidRPr="000857E6">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477B39A4" w14:textId="77777777" w:rsidR="00D62AFA" w:rsidRPr="000857E6" w:rsidRDefault="00D62AFA" w:rsidP="000857E6">
      <w:pPr>
        <w:widowControl w:val="0"/>
        <w:autoSpaceDE w:val="0"/>
        <w:autoSpaceDN w:val="0"/>
        <w:adjustRightInd w:val="0"/>
        <w:ind w:firstLine="567"/>
        <w:jc w:val="both"/>
      </w:pPr>
      <w:r w:rsidRPr="000857E6">
        <w:t>Средства бюджета Московской области, поступившие за счет финансовой поддержки Фонда, подлежат возврату в следующих случаях:</w:t>
      </w:r>
    </w:p>
    <w:p w14:paraId="5D5F28DC" w14:textId="66C0CEC9" w:rsidR="00D62AFA" w:rsidRPr="000857E6" w:rsidRDefault="00D62AFA" w:rsidP="000857E6">
      <w:pPr>
        <w:widowControl w:val="0"/>
        <w:autoSpaceDE w:val="0"/>
        <w:autoSpaceDN w:val="0"/>
        <w:adjustRightInd w:val="0"/>
        <w:ind w:firstLine="567"/>
        <w:jc w:val="both"/>
      </w:pPr>
      <w:r w:rsidRPr="000857E6">
        <w:t>- неустранения строительных дефектов по истечении 6 месяцев после принятия правлением Фонда решения об уплате штрафных санкций в связи с неустранением строительных дефектов таких многоквартирных домов;</w:t>
      </w:r>
    </w:p>
    <w:p w14:paraId="26AF696C" w14:textId="14A6C1DA" w:rsidR="00D62AFA" w:rsidRPr="000857E6" w:rsidRDefault="00D62AFA" w:rsidP="000857E6">
      <w:pPr>
        <w:widowControl w:val="0"/>
        <w:autoSpaceDE w:val="0"/>
        <w:autoSpaceDN w:val="0"/>
        <w:adjustRightInd w:val="0"/>
        <w:ind w:firstLine="567"/>
        <w:jc w:val="both"/>
      </w:pPr>
      <w:r w:rsidRPr="000857E6">
        <w:t>- при использовании средств Фонда, полученных муниципальным образованием Московской области на переселение граждан из многоквартирных домов, ранее располагавшихся на земельных участках, использованных в нарушение условий предоставления финансовой поддержки согласно пункту 13 части 1 статьи 14 Федерального закона;</w:t>
      </w:r>
    </w:p>
    <w:p w14:paraId="199BAF9B" w14:textId="0A9E3489" w:rsidR="00D62AFA" w:rsidRPr="000857E6" w:rsidRDefault="00D62AFA" w:rsidP="000857E6">
      <w:pPr>
        <w:widowControl w:val="0"/>
        <w:autoSpaceDE w:val="0"/>
        <w:autoSpaceDN w:val="0"/>
        <w:adjustRightInd w:val="0"/>
        <w:ind w:firstLine="567"/>
        <w:jc w:val="both"/>
      </w:pPr>
      <w:r w:rsidRPr="000857E6">
        <w:t>- неиспользования полученных средств в соответствии с пунктом 1.1 статьи 23.1 Федерального закона.</w:t>
      </w:r>
    </w:p>
    <w:p w14:paraId="75318063" w14:textId="77777777" w:rsidR="008B136C" w:rsidRPr="000857E6" w:rsidRDefault="008B136C" w:rsidP="000857E6">
      <w:pPr>
        <w:widowControl w:val="0"/>
        <w:autoSpaceDE w:val="0"/>
        <w:autoSpaceDN w:val="0"/>
        <w:adjustRightInd w:val="0"/>
        <w:ind w:firstLine="567"/>
        <w:jc w:val="both"/>
      </w:pPr>
      <w:r w:rsidRPr="000857E6">
        <w:t>Субсидии носят целевой характер и не могут использоваться на другие цели.</w:t>
      </w:r>
    </w:p>
    <w:p w14:paraId="07175B6A" w14:textId="77777777" w:rsidR="008B136C" w:rsidRPr="000857E6" w:rsidRDefault="008B136C" w:rsidP="000857E6">
      <w:pPr>
        <w:widowControl w:val="0"/>
        <w:autoSpaceDE w:val="0"/>
        <w:autoSpaceDN w:val="0"/>
        <w:adjustRightInd w:val="0"/>
        <w:ind w:firstLine="567"/>
        <w:jc w:val="both"/>
      </w:pPr>
      <w:r w:rsidRPr="000857E6">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0857E6" w:rsidRDefault="008B136C" w:rsidP="000857E6">
      <w:pPr>
        <w:widowControl w:val="0"/>
        <w:autoSpaceDE w:val="0"/>
        <w:autoSpaceDN w:val="0"/>
        <w:adjustRightInd w:val="0"/>
        <w:ind w:firstLine="567"/>
        <w:jc w:val="both"/>
      </w:pPr>
      <w:r w:rsidRPr="000857E6">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0857E6" w:rsidRDefault="008B136C" w:rsidP="000857E6">
      <w:pPr>
        <w:widowControl w:val="0"/>
        <w:autoSpaceDE w:val="0"/>
        <w:autoSpaceDN w:val="0"/>
        <w:adjustRightInd w:val="0"/>
        <w:ind w:firstLine="567"/>
        <w:jc w:val="both"/>
      </w:pPr>
      <w:r w:rsidRPr="000857E6">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0857E6">
        <w:t xml:space="preserve">городского округом </w:t>
      </w:r>
      <w:r w:rsidRPr="000857E6">
        <w:t>условий предоставления субсидий.</w:t>
      </w:r>
    </w:p>
    <w:p w14:paraId="1388DA87" w14:textId="77777777" w:rsidR="008B136C" w:rsidRPr="000857E6" w:rsidRDefault="008B136C" w:rsidP="000857E6">
      <w:pPr>
        <w:widowControl w:val="0"/>
        <w:autoSpaceDE w:val="0"/>
        <w:autoSpaceDN w:val="0"/>
        <w:adjustRightInd w:val="0"/>
        <w:ind w:firstLine="567"/>
        <w:jc w:val="both"/>
      </w:pPr>
      <w:r w:rsidRPr="000857E6">
        <w:t xml:space="preserve">При невозможности устранения допущенного </w:t>
      </w:r>
      <w:r w:rsidR="00865EA3" w:rsidRPr="000857E6">
        <w:t xml:space="preserve">городским округом </w:t>
      </w:r>
      <w:r w:rsidRPr="000857E6">
        <w:t>нарушения условий предоставления субсидии, предоставление субсидий прекращается.</w:t>
      </w:r>
    </w:p>
    <w:p w14:paraId="043428D7" w14:textId="77777777" w:rsidR="006450E8" w:rsidRPr="000857E6" w:rsidRDefault="006450E8" w:rsidP="000857E6">
      <w:pPr>
        <w:widowControl w:val="0"/>
        <w:autoSpaceDE w:val="0"/>
        <w:autoSpaceDN w:val="0"/>
        <w:adjustRightInd w:val="0"/>
        <w:ind w:firstLine="567"/>
        <w:jc w:val="both"/>
      </w:pPr>
      <w:r w:rsidRPr="000857E6">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0857E6">
        <w:t>Сергиево-Посадского городского округа</w:t>
      </w:r>
      <w:r w:rsidRPr="000857E6">
        <w:t>.</w:t>
      </w:r>
    </w:p>
    <w:p w14:paraId="600F71A2" w14:textId="77777777" w:rsidR="006450E8" w:rsidRPr="000857E6" w:rsidRDefault="006450E8" w:rsidP="000857E6">
      <w:pPr>
        <w:widowControl w:val="0"/>
        <w:autoSpaceDE w:val="0"/>
        <w:autoSpaceDN w:val="0"/>
        <w:adjustRightInd w:val="0"/>
        <w:ind w:firstLine="567"/>
        <w:jc w:val="both"/>
        <w:rPr>
          <w:rFonts w:eastAsia="Calibri"/>
        </w:rPr>
      </w:pPr>
      <w:r w:rsidRPr="000857E6">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0857E6">
        <w:t>городского округа</w:t>
      </w:r>
      <w:r w:rsidRPr="000857E6">
        <w:t>.</w:t>
      </w:r>
    </w:p>
    <w:p w14:paraId="4B87302A" w14:textId="77777777" w:rsidR="006450E8" w:rsidRPr="000857E6" w:rsidRDefault="006450E8" w:rsidP="000857E6">
      <w:pPr>
        <w:widowControl w:val="0"/>
        <w:autoSpaceDE w:val="0"/>
        <w:autoSpaceDN w:val="0"/>
        <w:adjustRightInd w:val="0"/>
        <w:ind w:firstLine="567"/>
        <w:jc w:val="both"/>
      </w:pPr>
      <w:r w:rsidRPr="000857E6">
        <w:rPr>
          <w:rFonts w:eastAsia="Calibri"/>
        </w:rPr>
        <w:t>Финансирование расходов, связанных с реализацией мероприятий программы, осуществляется в пределах утвержденных бюджетных средств.</w:t>
      </w:r>
      <w:r w:rsidRPr="000857E6">
        <w:t xml:space="preserve"> </w:t>
      </w:r>
    </w:p>
    <w:p w14:paraId="637A65EC" w14:textId="1743E2DD" w:rsidR="00A25266" w:rsidRPr="000857E6" w:rsidRDefault="006450E8" w:rsidP="000857E6">
      <w:pPr>
        <w:widowControl w:val="0"/>
        <w:autoSpaceDE w:val="0"/>
        <w:autoSpaceDN w:val="0"/>
        <w:adjustRightInd w:val="0"/>
        <w:spacing w:after="240"/>
        <w:ind w:firstLine="567"/>
        <w:jc w:val="both"/>
      </w:pPr>
      <w:r w:rsidRPr="000857E6">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0857E6">
        <w:t xml:space="preserve">оду на те </w:t>
      </w:r>
      <w:r w:rsidRPr="000857E6">
        <w:t>же цели.</w:t>
      </w:r>
    </w:p>
    <w:p w14:paraId="17C5B28A" w14:textId="7C3E82D3" w:rsidR="00D7625E" w:rsidRPr="000857E6" w:rsidRDefault="00CF231F" w:rsidP="00A64FA0">
      <w:pPr>
        <w:spacing w:after="200" w:line="276" w:lineRule="auto"/>
        <w:jc w:val="center"/>
        <w:rPr>
          <w:b/>
        </w:rPr>
      </w:pPr>
      <w:r>
        <w:br w:type="page"/>
      </w:r>
      <w:r w:rsidR="00A95E24" w:rsidRPr="000857E6">
        <w:rPr>
          <w:b/>
        </w:rPr>
        <w:lastRenderedPageBreak/>
        <w:t>8</w:t>
      </w:r>
      <w:r w:rsidR="00D551C1" w:rsidRPr="000857E6">
        <w:rPr>
          <w:b/>
        </w:rPr>
        <w:t xml:space="preserve">. </w:t>
      </w:r>
      <w:r w:rsidR="00234435" w:rsidRPr="000857E6">
        <w:rPr>
          <w:b/>
        </w:rPr>
        <w:t>Планируемые показатели</w:t>
      </w:r>
      <w:r w:rsidR="000A7793" w:rsidRPr="000857E6">
        <w:rPr>
          <w:b/>
        </w:rPr>
        <w:t xml:space="preserve"> реализации муниципальной программы</w:t>
      </w:r>
    </w:p>
    <w:p w14:paraId="1CADBA71" w14:textId="39FF3A69" w:rsidR="006C3E02" w:rsidRPr="000857E6" w:rsidRDefault="000A7793" w:rsidP="000857E6">
      <w:pPr>
        <w:autoSpaceDE w:val="0"/>
        <w:autoSpaceDN w:val="0"/>
        <w:adjustRightInd w:val="0"/>
        <w:ind w:firstLine="567"/>
        <w:jc w:val="both"/>
      </w:pPr>
      <w:r w:rsidRPr="000857E6">
        <w:t>Эффективность реализации программных мероприятий определяетс</w:t>
      </w:r>
      <w:r w:rsidR="00234435" w:rsidRPr="000857E6">
        <w:t>я достижением планируемых показателей</w:t>
      </w:r>
      <w:r w:rsidRPr="000857E6">
        <w:t xml:space="preserve"> реализации муниципальной программы.</w:t>
      </w:r>
    </w:p>
    <w:p w14:paraId="6B019EEA" w14:textId="405F3ACA" w:rsidR="00D7625E" w:rsidRDefault="001E42D7" w:rsidP="000857E6">
      <w:pPr>
        <w:autoSpaceDE w:val="0"/>
        <w:autoSpaceDN w:val="0"/>
        <w:adjustRightInd w:val="0"/>
        <w:ind w:firstLine="567"/>
        <w:jc w:val="both"/>
      </w:pPr>
      <w:r w:rsidRPr="000857E6">
        <w:t xml:space="preserve">Планируемые показатели переселения граждан из аварийного жилищного фонда отображены в Приложении № </w:t>
      </w:r>
      <w:r w:rsidR="0034419B" w:rsidRPr="000857E6">
        <w:t>1</w:t>
      </w:r>
      <w:r w:rsidRPr="000857E6">
        <w:t>.</w:t>
      </w:r>
    </w:p>
    <w:p w14:paraId="18D53241" w14:textId="77777777" w:rsidR="003C5044" w:rsidRPr="000857E6" w:rsidRDefault="003C5044" w:rsidP="000857E6">
      <w:pPr>
        <w:autoSpaceDE w:val="0"/>
        <w:autoSpaceDN w:val="0"/>
        <w:adjustRightInd w:val="0"/>
        <w:ind w:firstLine="567"/>
        <w:jc w:val="both"/>
      </w:pPr>
    </w:p>
    <w:tbl>
      <w:tblPr>
        <w:tblW w:w="15080"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00" w:firstRow="0" w:lastRow="0" w:firstColumn="0" w:lastColumn="0" w:noHBand="0" w:noVBand="1"/>
      </w:tblPr>
      <w:tblGrid>
        <w:gridCol w:w="539"/>
        <w:gridCol w:w="2868"/>
        <w:gridCol w:w="1358"/>
        <w:gridCol w:w="1356"/>
        <w:gridCol w:w="1134"/>
        <w:gridCol w:w="993"/>
        <w:gridCol w:w="1135"/>
        <w:gridCol w:w="993"/>
        <w:gridCol w:w="993"/>
        <w:gridCol w:w="851"/>
        <w:gridCol w:w="1447"/>
        <w:gridCol w:w="1413"/>
      </w:tblGrid>
      <w:tr w:rsidR="00B10E33" w:rsidRPr="000857E6" w14:paraId="53784C97" w14:textId="77777777" w:rsidTr="00F37CA1">
        <w:tc>
          <w:tcPr>
            <w:tcW w:w="539" w:type="dxa"/>
            <w:vMerge w:val="restart"/>
            <w:tcBorders>
              <w:top w:val="single" w:sz="4" w:space="0" w:color="000000"/>
              <w:left w:val="single" w:sz="4" w:space="0" w:color="000000"/>
              <w:bottom w:val="single" w:sz="4" w:space="0" w:color="000000"/>
              <w:right w:val="single" w:sz="4" w:space="0" w:color="000000"/>
            </w:tcBorders>
          </w:tcPr>
          <w:p w14:paraId="4C09A6A0" w14:textId="77777777" w:rsidR="00B10E33" w:rsidRPr="000857E6" w:rsidRDefault="00B10E33" w:rsidP="003C5044">
            <w:pPr>
              <w:rPr>
                <w:sz w:val="18"/>
                <w:szCs w:val="18"/>
                <w:lang w:eastAsia="en-US"/>
              </w:rPr>
            </w:pPr>
            <w:bookmarkStart w:id="1" w:name="OLE_LINK1"/>
            <w:r w:rsidRPr="000857E6">
              <w:rPr>
                <w:sz w:val="18"/>
                <w:szCs w:val="18"/>
                <w:lang w:eastAsia="en-US"/>
              </w:rPr>
              <w:t xml:space="preserve">№ </w:t>
            </w:r>
          </w:p>
          <w:p w14:paraId="294A2018" w14:textId="77777777" w:rsidR="00B10E33" w:rsidRPr="000857E6" w:rsidRDefault="00B10E33" w:rsidP="003C5044">
            <w:pPr>
              <w:rPr>
                <w:sz w:val="18"/>
                <w:szCs w:val="18"/>
                <w:lang w:eastAsia="en-US"/>
              </w:rPr>
            </w:pPr>
            <w:r w:rsidRPr="000857E6">
              <w:rPr>
                <w:sz w:val="18"/>
                <w:szCs w:val="18"/>
                <w:lang w:eastAsia="en-US"/>
              </w:rPr>
              <w:t>п/п</w:t>
            </w:r>
          </w:p>
        </w:tc>
        <w:tc>
          <w:tcPr>
            <w:tcW w:w="2868" w:type="dxa"/>
            <w:vMerge w:val="restart"/>
            <w:tcBorders>
              <w:top w:val="single" w:sz="4" w:space="0" w:color="000000"/>
              <w:left w:val="single" w:sz="4" w:space="0" w:color="000000"/>
              <w:bottom w:val="single" w:sz="4" w:space="0" w:color="000000"/>
              <w:right w:val="single" w:sz="4" w:space="0" w:color="000000"/>
            </w:tcBorders>
          </w:tcPr>
          <w:p w14:paraId="1BBDF5A3" w14:textId="608FC656" w:rsidR="00B10E33" w:rsidRPr="000857E6" w:rsidRDefault="00B10E33" w:rsidP="003C5044">
            <w:pPr>
              <w:rPr>
                <w:sz w:val="18"/>
                <w:szCs w:val="18"/>
                <w:lang w:eastAsia="en-US"/>
              </w:rPr>
            </w:pPr>
            <w:r w:rsidRPr="000857E6">
              <w:rPr>
                <w:rFonts w:eastAsiaTheme="minorHAnsi"/>
                <w:sz w:val="18"/>
                <w:szCs w:val="18"/>
                <w:lang w:eastAsia="en-US"/>
              </w:rPr>
              <w:t>Наименование целевых показателей</w:t>
            </w:r>
          </w:p>
        </w:tc>
        <w:tc>
          <w:tcPr>
            <w:tcW w:w="1358" w:type="dxa"/>
            <w:vMerge w:val="restart"/>
            <w:tcBorders>
              <w:top w:val="single" w:sz="4" w:space="0" w:color="000000"/>
              <w:left w:val="single" w:sz="4" w:space="0" w:color="000000"/>
              <w:right w:val="single" w:sz="4" w:space="0" w:color="000000"/>
            </w:tcBorders>
          </w:tcPr>
          <w:p w14:paraId="61853B8A" w14:textId="77777777" w:rsidR="00B10E33" w:rsidRPr="000857E6" w:rsidRDefault="00B10E33" w:rsidP="003C5044">
            <w:pPr>
              <w:rPr>
                <w:sz w:val="18"/>
                <w:szCs w:val="18"/>
                <w:lang w:eastAsia="en-US"/>
              </w:rPr>
            </w:pPr>
            <w:r w:rsidRPr="000857E6">
              <w:rPr>
                <w:sz w:val="18"/>
                <w:szCs w:val="18"/>
                <w:lang w:eastAsia="en-US"/>
              </w:rPr>
              <w:t>Тип показателя</w:t>
            </w:r>
          </w:p>
        </w:tc>
        <w:tc>
          <w:tcPr>
            <w:tcW w:w="1356" w:type="dxa"/>
            <w:vMerge w:val="restart"/>
            <w:tcBorders>
              <w:top w:val="single" w:sz="4" w:space="0" w:color="000000"/>
              <w:left w:val="single" w:sz="4" w:space="0" w:color="000000"/>
              <w:bottom w:val="single" w:sz="4" w:space="0" w:color="000000"/>
              <w:right w:val="single" w:sz="4" w:space="0" w:color="000000"/>
            </w:tcBorders>
          </w:tcPr>
          <w:p w14:paraId="4F4A085B" w14:textId="50F6F3E8" w:rsidR="00B10E33" w:rsidRPr="000857E6" w:rsidRDefault="00B10E33" w:rsidP="003C5044">
            <w:pPr>
              <w:rPr>
                <w:sz w:val="18"/>
                <w:szCs w:val="18"/>
                <w:lang w:eastAsia="en-US"/>
              </w:rPr>
            </w:pPr>
            <w:r w:rsidRPr="000857E6">
              <w:rPr>
                <w:sz w:val="18"/>
                <w:szCs w:val="18"/>
                <w:lang w:eastAsia="en-US"/>
              </w:rPr>
              <w:t xml:space="preserve">Единица измерения </w:t>
            </w:r>
            <w:r w:rsidRPr="000857E6">
              <w:rPr>
                <w:sz w:val="18"/>
                <w:szCs w:val="18"/>
                <w:lang w:eastAsia="en-US"/>
              </w:rPr>
              <w:br/>
              <w:t>(по ОКЕИ)</w:t>
            </w:r>
          </w:p>
        </w:tc>
        <w:tc>
          <w:tcPr>
            <w:tcW w:w="1134" w:type="dxa"/>
            <w:vMerge w:val="restart"/>
            <w:tcBorders>
              <w:top w:val="single" w:sz="4" w:space="0" w:color="000000"/>
              <w:left w:val="single" w:sz="4" w:space="0" w:color="000000"/>
              <w:bottom w:val="single" w:sz="4" w:space="0" w:color="000000"/>
              <w:right w:val="single" w:sz="4" w:space="0" w:color="000000"/>
            </w:tcBorders>
          </w:tcPr>
          <w:p w14:paraId="662F6220" w14:textId="78F7AEB9" w:rsidR="00B10E33" w:rsidRPr="000857E6" w:rsidRDefault="00B10E33" w:rsidP="003C5044">
            <w:pPr>
              <w:rPr>
                <w:sz w:val="18"/>
                <w:szCs w:val="18"/>
                <w:lang w:eastAsia="en-US"/>
              </w:rPr>
            </w:pPr>
            <w:r w:rsidRPr="000857E6">
              <w:rPr>
                <w:rFonts w:eastAsiaTheme="minorHAnsi"/>
                <w:sz w:val="18"/>
                <w:szCs w:val="18"/>
                <w:lang w:eastAsia="en-US"/>
              </w:rPr>
              <w:t xml:space="preserve">Базовое значение </w:t>
            </w:r>
          </w:p>
        </w:tc>
        <w:tc>
          <w:tcPr>
            <w:tcW w:w="4965" w:type="dxa"/>
            <w:gridSpan w:val="5"/>
            <w:tcBorders>
              <w:top w:val="single" w:sz="4" w:space="0" w:color="000000"/>
              <w:left w:val="single" w:sz="4" w:space="0" w:color="000000"/>
              <w:bottom w:val="single" w:sz="4" w:space="0" w:color="000000"/>
              <w:right w:val="single" w:sz="4" w:space="0" w:color="000000"/>
            </w:tcBorders>
          </w:tcPr>
          <w:p w14:paraId="42D44203" w14:textId="77777777" w:rsidR="00B10E33" w:rsidRPr="000857E6" w:rsidRDefault="00B10E33" w:rsidP="003C5044">
            <w:pPr>
              <w:rPr>
                <w:sz w:val="18"/>
                <w:szCs w:val="18"/>
                <w:lang w:eastAsia="en-US"/>
              </w:rPr>
            </w:pPr>
            <w:r w:rsidRPr="000857E6">
              <w:rPr>
                <w:sz w:val="18"/>
                <w:szCs w:val="18"/>
                <w:lang w:eastAsia="en-US"/>
              </w:rPr>
              <w:t>Планируемое значение по годам реализации</w:t>
            </w:r>
          </w:p>
        </w:tc>
        <w:tc>
          <w:tcPr>
            <w:tcW w:w="1447" w:type="dxa"/>
            <w:vMerge w:val="restart"/>
            <w:tcBorders>
              <w:top w:val="single" w:sz="4" w:space="0" w:color="000000"/>
              <w:left w:val="single" w:sz="4" w:space="0" w:color="000000"/>
              <w:right w:val="single" w:sz="4" w:space="0" w:color="000000"/>
            </w:tcBorders>
          </w:tcPr>
          <w:p w14:paraId="119439DA" w14:textId="4C38DC9D" w:rsidR="00B10E33" w:rsidRPr="000857E6" w:rsidRDefault="00B10E33" w:rsidP="003C5044">
            <w:pPr>
              <w:rPr>
                <w:rFonts w:eastAsiaTheme="minorHAnsi"/>
                <w:sz w:val="18"/>
                <w:szCs w:val="18"/>
                <w:lang w:eastAsia="en-US"/>
              </w:rPr>
            </w:pPr>
            <w:r w:rsidRPr="000857E6">
              <w:rPr>
                <w:rFonts w:eastAsiaTheme="minorHAnsi"/>
                <w:sz w:val="18"/>
                <w:szCs w:val="18"/>
                <w:lang w:eastAsia="en-US"/>
              </w:rPr>
              <w:t>Ответственный за достижение показателя</w:t>
            </w:r>
          </w:p>
        </w:tc>
        <w:tc>
          <w:tcPr>
            <w:tcW w:w="1413" w:type="dxa"/>
            <w:vMerge w:val="restart"/>
            <w:tcBorders>
              <w:top w:val="single" w:sz="4" w:space="0" w:color="000000"/>
              <w:left w:val="single" w:sz="4" w:space="0" w:color="000000"/>
              <w:right w:val="single" w:sz="4" w:space="0" w:color="000000"/>
            </w:tcBorders>
          </w:tcPr>
          <w:p w14:paraId="63F54581" w14:textId="75DB5FCF" w:rsidR="00B10E33" w:rsidRPr="000857E6" w:rsidRDefault="00B10E33" w:rsidP="000857E6">
            <w:pPr>
              <w:jc w:val="center"/>
              <w:rPr>
                <w:sz w:val="18"/>
                <w:szCs w:val="18"/>
                <w:lang w:eastAsia="en-US"/>
              </w:rPr>
            </w:pPr>
            <w:r w:rsidRPr="000857E6">
              <w:rPr>
                <w:rFonts w:eastAsiaTheme="minorHAnsi"/>
                <w:sz w:val="18"/>
                <w:szCs w:val="18"/>
                <w:lang w:eastAsia="en-US"/>
              </w:rPr>
              <w:t>Номер подпрограммы, мероприятий, оказывающих влияни</w:t>
            </w:r>
            <w:r w:rsidR="009A07FA" w:rsidRPr="000857E6">
              <w:rPr>
                <w:rFonts w:eastAsiaTheme="minorHAnsi"/>
                <w:sz w:val="18"/>
                <w:szCs w:val="18"/>
                <w:lang w:eastAsia="en-US"/>
              </w:rPr>
              <w:t>е</w:t>
            </w:r>
            <w:r w:rsidRPr="000857E6">
              <w:rPr>
                <w:rFonts w:eastAsiaTheme="minorHAnsi"/>
                <w:sz w:val="18"/>
                <w:szCs w:val="18"/>
                <w:lang w:eastAsia="en-US"/>
              </w:rPr>
              <w:t xml:space="preserve"> на достижение показателя</w:t>
            </w:r>
          </w:p>
        </w:tc>
      </w:tr>
      <w:tr w:rsidR="00B10E33" w:rsidRPr="000857E6" w14:paraId="1649050B" w14:textId="77777777" w:rsidTr="00F37CA1">
        <w:trPr>
          <w:trHeight w:val="1161"/>
        </w:trPr>
        <w:tc>
          <w:tcPr>
            <w:tcW w:w="539" w:type="dxa"/>
            <w:vMerge/>
            <w:tcBorders>
              <w:top w:val="single" w:sz="4" w:space="0" w:color="000000"/>
              <w:left w:val="single" w:sz="4" w:space="0" w:color="000000"/>
              <w:bottom w:val="single" w:sz="4" w:space="0" w:color="000000"/>
              <w:right w:val="single" w:sz="4" w:space="0" w:color="000000"/>
            </w:tcBorders>
          </w:tcPr>
          <w:p w14:paraId="491F17D1"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2868" w:type="dxa"/>
            <w:vMerge/>
            <w:tcBorders>
              <w:top w:val="single" w:sz="4" w:space="0" w:color="000000"/>
              <w:left w:val="single" w:sz="4" w:space="0" w:color="000000"/>
              <w:bottom w:val="single" w:sz="4" w:space="0" w:color="000000"/>
              <w:right w:val="single" w:sz="4" w:space="0" w:color="000000"/>
            </w:tcBorders>
          </w:tcPr>
          <w:p w14:paraId="48E19A65"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8" w:type="dxa"/>
            <w:vMerge/>
            <w:tcBorders>
              <w:top w:val="single" w:sz="4" w:space="0" w:color="000000"/>
              <w:left w:val="single" w:sz="4" w:space="0" w:color="000000"/>
              <w:right w:val="single" w:sz="4" w:space="0" w:color="000000"/>
            </w:tcBorders>
          </w:tcPr>
          <w:p w14:paraId="11ECFCFF"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356" w:type="dxa"/>
            <w:vMerge/>
            <w:tcBorders>
              <w:top w:val="single" w:sz="4" w:space="0" w:color="000000"/>
              <w:left w:val="single" w:sz="4" w:space="0" w:color="000000"/>
              <w:bottom w:val="single" w:sz="4" w:space="0" w:color="000000"/>
              <w:right w:val="single" w:sz="4" w:space="0" w:color="000000"/>
            </w:tcBorders>
          </w:tcPr>
          <w:p w14:paraId="4BB2701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134" w:type="dxa"/>
            <w:vMerge/>
            <w:tcBorders>
              <w:top w:val="single" w:sz="4" w:space="0" w:color="000000"/>
              <w:left w:val="single" w:sz="4" w:space="0" w:color="000000"/>
              <w:bottom w:val="single" w:sz="4" w:space="0" w:color="000000"/>
              <w:right w:val="single" w:sz="4" w:space="0" w:color="000000"/>
            </w:tcBorders>
          </w:tcPr>
          <w:p w14:paraId="1784128E"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tcPr>
          <w:p w14:paraId="40C89B64" w14:textId="2402A87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3</w:t>
            </w:r>
            <w:r w:rsidRPr="000857E6">
              <w:rPr>
                <w:sz w:val="18"/>
                <w:szCs w:val="18"/>
                <w:lang w:eastAsia="en-US"/>
              </w:rPr>
              <w:t xml:space="preserve"> год</w:t>
            </w:r>
          </w:p>
        </w:tc>
        <w:tc>
          <w:tcPr>
            <w:tcW w:w="1135" w:type="dxa"/>
            <w:tcBorders>
              <w:top w:val="single" w:sz="4" w:space="0" w:color="000000"/>
              <w:left w:val="single" w:sz="4" w:space="0" w:color="000000"/>
              <w:bottom w:val="single" w:sz="4" w:space="0" w:color="000000"/>
              <w:right w:val="single" w:sz="4" w:space="0" w:color="000000"/>
            </w:tcBorders>
          </w:tcPr>
          <w:p w14:paraId="6AFE21F1" w14:textId="2E7154AC"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4</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326919DB" w14:textId="7F8790DA"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5</w:t>
            </w:r>
            <w:r w:rsidRPr="000857E6">
              <w:rPr>
                <w:sz w:val="18"/>
                <w:szCs w:val="18"/>
                <w:lang w:eastAsia="en-US"/>
              </w:rPr>
              <w:t xml:space="preserve"> год</w:t>
            </w:r>
          </w:p>
        </w:tc>
        <w:tc>
          <w:tcPr>
            <w:tcW w:w="993" w:type="dxa"/>
            <w:tcBorders>
              <w:top w:val="single" w:sz="4" w:space="0" w:color="000000"/>
              <w:left w:val="single" w:sz="4" w:space="0" w:color="000000"/>
              <w:bottom w:val="single" w:sz="4" w:space="0" w:color="000000"/>
              <w:right w:val="single" w:sz="4" w:space="0" w:color="000000"/>
            </w:tcBorders>
          </w:tcPr>
          <w:p w14:paraId="0511B16A" w14:textId="659C4ED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 xml:space="preserve">6 </w:t>
            </w:r>
            <w:r w:rsidRPr="000857E6">
              <w:rPr>
                <w:sz w:val="18"/>
                <w:szCs w:val="18"/>
                <w:lang w:eastAsia="en-US"/>
              </w:rPr>
              <w:t>год</w:t>
            </w:r>
          </w:p>
        </w:tc>
        <w:tc>
          <w:tcPr>
            <w:tcW w:w="851" w:type="dxa"/>
            <w:tcBorders>
              <w:top w:val="single" w:sz="4" w:space="0" w:color="000000"/>
              <w:left w:val="single" w:sz="4" w:space="0" w:color="000000"/>
              <w:bottom w:val="single" w:sz="4" w:space="0" w:color="000000"/>
              <w:right w:val="single" w:sz="4" w:space="0" w:color="000000"/>
            </w:tcBorders>
          </w:tcPr>
          <w:p w14:paraId="12CFF498" w14:textId="0F19EA67" w:rsidR="00B10E33" w:rsidRPr="000857E6" w:rsidRDefault="00B10E33" w:rsidP="003C5044">
            <w:pPr>
              <w:rPr>
                <w:sz w:val="18"/>
                <w:szCs w:val="18"/>
                <w:lang w:eastAsia="en-US"/>
              </w:rPr>
            </w:pPr>
            <w:r w:rsidRPr="000857E6">
              <w:rPr>
                <w:sz w:val="18"/>
                <w:szCs w:val="18"/>
                <w:lang w:eastAsia="en-US"/>
              </w:rPr>
              <w:t>202</w:t>
            </w:r>
            <w:r w:rsidR="005D4150" w:rsidRPr="000857E6">
              <w:rPr>
                <w:sz w:val="18"/>
                <w:szCs w:val="18"/>
                <w:lang w:eastAsia="en-US"/>
              </w:rPr>
              <w:t>7</w:t>
            </w:r>
            <w:r w:rsidRPr="000857E6">
              <w:rPr>
                <w:sz w:val="18"/>
                <w:szCs w:val="18"/>
                <w:lang w:eastAsia="en-US"/>
              </w:rPr>
              <w:t xml:space="preserve"> год</w:t>
            </w:r>
          </w:p>
        </w:tc>
        <w:tc>
          <w:tcPr>
            <w:tcW w:w="1447" w:type="dxa"/>
            <w:vMerge/>
            <w:tcBorders>
              <w:left w:val="single" w:sz="4" w:space="0" w:color="000000"/>
              <w:right w:val="single" w:sz="4" w:space="0" w:color="000000"/>
            </w:tcBorders>
          </w:tcPr>
          <w:p w14:paraId="7B9AE1AB" w14:textId="77777777"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c>
          <w:tcPr>
            <w:tcW w:w="1413" w:type="dxa"/>
            <w:vMerge/>
            <w:tcBorders>
              <w:top w:val="single" w:sz="4" w:space="0" w:color="000000"/>
              <w:left w:val="single" w:sz="4" w:space="0" w:color="000000"/>
              <w:right w:val="single" w:sz="4" w:space="0" w:color="000000"/>
            </w:tcBorders>
          </w:tcPr>
          <w:p w14:paraId="4EE730D4" w14:textId="7E7C24C0" w:rsidR="00B10E33" w:rsidRPr="000857E6" w:rsidRDefault="00B10E33" w:rsidP="000857E6">
            <w:pPr>
              <w:widowControl w:val="0"/>
              <w:pBdr>
                <w:top w:val="nil"/>
                <w:left w:val="nil"/>
                <w:bottom w:val="nil"/>
                <w:right w:val="nil"/>
                <w:between w:val="nil"/>
              </w:pBdr>
              <w:spacing w:line="276" w:lineRule="auto"/>
              <w:rPr>
                <w:sz w:val="18"/>
                <w:szCs w:val="18"/>
                <w:lang w:eastAsia="en-US"/>
              </w:rPr>
            </w:pPr>
          </w:p>
        </w:tc>
      </w:tr>
      <w:tr w:rsidR="00B10E33" w:rsidRPr="000857E6" w14:paraId="484BF3F0" w14:textId="77777777" w:rsidTr="00F37CA1">
        <w:trPr>
          <w:trHeight w:val="151"/>
        </w:trPr>
        <w:tc>
          <w:tcPr>
            <w:tcW w:w="539" w:type="dxa"/>
            <w:tcBorders>
              <w:top w:val="single" w:sz="4" w:space="0" w:color="000000"/>
              <w:left w:val="single" w:sz="4" w:space="0" w:color="000000"/>
              <w:bottom w:val="single" w:sz="4" w:space="0" w:color="000000"/>
              <w:right w:val="single" w:sz="4" w:space="0" w:color="000000"/>
            </w:tcBorders>
          </w:tcPr>
          <w:p w14:paraId="0A532A2D" w14:textId="77777777" w:rsidR="00B10E33" w:rsidRPr="005547DA" w:rsidRDefault="00B10E33" w:rsidP="000857E6">
            <w:pPr>
              <w:jc w:val="center"/>
              <w:rPr>
                <w:sz w:val="18"/>
                <w:szCs w:val="18"/>
                <w:lang w:eastAsia="en-US"/>
              </w:rPr>
            </w:pPr>
            <w:r w:rsidRPr="005547DA">
              <w:rPr>
                <w:sz w:val="18"/>
                <w:szCs w:val="18"/>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385B626" w14:textId="77777777" w:rsidR="00B10E33" w:rsidRPr="005547DA" w:rsidRDefault="00B10E33" w:rsidP="000857E6">
            <w:pPr>
              <w:jc w:val="center"/>
              <w:rPr>
                <w:sz w:val="18"/>
                <w:szCs w:val="18"/>
                <w:lang w:eastAsia="en-US"/>
              </w:rPr>
            </w:pPr>
            <w:r w:rsidRPr="005547DA">
              <w:rPr>
                <w:sz w:val="18"/>
                <w:szCs w:val="18"/>
                <w:lang w:eastAsia="en-US"/>
              </w:rPr>
              <w:t>2</w:t>
            </w:r>
          </w:p>
        </w:tc>
        <w:tc>
          <w:tcPr>
            <w:tcW w:w="1358" w:type="dxa"/>
            <w:tcBorders>
              <w:left w:val="single" w:sz="4" w:space="0" w:color="000000"/>
              <w:right w:val="single" w:sz="4" w:space="0" w:color="000000"/>
            </w:tcBorders>
          </w:tcPr>
          <w:p w14:paraId="2BA99351" w14:textId="77777777" w:rsidR="00B10E33" w:rsidRPr="005547DA" w:rsidRDefault="00B10E33" w:rsidP="000857E6">
            <w:pPr>
              <w:jc w:val="center"/>
              <w:rPr>
                <w:sz w:val="18"/>
                <w:szCs w:val="18"/>
                <w:lang w:eastAsia="en-US"/>
              </w:rPr>
            </w:pPr>
            <w:r w:rsidRPr="005547DA">
              <w:rPr>
                <w:sz w:val="18"/>
                <w:szCs w:val="18"/>
                <w:lang w:eastAsia="en-US"/>
              </w:rPr>
              <w:t>3</w:t>
            </w:r>
          </w:p>
        </w:tc>
        <w:tc>
          <w:tcPr>
            <w:tcW w:w="1356" w:type="dxa"/>
            <w:tcBorders>
              <w:top w:val="single" w:sz="4" w:space="0" w:color="000000"/>
              <w:left w:val="single" w:sz="4" w:space="0" w:color="000000"/>
              <w:bottom w:val="single" w:sz="4" w:space="0" w:color="000000"/>
              <w:right w:val="single" w:sz="4" w:space="0" w:color="000000"/>
            </w:tcBorders>
          </w:tcPr>
          <w:p w14:paraId="23855728" w14:textId="77777777" w:rsidR="00B10E33" w:rsidRPr="005547DA" w:rsidRDefault="00B10E33" w:rsidP="000857E6">
            <w:pPr>
              <w:jc w:val="center"/>
              <w:rPr>
                <w:sz w:val="18"/>
                <w:szCs w:val="18"/>
                <w:lang w:eastAsia="en-US"/>
              </w:rPr>
            </w:pPr>
            <w:r w:rsidRPr="005547DA">
              <w:rPr>
                <w:sz w:val="18"/>
                <w:szCs w:val="18"/>
                <w:lang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4D6D4D02" w14:textId="77777777" w:rsidR="00B10E33" w:rsidRPr="005547DA" w:rsidRDefault="00B10E33" w:rsidP="000857E6">
            <w:pPr>
              <w:jc w:val="center"/>
              <w:rPr>
                <w:sz w:val="18"/>
                <w:szCs w:val="18"/>
                <w:lang w:eastAsia="en-US"/>
              </w:rPr>
            </w:pPr>
            <w:r w:rsidRPr="005547DA">
              <w:rPr>
                <w:sz w:val="18"/>
                <w:szCs w:val="18"/>
                <w:lang w:eastAsia="en-US"/>
              </w:rPr>
              <w:t>5</w:t>
            </w:r>
          </w:p>
        </w:tc>
        <w:tc>
          <w:tcPr>
            <w:tcW w:w="993" w:type="dxa"/>
            <w:tcBorders>
              <w:top w:val="single" w:sz="4" w:space="0" w:color="000000"/>
              <w:left w:val="single" w:sz="4" w:space="0" w:color="000000"/>
              <w:bottom w:val="single" w:sz="4" w:space="0" w:color="000000"/>
              <w:right w:val="single" w:sz="4" w:space="0" w:color="000000"/>
            </w:tcBorders>
          </w:tcPr>
          <w:p w14:paraId="75301765" w14:textId="77777777" w:rsidR="00B10E33" w:rsidRPr="005547DA" w:rsidRDefault="00B10E33" w:rsidP="000857E6">
            <w:pPr>
              <w:jc w:val="center"/>
              <w:rPr>
                <w:sz w:val="18"/>
                <w:szCs w:val="18"/>
                <w:lang w:eastAsia="en-US"/>
              </w:rPr>
            </w:pPr>
            <w:r w:rsidRPr="005547DA">
              <w:rPr>
                <w:sz w:val="18"/>
                <w:szCs w:val="18"/>
                <w:lang w:eastAsia="en-US"/>
              </w:rPr>
              <w:t>6</w:t>
            </w:r>
          </w:p>
        </w:tc>
        <w:tc>
          <w:tcPr>
            <w:tcW w:w="1135" w:type="dxa"/>
            <w:tcBorders>
              <w:top w:val="single" w:sz="4" w:space="0" w:color="000000"/>
              <w:left w:val="single" w:sz="4" w:space="0" w:color="000000"/>
              <w:bottom w:val="single" w:sz="4" w:space="0" w:color="000000"/>
              <w:right w:val="single" w:sz="4" w:space="0" w:color="000000"/>
            </w:tcBorders>
          </w:tcPr>
          <w:p w14:paraId="50FE7D72" w14:textId="77777777" w:rsidR="00B10E33" w:rsidRPr="005547DA" w:rsidRDefault="00B10E33" w:rsidP="000857E6">
            <w:pPr>
              <w:jc w:val="center"/>
              <w:rPr>
                <w:sz w:val="18"/>
                <w:szCs w:val="18"/>
                <w:lang w:eastAsia="en-US"/>
              </w:rPr>
            </w:pPr>
            <w:r w:rsidRPr="005547DA">
              <w:rPr>
                <w:sz w:val="18"/>
                <w:szCs w:val="18"/>
                <w:lang w:eastAsia="en-US"/>
              </w:rPr>
              <w:t>7</w:t>
            </w:r>
          </w:p>
        </w:tc>
        <w:tc>
          <w:tcPr>
            <w:tcW w:w="993" w:type="dxa"/>
            <w:tcBorders>
              <w:top w:val="single" w:sz="4" w:space="0" w:color="000000"/>
              <w:left w:val="single" w:sz="4" w:space="0" w:color="000000"/>
              <w:bottom w:val="single" w:sz="4" w:space="0" w:color="000000"/>
              <w:right w:val="single" w:sz="4" w:space="0" w:color="000000"/>
            </w:tcBorders>
          </w:tcPr>
          <w:p w14:paraId="4E1F4CB7" w14:textId="77777777" w:rsidR="00B10E33" w:rsidRPr="005547DA" w:rsidRDefault="00B10E33" w:rsidP="000857E6">
            <w:pPr>
              <w:jc w:val="center"/>
              <w:rPr>
                <w:sz w:val="18"/>
                <w:szCs w:val="18"/>
                <w:lang w:eastAsia="en-US"/>
              </w:rPr>
            </w:pPr>
            <w:r w:rsidRPr="005547DA">
              <w:rPr>
                <w:sz w:val="18"/>
                <w:szCs w:val="18"/>
                <w:lang w:eastAsia="en-US"/>
              </w:rPr>
              <w:t>8</w:t>
            </w:r>
          </w:p>
        </w:tc>
        <w:tc>
          <w:tcPr>
            <w:tcW w:w="993" w:type="dxa"/>
            <w:tcBorders>
              <w:top w:val="single" w:sz="4" w:space="0" w:color="000000"/>
              <w:left w:val="single" w:sz="4" w:space="0" w:color="000000"/>
              <w:bottom w:val="single" w:sz="4" w:space="0" w:color="000000"/>
              <w:right w:val="single" w:sz="4" w:space="0" w:color="000000"/>
            </w:tcBorders>
          </w:tcPr>
          <w:p w14:paraId="21CEDB34" w14:textId="77777777" w:rsidR="00B10E33" w:rsidRPr="005547DA" w:rsidRDefault="00B10E33" w:rsidP="000857E6">
            <w:pPr>
              <w:jc w:val="center"/>
              <w:rPr>
                <w:sz w:val="18"/>
                <w:szCs w:val="18"/>
                <w:lang w:eastAsia="en-US"/>
              </w:rPr>
            </w:pPr>
            <w:r w:rsidRPr="005547DA">
              <w:rPr>
                <w:sz w:val="18"/>
                <w:szCs w:val="18"/>
                <w:lang w:eastAsia="en-US"/>
              </w:rPr>
              <w:t>9</w:t>
            </w:r>
          </w:p>
        </w:tc>
        <w:tc>
          <w:tcPr>
            <w:tcW w:w="851" w:type="dxa"/>
            <w:tcBorders>
              <w:top w:val="single" w:sz="4" w:space="0" w:color="000000"/>
              <w:left w:val="single" w:sz="4" w:space="0" w:color="000000"/>
              <w:bottom w:val="single" w:sz="4" w:space="0" w:color="000000"/>
              <w:right w:val="single" w:sz="4" w:space="0" w:color="000000"/>
            </w:tcBorders>
          </w:tcPr>
          <w:p w14:paraId="17BC21C0" w14:textId="77777777" w:rsidR="00B10E33" w:rsidRPr="005547DA" w:rsidRDefault="00B10E33" w:rsidP="000857E6">
            <w:pPr>
              <w:jc w:val="center"/>
              <w:rPr>
                <w:sz w:val="18"/>
                <w:szCs w:val="18"/>
                <w:lang w:eastAsia="en-US"/>
              </w:rPr>
            </w:pPr>
            <w:r w:rsidRPr="005547DA">
              <w:rPr>
                <w:sz w:val="18"/>
                <w:szCs w:val="18"/>
                <w:lang w:eastAsia="en-US"/>
              </w:rPr>
              <w:t>10</w:t>
            </w:r>
          </w:p>
        </w:tc>
        <w:tc>
          <w:tcPr>
            <w:tcW w:w="1447" w:type="dxa"/>
            <w:tcBorders>
              <w:left w:val="single" w:sz="4" w:space="0" w:color="000000"/>
              <w:right w:val="single" w:sz="4" w:space="0" w:color="000000"/>
            </w:tcBorders>
          </w:tcPr>
          <w:p w14:paraId="74B36C43" w14:textId="20FD3785" w:rsidR="00B10E33" w:rsidRPr="005547DA" w:rsidRDefault="00917570" w:rsidP="000857E6">
            <w:pPr>
              <w:jc w:val="center"/>
              <w:rPr>
                <w:sz w:val="18"/>
                <w:szCs w:val="18"/>
                <w:lang w:eastAsia="en-US"/>
              </w:rPr>
            </w:pPr>
            <w:r w:rsidRPr="005547DA">
              <w:rPr>
                <w:sz w:val="18"/>
                <w:szCs w:val="18"/>
                <w:lang w:eastAsia="en-US"/>
              </w:rPr>
              <w:t>11</w:t>
            </w:r>
          </w:p>
        </w:tc>
        <w:tc>
          <w:tcPr>
            <w:tcW w:w="1413" w:type="dxa"/>
            <w:tcBorders>
              <w:left w:val="single" w:sz="4" w:space="0" w:color="000000"/>
              <w:right w:val="single" w:sz="4" w:space="0" w:color="000000"/>
            </w:tcBorders>
          </w:tcPr>
          <w:p w14:paraId="27677DA5" w14:textId="3571BCAF" w:rsidR="00B10E33" w:rsidRPr="005547DA" w:rsidRDefault="00917570" w:rsidP="000857E6">
            <w:pPr>
              <w:jc w:val="center"/>
              <w:rPr>
                <w:sz w:val="18"/>
                <w:szCs w:val="18"/>
                <w:lang w:eastAsia="en-US"/>
              </w:rPr>
            </w:pPr>
            <w:r w:rsidRPr="005547DA">
              <w:rPr>
                <w:sz w:val="18"/>
                <w:szCs w:val="18"/>
                <w:lang w:eastAsia="en-US"/>
              </w:rPr>
              <w:t>12</w:t>
            </w:r>
          </w:p>
        </w:tc>
      </w:tr>
      <w:tr w:rsidR="00243B9D" w:rsidRPr="000857E6" w14:paraId="2A666B6B" w14:textId="77777777" w:rsidTr="00F37CA1">
        <w:trPr>
          <w:trHeight w:val="527"/>
        </w:trPr>
        <w:tc>
          <w:tcPr>
            <w:tcW w:w="15080" w:type="dxa"/>
            <w:gridSpan w:val="12"/>
            <w:tcBorders>
              <w:top w:val="single" w:sz="4" w:space="0" w:color="000000"/>
              <w:left w:val="single" w:sz="4" w:space="0" w:color="000000"/>
              <w:bottom w:val="single" w:sz="4" w:space="0" w:color="000000"/>
              <w:right w:val="single" w:sz="4" w:space="0" w:color="000000"/>
            </w:tcBorders>
            <w:vAlign w:val="center"/>
          </w:tcPr>
          <w:p w14:paraId="35E84330" w14:textId="0E6A6EEC" w:rsidR="00243B9D" w:rsidRPr="000857E6" w:rsidRDefault="00D7625E" w:rsidP="000857E6">
            <w:pPr>
              <w:jc w:val="center"/>
              <w:rPr>
                <w:b/>
                <w:sz w:val="18"/>
                <w:szCs w:val="18"/>
                <w:lang w:eastAsia="en-US"/>
              </w:rPr>
            </w:pPr>
            <w:r w:rsidRPr="000857E6">
              <w:rPr>
                <w:b/>
                <w:sz w:val="18"/>
                <w:szCs w:val="18"/>
                <w:lang w:eastAsia="en-US"/>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4823B2" w:rsidRPr="00C32858" w14:paraId="3D245A47" w14:textId="77777777" w:rsidTr="00F37CA1">
        <w:trPr>
          <w:trHeight w:val="845"/>
        </w:trPr>
        <w:tc>
          <w:tcPr>
            <w:tcW w:w="539" w:type="dxa"/>
            <w:tcBorders>
              <w:top w:val="single" w:sz="4" w:space="0" w:color="000000"/>
              <w:left w:val="single" w:sz="4" w:space="0" w:color="000000"/>
              <w:bottom w:val="single" w:sz="4" w:space="0" w:color="000000"/>
              <w:right w:val="single" w:sz="4" w:space="0" w:color="000000"/>
            </w:tcBorders>
          </w:tcPr>
          <w:p w14:paraId="47F5B700" w14:textId="5241951C" w:rsidR="004823B2" w:rsidRPr="00C32858" w:rsidRDefault="00234435" w:rsidP="00EA77B7">
            <w:pPr>
              <w:jc w:val="center"/>
              <w:rPr>
                <w:sz w:val="16"/>
                <w:szCs w:val="16"/>
                <w:lang w:eastAsia="en-US"/>
              </w:rPr>
            </w:pPr>
            <w:r w:rsidRPr="00C32858">
              <w:rPr>
                <w:sz w:val="16"/>
                <w:szCs w:val="16"/>
                <w:lang w:eastAsia="en-US"/>
              </w:rPr>
              <w:t>1</w:t>
            </w:r>
          </w:p>
        </w:tc>
        <w:tc>
          <w:tcPr>
            <w:tcW w:w="2868" w:type="dxa"/>
            <w:tcBorders>
              <w:top w:val="single" w:sz="4" w:space="0" w:color="000000"/>
              <w:left w:val="single" w:sz="4" w:space="0" w:color="000000"/>
              <w:bottom w:val="single" w:sz="4" w:space="0" w:color="000000"/>
              <w:right w:val="single" w:sz="4" w:space="0" w:color="000000"/>
            </w:tcBorders>
          </w:tcPr>
          <w:p w14:paraId="387A5058" w14:textId="77777777" w:rsidR="004823B2" w:rsidRPr="00C32858" w:rsidRDefault="004823B2" w:rsidP="00EA77B7">
            <w:pPr>
              <w:ind w:left="-63"/>
              <w:rPr>
                <w:sz w:val="16"/>
                <w:szCs w:val="16"/>
                <w:lang w:eastAsia="en-US"/>
              </w:rPr>
            </w:pPr>
            <w:r w:rsidRPr="00C32858">
              <w:rPr>
                <w:sz w:val="16"/>
                <w:szCs w:val="16"/>
                <w:lang w:eastAsia="en-US"/>
              </w:rPr>
              <w:t>Количество граждан, расселенных из аварийного жилищного фонда</w:t>
            </w:r>
          </w:p>
        </w:tc>
        <w:tc>
          <w:tcPr>
            <w:tcW w:w="1358" w:type="dxa"/>
            <w:tcBorders>
              <w:left w:val="single" w:sz="4" w:space="0" w:color="000000"/>
              <w:right w:val="single" w:sz="4" w:space="0" w:color="000000"/>
            </w:tcBorders>
          </w:tcPr>
          <w:p w14:paraId="47691589" w14:textId="79FF9EEE" w:rsidR="004823B2" w:rsidRPr="00C32858" w:rsidRDefault="004823B2" w:rsidP="00EA77B7">
            <w:pPr>
              <w:ind w:left="-127" w:right="-108" w:firstLine="127"/>
              <w:rPr>
                <w:sz w:val="16"/>
                <w:szCs w:val="16"/>
                <w:lang w:eastAsia="en-US"/>
              </w:rPr>
            </w:pPr>
            <w:r w:rsidRPr="00C32858">
              <w:rPr>
                <w:spacing w:val="-4"/>
                <w:sz w:val="16"/>
                <w:szCs w:val="16"/>
                <w:lang w:eastAsia="en-US"/>
              </w:rPr>
              <w:t>Приоритетный</w:t>
            </w:r>
          </w:p>
          <w:p w14:paraId="256C133F" w14:textId="71BFD84A" w:rsidR="004823B2" w:rsidRPr="00C32858" w:rsidRDefault="006B7F10" w:rsidP="00EA77B7">
            <w:pPr>
              <w:rPr>
                <w:sz w:val="16"/>
                <w:szCs w:val="16"/>
                <w:lang w:eastAsia="en-US"/>
              </w:rPr>
            </w:pPr>
            <w:r w:rsidRPr="00C32858">
              <w:rPr>
                <w:sz w:val="16"/>
                <w:szCs w:val="16"/>
                <w:lang w:eastAsia="en-US"/>
              </w:rPr>
              <w:t>п</w:t>
            </w:r>
            <w:r w:rsidR="004823B2" w:rsidRPr="00C32858">
              <w:rPr>
                <w:sz w:val="16"/>
                <w:szCs w:val="16"/>
                <w:lang w:eastAsia="en-US"/>
              </w:rPr>
              <w:t>оказатель</w:t>
            </w:r>
            <w:r w:rsidR="008D559B" w:rsidRPr="00C32858">
              <w:rPr>
                <w:sz w:val="16"/>
                <w:szCs w:val="16"/>
                <w:lang w:eastAsia="en-US"/>
              </w:rPr>
              <w:t>,</w:t>
            </w:r>
            <w:r w:rsidRPr="00C32858">
              <w:rPr>
                <w:sz w:val="16"/>
                <w:szCs w:val="16"/>
                <w:lang w:eastAsia="en-US"/>
              </w:rPr>
              <w:t xml:space="preserve"> </w:t>
            </w:r>
            <w:r w:rsidR="00234435" w:rsidRPr="00C32858">
              <w:rPr>
                <w:sz w:val="16"/>
                <w:szCs w:val="16"/>
                <w:lang w:eastAsia="en-US"/>
              </w:rPr>
              <w:t>(Национальный пр</w:t>
            </w:r>
            <w:r w:rsidRPr="00C32858">
              <w:rPr>
                <w:sz w:val="16"/>
                <w:szCs w:val="16"/>
                <w:lang w:eastAsia="en-US"/>
              </w:rPr>
              <w:t>о</w:t>
            </w:r>
            <w:r w:rsidR="00234435" w:rsidRPr="00C32858">
              <w:rPr>
                <w:sz w:val="16"/>
                <w:szCs w:val="16"/>
                <w:lang w:eastAsia="en-US"/>
              </w:rPr>
              <w:t xml:space="preserve">ект) </w:t>
            </w:r>
          </w:p>
        </w:tc>
        <w:tc>
          <w:tcPr>
            <w:tcW w:w="1356" w:type="dxa"/>
            <w:tcBorders>
              <w:top w:val="single" w:sz="4" w:space="0" w:color="000000"/>
              <w:left w:val="single" w:sz="4" w:space="0" w:color="000000"/>
              <w:bottom w:val="single" w:sz="4" w:space="0" w:color="000000"/>
              <w:right w:val="single" w:sz="4" w:space="0" w:color="000000"/>
            </w:tcBorders>
          </w:tcPr>
          <w:p w14:paraId="3E2B0FA2" w14:textId="717ACCD9" w:rsidR="004823B2" w:rsidRPr="00C32858" w:rsidRDefault="00E82DED" w:rsidP="00EA77B7">
            <w:pPr>
              <w:rPr>
                <w:sz w:val="16"/>
                <w:szCs w:val="16"/>
                <w:lang w:eastAsia="en-US"/>
              </w:rPr>
            </w:pPr>
            <w:r w:rsidRPr="00C32858">
              <w:rPr>
                <w:sz w:val="16"/>
                <w:szCs w:val="16"/>
                <w:lang w:eastAsia="en-US"/>
              </w:rPr>
              <w:t>Тысяч</w:t>
            </w:r>
            <w:r w:rsidR="00DC1B08" w:rsidRPr="00C32858">
              <w:rPr>
                <w:sz w:val="16"/>
                <w:szCs w:val="16"/>
                <w:lang w:eastAsia="en-US"/>
              </w:rPr>
              <w:t>а</w:t>
            </w:r>
            <w:r w:rsidR="004823B2" w:rsidRPr="00C32858">
              <w:rPr>
                <w:sz w:val="16"/>
                <w:szCs w:val="16"/>
                <w:lang w:eastAsia="en-US"/>
              </w:rPr>
              <w:t xml:space="preserve"> человек</w:t>
            </w:r>
          </w:p>
        </w:tc>
        <w:tc>
          <w:tcPr>
            <w:tcW w:w="1134" w:type="dxa"/>
            <w:tcBorders>
              <w:top w:val="single" w:sz="4" w:space="0" w:color="000000"/>
              <w:left w:val="single" w:sz="4" w:space="0" w:color="000000"/>
              <w:bottom w:val="single" w:sz="4" w:space="0" w:color="000000"/>
              <w:right w:val="single" w:sz="4" w:space="0" w:color="000000"/>
            </w:tcBorders>
          </w:tcPr>
          <w:p w14:paraId="15039917" w14:textId="77777777" w:rsidR="004823B2" w:rsidRPr="00C32858" w:rsidRDefault="004823B2" w:rsidP="00EA77B7">
            <w:pPr>
              <w:jc w:val="center"/>
              <w:rPr>
                <w:b/>
                <w:sz w:val="16"/>
                <w:szCs w:val="16"/>
                <w:lang w:eastAsia="en-US"/>
              </w:rPr>
            </w:pPr>
          </w:p>
          <w:p w14:paraId="4614B5A9" w14:textId="77777777" w:rsidR="004823B2" w:rsidRPr="00C32858" w:rsidRDefault="004823B2" w:rsidP="00EA77B7">
            <w:pPr>
              <w:jc w:val="center"/>
              <w:rPr>
                <w:b/>
                <w:sz w:val="16"/>
                <w:szCs w:val="16"/>
                <w:lang w:eastAsia="en-US"/>
              </w:rPr>
            </w:pPr>
            <w:r w:rsidRPr="00C32858">
              <w:rPr>
                <w:b/>
                <w:sz w:val="16"/>
                <w:szCs w:val="16"/>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2389F7FA" w14:textId="620D5D2E" w:rsidR="004823B2" w:rsidRPr="00574277" w:rsidRDefault="000D7C51" w:rsidP="00680237">
            <w:pPr>
              <w:jc w:val="center"/>
              <w:rPr>
                <w:sz w:val="16"/>
                <w:szCs w:val="16"/>
                <w:lang w:eastAsia="en-US"/>
              </w:rPr>
            </w:pPr>
            <w:r>
              <w:rPr>
                <w:sz w:val="16"/>
                <w:szCs w:val="16"/>
                <w:lang w:eastAsia="en-US"/>
              </w:rPr>
              <w:t>0,1</w:t>
            </w:r>
            <w:r w:rsidR="00680237">
              <w:rPr>
                <w:sz w:val="16"/>
                <w:szCs w:val="16"/>
                <w:lang w:eastAsia="en-US"/>
              </w:rPr>
              <w:t>18</w:t>
            </w:r>
          </w:p>
        </w:tc>
        <w:tc>
          <w:tcPr>
            <w:tcW w:w="1135" w:type="dxa"/>
            <w:tcBorders>
              <w:top w:val="single" w:sz="4" w:space="0" w:color="000000"/>
              <w:left w:val="single" w:sz="4" w:space="0" w:color="000000"/>
              <w:bottom w:val="single" w:sz="4" w:space="0" w:color="000000"/>
              <w:right w:val="single" w:sz="4" w:space="0" w:color="000000"/>
            </w:tcBorders>
            <w:vAlign w:val="center"/>
          </w:tcPr>
          <w:p w14:paraId="7EFAF4A7" w14:textId="68432888" w:rsidR="004823B2" w:rsidRPr="00574277" w:rsidRDefault="000D7C51" w:rsidP="00EA77B7">
            <w:pPr>
              <w:jc w:val="center"/>
              <w:rPr>
                <w:sz w:val="16"/>
                <w:szCs w:val="16"/>
                <w:lang w:eastAsia="en-US"/>
              </w:rPr>
            </w:pPr>
            <w:r>
              <w:rPr>
                <w:sz w:val="16"/>
                <w:szCs w:val="16"/>
                <w:lang w:eastAsia="en-US"/>
              </w:rPr>
              <w:t>0,316</w:t>
            </w:r>
          </w:p>
        </w:tc>
        <w:tc>
          <w:tcPr>
            <w:tcW w:w="993" w:type="dxa"/>
            <w:tcBorders>
              <w:top w:val="single" w:sz="4" w:space="0" w:color="000000"/>
              <w:left w:val="single" w:sz="4" w:space="0" w:color="000000"/>
              <w:bottom w:val="single" w:sz="4" w:space="0" w:color="000000"/>
              <w:right w:val="single" w:sz="4" w:space="0" w:color="000000"/>
            </w:tcBorders>
            <w:vAlign w:val="center"/>
          </w:tcPr>
          <w:p w14:paraId="7C88ABC4" w14:textId="267D7F31" w:rsidR="004823B2" w:rsidRPr="00C32858" w:rsidRDefault="000D7C51" w:rsidP="00EA77B7">
            <w:pPr>
              <w:jc w:val="center"/>
              <w:rPr>
                <w:sz w:val="16"/>
                <w:szCs w:val="16"/>
                <w:lang w:eastAsia="en-US"/>
              </w:rPr>
            </w:pPr>
            <w:r>
              <w:rPr>
                <w:sz w:val="16"/>
                <w:szCs w:val="16"/>
                <w:lang w:eastAsia="en-US"/>
              </w:rPr>
              <w:t>0,789</w:t>
            </w:r>
          </w:p>
        </w:tc>
        <w:tc>
          <w:tcPr>
            <w:tcW w:w="993" w:type="dxa"/>
            <w:tcBorders>
              <w:top w:val="single" w:sz="4" w:space="0" w:color="000000"/>
              <w:left w:val="single" w:sz="4" w:space="0" w:color="000000"/>
              <w:bottom w:val="single" w:sz="4" w:space="0" w:color="000000"/>
              <w:right w:val="single" w:sz="4" w:space="0" w:color="000000"/>
            </w:tcBorders>
            <w:vAlign w:val="center"/>
          </w:tcPr>
          <w:p w14:paraId="22327D35" w14:textId="77777777" w:rsidR="004823B2" w:rsidRPr="00C32858" w:rsidRDefault="004823B2"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5FA2F9A" w14:textId="77777777" w:rsidR="004823B2" w:rsidRPr="00C32858" w:rsidRDefault="004823B2"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000000"/>
              <w:right w:val="single" w:sz="4" w:space="0" w:color="000000"/>
            </w:tcBorders>
          </w:tcPr>
          <w:p w14:paraId="3BA4067C" w14:textId="17BA67DC" w:rsidR="004823B2" w:rsidRPr="00C32858" w:rsidRDefault="00234435"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right w:val="single" w:sz="4" w:space="0" w:color="auto"/>
            </w:tcBorders>
            <w:vAlign w:val="center"/>
          </w:tcPr>
          <w:p w14:paraId="6A00D626" w14:textId="3A14E673" w:rsidR="004823B2" w:rsidRPr="00C32858" w:rsidRDefault="004823B2" w:rsidP="00EA77B7">
            <w:pPr>
              <w:jc w:val="center"/>
              <w:rPr>
                <w:sz w:val="16"/>
                <w:szCs w:val="16"/>
                <w:lang w:eastAsia="en-US"/>
              </w:rPr>
            </w:pPr>
            <w:r w:rsidRPr="00C32858">
              <w:rPr>
                <w:rFonts w:eastAsiaTheme="minorHAnsi"/>
                <w:sz w:val="16"/>
                <w:szCs w:val="16"/>
                <w:lang w:eastAsia="en-US"/>
              </w:rPr>
              <w:t>01.</w:t>
            </w:r>
            <w:r w:rsidRPr="00C32858">
              <w:rPr>
                <w:rFonts w:eastAsiaTheme="minorHAnsi"/>
                <w:sz w:val="16"/>
                <w:szCs w:val="16"/>
                <w:lang w:val="en-US" w:eastAsia="en-US"/>
              </w:rPr>
              <w:t>F</w:t>
            </w:r>
            <w:r w:rsidRPr="00C32858">
              <w:rPr>
                <w:rFonts w:eastAsiaTheme="minorHAnsi"/>
                <w:sz w:val="16"/>
                <w:szCs w:val="16"/>
                <w:lang w:eastAsia="en-US"/>
              </w:rPr>
              <w:t>3.05, 01.</w:t>
            </w:r>
            <w:r w:rsidRPr="00C32858">
              <w:rPr>
                <w:rFonts w:eastAsiaTheme="minorHAnsi"/>
                <w:sz w:val="16"/>
                <w:szCs w:val="16"/>
                <w:lang w:val="en-US" w:eastAsia="en-US"/>
              </w:rPr>
              <w:t>F</w:t>
            </w:r>
            <w:r w:rsidRPr="00C32858">
              <w:rPr>
                <w:rFonts w:eastAsiaTheme="minorHAnsi"/>
                <w:sz w:val="16"/>
                <w:szCs w:val="16"/>
                <w:lang w:eastAsia="en-US"/>
              </w:rPr>
              <w:t xml:space="preserve">3.10. </w:t>
            </w:r>
          </w:p>
        </w:tc>
      </w:tr>
      <w:tr w:rsidR="00303B06" w:rsidRPr="00C32858" w14:paraId="485C81AA" w14:textId="77777777" w:rsidTr="00F37CA1">
        <w:trPr>
          <w:trHeight w:val="419"/>
        </w:trPr>
        <w:tc>
          <w:tcPr>
            <w:tcW w:w="539" w:type="dxa"/>
            <w:tcBorders>
              <w:top w:val="single" w:sz="4" w:space="0" w:color="000000"/>
              <w:left w:val="single" w:sz="4" w:space="0" w:color="000000"/>
              <w:bottom w:val="single" w:sz="4" w:space="0" w:color="auto"/>
              <w:right w:val="single" w:sz="4" w:space="0" w:color="000000"/>
            </w:tcBorders>
          </w:tcPr>
          <w:p w14:paraId="279B7068" w14:textId="5BDF88B0" w:rsidR="00303B06" w:rsidRPr="00C32858" w:rsidRDefault="00303B06" w:rsidP="00EA77B7">
            <w:pPr>
              <w:jc w:val="center"/>
              <w:rPr>
                <w:sz w:val="16"/>
                <w:szCs w:val="16"/>
                <w:lang w:eastAsia="en-US"/>
              </w:rPr>
            </w:pPr>
            <w:r w:rsidRPr="00C32858">
              <w:rPr>
                <w:sz w:val="16"/>
                <w:szCs w:val="16"/>
                <w:lang w:eastAsia="en-US"/>
              </w:rPr>
              <w:t>2</w:t>
            </w:r>
          </w:p>
        </w:tc>
        <w:tc>
          <w:tcPr>
            <w:tcW w:w="2868" w:type="dxa"/>
            <w:tcBorders>
              <w:top w:val="single" w:sz="4" w:space="0" w:color="000000"/>
              <w:left w:val="single" w:sz="4" w:space="0" w:color="000000"/>
              <w:bottom w:val="single" w:sz="4" w:space="0" w:color="auto"/>
              <w:right w:val="single" w:sz="4" w:space="0" w:color="000000"/>
            </w:tcBorders>
            <w:vAlign w:val="center"/>
          </w:tcPr>
          <w:p w14:paraId="11342000" w14:textId="77777777" w:rsidR="00303B06" w:rsidRPr="003C5044" w:rsidRDefault="00303B06"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до 01.01.2017</w:t>
            </w:r>
            <w:r w:rsidRPr="003C5044">
              <w:rPr>
                <w:sz w:val="16"/>
                <w:szCs w:val="16"/>
                <w:lang w:eastAsia="en-US"/>
              </w:rPr>
              <w:t xml:space="preserve"> года, расселенного по Подпрограмме 2.</w:t>
            </w:r>
          </w:p>
        </w:tc>
        <w:tc>
          <w:tcPr>
            <w:tcW w:w="1358" w:type="dxa"/>
            <w:tcBorders>
              <w:left w:val="single" w:sz="4" w:space="0" w:color="000000"/>
              <w:bottom w:val="single" w:sz="4" w:space="0" w:color="auto"/>
              <w:right w:val="single" w:sz="4" w:space="0" w:color="000000"/>
            </w:tcBorders>
          </w:tcPr>
          <w:p w14:paraId="17BC47CA" w14:textId="77777777" w:rsidR="00303B06" w:rsidRPr="00C32858" w:rsidRDefault="00303B06"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000000"/>
              <w:left w:val="single" w:sz="4" w:space="0" w:color="000000"/>
              <w:bottom w:val="single" w:sz="4" w:space="0" w:color="auto"/>
              <w:right w:val="single" w:sz="4" w:space="0" w:color="000000"/>
            </w:tcBorders>
          </w:tcPr>
          <w:p w14:paraId="2D1AD52B" w14:textId="30FA17DA" w:rsidR="00303B06" w:rsidRPr="00C32858" w:rsidRDefault="00303B06" w:rsidP="00EA77B7">
            <w:pPr>
              <w:rPr>
                <w:sz w:val="16"/>
                <w:szCs w:val="16"/>
                <w:lang w:eastAsia="en-US"/>
              </w:rPr>
            </w:pPr>
            <w:r w:rsidRPr="00C32858">
              <w:rPr>
                <w:sz w:val="16"/>
                <w:szCs w:val="16"/>
                <w:lang w:eastAsia="en-US"/>
              </w:rPr>
              <w:t>Тысяча человек</w:t>
            </w:r>
          </w:p>
        </w:tc>
        <w:tc>
          <w:tcPr>
            <w:tcW w:w="1134" w:type="dxa"/>
            <w:tcBorders>
              <w:top w:val="single" w:sz="4" w:space="0" w:color="000000"/>
              <w:left w:val="single" w:sz="4" w:space="0" w:color="000000"/>
              <w:bottom w:val="single" w:sz="4" w:space="0" w:color="auto"/>
              <w:right w:val="single" w:sz="4" w:space="0" w:color="000000"/>
            </w:tcBorders>
            <w:vAlign w:val="center"/>
          </w:tcPr>
          <w:p w14:paraId="7970A2B7" w14:textId="77777777"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1F4D59" w14:textId="44D278BC" w:rsidR="00303B06" w:rsidRPr="00574277" w:rsidRDefault="000D7C51" w:rsidP="00680237">
            <w:pPr>
              <w:jc w:val="center"/>
              <w:rPr>
                <w:rFonts w:eastAsiaTheme="minorHAnsi"/>
                <w:sz w:val="16"/>
                <w:szCs w:val="16"/>
                <w:lang w:eastAsia="en-US"/>
              </w:rPr>
            </w:pPr>
            <w:r>
              <w:rPr>
                <w:sz w:val="16"/>
                <w:szCs w:val="16"/>
              </w:rPr>
              <w:t>0,1</w:t>
            </w:r>
            <w:r w:rsidR="00680237">
              <w:rPr>
                <w:sz w:val="16"/>
                <w:szCs w:val="16"/>
              </w:rPr>
              <w:t>18</w:t>
            </w:r>
          </w:p>
        </w:tc>
        <w:tc>
          <w:tcPr>
            <w:tcW w:w="1135" w:type="dxa"/>
            <w:tcBorders>
              <w:top w:val="single" w:sz="4" w:space="0" w:color="auto"/>
              <w:left w:val="nil"/>
              <w:bottom w:val="single" w:sz="4" w:space="0" w:color="auto"/>
              <w:right w:val="single" w:sz="4" w:space="0" w:color="auto"/>
            </w:tcBorders>
            <w:shd w:val="clear" w:color="auto" w:fill="auto"/>
            <w:vAlign w:val="center"/>
          </w:tcPr>
          <w:p w14:paraId="58E74DBC" w14:textId="25D62C8C" w:rsidR="00303B06" w:rsidRPr="00574277" w:rsidRDefault="000D7C51" w:rsidP="00574277">
            <w:pPr>
              <w:jc w:val="center"/>
              <w:rPr>
                <w:sz w:val="16"/>
                <w:szCs w:val="16"/>
                <w:lang w:val="en-US" w:eastAsia="en-US"/>
              </w:rPr>
            </w:pPr>
            <w:r>
              <w:rPr>
                <w:sz w:val="16"/>
                <w:szCs w:val="16"/>
              </w:rPr>
              <w:t>0,212</w:t>
            </w:r>
          </w:p>
        </w:tc>
        <w:tc>
          <w:tcPr>
            <w:tcW w:w="993" w:type="dxa"/>
            <w:tcBorders>
              <w:top w:val="single" w:sz="4" w:space="0" w:color="000000"/>
              <w:left w:val="single" w:sz="4" w:space="0" w:color="000000"/>
              <w:bottom w:val="single" w:sz="4" w:space="0" w:color="auto"/>
              <w:right w:val="single" w:sz="4" w:space="0" w:color="000000"/>
            </w:tcBorders>
            <w:vAlign w:val="center"/>
          </w:tcPr>
          <w:p w14:paraId="3C9E0F9F" w14:textId="5ECD576D" w:rsidR="00303B06" w:rsidRPr="00C32858" w:rsidRDefault="000D7C51" w:rsidP="00EA77B7">
            <w:pPr>
              <w:jc w:val="center"/>
              <w:rPr>
                <w:sz w:val="16"/>
                <w:szCs w:val="16"/>
                <w:lang w:eastAsia="en-US"/>
              </w:rPr>
            </w:pPr>
            <w:r>
              <w:rPr>
                <w:sz w:val="16"/>
                <w:szCs w:val="16"/>
                <w:lang w:eastAsia="en-US"/>
              </w:rPr>
              <w:t>0,430</w:t>
            </w:r>
          </w:p>
        </w:tc>
        <w:tc>
          <w:tcPr>
            <w:tcW w:w="993" w:type="dxa"/>
            <w:tcBorders>
              <w:top w:val="single" w:sz="4" w:space="0" w:color="000000"/>
              <w:left w:val="single" w:sz="4" w:space="0" w:color="000000"/>
              <w:bottom w:val="single" w:sz="4" w:space="0" w:color="auto"/>
              <w:right w:val="single" w:sz="4" w:space="0" w:color="000000"/>
            </w:tcBorders>
            <w:vAlign w:val="center"/>
          </w:tcPr>
          <w:p w14:paraId="31DD1C82" w14:textId="17E1FF9B" w:rsidR="00303B06" w:rsidRPr="00C32858" w:rsidRDefault="00303B06" w:rsidP="00EA77B7">
            <w:pPr>
              <w:jc w:val="center"/>
              <w:rPr>
                <w:sz w:val="16"/>
                <w:szCs w:val="16"/>
                <w:lang w:eastAsia="en-US"/>
              </w:rPr>
            </w:pPr>
            <w:r w:rsidRPr="00C32858">
              <w:rPr>
                <w:sz w:val="16"/>
                <w:szCs w:val="16"/>
                <w:lang w:eastAsia="en-US"/>
              </w:rPr>
              <w:t>-</w:t>
            </w:r>
          </w:p>
        </w:tc>
        <w:tc>
          <w:tcPr>
            <w:tcW w:w="851" w:type="dxa"/>
            <w:tcBorders>
              <w:top w:val="single" w:sz="4" w:space="0" w:color="000000"/>
              <w:left w:val="single" w:sz="4" w:space="0" w:color="000000"/>
              <w:bottom w:val="single" w:sz="4" w:space="0" w:color="auto"/>
              <w:right w:val="single" w:sz="4" w:space="0" w:color="000000"/>
            </w:tcBorders>
            <w:vAlign w:val="center"/>
          </w:tcPr>
          <w:p w14:paraId="16CA16F0" w14:textId="1E655E3D" w:rsidR="00303B06" w:rsidRPr="00C32858" w:rsidRDefault="00303B06" w:rsidP="00EA77B7">
            <w:pPr>
              <w:jc w:val="center"/>
              <w:rPr>
                <w:sz w:val="16"/>
                <w:szCs w:val="16"/>
                <w:lang w:eastAsia="en-US"/>
              </w:rPr>
            </w:pPr>
            <w:r w:rsidRPr="00C32858">
              <w:rPr>
                <w:sz w:val="16"/>
                <w:szCs w:val="16"/>
                <w:lang w:eastAsia="en-US"/>
              </w:rPr>
              <w:t>-</w:t>
            </w:r>
          </w:p>
        </w:tc>
        <w:tc>
          <w:tcPr>
            <w:tcW w:w="1447" w:type="dxa"/>
            <w:tcBorders>
              <w:left w:val="single" w:sz="4" w:space="0" w:color="000000"/>
              <w:bottom w:val="single" w:sz="4" w:space="0" w:color="auto"/>
              <w:right w:val="single" w:sz="4" w:space="0" w:color="000000"/>
            </w:tcBorders>
            <w:vAlign w:val="center"/>
          </w:tcPr>
          <w:p w14:paraId="61DEB64C" w14:textId="0E65C421" w:rsidR="00303B06" w:rsidRPr="00C32858" w:rsidRDefault="00303B06"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left w:val="single" w:sz="4" w:space="0" w:color="000000"/>
              <w:bottom w:val="single" w:sz="4" w:space="0" w:color="auto"/>
            </w:tcBorders>
            <w:vAlign w:val="center"/>
          </w:tcPr>
          <w:p w14:paraId="64811DAE" w14:textId="48ECDD26" w:rsidR="00303B06" w:rsidRPr="00C32858" w:rsidRDefault="00303B06" w:rsidP="00EA77B7">
            <w:pPr>
              <w:jc w:val="center"/>
              <w:rPr>
                <w:rFonts w:eastAsiaTheme="minorHAnsi"/>
                <w:sz w:val="16"/>
                <w:szCs w:val="16"/>
                <w:lang w:eastAsia="en-US"/>
              </w:rPr>
            </w:pPr>
            <w:r w:rsidRPr="00C32858">
              <w:rPr>
                <w:rFonts w:eastAsiaTheme="minorHAnsi"/>
                <w:sz w:val="16"/>
                <w:szCs w:val="16"/>
                <w:lang w:eastAsia="en-US"/>
              </w:rPr>
              <w:t>02.F3.01.</w:t>
            </w:r>
          </w:p>
        </w:tc>
      </w:tr>
      <w:tr w:rsidR="005024F8" w:rsidRPr="00C32858" w14:paraId="53C00558"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42ABF5C4" w14:textId="45E6EA5E" w:rsidR="005024F8" w:rsidRPr="00C32858" w:rsidRDefault="005024F8" w:rsidP="00EA77B7">
            <w:pPr>
              <w:jc w:val="center"/>
              <w:rPr>
                <w:sz w:val="16"/>
                <w:szCs w:val="16"/>
                <w:lang w:eastAsia="en-US"/>
              </w:rPr>
            </w:pPr>
            <w:r w:rsidRPr="00C32858">
              <w:rPr>
                <w:sz w:val="16"/>
                <w:szCs w:val="16"/>
                <w:lang w:eastAsia="en-US"/>
              </w:rPr>
              <w:t>3</w:t>
            </w:r>
          </w:p>
        </w:tc>
        <w:tc>
          <w:tcPr>
            <w:tcW w:w="2868" w:type="dxa"/>
            <w:tcBorders>
              <w:top w:val="single" w:sz="4" w:space="0" w:color="auto"/>
              <w:left w:val="single" w:sz="4" w:space="0" w:color="auto"/>
              <w:bottom w:val="single" w:sz="4" w:space="0" w:color="auto"/>
              <w:right w:val="single" w:sz="4" w:space="0" w:color="auto"/>
            </w:tcBorders>
            <w:vAlign w:val="center"/>
          </w:tcPr>
          <w:p w14:paraId="5A003911" w14:textId="77777777" w:rsidR="005024F8" w:rsidRPr="003C5044" w:rsidRDefault="005024F8" w:rsidP="00EA77B7">
            <w:pPr>
              <w:rPr>
                <w:sz w:val="16"/>
                <w:szCs w:val="16"/>
                <w:lang w:eastAsia="en-US"/>
              </w:rPr>
            </w:pPr>
            <w:r w:rsidRPr="003C5044">
              <w:rPr>
                <w:sz w:val="16"/>
                <w:szCs w:val="16"/>
                <w:lang w:eastAsia="en-US"/>
              </w:rPr>
              <w:t xml:space="preserve">Количество граждан, расселенных из непригодного для проживания жилищного фонда, признанного аварийными </w:t>
            </w:r>
            <w:r w:rsidRPr="003C5044">
              <w:rPr>
                <w:bCs/>
                <w:sz w:val="16"/>
                <w:szCs w:val="16"/>
                <w:lang w:eastAsia="en-US"/>
              </w:rPr>
              <w:t>после 01.01.2017</w:t>
            </w:r>
            <w:r w:rsidRPr="003C5044">
              <w:rPr>
                <w:sz w:val="16"/>
                <w:szCs w:val="16"/>
                <w:lang w:eastAsia="en-US"/>
              </w:rPr>
              <w:t xml:space="preserve"> года, расселенного по Подпрограмме 2.</w:t>
            </w:r>
          </w:p>
        </w:tc>
        <w:tc>
          <w:tcPr>
            <w:tcW w:w="1358" w:type="dxa"/>
            <w:tcBorders>
              <w:top w:val="single" w:sz="4" w:space="0" w:color="auto"/>
              <w:left w:val="single" w:sz="4" w:space="0" w:color="auto"/>
              <w:bottom w:val="single" w:sz="4" w:space="0" w:color="auto"/>
              <w:right w:val="single" w:sz="4" w:space="0" w:color="auto"/>
            </w:tcBorders>
          </w:tcPr>
          <w:p w14:paraId="559A2B59" w14:textId="77777777" w:rsidR="005024F8" w:rsidRPr="00C32858" w:rsidRDefault="005024F8" w:rsidP="00EA77B7">
            <w:pPr>
              <w:rPr>
                <w:rFonts w:eastAsiaTheme="minorHAnsi" w:cstheme="minorBidi"/>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167DDDEF" w14:textId="7814DFD5" w:rsidR="005024F8" w:rsidRPr="00C32858" w:rsidRDefault="005024F8" w:rsidP="00EA77B7">
            <w:pPr>
              <w:rPr>
                <w:sz w:val="16"/>
                <w:szCs w:val="16"/>
                <w:lang w:eastAsia="en-US"/>
              </w:rPr>
            </w:pPr>
            <w:r w:rsidRPr="00C32858">
              <w:rPr>
                <w:sz w:val="16"/>
                <w:szCs w:val="16"/>
                <w:lang w:eastAsia="en-US"/>
              </w:rPr>
              <w:t>Тысяча человек</w:t>
            </w:r>
          </w:p>
        </w:tc>
        <w:tc>
          <w:tcPr>
            <w:tcW w:w="1134" w:type="dxa"/>
            <w:tcBorders>
              <w:top w:val="single" w:sz="4" w:space="0" w:color="auto"/>
              <w:left w:val="single" w:sz="4" w:space="0" w:color="auto"/>
              <w:bottom w:val="single" w:sz="4" w:space="0" w:color="auto"/>
              <w:right w:val="single" w:sz="4" w:space="0" w:color="auto"/>
            </w:tcBorders>
            <w:vAlign w:val="center"/>
          </w:tcPr>
          <w:p w14:paraId="75B7E32D"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932EE2" w14:textId="0BE350A6" w:rsidR="005024F8" w:rsidRPr="00C32858" w:rsidRDefault="005024F8" w:rsidP="00EA77B7">
            <w:pPr>
              <w:jc w:val="center"/>
              <w:rPr>
                <w:sz w:val="16"/>
                <w:szCs w:val="16"/>
                <w:lang w:val="en-US" w:eastAsia="en-US"/>
              </w:rPr>
            </w:pPr>
            <w:r w:rsidRPr="00C32858">
              <w:rPr>
                <w:color w:val="000000"/>
                <w:sz w:val="16"/>
                <w:szCs w:val="16"/>
              </w:rPr>
              <w:t>0,022</w:t>
            </w:r>
          </w:p>
        </w:tc>
        <w:tc>
          <w:tcPr>
            <w:tcW w:w="1135" w:type="dxa"/>
            <w:tcBorders>
              <w:top w:val="single" w:sz="4" w:space="0" w:color="auto"/>
              <w:left w:val="nil"/>
              <w:bottom w:val="single" w:sz="4" w:space="0" w:color="auto"/>
              <w:right w:val="single" w:sz="4" w:space="0" w:color="auto"/>
            </w:tcBorders>
            <w:shd w:val="clear" w:color="auto" w:fill="auto"/>
            <w:vAlign w:val="center"/>
          </w:tcPr>
          <w:p w14:paraId="6B7A5F67" w14:textId="63F91825" w:rsidR="005024F8" w:rsidRPr="00C32858" w:rsidRDefault="005024F8" w:rsidP="00EA77B7">
            <w:pPr>
              <w:jc w:val="center"/>
              <w:rPr>
                <w:sz w:val="16"/>
                <w:szCs w:val="16"/>
                <w:lang w:val="en-US" w:eastAsia="en-US"/>
              </w:rPr>
            </w:pPr>
            <w:r w:rsidRPr="00C32858">
              <w:rPr>
                <w:color w:val="000000"/>
                <w:sz w:val="16"/>
                <w:szCs w:val="16"/>
              </w:rPr>
              <w:t>0,294</w:t>
            </w:r>
          </w:p>
        </w:tc>
        <w:tc>
          <w:tcPr>
            <w:tcW w:w="993" w:type="dxa"/>
            <w:tcBorders>
              <w:top w:val="single" w:sz="4" w:space="0" w:color="auto"/>
              <w:left w:val="single" w:sz="4" w:space="0" w:color="auto"/>
              <w:bottom w:val="single" w:sz="4" w:space="0" w:color="auto"/>
              <w:right w:val="single" w:sz="4" w:space="0" w:color="auto"/>
            </w:tcBorders>
            <w:vAlign w:val="center"/>
          </w:tcPr>
          <w:p w14:paraId="50AAE150" w14:textId="77777777" w:rsidR="005024F8" w:rsidRPr="00C32858" w:rsidRDefault="005024F8"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380F4D8" w14:textId="2870514E" w:rsidR="005024F8" w:rsidRPr="00C32858" w:rsidRDefault="005024F8" w:rsidP="00EA77B7">
            <w:pPr>
              <w:jc w:val="center"/>
              <w:rPr>
                <w:sz w:val="16"/>
                <w:szCs w:val="16"/>
                <w:lang w:eastAsia="en-US"/>
              </w:rPr>
            </w:pPr>
            <w:r w:rsidRPr="00C32858">
              <w:rPr>
                <w:sz w:val="16"/>
                <w:szCs w:val="16"/>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6928D4F" w14:textId="4B56FEFC" w:rsidR="005024F8" w:rsidRPr="00C32858" w:rsidRDefault="005024F8" w:rsidP="00EA77B7">
            <w:pPr>
              <w:jc w:val="center"/>
              <w:rPr>
                <w:sz w:val="16"/>
                <w:szCs w:val="16"/>
                <w:lang w:eastAsia="en-US"/>
              </w:rPr>
            </w:pPr>
            <w:r w:rsidRPr="00C32858">
              <w:rPr>
                <w:sz w:val="16"/>
                <w:szCs w:val="16"/>
                <w:lang w:eastAsia="en-US"/>
              </w:rPr>
              <w:t>-</w:t>
            </w:r>
          </w:p>
        </w:tc>
        <w:tc>
          <w:tcPr>
            <w:tcW w:w="1447" w:type="dxa"/>
            <w:tcBorders>
              <w:top w:val="single" w:sz="4" w:space="0" w:color="auto"/>
              <w:left w:val="single" w:sz="4" w:space="0" w:color="auto"/>
              <w:bottom w:val="single" w:sz="4" w:space="0" w:color="auto"/>
              <w:right w:val="single" w:sz="4" w:space="0" w:color="auto"/>
            </w:tcBorders>
            <w:vAlign w:val="center"/>
          </w:tcPr>
          <w:p w14:paraId="7F43E1F8" w14:textId="302AE850" w:rsidR="005024F8" w:rsidRPr="00C32858" w:rsidRDefault="005024F8"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6A40D1DD" w14:textId="2725AEA7" w:rsidR="005024F8" w:rsidRPr="00C32858" w:rsidRDefault="005024F8" w:rsidP="00EA77B7">
            <w:pPr>
              <w:jc w:val="center"/>
              <w:rPr>
                <w:sz w:val="16"/>
                <w:szCs w:val="16"/>
                <w:lang w:eastAsia="en-US"/>
              </w:rPr>
            </w:pPr>
            <w:r w:rsidRPr="00C32858">
              <w:rPr>
                <w:sz w:val="16"/>
                <w:szCs w:val="16"/>
                <w:lang w:eastAsia="en-US"/>
              </w:rPr>
              <w:t>02.02.01.</w:t>
            </w:r>
          </w:p>
        </w:tc>
      </w:tr>
      <w:tr w:rsidR="006B6FE0" w:rsidRPr="00C32858" w14:paraId="7BB0A8D3" w14:textId="77777777" w:rsidTr="00F37CA1">
        <w:trPr>
          <w:trHeight w:val="1214"/>
        </w:trPr>
        <w:tc>
          <w:tcPr>
            <w:tcW w:w="539" w:type="dxa"/>
            <w:tcBorders>
              <w:top w:val="single" w:sz="4" w:space="0" w:color="auto"/>
              <w:left w:val="single" w:sz="4" w:space="0" w:color="auto"/>
              <w:bottom w:val="single" w:sz="4" w:space="0" w:color="auto"/>
              <w:right w:val="single" w:sz="4" w:space="0" w:color="auto"/>
            </w:tcBorders>
          </w:tcPr>
          <w:p w14:paraId="79069C70" w14:textId="296C83A4" w:rsidR="006B6FE0" w:rsidRPr="00C32858" w:rsidRDefault="006B6FE0" w:rsidP="00EA77B7">
            <w:pPr>
              <w:jc w:val="center"/>
              <w:rPr>
                <w:sz w:val="16"/>
                <w:szCs w:val="16"/>
                <w:lang w:eastAsia="en-US"/>
              </w:rPr>
            </w:pPr>
            <w:r w:rsidRPr="00C32858">
              <w:rPr>
                <w:sz w:val="16"/>
                <w:szCs w:val="16"/>
                <w:lang w:eastAsia="en-US"/>
              </w:rPr>
              <w:t>4</w:t>
            </w:r>
          </w:p>
        </w:tc>
        <w:tc>
          <w:tcPr>
            <w:tcW w:w="2868" w:type="dxa"/>
            <w:tcBorders>
              <w:top w:val="single" w:sz="4" w:space="0" w:color="auto"/>
              <w:left w:val="single" w:sz="4" w:space="0" w:color="auto"/>
              <w:bottom w:val="single" w:sz="4" w:space="0" w:color="auto"/>
              <w:right w:val="single" w:sz="4" w:space="0" w:color="auto"/>
            </w:tcBorders>
            <w:vAlign w:val="center"/>
          </w:tcPr>
          <w:p w14:paraId="0DAC7E7C" w14:textId="740EB199" w:rsidR="006B6FE0" w:rsidRPr="00C32858" w:rsidRDefault="006B6FE0" w:rsidP="00EA77B7">
            <w:pPr>
              <w:rPr>
                <w:sz w:val="16"/>
                <w:szCs w:val="16"/>
                <w:lang w:eastAsia="en-US"/>
              </w:rPr>
            </w:pPr>
            <w:r w:rsidRPr="00C32858">
              <w:rPr>
                <w:sz w:val="16"/>
                <w:szCs w:val="16"/>
                <w:lang w:eastAsia="en-US"/>
              </w:rPr>
              <w:t xml:space="preserve">Количество </w:t>
            </w:r>
            <w:r w:rsidR="00DB5D81" w:rsidRPr="00C32858">
              <w:rPr>
                <w:sz w:val="16"/>
                <w:szCs w:val="16"/>
                <w:lang w:eastAsia="en-US"/>
              </w:rPr>
              <w:t xml:space="preserve">квадратных метров </w:t>
            </w:r>
            <w:r w:rsidRPr="00C32858">
              <w:rPr>
                <w:sz w:val="16"/>
                <w:szCs w:val="16"/>
                <w:lang w:eastAsia="en-US"/>
              </w:rPr>
              <w:t>непригодного для проживания жилищного фонда, признанного аварийными после 01.01.2017 года, расселенн</w:t>
            </w:r>
            <w:r w:rsidR="00DB5D81" w:rsidRPr="00C32858">
              <w:rPr>
                <w:sz w:val="16"/>
                <w:szCs w:val="16"/>
                <w:lang w:eastAsia="en-US"/>
              </w:rPr>
              <w:t>ого</w:t>
            </w:r>
            <w:r w:rsidRPr="00C32858">
              <w:rPr>
                <w:sz w:val="16"/>
                <w:szCs w:val="16"/>
                <w:lang w:eastAsia="en-US"/>
              </w:rPr>
              <w:t xml:space="preserve"> по Подпрограмме 4</w:t>
            </w:r>
          </w:p>
        </w:tc>
        <w:tc>
          <w:tcPr>
            <w:tcW w:w="1358" w:type="dxa"/>
            <w:tcBorders>
              <w:top w:val="single" w:sz="4" w:space="0" w:color="auto"/>
              <w:left w:val="single" w:sz="4" w:space="0" w:color="auto"/>
              <w:bottom w:val="single" w:sz="4" w:space="0" w:color="auto"/>
              <w:right w:val="single" w:sz="4" w:space="0" w:color="auto"/>
            </w:tcBorders>
          </w:tcPr>
          <w:p w14:paraId="2D7D1006" w14:textId="2C16B9BA" w:rsidR="006B6FE0" w:rsidRPr="00C32858" w:rsidRDefault="006B6FE0" w:rsidP="00EA77B7">
            <w:pPr>
              <w:rPr>
                <w:sz w:val="16"/>
                <w:szCs w:val="16"/>
                <w:lang w:eastAsia="en-US"/>
              </w:rPr>
            </w:pPr>
            <w:r w:rsidRPr="00C32858">
              <w:rPr>
                <w:sz w:val="16"/>
                <w:szCs w:val="16"/>
                <w:lang w:eastAsia="en-US"/>
              </w:rPr>
              <w:t>Отраслевой показатель</w:t>
            </w:r>
          </w:p>
        </w:tc>
        <w:tc>
          <w:tcPr>
            <w:tcW w:w="1356" w:type="dxa"/>
            <w:tcBorders>
              <w:top w:val="single" w:sz="4" w:space="0" w:color="auto"/>
              <w:left w:val="single" w:sz="4" w:space="0" w:color="auto"/>
              <w:bottom w:val="single" w:sz="4" w:space="0" w:color="auto"/>
              <w:right w:val="single" w:sz="4" w:space="0" w:color="auto"/>
            </w:tcBorders>
          </w:tcPr>
          <w:p w14:paraId="31DC79C4" w14:textId="1B0BCB8E" w:rsidR="006B6FE0" w:rsidRPr="00C32858" w:rsidRDefault="006B6FE0" w:rsidP="00EA77B7">
            <w:pPr>
              <w:rPr>
                <w:sz w:val="16"/>
                <w:szCs w:val="16"/>
                <w:lang w:eastAsia="en-US"/>
              </w:rPr>
            </w:pPr>
            <w:r w:rsidRPr="00C32858">
              <w:rPr>
                <w:sz w:val="16"/>
                <w:szCs w:val="16"/>
                <w:lang w:eastAsia="en-US"/>
              </w:rPr>
              <w:t xml:space="preserve">Тысяча </w:t>
            </w:r>
            <w:r w:rsidR="00DB5D81" w:rsidRPr="00C32858">
              <w:rPr>
                <w:sz w:val="16"/>
                <w:szCs w:val="16"/>
                <w:lang w:eastAsia="en-US"/>
              </w:rPr>
              <w:t>квадратных метров</w:t>
            </w:r>
          </w:p>
        </w:tc>
        <w:tc>
          <w:tcPr>
            <w:tcW w:w="1134" w:type="dxa"/>
            <w:tcBorders>
              <w:top w:val="single" w:sz="4" w:space="0" w:color="auto"/>
              <w:left w:val="single" w:sz="4" w:space="0" w:color="auto"/>
              <w:bottom w:val="single" w:sz="4" w:space="0" w:color="auto"/>
              <w:right w:val="single" w:sz="4" w:space="0" w:color="auto"/>
            </w:tcBorders>
            <w:vAlign w:val="center"/>
          </w:tcPr>
          <w:p w14:paraId="723827E5" w14:textId="4D022921"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6F5F7845" w14:textId="66F0BDF0" w:rsidR="006B6FE0" w:rsidRPr="00C32858" w:rsidRDefault="006B6FE0" w:rsidP="00EA77B7">
            <w:pPr>
              <w:jc w:val="center"/>
              <w:rPr>
                <w:sz w:val="16"/>
                <w:szCs w:val="16"/>
                <w:lang w:eastAsia="en-US"/>
              </w:rPr>
            </w:pPr>
            <w:r w:rsidRPr="00C32858">
              <w:rPr>
                <w:sz w:val="16"/>
                <w:szCs w:val="16"/>
                <w:lang w:eastAsia="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3C95E77A" w14:textId="3CB3900E" w:rsidR="006B6FE0" w:rsidRPr="00C32858" w:rsidRDefault="006B6FE0" w:rsidP="00EA77B7">
            <w:pPr>
              <w:jc w:val="center"/>
              <w:rPr>
                <w:sz w:val="16"/>
                <w:szCs w:val="16"/>
                <w:lang w:eastAsia="en-US"/>
              </w:rPr>
            </w:pPr>
            <w:r w:rsidRPr="00C32858">
              <w:rPr>
                <w:sz w:val="16"/>
                <w:szCs w:val="16"/>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5DDE0943" w14:textId="6BAC3C8D" w:rsidR="006B6FE0" w:rsidRPr="00D96DD3" w:rsidRDefault="006B6FE0" w:rsidP="00EA77B7">
            <w:pPr>
              <w:jc w:val="center"/>
              <w:rPr>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14:paraId="2A16364B" w14:textId="2E859D2A" w:rsidR="006B6FE0" w:rsidRPr="00C32858" w:rsidRDefault="00D96DD3" w:rsidP="00EA77B7">
            <w:pPr>
              <w:jc w:val="center"/>
              <w:rPr>
                <w:sz w:val="16"/>
                <w:szCs w:val="16"/>
                <w:lang w:eastAsia="en-US"/>
              </w:rPr>
            </w:pPr>
            <w:r>
              <w:rPr>
                <w:sz w:val="16"/>
                <w:szCs w:val="16"/>
                <w:lang w:eastAsia="en-US"/>
              </w:rPr>
              <w:t>35,588</w:t>
            </w:r>
          </w:p>
        </w:tc>
        <w:tc>
          <w:tcPr>
            <w:tcW w:w="851" w:type="dxa"/>
            <w:tcBorders>
              <w:top w:val="single" w:sz="4" w:space="0" w:color="auto"/>
              <w:left w:val="single" w:sz="4" w:space="0" w:color="auto"/>
              <w:bottom w:val="single" w:sz="4" w:space="0" w:color="auto"/>
              <w:right w:val="single" w:sz="4" w:space="0" w:color="auto"/>
            </w:tcBorders>
            <w:vAlign w:val="center"/>
          </w:tcPr>
          <w:p w14:paraId="312DA4C1" w14:textId="0B4566B2" w:rsidR="006B6FE0" w:rsidRPr="00C32858" w:rsidRDefault="00D96DD3" w:rsidP="00EA77B7">
            <w:pPr>
              <w:jc w:val="center"/>
              <w:rPr>
                <w:sz w:val="16"/>
                <w:szCs w:val="16"/>
                <w:lang w:eastAsia="en-US"/>
              </w:rPr>
            </w:pPr>
            <w:r>
              <w:rPr>
                <w:sz w:val="16"/>
                <w:szCs w:val="16"/>
                <w:lang w:eastAsia="en-US"/>
              </w:rPr>
              <w:t>9,673</w:t>
            </w:r>
          </w:p>
        </w:tc>
        <w:tc>
          <w:tcPr>
            <w:tcW w:w="1447" w:type="dxa"/>
            <w:tcBorders>
              <w:top w:val="single" w:sz="4" w:space="0" w:color="auto"/>
              <w:left w:val="single" w:sz="4" w:space="0" w:color="auto"/>
              <w:bottom w:val="single" w:sz="4" w:space="0" w:color="auto"/>
              <w:right w:val="single" w:sz="4" w:space="0" w:color="auto"/>
            </w:tcBorders>
            <w:vAlign w:val="center"/>
          </w:tcPr>
          <w:p w14:paraId="3F163ADC" w14:textId="46FE3792" w:rsidR="006B6FE0" w:rsidRPr="00C32858" w:rsidRDefault="006B6FE0" w:rsidP="00EA77B7">
            <w:pPr>
              <w:jc w:val="center"/>
              <w:rPr>
                <w:sz w:val="16"/>
                <w:szCs w:val="16"/>
                <w:lang w:eastAsia="en-US"/>
              </w:rPr>
            </w:pPr>
            <w:r w:rsidRPr="00C32858">
              <w:rPr>
                <w:sz w:val="16"/>
                <w:szCs w:val="16"/>
                <w:lang w:eastAsia="en-US"/>
              </w:rPr>
              <w:t>Администрация СПГО, МБУ «Развитие»</w:t>
            </w:r>
          </w:p>
        </w:tc>
        <w:tc>
          <w:tcPr>
            <w:tcW w:w="1413" w:type="dxa"/>
            <w:tcBorders>
              <w:top w:val="single" w:sz="4" w:space="0" w:color="auto"/>
              <w:left w:val="single" w:sz="4" w:space="0" w:color="auto"/>
              <w:bottom w:val="single" w:sz="4" w:space="0" w:color="auto"/>
              <w:right w:val="single" w:sz="4" w:space="0" w:color="auto"/>
            </w:tcBorders>
            <w:vAlign w:val="center"/>
          </w:tcPr>
          <w:p w14:paraId="52DCCCFB" w14:textId="7E8D5824" w:rsidR="006B6FE0" w:rsidRPr="00C32858" w:rsidRDefault="000963D5" w:rsidP="00EA77B7">
            <w:pPr>
              <w:jc w:val="center"/>
              <w:rPr>
                <w:sz w:val="16"/>
                <w:szCs w:val="16"/>
                <w:lang w:eastAsia="en-US"/>
              </w:rPr>
            </w:pPr>
            <w:r w:rsidRPr="00C32858">
              <w:rPr>
                <w:sz w:val="16"/>
                <w:szCs w:val="16"/>
                <w:lang w:eastAsia="en-US"/>
              </w:rPr>
              <w:t>04.01.01.</w:t>
            </w:r>
          </w:p>
        </w:tc>
      </w:tr>
      <w:bookmarkEnd w:id="1"/>
    </w:tbl>
    <w:p w14:paraId="02BFFF03" w14:textId="77777777" w:rsidR="00CF231F" w:rsidRPr="00C32858" w:rsidRDefault="00CF231F" w:rsidP="00EA77B7">
      <w:pPr>
        <w:spacing w:after="200" w:line="276" w:lineRule="auto"/>
        <w:rPr>
          <w:b/>
          <w:sz w:val="16"/>
          <w:szCs w:val="16"/>
        </w:rPr>
      </w:pPr>
      <w:r w:rsidRPr="00C32858">
        <w:rPr>
          <w:b/>
          <w:sz w:val="16"/>
          <w:szCs w:val="16"/>
        </w:rPr>
        <w:br w:type="page"/>
      </w:r>
    </w:p>
    <w:p w14:paraId="0F7F2DF1" w14:textId="779F46BD" w:rsidR="0028228E" w:rsidRPr="00EA77B7" w:rsidRDefault="00A95E24" w:rsidP="00EA77B7">
      <w:pPr>
        <w:jc w:val="center"/>
        <w:rPr>
          <w:b/>
        </w:rPr>
      </w:pPr>
      <w:r w:rsidRPr="00EA77B7">
        <w:rPr>
          <w:b/>
        </w:rPr>
        <w:lastRenderedPageBreak/>
        <w:t>9</w:t>
      </w:r>
      <w:r w:rsidR="00D551C1" w:rsidRPr="00EA77B7">
        <w:rPr>
          <w:b/>
        </w:rPr>
        <w:t xml:space="preserve">. </w:t>
      </w:r>
      <w:r w:rsidR="00DF3D62" w:rsidRPr="00EA77B7">
        <w:rPr>
          <w:b/>
        </w:rPr>
        <w:t xml:space="preserve">Методика расчёта значений </w:t>
      </w:r>
      <w:r w:rsidR="00652AEA">
        <w:rPr>
          <w:b/>
        </w:rPr>
        <w:t>целевых</w:t>
      </w:r>
      <w:r w:rsidR="00F4257A" w:rsidRPr="00EA77B7">
        <w:rPr>
          <w:b/>
        </w:rPr>
        <w:t xml:space="preserve"> показателей</w:t>
      </w:r>
      <w:r w:rsidR="008D559B" w:rsidRPr="00EA77B7">
        <w:rPr>
          <w:b/>
        </w:rPr>
        <w:t>/</w:t>
      </w:r>
      <w:r w:rsidR="00652AEA">
        <w:rPr>
          <w:b/>
        </w:rPr>
        <w:t xml:space="preserve">определения </w:t>
      </w:r>
      <w:r w:rsidR="0028228E" w:rsidRPr="00EA77B7">
        <w:rPr>
          <w:b/>
        </w:rPr>
        <w:t xml:space="preserve">результатов </w:t>
      </w:r>
      <w:r w:rsidR="00652AEA">
        <w:rPr>
          <w:b/>
        </w:rPr>
        <w:t>выполнения мероприятий</w:t>
      </w:r>
    </w:p>
    <w:p w14:paraId="19A8A181" w14:textId="6601CBE7" w:rsidR="007F2394" w:rsidRDefault="00DF3D62" w:rsidP="00EA77B7">
      <w:pPr>
        <w:jc w:val="center"/>
        <w:rPr>
          <w:b/>
        </w:rPr>
      </w:pPr>
      <w:r w:rsidRPr="00EA77B7">
        <w:rPr>
          <w:b/>
        </w:rPr>
        <w:t>муниципальной программы</w:t>
      </w:r>
    </w:p>
    <w:p w14:paraId="052DD32A" w14:textId="77777777" w:rsidR="00A64FA0" w:rsidRPr="00EA77B7" w:rsidRDefault="00A64FA0" w:rsidP="00EA77B7">
      <w:pPr>
        <w:jc w:val="center"/>
        <w:rPr>
          <w:b/>
        </w:rPr>
      </w:pPr>
    </w:p>
    <w:p w14:paraId="5B4DD273" w14:textId="5A976B6D" w:rsidR="006450E8" w:rsidRPr="00EA77B7" w:rsidRDefault="006450E8" w:rsidP="00EA77B7">
      <w:pPr>
        <w:autoSpaceDE w:val="0"/>
        <w:autoSpaceDN w:val="0"/>
        <w:adjustRightInd w:val="0"/>
        <w:ind w:firstLine="567"/>
        <w:jc w:val="both"/>
      </w:pPr>
      <w:r w:rsidRPr="00EA77B7">
        <w:t>Основными показателями эффективности программы являются достижение значений планируемых</w:t>
      </w:r>
      <w:r w:rsidR="00F4257A" w:rsidRPr="00EA77B7">
        <w:t xml:space="preserve"> ре</w:t>
      </w:r>
      <w:r w:rsidR="00387692" w:rsidRPr="00EA77B7">
        <w:t>з</w:t>
      </w:r>
      <w:r w:rsidR="00F4257A" w:rsidRPr="00EA77B7">
        <w:t>ультатов</w:t>
      </w:r>
      <w:r w:rsidR="00210E70" w:rsidRPr="00EA77B7">
        <w:t>/</w:t>
      </w:r>
      <w:r w:rsidRPr="00EA77B7">
        <w:t>показателей по количеству граждан, переселенных из ава</w:t>
      </w:r>
      <w:r w:rsidR="00865EA3" w:rsidRPr="00EA77B7">
        <w:t>рийного жилищного фонда,</w:t>
      </w:r>
      <w:r w:rsidRPr="00EA77B7">
        <w:t xml:space="preserve"> </w:t>
      </w:r>
      <w:r w:rsidR="008575E2" w:rsidRPr="00EA77B7">
        <w:t>площади</w:t>
      </w:r>
      <w:r w:rsidRPr="00EA77B7">
        <w:t xml:space="preserve"> </w:t>
      </w:r>
      <w:r w:rsidR="00865EA3" w:rsidRPr="00EA77B7">
        <w:t xml:space="preserve">и количества </w:t>
      </w:r>
      <w:r w:rsidRPr="00EA77B7">
        <w:t>расселенных помещений в результате выполнения программы.</w:t>
      </w:r>
    </w:p>
    <w:p w14:paraId="538F64C9" w14:textId="77777777" w:rsidR="006450E8" w:rsidRPr="00EA77B7" w:rsidRDefault="006450E8" w:rsidP="00EA77B7">
      <w:pPr>
        <w:autoSpaceDE w:val="0"/>
        <w:autoSpaceDN w:val="0"/>
        <w:adjustRightInd w:val="0"/>
        <w:ind w:firstLine="567"/>
        <w:jc w:val="both"/>
      </w:pPr>
      <w:r w:rsidRPr="00EA77B7">
        <w:t>В результате реализации программы планируется:</w:t>
      </w:r>
    </w:p>
    <w:p w14:paraId="3F1A5926" w14:textId="06A095BA" w:rsidR="00865EA3" w:rsidRPr="00EA77B7" w:rsidRDefault="00865EA3" w:rsidP="00EA77B7">
      <w:pPr>
        <w:autoSpaceDE w:val="0"/>
        <w:autoSpaceDN w:val="0"/>
        <w:adjustRightInd w:val="0"/>
        <w:ind w:firstLine="567"/>
        <w:jc w:val="both"/>
      </w:pPr>
      <w:r w:rsidRPr="00EA77B7">
        <w:t xml:space="preserve">- переселить из аварийных жилых помещений </w:t>
      </w:r>
      <w:r w:rsidR="009D0BBB" w:rsidRPr="00EA77B7">
        <w:t xml:space="preserve">4 </w:t>
      </w:r>
      <w:r w:rsidR="00253316">
        <w:t>5</w:t>
      </w:r>
      <w:r w:rsidR="00C12D35">
        <w:t>06</w:t>
      </w:r>
      <w:r w:rsidR="0053127C" w:rsidRPr="00EA77B7">
        <w:t xml:space="preserve"> </w:t>
      </w:r>
      <w:r w:rsidR="00E82DED" w:rsidRPr="00EA77B7">
        <w:t>чел.</w:t>
      </w:r>
      <w:r w:rsidRPr="00EA77B7">
        <w:t>;</w:t>
      </w:r>
    </w:p>
    <w:p w14:paraId="70DAD062" w14:textId="7AC4D1C5" w:rsidR="00865EA3" w:rsidRPr="00EA77B7" w:rsidRDefault="00865EA3" w:rsidP="00EA77B7">
      <w:pPr>
        <w:autoSpaceDE w:val="0"/>
        <w:autoSpaceDN w:val="0"/>
        <w:adjustRightInd w:val="0"/>
        <w:ind w:firstLine="567"/>
        <w:jc w:val="both"/>
      </w:pPr>
      <w:r w:rsidRPr="00EA77B7">
        <w:t xml:space="preserve">- расселить </w:t>
      </w:r>
      <w:r w:rsidR="009D0BBB" w:rsidRPr="00EA77B7">
        <w:t>1 </w:t>
      </w:r>
      <w:r w:rsidR="00253316">
        <w:t>96</w:t>
      </w:r>
      <w:r w:rsidR="00C12D35">
        <w:t>3</w:t>
      </w:r>
      <w:r w:rsidR="009D0BBB" w:rsidRPr="00EA77B7">
        <w:t xml:space="preserve"> </w:t>
      </w:r>
      <w:r w:rsidRPr="00EA77B7">
        <w:t>аварийн</w:t>
      </w:r>
      <w:r w:rsidR="003C4D41" w:rsidRPr="00EA77B7">
        <w:t>ых жилых помещени</w:t>
      </w:r>
      <w:r w:rsidR="00E82DED" w:rsidRPr="00EA77B7">
        <w:t>й</w:t>
      </w:r>
      <w:r w:rsidRPr="00EA77B7">
        <w:t>;</w:t>
      </w:r>
    </w:p>
    <w:p w14:paraId="79DB1D59" w14:textId="7412EAF0" w:rsidR="008D3A9B" w:rsidRPr="000857E6" w:rsidRDefault="000D6C21" w:rsidP="00EA77B7">
      <w:pPr>
        <w:autoSpaceDE w:val="0"/>
        <w:autoSpaceDN w:val="0"/>
        <w:adjustRightInd w:val="0"/>
        <w:ind w:firstLine="567"/>
        <w:jc w:val="both"/>
      </w:pPr>
      <w:r w:rsidRPr="00EA77B7">
        <w:t xml:space="preserve">- </w:t>
      </w:r>
      <w:r w:rsidR="001778EB" w:rsidRPr="00EA77B7">
        <w:t xml:space="preserve">общая расселяемая площадь аварийного жилищного фонда </w:t>
      </w:r>
      <w:r w:rsidR="00D96DD3">
        <w:t>81,</w:t>
      </w:r>
      <w:r w:rsidR="00253316">
        <w:t>257</w:t>
      </w:r>
      <w:r w:rsidR="0053127C" w:rsidRPr="00EA77B7">
        <w:t xml:space="preserve"> тыс.</w:t>
      </w:r>
      <w:r w:rsidR="005C604B" w:rsidRPr="00EA77B7">
        <w:t xml:space="preserve"> </w:t>
      </w:r>
      <w:r w:rsidR="00865EA3" w:rsidRPr="00EA77B7">
        <w:t>кв.</w:t>
      </w:r>
      <w:r w:rsidR="00387692" w:rsidRPr="00EA77B7">
        <w:t xml:space="preserve"> </w:t>
      </w:r>
      <w:r w:rsidR="00865EA3" w:rsidRPr="00EA77B7">
        <w:t>м.</w:t>
      </w:r>
    </w:p>
    <w:p w14:paraId="2BB9E4A0" w14:textId="77777777" w:rsidR="00303B06" w:rsidRPr="000857E6" w:rsidRDefault="00303B06" w:rsidP="000857E6">
      <w:pPr>
        <w:autoSpaceDE w:val="0"/>
        <w:autoSpaceDN w:val="0"/>
        <w:adjustRightInd w:val="0"/>
        <w:ind w:firstLine="567"/>
        <w:jc w:val="both"/>
      </w:pPr>
    </w:p>
    <w:tbl>
      <w:tblPr>
        <w:tblW w:w="4975" w:type="pct"/>
        <w:tblLayout w:type="fixed"/>
        <w:tblCellMar>
          <w:left w:w="85" w:type="dxa"/>
          <w:right w:w="85" w:type="dxa"/>
        </w:tblCellMar>
        <w:tblLook w:val="04A0" w:firstRow="1" w:lastRow="0" w:firstColumn="1" w:lastColumn="0" w:noHBand="0" w:noVBand="1"/>
      </w:tblPr>
      <w:tblGrid>
        <w:gridCol w:w="669"/>
        <w:gridCol w:w="2905"/>
        <w:gridCol w:w="1403"/>
        <w:gridCol w:w="5505"/>
        <w:gridCol w:w="2704"/>
        <w:gridCol w:w="1805"/>
      </w:tblGrid>
      <w:tr w:rsidR="00371B92" w:rsidRPr="000857E6" w14:paraId="2A1559EF" w14:textId="77777777" w:rsidTr="008D559B">
        <w:trPr>
          <w:trHeight w:val="269"/>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4337C" w14:textId="6DF83E66" w:rsidR="00371B92" w:rsidRPr="000857E6" w:rsidRDefault="00371B92" w:rsidP="003C5044">
            <w:pPr>
              <w:rPr>
                <w:sz w:val="18"/>
                <w:szCs w:val="18"/>
                <w:lang w:eastAsia="en-US"/>
              </w:rPr>
            </w:pPr>
            <w:r w:rsidRPr="000857E6">
              <w:rPr>
                <w:sz w:val="18"/>
                <w:szCs w:val="18"/>
                <w:lang w:eastAsia="en-US"/>
              </w:rPr>
              <w:t>№ п/п</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6A480BB0" w14:textId="77777777" w:rsidR="00371B92" w:rsidRPr="000857E6" w:rsidRDefault="00371B92" w:rsidP="003C5044">
            <w:pPr>
              <w:rPr>
                <w:sz w:val="18"/>
                <w:szCs w:val="18"/>
                <w:lang w:eastAsia="en-US"/>
              </w:rPr>
            </w:pPr>
            <w:r w:rsidRPr="000857E6">
              <w:rPr>
                <w:sz w:val="18"/>
                <w:szCs w:val="18"/>
                <w:lang w:eastAsia="en-US"/>
              </w:rPr>
              <w:t>Наименование целевого показателя</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68F55180" w14:textId="77777777" w:rsidR="00371B92" w:rsidRPr="000857E6" w:rsidRDefault="00371B92" w:rsidP="003C5044">
            <w:pPr>
              <w:rPr>
                <w:sz w:val="18"/>
                <w:szCs w:val="18"/>
                <w:lang w:eastAsia="en-US"/>
              </w:rPr>
            </w:pPr>
            <w:r w:rsidRPr="000857E6">
              <w:rPr>
                <w:sz w:val="18"/>
                <w:szCs w:val="18"/>
                <w:lang w:eastAsia="en-US"/>
              </w:rPr>
              <w:t>Единица измерения</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2644914A" w14:textId="77777777" w:rsidR="00371B92" w:rsidRPr="000857E6" w:rsidRDefault="00371B92" w:rsidP="003C5044">
            <w:pPr>
              <w:rPr>
                <w:sz w:val="18"/>
                <w:szCs w:val="18"/>
                <w:lang w:eastAsia="en-US"/>
              </w:rPr>
            </w:pPr>
            <w:r w:rsidRPr="000857E6">
              <w:rPr>
                <w:sz w:val="18"/>
                <w:szCs w:val="18"/>
                <w:lang w:eastAsia="en-US"/>
              </w:rPr>
              <w:t>Порядок расчета значений целевого показателя</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F868C0A" w14:textId="77777777" w:rsidR="00371B92" w:rsidRPr="000857E6" w:rsidRDefault="00371B92" w:rsidP="003C5044">
            <w:pPr>
              <w:rPr>
                <w:sz w:val="18"/>
                <w:szCs w:val="18"/>
                <w:lang w:eastAsia="en-US"/>
              </w:rPr>
            </w:pPr>
            <w:r w:rsidRPr="000857E6">
              <w:rPr>
                <w:sz w:val="18"/>
                <w:szCs w:val="18"/>
                <w:lang w:eastAsia="en-US"/>
              </w:rPr>
              <w:t>Источник данных</w:t>
            </w:r>
          </w:p>
        </w:tc>
        <w:tc>
          <w:tcPr>
            <w:tcW w:w="602" w:type="pct"/>
            <w:tcBorders>
              <w:top w:val="single" w:sz="4" w:space="0" w:color="000000"/>
              <w:left w:val="nil"/>
              <w:bottom w:val="single" w:sz="4" w:space="0" w:color="000000"/>
              <w:right w:val="single" w:sz="4" w:space="0" w:color="000000"/>
            </w:tcBorders>
          </w:tcPr>
          <w:p w14:paraId="57B73266" w14:textId="77777777" w:rsidR="00371B92" w:rsidRPr="000857E6" w:rsidRDefault="00371B92" w:rsidP="003C5044">
            <w:pPr>
              <w:rPr>
                <w:sz w:val="18"/>
                <w:szCs w:val="18"/>
                <w:lang w:eastAsia="en-US"/>
              </w:rPr>
            </w:pPr>
            <w:r w:rsidRPr="000857E6">
              <w:rPr>
                <w:sz w:val="18"/>
                <w:szCs w:val="18"/>
                <w:lang w:eastAsia="en-US"/>
              </w:rPr>
              <w:t>Периодичность предоставления</w:t>
            </w:r>
          </w:p>
        </w:tc>
      </w:tr>
      <w:tr w:rsidR="00371B92" w:rsidRPr="000857E6" w14:paraId="0491AFD1" w14:textId="77777777" w:rsidTr="008D559B">
        <w:trPr>
          <w:trHeight w:val="147"/>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1027E85D" w14:textId="77777777" w:rsidR="00371B92" w:rsidRPr="000857E6" w:rsidRDefault="00371B92"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6609F6A6" w14:textId="77777777" w:rsidR="00371B92" w:rsidRPr="000857E6" w:rsidRDefault="00371B92" w:rsidP="000857E6">
            <w:pPr>
              <w:jc w:val="center"/>
              <w:rPr>
                <w:sz w:val="18"/>
                <w:szCs w:val="18"/>
                <w:lang w:eastAsia="en-US"/>
              </w:rPr>
            </w:pPr>
            <w:r w:rsidRPr="000857E6">
              <w:rPr>
                <w:sz w:val="18"/>
                <w:szCs w:val="18"/>
                <w:lang w:eastAsia="en-US"/>
              </w:rPr>
              <w:t>2</w:t>
            </w:r>
          </w:p>
        </w:tc>
        <w:tc>
          <w:tcPr>
            <w:tcW w:w="468" w:type="pct"/>
            <w:tcBorders>
              <w:top w:val="nil"/>
              <w:left w:val="nil"/>
              <w:bottom w:val="single" w:sz="4" w:space="0" w:color="000000"/>
              <w:right w:val="single" w:sz="4" w:space="0" w:color="000000"/>
            </w:tcBorders>
            <w:shd w:val="clear" w:color="auto" w:fill="auto"/>
            <w:vAlign w:val="center"/>
            <w:hideMark/>
          </w:tcPr>
          <w:p w14:paraId="2748275B" w14:textId="77777777" w:rsidR="00371B92" w:rsidRPr="000857E6" w:rsidRDefault="00371B92" w:rsidP="000857E6">
            <w:pPr>
              <w:jc w:val="center"/>
              <w:rPr>
                <w:sz w:val="18"/>
                <w:szCs w:val="18"/>
                <w:lang w:eastAsia="en-US"/>
              </w:rPr>
            </w:pPr>
            <w:r w:rsidRPr="000857E6">
              <w:rPr>
                <w:sz w:val="18"/>
                <w:szCs w:val="18"/>
                <w:lang w:eastAsia="en-US"/>
              </w:rPr>
              <w:t>3</w:t>
            </w:r>
          </w:p>
        </w:tc>
        <w:tc>
          <w:tcPr>
            <w:tcW w:w="1836" w:type="pct"/>
            <w:tcBorders>
              <w:top w:val="nil"/>
              <w:left w:val="nil"/>
              <w:bottom w:val="single" w:sz="4" w:space="0" w:color="000000"/>
              <w:right w:val="single" w:sz="4" w:space="0" w:color="000000"/>
            </w:tcBorders>
            <w:shd w:val="clear" w:color="auto" w:fill="auto"/>
            <w:vAlign w:val="center"/>
            <w:hideMark/>
          </w:tcPr>
          <w:p w14:paraId="161A9ADD" w14:textId="77777777" w:rsidR="00371B92" w:rsidRPr="000857E6" w:rsidRDefault="00371B92" w:rsidP="000857E6">
            <w:pPr>
              <w:jc w:val="center"/>
              <w:rPr>
                <w:sz w:val="18"/>
                <w:szCs w:val="18"/>
                <w:lang w:eastAsia="en-US"/>
              </w:rPr>
            </w:pPr>
            <w:r w:rsidRPr="000857E6">
              <w:rPr>
                <w:sz w:val="18"/>
                <w:szCs w:val="18"/>
                <w:lang w:eastAsia="en-US"/>
              </w:rPr>
              <w:t>4</w:t>
            </w:r>
          </w:p>
        </w:tc>
        <w:tc>
          <w:tcPr>
            <w:tcW w:w="902" w:type="pct"/>
            <w:tcBorders>
              <w:top w:val="nil"/>
              <w:left w:val="nil"/>
              <w:bottom w:val="single" w:sz="4" w:space="0" w:color="000000"/>
              <w:right w:val="single" w:sz="4" w:space="0" w:color="000000"/>
            </w:tcBorders>
            <w:shd w:val="clear" w:color="auto" w:fill="auto"/>
            <w:vAlign w:val="center"/>
            <w:hideMark/>
          </w:tcPr>
          <w:p w14:paraId="15B3CABB" w14:textId="77777777" w:rsidR="00371B92" w:rsidRPr="000857E6" w:rsidRDefault="00371B92" w:rsidP="000857E6">
            <w:pPr>
              <w:jc w:val="center"/>
              <w:rPr>
                <w:sz w:val="18"/>
                <w:szCs w:val="18"/>
                <w:lang w:eastAsia="en-US"/>
              </w:rPr>
            </w:pPr>
            <w:r w:rsidRPr="000857E6">
              <w:rPr>
                <w:sz w:val="18"/>
                <w:szCs w:val="18"/>
                <w:lang w:eastAsia="en-US"/>
              </w:rPr>
              <w:t>5</w:t>
            </w:r>
          </w:p>
        </w:tc>
        <w:tc>
          <w:tcPr>
            <w:tcW w:w="602" w:type="pct"/>
            <w:tcBorders>
              <w:top w:val="nil"/>
              <w:left w:val="nil"/>
              <w:bottom w:val="single" w:sz="4" w:space="0" w:color="000000"/>
              <w:right w:val="single" w:sz="4" w:space="0" w:color="000000"/>
            </w:tcBorders>
          </w:tcPr>
          <w:p w14:paraId="2D75357C" w14:textId="77777777" w:rsidR="00371B92" w:rsidRPr="000857E6" w:rsidRDefault="00371B92" w:rsidP="000857E6">
            <w:pPr>
              <w:jc w:val="center"/>
              <w:rPr>
                <w:sz w:val="18"/>
                <w:szCs w:val="18"/>
                <w:lang w:eastAsia="en-US"/>
              </w:rPr>
            </w:pPr>
            <w:r w:rsidRPr="000857E6">
              <w:rPr>
                <w:sz w:val="18"/>
                <w:szCs w:val="18"/>
                <w:lang w:eastAsia="en-US"/>
              </w:rPr>
              <w:t>6</w:t>
            </w:r>
          </w:p>
        </w:tc>
      </w:tr>
      <w:tr w:rsidR="008D559B" w:rsidRPr="000857E6" w14:paraId="2625330E" w14:textId="77777777" w:rsidTr="008D559B">
        <w:trPr>
          <w:trHeight w:val="147"/>
        </w:trPr>
        <w:tc>
          <w:tcPr>
            <w:tcW w:w="5000" w:type="pct"/>
            <w:gridSpan w:val="6"/>
            <w:tcBorders>
              <w:top w:val="nil"/>
              <w:left w:val="single" w:sz="4" w:space="0" w:color="000000"/>
              <w:bottom w:val="single" w:sz="4" w:space="0" w:color="000000"/>
              <w:right w:val="single" w:sz="4" w:space="0" w:color="000000"/>
            </w:tcBorders>
            <w:shd w:val="clear" w:color="auto" w:fill="auto"/>
            <w:vAlign w:val="center"/>
          </w:tcPr>
          <w:p w14:paraId="2814198E" w14:textId="162F3B61" w:rsidR="008D3A9B" w:rsidRPr="000857E6" w:rsidRDefault="008D559B" w:rsidP="000857E6">
            <w:pPr>
              <w:jc w:val="center"/>
              <w:rPr>
                <w:b/>
                <w:sz w:val="18"/>
                <w:szCs w:val="18"/>
                <w:lang w:eastAsia="en-US"/>
              </w:rPr>
            </w:pPr>
            <w:r w:rsidRPr="000857E6">
              <w:rPr>
                <w:b/>
                <w:sz w:val="18"/>
                <w:szCs w:val="18"/>
                <w:lang w:eastAsia="en-US"/>
              </w:rPr>
              <w:t>Показатели</w:t>
            </w:r>
          </w:p>
        </w:tc>
      </w:tr>
      <w:tr w:rsidR="00371B92" w:rsidRPr="000857E6" w14:paraId="27EEE297" w14:textId="77777777" w:rsidTr="00894C11">
        <w:trPr>
          <w:trHeight w:val="461"/>
        </w:trPr>
        <w:tc>
          <w:tcPr>
            <w:tcW w:w="223" w:type="pct"/>
            <w:tcBorders>
              <w:top w:val="nil"/>
              <w:left w:val="single" w:sz="4" w:space="0" w:color="000000"/>
              <w:bottom w:val="single" w:sz="4" w:space="0" w:color="000000"/>
              <w:right w:val="single" w:sz="4" w:space="0" w:color="000000"/>
            </w:tcBorders>
            <w:shd w:val="clear" w:color="auto" w:fill="auto"/>
            <w:vAlign w:val="center"/>
            <w:hideMark/>
          </w:tcPr>
          <w:p w14:paraId="68BD6526" w14:textId="0A5AAB89" w:rsidR="00371B92" w:rsidRPr="000857E6" w:rsidRDefault="00F4257A" w:rsidP="000857E6">
            <w:pPr>
              <w:jc w:val="center"/>
              <w:rPr>
                <w:sz w:val="18"/>
                <w:szCs w:val="18"/>
                <w:lang w:eastAsia="en-US"/>
              </w:rPr>
            </w:pPr>
            <w:r w:rsidRPr="000857E6">
              <w:rPr>
                <w:sz w:val="18"/>
                <w:szCs w:val="18"/>
                <w:lang w:eastAsia="en-US"/>
              </w:rPr>
              <w:t>1</w:t>
            </w:r>
          </w:p>
        </w:tc>
        <w:tc>
          <w:tcPr>
            <w:tcW w:w="969" w:type="pct"/>
            <w:tcBorders>
              <w:top w:val="nil"/>
              <w:left w:val="nil"/>
              <w:bottom w:val="single" w:sz="4" w:space="0" w:color="000000"/>
              <w:right w:val="single" w:sz="4" w:space="0" w:color="000000"/>
            </w:tcBorders>
            <w:shd w:val="clear" w:color="auto" w:fill="auto"/>
            <w:vAlign w:val="center"/>
            <w:hideMark/>
          </w:tcPr>
          <w:p w14:paraId="44DE43FD"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аварийного жилищного фонда</w:t>
            </w:r>
          </w:p>
        </w:tc>
        <w:tc>
          <w:tcPr>
            <w:tcW w:w="468" w:type="pct"/>
            <w:tcBorders>
              <w:top w:val="nil"/>
              <w:left w:val="nil"/>
              <w:bottom w:val="single" w:sz="4" w:space="0" w:color="000000"/>
              <w:right w:val="single" w:sz="4" w:space="0" w:color="000000"/>
            </w:tcBorders>
            <w:shd w:val="clear" w:color="auto" w:fill="auto"/>
            <w:vAlign w:val="center"/>
            <w:hideMark/>
          </w:tcPr>
          <w:p w14:paraId="1DE30AF1" w14:textId="6C0C149A"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nil"/>
              <w:left w:val="nil"/>
              <w:bottom w:val="single" w:sz="4" w:space="0" w:color="000000"/>
              <w:right w:val="single" w:sz="4" w:space="0" w:color="000000"/>
            </w:tcBorders>
            <w:shd w:val="clear" w:color="auto" w:fill="auto"/>
            <w:vAlign w:val="center"/>
            <w:hideMark/>
          </w:tcPr>
          <w:p w14:paraId="2A2784B6" w14:textId="01DEBAAB" w:rsidR="00371B92" w:rsidRPr="000857E6" w:rsidRDefault="00371B92" w:rsidP="000857E6">
            <w:pPr>
              <w:rPr>
                <w:sz w:val="18"/>
                <w:szCs w:val="18"/>
                <w:lang w:eastAsia="en-US"/>
              </w:rPr>
            </w:pPr>
            <w:r w:rsidRPr="000857E6">
              <w:rPr>
                <w:sz w:val="18"/>
                <w:szCs w:val="18"/>
                <w:lang w:eastAsia="en-US"/>
              </w:rPr>
              <w:t xml:space="preserve">Значение целевого показателя определяется исходя из количества переселенных из аварийного фонда граждан, с привлечением средств </w:t>
            </w:r>
            <w:r w:rsidR="00F82618" w:rsidRPr="00915311">
              <w:rPr>
                <w:rFonts w:eastAsia="Calibri"/>
                <w:sz w:val="18"/>
                <w:szCs w:val="18"/>
              </w:rPr>
              <w:t>публично-правовой компании «Фонд развития территорий»</w:t>
            </w:r>
          </w:p>
        </w:tc>
        <w:tc>
          <w:tcPr>
            <w:tcW w:w="902" w:type="pct"/>
            <w:tcBorders>
              <w:top w:val="nil"/>
              <w:left w:val="nil"/>
              <w:bottom w:val="single" w:sz="4" w:space="0" w:color="000000"/>
              <w:right w:val="single" w:sz="4" w:space="0" w:color="000000"/>
            </w:tcBorders>
            <w:shd w:val="clear" w:color="auto" w:fill="auto"/>
            <w:vAlign w:val="center"/>
            <w:hideMark/>
          </w:tcPr>
          <w:p w14:paraId="491B06B2"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nil"/>
              <w:left w:val="nil"/>
              <w:bottom w:val="single" w:sz="4" w:space="0" w:color="000000"/>
              <w:right w:val="single" w:sz="4" w:space="0" w:color="000000"/>
            </w:tcBorders>
            <w:vAlign w:val="center"/>
          </w:tcPr>
          <w:p w14:paraId="2CDCA691" w14:textId="2393E681" w:rsidR="00371B92" w:rsidRPr="000857E6" w:rsidRDefault="009145E7" w:rsidP="000857E6">
            <w:pPr>
              <w:rPr>
                <w:sz w:val="18"/>
                <w:szCs w:val="18"/>
                <w:lang w:eastAsia="en-US"/>
              </w:rPr>
            </w:pPr>
            <w:r w:rsidRPr="000857E6">
              <w:rPr>
                <w:sz w:val="18"/>
                <w:szCs w:val="18"/>
                <w:lang w:eastAsia="en-US"/>
              </w:rPr>
              <w:t>Ежегодно</w:t>
            </w:r>
          </w:p>
        </w:tc>
      </w:tr>
      <w:tr w:rsidR="009145E7" w:rsidRPr="000857E6" w14:paraId="2FCE97AF" w14:textId="77777777" w:rsidTr="008D3A9B">
        <w:trPr>
          <w:trHeight w:val="1035"/>
        </w:trPr>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EB35" w14:textId="0B7F52E1" w:rsidR="009145E7" w:rsidRPr="000857E6" w:rsidRDefault="00F4257A" w:rsidP="000857E6">
            <w:pPr>
              <w:jc w:val="center"/>
              <w:rPr>
                <w:sz w:val="18"/>
                <w:szCs w:val="18"/>
                <w:lang w:eastAsia="en-US"/>
              </w:rPr>
            </w:pPr>
            <w:r w:rsidRPr="000857E6">
              <w:rPr>
                <w:sz w:val="18"/>
                <w:szCs w:val="18"/>
                <w:lang w:eastAsia="en-US"/>
              </w:rPr>
              <w:t>2</w:t>
            </w:r>
          </w:p>
        </w:tc>
        <w:tc>
          <w:tcPr>
            <w:tcW w:w="969" w:type="pct"/>
            <w:tcBorders>
              <w:top w:val="single" w:sz="4" w:space="0" w:color="000000"/>
              <w:left w:val="nil"/>
              <w:bottom w:val="single" w:sz="4" w:space="0" w:color="000000"/>
              <w:right w:val="single" w:sz="4" w:space="0" w:color="000000"/>
            </w:tcBorders>
            <w:shd w:val="clear" w:color="auto" w:fill="auto"/>
            <w:vAlign w:val="center"/>
            <w:hideMark/>
          </w:tcPr>
          <w:p w14:paraId="23CE4B5D" w14:textId="77777777" w:rsidR="009145E7" w:rsidRPr="000857E6" w:rsidRDefault="009145E7"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до 01.01.2017 года, расселенного по Подпрограмме 2.</w:t>
            </w:r>
          </w:p>
        </w:tc>
        <w:tc>
          <w:tcPr>
            <w:tcW w:w="468" w:type="pct"/>
            <w:tcBorders>
              <w:top w:val="single" w:sz="4" w:space="0" w:color="000000"/>
              <w:left w:val="nil"/>
              <w:bottom w:val="single" w:sz="4" w:space="0" w:color="000000"/>
              <w:right w:val="single" w:sz="4" w:space="0" w:color="000000"/>
            </w:tcBorders>
            <w:shd w:val="clear" w:color="auto" w:fill="auto"/>
            <w:vAlign w:val="center"/>
            <w:hideMark/>
          </w:tcPr>
          <w:p w14:paraId="3C2DF2F8" w14:textId="79DF0F97" w:rsidR="009145E7" w:rsidRPr="000857E6" w:rsidRDefault="009145E7"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000000"/>
              <w:left w:val="nil"/>
              <w:bottom w:val="single" w:sz="4" w:space="0" w:color="000000"/>
              <w:right w:val="single" w:sz="4" w:space="0" w:color="000000"/>
            </w:tcBorders>
            <w:shd w:val="clear" w:color="auto" w:fill="auto"/>
            <w:vAlign w:val="center"/>
            <w:hideMark/>
          </w:tcPr>
          <w:p w14:paraId="49CEF92C" w14:textId="77777777" w:rsidR="009145E7" w:rsidRPr="000857E6" w:rsidRDefault="009145E7"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902" w:type="pct"/>
            <w:tcBorders>
              <w:top w:val="single" w:sz="4" w:space="0" w:color="000000"/>
              <w:left w:val="nil"/>
              <w:bottom w:val="single" w:sz="4" w:space="0" w:color="000000"/>
              <w:right w:val="single" w:sz="4" w:space="0" w:color="000000"/>
            </w:tcBorders>
            <w:shd w:val="clear" w:color="auto" w:fill="auto"/>
            <w:vAlign w:val="center"/>
            <w:hideMark/>
          </w:tcPr>
          <w:p w14:paraId="2439E819" w14:textId="77777777" w:rsidR="009145E7" w:rsidRPr="000857E6" w:rsidRDefault="009145E7"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000000"/>
              <w:left w:val="nil"/>
              <w:bottom w:val="single" w:sz="4" w:space="0" w:color="000000"/>
              <w:right w:val="single" w:sz="4" w:space="0" w:color="000000"/>
            </w:tcBorders>
            <w:vAlign w:val="center"/>
          </w:tcPr>
          <w:p w14:paraId="5C89DC20" w14:textId="5AC50ED1" w:rsidR="009145E7" w:rsidRPr="000857E6" w:rsidRDefault="009145E7" w:rsidP="000857E6">
            <w:pPr>
              <w:rPr>
                <w:rFonts w:eastAsiaTheme="minorHAnsi" w:cstheme="minorBidi"/>
                <w:sz w:val="18"/>
                <w:szCs w:val="18"/>
                <w:lang w:eastAsia="en-US"/>
              </w:rPr>
            </w:pPr>
            <w:r w:rsidRPr="000857E6">
              <w:rPr>
                <w:sz w:val="18"/>
                <w:szCs w:val="18"/>
              </w:rPr>
              <w:t>Ежегодно</w:t>
            </w:r>
          </w:p>
        </w:tc>
      </w:tr>
      <w:tr w:rsidR="00371B92" w:rsidRPr="000857E6" w14:paraId="41D12872"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A6B4B63" w14:textId="505B44ED" w:rsidR="00371B92" w:rsidRPr="000857E6" w:rsidRDefault="00F4257A" w:rsidP="000857E6">
            <w:pPr>
              <w:jc w:val="center"/>
              <w:rPr>
                <w:sz w:val="18"/>
                <w:szCs w:val="18"/>
                <w:lang w:eastAsia="en-US"/>
              </w:rPr>
            </w:pPr>
            <w:r w:rsidRPr="000857E6">
              <w:rPr>
                <w:sz w:val="18"/>
                <w:szCs w:val="18"/>
                <w:lang w:eastAsia="en-US"/>
              </w:rPr>
              <w:t>3</w:t>
            </w:r>
          </w:p>
        </w:tc>
        <w:tc>
          <w:tcPr>
            <w:tcW w:w="969" w:type="pct"/>
            <w:tcBorders>
              <w:top w:val="single" w:sz="4" w:space="0" w:color="auto"/>
              <w:left w:val="nil"/>
              <w:bottom w:val="single" w:sz="4" w:space="0" w:color="000000"/>
              <w:right w:val="single" w:sz="4" w:space="0" w:color="000000"/>
            </w:tcBorders>
            <w:shd w:val="clear" w:color="auto" w:fill="auto"/>
            <w:vAlign w:val="center"/>
            <w:hideMark/>
          </w:tcPr>
          <w:p w14:paraId="1137FE3E" w14:textId="77777777" w:rsidR="00371B92" w:rsidRPr="000857E6" w:rsidRDefault="00371B92" w:rsidP="000857E6">
            <w:pPr>
              <w:rPr>
                <w:sz w:val="18"/>
                <w:szCs w:val="18"/>
                <w:lang w:eastAsia="en-US"/>
              </w:rPr>
            </w:pPr>
            <w:r w:rsidRPr="000857E6">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2.</w:t>
            </w:r>
          </w:p>
        </w:tc>
        <w:tc>
          <w:tcPr>
            <w:tcW w:w="468" w:type="pct"/>
            <w:tcBorders>
              <w:top w:val="single" w:sz="4" w:space="0" w:color="auto"/>
              <w:left w:val="nil"/>
              <w:bottom w:val="single" w:sz="4" w:space="0" w:color="000000"/>
              <w:right w:val="single" w:sz="4" w:space="0" w:color="000000"/>
            </w:tcBorders>
            <w:shd w:val="clear" w:color="auto" w:fill="auto"/>
            <w:vAlign w:val="center"/>
            <w:hideMark/>
          </w:tcPr>
          <w:p w14:paraId="2C214BDE" w14:textId="51B762A0" w:rsidR="00371B92" w:rsidRPr="000857E6" w:rsidRDefault="00371B92" w:rsidP="000857E6">
            <w:pPr>
              <w:jc w:val="center"/>
              <w:rPr>
                <w:sz w:val="18"/>
                <w:szCs w:val="18"/>
                <w:lang w:eastAsia="en-US"/>
              </w:rPr>
            </w:pPr>
            <w:r w:rsidRPr="000857E6">
              <w:rPr>
                <w:sz w:val="18"/>
                <w:szCs w:val="18"/>
                <w:lang w:eastAsia="en-US"/>
              </w:rPr>
              <w:t>Тысяч</w:t>
            </w:r>
            <w:r w:rsidR="00DC1B08" w:rsidRPr="000857E6">
              <w:rPr>
                <w:sz w:val="18"/>
                <w:szCs w:val="18"/>
                <w:lang w:eastAsia="en-US"/>
              </w:rPr>
              <w:t>а</w:t>
            </w:r>
            <w:r w:rsidRPr="000857E6">
              <w:rPr>
                <w:sz w:val="18"/>
                <w:szCs w:val="18"/>
                <w:lang w:eastAsia="en-US"/>
              </w:rPr>
              <w:t xml:space="preserve"> человек</w:t>
            </w:r>
          </w:p>
        </w:tc>
        <w:tc>
          <w:tcPr>
            <w:tcW w:w="1836" w:type="pct"/>
            <w:tcBorders>
              <w:top w:val="single" w:sz="4" w:space="0" w:color="auto"/>
              <w:left w:val="nil"/>
              <w:bottom w:val="single" w:sz="4" w:space="0" w:color="000000"/>
              <w:right w:val="single" w:sz="4" w:space="0" w:color="000000"/>
            </w:tcBorders>
            <w:shd w:val="clear" w:color="auto" w:fill="auto"/>
            <w:vAlign w:val="center"/>
            <w:hideMark/>
          </w:tcPr>
          <w:p w14:paraId="14685818" w14:textId="77777777" w:rsidR="00371B92" w:rsidRPr="000857E6" w:rsidRDefault="00371B92" w:rsidP="000857E6">
            <w:pPr>
              <w:rPr>
                <w:sz w:val="18"/>
                <w:szCs w:val="18"/>
                <w:lang w:eastAsia="en-US"/>
              </w:rPr>
            </w:pPr>
            <w:r w:rsidRPr="000857E6">
              <w:rPr>
                <w:sz w:val="18"/>
                <w:szCs w:val="18"/>
                <w:lang w:eastAsia="en-US"/>
              </w:rPr>
              <w:t>Значение целевого показателя определяется исходя из количества переселённых граждан из аварийного фонда,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hideMark/>
          </w:tcPr>
          <w:p w14:paraId="02085F66" w14:textId="77777777" w:rsidR="00371B92" w:rsidRPr="000857E6" w:rsidRDefault="00371B92"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164074E5" w14:textId="3DFCE808" w:rsidR="00371B92" w:rsidRPr="000857E6" w:rsidRDefault="009145E7"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r w:rsidR="0019068C" w:rsidRPr="000857E6" w14:paraId="193E1C06" w14:textId="77777777" w:rsidTr="008D3A9B">
        <w:trPr>
          <w:trHeight w:val="1035"/>
        </w:trPr>
        <w:tc>
          <w:tcPr>
            <w:tcW w:w="223" w:type="pct"/>
            <w:tcBorders>
              <w:top w:val="single" w:sz="4" w:space="0" w:color="auto"/>
              <w:left w:val="single" w:sz="4" w:space="0" w:color="000000"/>
              <w:bottom w:val="single" w:sz="4" w:space="0" w:color="000000"/>
              <w:right w:val="single" w:sz="4" w:space="0" w:color="000000"/>
            </w:tcBorders>
            <w:shd w:val="clear" w:color="auto" w:fill="auto"/>
            <w:vAlign w:val="center"/>
          </w:tcPr>
          <w:p w14:paraId="239F3B6A" w14:textId="7EC5DFBA" w:rsidR="0019068C" w:rsidRPr="000857E6" w:rsidRDefault="0019068C" w:rsidP="000857E6">
            <w:pPr>
              <w:jc w:val="center"/>
              <w:rPr>
                <w:sz w:val="18"/>
                <w:szCs w:val="18"/>
                <w:lang w:eastAsia="en-US"/>
              </w:rPr>
            </w:pPr>
            <w:r w:rsidRPr="000857E6">
              <w:rPr>
                <w:sz w:val="18"/>
                <w:szCs w:val="18"/>
                <w:lang w:eastAsia="en-US"/>
              </w:rPr>
              <w:t>4</w:t>
            </w:r>
          </w:p>
        </w:tc>
        <w:tc>
          <w:tcPr>
            <w:tcW w:w="969" w:type="pct"/>
            <w:tcBorders>
              <w:top w:val="single" w:sz="4" w:space="0" w:color="auto"/>
              <w:left w:val="nil"/>
              <w:bottom w:val="single" w:sz="4" w:space="0" w:color="000000"/>
              <w:right w:val="single" w:sz="4" w:space="0" w:color="000000"/>
            </w:tcBorders>
            <w:shd w:val="clear" w:color="auto" w:fill="auto"/>
            <w:vAlign w:val="center"/>
          </w:tcPr>
          <w:p w14:paraId="2EB71206" w14:textId="2D927E94" w:rsidR="0019068C" w:rsidRPr="000857E6" w:rsidRDefault="003E7826" w:rsidP="000857E6">
            <w:pPr>
              <w:rPr>
                <w:sz w:val="18"/>
                <w:szCs w:val="18"/>
                <w:lang w:eastAsia="en-US"/>
              </w:rPr>
            </w:pPr>
            <w:r w:rsidRPr="003E7826">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4</w:t>
            </w:r>
          </w:p>
        </w:tc>
        <w:tc>
          <w:tcPr>
            <w:tcW w:w="468" w:type="pct"/>
            <w:tcBorders>
              <w:top w:val="single" w:sz="4" w:space="0" w:color="auto"/>
              <w:left w:val="nil"/>
              <w:bottom w:val="single" w:sz="4" w:space="0" w:color="000000"/>
              <w:right w:val="single" w:sz="4" w:space="0" w:color="000000"/>
            </w:tcBorders>
            <w:shd w:val="clear" w:color="auto" w:fill="auto"/>
            <w:vAlign w:val="center"/>
          </w:tcPr>
          <w:p w14:paraId="403B32B7" w14:textId="31DCC686" w:rsidR="0019068C" w:rsidRPr="000857E6" w:rsidRDefault="003E7826" w:rsidP="000857E6">
            <w:pPr>
              <w:jc w:val="center"/>
              <w:rPr>
                <w:sz w:val="18"/>
                <w:szCs w:val="18"/>
                <w:lang w:eastAsia="en-US"/>
              </w:rPr>
            </w:pPr>
            <w:r>
              <w:rPr>
                <w:sz w:val="18"/>
                <w:szCs w:val="18"/>
                <w:lang w:eastAsia="en-US"/>
              </w:rPr>
              <w:t>Тысяча квадратных метров</w:t>
            </w:r>
          </w:p>
        </w:tc>
        <w:tc>
          <w:tcPr>
            <w:tcW w:w="1836" w:type="pct"/>
            <w:tcBorders>
              <w:top w:val="single" w:sz="4" w:space="0" w:color="auto"/>
              <w:left w:val="nil"/>
              <w:bottom w:val="single" w:sz="4" w:space="0" w:color="000000"/>
              <w:right w:val="single" w:sz="4" w:space="0" w:color="000000"/>
            </w:tcBorders>
            <w:shd w:val="clear" w:color="auto" w:fill="auto"/>
            <w:vAlign w:val="center"/>
          </w:tcPr>
          <w:p w14:paraId="3A157BB6" w14:textId="4B539DAD" w:rsidR="008D3A9B" w:rsidRPr="000857E6" w:rsidRDefault="0019068C" w:rsidP="003E7826">
            <w:pPr>
              <w:rPr>
                <w:sz w:val="18"/>
                <w:szCs w:val="18"/>
                <w:lang w:eastAsia="en-US"/>
              </w:rPr>
            </w:pPr>
            <w:r w:rsidRPr="000857E6">
              <w:rPr>
                <w:sz w:val="18"/>
                <w:szCs w:val="18"/>
                <w:lang w:eastAsia="en-US"/>
              </w:rPr>
              <w:t>Значение целевого показателя определяется исходя из количества</w:t>
            </w:r>
            <w:r w:rsidR="003E7826" w:rsidRPr="003E7826">
              <w:rPr>
                <w:sz w:val="18"/>
                <w:szCs w:val="18"/>
                <w:lang w:eastAsia="en-US"/>
              </w:rPr>
              <w:t xml:space="preserve"> расселенных квадратных метров </w:t>
            </w:r>
            <w:r w:rsidR="003E7826">
              <w:rPr>
                <w:sz w:val="18"/>
                <w:szCs w:val="18"/>
                <w:lang w:eastAsia="en-US"/>
              </w:rPr>
              <w:t>непригодного для проживания жилищного фонда</w:t>
            </w:r>
            <w:r w:rsidRPr="000857E6">
              <w:rPr>
                <w:sz w:val="18"/>
                <w:szCs w:val="18"/>
                <w:lang w:eastAsia="en-US"/>
              </w:rPr>
              <w:t>, признанного аварийными после 01.01.2017 года с привлечением средств бюджета Московской области.</w:t>
            </w:r>
          </w:p>
        </w:tc>
        <w:tc>
          <w:tcPr>
            <w:tcW w:w="902" w:type="pct"/>
            <w:tcBorders>
              <w:top w:val="single" w:sz="4" w:space="0" w:color="auto"/>
              <w:left w:val="nil"/>
              <w:bottom w:val="single" w:sz="4" w:space="0" w:color="000000"/>
              <w:right w:val="single" w:sz="4" w:space="0" w:color="000000"/>
            </w:tcBorders>
            <w:shd w:val="clear" w:color="auto" w:fill="auto"/>
            <w:vAlign w:val="center"/>
          </w:tcPr>
          <w:p w14:paraId="6537B7CD" w14:textId="2AEE49E7" w:rsidR="0019068C" w:rsidRPr="000857E6" w:rsidRDefault="0019068C" w:rsidP="000857E6">
            <w:pPr>
              <w:rPr>
                <w:sz w:val="18"/>
                <w:szCs w:val="18"/>
                <w:lang w:eastAsia="en-US"/>
              </w:rPr>
            </w:pPr>
            <w:r w:rsidRPr="000857E6">
              <w:rPr>
                <w:sz w:val="18"/>
                <w:szCs w:val="18"/>
                <w:lang w:eastAsia="en-US"/>
              </w:rPr>
              <w:t>Ведомственные данные Министерства строительного комплекса Московской области</w:t>
            </w:r>
          </w:p>
        </w:tc>
        <w:tc>
          <w:tcPr>
            <w:tcW w:w="602" w:type="pct"/>
            <w:tcBorders>
              <w:top w:val="single" w:sz="4" w:space="0" w:color="auto"/>
              <w:left w:val="nil"/>
              <w:bottom w:val="single" w:sz="4" w:space="0" w:color="000000"/>
              <w:right w:val="single" w:sz="4" w:space="0" w:color="000000"/>
            </w:tcBorders>
            <w:vAlign w:val="center"/>
          </w:tcPr>
          <w:p w14:paraId="259326A4" w14:textId="01B56C60" w:rsidR="0019068C" w:rsidRPr="000857E6" w:rsidRDefault="0019068C" w:rsidP="000857E6">
            <w:pPr>
              <w:rPr>
                <w:rFonts w:eastAsiaTheme="minorHAnsi" w:cstheme="minorBidi"/>
                <w:sz w:val="18"/>
                <w:szCs w:val="18"/>
                <w:lang w:eastAsia="en-US"/>
              </w:rPr>
            </w:pPr>
            <w:r w:rsidRPr="000857E6">
              <w:rPr>
                <w:rFonts w:eastAsiaTheme="minorHAnsi" w:cstheme="minorBidi"/>
                <w:sz w:val="18"/>
                <w:szCs w:val="18"/>
                <w:lang w:eastAsia="en-US"/>
              </w:rPr>
              <w:t>Ежегодно</w:t>
            </w:r>
          </w:p>
        </w:tc>
      </w:tr>
    </w:tbl>
    <w:p w14:paraId="7E144771" w14:textId="77777777" w:rsidR="003C5044" w:rsidRDefault="003C5044" w:rsidP="0024241F">
      <w:pPr>
        <w:jc w:val="center"/>
        <w:rPr>
          <w:b/>
        </w:rPr>
      </w:pPr>
    </w:p>
    <w:p w14:paraId="548DCF88" w14:textId="77777777" w:rsidR="003C5044" w:rsidRDefault="003C5044">
      <w:pPr>
        <w:spacing w:after="200" w:line="276" w:lineRule="auto"/>
        <w:rPr>
          <w:b/>
        </w:rPr>
      </w:pPr>
      <w:r>
        <w:rPr>
          <w:b/>
        </w:rPr>
        <w:br w:type="page"/>
      </w:r>
    </w:p>
    <w:p w14:paraId="584E1D0E" w14:textId="6B05B215" w:rsidR="0024241F" w:rsidRDefault="0024241F" w:rsidP="0024241F">
      <w:pPr>
        <w:jc w:val="center"/>
        <w:rPr>
          <w:b/>
        </w:rPr>
      </w:pPr>
      <w:r>
        <w:rPr>
          <w:b/>
        </w:rPr>
        <w:lastRenderedPageBreak/>
        <w:t>Методика определения результатов выполнения мероприятий муниципальной программы</w:t>
      </w:r>
    </w:p>
    <w:p w14:paraId="13AF0F4A" w14:textId="77777777" w:rsidR="0024241F" w:rsidRDefault="0024241F" w:rsidP="000857E6">
      <w:pPr>
        <w:rPr>
          <w:b/>
        </w:rPr>
      </w:pPr>
    </w:p>
    <w:tbl>
      <w:tblPr>
        <w:tblW w:w="15169" w:type="dxa"/>
        <w:jc w:val="center"/>
        <w:tblLayout w:type="fixed"/>
        <w:tblCellMar>
          <w:top w:w="102" w:type="dxa"/>
          <w:left w:w="62" w:type="dxa"/>
          <w:bottom w:w="102" w:type="dxa"/>
          <w:right w:w="62" w:type="dxa"/>
        </w:tblCellMar>
        <w:tblLook w:val="0000" w:firstRow="0" w:lastRow="0" w:firstColumn="0" w:lastColumn="0" w:noHBand="0" w:noVBand="0"/>
      </w:tblPr>
      <w:tblGrid>
        <w:gridCol w:w="527"/>
        <w:gridCol w:w="896"/>
        <w:gridCol w:w="1124"/>
        <w:gridCol w:w="1134"/>
        <w:gridCol w:w="4536"/>
        <w:gridCol w:w="1029"/>
        <w:gridCol w:w="5923"/>
      </w:tblGrid>
      <w:tr w:rsidR="00FE4970" w:rsidRPr="00FE4970" w14:paraId="43159BAF"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B825F0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п/п</w:t>
            </w:r>
          </w:p>
        </w:tc>
        <w:tc>
          <w:tcPr>
            <w:tcW w:w="896" w:type="dxa"/>
            <w:tcBorders>
              <w:top w:val="single" w:sz="4" w:space="0" w:color="auto"/>
              <w:left w:val="single" w:sz="4" w:space="0" w:color="auto"/>
              <w:bottom w:val="single" w:sz="4" w:space="0" w:color="auto"/>
              <w:right w:val="single" w:sz="4" w:space="0" w:color="auto"/>
            </w:tcBorders>
          </w:tcPr>
          <w:p w14:paraId="4384F965" w14:textId="3A984BC7" w:rsidR="0024241F" w:rsidRPr="00FE4970" w:rsidRDefault="0024241F" w:rsidP="00ED2DA2">
            <w:pPr>
              <w:autoSpaceDE w:val="0"/>
              <w:autoSpaceDN w:val="0"/>
              <w:adjustRightInd w:val="0"/>
              <w:rPr>
                <w:rFonts w:eastAsia="Calibri"/>
                <w:sz w:val="18"/>
                <w:szCs w:val="18"/>
                <w:lang w:eastAsia="en-US"/>
              </w:rPr>
            </w:pPr>
            <w:r w:rsidRPr="00FE4970">
              <w:rPr>
                <w:rFonts w:eastAsia="Calibri"/>
                <w:sz w:val="18"/>
                <w:szCs w:val="18"/>
                <w:lang w:eastAsia="en-US"/>
              </w:rPr>
              <w:t>№ подпрог</w:t>
            </w:r>
            <w:r w:rsidR="00ED2DA2">
              <w:rPr>
                <w:rFonts w:eastAsia="Calibri"/>
                <w:sz w:val="18"/>
                <w:szCs w:val="18"/>
                <w:lang w:eastAsia="en-US"/>
              </w:rPr>
              <w:t>-</w:t>
            </w:r>
            <w:r w:rsidRPr="00FE4970">
              <w:rPr>
                <w:rFonts w:eastAsia="Calibri"/>
                <w:sz w:val="18"/>
                <w:szCs w:val="18"/>
                <w:lang w:eastAsia="en-US"/>
              </w:rPr>
              <w:t xml:space="preserve">раммы </w:t>
            </w:r>
          </w:p>
        </w:tc>
        <w:tc>
          <w:tcPr>
            <w:tcW w:w="1124" w:type="dxa"/>
            <w:tcBorders>
              <w:top w:val="single" w:sz="4" w:space="0" w:color="auto"/>
              <w:left w:val="single" w:sz="4" w:space="0" w:color="auto"/>
              <w:bottom w:val="single" w:sz="4" w:space="0" w:color="auto"/>
              <w:right w:val="single" w:sz="4" w:space="0" w:color="auto"/>
            </w:tcBorders>
          </w:tcPr>
          <w:p w14:paraId="5F606DB5" w14:textId="3BC1DDA5"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 xml:space="preserve">№ основного мероприятия </w:t>
            </w:r>
          </w:p>
        </w:tc>
        <w:tc>
          <w:tcPr>
            <w:tcW w:w="1134" w:type="dxa"/>
            <w:tcBorders>
              <w:top w:val="single" w:sz="4" w:space="0" w:color="auto"/>
              <w:left w:val="single" w:sz="4" w:space="0" w:color="auto"/>
              <w:bottom w:val="single" w:sz="4" w:space="0" w:color="auto"/>
              <w:right w:val="single" w:sz="4" w:space="0" w:color="auto"/>
            </w:tcBorders>
          </w:tcPr>
          <w:p w14:paraId="115DA6AD" w14:textId="784E7FE8" w:rsidR="0024241F" w:rsidRPr="00FE4970" w:rsidRDefault="00FE4970" w:rsidP="003C5044">
            <w:pPr>
              <w:autoSpaceDE w:val="0"/>
              <w:autoSpaceDN w:val="0"/>
              <w:adjustRightInd w:val="0"/>
              <w:rPr>
                <w:rFonts w:eastAsia="Calibri"/>
                <w:sz w:val="18"/>
                <w:szCs w:val="18"/>
                <w:lang w:eastAsia="en-US"/>
              </w:rPr>
            </w:pPr>
            <w:r w:rsidRPr="00FE4970">
              <w:rPr>
                <w:rFonts w:eastAsia="Calibri"/>
                <w:sz w:val="18"/>
                <w:szCs w:val="18"/>
                <w:lang w:eastAsia="en-US"/>
              </w:rPr>
              <w:t>№ мероприятия</w:t>
            </w:r>
          </w:p>
        </w:tc>
        <w:tc>
          <w:tcPr>
            <w:tcW w:w="4536" w:type="dxa"/>
            <w:tcBorders>
              <w:top w:val="single" w:sz="4" w:space="0" w:color="auto"/>
              <w:left w:val="single" w:sz="4" w:space="0" w:color="auto"/>
              <w:bottom w:val="single" w:sz="4" w:space="0" w:color="auto"/>
              <w:right w:val="single" w:sz="4" w:space="0" w:color="auto"/>
            </w:tcBorders>
          </w:tcPr>
          <w:p w14:paraId="50D0003B"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Наименование результата</w:t>
            </w:r>
          </w:p>
        </w:tc>
        <w:tc>
          <w:tcPr>
            <w:tcW w:w="1029" w:type="dxa"/>
            <w:tcBorders>
              <w:top w:val="single" w:sz="4" w:space="0" w:color="auto"/>
              <w:left w:val="single" w:sz="4" w:space="0" w:color="auto"/>
              <w:bottom w:val="single" w:sz="4" w:space="0" w:color="auto"/>
              <w:right w:val="single" w:sz="4" w:space="0" w:color="auto"/>
            </w:tcBorders>
          </w:tcPr>
          <w:p w14:paraId="56A5B8EA"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Единица измерения</w:t>
            </w:r>
          </w:p>
        </w:tc>
        <w:tc>
          <w:tcPr>
            <w:tcW w:w="5923" w:type="dxa"/>
            <w:tcBorders>
              <w:top w:val="single" w:sz="4" w:space="0" w:color="auto"/>
              <w:left w:val="single" w:sz="4" w:space="0" w:color="auto"/>
              <w:bottom w:val="single" w:sz="4" w:space="0" w:color="auto"/>
              <w:right w:val="single" w:sz="4" w:space="0" w:color="auto"/>
            </w:tcBorders>
          </w:tcPr>
          <w:p w14:paraId="2EB3CEE9" w14:textId="77777777" w:rsidR="0024241F" w:rsidRPr="00FE4970" w:rsidRDefault="0024241F" w:rsidP="003C5044">
            <w:pPr>
              <w:autoSpaceDE w:val="0"/>
              <w:autoSpaceDN w:val="0"/>
              <w:adjustRightInd w:val="0"/>
              <w:rPr>
                <w:rFonts w:eastAsia="Calibri"/>
                <w:sz w:val="18"/>
                <w:szCs w:val="18"/>
                <w:lang w:eastAsia="en-US"/>
              </w:rPr>
            </w:pPr>
            <w:r w:rsidRPr="00FE4970">
              <w:rPr>
                <w:rFonts w:eastAsia="Calibri"/>
                <w:sz w:val="18"/>
                <w:szCs w:val="18"/>
                <w:lang w:eastAsia="en-US"/>
              </w:rPr>
              <w:t>Порядок определения значений</w:t>
            </w:r>
          </w:p>
        </w:tc>
      </w:tr>
      <w:tr w:rsidR="00FE4970" w:rsidRPr="00FE4970" w14:paraId="17E3E92D"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2F0256A7"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07C3027D"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2</w:t>
            </w:r>
          </w:p>
        </w:tc>
        <w:tc>
          <w:tcPr>
            <w:tcW w:w="1124" w:type="dxa"/>
            <w:tcBorders>
              <w:top w:val="single" w:sz="4" w:space="0" w:color="auto"/>
              <w:left w:val="single" w:sz="4" w:space="0" w:color="auto"/>
              <w:bottom w:val="single" w:sz="4" w:space="0" w:color="auto"/>
              <w:right w:val="single" w:sz="4" w:space="0" w:color="auto"/>
            </w:tcBorders>
          </w:tcPr>
          <w:p w14:paraId="5F43234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DACC7D6"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4</w:t>
            </w:r>
          </w:p>
        </w:tc>
        <w:tc>
          <w:tcPr>
            <w:tcW w:w="4536" w:type="dxa"/>
            <w:tcBorders>
              <w:top w:val="single" w:sz="4" w:space="0" w:color="auto"/>
              <w:left w:val="single" w:sz="4" w:space="0" w:color="auto"/>
              <w:bottom w:val="single" w:sz="4" w:space="0" w:color="auto"/>
              <w:right w:val="single" w:sz="4" w:space="0" w:color="auto"/>
            </w:tcBorders>
          </w:tcPr>
          <w:p w14:paraId="587B384E"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5</w:t>
            </w:r>
          </w:p>
        </w:tc>
        <w:tc>
          <w:tcPr>
            <w:tcW w:w="1029" w:type="dxa"/>
            <w:tcBorders>
              <w:top w:val="single" w:sz="4" w:space="0" w:color="auto"/>
              <w:left w:val="single" w:sz="4" w:space="0" w:color="auto"/>
              <w:bottom w:val="single" w:sz="4" w:space="0" w:color="auto"/>
              <w:right w:val="single" w:sz="4" w:space="0" w:color="auto"/>
            </w:tcBorders>
          </w:tcPr>
          <w:p w14:paraId="0A2BE0D4"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6</w:t>
            </w:r>
          </w:p>
        </w:tc>
        <w:tc>
          <w:tcPr>
            <w:tcW w:w="5923" w:type="dxa"/>
            <w:tcBorders>
              <w:top w:val="single" w:sz="4" w:space="0" w:color="auto"/>
              <w:left w:val="single" w:sz="4" w:space="0" w:color="auto"/>
              <w:bottom w:val="single" w:sz="4" w:space="0" w:color="auto"/>
              <w:right w:val="single" w:sz="4" w:space="0" w:color="auto"/>
            </w:tcBorders>
          </w:tcPr>
          <w:p w14:paraId="505CEC59" w14:textId="77777777" w:rsidR="0024241F" w:rsidRPr="00FE4970" w:rsidRDefault="0024241F" w:rsidP="003C5044">
            <w:pPr>
              <w:autoSpaceDE w:val="0"/>
              <w:autoSpaceDN w:val="0"/>
              <w:adjustRightInd w:val="0"/>
              <w:jc w:val="center"/>
              <w:rPr>
                <w:rFonts w:eastAsia="Calibri"/>
                <w:sz w:val="18"/>
                <w:szCs w:val="18"/>
                <w:lang w:eastAsia="en-US"/>
              </w:rPr>
            </w:pPr>
            <w:r w:rsidRPr="00FE4970">
              <w:rPr>
                <w:rFonts w:eastAsia="Calibri"/>
                <w:sz w:val="18"/>
                <w:szCs w:val="18"/>
                <w:lang w:eastAsia="en-US"/>
              </w:rPr>
              <w:t>7</w:t>
            </w:r>
          </w:p>
        </w:tc>
      </w:tr>
      <w:tr w:rsidR="00FE4970" w:rsidRPr="00FE4970" w14:paraId="646F842E" w14:textId="77777777" w:rsidTr="00ED2DA2">
        <w:trPr>
          <w:trHeight w:val="28"/>
          <w:jc w:val="center"/>
        </w:trPr>
        <w:tc>
          <w:tcPr>
            <w:tcW w:w="527" w:type="dxa"/>
            <w:tcBorders>
              <w:top w:val="single" w:sz="4" w:space="0" w:color="auto"/>
              <w:left w:val="single" w:sz="4" w:space="0" w:color="auto"/>
              <w:bottom w:val="single" w:sz="4" w:space="0" w:color="auto"/>
              <w:right w:val="single" w:sz="4" w:space="0" w:color="auto"/>
            </w:tcBorders>
          </w:tcPr>
          <w:p w14:paraId="1D752AD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1</w:t>
            </w:r>
          </w:p>
        </w:tc>
        <w:tc>
          <w:tcPr>
            <w:tcW w:w="896" w:type="dxa"/>
            <w:tcBorders>
              <w:top w:val="single" w:sz="4" w:space="0" w:color="auto"/>
              <w:left w:val="single" w:sz="4" w:space="0" w:color="auto"/>
              <w:bottom w:val="single" w:sz="4" w:space="0" w:color="auto"/>
              <w:right w:val="single" w:sz="4" w:space="0" w:color="auto"/>
            </w:tcBorders>
          </w:tcPr>
          <w:p w14:paraId="32F8EBCC" w14:textId="59267223"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01</w:t>
            </w:r>
          </w:p>
        </w:tc>
        <w:tc>
          <w:tcPr>
            <w:tcW w:w="1124" w:type="dxa"/>
            <w:tcBorders>
              <w:top w:val="single" w:sz="4" w:space="0" w:color="auto"/>
              <w:left w:val="single" w:sz="4" w:space="0" w:color="auto"/>
              <w:bottom w:val="single" w:sz="4" w:space="0" w:color="auto"/>
              <w:right w:val="single" w:sz="4" w:space="0" w:color="auto"/>
            </w:tcBorders>
          </w:tcPr>
          <w:p w14:paraId="127AB05A" w14:textId="32F58481"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7CC2BDD" w14:textId="7B13A585" w:rsidR="0024241F" w:rsidRPr="00FE4970" w:rsidRDefault="00FE4970" w:rsidP="0024241F">
            <w:pPr>
              <w:autoSpaceDE w:val="0"/>
              <w:autoSpaceDN w:val="0"/>
              <w:adjustRightInd w:val="0"/>
              <w:rPr>
                <w:rFonts w:eastAsia="Calibri"/>
                <w:sz w:val="18"/>
                <w:szCs w:val="18"/>
                <w:lang w:val="en-US" w:eastAsia="en-US"/>
              </w:rPr>
            </w:pPr>
            <w:r w:rsidRPr="00FE4970">
              <w:rPr>
                <w:rFonts w:eastAsia="Calibri"/>
                <w:sz w:val="18"/>
                <w:szCs w:val="18"/>
                <w:lang w:val="en-US" w:eastAsia="en-US"/>
              </w:rPr>
              <w:t>05</w:t>
            </w:r>
          </w:p>
        </w:tc>
        <w:tc>
          <w:tcPr>
            <w:tcW w:w="4536" w:type="dxa"/>
            <w:tcBorders>
              <w:top w:val="single" w:sz="4" w:space="0" w:color="auto"/>
              <w:left w:val="single" w:sz="4" w:space="0" w:color="auto"/>
              <w:bottom w:val="single" w:sz="4" w:space="0" w:color="auto"/>
              <w:right w:val="single" w:sz="4" w:space="0" w:color="auto"/>
            </w:tcBorders>
          </w:tcPr>
          <w:p w14:paraId="3EBB757B" w14:textId="047A1F82" w:rsidR="0024241F" w:rsidRPr="00915311" w:rsidRDefault="00FE4970"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w:t>
            </w:r>
          </w:p>
        </w:tc>
        <w:tc>
          <w:tcPr>
            <w:tcW w:w="1029" w:type="dxa"/>
            <w:tcBorders>
              <w:top w:val="single" w:sz="4" w:space="0" w:color="auto"/>
              <w:left w:val="single" w:sz="4" w:space="0" w:color="auto"/>
              <w:bottom w:val="single" w:sz="4" w:space="0" w:color="auto"/>
              <w:right w:val="single" w:sz="4" w:space="0" w:color="auto"/>
            </w:tcBorders>
          </w:tcPr>
          <w:p w14:paraId="2A85348F" w14:textId="77777777" w:rsidR="00FE4970" w:rsidRPr="00915311" w:rsidRDefault="00FE4970" w:rsidP="00FE4970">
            <w:pPr>
              <w:rPr>
                <w:sz w:val="18"/>
                <w:szCs w:val="18"/>
                <w:lang w:eastAsia="en-US"/>
              </w:rPr>
            </w:pPr>
            <w:r w:rsidRPr="00915311">
              <w:rPr>
                <w:sz w:val="18"/>
                <w:szCs w:val="18"/>
                <w:lang w:eastAsia="en-US"/>
              </w:rPr>
              <w:t>Тысяча</w:t>
            </w:r>
          </w:p>
          <w:p w14:paraId="3896D25D" w14:textId="73AA1402" w:rsidR="0024241F" w:rsidRPr="00915311" w:rsidRDefault="00FE4970" w:rsidP="00FE4970">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D111C18" w14:textId="26FB15AD" w:rsidR="0024241F" w:rsidRPr="00915311" w:rsidRDefault="00FE4970"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192AD1" w:rsidRPr="00915311">
              <w:rPr>
                <w:rFonts w:eastAsia="Calibri"/>
                <w:sz w:val="18"/>
                <w:szCs w:val="18"/>
              </w:rPr>
              <w:t>публично-правовой компании «Фонд развития территорий»</w:t>
            </w:r>
          </w:p>
        </w:tc>
      </w:tr>
      <w:tr w:rsidR="00FE4970" w:rsidRPr="00FE4970" w14:paraId="138DFF4E" w14:textId="77777777" w:rsidTr="00ED2DA2">
        <w:trPr>
          <w:trHeight w:val="21"/>
          <w:jc w:val="center"/>
        </w:trPr>
        <w:tc>
          <w:tcPr>
            <w:tcW w:w="527" w:type="dxa"/>
            <w:tcBorders>
              <w:top w:val="single" w:sz="4" w:space="0" w:color="auto"/>
              <w:left w:val="single" w:sz="4" w:space="0" w:color="auto"/>
              <w:bottom w:val="single" w:sz="4" w:space="0" w:color="auto"/>
              <w:right w:val="single" w:sz="4" w:space="0" w:color="auto"/>
            </w:tcBorders>
          </w:tcPr>
          <w:p w14:paraId="252ED325" w14:textId="77777777" w:rsidR="0024241F" w:rsidRPr="00FE4970" w:rsidRDefault="0024241F" w:rsidP="0024241F">
            <w:pPr>
              <w:autoSpaceDE w:val="0"/>
              <w:autoSpaceDN w:val="0"/>
              <w:adjustRightInd w:val="0"/>
              <w:rPr>
                <w:rFonts w:eastAsia="Calibri"/>
                <w:sz w:val="18"/>
                <w:szCs w:val="18"/>
                <w:lang w:eastAsia="en-US"/>
              </w:rPr>
            </w:pPr>
            <w:r w:rsidRPr="00FE4970">
              <w:rPr>
                <w:rFonts w:eastAsia="Calibri"/>
                <w:sz w:val="18"/>
                <w:szCs w:val="18"/>
                <w:lang w:eastAsia="en-US"/>
              </w:rPr>
              <w:t>2</w:t>
            </w:r>
          </w:p>
        </w:tc>
        <w:tc>
          <w:tcPr>
            <w:tcW w:w="896" w:type="dxa"/>
            <w:tcBorders>
              <w:top w:val="single" w:sz="4" w:space="0" w:color="auto"/>
              <w:left w:val="single" w:sz="4" w:space="0" w:color="auto"/>
              <w:bottom w:val="single" w:sz="4" w:space="0" w:color="auto"/>
              <w:right w:val="single" w:sz="4" w:space="0" w:color="auto"/>
            </w:tcBorders>
          </w:tcPr>
          <w:p w14:paraId="106704A4" w14:textId="33B93CCC"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5B29C505" w14:textId="2D37AB13" w:rsidR="0024241F"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6C78288E" w14:textId="4BAACAD9"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10</w:t>
            </w:r>
          </w:p>
        </w:tc>
        <w:tc>
          <w:tcPr>
            <w:tcW w:w="4536" w:type="dxa"/>
            <w:tcBorders>
              <w:top w:val="single" w:sz="4" w:space="0" w:color="auto"/>
              <w:left w:val="single" w:sz="4" w:space="0" w:color="auto"/>
              <w:bottom w:val="single" w:sz="4" w:space="0" w:color="auto"/>
              <w:right w:val="single" w:sz="4" w:space="0" w:color="auto"/>
            </w:tcBorders>
          </w:tcPr>
          <w:p w14:paraId="58B8C453" w14:textId="7F15253D"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w:t>
            </w:r>
          </w:p>
        </w:tc>
        <w:tc>
          <w:tcPr>
            <w:tcW w:w="1029" w:type="dxa"/>
            <w:tcBorders>
              <w:top w:val="single" w:sz="4" w:space="0" w:color="auto"/>
              <w:left w:val="single" w:sz="4" w:space="0" w:color="auto"/>
              <w:bottom w:val="single" w:sz="4" w:space="0" w:color="auto"/>
              <w:right w:val="single" w:sz="4" w:space="0" w:color="auto"/>
            </w:tcBorders>
          </w:tcPr>
          <w:p w14:paraId="0C220FF5" w14:textId="77777777" w:rsidR="00915311" w:rsidRPr="00915311" w:rsidRDefault="00915311" w:rsidP="00915311">
            <w:pPr>
              <w:rPr>
                <w:sz w:val="18"/>
                <w:szCs w:val="18"/>
                <w:lang w:eastAsia="en-US"/>
              </w:rPr>
            </w:pPr>
            <w:r w:rsidRPr="00915311">
              <w:rPr>
                <w:sz w:val="18"/>
                <w:szCs w:val="18"/>
                <w:lang w:eastAsia="en-US"/>
              </w:rPr>
              <w:t>Тысяча</w:t>
            </w:r>
          </w:p>
          <w:p w14:paraId="43507DFE" w14:textId="2C4C351D" w:rsidR="0024241F" w:rsidRPr="00915311" w:rsidRDefault="00915311" w:rsidP="00915311">
            <w:pPr>
              <w:autoSpaceDE w:val="0"/>
              <w:autoSpaceDN w:val="0"/>
              <w:adjustRightInd w:val="0"/>
              <w:rPr>
                <w:rFonts w:eastAsia="Calibri"/>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01FE4AF3" w14:textId="4B2F47CF" w:rsidR="0024241F" w:rsidRPr="00915311" w:rsidRDefault="00915311" w:rsidP="002851A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Pr>
                <w:sz w:val="18"/>
                <w:szCs w:val="18"/>
                <w:lang w:eastAsia="en-US"/>
              </w:rPr>
              <w:t>результата</w:t>
            </w:r>
            <w:r w:rsidRPr="00915311">
              <w:rPr>
                <w:sz w:val="18"/>
                <w:szCs w:val="18"/>
                <w:lang w:eastAsia="en-US"/>
              </w:rPr>
              <w:t xml:space="preserve"> определяется исходя из количества расселенных квадратных метров аварийного фонда с привлечением средств </w:t>
            </w:r>
            <w:r w:rsidR="00F82618" w:rsidRPr="00915311">
              <w:rPr>
                <w:rFonts w:eastAsia="Calibri"/>
                <w:sz w:val="18"/>
                <w:szCs w:val="18"/>
              </w:rPr>
              <w:t>публично-правовой компании «Фонд развития территорий»</w:t>
            </w:r>
          </w:p>
        </w:tc>
      </w:tr>
      <w:tr w:rsidR="00FE4970" w:rsidRPr="00FE4970" w14:paraId="5AF1816F" w14:textId="77777777" w:rsidTr="00ED2DA2">
        <w:trPr>
          <w:trHeight w:val="467"/>
          <w:jc w:val="center"/>
        </w:trPr>
        <w:tc>
          <w:tcPr>
            <w:tcW w:w="527" w:type="dxa"/>
            <w:tcBorders>
              <w:top w:val="single" w:sz="4" w:space="0" w:color="auto"/>
              <w:left w:val="single" w:sz="4" w:space="0" w:color="auto"/>
              <w:bottom w:val="single" w:sz="4" w:space="0" w:color="auto"/>
              <w:right w:val="single" w:sz="4" w:space="0" w:color="auto"/>
            </w:tcBorders>
          </w:tcPr>
          <w:p w14:paraId="49882190" w14:textId="5F6DDDE4" w:rsidR="0024241F" w:rsidRPr="00FE4970" w:rsidRDefault="00FE4970" w:rsidP="0024241F">
            <w:pPr>
              <w:autoSpaceDE w:val="0"/>
              <w:autoSpaceDN w:val="0"/>
              <w:adjustRightInd w:val="0"/>
              <w:rPr>
                <w:rFonts w:eastAsia="Calibri"/>
                <w:sz w:val="18"/>
                <w:szCs w:val="18"/>
                <w:lang w:eastAsia="en-US"/>
              </w:rPr>
            </w:pPr>
            <w:r w:rsidRPr="00FE4970">
              <w:rPr>
                <w:rFonts w:eastAsia="Calibri"/>
                <w:sz w:val="18"/>
                <w:szCs w:val="18"/>
                <w:lang w:eastAsia="en-US"/>
              </w:rPr>
              <w:t>3</w:t>
            </w:r>
          </w:p>
        </w:tc>
        <w:tc>
          <w:tcPr>
            <w:tcW w:w="896" w:type="dxa"/>
            <w:tcBorders>
              <w:top w:val="single" w:sz="4" w:space="0" w:color="auto"/>
              <w:left w:val="single" w:sz="4" w:space="0" w:color="auto"/>
              <w:bottom w:val="single" w:sz="4" w:space="0" w:color="auto"/>
              <w:right w:val="single" w:sz="4" w:space="0" w:color="auto"/>
            </w:tcBorders>
          </w:tcPr>
          <w:p w14:paraId="067C7412" w14:textId="7234C397" w:rsidR="0024241F"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F7D9973" w14:textId="5AD3D6CF" w:rsidR="0024241F"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4074B27C" w14:textId="3A5911BE" w:rsidR="0024241F" w:rsidRPr="0020478D" w:rsidRDefault="00F943D1"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57F0137D" w14:textId="4F774B4F"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Финансовое обеспечение реализации мероприятий по Подпрограмме 1</w:t>
            </w:r>
          </w:p>
        </w:tc>
        <w:tc>
          <w:tcPr>
            <w:tcW w:w="1029" w:type="dxa"/>
            <w:tcBorders>
              <w:top w:val="single" w:sz="4" w:space="0" w:color="auto"/>
              <w:left w:val="single" w:sz="4" w:space="0" w:color="auto"/>
              <w:bottom w:val="single" w:sz="4" w:space="0" w:color="auto"/>
              <w:right w:val="single" w:sz="4" w:space="0" w:color="auto"/>
            </w:tcBorders>
          </w:tcPr>
          <w:p w14:paraId="30289773" w14:textId="101D9BBE"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046E5FB" w14:textId="06DEBB71" w:rsidR="0024241F" w:rsidRPr="00915311" w:rsidRDefault="00915311" w:rsidP="0024241F">
            <w:pPr>
              <w:autoSpaceDE w:val="0"/>
              <w:autoSpaceDN w:val="0"/>
              <w:adjustRightInd w:val="0"/>
              <w:rPr>
                <w:rFonts w:eastAsia="Calibri"/>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1.</w:t>
            </w:r>
          </w:p>
        </w:tc>
      </w:tr>
      <w:tr w:rsidR="00915311" w:rsidRPr="00FE4970" w14:paraId="0E269586" w14:textId="77777777" w:rsidTr="00ED2DA2">
        <w:trPr>
          <w:trHeight w:val="275"/>
          <w:jc w:val="center"/>
        </w:trPr>
        <w:tc>
          <w:tcPr>
            <w:tcW w:w="527" w:type="dxa"/>
            <w:tcBorders>
              <w:top w:val="single" w:sz="4" w:space="0" w:color="auto"/>
              <w:left w:val="single" w:sz="4" w:space="0" w:color="auto"/>
              <w:bottom w:val="single" w:sz="4" w:space="0" w:color="auto"/>
              <w:right w:val="single" w:sz="4" w:space="0" w:color="auto"/>
            </w:tcBorders>
          </w:tcPr>
          <w:p w14:paraId="11CC8D97" w14:textId="7942E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4</w:t>
            </w:r>
          </w:p>
        </w:tc>
        <w:tc>
          <w:tcPr>
            <w:tcW w:w="896" w:type="dxa"/>
            <w:tcBorders>
              <w:top w:val="single" w:sz="4" w:space="0" w:color="auto"/>
              <w:left w:val="single" w:sz="4" w:space="0" w:color="auto"/>
              <w:bottom w:val="single" w:sz="4" w:space="0" w:color="auto"/>
              <w:right w:val="single" w:sz="4" w:space="0" w:color="auto"/>
            </w:tcBorders>
          </w:tcPr>
          <w:p w14:paraId="6F608DEE" w14:textId="6D40731C" w:rsidR="00915311" w:rsidRPr="0020478D" w:rsidRDefault="0020478D" w:rsidP="0024241F">
            <w:pPr>
              <w:autoSpaceDE w:val="0"/>
              <w:autoSpaceDN w:val="0"/>
              <w:adjustRightInd w:val="0"/>
              <w:rPr>
                <w:rFonts w:eastAsia="Calibri"/>
                <w:sz w:val="18"/>
                <w:szCs w:val="18"/>
                <w:lang w:val="en-US" w:eastAsia="en-US"/>
              </w:rPr>
            </w:pPr>
            <w:r>
              <w:rPr>
                <w:rFonts w:eastAsia="Calibri"/>
                <w:sz w:val="18"/>
                <w:szCs w:val="18"/>
                <w:lang w:val="en-US" w:eastAsia="en-US"/>
              </w:rPr>
              <w:t>01</w:t>
            </w:r>
          </w:p>
        </w:tc>
        <w:tc>
          <w:tcPr>
            <w:tcW w:w="1124" w:type="dxa"/>
            <w:tcBorders>
              <w:top w:val="single" w:sz="4" w:space="0" w:color="auto"/>
              <w:left w:val="single" w:sz="4" w:space="0" w:color="auto"/>
              <w:bottom w:val="single" w:sz="4" w:space="0" w:color="auto"/>
              <w:right w:val="single" w:sz="4" w:space="0" w:color="auto"/>
            </w:tcBorders>
          </w:tcPr>
          <w:p w14:paraId="6631C684" w14:textId="23850B56" w:rsidR="00915311" w:rsidRPr="00F943D1" w:rsidRDefault="00F943D1"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1E9994E4" w14:textId="16AA87B3" w:rsidR="00915311" w:rsidRPr="00FE4970" w:rsidRDefault="00F943D1" w:rsidP="0024241F">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04F1A7A1" w14:textId="7B755464"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sidR="002851AF">
              <w:rPr>
                <w:sz w:val="18"/>
                <w:szCs w:val="18"/>
                <w:lang w:eastAsia="en-US"/>
              </w:rPr>
              <w:t>по</w:t>
            </w:r>
            <w:r w:rsidRPr="00915311">
              <w:rPr>
                <w:sz w:val="18"/>
                <w:szCs w:val="18"/>
                <w:lang w:eastAsia="en-US"/>
              </w:rPr>
              <w:t xml:space="preserve"> Подпрограмм</w:t>
            </w:r>
            <w:r w:rsidR="002851AF">
              <w:rPr>
                <w:sz w:val="18"/>
                <w:szCs w:val="18"/>
                <w:lang w:eastAsia="en-US"/>
              </w:rPr>
              <w:t>е</w:t>
            </w:r>
            <w:r w:rsidRPr="00915311">
              <w:rPr>
                <w:sz w:val="18"/>
                <w:szCs w:val="18"/>
                <w:lang w:eastAsia="en-US"/>
              </w:rPr>
              <w:t xml:space="preserve"> 1</w:t>
            </w:r>
          </w:p>
        </w:tc>
        <w:tc>
          <w:tcPr>
            <w:tcW w:w="1029" w:type="dxa"/>
            <w:tcBorders>
              <w:top w:val="single" w:sz="4" w:space="0" w:color="auto"/>
              <w:left w:val="single" w:sz="4" w:space="0" w:color="auto"/>
              <w:bottom w:val="single" w:sz="4" w:space="0" w:color="auto"/>
              <w:right w:val="single" w:sz="4" w:space="0" w:color="auto"/>
            </w:tcBorders>
          </w:tcPr>
          <w:p w14:paraId="45B872D3" w14:textId="036982CD" w:rsidR="00915311" w:rsidRPr="00915311" w:rsidRDefault="00915311" w:rsidP="0024241F">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5019F05A" w14:textId="019665A8" w:rsidR="00915311" w:rsidRPr="00915311" w:rsidRDefault="00915311" w:rsidP="002851A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sidR="002851AF">
              <w:rPr>
                <w:sz w:val="18"/>
                <w:szCs w:val="18"/>
                <w:lang w:eastAsia="en-US"/>
              </w:rPr>
              <w:t>по Подпрограмме</w:t>
            </w:r>
            <w:r w:rsidRPr="00915311">
              <w:rPr>
                <w:sz w:val="18"/>
                <w:szCs w:val="18"/>
                <w:lang w:eastAsia="en-US"/>
              </w:rPr>
              <w:t xml:space="preserve"> 1.</w:t>
            </w:r>
          </w:p>
        </w:tc>
      </w:tr>
      <w:tr w:rsidR="00915311" w:rsidRPr="00FE4970" w14:paraId="10618330"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115DD786" w14:textId="17A10D93" w:rsidR="00915311" w:rsidRPr="00915311" w:rsidRDefault="00915311" w:rsidP="0024241F">
            <w:pPr>
              <w:autoSpaceDE w:val="0"/>
              <w:autoSpaceDN w:val="0"/>
              <w:adjustRightInd w:val="0"/>
              <w:rPr>
                <w:rFonts w:eastAsia="Calibri"/>
                <w:sz w:val="18"/>
                <w:szCs w:val="18"/>
                <w:lang w:val="en-US" w:eastAsia="en-US"/>
              </w:rPr>
            </w:pPr>
            <w:r>
              <w:rPr>
                <w:rFonts w:eastAsia="Calibri"/>
                <w:sz w:val="18"/>
                <w:szCs w:val="18"/>
                <w:lang w:val="en-US" w:eastAsia="en-US"/>
              </w:rPr>
              <w:t>5</w:t>
            </w:r>
          </w:p>
        </w:tc>
        <w:tc>
          <w:tcPr>
            <w:tcW w:w="896" w:type="dxa"/>
            <w:tcBorders>
              <w:top w:val="single" w:sz="4" w:space="0" w:color="auto"/>
              <w:left w:val="single" w:sz="4" w:space="0" w:color="auto"/>
              <w:bottom w:val="single" w:sz="4" w:space="0" w:color="auto"/>
              <w:right w:val="single" w:sz="4" w:space="0" w:color="auto"/>
            </w:tcBorders>
          </w:tcPr>
          <w:p w14:paraId="5821EACD" w14:textId="60354FC5"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8399104" w14:textId="179B721B" w:rsidR="00915311" w:rsidRPr="00FE4970" w:rsidRDefault="0020478D" w:rsidP="0024241F">
            <w:pPr>
              <w:autoSpaceDE w:val="0"/>
              <w:autoSpaceDN w:val="0"/>
              <w:adjustRightInd w:val="0"/>
              <w:rPr>
                <w:rFonts w:eastAsia="Calibri"/>
                <w:sz w:val="18"/>
                <w:szCs w:val="18"/>
                <w:lang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437D186D" w14:textId="0BF09012" w:rsidR="00915311" w:rsidRPr="00FE4970" w:rsidRDefault="0020478D" w:rsidP="0024241F">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311EDC80" w14:textId="0FAE5FC1" w:rsidR="00915311" w:rsidRPr="00915311" w:rsidRDefault="00915311" w:rsidP="0024241F">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0826D5C7" w14:textId="77777777" w:rsidR="00915311" w:rsidRPr="00915311" w:rsidRDefault="00915311" w:rsidP="00915311">
            <w:pPr>
              <w:rPr>
                <w:sz w:val="18"/>
                <w:szCs w:val="18"/>
                <w:lang w:eastAsia="en-US"/>
              </w:rPr>
            </w:pPr>
            <w:r w:rsidRPr="00915311">
              <w:rPr>
                <w:sz w:val="18"/>
                <w:szCs w:val="18"/>
                <w:lang w:eastAsia="en-US"/>
              </w:rPr>
              <w:t>Тысяча</w:t>
            </w:r>
          </w:p>
          <w:p w14:paraId="07FDD83F" w14:textId="54E3EF76" w:rsidR="00915311" w:rsidRPr="00915311" w:rsidRDefault="00915311" w:rsidP="00915311">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305D8FC7" w14:textId="71911259" w:rsidR="00915311" w:rsidRPr="00915311" w:rsidRDefault="00915311" w:rsidP="0024241F">
            <w:pPr>
              <w:autoSpaceDE w:val="0"/>
              <w:autoSpaceDN w:val="0"/>
              <w:adjustRightInd w:val="0"/>
              <w:rPr>
                <w:sz w:val="18"/>
                <w:szCs w:val="18"/>
                <w:lang w:eastAsia="en-US"/>
              </w:rPr>
            </w:pPr>
            <w:r w:rsidRPr="00915311">
              <w:rPr>
                <w:sz w:val="18"/>
                <w:szCs w:val="18"/>
                <w:lang w:eastAsia="en-US"/>
              </w:rPr>
              <w:t xml:space="preserve">Значение </w:t>
            </w:r>
            <w:r w:rsidR="002851AF"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r>
      <w:tr w:rsidR="00697ACD" w:rsidRPr="00FE4970" w14:paraId="6DAFF754" w14:textId="77777777" w:rsidTr="00ED2DA2">
        <w:trPr>
          <w:trHeight w:val="699"/>
          <w:jc w:val="center"/>
        </w:trPr>
        <w:tc>
          <w:tcPr>
            <w:tcW w:w="527" w:type="dxa"/>
            <w:tcBorders>
              <w:top w:val="single" w:sz="4" w:space="0" w:color="auto"/>
              <w:left w:val="single" w:sz="4" w:space="0" w:color="auto"/>
              <w:bottom w:val="single" w:sz="4" w:space="0" w:color="auto"/>
              <w:right w:val="single" w:sz="4" w:space="0" w:color="auto"/>
            </w:tcBorders>
          </w:tcPr>
          <w:p w14:paraId="3C916893" w14:textId="292993DD"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6</w:t>
            </w:r>
          </w:p>
        </w:tc>
        <w:tc>
          <w:tcPr>
            <w:tcW w:w="896" w:type="dxa"/>
            <w:tcBorders>
              <w:top w:val="single" w:sz="4" w:space="0" w:color="auto"/>
              <w:left w:val="single" w:sz="4" w:space="0" w:color="auto"/>
              <w:bottom w:val="single" w:sz="4" w:space="0" w:color="auto"/>
              <w:right w:val="single" w:sz="4" w:space="0" w:color="auto"/>
            </w:tcBorders>
          </w:tcPr>
          <w:p w14:paraId="3165AD24" w14:textId="3A748509"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4AFFA79" w14:textId="23207FFD" w:rsidR="00697ACD" w:rsidRPr="00FE4970" w:rsidRDefault="00697ACD" w:rsidP="00697ACD">
            <w:pPr>
              <w:autoSpaceDE w:val="0"/>
              <w:autoSpaceDN w:val="0"/>
              <w:adjustRightInd w:val="0"/>
              <w:rPr>
                <w:rFonts w:eastAsia="Calibri"/>
                <w:sz w:val="18"/>
                <w:szCs w:val="18"/>
                <w:lang w:val="en-US" w:eastAsia="en-US"/>
              </w:rPr>
            </w:pPr>
            <w:r w:rsidRPr="00FE4970">
              <w:rPr>
                <w:rFonts w:eastAsia="Calibri"/>
                <w:sz w:val="18"/>
                <w:szCs w:val="18"/>
                <w:lang w:val="en-US" w:eastAsia="en-US"/>
              </w:rPr>
              <w:t>F3</w:t>
            </w:r>
          </w:p>
        </w:tc>
        <w:tc>
          <w:tcPr>
            <w:tcW w:w="1134" w:type="dxa"/>
            <w:tcBorders>
              <w:top w:val="single" w:sz="4" w:space="0" w:color="auto"/>
              <w:left w:val="single" w:sz="4" w:space="0" w:color="auto"/>
              <w:bottom w:val="single" w:sz="4" w:space="0" w:color="auto"/>
              <w:right w:val="single" w:sz="4" w:space="0" w:color="auto"/>
            </w:tcBorders>
          </w:tcPr>
          <w:p w14:paraId="0E28B6DF" w14:textId="30DADEF5"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4AFC445B" w14:textId="284373EB" w:rsidR="00697ACD" w:rsidRPr="00915311" w:rsidRDefault="00697ACD" w:rsidP="00697ACD">
            <w:pPr>
              <w:autoSpaceDE w:val="0"/>
              <w:autoSpaceDN w:val="0"/>
              <w:adjustRightInd w:val="0"/>
              <w:rPr>
                <w:sz w:val="18"/>
                <w:szCs w:val="18"/>
                <w:lang w:eastAsia="en-US"/>
              </w:rPr>
            </w:pPr>
            <w:r w:rsidRPr="00697ACD">
              <w:rPr>
                <w:sz w:val="18"/>
                <w:szCs w:val="18"/>
                <w:lang w:eastAsia="en-US"/>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AD72B81" w14:textId="1EDA8A24" w:rsidR="00697ACD" w:rsidRPr="00915311" w:rsidRDefault="00697ACD" w:rsidP="00697ACD">
            <w:pPr>
              <w:rPr>
                <w:sz w:val="18"/>
                <w:szCs w:val="18"/>
                <w:lang w:eastAsia="en-US"/>
              </w:rPr>
            </w:pPr>
            <w:r>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3BACC28A" w14:textId="4E64981C" w:rsidR="00697ACD" w:rsidRPr="00915311" w:rsidRDefault="00E54EE4" w:rsidP="00E54EE4">
            <w:pPr>
              <w:autoSpaceDE w:val="0"/>
              <w:autoSpaceDN w:val="0"/>
              <w:adjustRightInd w:val="0"/>
              <w:rPr>
                <w:sz w:val="18"/>
                <w:szCs w:val="18"/>
                <w:lang w:eastAsia="en-US"/>
              </w:rPr>
            </w:pPr>
            <w:r w:rsidRPr="00E54EE4">
              <w:rPr>
                <w:sz w:val="18"/>
                <w:szCs w:val="18"/>
                <w:lang w:eastAsia="en-US"/>
              </w:rPr>
              <w:t xml:space="preserve">Значение результата определяется исходя из количества </w:t>
            </w:r>
            <w:r>
              <w:rPr>
                <w:sz w:val="18"/>
                <w:szCs w:val="18"/>
                <w:lang w:eastAsia="en-US"/>
              </w:rPr>
              <w:t xml:space="preserve">жителей, </w:t>
            </w:r>
            <w:r w:rsidRPr="00E54EE4">
              <w:rPr>
                <w:sz w:val="18"/>
                <w:szCs w:val="18"/>
                <w:lang w:eastAsia="en-US"/>
              </w:rPr>
              <w:t xml:space="preserve">расселенных </w:t>
            </w:r>
            <w:r>
              <w:rPr>
                <w:sz w:val="18"/>
                <w:szCs w:val="18"/>
                <w:lang w:eastAsia="en-US"/>
              </w:rPr>
              <w:t>из</w:t>
            </w:r>
            <w:r w:rsidRPr="00E54EE4">
              <w:rPr>
                <w:sz w:val="18"/>
                <w:szCs w:val="18"/>
                <w:lang w:eastAsia="en-US"/>
              </w:rPr>
              <w:t xml:space="preserve"> аварийного фонда, признанного аварийными до 01.01.2017 года с привлечением средств бюджета Московской области.</w:t>
            </w:r>
          </w:p>
        </w:tc>
      </w:tr>
      <w:tr w:rsidR="00697ACD" w:rsidRPr="00FE4970" w14:paraId="7F4CA5B1"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C035918" w14:textId="7AC382B2"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t>7</w:t>
            </w:r>
          </w:p>
        </w:tc>
        <w:tc>
          <w:tcPr>
            <w:tcW w:w="896" w:type="dxa"/>
            <w:tcBorders>
              <w:top w:val="single" w:sz="4" w:space="0" w:color="auto"/>
              <w:left w:val="single" w:sz="4" w:space="0" w:color="auto"/>
              <w:bottom w:val="single" w:sz="4" w:space="0" w:color="auto"/>
              <w:right w:val="single" w:sz="4" w:space="0" w:color="auto"/>
            </w:tcBorders>
          </w:tcPr>
          <w:p w14:paraId="077DE0D0" w14:textId="78422403"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03263F0B" w14:textId="417529B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6D4D344D" w14:textId="6A2C3806" w:rsidR="00697ACD" w:rsidRPr="00FE4970" w:rsidRDefault="00697ACD" w:rsidP="002C6718">
            <w:pPr>
              <w:autoSpaceDE w:val="0"/>
              <w:autoSpaceDN w:val="0"/>
              <w:adjustRightInd w:val="0"/>
              <w:rPr>
                <w:rFonts w:eastAsia="Calibri"/>
                <w:sz w:val="18"/>
                <w:szCs w:val="18"/>
                <w:lang w:eastAsia="en-US"/>
              </w:rPr>
            </w:pPr>
            <w:r>
              <w:rPr>
                <w:rFonts w:eastAsia="Calibri"/>
                <w:sz w:val="18"/>
                <w:szCs w:val="18"/>
                <w:lang w:eastAsia="en-US"/>
              </w:rPr>
              <w:t>0</w:t>
            </w:r>
            <w:r w:rsidR="002C6718">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45DC6DBA" w14:textId="2056B1AA" w:rsidR="00697ACD" w:rsidRPr="00915311" w:rsidRDefault="00697ACD" w:rsidP="00697ACD">
            <w:pPr>
              <w:autoSpaceDE w:val="0"/>
              <w:autoSpaceDN w:val="0"/>
              <w:adjustRightInd w:val="0"/>
              <w:rPr>
                <w:sz w:val="18"/>
                <w:szCs w:val="18"/>
                <w:lang w:eastAsia="en-US"/>
              </w:rPr>
            </w:pPr>
            <w:r w:rsidRPr="00915311">
              <w:rPr>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252375DF" w14:textId="77777777" w:rsidR="00697ACD" w:rsidRPr="00915311" w:rsidRDefault="00697ACD" w:rsidP="00697ACD">
            <w:pPr>
              <w:rPr>
                <w:sz w:val="18"/>
                <w:szCs w:val="18"/>
                <w:lang w:eastAsia="en-US"/>
              </w:rPr>
            </w:pPr>
            <w:r w:rsidRPr="00915311">
              <w:rPr>
                <w:sz w:val="18"/>
                <w:szCs w:val="18"/>
                <w:lang w:eastAsia="en-US"/>
              </w:rPr>
              <w:t>Тысяча</w:t>
            </w:r>
          </w:p>
          <w:p w14:paraId="346A5DCD" w14:textId="31BFF5FA" w:rsidR="00697ACD" w:rsidRPr="00915311" w:rsidRDefault="00697ACD" w:rsidP="00697ACD">
            <w:pPr>
              <w:autoSpaceDE w:val="0"/>
              <w:autoSpaceDN w:val="0"/>
              <w:adjustRightInd w:val="0"/>
              <w:rPr>
                <w:sz w:val="18"/>
                <w:szCs w:val="18"/>
                <w:lang w:eastAsia="en-US"/>
              </w:rPr>
            </w:pPr>
            <w:r w:rsidRPr="00915311">
              <w:rPr>
                <w:sz w:val="18"/>
                <w:szCs w:val="18"/>
                <w:lang w:eastAsia="en-US"/>
              </w:rPr>
              <w:t>квадратных метров</w:t>
            </w:r>
          </w:p>
        </w:tc>
        <w:tc>
          <w:tcPr>
            <w:tcW w:w="5923" w:type="dxa"/>
            <w:tcBorders>
              <w:top w:val="single" w:sz="4" w:space="0" w:color="auto"/>
              <w:left w:val="single" w:sz="4" w:space="0" w:color="auto"/>
              <w:bottom w:val="single" w:sz="4" w:space="0" w:color="auto"/>
              <w:right w:val="single" w:sz="4" w:space="0" w:color="auto"/>
            </w:tcBorders>
          </w:tcPr>
          <w:p w14:paraId="6F9D4428" w14:textId="36CCBE9D"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количества расселенных квадратных метров аварийного фонда, признанного аварийными после 01.01.2017 года с привлечением средств бюджета Московской области.</w:t>
            </w:r>
          </w:p>
        </w:tc>
      </w:tr>
      <w:tr w:rsidR="00697ACD" w:rsidRPr="00FE4970" w14:paraId="2D35F55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41BBF2EF" w14:textId="3979D615" w:rsidR="00697ACD" w:rsidRPr="00E54EE4" w:rsidRDefault="00E54EE4" w:rsidP="00697ACD">
            <w:pPr>
              <w:autoSpaceDE w:val="0"/>
              <w:autoSpaceDN w:val="0"/>
              <w:adjustRightInd w:val="0"/>
              <w:rPr>
                <w:rFonts w:eastAsia="Calibri"/>
                <w:sz w:val="18"/>
                <w:szCs w:val="18"/>
                <w:lang w:eastAsia="en-US"/>
              </w:rPr>
            </w:pPr>
            <w:r>
              <w:rPr>
                <w:rFonts w:eastAsia="Calibri"/>
                <w:sz w:val="18"/>
                <w:szCs w:val="18"/>
                <w:lang w:eastAsia="en-US"/>
              </w:rPr>
              <w:lastRenderedPageBreak/>
              <w:t>8</w:t>
            </w:r>
          </w:p>
        </w:tc>
        <w:tc>
          <w:tcPr>
            <w:tcW w:w="896" w:type="dxa"/>
            <w:tcBorders>
              <w:top w:val="single" w:sz="4" w:space="0" w:color="auto"/>
              <w:left w:val="single" w:sz="4" w:space="0" w:color="auto"/>
              <w:bottom w:val="single" w:sz="4" w:space="0" w:color="auto"/>
              <w:right w:val="single" w:sz="4" w:space="0" w:color="auto"/>
            </w:tcBorders>
          </w:tcPr>
          <w:p w14:paraId="62638F1E" w14:textId="0498071A"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0765901" w14:textId="575523D8" w:rsidR="00697ACD"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77412C70" w14:textId="59BDD65D" w:rsidR="00697ACD" w:rsidRDefault="00697ACD" w:rsidP="00ED2DA2">
            <w:pPr>
              <w:autoSpaceDE w:val="0"/>
              <w:autoSpaceDN w:val="0"/>
              <w:adjustRightInd w:val="0"/>
              <w:rPr>
                <w:rFonts w:eastAsia="Calibri"/>
                <w:sz w:val="18"/>
                <w:szCs w:val="18"/>
                <w:lang w:eastAsia="en-US"/>
              </w:rPr>
            </w:pPr>
            <w:r>
              <w:rPr>
                <w:rFonts w:eastAsia="Calibri"/>
                <w:sz w:val="18"/>
                <w:szCs w:val="18"/>
                <w:lang w:eastAsia="en-US"/>
              </w:rPr>
              <w:t>0</w:t>
            </w:r>
            <w:r w:rsidR="00ED2DA2">
              <w:rPr>
                <w:rFonts w:eastAsia="Calibri"/>
                <w:sz w:val="18"/>
                <w:szCs w:val="18"/>
                <w:lang w:eastAsia="en-US"/>
              </w:rPr>
              <w:t>1</w:t>
            </w:r>
          </w:p>
        </w:tc>
        <w:tc>
          <w:tcPr>
            <w:tcW w:w="4536" w:type="dxa"/>
            <w:tcBorders>
              <w:top w:val="single" w:sz="4" w:space="0" w:color="auto"/>
              <w:left w:val="single" w:sz="4" w:space="0" w:color="auto"/>
              <w:bottom w:val="single" w:sz="4" w:space="0" w:color="auto"/>
              <w:right w:val="single" w:sz="4" w:space="0" w:color="auto"/>
            </w:tcBorders>
          </w:tcPr>
          <w:p w14:paraId="1A52C3EB" w14:textId="7D15E611" w:rsidR="00697ACD" w:rsidRPr="002D0326" w:rsidRDefault="00697ACD" w:rsidP="00697ACD">
            <w:pPr>
              <w:autoSpaceDE w:val="0"/>
              <w:autoSpaceDN w:val="0"/>
              <w:adjustRightInd w:val="0"/>
              <w:rPr>
                <w:sz w:val="18"/>
                <w:szCs w:val="18"/>
                <w:lang w:eastAsia="en-US"/>
              </w:rPr>
            </w:pPr>
            <w:r w:rsidRPr="002D0326">
              <w:rPr>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7432D254" w14:textId="436F3725" w:rsidR="00697ACD" w:rsidRPr="00915311" w:rsidRDefault="00697ACD"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5CBBD70D" w14:textId="2EA2732F" w:rsidR="00697ACD" w:rsidRPr="00915311" w:rsidRDefault="00E54EE4" w:rsidP="00E54EE4">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после 01.01.2017 года с привлечением средств бюджета Московской области.</w:t>
            </w:r>
          </w:p>
        </w:tc>
      </w:tr>
      <w:tr w:rsidR="00ED2DA2" w:rsidRPr="00FE4970" w14:paraId="17664D06"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E08907B" w14:textId="4AA5B08D"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9</w:t>
            </w:r>
          </w:p>
        </w:tc>
        <w:tc>
          <w:tcPr>
            <w:tcW w:w="896" w:type="dxa"/>
            <w:tcBorders>
              <w:top w:val="single" w:sz="4" w:space="0" w:color="auto"/>
              <w:left w:val="single" w:sz="4" w:space="0" w:color="auto"/>
              <w:bottom w:val="single" w:sz="4" w:space="0" w:color="auto"/>
              <w:right w:val="single" w:sz="4" w:space="0" w:color="auto"/>
            </w:tcBorders>
          </w:tcPr>
          <w:p w14:paraId="099B9860" w14:textId="4B387160"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1315E9D" w14:textId="4F62534E" w:rsidR="00ED2DA2" w:rsidRDefault="00ED2DA2"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4E07684E" w14:textId="0A22B29A" w:rsidR="00ED2DA2" w:rsidRDefault="00ED2DA2" w:rsidP="00ED2DA2">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0D3945D1" w14:textId="5D04B870" w:rsidR="00ED2DA2" w:rsidRPr="002D0326" w:rsidRDefault="00ED2DA2" w:rsidP="00ED2DA2">
            <w:pPr>
              <w:autoSpaceDE w:val="0"/>
              <w:autoSpaceDN w:val="0"/>
              <w:adjustRightInd w:val="0"/>
              <w:rPr>
                <w:sz w:val="18"/>
                <w:szCs w:val="18"/>
                <w:lang w:eastAsia="en-US"/>
              </w:rPr>
            </w:pPr>
            <w:r w:rsidRPr="00ED2DA2">
              <w:rPr>
                <w:sz w:val="18"/>
                <w:szCs w:val="18"/>
                <w:lang w:eastAsia="en-US"/>
              </w:rPr>
              <w:t>Количество граждан, расселенных из непригодного для проживания жилищного фонда, признанного аварийным до 01.01.2017 года,</w:t>
            </w:r>
            <w:r>
              <w:rPr>
                <w:sz w:val="18"/>
                <w:szCs w:val="18"/>
                <w:lang w:eastAsia="en-US"/>
              </w:rPr>
              <w:t xml:space="preserve"> расселенного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69380F5B" w14:textId="2B4BD2E0" w:rsidR="00ED2DA2" w:rsidRPr="00697ACD" w:rsidRDefault="00ED2DA2" w:rsidP="00697ACD">
            <w:pPr>
              <w:rPr>
                <w:sz w:val="18"/>
                <w:szCs w:val="18"/>
                <w:lang w:eastAsia="en-US"/>
              </w:rPr>
            </w:pPr>
            <w:r w:rsidRPr="00697ACD">
              <w:rPr>
                <w:sz w:val="18"/>
                <w:szCs w:val="18"/>
                <w:lang w:eastAsia="en-US"/>
              </w:rPr>
              <w:t>Тысяч человек</w:t>
            </w:r>
          </w:p>
        </w:tc>
        <w:tc>
          <w:tcPr>
            <w:tcW w:w="5923" w:type="dxa"/>
            <w:tcBorders>
              <w:top w:val="single" w:sz="4" w:space="0" w:color="auto"/>
              <w:left w:val="single" w:sz="4" w:space="0" w:color="auto"/>
              <w:bottom w:val="single" w:sz="4" w:space="0" w:color="auto"/>
              <w:right w:val="single" w:sz="4" w:space="0" w:color="auto"/>
            </w:tcBorders>
          </w:tcPr>
          <w:p w14:paraId="26B20B40" w14:textId="777258B5" w:rsidR="00ED2DA2" w:rsidRPr="00915311" w:rsidRDefault="00ED2DA2" w:rsidP="00ED2DA2">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w:t>
            </w:r>
            <w:r>
              <w:rPr>
                <w:sz w:val="18"/>
                <w:szCs w:val="18"/>
                <w:lang w:eastAsia="en-US"/>
              </w:rPr>
              <w:t xml:space="preserve">жителей, </w:t>
            </w:r>
            <w:r w:rsidRPr="00915311">
              <w:rPr>
                <w:sz w:val="18"/>
                <w:szCs w:val="18"/>
                <w:lang w:eastAsia="en-US"/>
              </w:rPr>
              <w:t xml:space="preserve">расселенных </w:t>
            </w:r>
            <w:r>
              <w:rPr>
                <w:sz w:val="18"/>
                <w:szCs w:val="18"/>
                <w:lang w:eastAsia="en-US"/>
              </w:rPr>
              <w:t>из</w:t>
            </w:r>
            <w:r w:rsidRPr="00915311">
              <w:rPr>
                <w:sz w:val="18"/>
                <w:szCs w:val="18"/>
                <w:lang w:eastAsia="en-US"/>
              </w:rPr>
              <w:t xml:space="preserve"> аварийного фонда, признанного аварийными </w:t>
            </w:r>
            <w:r>
              <w:rPr>
                <w:sz w:val="18"/>
                <w:szCs w:val="18"/>
                <w:lang w:eastAsia="en-US"/>
              </w:rPr>
              <w:t xml:space="preserve">до </w:t>
            </w:r>
            <w:r w:rsidRPr="00915311">
              <w:rPr>
                <w:sz w:val="18"/>
                <w:szCs w:val="18"/>
                <w:lang w:eastAsia="en-US"/>
              </w:rPr>
              <w:t>01.01.2017 года с привлечением средств бюджета Московской области</w:t>
            </w:r>
          </w:p>
        </w:tc>
      </w:tr>
      <w:tr w:rsidR="00697ACD" w:rsidRPr="00FE4970" w14:paraId="175E5EB4"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7FD5C484" w14:textId="4231C528"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10</w:t>
            </w:r>
          </w:p>
        </w:tc>
        <w:tc>
          <w:tcPr>
            <w:tcW w:w="896" w:type="dxa"/>
            <w:tcBorders>
              <w:top w:val="single" w:sz="4" w:space="0" w:color="auto"/>
              <w:left w:val="single" w:sz="4" w:space="0" w:color="auto"/>
              <w:bottom w:val="single" w:sz="4" w:space="0" w:color="auto"/>
              <w:right w:val="single" w:sz="4" w:space="0" w:color="auto"/>
            </w:tcBorders>
          </w:tcPr>
          <w:p w14:paraId="46E0F629" w14:textId="1C6C7310"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3F5066A0" w14:textId="526DF10B" w:rsidR="00697ACD" w:rsidRPr="00F943D1"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34" w:type="dxa"/>
            <w:tcBorders>
              <w:top w:val="single" w:sz="4" w:space="0" w:color="auto"/>
              <w:left w:val="single" w:sz="4" w:space="0" w:color="auto"/>
              <w:bottom w:val="single" w:sz="4" w:space="0" w:color="auto"/>
              <w:right w:val="single" w:sz="4" w:space="0" w:color="auto"/>
            </w:tcBorders>
          </w:tcPr>
          <w:p w14:paraId="0A7DD8E7" w14:textId="0D46F4AD"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4536" w:type="dxa"/>
            <w:tcBorders>
              <w:top w:val="single" w:sz="4" w:space="0" w:color="auto"/>
              <w:left w:val="single" w:sz="4" w:space="0" w:color="auto"/>
              <w:bottom w:val="single" w:sz="4" w:space="0" w:color="auto"/>
              <w:right w:val="single" w:sz="4" w:space="0" w:color="auto"/>
            </w:tcBorders>
          </w:tcPr>
          <w:p w14:paraId="18F6C20E" w14:textId="4551CC91" w:rsidR="00697ACD" w:rsidRPr="00915311" w:rsidRDefault="00697ACD" w:rsidP="00697ACD">
            <w:pPr>
              <w:autoSpaceDE w:val="0"/>
              <w:autoSpaceDN w:val="0"/>
              <w:adjustRightInd w:val="0"/>
              <w:rPr>
                <w:sz w:val="18"/>
                <w:szCs w:val="18"/>
                <w:lang w:eastAsia="en-US"/>
              </w:rPr>
            </w:pPr>
            <w:r w:rsidRPr="00915311">
              <w:rPr>
                <w:sz w:val="18"/>
                <w:szCs w:val="18"/>
                <w:lang w:eastAsia="en-US"/>
              </w:rPr>
              <w:t>Финансовое обеспечение реализации мероприятий по Подпрограмме 2</w:t>
            </w:r>
          </w:p>
        </w:tc>
        <w:tc>
          <w:tcPr>
            <w:tcW w:w="1029" w:type="dxa"/>
            <w:tcBorders>
              <w:top w:val="single" w:sz="4" w:space="0" w:color="auto"/>
              <w:left w:val="single" w:sz="4" w:space="0" w:color="auto"/>
              <w:bottom w:val="single" w:sz="4" w:space="0" w:color="auto"/>
              <w:right w:val="single" w:sz="4" w:space="0" w:color="auto"/>
            </w:tcBorders>
          </w:tcPr>
          <w:p w14:paraId="4D7F4609" w14:textId="3D18D7BA" w:rsidR="00697ACD" w:rsidRPr="00915311" w:rsidRDefault="00697ACD" w:rsidP="00697ACD">
            <w:pPr>
              <w:autoSpaceDE w:val="0"/>
              <w:autoSpaceDN w:val="0"/>
              <w:adjustRightInd w:val="0"/>
              <w:rPr>
                <w:sz w:val="18"/>
                <w:szCs w:val="18"/>
                <w:lang w:eastAsia="en-US"/>
              </w:rPr>
            </w:pPr>
            <w:r w:rsidRPr="00915311">
              <w:rPr>
                <w:sz w:val="18"/>
                <w:szCs w:val="18"/>
                <w:lang w:eastAsia="en-US"/>
              </w:rPr>
              <w:t>Процентов</w:t>
            </w:r>
          </w:p>
        </w:tc>
        <w:tc>
          <w:tcPr>
            <w:tcW w:w="5923" w:type="dxa"/>
            <w:tcBorders>
              <w:top w:val="single" w:sz="4" w:space="0" w:color="auto"/>
              <w:left w:val="single" w:sz="4" w:space="0" w:color="auto"/>
              <w:bottom w:val="single" w:sz="4" w:space="0" w:color="auto"/>
              <w:right w:val="single" w:sz="4" w:space="0" w:color="auto"/>
            </w:tcBorders>
          </w:tcPr>
          <w:p w14:paraId="26AEB4E4" w14:textId="7F5AA94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определяется исходя из доли фактически исполненных средств местного бюджета на реализацию мероприятий по Подпрограмме 2.</w:t>
            </w:r>
          </w:p>
        </w:tc>
      </w:tr>
      <w:tr w:rsidR="00697ACD" w:rsidRPr="00FE4970" w14:paraId="1100164A" w14:textId="77777777" w:rsidTr="00ED2DA2">
        <w:trPr>
          <w:jc w:val="center"/>
        </w:trPr>
        <w:tc>
          <w:tcPr>
            <w:tcW w:w="527" w:type="dxa"/>
            <w:tcBorders>
              <w:top w:val="single" w:sz="4" w:space="0" w:color="auto"/>
              <w:left w:val="single" w:sz="4" w:space="0" w:color="auto"/>
              <w:bottom w:val="single" w:sz="4" w:space="0" w:color="auto"/>
              <w:right w:val="single" w:sz="4" w:space="0" w:color="auto"/>
            </w:tcBorders>
          </w:tcPr>
          <w:p w14:paraId="553062A1" w14:textId="6D324E15"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11</w:t>
            </w:r>
          </w:p>
        </w:tc>
        <w:tc>
          <w:tcPr>
            <w:tcW w:w="896" w:type="dxa"/>
            <w:tcBorders>
              <w:top w:val="single" w:sz="4" w:space="0" w:color="auto"/>
              <w:left w:val="single" w:sz="4" w:space="0" w:color="auto"/>
              <w:bottom w:val="single" w:sz="4" w:space="0" w:color="auto"/>
              <w:right w:val="single" w:sz="4" w:space="0" w:color="auto"/>
            </w:tcBorders>
          </w:tcPr>
          <w:p w14:paraId="3C449CF2" w14:textId="0786FCEA"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02</w:t>
            </w:r>
          </w:p>
        </w:tc>
        <w:tc>
          <w:tcPr>
            <w:tcW w:w="1124" w:type="dxa"/>
            <w:tcBorders>
              <w:top w:val="single" w:sz="4" w:space="0" w:color="auto"/>
              <w:left w:val="single" w:sz="4" w:space="0" w:color="auto"/>
              <w:bottom w:val="single" w:sz="4" w:space="0" w:color="auto"/>
              <w:right w:val="single" w:sz="4" w:space="0" w:color="auto"/>
            </w:tcBorders>
          </w:tcPr>
          <w:p w14:paraId="2F45BD51" w14:textId="4B3940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val="en-US" w:eastAsia="en-US"/>
              </w:rPr>
              <w:t>02</w:t>
            </w:r>
          </w:p>
        </w:tc>
        <w:tc>
          <w:tcPr>
            <w:tcW w:w="1134" w:type="dxa"/>
            <w:tcBorders>
              <w:top w:val="single" w:sz="4" w:space="0" w:color="auto"/>
              <w:left w:val="single" w:sz="4" w:space="0" w:color="auto"/>
              <w:bottom w:val="single" w:sz="4" w:space="0" w:color="auto"/>
              <w:right w:val="single" w:sz="4" w:space="0" w:color="auto"/>
            </w:tcBorders>
          </w:tcPr>
          <w:p w14:paraId="217C9841" w14:textId="36FF05DC"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05</w:t>
            </w:r>
          </w:p>
        </w:tc>
        <w:tc>
          <w:tcPr>
            <w:tcW w:w="4536" w:type="dxa"/>
            <w:tcBorders>
              <w:top w:val="single" w:sz="4" w:space="0" w:color="auto"/>
              <w:left w:val="single" w:sz="4" w:space="0" w:color="auto"/>
              <w:bottom w:val="single" w:sz="4" w:space="0" w:color="auto"/>
              <w:right w:val="single" w:sz="4" w:space="0" w:color="auto"/>
            </w:tcBorders>
          </w:tcPr>
          <w:p w14:paraId="43E9C88F" w14:textId="66417BA6"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Количество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c>
          <w:tcPr>
            <w:tcW w:w="1029" w:type="dxa"/>
            <w:tcBorders>
              <w:top w:val="single" w:sz="4" w:space="0" w:color="auto"/>
              <w:left w:val="single" w:sz="4" w:space="0" w:color="auto"/>
              <w:bottom w:val="single" w:sz="4" w:space="0" w:color="auto"/>
              <w:right w:val="single" w:sz="4" w:space="0" w:color="auto"/>
            </w:tcBorders>
          </w:tcPr>
          <w:p w14:paraId="7ABFF2B5" w14:textId="3866E3FA" w:rsidR="00697ACD" w:rsidRPr="00915311" w:rsidRDefault="00697ACD" w:rsidP="00697ACD">
            <w:pPr>
              <w:autoSpaceDE w:val="0"/>
              <w:autoSpaceDN w:val="0"/>
              <w:adjustRightInd w:val="0"/>
              <w:rPr>
                <w:sz w:val="18"/>
                <w:szCs w:val="18"/>
                <w:lang w:eastAsia="en-US"/>
              </w:rPr>
            </w:pPr>
            <w:r w:rsidRPr="00915311">
              <w:rPr>
                <w:sz w:val="18"/>
                <w:szCs w:val="18"/>
                <w:lang w:eastAsia="en-US"/>
              </w:rPr>
              <w:t>Штук</w:t>
            </w:r>
          </w:p>
        </w:tc>
        <w:tc>
          <w:tcPr>
            <w:tcW w:w="5923" w:type="dxa"/>
            <w:tcBorders>
              <w:top w:val="single" w:sz="4" w:space="0" w:color="auto"/>
              <w:left w:val="single" w:sz="4" w:space="0" w:color="auto"/>
              <w:bottom w:val="single" w:sz="4" w:space="0" w:color="auto"/>
              <w:right w:val="single" w:sz="4" w:space="0" w:color="auto"/>
            </w:tcBorders>
          </w:tcPr>
          <w:p w14:paraId="30CF0503" w14:textId="60B2DB33" w:rsidR="00697ACD" w:rsidRPr="00915311" w:rsidRDefault="00697ACD" w:rsidP="00697ACD">
            <w:pPr>
              <w:autoSpaceDE w:val="0"/>
              <w:autoSpaceDN w:val="0"/>
              <w:adjustRightInd w:val="0"/>
              <w:rPr>
                <w:sz w:val="18"/>
                <w:szCs w:val="18"/>
                <w:lang w:eastAsia="en-US"/>
              </w:rPr>
            </w:pPr>
            <w:r w:rsidRPr="00915311">
              <w:rPr>
                <w:sz w:val="18"/>
                <w:szCs w:val="18"/>
                <w:lang w:eastAsia="en-US"/>
              </w:rPr>
              <w:t xml:space="preserve">Значение </w:t>
            </w:r>
            <w:r w:rsidRPr="002851AF">
              <w:rPr>
                <w:sz w:val="18"/>
                <w:szCs w:val="18"/>
                <w:lang w:eastAsia="en-US"/>
              </w:rPr>
              <w:t xml:space="preserve">результата </w:t>
            </w:r>
            <w:r w:rsidRPr="00915311">
              <w:rPr>
                <w:sz w:val="18"/>
                <w:szCs w:val="18"/>
                <w:lang w:eastAsia="en-US"/>
              </w:rPr>
              <w:t xml:space="preserve">определяется исходя из количества снесенных аварийных домов, расселенных </w:t>
            </w:r>
            <w:r>
              <w:rPr>
                <w:sz w:val="18"/>
                <w:szCs w:val="18"/>
                <w:lang w:eastAsia="en-US"/>
              </w:rPr>
              <w:t>по</w:t>
            </w:r>
            <w:r w:rsidRPr="00915311">
              <w:rPr>
                <w:sz w:val="18"/>
                <w:szCs w:val="18"/>
                <w:lang w:eastAsia="en-US"/>
              </w:rPr>
              <w:t xml:space="preserve"> Подпрограмм</w:t>
            </w:r>
            <w:r>
              <w:rPr>
                <w:sz w:val="18"/>
                <w:szCs w:val="18"/>
                <w:lang w:eastAsia="en-US"/>
              </w:rPr>
              <w:t>е</w:t>
            </w:r>
            <w:r w:rsidRPr="00915311">
              <w:rPr>
                <w:sz w:val="18"/>
                <w:szCs w:val="18"/>
                <w:lang w:eastAsia="en-US"/>
              </w:rPr>
              <w:t xml:space="preserve"> 2.</w:t>
            </w:r>
          </w:p>
        </w:tc>
      </w:tr>
      <w:tr w:rsidR="00697ACD" w:rsidRPr="00FE4970" w14:paraId="7010F871" w14:textId="77777777" w:rsidTr="00ED2DA2">
        <w:trPr>
          <w:trHeight w:val="174"/>
          <w:jc w:val="center"/>
        </w:trPr>
        <w:tc>
          <w:tcPr>
            <w:tcW w:w="527" w:type="dxa"/>
            <w:tcBorders>
              <w:top w:val="single" w:sz="4" w:space="0" w:color="auto"/>
              <w:left w:val="single" w:sz="4" w:space="0" w:color="auto"/>
              <w:bottom w:val="single" w:sz="4" w:space="0" w:color="auto"/>
              <w:right w:val="single" w:sz="4" w:space="0" w:color="auto"/>
            </w:tcBorders>
          </w:tcPr>
          <w:p w14:paraId="63748FD9" w14:textId="63C6585A" w:rsidR="00697ACD" w:rsidRPr="00E54EE4" w:rsidRDefault="00ED2DA2" w:rsidP="00697ACD">
            <w:pPr>
              <w:autoSpaceDE w:val="0"/>
              <w:autoSpaceDN w:val="0"/>
              <w:adjustRightInd w:val="0"/>
              <w:rPr>
                <w:rFonts w:eastAsia="Calibri"/>
                <w:sz w:val="18"/>
                <w:szCs w:val="18"/>
                <w:lang w:eastAsia="en-US"/>
              </w:rPr>
            </w:pPr>
            <w:r>
              <w:rPr>
                <w:rFonts w:eastAsia="Calibri"/>
                <w:sz w:val="18"/>
                <w:szCs w:val="18"/>
                <w:lang w:eastAsia="en-US"/>
              </w:rPr>
              <w:t>12</w:t>
            </w:r>
          </w:p>
        </w:tc>
        <w:tc>
          <w:tcPr>
            <w:tcW w:w="896" w:type="dxa"/>
            <w:tcBorders>
              <w:top w:val="single" w:sz="4" w:space="0" w:color="auto"/>
              <w:left w:val="single" w:sz="4" w:space="0" w:color="auto"/>
              <w:bottom w:val="single" w:sz="4" w:space="0" w:color="auto"/>
              <w:right w:val="single" w:sz="4" w:space="0" w:color="auto"/>
            </w:tcBorders>
          </w:tcPr>
          <w:p w14:paraId="09BF57BE" w14:textId="60A15727"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04</w:t>
            </w:r>
          </w:p>
        </w:tc>
        <w:tc>
          <w:tcPr>
            <w:tcW w:w="1124" w:type="dxa"/>
            <w:tcBorders>
              <w:top w:val="single" w:sz="4" w:space="0" w:color="auto"/>
              <w:left w:val="single" w:sz="4" w:space="0" w:color="auto"/>
              <w:bottom w:val="single" w:sz="4" w:space="0" w:color="auto"/>
              <w:right w:val="single" w:sz="4" w:space="0" w:color="auto"/>
            </w:tcBorders>
          </w:tcPr>
          <w:p w14:paraId="0C95DAAF" w14:textId="28994B36"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1134" w:type="dxa"/>
            <w:tcBorders>
              <w:top w:val="single" w:sz="4" w:space="0" w:color="auto"/>
              <w:left w:val="single" w:sz="4" w:space="0" w:color="auto"/>
              <w:bottom w:val="single" w:sz="4" w:space="0" w:color="auto"/>
              <w:right w:val="single" w:sz="4" w:space="0" w:color="auto"/>
            </w:tcBorders>
          </w:tcPr>
          <w:p w14:paraId="6BF32A10" w14:textId="1BE71A81" w:rsidR="00697ACD" w:rsidRPr="00FE4970" w:rsidRDefault="00697ACD" w:rsidP="00697ACD">
            <w:pPr>
              <w:autoSpaceDE w:val="0"/>
              <w:autoSpaceDN w:val="0"/>
              <w:adjustRightInd w:val="0"/>
              <w:rPr>
                <w:rFonts w:eastAsia="Calibri"/>
                <w:sz w:val="18"/>
                <w:szCs w:val="18"/>
                <w:lang w:eastAsia="en-US"/>
              </w:rPr>
            </w:pPr>
            <w:r>
              <w:rPr>
                <w:rFonts w:eastAsia="Calibri"/>
                <w:sz w:val="18"/>
                <w:szCs w:val="18"/>
                <w:lang w:eastAsia="en-US"/>
              </w:rPr>
              <w:t>01</w:t>
            </w:r>
          </w:p>
        </w:tc>
        <w:tc>
          <w:tcPr>
            <w:tcW w:w="4536" w:type="dxa"/>
            <w:tcBorders>
              <w:top w:val="single" w:sz="4" w:space="0" w:color="auto"/>
              <w:left w:val="single" w:sz="4" w:space="0" w:color="auto"/>
              <w:bottom w:val="single" w:sz="4" w:space="0" w:color="auto"/>
              <w:right w:val="single" w:sz="4" w:space="0" w:color="auto"/>
            </w:tcBorders>
          </w:tcPr>
          <w:p w14:paraId="6AA19462" w14:textId="209AF2C8" w:rsidR="00697ACD" w:rsidRPr="00915311" w:rsidRDefault="00697ACD" w:rsidP="00697ACD">
            <w:pPr>
              <w:autoSpaceDE w:val="0"/>
              <w:autoSpaceDN w:val="0"/>
              <w:adjustRightInd w:val="0"/>
              <w:rPr>
                <w:sz w:val="18"/>
                <w:szCs w:val="18"/>
                <w:lang w:eastAsia="en-US"/>
              </w:rPr>
            </w:pPr>
            <w:r w:rsidRPr="002851AF">
              <w:rPr>
                <w:sz w:val="18"/>
                <w:szCs w:val="18"/>
                <w:lang w:eastAsia="en-US"/>
              </w:rPr>
              <w:t>Количество граждан, расселенных из непригодного для проживания жилищного фонда, признанного аварийными после 01.01.2017 года, расселенного по Подпрограмме 4 (тыс. чел.)</w:t>
            </w:r>
          </w:p>
        </w:tc>
        <w:tc>
          <w:tcPr>
            <w:tcW w:w="1029" w:type="dxa"/>
            <w:tcBorders>
              <w:top w:val="single" w:sz="4" w:space="0" w:color="auto"/>
              <w:left w:val="single" w:sz="4" w:space="0" w:color="auto"/>
              <w:bottom w:val="single" w:sz="4" w:space="0" w:color="auto"/>
              <w:right w:val="single" w:sz="4" w:space="0" w:color="auto"/>
            </w:tcBorders>
          </w:tcPr>
          <w:p w14:paraId="411F56A7" w14:textId="77777777" w:rsidR="00697ACD" w:rsidRPr="00915311" w:rsidRDefault="00697ACD" w:rsidP="00697ACD">
            <w:pPr>
              <w:rPr>
                <w:sz w:val="18"/>
                <w:szCs w:val="18"/>
                <w:lang w:eastAsia="en-US"/>
              </w:rPr>
            </w:pPr>
            <w:r w:rsidRPr="00915311">
              <w:rPr>
                <w:sz w:val="18"/>
                <w:szCs w:val="18"/>
                <w:lang w:eastAsia="en-US"/>
              </w:rPr>
              <w:t>Тысяча</w:t>
            </w:r>
          </w:p>
          <w:p w14:paraId="53C65515" w14:textId="0B4ABFF0" w:rsidR="00697ACD" w:rsidRPr="00915311" w:rsidRDefault="00697ACD" w:rsidP="00697ACD">
            <w:pPr>
              <w:autoSpaceDE w:val="0"/>
              <w:autoSpaceDN w:val="0"/>
              <w:adjustRightInd w:val="0"/>
              <w:rPr>
                <w:sz w:val="18"/>
                <w:szCs w:val="18"/>
                <w:lang w:eastAsia="en-US"/>
              </w:rPr>
            </w:pPr>
            <w:r>
              <w:rPr>
                <w:sz w:val="18"/>
                <w:szCs w:val="18"/>
                <w:lang w:eastAsia="en-US"/>
              </w:rPr>
              <w:t>человек</w:t>
            </w:r>
          </w:p>
        </w:tc>
        <w:tc>
          <w:tcPr>
            <w:tcW w:w="5923" w:type="dxa"/>
            <w:tcBorders>
              <w:top w:val="single" w:sz="4" w:space="0" w:color="auto"/>
              <w:left w:val="single" w:sz="4" w:space="0" w:color="auto"/>
              <w:bottom w:val="single" w:sz="4" w:space="0" w:color="auto"/>
              <w:right w:val="single" w:sz="4" w:space="0" w:color="auto"/>
            </w:tcBorders>
          </w:tcPr>
          <w:p w14:paraId="7ABAEC87" w14:textId="4DB223EB" w:rsidR="00697ACD" w:rsidRPr="00915311" w:rsidRDefault="00697ACD" w:rsidP="00697ACD">
            <w:pPr>
              <w:autoSpaceDE w:val="0"/>
              <w:autoSpaceDN w:val="0"/>
              <w:adjustRightInd w:val="0"/>
              <w:rPr>
                <w:sz w:val="18"/>
                <w:szCs w:val="18"/>
                <w:lang w:eastAsia="en-US"/>
              </w:rPr>
            </w:pPr>
            <w:r w:rsidRPr="00BF5E26">
              <w:rPr>
                <w:sz w:val="18"/>
                <w:szCs w:val="18"/>
                <w:lang w:eastAsia="en-US"/>
              </w:rPr>
              <w:t xml:space="preserve">Значение </w:t>
            </w:r>
            <w:r w:rsidRPr="002851AF">
              <w:rPr>
                <w:sz w:val="18"/>
                <w:szCs w:val="18"/>
                <w:lang w:eastAsia="en-US"/>
              </w:rPr>
              <w:t xml:space="preserve">результата </w:t>
            </w:r>
            <w:r w:rsidRPr="00BF5E26">
              <w:rPr>
                <w:sz w:val="18"/>
                <w:szCs w:val="18"/>
                <w:lang w:eastAsia="en-US"/>
              </w:rPr>
              <w:t xml:space="preserve">определяется исходя из количества расселенных </w:t>
            </w:r>
            <w:r>
              <w:rPr>
                <w:sz w:val="18"/>
                <w:szCs w:val="18"/>
                <w:lang w:eastAsia="en-US"/>
              </w:rPr>
              <w:t xml:space="preserve">граждан из непригодного для проживания жилищного </w:t>
            </w:r>
            <w:r w:rsidRPr="00BF5E26">
              <w:rPr>
                <w:sz w:val="18"/>
                <w:szCs w:val="18"/>
                <w:lang w:eastAsia="en-US"/>
              </w:rPr>
              <w:t xml:space="preserve">фонда, признанного аварийными </w:t>
            </w:r>
            <w:r>
              <w:rPr>
                <w:sz w:val="18"/>
                <w:szCs w:val="18"/>
                <w:lang w:eastAsia="en-US"/>
              </w:rPr>
              <w:t>после 01.01.2017 года, расселенного по Подпрограмме 4</w:t>
            </w:r>
          </w:p>
        </w:tc>
      </w:tr>
    </w:tbl>
    <w:p w14:paraId="525B96FF" w14:textId="77777777" w:rsidR="0024241F" w:rsidRPr="0024241F" w:rsidRDefault="0024241F" w:rsidP="000857E6">
      <w:pPr>
        <w:rPr>
          <w:b/>
        </w:rPr>
      </w:pPr>
    </w:p>
    <w:p w14:paraId="401640B3" w14:textId="0A76B754" w:rsidR="00865EA3" w:rsidRPr="000857E6" w:rsidRDefault="00A95E24" w:rsidP="000857E6">
      <w:pPr>
        <w:ind w:firstLine="567"/>
        <w:jc w:val="center"/>
        <w:rPr>
          <w:b/>
        </w:rPr>
      </w:pPr>
      <w:r w:rsidRPr="000857E6">
        <w:rPr>
          <w:b/>
        </w:rPr>
        <w:t>10</w:t>
      </w:r>
      <w:r w:rsidR="00D551C1" w:rsidRPr="000857E6">
        <w:rPr>
          <w:b/>
        </w:rPr>
        <w:t xml:space="preserve">. </w:t>
      </w:r>
      <w:r w:rsidR="00DF3D62" w:rsidRPr="000857E6">
        <w:rPr>
          <w:b/>
        </w:rPr>
        <w:t>Порядок взаимодейств</w:t>
      </w:r>
      <w:r w:rsidR="0028228E" w:rsidRPr="000857E6">
        <w:rPr>
          <w:b/>
        </w:rPr>
        <w:t>ия ответственного за выполнение</w:t>
      </w:r>
      <w:r w:rsidR="009557E6" w:rsidRPr="000857E6">
        <w:rPr>
          <w:b/>
        </w:rPr>
        <w:t xml:space="preserve"> </w:t>
      </w:r>
      <w:r w:rsidR="00DF3D62" w:rsidRPr="000857E6">
        <w:rPr>
          <w:b/>
        </w:rPr>
        <w:t xml:space="preserve">мероприятий </w:t>
      </w:r>
      <w:r w:rsidR="00DE2FCD" w:rsidRPr="000857E6">
        <w:rPr>
          <w:b/>
        </w:rPr>
        <w:t>п</w:t>
      </w:r>
      <w:r w:rsidR="00DF3D62" w:rsidRPr="000857E6">
        <w:rPr>
          <w:b/>
        </w:rPr>
        <w:t>рограммы</w:t>
      </w:r>
      <w:r w:rsidR="0028228E" w:rsidRPr="000857E6">
        <w:rPr>
          <w:b/>
        </w:rPr>
        <w:t xml:space="preserve"> </w:t>
      </w:r>
      <w:r w:rsidR="00DF3D62" w:rsidRPr="000857E6">
        <w:rPr>
          <w:b/>
        </w:rPr>
        <w:t xml:space="preserve">с муниципальным заказчиком </w:t>
      </w:r>
      <w:r w:rsidR="00DE2FCD" w:rsidRPr="000857E6">
        <w:rPr>
          <w:b/>
        </w:rPr>
        <w:t>п</w:t>
      </w:r>
      <w:r w:rsidR="00DF3D62" w:rsidRPr="000857E6">
        <w:rPr>
          <w:b/>
        </w:rPr>
        <w:t>рограммы</w:t>
      </w:r>
      <w:r w:rsidR="00180F81" w:rsidRPr="000857E6">
        <w:rPr>
          <w:b/>
        </w:rPr>
        <w:t xml:space="preserve">. </w:t>
      </w:r>
      <w:r w:rsidR="00180F81" w:rsidRPr="000857E6">
        <w:rPr>
          <w:b/>
        </w:rPr>
        <w:br/>
      </w:r>
    </w:p>
    <w:p w14:paraId="30BCF050" w14:textId="77777777" w:rsidR="00DF3D62" w:rsidRPr="000857E6" w:rsidRDefault="00DF3D62" w:rsidP="000857E6">
      <w:pPr>
        <w:ind w:firstLine="567"/>
        <w:jc w:val="both"/>
      </w:pPr>
      <w:r w:rsidRPr="000857E6">
        <w:t xml:space="preserve">Управление реализацией </w:t>
      </w:r>
      <w:r w:rsidR="00170449" w:rsidRPr="000857E6">
        <w:t xml:space="preserve">муниципальной </w:t>
      </w:r>
      <w:r w:rsidR="00DE2FCD" w:rsidRPr="000857E6">
        <w:t>п</w:t>
      </w:r>
      <w:r w:rsidRPr="000857E6">
        <w:t xml:space="preserve">рограммы осуществляет координатор </w:t>
      </w:r>
      <w:r w:rsidR="00DE2FCD" w:rsidRPr="000857E6">
        <w:t>п</w:t>
      </w:r>
      <w:r w:rsidRPr="000857E6">
        <w:t>рограммы.</w:t>
      </w:r>
    </w:p>
    <w:p w14:paraId="5B5C0C5F" w14:textId="77777777" w:rsidR="00DF3D62" w:rsidRPr="000857E6" w:rsidRDefault="00DF3D62" w:rsidP="000857E6">
      <w:pPr>
        <w:ind w:firstLine="567"/>
        <w:jc w:val="both"/>
      </w:pPr>
      <w:r w:rsidRPr="000857E6">
        <w:t xml:space="preserve">Координатор </w:t>
      </w:r>
      <w:r w:rsidR="00DE2FCD" w:rsidRPr="000857E6">
        <w:t>п</w:t>
      </w:r>
      <w:r w:rsidRPr="000857E6">
        <w:t>рограммы организовывает работу, направленную на:</w:t>
      </w:r>
    </w:p>
    <w:p w14:paraId="75537425" w14:textId="60AA9B67" w:rsidR="00DF3D62" w:rsidRPr="000857E6" w:rsidRDefault="00DF3D62" w:rsidP="000857E6">
      <w:pPr>
        <w:ind w:firstLine="567"/>
        <w:jc w:val="both"/>
      </w:pPr>
      <w:r w:rsidRPr="000857E6">
        <w:t>-</w:t>
      </w:r>
      <w:r w:rsidRPr="000857E6">
        <w:tab/>
        <w:t xml:space="preserve">координацию деятельности муниципального заказчика </w:t>
      </w:r>
      <w:r w:rsidR="00170449" w:rsidRPr="000857E6">
        <w:t xml:space="preserve">муниципальной </w:t>
      </w:r>
      <w:r w:rsidR="00DE2FCD" w:rsidRPr="000857E6">
        <w:t>п</w:t>
      </w:r>
      <w:r w:rsidRPr="000857E6">
        <w:t>рограммы в процессе разработки</w:t>
      </w:r>
      <w:r w:rsidR="00170449" w:rsidRPr="000857E6">
        <w:t xml:space="preserve"> муниципальной</w:t>
      </w:r>
      <w:r w:rsidRPr="000857E6">
        <w:t xml:space="preserve"> </w:t>
      </w:r>
      <w:r w:rsidR="00DE2FCD" w:rsidRPr="000857E6">
        <w:t>п</w:t>
      </w:r>
      <w:r w:rsidRPr="000857E6">
        <w:t xml:space="preserve">рограммы, обеспечивает согласование проекта постановления </w:t>
      </w:r>
      <w:r w:rsidR="00CD05C7" w:rsidRPr="000857E6">
        <w:t>администрации</w:t>
      </w:r>
      <w:r w:rsidRPr="000857E6">
        <w:t xml:space="preserve"> Сергиево-Посадского </w:t>
      </w:r>
      <w:r w:rsidR="00170449" w:rsidRPr="000857E6">
        <w:t>городского округа</w:t>
      </w:r>
      <w:r w:rsidRPr="000857E6">
        <w:t xml:space="preserve"> об утверждении </w:t>
      </w:r>
      <w:r w:rsidR="00170449" w:rsidRPr="000857E6">
        <w:t xml:space="preserve">муниципальной </w:t>
      </w:r>
      <w:r w:rsidR="00DE2FCD" w:rsidRPr="000857E6">
        <w:t>п</w:t>
      </w:r>
      <w:r w:rsidRPr="000857E6">
        <w:t xml:space="preserve">рограммы, внесении изменений в </w:t>
      </w:r>
      <w:r w:rsidR="00170449" w:rsidRPr="000857E6">
        <w:t xml:space="preserve">муниципальную </w:t>
      </w:r>
      <w:r w:rsidR="00DE2FCD" w:rsidRPr="000857E6">
        <w:t>п</w:t>
      </w:r>
      <w:r w:rsidRPr="000857E6">
        <w:t xml:space="preserve">рограмму, и вносит его в установленном порядке на рассмотрение </w:t>
      </w:r>
      <w:r w:rsidR="00CD05C7" w:rsidRPr="000857E6">
        <w:t>администрации</w:t>
      </w:r>
      <w:r w:rsidRPr="000857E6">
        <w:t xml:space="preserve"> Сергиево-Посадского </w:t>
      </w:r>
      <w:r w:rsidR="00170449" w:rsidRPr="000857E6">
        <w:t>городского округа</w:t>
      </w:r>
      <w:r w:rsidRPr="000857E6">
        <w:t>;</w:t>
      </w:r>
    </w:p>
    <w:p w14:paraId="1D9BB544" w14:textId="77777777" w:rsidR="00DF3D62" w:rsidRPr="000857E6" w:rsidRDefault="00DF3D62" w:rsidP="000857E6">
      <w:pPr>
        <w:ind w:firstLine="567"/>
        <w:jc w:val="both"/>
      </w:pPr>
      <w:r w:rsidRPr="000857E6">
        <w:t>-</w:t>
      </w:r>
      <w:r w:rsidRPr="000857E6">
        <w:tab/>
        <w:t xml:space="preserve">организацию управления </w:t>
      </w:r>
      <w:r w:rsidR="00170449" w:rsidRPr="000857E6">
        <w:t xml:space="preserve">муниципальной </w:t>
      </w:r>
      <w:r w:rsidR="00DE2FCD" w:rsidRPr="000857E6">
        <w:t>п</w:t>
      </w:r>
      <w:r w:rsidRPr="000857E6">
        <w:t>рограммой;</w:t>
      </w:r>
    </w:p>
    <w:p w14:paraId="7985B50F" w14:textId="77777777" w:rsidR="00DF3D62" w:rsidRPr="000857E6" w:rsidRDefault="00DF3D62" w:rsidP="000857E6">
      <w:pPr>
        <w:ind w:firstLine="567"/>
        <w:jc w:val="both"/>
      </w:pPr>
      <w:r w:rsidRPr="000857E6">
        <w:t>-</w:t>
      </w:r>
      <w:r w:rsidRPr="000857E6">
        <w:tab/>
        <w:t xml:space="preserve">создание при необходимости комиссии (рабочей группы) по управлению </w:t>
      </w:r>
      <w:r w:rsidR="00170449" w:rsidRPr="000857E6">
        <w:t xml:space="preserve">муниципальной </w:t>
      </w:r>
      <w:r w:rsidR="00DE2FCD" w:rsidRPr="000857E6">
        <w:t>п</w:t>
      </w:r>
      <w:r w:rsidRPr="000857E6">
        <w:t>рограммой;</w:t>
      </w:r>
    </w:p>
    <w:p w14:paraId="19800BF8" w14:textId="77777777" w:rsidR="00DF3D62" w:rsidRPr="000857E6" w:rsidRDefault="00DF3D62" w:rsidP="000857E6">
      <w:pPr>
        <w:ind w:firstLine="567"/>
        <w:jc w:val="both"/>
      </w:pPr>
      <w:r w:rsidRPr="000857E6">
        <w:t>-</w:t>
      </w:r>
      <w:r w:rsidRPr="000857E6">
        <w:tab/>
        <w:t xml:space="preserve">реализацию </w:t>
      </w:r>
      <w:r w:rsidR="00170449" w:rsidRPr="000857E6">
        <w:t xml:space="preserve">муниципальной </w:t>
      </w:r>
      <w:r w:rsidR="00DE2FCD" w:rsidRPr="000857E6">
        <w:t>п</w:t>
      </w:r>
      <w:r w:rsidRPr="000857E6">
        <w:t>рограммы;</w:t>
      </w:r>
    </w:p>
    <w:p w14:paraId="6057E4F6" w14:textId="77777777" w:rsidR="00DF3D62" w:rsidRPr="000857E6" w:rsidRDefault="00DF3D62" w:rsidP="000857E6">
      <w:pPr>
        <w:ind w:firstLine="567"/>
        <w:jc w:val="both"/>
      </w:pPr>
      <w:r w:rsidRPr="000857E6">
        <w:t>-</w:t>
      </w:r>
      <w:r w:rsidRPr="000857E6">
        <w:tab/>
        <w:t xml:space="preserve">достижение целей, планируемых конечных результатов реализации </w:t>
      </w:r>
      <w:r w:rsidR="00170449" w:rsidRPr="000857E6">
        <w:t xml:space="preserve">муниципальной </w:t>
      </w:r>
      <w:r w:rsidR="00DE2FCD" w:rsidRPr="000857E6">
        <w:t>п</w:t>
      </w:r>
      <w:r w:rsidRPr="000857E6">
        <w:t>рограммы.</w:t>
      </w:r>
    </w:p>
    <w:p w14:paraId="26F7903A" w14:textId="77777777" w:rsidR="00DF3D62" w:rsidRPr="000857E6" w:rsidRDefault="00DF3D62" w:rsidP="000857E6">
      <w:pPr>
        <w:ind w:firstLine="567"/>
        <w:jc w:val="both"/>
      </w:pPr>
      <w:r w:rsidRPr="000857E6">
        <w:t xml:space="preserve">Муниципальный заказчик </w:t>
      </w:r>
      <w:r w:rsidR="00DE2FCD" w:rsidRPr="000857E6">
        <w:t>п</w:t>
      </w:r>
      <w:r w:rsidRPr="000857E6">
        <w:t>рограммы:</w:t>
      </w:r>
    </w:p>
    <w:p w14:paraId="0264D944" w14:textId="77777777" w:rsidR="00DF3D62" w:rsidRPr="000857E6" w:rsidRDefault="00DF3D62" w:rsidP="000857E6">
      <w:pPr>
        <w:ind w:firstLine="567"/>
        <w:jc w:val="both"/>
      </w:pPr>
      <w:r w:rsidRPr="000857E6">
        <w:t>-</w:t>
      </w:r>
      <w:r w:rsidRPr="000857E6">
        <w:tab/>
        <w:t xml:space="preserve">разрабатывает </w:t>
      </w:r>
      <w:r w:rsidR="00170449" w:rsidRPr="000857E6">
        <w:t xml:space="preserve">муниципальную </w:t>
      </w:r>
      <w:r w:rsidR="00DE2FCD" w:rsidRPr="000857E6">
        <w:t>п</w:t>
      </w:r>
      <w:r w:rsidRPr="000857E6">
        <w:t>рограмму;</w:t>
      </w:r>
    </w:p>
    <w:p w14:paraId="71EFB129" w14:textId="77777777" w:rsidR="00DF3D62" w:rsidRPr="000857E6" w:rsidRDefault="00DF3D62" w:rsidP="000857E6">
      <w:pPr>
        <w:ind w:firstLine="567"/>
        <w:jc w:val="both"/>
      </w:pPr>
      <w:r w:rsidRPr="000857E6">
        <w:t>-</w:t>
      </w:r>
      <w:r w:rsidRPr="000857E6">
        <w:tab/>
        <w:t xml:space="preserve">формирует прогноз расходов на реализацию мероприятий </w:t>
      </w:r>
      <w:r w:rsidR="00170449" w:rsidRPr="000857E6">
        <w:t xml:space="preserve">муниципальной </w:t>
      </w:r>
      <w:r w:rsidR="00DE2FCD" w:rsidRPr="000857E6">
        <w:t>п</w:t>
      </w:r>
      <w:r w:rsidRPr="000857E6">
        <w:t>рограммы;</w:t>
      </w:r>
    </w:p>
    <w:p w14:paraId="136C593A" w14:textId="6F410424" w:rsidR="00DF3D62" w:rsidRPr="000857E6" w:rsidRDefault="00DF3D62" w:rsidP="000857E6">
      <w:pPr>
        <w:ind w:firstLine="567"/>
        <w:jc w:val="both"/>
      </w:pPr>
      <w:r w:rsidRPr="000857E6">
        <w:lastRenderedPageBreak/>
        <w:t>-</w:t>
      </w:r>
      <w:r w:rsidRPr="000857E6">
        <w:tab/>
        <w:t>обеспечивает привлечение дополнительных средств бюджета Московской области (субсидий, субвенций)</w:t>
      </w:r>
      <w:r w:rsidR="00170449" w:rsidRPr="000857E6">
        <w:t xml:space="preserve"> и</w:t>
      </w:r>
      <w:r w:rsidRPr="000857E6">
        <w:t xml:space="preserve"> </w:t>
      </w:r>
      <w:r w:rsidR="00CD724C" w:rsidRPr="00CD724C">
        <w:t>публично-правовой компании «Фонд развития территорий»</w:t>
      </w:r>
      <w:r w:rsidR="00170449" w:rsidRPr="000857E6">
        <w:t xml:space="preserve"> </w:t>
      </w:r>
      <w:r w:rsidRPr="000857E6">
        <w:t xml:space="preserve">на реализацию мероприятий </w:t>
      </w:r>
      <w:r w:rsidR="00170449" w:rsidRPr="000857E6">
        <w:t xml:space="preserve">муниципальной </w:t>
      </w:r>
      <w:r w:rsidR="00DE2FCD" w:rsidRPr="000857E6">
        <w:t>п</w:t>
      </w:r>
      <w:r w:rsidRPr="000857E6">
        <w:t>рограммы, направленных на достижение целей</w:t>
      </w:r>
      <w:r w:rsidR="00DE2FCD" w:rsidRPr="000857E6">
        <w:t xml:space="preserve"> </w:t>
      </w:r>
      <w:r w:rsidR="00170449" w:rsidRPr="000857E6">
        <w:t xml:space="preserve">государственной и </w:t>
      </w:r>
      <w:r w:rsidR="00E14087" w:rsidRPr="000857E6">
        <w:t>региональн</w:t>
      </w:r>
      <w:r w:rsidR="00170449" w:rsidRPr="000857E6">
        <w:t>ой программ</w:t>
      </w:r>
      <w:r w:rsidR="00E14087" w:rsidRPr="000857E6">
        <w:t>;</w:t>
      </w:r>
    </w:p>
    <w:p w14:paraId="3EA7BCB2" w14:textId="77777777" w:rsidR="00CE3B2E" w:rsidRPr="000857E6" w:rsidRDefault="00CE3B2E" w:rsidP="000857E6">
      <w:pPr>
        <w:ind w:firstLine="567"/>
        <w:jc w:val="both"/>
      </w:pPr>
      <w:r w:rsidRPr="000857E6">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0857E6" w:rsidRDefault="00DE2FCD" w:rsidP="000857E6">
      <w:pPr>
        <w:ind w:firstLine="567"/>
        <w:jc w:val="both"/>
      </w:pPr>
      <w:r w:rsidRPr="000857E6">
        <w:t>-</w:t>
      </w:r>
      <w:r w:rsidRPr="000857E6">
        <w:tab/>
        <w:t xml:space="preserve">обеспечивает заключение </w:t>
      </w:r>
      <w:r w:rsidR="00DF3D62" w:rsidRPr="000857E6">
        <w:t xml:space="preserve">соглашений (договоров) с </w:t>
      </w:r>
      <w:r w:rsidR="00E14087" w:rsidRPr="000857E6">
        <w:t>Министерством строительного комплекса</w:t>
      </w:r>
      <w:r w:rsidR="00DF3D62" w:rsidRPr="000857E6">
        <w:t xml:space="preserve"> Московской области по софинансированию мероприятий </w:t>
      </w:r>
      <w:r w:rsidR="00E14087" w:rsidRPr="000857E6">
        <w:t>региональной программы</w:t>
      </w:r>
      <w:r w:rsidR="00DF3D62" w:rsidRPr="000857E6">
        <w:t xml:space="preserve">; </w:t>
      </w:r>
    </w:p>
    <w:p w14:paraId="1E82F735" w14:textId="77777777" w:rsidR="00CE3B2E" w:rsidRPr="000857E6" w:rsidRDefault="00CE3B2E" w:rsidP="000857E6">
      <w:pPr>
        <w:ind w:firstLine="567"/>
        <w:jc w:val="both"/>
      </w:pPr>
      <w:r w:rsidRPr="000857E6">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0857E6" w:rsidRDefault="00CE3B2E" w:rsidP="000857E6">
      <w:pPr>
        <w:ind w:firstLine="567"/>
        <w:jc w:val="both"/>
      </w:pPr>
      <w:r w:rsidRPr="000857E6">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0857E6" w:rsidRDefault="00CE3B2E" w:rsidP="000857E6">
      <w:pPr>
        <w:ind w:firstLine="567"/>
        <w:jc w:val="both"/>
      </w:pPr>
      <w:r w:rsidRPr="000857E6">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0857E6" w:rsidRDefault="00CE3B2E" w:rsidP="000857E6">
      <w:pPr>
        <w:ind w:firstLine="567"/>
        <w:jc w:val="both"/>
      </w:pPr>
      <w:r w:rsidRPr="000857E6">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0857E6">
        <w:t xml:space="preserve">муниципальной </w:t>
      </w:r>
      <w:r w:rsidRPr="000857E6">
        <w:t>программы,</w:t>
      </w:r>
    </w:p>
    <w:p w14:paraId="38196D68" w14:textId="105C5B16" w:rsidR="00CE3B2E" w:rsidRPr="000857E6" w:rsidRDefault="00CE3B2E" w:rsidP="000857E6">
      <w:pPr>
        <w:ind w:firstLine="567"/>
        <w:jc w:val="both"/>
      </w:pPr>
      <w:r w:rsidRPr="000857E6">
        <w:t>- предоставляет в Министерство строительного комплекса Московской области отчет</w:t>
      </w:r>
      <w:r w:rsidR="00DB4B93" w:rsidRPr="000857E6">
        <w:t>ы</w:t>
      </w:r>
      <w:r w:rsidRPr="000857E6">
        <w:t xml:space="preserve"> о ходе реализации </w:t>
      </w:r>
      <w:r w:rsidR="00170449" w:rsidRPr="000857E6">
        <w:t>государственной и региональной программ</w:t>
      </w:r>
      <w:r w:rsidRPr="000857E6">
        <w:t xml:space="preserve"> и расходовании финансовых средств.</w:t>
      </w:r>
    </w:p>
    <w:p w14:paraId="4286F8A9" w14:textId="77777777" w:rsidR="00DF5E6A" w:rsidRPr="000857E6" w:rsidRDefault="00DF5E6A" w:rsidP="000857E6">
      <w:pPr>
        <w:ind w:firstLine="567"/>
        <w:jc w:val="both"/>
      </w:pPr>
      <w:r w:rsidRPr="000857E6">
        <w:t>- формирует проекты адресных перечней, а также предложения по внесению в них изменений;</w:t>
      </w:r>
    </w:p>
    <w:p w14:paraId="4EFE48FB" w14:textId="77777777" w:rsidR="00DF3D62" w:rsidRPr="000857E6" w:rsidRDefault="00DF3D62" w:rsidP="000857E6">
      <w:pPr>
        <w:ind w:firstLine="567"/>
        <w:jc w:val="both"/>
      </w:pPr>
      <w:r w:rsidRPr="000857E6">
        <w:t>-</w:t>
      </w:r>
      <w:r w:rsidRPr="000857E6">
        <w:tab/>
        <w:t xml:space="preserve">обеспечивает взаимодействие между ответственными за выполнение отдельных мероприятий </w:t>
      </w:r>
      <w:r w:rsidR="00170449" w:rsidRPr="000857E6">
        <w:t xml:space="preserve">муниципальной </w:t>
      </w:r>
      <w:r w:rsidR="00E14087" w:rsidRPr="000857E6">
        <w:t>п</w:t>
      </w:r>
      <w:r w:rsidRPr="000857E6">
        <w:t xml:space="preserve">рограммы и координацию их действий по реализации </w:t>
      </w:r>
      <w:r w:rsidR="00170449" w:rsidRPr="000857E6">
        <w:t xml:space="preserve">муниципальной </w:t>
      </w:r>
      <w:r w:rsidR="00E14087" w:rsidRPr="000857E6">
        <w:t>п</w:t>
      </w:r>
      <w:r w:rsidRPr="000857E6">
        <w:t>рограммы;</w:t>
      </w:r>
    </w:p>
    <w:p w14:paraId="0C429A02"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170449" w:rsidRPr="000857E6">
        <w:t xml:space="preserve">муниципальной </w:t>
      </w:r>
      <w:r w:rsidR="00E14087" w:rsidRPr="000857E6">
        <w:t>п</w:t>
      </w:r>
      <w:r w:rsidRPr="000857E6">
        <w:t>рограммы;</w:t>
      </w:r>
    </w:p>
    <w:p w14:paraId="721AE383" w14:textId="77777777" w:rsidR="00DF3D62" w:rsidRPr="000857E6" w:rsidRDefault="00DF3D62" w:rsidP="000857E6">
      <w:pPr>
        <w:ind w:firstLine="567"/>
        <w:jc w:val="both"/>
      </w:pPr>
      <w:r w:rsidRPr="000857E6">
        <w:t>-</w:t>
      </w:r>
      <w:r w:rsidRPr="000857E6">
        <w:tab/>
        <w:t xml:space="preserve">обеспечивает заключение соответствующих договоров по привлечению внебюджетных средств для финансирования </w:t>
      </w:r>
      <w:r w:rsidR="00170449" w:rsidRPr="000857E6">
        <w:t xml:space="preserve">муниципальной </w:t>
      </w:r>
      <w:r w:rsidR="00E14087" w:rsidRPr="000857E6">
        <w:t>п</w:t>
      </w:r>
      <w:r w:rsidRPr="000857E6">
        <w:t>рограммы;</w:t>
      </w:r>
    </w:p>
    <w:p w14:paraId="0C971FEA" w14:textId="77777777" w:rsidR="00DF3D62" w:rsidRPr="000857E6" w:rsidRDefault="00DF3D62" w:rsidP="000857E6">
      <w:pPr>
        <w:ind w:firstLine="567"/>
        <w:jc w:val="both"/>
      </w:pPr>
      <w:r w:rsidRPr="000857E6">
        <w:t>-</w:t>
      </w:r>
      <w:r w:rsidRPr="000857E6">
        <w:tab/>
        <w:t xml:space="preserve">готовит и представляет координатору </w:t>
      </w:r>
      <w:r w:rsidR="00E14087" w:rsidRPr="000857E6">
        <w:t>п</w:t>
      </w:r>
      <w:r w:rsidRPr="000857E6">
        <w:t xml:space="preserve">рограммы и в управление экономики отчёт о реализации </w:t>
      </w:r>
      <w:r w:rsidR="00170449" w:rsidRPr="000857E6">
        <w:t xml:space="preserve">муниципальной </w:t>
      </w:r>
      <w:r w:rsidR="00E14087" w:rsidRPr="000857E6">
        <w:t>п</w:t>
      </w:r>
      <w:r w:rsidRPr="000857E6">
        <w:t>рограммы;</w:t>
      </w:r>
    </w:p>
    <w:p w14:paraId="1CB00949" w14:textId="77777777" w:rsidR="00DF3D62" w:rsidRPr="000857E6" w:rsidRDefault="00DF3D62" w:rsidP="000857E6">
      <w:pPr>
        <w:ind w:firstLine="567"/>
        <w:jc w:val="both"/>
      </w:pPr>
      <w:r w:rsidRPr="000857E6">
        <w:t>-</w:t>
      </w:r>
      <w:r w:rsidRPr="000857E6">
        <w:tab/>
        <w:t xml:space="preserve">на основании заключения об оценке эффективности реализации </w:t>
      </w:r>
      <w:r w:rsidR="003550A0" w:rsidRPr="000857E6">
        <w:t>п</w:t>
      </w:r>
      <w:r w:rsidRPr="000857E6">
        <w:t xml:space="preserve">рограммы представляет в установленном порядке координатору </w:t>
      </w:r>
      <w:r w:rsidR="003550A0" w:rsidRPr="000857E6">
        <w:t>п</w:t>
      </w:r>
      <w:r w:rsidRPr="000857E6">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0857E6" w:rsidRDefault="00291754" w:rsidP="000857E6">
      <w:pPr>
        <w:ind w:firstLine="567"/>
        <w:jc w:val="both"/>
      </w:pPr>
      <w:r w:rsidRPr="000857E6">
        <w:t>-</w:t>
      </w:r>
      <w:r w:rsidRPr="000857E6">
        <w:tab/>
        <w:t>размещает на</w:t>
      </w:r>
      <w:r w:rsidR="00DF3D62" w:rsidRPr="000857E6">
        <w:t xml:space="preserve"> официальном сайте </w:t>
      </w:r>
      <w:r w:rsidRPr="000857E6">
        <w:t xml:space="preserve">администрации Сергиево-Посадского городского округа </w:t>
      </w:r>
      <w:r w:rsidR="00DF3D62" w:rsidRPr="000857E6">
        <w:t xml:space="preserve">в сети Интернет утвержденную </w:t>
      </w:r>
      <w:r w:rsidR="00170449" w:rsidRPr="000857E6">
        <w:t xml:space="preserve">муниципальную </w:t>
      </w:r>
      <w:r w:rsidR="003550A0" w:rsidRPr="000857E6">
        <w:t>п</w:t>
      </w:r>
      <w:r w:rsidR="00DF3D62" w:rsidRPr="000857E6">
        <w:t>рограмму;</w:t>
      </w:r>
    </w:p>
    <w:p w14:paraId="29AEE69C" w14:textId="77777777" w:rsidR="00DF3D62" w:rsidRPr="000857E6" w:rsidRDefault="00DF5E6A" w:rsidP="000857E6">
      <w:pPr>
        <w:ind w:firstLine="567"/>
        <w:jc w:val="both"/>
      </w:pPr>
      <w:r w:rsidRPr="000857E6">
        <w:t>-</w:t>
      </w:r>
      <w:r w:rsidRPr="000857E6">
        <w:tab/>
        <w:t>обеспечивает выполнение программы, э</w:t>
      </w:r>
      <w:r w:rsidR="00DF3D62" w:rsidRPr="000857E6">
        <w:t>ффективность и результативность</w:t>
      </w:r>
      <w:r w:rsidRPr="000857E6">
        <w:t xml:space="preserve"> ее</w:t>
      </w:r>
      <w:r w:rsidR="00DF3D62" w:rsidRPr="000857E6">
        <w:t xml:space="preserve"> реализации.</w:t>
      </w:r>
    </w:p>
    <w:p w14:paraId="35D1C5E4" w14:textId="77777777" w:rsidR="00DF3D62" w:rsidRPr="000857E6" w:rsidRDefault="00DF3D62" w:rsidP="000857E6">
      <w:pPr>
        <w:ind w:firstLine="567"/>
        <w:jc w:val="both"/>
      </w:pPr>
      <w:r w:rsidRPr="000857E6">
        <w:t xml:space="preserve">Муниципальный заказчик </w:t>
      </w:r>
      <w:r w:rsidR="003550A0" w:rsidRPr="000857E6">
        <w:t>п</w:t>
      </w:r>
      <w:r w:rsidRPr="000857E6">
        <w:t>рограммы несёт ответственность за подготовку и реализацию</w:t>
      </w:r>
      <w:r w:rsidR="00170449" w:rsidRPr="000857E6">
        <w:t xml:space="preserve"> муниципальной</w:t>
      </w:r>
      <w:r w:rsidRPr="000857E6">
        <w:t xml:space="preserve"> </w:t>
      </w:r>
      <w:r w:rsidR="003550A0" w:rsidRPr="000857E6">
        <w:t>п</w:t>
      </w:r>
      <w:r w:rsidRPr="000857E6">
        <w:t>рограммы, а также обеспечение достижения количественных и/или качественных показателей эффективности реализации</w:t>
      </w:r>
      <w:r w:rsidR="00170449" w:rsidRPr="000857E6">
        <w:t xml:space="preserve"> муниципальной</w:t>
      </w:r>
      <w:r w:rsidRPr="000857E6">
        <w:t xml:space="preserve"> </w:t>
      </w:r>
      <w:r w:rsidR="003550A0" w:rsidRPr="000857E6">
        <w:t>п</w:t>
      </w:r>
      <w:r w:rsidRPr="000857E6">
        <w:t>рограммы в целом.</w:t>
      </w:r>
    </w:p>
    <w:p w14:paraId="4BA17FCA" w14:textId="77777777" w:rsidR="00DF3D62" w:rsidRPr="000857E6" w:rsidRDefault="00DF3D62" w:rsidP="000857E6">
      <w:pPr>
        <w:ind w:firstLine="567"/>
        <w:jc w:val="both"/>
      </w:pPr>
      <w:r w:rsidRPr="000857E6">
        <w:t>Ответственный за выполнение мероприяти</w:t>
      </w:r>
      <w:r w:rsidR="003550A0" w:rsidRPr="000857E6">
        <w:t>й</w:t>
      </w:r>
      <w:r w:rsidR="00170449" w:rsidRPr="000857E6">
        <w:t xml:space="preserve"> муниципальной</w:t>
      </w:r>
      <w:r w:rsidRPr="000857E6">
        <w:t xml:space="preserve"> программы:</w:t>
      </w:r>
    </w:p>
    <w:p w14:paraId="0DB0388F" w14:textId="77777777" w:rsidR="00DF3D62" w:rsidRPr="000857E6" w:rsidRDefault="00DF3D62" w:rsidP="000857E6">
      <w:pPr>
        <w:ind w:firstLine="567"/>
        <w:jc w:val="both"/>
      </w:pPr>
      <w:r w:rsidRPr="000857E6">
        <w:lastRenderedPageBreak/>
        <w:t>-</w:t>
      </w:r>
      <w:r w:rsidRPr="000857E6">
        <w:tab/>
        <w:t>формирует прогноз расходов на реализацию мероприяти</w:t>
      </w:r>
      <w:r w:rsidR="003550A0" w:rsidRPr="000857E6">
        <w:t>й</w:t>
      </w:r>
      <w:r w:rsidRPr="000857E6">
        <w:t xml:space="preserve"> </w:t>
      </w:r>
      <w:r w:rsidR="003550A0" w:rsidRPr="000857E6">
        <w:t>п</w:t>
      </w:r>
      <w:r w:rsidRPr="000857E6">
        <w:t xml:space="preserve">рограммы и направляет его муниципальному заказчику </w:t>
      </w:r>
      <w:r w:rsidR="003550A0" w:rsidRPr="000857E6">
        <w:t>п</w:t>
      </w:r>
      <w:r w:rsidRPr="000857E6">
        <w:t>рограммы;</w:t>
      </w:r>
    </w:p>
    <w:p w14:paraId="3C768710" w14:textId="77777777" w:rsidR="00DF3D62" w:rsidRPr="000857E6" w:rsidRDefault="00DF3D62" w:rsidP="000857E6">
      <w:pPr>
        <w:ind w:firstLine="567"/>
        <w:jc w:val="both"/>
      </w:pPr>
      <w:r w:rsidRPr="000857E6">
        <w:t>-</w:t>
      </w:r>
      <w:r w:rsidRPr="000857E6">
        <w:tab/>
        <w:t>определяет исполнителей мероприятия</w:t>
      </w:r>
      <w:r w:rsidR="00170449" w:rsidRPr="000857E6">
        <w:t xml:space="preserve"> муниципальной</w:t>
      </w:r>
      <w:r w:rsidRPr="000857E6">
        <w:t xml:space="preserve"> программы, в том числе путем проведения торгов, в форме конкурса или аукциона;</w:t>
      </w:r>
    </w:p>
    <w:p w14:paraId="2A2844BC" w14:textId="77777777" w:rsidR="00DF3D62" w:rsidRPr="000857E6" w:rsidRDefault="00DF3D62" w:rsidP="000857E6">
      <w:pPr>
        <w:ind w:firstLine="567"/>
        <w:jc w:val="both"/>
      </w:pPr>
      <w:r w:rsidRPr="000857E6">
        <w:t>-</w:t>
      </w:r>
      <w:r w:rsidRPr="000857E6">
        <w:tab/>
        <w:t xml:space="preserve">участвует в обсуждении вопросов, связанных с реализацией и финансированием </w:t>
      </w:r>
      <w:r w:rsidR="00784B1C" w:rsidRPr="000857E6">
        <w:t xml:space="preserve">муниципальной </w:t>
      </w:r>
      <w:r w:rsidR="00DF5E6A" w:rsidRPr="000857E6">
        <w:t>п</w:t>
      </w:r>
      <w:r w:rsidRPr="000857E6">
        <w:t>рограммы в части соответствующего мероприятия;</w:t>
      </w:r>
    </w:p>
    <w:p w14:paraId="65E1A48E" w14:textId="77777777" w:rsidR="00DF3D62" w:rsidRPr="000857E6" w:rsidRDefault="00DF3D62" w:rsidP="000857E6">
      <w:pPr>
        <w:ind w:firstLine="567"/>
        <w:jc w:val="both"/>
      </w:pPr>
      <w:r w:rsidRPr="000857E6">
        <w:t>-</w:t>
      </w:r>
      <w:r w:rsidRPr="000857E6">
        <w:tab/>
        <w:t xml:space="preserve">готовит и представляет муниципальному заказчику </w:t>
      </w:r>
      <w:r w:rsidR="00DF5E6A" w:rsidRPr="000857E6">
        <w:t>п</w:t>
      </w:r>
      <w:r w:rsidRPr="000857E6">
        <w:t xml:space="preserve">рограммы </w:t>
      </w:r>
      <w:r w:rsidR="00784B1C" w:rsidRPr="000857E6">
        <w:t>отчёт о реализации мероприятий</w:t>
      </w:r>
      <w:r w:rsidR="001778EB" w:rsidRPr="000857E6">
        <w:t>.</w:t>
      </w:r>
    </w:p>
    <w:p w14:paraId="58729638" w14:textId="77777777" w:rsidR="007B6305" w:rsidRPr="000857E6" w:rsidRDefault="007B6305" w:rsidP="000857E6">
      <w:pPr>
        <w:ind w:firstLine="567"/>
        <w:jc w:val="both"/>
      </w:pPr>
    </w:p>
    <w:p w14:paraId="29F4D28F" w14:textId="60BB2FA2" w:rsidR="00180F81" w:rsidRDefault="00180F81" w:rsidP="000857E6">
      <w:pPr>
        <w:spacing w:after="200"/>
        <w:jc w:val="center"/>
        <w:rPr>
          <w:b/>
        </w:rPr>
      </w:pPr>
      <w:r w:rsidRPr="000857E6">
        <w:rPr>
          <w:b/>
        </w:rPr>
        <w:t xml:space="preserve">11. </w:t>
      </w:r>
      <w:r w:rsidR="009557E6" w:rsidRPr="000857E6">
        <w:rPr>
          <w:b/>
        </w:rPr>
        <w:t>Состав, форма и сроки представления отчетности о ходе реализации мероприятий программы</w:t>
      </w:r>
    </w:p>
    <w:p w14:paraId="5BE80126" w14:textId="77777777" w:rsidR="009557E6" w:rsidRPr="000857E6" w:rsidRDefault="009557E6" w:rsidP="000857E6">
      <w:pPr>
        <w:ind w:firstLine="567"/>
        <w:jc w:val="both"/>
      </w:pPr>
      <w:r w:rsidRPr="000857E6">
        <w:t>Контроль за реализацией муниципальной программы осуществляется администрацией Сергиево-Посадского городского округа.</w:t>
      </w:r>
    </w:p>
    <w:p w14:paraId="6E80FC92" w14:textId="77777777" w:rsidR="009557E6" w:rsidRPr="000857E6" w:rsidRDefault="009557E6" w:rsidP="000857E6">
      <w:pPr>
        <w:ind w:firstLine="567"/>
        <w:jc w:val="both"/>
      </w:pPr>
      <w:r w:rsidRPr="000857E6">
        <w:t>С целью контроля за реализацией муниципальной программы муниципальный заказчик формирует и направляет в управление экономики:</w:t>
      </w:r>
    </w:p>
    <w:p w14:paraId="65667136" w14:textId="77777777" w:rsidR="009557E6" w:rsidRPr="000857E6" w:rsidRDefault="009557E6" w:rsidP="000857E6">
      <w:pPr>
        <w:ind w:firstLine="567"/>
        <w:jc w:val="both"/>
      </w:pPr>
      <w:r w:rsidRPr="000857E6">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26120E58" w14:textId="39BD164E" w:rsidR="009557E6" w:rsidRPr="000857E6" w:rsidRDefault="00620A47" w:rsidP="000857E6">
      <w:pPr>
        <w:ind w:firstLine="567"/>
        <w:jc w:val="both"/>
      </w:pPr>
      <w:r w:rsidRPr="000857E6">
        <w:t>2) ежегодно в срок до 15 февраля</w:t>
      </w:r>
      <w:r w:rsidR="009557E6" w:rsidRPr="000857E6">
        <w:t xml:space="preserve"> года, следующего за отчетным, годовой отчет о реализации мероприятий муниципальной программы.</w:t>
      </w:r>
    </w:p>
    <w:p w14:paraId="1DBD04C3" w14:textId="77777777" w:rsidR="009557E6" w:rsidRPr="000857E6" w:rsidRDefault="009557E6" w:rsidP="000857E6">
      <w:pPr>
        <w:ind w:firstLine="567"/>
        <w:jc w:val="both"/>
      </w:pPr>
      <w:r w:rsidRPr="000857E6">
        <w:t>Оперативный (годовой) отчёт о реализации мероприятий муниципальной программы содержит:</w:t>
      </w:r>
    </w:p>
    <w:p w14:paraId="776C688E" w14:textId="77777777" w:rsidR="009557E6" w:rsidRPr="000857E6" w:rsidRDefault="009557E6" w:rsidP="000857E6">
      <w:pPr>
        <w:ind w:firstLine="616"/>
        <w:jc w:val="both"/>
      </w:pPr>
      <w:r w:rsidRPr="000857E6">
        <w:t>а) аналитическую записку;</w:t>
      </w:r>
    </w:p>
    <w:p w14:paraId="14F406E0" w14:textId="77777777" w:rsidR="009557E6" w:rsidRPr="000857E6" w:rsidRDefault="009557E6" w:rsidP="000857E6">
      <w:pPr>
        <w:ind w:firstLine="616"/>
        <w:jc w:val="both"/>
      </w:pPr>
      <w:r w:rsidRPr="000857E6">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0B87971" w14:textId="6587D5B1" w:rsidR="009557E6" w:rsidRPr="000857E6" w:rsidRDefault="00FD5BF6" w:rsidP="000857E6">
      <w:pPr>
        <w:ind w:firstLine="616"/>
        <w:jc w:val="both"/>
      </w:pPr>
      <w:r w:rsidRPr="000857E6">
        <w:t>в</w:t>
      </w:r>
      <w:r w:rsidR="009557E6" w:rsidRPr="000857E6">
        <w:t>)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7017DB7C" w14:textId="77777777" w:rsidR="009557E6" w:rsidRPr="000857E6" w:rsidRDefault="009557E6" w:rsidP="000857E6">
      <w:pPr>
        <w:ind w:firstLine="602"/>
        <w:jc w:val="both"/>
      </w:pPr>
      <w:r w:rsidRPr="000857E6">
        <w:t>К годовому отчёту о реализации мероприятий муниципальной программы дополнительно представляется:</w:t>
      </w:r>
    </w:p>
    <w:p w14:paraId="5E4C126A" w14:textId="77777777" w:rsidR="009557E6" w:rsidRPr="000857E6" w:rsidRDefault="009557E6" w:rsidP="000857E6">
      <w:pPr>
        <w:ind w:firstLine="602"/>
        <w:jc w:val="both"/>
      </w:pPr>
      <w:r w:rsidRPr="000857E6">
        <w:t>а) аналитическая записка, в которой отражаются результаты:</w:t>
      </w:r>
    </w:p>
    <w:p w14:paraId="276B5BC7" w14:textId="77777777" w:rsidR="009557E6" w:rsidRPr="000857E6" w:rsidRDefault="009557E6" w:rsidP="000857E6">
      <w:pPr>
        <w:ind w:firstLine="602"/>
        <w:jc w:val="both"/>
      </w:pPr>
      <w:r w:rsidRPr="000857E6">
        <w:t>- анализа достижения планируемых результатов реализации муниципальной программы;</w:t>
      </w:r>
    </w:p>
    <w:p w14:paraId="5CACB104" w14:textId="77777777" w:rsidR="009557E6" w:rsidRPr="000857E6" w:rsidRDefault="009557E6" w:rsidP="000857E6">
      <w:pPr>
        <w:ind w:firstLine="602"/>
        <w:jc w:val="both"/>
      </w:pPr>
      <w:r w:rsidRPr="000857E6">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2F99B473" w14:textId="77777777" w:rsidR="001127E0" w:rsidRPr="000857E6" w:rsidRDefault="009557E6" w:rsidP="000857E6">
      <w:pPr>
        <w:ind w:firstLine="602"/>
        <w:jc w:val="both"/>
      </w:pPr>
      <w:r w:rsidRPr="000857E6">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350BFED5" w14:textId="36AC5FFE" w:rsidR="00180F81" w:rsidRPr="000857E6" w:rsidRDefault="009557E6" w:rsidP="000857E6">
      <w:pPr>
        <w:ind w:firstLine="602"/>
        <w:jc w:val="both"/>
      </w:pPr>
      <w:r w:rsidRPr="000857E6">
        <w:t>- анализа фактически произведенных расходов, в том числе по источникам финансирования, с указанием основных причин не освоения средств.</w:t>
      </w:r>
    </w:p>
    <w:p w14:paraId="731026CF" w14:textId="69EEAE6B" w:rsidR="00912E0A" w:rsidRDefault="00912E0A">
      <w:pPr>
        <w:spacing w:after="200" w:line="276" w:lineRule="auto"/>
        <w:rPr>
          <w:b/>
          <w:color w:val="000000" w:themeColor="text1"/>
          <w:szCs w:val="20"/>
        </w:rPr>
      </w:pPr>
      <w:r>
        <w:rPr>
          <w:b/>
          <w:color w:val="000000" w:themeColor="text1"/>
          <w:szCs w:val="20"/>
        </w:rPr>
        <w:br w:type="page"/>
      </w:r>
    </w:p>
    <w:p w14:paraId="4911D6AE" w14:textId="77777777" w:rsidR="004C1928" w:rsidRPr="00EA77B7" w:rsidRDefault="004C1928" w:rsidP="000857E6">
      <w:pPr>
        <w:jc w:val="center"/>
        <w:rPr>
          <w:b/>
          <w:color w:val="000000" w:themeColor="text1"/>
          <w:szCs w:val="20"/>
        </w:rPr>
      </w:pPr>
      <w:r w:rsidRPr="00EA77B7">
        <w:rPr>
          <w:b/>
          <w:color w:val="000000" w:themeColor="text1"/>
          <w:szCs w:val="20"/>
        </w:rPr>
        <w:lastRenderedPageBreak/>
        <w:t>12. Подпрограмма 1 «Обеспечение устойчивого сокращения непригодного для проживания жилищного фонда»</w:t>
      </w:r>
    </w:p>
    <w:p w14:paraId="49016F89" w14:textId="39518E8A" w:rsidR="004C1928" w:rsidRPr="00EA77B7" w:rsidRDefault="004C1928" w:rsidP="000857E6">
      <w:pPr>
        <w:jc w:val="center"/>
      </w:pPr>
      <w:r w:rsidRPr="00EA77B7">
        <w:rPr>
          <w:b/>
          <w:color w:val="000000" w:themeColor="text1"/>
          <w:szCs w:val="20"/>
        </w:rPr>
        <w:t>12.1. Паспорт Подпрограммы 1</w:t>
      </w:r>
    </w:p>
    <w:tbl>
      <w:tblPr>
        <w:tblpPr w:leftFromText="180" w:rightFromText="180" w:vertAnchor="text" w:horzAnchor="margin" w:tblpY="286"/>
        <w:tblW w:w="15129" w:type="dxa"/>
        <w:tblLayout w:type="fixed"/>
        <w:tblCellMar>
          <w:top w:w="28" w:type="dxa"/>
          <w:left w:w="62" w:type="dxa"/>
          <w:bottom w:w="28"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4C1928" w:rsidRPr="00EA77B7" w14:paraId="1332563D"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33BDDDF7" w14:textId="77777777" w:rsidR="004C1928" w:rsidRPr="00EA77B7" w:rsidRDefault="004C1928" w:rsidP="000857E6">
            <w:pPr>
              <w:autoSpaceDE w:val="0"/>
              <w:autoSpaceDN w:val="0"/>
              <w:adjustRightInd w:val="0"/>
              <w:rPr>
                <w:sz w:val="18"/>
                <w:szCs w:val="18"/>
              </w:rPr>
            </w:pPr>
            <w:r w:rsidRPr="00EA77B7">
              <w:rPr>
                <w:sz w:val="18"/>
                <w:szCs w:val="18"/>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15F92CA4" w14:textId="590AAFD9" w:rsidR="004C1928" w:rsidRPr="00EA77B7" w:rsidRDefault="004C1928" w:rsidP="000857E6">
            <w:pPr>
              <w:autoSpaceDE w:val="0"/>
              <w:autoSpaceDN w:val="0"/>
              <w:adjustRightInd w:val="0"/>
              <w:rPr>
                <w:sz w:val="18"/>
                <w:szCs w:val="18"/>
              </w:rPr>
            </w:pPr>
            <w:r w:rsidRPr="00EA77B7">
              <w:rPr>
                <w:sz w:val="18"/>
                <w:szCs w:val="18"/>
              </w:rPr>
              <w:t>Администрация Сергиево-Посадского городского округа</w:t>
            </w:r>
          </w:p>
        </w:tc>
      </w:tr>
      <w:tr w:rsidR="004C1928" w:rsidRPr="00EA77B7" w14:paraId="3365AEC8"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0D2320A7" w14:textId="77777777" w:rsidR="004C1928" w:rsidRPr="00EA77B7" w:rsidRDefault="004C1928" w:rsidP="000857E6">
            <w:pPr>
              <w:autoSpaceDE w:val="0"/>
              <w:autoSpaceDN w:val="0"/>
              <w:adjustRightInd w:val="0"/>
              <w:rPr>
                <w:sz w:val="18"/>
                <w:szCs w:val="18"/>
              </w:rPr>
            </w:pPr>
            <w:r w:rsidRPr="00EA77B7">
              <w:rPr>
                <w:sz w:val="18"/>
                <w:szCs w:val="18"/>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A09036F" w14:textId="77777777" w:rsidR="004C1928" w:rsidRPr="00EA77B7" w:rsidRDefault="004C1928" w:rsidP="000857E6">
            <w:pPr>
              <w:rPr>
                <w:sz w:val="18"/>
                <w:szCs w:val="18"/>
              </w:rPr>
            </w:pPr>
            <w:r w:rsidRPr="00EA77B7">
              <w:rPr>
                <w:sz w:val="18"/>
                <w:szCs w:val="18"/>
              </w:rPr>
              <w:t xml:space="preserve">Цели Подпрограммы 1: </w:t>
            </w:r>
          </w:p>
          <w:p w14:paraId="17A86CE1" w14:textId="16D56682" w:rsidR="004C1928" w:rsidRPr="00EA77B7" w:rsidRDefault="004C1928" w:rsidP="000857E6">
            <w:pPr>
              <w:autoSpaceDE w:val="0"/>
              <w:autoSpaceDN w:val="0"/>
              <w:adjustRightInd w:val="0"/>
              <w:rPr>
                <w:sz w:val="18"/>
                <w:szCs w:val="18"/>
              </w:rPr>
            </w:pPr>
            <w:r w:rsidRPr="00EA77B7">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A77B7">
              <w:rPr>
                <w:sz w:val="18"/>
                <w:szCs w:val="18"/>
              </w:rPr>
              <w:br/>
              <w:t>- создание безопасных и благоприятных условий проживания граждан;</w:t>
            </w:r>
            <w:r w:rsidRPr="00EA77B7">
              <w:rPr>
                <w:sz w:val="18"/>
                <w:szCs w:val="18"/>
              </w:rPr>
              <w:br/>
              <w:t>- финансовое и организационное обеспечение переселения граждан из непригодного для проживания жилищного фонда.</w:t>
            </w:r>
            <w:r w:rsidRPr="00EA77B7">
              <w:rPr>
                <w:sz w:val="18"/>
                <w:szCs w:val="18"/>
              </w:rPr>
              <w:br/>
              <w:t xml:space="preserve">Задачи Подпрограммы 1: </w:t>
            </w:r>
            <w:r w:rsidRPr="00EA77B7">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A77B7">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A77B7">
              <w:rPr>
                <w:sz w:val="18"/>
                <w:szCs w:val="18"/>
              </w:rPr>
              <w:br/>
              <w:t>- переселение граждан, проживающих в признанных аварийными многоквартирных жилых домах.</w:t>
            </w:r>
          </w:p>
        </w:tc>
      </w:tr>
      <w:tr w:rsidR="004C1928" w:rsidRPr="00EA77B7" w14:paraId="753D1C27" w14:textId="77777777" w:rsidTr="000F7EB3">
        <w:tc>
          <w:tcPr>
            <w:tcW w:w="3966" w:type="dxa"/>
            <w:gridSpan w:val="2"/>
            <w:tcBorders>
              <w:top w:val="single" w:sz="4" w:space="0" w:color="auto"/>
              <w:left w:val="single" w:sz="4" w:space="0" w:color="auto"/>
              <w:bottom w:val="single" w:sz="4" w:space="0" w:color="auto"/>
              <w:right w:val="single" w:sz="4" w:space="0" w:color="auto"/>
            </w:tcBorders>
          </w:tcPr>
          <w:p w14:paraId="5EEF0D97" w14:textId="77777777" w:rsidR="004C1928" w:rsidRPr="00EA77B7" w:rsidRDefault="004C1928" w:rsidP="000857E6">
            <w:pPr>
              <w:autoSpaceDE w:val="0"/>
              <w:autoSpaceDN w:val="0"/>
              <w:adjustRightInd w:val="0"/>
              <w:rPr>
                <w:sz w:val="18"/>
                <w:szCs w:val="18"/>
              </w:rPr>
            </w:pPr>
            <w:r w:rsidRPr="00EA77B7">
              <w:rPr>
                <w:sz w:val="18"/>
                <w:szCs w:val="18"/>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7546EA14" w14:textId="6FCA4A76" w:rsidR="009D0BBB" w:rsidRPr="00EA77B7" w:rsidRDefault="009D0BBB" w:rsidP="000857E6">
            <w:pPr>
              <w:autoSpaceDE w:val="0"/>
              <w:autoSpaceDN w:val="0"/>
              <w:adjustRightInd w:val="0"/>
              <w:rPr>
                <w:sz w:val="18"/>
                <w:szCs w:val="18"/>
              </w:rPr>
            </w:pPr>
            <w:r w:rsidRPr="00EA77B7">
              <w:rPr>
                <w:sz w:val="18"/>
                <w:szCs w:val="18"/>
              </w:rPr>
              <w:t xml:space="preserve">Этап </w:t>
            </w:r>
            <w:r w:rsidRPr="00EA77B7">
              <w:rPr>
                <w:sz w:val="18"/>
                <w:szCs w:val="18"/>
                <w:lang w:val="en-US"/>
              </w:rPr>
              <w:t>III</w:t>
            </w:r>
            <w:r w:rsidRPr="00EA77B7">
              <w:rPr>
                <w:sz w:val="18"/>
                <w:szCs w:val="18"/>
              </w:rPr>
              <w:t xml:space="preserve"> 202</w:t>
            </w:r>
            <w:r w:rsidR="00681F98" w:rsidRPr="00EA77B7">
              <w:rPr>
                <w:sz w:val="18"/>
                <w:szCs w:val="18"/>
              </w:rPr>
              <w:t>3-2024</w:t>
            </w:r>
            <w:r w:rsidRPr="00EA77B7">
              <w:rPr>
                <w:sz w:val="18"/>
                <w:szCs w:val="18"/>
              </w:rPr>
              <w:t xml:space="preserve"> года;</w:t>
            </w:r>
          </w:p>
          <w:p w14:paraId="13E93904" w14:textId="2CD7986C" w:rsidR="004C1928" w:rsidRPr="00EA77B7" w:rsidRDefault="004C1928" w:rsidP="000857E6">
            <w:pPr>
              <w:autoSpaceDE w:val="0"/>
              <w:autoSpaceDN w:val="0"/>
              <w:adjustRightInd w:val="0"/>
              <w:rPr>
                <w:sz w:val="18"/>
                <w:szCs w:val="18"/>
              </w:rPr>
            </w:pPr>
            <w:r w:rsidRPr="00EA77B7">
              <w:rPr>
                <w:sz w:val="18"/>
                <w:szCs w:val="18"/>
              </w:rPr>
              <w:t>Этап V 202</w:t>
            </w:r>
            <w:r w:rsidR="00A21480" w:rsidRPr="00EA77B7">
              <w:rPr>
                <w:sz w:val="18"/>
                <w:szCs w:val="18"/>
              </w:rPr>
              <w:t>3</w:t>
            </w:r>
            <w:r w:rsidRPr="00EA77B7">
              <w:rPr>
                <w:sz w:val="18"/>
                <w:szCs w:val="18"/>
              </w:rPr>
              <w:t>-202</w:t>
            </w:r>
            <w:r w:rsidR="00A21480" w:rsidRPr="00EA77B7">
              <w:rPr>
                <w:sz w:val="18"/>
                <w:szCs w:val="18"/>
              </w:rPr>
              <w:t>4</w:t>
            </w:r>
            <w:r w:rsidR="009D0BBB" w:rsidRPr="00EA77B7">
              <w:rPr>
                <w:sz w:val="18"/>
                <w:szCs w:val="18"/>
              </w:rPr>
              <w:t xml:space="preserve"> года</w:t>
            </w:r>
            <w:r w:rsidR="00691022" w:rsidRPr="00EA77B7">
              <w:rPr>
                <w:sz w:val="18"/>
                <w:szCs w:val="18"/>
              </w:rPr>
              <w:t>.</w:t>
            </w:r>
          </w:p>
        </w:tc>
      </w:tr>
      <w:tr w:rsidR="004C1928" w:rsidRPr="00EA77B7" w14:paraId="1F5E4E8D" w14:textId="77777777" w:rsidTr="000F7EB3">
        <w:trPr>
          <w:trHeight w:val="228"/>
        </w:trPr>
        <w:tc>
          <w:tcPr>
            <w:tcW w:w="1985" w:type="dxa"/>
            <w:vMerge w:val="restart"/>
            <w:tcBorders>
              <w:top w:val="single" w:sz="4" w:space="0" w:color="auto"/>
              <w:left w:val="single" w:sz="4" w:space="0" w:color="auto"/>
              <w:bottom w:val="single" w:sz="4" w:space="0" w:color="auto"/>
              <w:right w:val="single" w:sz="4" w:space="0" w:color="auto"/>
            </w:tcBorders>
          </w:tcPr>
          <w:p w14:paraId="446DEBDE" w14:textId="77777777" w:rsidR="004C1928" w:rsidRPr="00EA77B7" w:rsidRDefault="004C1928" w:rsidP="000857E6">
            <w:pPr>
              <w:autoSpaceDE w:val="0"/>
              <w:autoSpaceDN w:val="0"/>
              <w:adjustRightInd w:val="0"/>
              <w:rPr>
                <w:sz w:val="18"/>
                <w:szCs w:val="18"/>
              </w:rPr>
            </w:pPr>
            <w:r w:rsidRPr="00EA77B7">
              <w:rPr>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47FE8C79" w14:textId="77777777" w:rsidR="004C1928" w:rsidRPr="00EA77B7" w:rsidRDefault="004C1928" w:rsidP="000857E6">
            <w:pPr>
              <w:autoSpaceDE w:val="0"/>
              <w:autoSpaceDN w:val="0"/>
              <w:adjustRightInd w:val="0"/>
              <w:rPr>
                <w:sz w:val="18"/>
                <w:szCs w:val="18"/>
              </w:rPr>
            </w:pPr>
            <w:r w:rsidRPr="00EA77B7">
              <w:rPr>
                <w:sz w:val="18"/>
                <w:szCs w:val="18"/>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5FDC38" w14:textId="77777777" w:rsidR="004C1928" w:rsidRPr="00EA77B7" w:rsidRDefault="004C1928" w:rsidP="000857E6">
            <w:pPr>
              <w:autoSpaceDE w:val="0"/>
              <w:autoSpaceDN w:val="0"/>
              <w:adjustRightInd w:val="0"/>
              <w:rPr>
                <w:sz w:val="18"/>
                <w:szCs w:val="18"/>
              </w:rPr>
            </w:pPr>
            <w:r w:rsidRPr="00EA77B7">
              <w:rPr>
                <w:sz w:val="18"/>
                <w:szCs w:val="18"/>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7901726" w14:textId="77777777" w:rsidR="004C1928" w:rsidRPr="00EA77B7" w:rsidRDefault="004C1928" w:rsidP="000857E6">
            <w:pPr>
              <w:autoSpaceDE w:val="0"/>
              <w:autoSpaceDN w:val="0"/>
              <w:adjustRightInd w:val="0"/>
              <w:rPr>
                <w:sz w:val="18"/>
                <w:szCs w:val="18"/>
              </w:rPr>
            </w:pPr>
            <w:r w:rsidRPr="00EA77B7">
              <w:rPr>
                <w:sz w:val="18"/>
                <w:szCs w:val="18"/>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DD4FF98" w14:textId="77777777" w:rsidR="004C1928" w:rsidRPr="00EA77B7" w:rsidRDefault="004C1928" w:rsidP="000857E6">
            <w:pPr>
              <w:autoSpaceDE w:val="0"/>
              <w:autoSpaceDN w:val="0"/>
              <w:adjustRightInd w:val="0"/>
              <w:jc w:val="center"/>
              <w:rPr>
                <w:sz w:val="18"/>
                <w:szCs w:val="18"/>
              </w:rPr>
            </w:pPr>
            <w:r w:rsidRPr="00EA77B7">
              <w:rPr>
                <w:sz w:val="18"/>
                <w:szCs w:val="18"/>
              </w:rPr>
              <w:t>Расходы (тыс. рублей)</w:t>
            </w:r>
          </w:p>
        </w:tc>
      </w:tr>
      <w:tr w:rsidR="004C1928" w:rsidRPr="00EA77B7" w14:paraId="1909BEC2" w14:textId="77777777" w:rsidTr="000F7EB3">
        <w:trPr>
          <w:trHeight w:val="40"/>
        </w:trPr>
        <w:tc>
          <w:tcPr>
            <w:tcW w:w="1985" w:type="dxa"/>
            <w:vMerge/>
            <w:tcBorders>
              <w:top w:val="single" w:sz="4" w:space="0" w:color="auto"/>
              <w:left w:val="single" w:sz="4" w:space="0" w:color="auto"/>
              <w:bottom w:val="single" w:sz="4" w:space="0" w:color="auto"/>
              <w:right w:val="single" w:sz="4" w:space="0" w:color="auto"/>
            </w:tcBorders>
          </w:tcPr>
          <w:p w14:paraId="7FF83316" w14:textId="77777777" w:rsidR="004C1928" w:rsidRPr="00EA77B7" w:rsidRDefault="004C1928" w:rsidP="000857E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6FCCD836" w14:textId="77777777" w:rsidR="004C1928" w:rsidRPr="00EA77B7" w:rsidRDefault="004C1928" w:rsidP="000857E6">
            <w:pPr>
              <w:autoSpaceDE w:val="0"/>
              <w:autoSpaceDN w:val="0"/>
              <w:adjustRightInd w:val="0"/>
              <w:jc w:val="both"/>
              <w:rPr>
                <w:sz w:val="18"/>
                <w:szCs w:val="18"/>
              </w:rPr>
            </w:pPr>
          </w:p>
        </w:tc>
        <w:tc>
          <w:tcPr>
            <w:tcW w:w="1700" w:type="dxa"/>
            <w:vMerge/>
            <w:tcBorders>
              <w:top w:val="single" w:sz="4" w:space="0" w:color="auto"/>
              <w:left w:val="single" w:sz="4" w:space="0" w:color="auto"/>
              <w:bottom w:val="single" w:sz="4" w:space="0" w:color="auto"/>
              <w:right w:val="single" w:sz="4" w:space="0" w:color="auto"/>
            </w:tcBorders>
          </w:tcPr>
          <w:p w14:paraId="208F8E2C" w14:textId="77777777" w:rsidR="004C1928" w:rsidRPr="00EA77B7" w:rsidRDefault="004C1928" w:rsidP="000857E6">
            <w:pPr>
              <w:autoSpaceDE w:val="0"/>
              <w:autoSpaceDN w:val="0"/>
              <w:adjustRightInd w:val="0"/>
              <w:jc w:val="both"/>
              <w:rPr>
                <w:sz w:val="18"/>
                <w:szCs w:val="18"/>
              </w:rPr>
            </w:pPr>
          </w:p>
        </w:tc>
        <w:tc>
          <w:tcPr>
            <w:tcW w:w="1705" w:type="dxa"/>
            <w:vMerge/>
            <w:tcBorders>
              <w:top w:val="single" w:sz="4" w:space="0" w:color="auto"/>
              <w:left w:val="single" w:sz="4" w:space="0" w:color="auto"/>
              <w:bottom w:val="single" w:sz="4" w:space="0" w:color="auto"/>
              <w:right w:val="single" w:sz="4" w:space="0" w:color="auto"/>
            </w:tcBorders>
          </w:tcPr>
          <w:p w14:paraId="3E4DFFE2" w14:textId="77777777" w:rsidR="004C1928" w:rsidRPr="00EA77B7" w:rsidRDefault="004C1928" w:rsidP="000857E6">
            <w:pPr>
              <w:autoSpaceDE w:val="0"/>
              <w:autoSpaceDN w:val="0"/>
              <w:adjustRightInd w:val="0"/>
              <w:jc w:val="both"/>
              <w:rPr>
                <w:sz w:val="18"/>
                <w:szCs w:val="18"/>
              </w:rPr>
            </w:pPr>
          </w:p>
        </w:tc>
        <w:tc>
          <w:tcPr>
            <w:tcW w:w="1306" w:type="dxa"/>
            <w:tcBorders>
              <w:top w:val="single" w:sz="4" w:space="0" w:color="auto"/>
              <w:left w:val="single" w:sz="4" w:space="0" w:color="auto"/>
              <w:bottom w:val="single" w:sz="4" w:space="0" w:color="auto"/>
              <w:right w:val="single" w:sz="4" w:space="0" w:color="auto"/>
            </w:tcBorders>
          </w:tcPr>
          <w:p w14:paraId="515E4908" w14:textId="607C9F7E" w:rsidR="004C1928" w:rsidRPr="00EA77B7" w:rsidRDefault="008A4C14" w:rsidP="000857E6">
            <w:pPr>
              <w:autoSpaceDE w:val="0"/>
              <w:autoSpaceDN w:val="0"/>
              <w:adjustRightInd w:val="0"/>
              <w:rPr>
                <w:sz w:val="18"/>
                <w:szCs w:val="18"/>
              </w:rPr>
            </w:pPr>
            <w:r w:rsidRPr="00EA77B7">
              <w:rPr>
                <w:sz w:val="18"/>
                <w:szCs w:val="18"/>
              </w:rPr>
              <w:t>2023 год</w:t>
            </w:r>
          </w:p>
        </w:tc>
        <w:tc>
          <w:tcPr>
            <w:tcW w:w="1204" w:type="dxa"/>
            <w:tcBorders>
              <w:top w:val="single" w:sz="4" w:space="0" w:color="auto"/>
              <w:left w:val="single" w:sz="4" w:space="0" w:color="auto"/>
              <w:bottom w:val="single" w:sz="4" w:space="0" w:color="auto"/>
              <w:right w:val="single" w:sz="4" w:space="0" w:color="auto"/>
            </w:tcBorders>
          </w:tcPr>
          <w:p w14:paraId="2924A022" w14:textId="6DA76F65" w:rsidR="004C1928" w:rsidRPr="00EA77B7" w:rsidRDefault="008A4C14" w:rsidP="000857E6">
            <w:pPr>
              <w:autoSpaceDE w:val="0"/>
              <w:autoSpaceDN w:val="0"/>
              <w:adjustRightInd w:val="0"/>
              <w:rPr>
                <w:sz w:val="18"/>
                <w:szCs w:val="18"/>
              </w:rPr>
            </w:pPr>
            <w:r w:rsidRPr="00EA77B7">
              <w:rPr>
                <w:sz w:val="18"/>
                <w:szCs w:val="18"/>
              </w:rPr>
              <w:t>2024 год</w:t>
            </w:r>
          </w:p>
        </w:tc>
        <w:tc>
          <w:tcPr>
            <w:tcW w:w="1275" w:type="dxa"/>
            <w:tcBorders>
              <w:top w:val="single" w:sz="4" w:space="0" w:color="auto"/>
              <w:left w:val="single" w:sz="4" w:space="0" w:color="auto"/>
              <w:bottom w:val="single" w:sz="4" w:space="0" w:color="auto"/>
              <w:right w:val="single" w:sz="4" w:space="0" w:color="auto"/>
            </w:tcBorders>
          </w:tcPr>
          <w:p w14:paraId="7D200539" w14:textId="2B1B1AE2" w:rsidR="004C1928" w:rsidRPr="00EA77B7" w:rsidRDefault="008A4C14" w:rsidP="000857E6">
            <w:pPr>
              <w:autoSpaceDE w:val="0"/>
              <w:autoSpaceDN w:val="0"/>
              <w:adjustRightInd w:val="0"/>
              <w:rPr>
                <w:sz w:val="18"/>
                <w:szCs w:val="18"/>
              </w:rPr>
            </w:pPr>
            <w:r w:rsidRPr="00EA77B7">
              <w:rPr>
                <w:sz w:val="18"/>
                <w:szCs w:val="18"/>
              </w:rPr>
              <w:t>2025 год</w:t>
            </w:r>
          </w:p>
        </w:tc>
        <w:tc>
          <w:tcPr>
            <w:tcW w:w="1276" w:type="dxa"/>
            <w:tcBorders>
              <w:top w:val="single" w:sz="4" w:space="0" w:color="auto"/>
              <w:left w:val="single" w:sz="4" w:space="0" w:color="auto"/>
              <w:bottom w:val="single" w:sz="4" w:space="0" w:color="auto"/>
              <w:right w:val="single" w:sz="4" w:space="0" w:color="auto"/>
            </w:tcBorders>
          </w:tcPr>
          <w:p w14:paraId="507569D8" w14:textId="6464200C" w:rsidR="004C1928" w:rsidRPr="00EA77B7" w:rsidRDefault="008A4C14" w:rsidP="000857E6">
            <w:pPr>
              <w:autoSpaceDE w:val="0"/>
              <w:autoSpaceDN w:val="0"/>
              <w:adjustRightInd w:val="0"/>
              <w:rPr>
                <w:sz w:val="18"/>
                <w:szCs w:val="18"/>
              </w:rPr>
            </w:pPr>
            <w:r w:rsidRPr="00EA77B7">
              <w:rPr>
                <w:sz w:val="18"/>
                <w:szCs w:val="18"/>
              </w:rPr>
              <w:t>2026 год</w:t>
            </w:r>
          </w:p>
        </w:tc>
        <w:tc>
          <w:tcPr>
            <w:tcW w:w="1276" w:type="dxa"/>
            <w:tcBorders>
              <w:top w:val="single" w:sz="4" w:space="0" w:color="auto"/>
              <w:left w:val="single" w:sz="4" w:space="0" w:color="auto"/>
              <w:bottom w:val="single" w:sz="4" w:space="0" w:color="auto"/>
              <w:right w:val="single" w:sz="4" w:space="0" w:color="auto"/>
            </w:tcBorders>
          </w:tcPr>
          <w:p w14:paraId="436A7356" w14:textId="19AFB4CE" w:rsidR="004C1928" w:rsidRPr="00EA77B7" w:rsidRDefault="008A4C14" w:rsidP="000857E6">
            <w:pPr>
              <w:autoSpaceDE w:val="0"/>
              <w:autoSpaceDN w:val="0"/>
              <w:adjustRightInd w:val="0"/>
              <w:rPr>
                <w:sz w:val="18"/>
                <w:szCs w:val="18"/>
              </w:rPr>
            </w:pPr>
            <w:r w:rsidRPr="00EA77B7">
              <w:rPr>
                <w:sz w:val="18"/>
                <w:szCs w:val="18"/>
              </w:rPr>
              <w:t>2027 год</w:t>
            </w:r>
          </w:p>
        </w:tc>
        <w:tc>
          <w:tcPr>
            <w:tcW w:w="1421" w:type="dxa"/>
            <w:tcBorders>
              <w:top w:val="single" w:sz="4" w:space="0" w:color="auto"/>
              <w:left w:val="single" w:sz="4" w:space="0" w:color="auto"/>
              <w:bottom w:val="single" w:sz="4" w:space="0" w:color="auto"/>
              <w:right w:val="single" w:sz="4" w:space="0" w:color="auto"/>
            </w:tcBorders>
          </w:tcPr>
          <w:p w14:paraId="65D78B59" w14:textId="77777777" w:rsidR="004C1928" w:rsidRPr="00253316" w:rsidRDefault="004C1928" w:rsidP="000857E6">
            <w:pPr>
              <w:autoSpaceDE w:val="0"/>
              <w:autoSpaceDN w:val="0"/>
              <w:adjustRightInd w:val="0"/>
              <w:rPr>
                <w:b/>
                <w:sz w:val="18"/>
                <w:szCs w:val="18"/>
              </w:rPr>
            </w:pPr>
            <w:r w:rsidRPr="00253316">
              <w:rPr>
                <w:b/>
                <w:sz w:val="18"/>
                <w:szCs w:val="18"/>
              </w:rPr>
              <w:t>Итого</w:t>
            </w:r>
          </w:p>
        </w:tc>
      </w:tr>
      <w:tr w:rsidR="00253316" w:rsidRPr="00EA77B7" w14:paraId="48E638D0" w14:textId="77777777" w:rsidTr="006F05E2">
        <w:trPr>
          <w:trHeight w:val="181"/>
        </w:trPr>
        <w:tc>
          <w:tcPr>
            <w:tcW w:w="1985" w:type="dxa"/>
            <w:vMerge/>
            <w:tcBorders>
              <w:top w:val="single" w:sz="4" w:space="0" w:color="auto"/>
              <w:left w:val="single" w:sz="4" w:space="0" w:color="auto"/>
              <w:bottom w:val="single" w:sz="4" w:space="0" w:color="auto"/>
              <w:right w:val="single" w:sz="4" w:space="0" w:color="auto"/>
            </w:tcBorders>
          </w:tcPr>
          <w:p w14:paraId="25E7E1C2" w14:textId="77777777" w:rsidR="00253316" w:rsidRPr="00EA77B7" w:rsidRDefault="00253316" w:rsidP="00253316">
            <w:pPr>
              <w:autoSpaceDE w:val="0"/>
              <w:autoSpaceDN w:val="0"/>
              <w:adjustRightInd w:val="0"/>
              <w:jc w:val="both"/>
              <w:rPr>
                <w:sz w:val="18"/>
                <w:szCs w:val="18"/>
              </w:rPr>
            </w:pPr>
          </w:p>
        </w:tc>
        <w:tc>
          <w:tcPr>
            <w:tcW w:w="1981" w:type="dxa"/>
            <w:vMerge w:val="restart"/>
            <w:tcBorders>
              <w:top w:val="single" w:sz="4" w:space="0" w:color="auto"/>
              <w:left w:val="single" w:sz="4" w:space="0" w:color="auto"/>
              <w:bottom w:val="single" w:sz="4" w:space="0" w:color="auto"/>
              <w:right w:val="single" w:sz="4" w:space="0" w:color="auto"/>
            </w:tcBorders>
          </w:tcPr>
          <w:p w14:paraId="4BCC9BAE" w14:textId="0EC35562" w:rsidR="00253316" w:rsidRPr="00EA77B7" w:rsidRDefault="00253316" w:rsidP="00253316">
            <w:pPr>
              <w:autoSpaceDE w:val="0"/>
              <w:autoSpaceDN w:val="0"/>
              <w:adjustRightInd w:val="0"/>
              <w:rPr>
                <w:sz w:val="18"/>
                <w:szCs w:val="18"/>
              </w:rPr>
            </w:pPr>
            <w:r w:rsidRPr="00EA77B7">
              <w:rPr>
                <w:sz w:val="18"/>
                <w:szCs w:val="18"/>
              </w:rPr>
              <w:t>Подпрограмма 1 «Обеспечение устойчивого сокращения непригодного для проживания жилищного фонда»</w:t>
            </w:r>
          </w:p>
        </w:tc>
        <w:tc>
          <w:tcPr>
            <w:tcW w:w="1700" w:type="dxa"/>
            <w:vMerge w:val="restart"/>
            <w:tcBorders>
              <w:top w:val="single" w:sz="4" w:space="0" w:color="auto"/>
              <w:left w:val="single" w:sz="4" w:space="0" w:color="auto"/>
              <w:right w:val="single" w:sz="4" w:space="0" w:color="auto"/>
            </w:tcBorders>
          </w:tcPr>
          <w:p w14:paraId="037D31A4" w14:textId="7808FC38" w:rsidR="00253316" w:rsidRPr="00EA77B7" w:rsidRDefault="00253316" w:rsidP="00253316">
            <w:pPr>
              <w:autoSpaceDE w:val="0"/>
              <w:autoSpaceDN w:val="0"/>
              <w:adjustRightInd w:val="0"/>
              <w:rPr>
                <w:sz w:val="16"/>
                <w:szCs w:val="16"/>
              </w:rPr>
            </w:pPr>
            <w:r w:rsidRPr="00EA77B7">
              <w:rPr>
                <w:sz w:val="16"/>
                <w:szCs w:val="16"/>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74E6025E" w14:textId="77777777" w:rsidR="00253316" w:rsidRPr="00EA77B7" w:rsidRDefault="00253316" w:rsidP="00253316">
            <w:pPr>
              <w:autoSpaceDE w:val="0"/>
              <w:autoSpaceDN w:val="0"/>
              <w:adjustRightInd w:val="0"/>
              <w:rPr>
                <w:sz w:val="16"/>
                <w:szCs w:val="16"/>
              </w:rPr>
            </w:pPr>
            <w:r w:rsidRPr="00EA77B7">
              <w:rPr>
                <w:sz w:val="16"/>
                <w:szCs w:val="16"/>
              </w:rPr>
              <w:t>Всего:</w:t>
            </w:r>
          </w:p>
          <w:p w14:paraId="36F5CD48" w14:textId="77777777" w:rsidR="00253316" w:rsidRPr="00EA77B7" w:rsidRDefault="00253316" w:rsidP="00253316">
            <w:pPr>
              <w:autoSpaceDE w:val="0"/>
              <w:autoSpaceDN w:val="0"/>
              <w:adjustRightInd w:val="0"/>
              <w:rPr>
                <w:sz w:val="16"/>
                <w:szCs w:val="16"/>
              </w:rPr>
            </w:pPr>
            <w:r w:rsidRPr="00EA77B7">
              <w:rPr>
                <w:sz w:val="16"/>
                <w:szCs w:val="16"/>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0ED103AC" w14:textId="75CDC67C" w:rsidR="00253316" w:rsidRPr="00DE6A7E" w:rsidRDefault="00253316" w:rsidP="00253316">
            <w:pPr>
              <w:autoSpaceDE w:val="0"/>
              <w:autoSpaceDN w:val="0"/>
              <w:adjustRightInd w:val="0"/>
              <w:rPr>
                <w:b/>
                <w:sz w:val="18"/>
                <w:szCs w:val="18"/>
              </w:rPr>
            </w:pPr>
            <w:r>
              <w:rPr>
                <w:color w:val="000000"/>
                <w:sz w:val="18"/>
                <w:szCs w:val="18"/>
              </w:rPr>
              <w:t>1 060 881,08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0386A006" w14:textId="46D9BDB0" w:rsidR="00253316" w:rsidRPr="00DE6A7E" w:rsidRDefault="00253316" w:rsidP="00253316">
            <w:pPr>
              <w:autoSpaceDE w:val="0"/>
              <w:autoSpaceDN w:val="0"/>
              <w:adjustRightInd w:val="0"/>
              <w:rPr>
                <w:b/>
                <w:sz w:val="18"/>
                <w:szCs w:val="18"/>
              </w:rPr>
            </w:pPr>
            <w:r>
              <w:rPr>
                <w:color w:val="000000"/>
                <w:sz w:val="18"/>
                <w:szCs w:val="18"/>
              </w:rPr>
              <w:t>1 266 452,87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B5C50B" w14:textId="2F19C112" w:rsidR="00253316" w:rsidRPr="00DE6A7E" w:rsidRDefault="00253316" w:rsidP="00253316">
            <w:pPr>
              <w:autoSpaceDE w:val="0"/>
              <w:autoSpaceDN w:val="0"/>
              <w:adjustRightInd w:val="0"/>
              <w:rPr>
                <w:b/>
                <w:sz w:val="18"/>
                <w:szCs w:val="18"/>
              </w:rPr>
            </w:pPr>
            <w:r>
              <w:rPr>
                <w:color w:val="000000"/>
                <w:sz w:val="18"/>
                <w:szCs w:val="18"/>
              </w:rPr>
              <w:t xml:space="preserve">64 323,88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55200B" w14:textId="39C09C9F" w:rsidR="00253316" w:rsidRPr="00DE6A7E" w:rsidRDefault="00253316" w:rsidP="00253316">
            <w:pPr>
              <w:autoSpaceDE w:val="0"/>
              <w:autoSpaceDN w:val="0"/>
              <w:adjustRightInd w:val="0"/>
              <w:rPr>
                <w:b/>
                <w:sz w:val="18"/>
                <w:szCs w:val="18"/>
              </w:rPr>
            </w:pPr>
            <w:r>
              <w:rPr>
                <w:color w:val="000000"/>
                <w:sz w:val="18"/>
                <w:szCs w:val="18"/>
              </w:rPr>
              <w:t xml:space="preserve">10 988,00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BB392A" w14:textId="5799C57B" w:rsidR="00253316" w:rsidRPr="00DE6A7E" w:rsidRDefault="00253316" w:rsidP="00253316">
            <w:pPr>
              <w:autoSpaceDE w:val="0"/>
              <w:autoSpaceDN w:val="0"/>
              <w:adjustRightInd w:val="0"/>
              <w:rPr>
                <w:b/>
                <w:sz w:val="18"/>
                <w:szCs w:val="18"/>
              </w:rPr>
            </w:pPr>
            <w:r>
              <w:rPr>
                <w:color w:val="000000"/>
                <w:sz w:val="18"/>
                <w:szCs w:val="18"/>
              </w:rPr>
              <w:t xml:space="preserve">0,00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38CBAC8" w14:textId="636BFA93" w:rsidR="00253316" w:rsidRPr="00253316" w:rsidRDefault="00253316" w:rsidP="00253316">
            <w:pPr>
              <w:autoSpaceDE w:val="0"/>
              <w:autoSpaceDN w:val="0"/>
              <w:adjustRightInd w:val="0"/>
              <w:rPr>
                <w:b/>
                <w:sz w:val="18"/>
                <w:szCs w:val="18"/>
              </w:rPr>
            </w:pPr>
            <w:r w:rsidRPr="00253316">
              <w:rPr>
                <w:b/>
                <w:color w:val="000000"/>
                <w:sz w:val="18"/>
                <w:szCs w:val="18"/>
              </w:rPr>
              <w:t>2 402 645,83</w:t>
            </w:r>
          </w:p>
        </w:tc>
      </w:tr>
      <w:tr w:rsidR="00253316" w:rsidRPr="00EA77B7" w14:paraId="5BC272C2" w14:textId="77777777" w:rsidTr="00E573F5">
        <w:trPr>
          <w:trHeight w:val="407"/>
        </w:trPr>
        <w:tc>
          <w:tcPr>
            <w:tcW w:w="1985" w:type="dxa"/>
            <w:vMerge/>
            <w:tcBorders>
              <w:top w:val="single" w:sz="4" w:space="0" w:color="auto"/>
              <w:left w:val="single" w:sz="4" w:space="0" w:color="auto"/>
              <w:bottom w:val="single" w:sz="4" w:space="0" w:color="auto"/>
              <w:right w:val="single" w:sz="4" w:space="0" w:color="auto"/>
            </w:tcBorders>
          </w:tcPr>
          <w:p w14:paraId="5179A444"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29FB7CB"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right w:val="single" w:sz="4" w:space="0" w:color="auto"/>
            </w:tcBorders>
            <w:vAlign w:val="center"/>
          </w:tcPr>
          <w:p w14:paraId="045AC09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89B0C2A"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2E80A5" w14:textId="303FF028" w:rsidR="00253316" w:rsidRPr="006F05E2" w:rsidRDefault="00253316" w:rsidP="00253316">
            <w:pPr>
              <w:autoSpaceDE w:val="0"/>
              <w:autoSpaceDN w:val="0"/>
              <w:adjustRightInd w:val="0"/>
              <w:rPr>
                <w:sz w:val="18"/>
                <w:szCs w:val="18"/>
              </w:rPr>
            </w:pPr>
            <w:r>
              <w:rPr>
                <w:color w:val="000000"/>
                <w:sz w:val="18"/>
                <w:szCs w:val="18"/>
              </w:rPr>
              <w:t>232 024,07</w:t>
            </w:r>
          </w:p>
        </w:tc>
        <w:tc>
          <w:tcPr>
            <w:tcW w:w="1204" w:type="dxa"/>
            <w:tcBorders>
              <w:top w:val="single" w:sz="4" w:space="0" w:color="auto"/>
              <w:left w:val="nil"/>
              <w:bottom w:val="single" w:sz="4" w:space="0" w:color="auto"/>
              <w:right w:val="single" w:sz="4" w:space="0" w:color="auto"/>
            </w:tcBorders>
            <w:shd w:val="clear" w:color="auto" w:fill="auto"/>
            <w:vAlign w:val="center"/>
          </w:tcPr>
          <w:p w14:paraId="160A2E88" w14:textId="620B25D5" w:rsidR="00253316" w:rsidRPr="006F05E2" w:rsidRDefault="00253316" w:rsidP="00253316">
            <w:pPr>
              <w:autoSpaceDE w:val="0"/>
              <w:autoSpaceDN w:val="0"/>
              <w:adjustRightInd w:val="0"/>
              <w:rPr>
                <w:sz w:val="18"/>
                <w:szCs w:val="18"/>
              </w:rPr>
            </w:pPr>
            <w:r>
              <w:rPr>
                <w:color w:val="000000"/>
                <w:sz w:val="18"/>
                <w:szCs w:val="18"/>
              </w:rPr>
              <w:t>835 768,00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1FA7E329" w14:textId="6F93B4EB" w:rsidR="00253316" w:rsidRPr="006F05E2" w:rsidRDefault="00253316" w:rsidP="00253316">
            <w:pPr>
              <w:autoSpaceDE w:val="0"/>
              <w:autoSpaceDN w:val="0"/>
              <w:adjustRightInd w:val="0"/>
              <w:rPr>
                <w:sz w:val="18"/>
                <w:szCs w:val="18"/>
              </w:rPr>
            </w:pPr>
            <w:r>
              <w:rPr>
                <w:color w:val="000000"/>
                <w:sz w:val="18"/>
                <w:szCs w:val="18"/>
              </w:rPr>
              <w:t xml:space="preserve">46 649,76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C267E0" w14:textId="152ED96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B17B6E4" w14:textId="669B4648"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07D043B7" w14:textId="6686DC46" w:rsidR="00253316" w:rsidRPr="00253316" w:rsidRDefault="00253316" w:rsidP="00253316">
            <w:pPr>
              <w:autoSpaceDE w:val="0"/>
              <w:autoSpaceDN w:val="0"/>
              <w:adjustRightInd w:val="0"/>
              <w:rPr>
                <w:b/>
                <w:sz w:val="18"/>
                <w:szCs w:val="18"/>
              </w:rPr>
            </w:pPr>
            <w:r w:rsidRPr="00253316">
              <w:rPr>
                <w:b/>
                <w:color w:val="000000"/>
                <w:sz w:val="18"/>
                <w:szCs w:val="18"/>
              </w:rPr>
              <w:t>1 114 441,83</w:t>
            </w:r>
          </w:p>
        </w:tc>
      </w:tr>
      <w:tr w:rsidR="00253316" w:rsidRPr="00EA77B7" w14:paraId="0DDD1A12" w14:textId="77777777" w:rsidTr="00E573F5">
        <w:trPr>
          <w:trHeight w:val="430"/>
        </w:trPr>
        <w:tc>
          <w:tcPr>
            <w:tcW w:w="1985" w:type="dxa"/>
            <w:vMerge/>
            <w:tcBorders>
              <w:top w:val="single" w:sz="4" w:space="0" w:color="auto"/>
              <w:left w:val="single" w:sz="4" w:space="0" w:color="auto"/>
              <w:bottom w:val="single" w:sz="4" w:space="0" w:color="auto"/>
              <w:right w:val="single" w:sz="4" w:space="0" w:color="auto"/>
            </w:tcBorders>
          </w:tcPr>
          <w:p w14:paraId="4DB96DEB" w14:textId="6DCB2219"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5DBAAA5C" w14:textId="77777777" w:rsidR="00253316" w:rsidRPr="00EA77B7" w:rsidRDefault="00253316" w:rsidP="00253316">
            <w:pPr>
              <w:autoSpaceDE w:val="0"/>
              <w:autoSpaceDN w:val="0"/>
              <w:adjustRightInd w:val="0"/>
              <w:jc w:val="both"/>
              <w:rPr>
                <w:sz w:val="18"/>
                <w:szCs w:val="18"/>
              </w:rPr>
            </w:pPr>
          </w:p>
        </w:tc>
        <w:tc>
          <w:tcPr>
            <w:tcW w:w="1700" w:type="dxa"/>
            <w:vMerge/>
            <w:tcBorders>
              <w:left w:val="single" w:sz="4" w:space="0" w:color="auto"/>
              <w:bottom w:val="single" w:sz="4" w:space="0" w:color="auto"/>
              <w:right w:val="single" w:sz="4" w:space="0" w:color="auto"/>
            </w:tcBorders>
            <w:vAlign w:val="center"/>
          </w:tcPr>
          <w:p w14:paraId="5D266B07" w14:textId="77777777" w:rsidR="00253316" w:rsidRPr="00EA77B7" w:rsidRDefault="00253316" w:rsidP="00253316">
            <w:pPr>
              <w:autoSpaceDE w:val="0"/>
              <w:autoSpaceDN w:val="0"/>
              <w:adjustRightInd w:val="0"/>
              <w:jc w:val="both"/>
              <w:rPr>
                <w:sz w:val="16"/>
                <w:szCs w:val="16"/>
              </w:rPr>
            </w:pPr>
          </w:p>
        </w:tc>
        <w:tc>
          <w:tcPr>
            <w:tcW w:w="1705" w:type="dxa"/>
            <w:tcBorders>
              <w:top w:val="single" w:sz="4" w:space="0" w:color="auto"/>
              <w:left w:val="single" w:sz="4" w:space="0" w:color="auto"/>
              <w:bottom w:val="single" w:sz="4" w:space="0" w:color="auto"/>
              <w:right w:val="single" w:sz="4" w:space="0" w:color="auto"/>
            </w:tcBorders>
          </w:tcPr>
          <w:p w14:paraId="25E4E30E" w14:textId="3D425104" w:rsidR="00253316" w:rsidRPr="00EA77B7" w:rsidRDefault="00253316" w:rsidP="00253316">
            <w:pPr>
              <w:autoSpaceDE w:val="0"/>
              <w:autoSpaceDN w:val="0"/>
              <w:adjustRightInd w:val="0"/>
              <w:rPr>
                <w:sz w:val="16"/>
                <w:szCs w:val="16"/>
              </w:rPr>
            </w:pPr>
            <w:r w:rsidRPr="00EA77B7">
              <w:rPr>
                <w:sz w:val="16"/>
                <w:szCs w:val="16"/>
              </w:rPr>
              <w:t xml:space="preserve">Средства </w:t>
            </w:r>
            <w:r w:rsidRPr="00CD724C">
              <w:rPr>
                <w:sz w:val="16"/>
                <w:szCs w:val="16"/>
              </w:rPr>
              <w:t>публично-правовой компании «Фонд развития территорий»</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8E75F0F" w14:textId="7BABA484" w:rsidR="00253316" w:rsidRPr="006F05E2" w:rsidRDefault="00253316" w:rsidP="00253316">
            <w:pPr>
              <w:autoSpaceDE w:val="0"/>
              <w:autoSpaceDN w:val="0"/>
              <w:adjustRightInd w:val="0"/>
              <w:rPr>
                <w:sz w:val="18"/>
                <w:szCs w:val="18"/>
                <w:lang w:val="en-US"/>
              </w:rPr>
            </w:pPr>
            <w:r>
              <w:rPr>
                <w:color w:val="000000"/>
                <w:sz w:val="18"/>
                <w:szCs w:val="18"/>
              </w:rPr>
              <w:t>662 157,81</w:t>
            </w:r>
          </w:p>
        </w:tc>
        <w:tc>
          <w:tcPr>
            <w:tcW w:w="1204" w:type="dxa"/>
            <w:tcBorders>
              <w:top w:val="single" w:sz="4" w:space="0" w:color="auto"/>
              <w:left w:val="nil"/>
              <w:bottom w:val="single" w:sz="4" w:space="0" w:color="auto"/>
              <w:right w:val="single" w:sz="4" w:space="0" w:color="auto"/>
            </w:tcBorders>
            <w:shd w:val="clear" w:color="auto" w:fill="auto"/>
            <w:vAlign w:val="center"/>
          </w:tcPr>
          <w:p w14:paraId="3F36AD86" w14:textId="0104C1F9" w:rsidR="00253316" w:rsidRPr="006F05E2" w:rsidRDefault="00253316" w:rsidP="00253316">
            <w:pPr>
              <w:autoSpaceDE w:val="0"/>
              <w:autoSpaceDN w:val="0"/>
              <w:adjustRightInd w:val="0"/>
              <w:rPr>
                <w:sz w:val="18"/>
                <w:szCs w:val="18"/>
                <w:lang w:val="en-US"/>
              </w:rPr>
            </w:pPr>
            <w:r>
              <w:rPr>
                <w:color w:val="000000"/>
                <w:sz w:val="18"/>
                <w:szCs w:val="18"/>
              </w:rPr>
              <w:t>4 036,54</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ABB6D0" w14:textId="366E0059"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107D3" w14:textId="48C5CD2D"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E627AE" w14:textId="778EB9EF"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single" w:sz="4" w:space="0" w:color="auto"/>
              <w:left w:val="nil"/>
              <w:bottom w:val="single" w:sz="4" w:space="0" w:color="auto"/>
              <w:right w:val="single" w:sz="4" w:space="0" w:color="auto"/>
            </w:tcBorders>
            <w:shd w:val="clear" w:color="auto" w:fill="auto"/>
            <w:vAlign w:val="center"/>
          </w:tcPr>
          <w:p w14:paraId="478D2BFB" w14:textId="00544235" w:rsidR="00253316" w:rsidRPr="00253316" w:rsidRDefault="00253316" w:rsidP="00253316">
            <w:pPr>
              <w:autoSpaceDE w:val="0"/>
              <w:autoSpaceDN w:val="0"/>
              <w:adjustRightInd w:val="0"/>
              <w:rPr>
                <w:b/>
                <w:sz w:val="18"/>
                <w:szCs w:val="18"/>
              </w:rPr>
            </w:pPr>
            <w:r w:rsidRPr="00253316">
              <w:rPr>
                <w:b/>
                <w:color w:val="000000"/>
                <w:sz w:val="18"/>
                <w:szCs w:val="18"/>
              </w:rPr>
              <w:t>666 194,35</w:t>
            </w:r>
          </w:p>
        </w:tc>
      </w:tr>
      <w:tr w:rsidR="00253316" w:rsidRPr="00EA77B7" w14:paraId="7AF98104" w14:textId="77777777" w:rsidTr="00E573F5">
        <w:tc>
          <w:tcPr>
            <w:tcW w:w="1985" w:type="dxa"/>
            <w:vMerge/>
            <w:tcBorders>
              <w:top w:val="single" w:sz="4" w:space="0" w:color="auto"/>
              <w:left w:val="single" w:sz="4" w:space="0" w:color="auto"/>
              <w:bottom w:val="single" w:sz="4" w:space="0" w:color="auto"/>
              <w:right w:val="single" w:sz="4" w:space="0" w:color="auto"/>
            </w:tcBorders>
          </w:tcPr>
          <w:p w14:paraId="763DEEDD" w14:textId="77777777" w:rsidR="00253316" w:rsidRPr="00EA77B7" w:rsidRDefault="00253316" w:rsidP="00253316">
            <w:pPr>
              <w:autoSpaceDE w:val="0"/>
              <w:autoSpaceDN w:val="0"/>
              <w:adjustRightInd w:val="0"/>
              <w:jc w:val="both"/>
              <w:rPr>
                <w:sz w:val="18"/>
                <w:szCs w:val="18"/>
              </w:rPr>
            </w:pPr>
          </w:p>
        </w:tc>
        <w:tc>
          <w:tcPr>
            <w:tcW w:w="1981" w:type="dxa"/>
            <w:vMerge/>
            <w:tcBorders>
              <w:top w:val="single" w:sz="4" w:space="0" w:color="auto"/>
              <w:left w:val="single" w:sz="4" w:space="0" w:color="auto"/>
              <w:bottom w:val="single" w:sz="4" w:space="0" w:color="auto"/>
              <w:right w:val="single" w:sz="4" w:space="0" w:color="auto"/>
            </w:tcBorders>
          </w:tcPr>
          <w:p w14:paraId="41019BAE" w14:textId="77777777" w:rsidR="00253316" w:rsidRPr="00EA77B7" w:rsidRDefault="00253316" w:rsidP="00253316">
            <w:pPr>
              <w:autoSpaceDE w:val="0"/>
              <w:autoSpaceDN w:val="0"/>
              <w:adjustRightInd w:val="0"/>
              <w:jc w:val="both"/>
              <w:rPr>
                <w:sz w:val="18"/>
                <w:szCs w:val="18"/>
              </w:rPr>
            </w:pPr>
          </w:p>
        </w:tc>
        <w:tc>
          <w:tcPr>
            <w:tcW w:w="1700" w:type="dxa"/>
            <w:tcBorders>
              <w:top w:val="single" w:sz="4" w:space="0" w:color="auto"/>
              <w:left w:val="single" w:sz="4" w:space="0" w:color="auto"/>
              <w:bottom w:val="single" w:sz="4" w:space="0" w:color="auto"/>
              <w:right w:val="single" w:sz="4" w:space="0" w:color="auto"/>
            </w:tcBorders>
            <w:vAlign w:val="bottom"/>
          </w:tcPr>
          <w:p w14:paraId="75BE44BD" w14:textId="11F6F097" w:rsidR="00253316" w:rsidRPr="00EA77B7" w:rsidRDefault="00253316" w:rsidP="00253316">
            <w:pPr>
              <w:autoSpaceDE w:val="0"/>
              <w:autoSpaceDN w:val="0"/>
              <w:adjustRightInd w:val="0"/>
              <w:jc w:val="both"/>
              <w:rPr>
                <w:sz w:val="16"/>
                <w:szCs w:val="16"/>
              </w:rPr>
            </w:pPr>
            <w:r w:rsidRPr="00EA77B7">
              <w:rPr>
                <w:sz w:val="16"/>
                <w:szCs w:val="16"/>
              </w:rPr>
              <w:t>Администрация Сергиево-Посадского городского округа</w:t>
            </w:r>
          </w:p>
        </w:tc>
        <w:tc>
          <w:tcPr>
            <w:tcW w:w="1705" w:type="dxa"/>
            <w:tcBorders>
              <w:top w:val="single" w:sz="4" w:space="0" w:color="auto"/>
              <w:left w:val="single" w:sz="4" w:space="0" w:color="auto"/>
              <w:bottom w:val="single" w:sz="4" w:space="0" w:color="auto"/>
              <w:right w:val="single" w:sz="4" w:space="0" w:color="auto"/>
            </w:tcBorders>
          </w:tcPr>
          <w:p w14:paraId="1F600165" w14:textId="77777777" w:rsidR="00253316" w:rsidRPr="00EA77B7" w:rsidRDefault="00253316" w:rsidP="00253316">
            <w:pPr>
              <w:autoSpaceDE w:val="0"/>
              <w:autoSpaceDN w:val="0"/>
              <w:adjustRightInd w:val="0"/>
              <w:rPr>
                <w:sz w:val="16"/>
                <w:szCs w:val="16"/>
              </w:rPr>
            </w:pPr>
            <w:r w:rsidRPr="00EA77B7">
              <w:rPr>
                <w:sz w:val="16"/>
                <w:szCs w:val="16"/>
              </w:rPr>
              <w:t>Средства бюджета Сергиево-Посадского городского округа</w:t>
            </w:r>
          </w:p>
        </w:tc>
        <w:tc>
          <w:tcPr>
            <w:tcW w:w="1306" w:type="dxa"/>
            <w:tcBorders>
              <w:top w:val="nil"/>
              <w:left w:val="single" w:sz="4" w:space="0" w:color="auto"/>
              <w:bottom w:val="single" w:sz="4" w:space="0" w:color="auto"/>
              <w:right w:val="single" w:sz="4" w:space="0" w:color="auto"/>
            </w:tcBorders>
            <w:shd w:val="clear" w:color="auto" w:fill="auto"/>
            <w:vAlign w:val="center"/>
          </w:tcPr>
          <w:p w14:paraId="41224766" w14:textId="35AEAB72" w:rsidR="00253316" w:rsidRPr="006F05E2" w:rsidRDefault="00253316" w:rsidP="00253316">
            <w:pPr>
              <w:rPr>
                <w:color w:val="000000"/>
                <w:sz w:val="18"/>
                <w:szCs w:val="18"/>
              </w:rPr>
            </w:pPr>
            <w:r>
              <w:rPr>
                <w:color w:val="000000"/>
                <w:sz w:val="18"/>
                <w:szCs w:val="18"/>
              </w:rPr>
              <w:t>166 699,20</w:t>
            </w:r>
          </w:p>
        </w:tc>
        <w:tc>
          <w:tcPr>
            <w:tcW w:w="1204" w:type="dxa"/>
            <w:tcBorders>
              <w:top w:val="nil"/>
              <w:left w:val="nil"/>
              <w:bottom w:val="single" w:sz="4" w:space="0" w:color="auto"/>
              <w:right w:val="single" w:sz="4" w:space="0" w:color="auto"/>
            </w:tcBorders>
            <w:shd w:val="clear" w:color="auto" w:fill="auto"/>
            <w:vAlign w:val="center"/>
          </w:tcPr>
          <w:p w14:paraId="5B19E760" w14:textId="1501CEBB" w:rsidR="00253316" w:rsidRPr="006F05E2" w:rsidRDefault="00253316" w:rsidP="00253316">
            <w:pPr>
              <w:autoSpaceDE w:val="0"/>
              <w:autoSpaceDN w:val="0"/>
              <w:adjustRightInd w:val="0"/>
              <w:rPr>
                <w:sz w:val="18"/>
                <w:szCs w:val="18"/>
                <w:lang w:val="en-US"/>
              </w:rPr>
            </w:pPr>
            <w:r>
              <w:rPr>
                <w:color w:val="000000"/>
                <w:sz w:val="18"/>
                <w:szCs w:val="18"/>
              </w:rPr>
              <w:t>426 648,33</w:t>
            </w:r>
          </w:p>
        </w:tc>
        <w:tc>
          <w:tcPr>
            <w:tcW w:w="1275" w:type="dxa"/>
            <w:tcBorders>
              <w:top w:val="nil"/>
              <w:left w:val="nil"/>
              <w:bottom w:val="single" w:sz="4" w:space="0" w:color="auto"/>
              <w:right w:val="single" w:sz="4" w:space="0" w:color="auto"/>
            </w:tcBorders>
            <w:shd w:val="clear" w:color="auto" w:fill="auto"/>
            <w:vAlign w:val="center"/>
          </w:tcPr>
          <w:p w14:paraId="0BCE271E" w14:textId="08E46C12" w:rsidR="00253316" w:rsidRPr="006F05E2" w:rsidRDefault="00253316" w:rsidP="00253316">
            <w:pPr>
              <w:autoSpaceDE w:val="0"/>
              <w:autoSpaceDN w:val="0"/>
              <w:adjustRightInd w:val="0"/>
              <w:rPr>
                <w:sz w:val="18"/>
                <w:szCs w:val="18"/>
              </w:rPr>
            </w:pPr>
            <w:r>
              <w:rPr>
                <w:color w:val="000000"/>
                <w:sz w:val="18"/>
                <w:szCs w:val="18"/>
              </w:rPr>
              <w:t xml:space="preserve">17 674,13  </w:t>
            </w:r>
          </w:p>
        </w:tc>
        <w:tc>
          <w:tcPr>
            <w:tcW w:w="1276" w:type="dxa"/>
            <w:tcBorders>
              <w:top w:val="nil"/>
              <w:left w:val="nil"/>
              <w:bottom w:val="single" w:sz="4" w:space="0" w:color="auto"/>
              <w:right w:val="single" w:sz="4" w:space="0" w:color="auto"/>
            </w:tcBorders>
            <w:shd w:val="clear" w:color="auto" w:fill="auto"/>
            <w:vAlign w:val="center"/>
          </w:tcPr>
          <w:p w14:paraId="7EBF6A2F" w14:textId="6DC9DA82" w:rsidR="00253316" w:rsidRPr="006F05E2" w:rsidRDefault="00253316" w:rsidP="00253316">
            <w:pPr>
              <w:autoSpaceDE w:val="0"/>
              <w:autoSpaceDN w:val="0"/>
              <w:adjustRightInd w:val="0"/>
              <w:rPr>
                <w:sz w:val="18"/>
                <w:szCs w:val="18"/>
              </w:rPr>
            </w:pPr>
            <w:r>
              <w:rPr>
                <w:color w:val="000000"/>
                <w:sz w:val="18"/>
                <w:szCs w:val="18"/>
              </w:rPr>
              <w:t xml:space="preserve">10 988,00  </w:t>
            </w:r>
          </w:p>
        </w:tc>
        <w:tc>
          <w:tcPr>
            <w:tcW w:w="1276" w:type="dxa"/>
            <w:tcBorders>
              <w:top w:val="nil"/>
              <w:left w:val="nil"/>
              <w:bottom w:val="single" w:sz="4" w:space="0" w:color="auto"/>
              <w:right w:val="single" w:sz="4" w:space="0" w:color="auto"/>
            </w:tcBorders>
            <w:shd w:val="clear" w:color="auto" w:fill="auto"/>
            <w:vAlign w:val="center"/>
          </w:tcPr>
          <w:p w14:paraId="1059876F" w14:textId="279D0681" w:rsidR="00253316" w:rsidRPr="006F05E2" w:rsidRDefault="00253316" w:rsidP="00253316">
            <w:pPr>
              <w:autoSpaceDE w:val="0"/>
              <w:autoSpaceDN w:val="0"/>
              <w:adjustRightInd w:val="0"/>
              <w:rPr>
                <w:sz w:val="18"/>
                <w:szCs w:val="18"/>
              </w:rPr>
            </w:pPr>
            <w:r>
              <w:rPr>
                <w:color w:val="000000"/>
                <w:sz w:val="18"/>
                <w:szCs w:val="18"/>
              </w:rPr>
              <w:t xml:space="preserve">0,00  </w:t>
            </w:r>
          </w:p>
        </w:tc>
        <w:tc>
          <w:tcPr>
            <w:tcW w:w="1421" w:type="dxa"/>
            <w:tcBorders>
              <w:top w:val="nil"/>
              <w:left w:val="nil"/>
              <w:bottom w:val="single" w:sz="4" w:space="0" w:color="auto"/>
              <w:right w:val="single" w:sz="4" w:space="0" w:color="auto"/>
            </w:tcBorders>
            <w:shd w:val="clear" w:color="auto" w:fill="auto"/>
            <w:vAlign w:val="center"/>
          </w:tcPr>
          <w:p w14:paraId="55AD78A0" w14:textId="3DB7BED3" w:rsidR="00253316" w:rsidRPr="00253316" w:rsidRDefault="00253316" w:rsidP="00253316">
            <w:pPr>
              <w:autoSpaceDE w:val="0"/>
              <w:autoSpaceDN w:val="0"/>
              <w:adjustRightInd w:val="0"/>
              <w:rPr>
                <w:b/>
                <w:sz w:val="18"/>
                <w:szCs w:val="18"/>
              </w:rPr>
            </w:pPr>
            <w:r w:rsidRPr="00253316">
              <w:rPr>
                <w:b/>
                <w:color w:val="000000"/>
                <w:sz w:val="18"/>
                <w:szCs w:val="18"/>
              </w:rPr>
              <w:t>622 009,65</w:t>
            </w:r>
          </w:p>
        </w:tc>
      </w:tr>
      <w:tr w:rsidR="006F05E2" w:rsidRPr="00EA77B7" w14:paraId="66827634" w14:textId="77777777" w:rsidTr="0053127C">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294299A0" w14:textId="79AEF7F8" w:rsidR="006F05E2" w:rsidRPr="00EA77B7" w:rsidRDefault="006F05E2" w:rsidP="006F05E2">
            <w:pPr>
              <w:autoSpaceDE w:val="0"/>
              <w:autoSpaceDN w:val="0"/>
              <w:adjustRightInd w:val="0"/>
              <w:rPr>
                <w:sz w:val="18"/>
                <w:szCs w:val="18"/>
              </w:rPr>
            </w:pPr>
            <w:r w:rsidRPr="00EA77B7">
              <w:rPr>
                <w:sz w:val="18"/>
                <w:szCs w:val="18"/>
              </w:rPr>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vAlign w:val="bottom"/>
          </w:tcPr>
          <w:p w14:paraId="7B0C67E9" w14:textId="249C0443" w:rsidR="006F05E2" w:rsidRPr="00EA77B7" w:rsidRDefault="006F05E2" w:rsidP="006F05E2">
            <w:pPr>
              <w:autoSpaceDE w:val="0"/>
              <w:autoSpaceDN w:val="0"/>
              <w:adjustRightInd w:val="0"/>
              <w:rPr>
                <w:sz w:val="18"/>
                <w:szCs w:val="18"/>
              </w:rPr>
            </w:pPr>
            <w:r w:rsidRPr="00EA77B7">
              <w:rPr>
                <w:sz w:val="18"/>
                <w:szCs w:val="18"/>
              </w:rPr>
              <w:t xml:space="preserve">2023 год </w:t>
            </w:r>
          </w:p>
        </w:tc>
        <w:tc>
          <w:tcPr>
            <w:tcW w:w="1204" w:type="dxa"/>
            <w:tcBorders>
              <w:top w:val="single" w:sz="4" w:space="0" w:color="auto"/>
              <w:left w:val="single" w:sz="4" w:space="0" w:color="auto"/>
              <w:bottom w:val="single" w:sz="4" w:space="0" w:color="auto"/>
              <w:right w:val="single" w:sz="4" w:space="0" w:color="auto"/>
            </w:tcBorders>
            <w:vAlign w:val="bottom"/>
          </w:tcPr>
          <w:p w14:paraId="25FB5F37" w14:textId="7773D29D" w:rsidR="006F05E2" w:rsidRPr="00EA77B7" w:rsidRDefault="006F05E2" w:rsidP="006F05E2">
            <w:pPr>
              <w:autoSpaceDE w:val="0"/>
              <w:autoSpaceDN w:val="0"/>
              <w:adjustRightInd w:val="0"/>
              <w:rPr>
                <w:sz w:val="18"/>
                <w:szCs w:val="18"/>
              </w:rPr>
            </w:pPr>
            <w:r w:rsidRPr="00EA77B7">
              <w:rPr>
                <w:sz w:val="18"/>
                <w:szCs w:val="18"/>
              </w:rPr>
              <w:t xml:space="preserve">2024 год </w:t>
            </w:r>
          </w:p>
        </w:tc>
        <w:tc>
          <w:tcPr>
            <w:tcW w:w="1275" w:type="dxa"/>
            <w:tcBorders>
              <w:top w:val="single" w:sz="4" w:space="0" w:color="auto"/>
              <w:left w:val="single" w:sz="4" w:space="0" w:color="auto"/>
              <w:bottom w:val="single" w:sz="4" w:space="0" w:color="auto"/>
              <w:right w:val="single" w:sz="4" w:space="0" w:color="auto"/>
            </w:tcBorders>
            <w:vAlign w:val="bottom"/>
          </w:tcPr>
          <w:p w14:paraId="37808757" w14:textId="6398FB09" w:rsidR="006F05E2" w:rsidRPr="00EA77B7" w:rsidRDefault="006F05E2" w:rsidP="006F05E2">
            <w:pPr>
              <w:autoSpaceDE w:val="0"/>
              <w:autoSpaceDN w:val="0"/>
              <w:adjustRightInd w:val="0"/>
              <w:rPr>
                <w:sz w:val="18"/>
                <w:szCs w:val="18"/>
              </w:rPr>
            </w:pPr>
            <w:r w:rsidRPr="00EA77B7">
              <w:rPr>
                <w:sz w:val="18"/>
                <w:szCs w:val="18"/>
              </w:rPr>
              <w:t xml:space="preserve">2025 год </w:t>
            </w:r>
          </w:p>
        </w:tc>
        <w:tc>
          <w:tcPr>
            <w:tcW w:w="1276" w:type="dxa"/>
            <w:tcBorders>
              <w:top w:val="single" w:sz="4" w:space="0" w:color="auto"/>
              <w:left w:val="single" w:sz="4" w:space="0" w:color="auto"/>
              <w:bottom w:val="single" w:sz="4" w:space="0" w:color="auto"/>
              <w:right w:val="single" w:sz="4" w:space="0" w:color="auto"/>
            </w:tcBorders>
            <w:vAlign w:val="bottom"/>
          </w:tcPr>
          <w:p w14:paraId="58D4DD96" w14:textId="7EE361BB" w:rsidR="006F05E2" w:rsidRPr="00EA77B7" w:rsidRDefault="006F05E2" w:rsidP="006F05E2">
            <w:pPr>
              <w:autoSpaceDE w:val="0"/>
              <w:autoSpaceDN w:val="0"/>
              <w:adjustRightInd w:val="0"/>
              <w:rPr>
                <w:sz w:val="18"/>
                <w:szCs w:val="18"/>
              </w:rPr>
            </w:pPr>
            <w:r w:rsidRPr="00EA77B7">
              <w:rPr>
                <w:sz w:val="18"/>
                <w:szCs w:val="18"/>
              </w:rPr>
              <w:t xml:space="preserve">2026 год </w:t>
            </w:r>
          </w:p>
        </w:tc>
        <w:tc>
          <w:tcPr>
            <w:tcW w:w="1276" w:type="dxa"/>
            <w:tcBorders>
              <w:top w:val="single" w:sz="4" w:space="0" w:color="auto"/>
              <w:left w:val="single" w:sz="4" w:space="0" w:color="auto"/>
              <w:bottom w:val="single" w:sz="4" w:space="0" w:color="auto"/>
              <w:right w:val="single" w:sz="4" w:space="0" w:color="auto"/>
            </w:tcBorders>
            <w:vAlign w:val="bottom"/>
          </w:tcPr>
          <w:p w14:paraId="79459A2E" w14:textId="74293E7D" w:rsidR="006F05E2" w:rsidRPr="00EA77B7" w:rsidRDefault="006F05E2" w:rsidP="006F05E2">
            <w:pPr>
              <w:autoSpaceDE w:val="0"/>
              <w:autoSpaceDN w:val="0"/>
              <w:adjustRightInd w:val="0"/>
              <w:rPr>
                <w:sz w:val="18"/>
                <w:szCs w:val="18"/>
              </w:rPr>
            </w:pPr>
            <w:r w:rsidRPr="00EA77B7">
              <w:rPr>
                <w:sz w:val="18"/>
                <w:szCs w:val="18"/>
              </w:rPr>
              <w:t xml:space="preserve">2027 год </w:t>
            </w:r>
          </w:p>
        </w:tc>
        <w:tc>
          <w:tcPr>
            <w:tcW w:w="1421" w:type="dxa"/>
            <w:tcBorders>
              <w:top w:val="single" w:sz="4" w:space="0" w:color="auto"/>
              <w:left w:val="single" w:sz="4" w:space="0" w:color="auto"/>
              <w:bottom w:val="single" w:sz="4" w:space="0" w:color="auto"/>
              <w:right w:val="single" w:sz="4" w:space="0" w:color="auto"/>
            </w:tcBorders>
            <w:vAlign w:val="bottom"/>
          </w:tcPr>
          <w:p w14:paraId="7E38DCFB" w14:textId="3B5AFFC7" w:rsidR="006F05E2" w:rsidRPr="00253316" w:rsidRDefault="006F05E2" w:rsidP="006F05E2">
            <w:pPr>
              <w:autoSpaceDE w:val="0"/>
              <w:autoSpaceDN w:val="0"/>
              <w:adjustRightInd w:val="0"/>
              <w:rPr>
                <w:b/>
                <w:sz w:val="18"/>
                <w:szCs w:val="18"/>
              </w:rPr>
            </w:pPr>
            <w:r w:rsidRPr="00253316">
              <w:rPr>
                <w:b/>
                <w:sz w:val="18"/>
                <w:szCs w:val="18"/>
              </w:rPr>
              <w:t>Итого</w:t>
            </w:r>
          </w:p>
        </w:tc>
      </w:tr>
      <w:tr w:rsidR="00253316" w:rsidRPr="00EA77B7" w14:paraId="38A3945E" w14:textId="77777777" w:rsidTr="00E573F5">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35FD8DD2" w14:textId="700F6358" w:rsidR="00253316" w:rsidRPr="00EA77B7" w:rsidRDefault="00253316" w:rsidP="00253316">
            <w:pPr>
              <w:tabs>
                <w:tab w:val="left" w:pos="4755"/>
              </w:tabs>
              <w:autoSpaceDE w:val="0"/>
              <w:autoSpaceDN w:val="0"/>
              <w:adjustRightInd w:val="0"/>
              <w:rPr>
                <w:sz w:val="18"/>
                <w:szCs w:val="18"/>
              </w:rPr>
            </w:pPr>
            <w:r w:rsidRPr="00EA77B7">
              <w:rPr>
                <w:sz w:val="18"/>
                <w:szCs w:val="18"/>
              </w:rPr>
              <w:t>Количество квадратных метров расселенного аварийного жилищного фонда (тыс. кв. м.)</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367E77" w14:textId="4C85163D" w:rsidR="00253316" w:rsidRPr="00EA77B7" w:rsidRDefault="00253316" w:rsidP="00253316">
            <w:pPr>
              <w:autoSpaceDE w:val="0"/>
              <w:autoSpaceDN w:val="0"/>
              <w:adjustRightInd w:val="0"/>
              <w:rPr>
                <w:sz w:val="18"/>
                <w:szCs w:val="18"/>
                <w:lang w:val="en-US"/>
              </w:rPr>
            </w:pPr>
            <w:r>
              <w:rPr>
                <w:color w:val="000000"/>
                <w:sz w:val="18"/>
                <w:szCs w:val="18"/>
              </w:rPr>
              <w:t>2,188</w:t>
            </w:r>
          </w:p>
        </w:tc>
        <w:tc>
          <w:tcPr>
            <w:tcW w:w="1204" w:type="dxa"/>
            <w:tcBorders>
              <w:top w:val="single" w:sz="4" w:space="0" w:color="auto"/>
              <w:left w:val="nil"/>
              <w:bottom w:val="single" w:sz="4" w:space="0" w:color="auto"/>
              <w:right w:val="single" w:sz="4" w:space="0" w:color="auto"/>
            </w:tcBorders>
            <w:shd w:val="clear" w:color="auto" w:fill="auto"/>
            <w:vAlign w:val="center"/>
          </w:tcPr>
          <w:p w14:paraId="549E7884" w14:textId="76017797" w:rsidR="00253316" w:rsidRPr="00EA77B7" w:rsidRDefault="00253316" w:rsidP="00253316">
            <w:pPr>
              <w:autoSpaceDE w:val="0"/>
              <w:autoSpaceDN w:val="0"/>
              <w:adjustRightInd w:val="0"/>
              <w:rPr>
                <w:sz w:val="18"/>
                <w:szCs w:val="18"/>
              </w:rPr>
            </w:pPr>
            <w:r>
              <w:rPr>
                <w:color w:val="000000"/>
                <w:sz w:val="18"/>
                <w:szCs w:val="18"/>
              </w:rPr>
              <w:t>4,933</w:t>
            </w:r>
          </w:p>
        </w:tc>
        <w:tc>
          <w:tcPr>
            <w:tcW w:w="1275" w:type="dxa"/>
            <w:tcBorders>
              <w:top w:val="single" w:sz="4" w:space="0" w:color="auto"/>
              <w:left w:val="nil"/>
              <w:bottom w:val="single" w:sz="4" w:space="0" w:color="auto"/>
              <w:right w:val="single" w:sz="4" w:space="0" w:color="auto"/>
            </w:tcBorders>
            <w:shd w:val="clear" w:color="auto" w:fill="auto"/>
            <w:vAlign w:val="center"/>
          </w:tcPr>
          <w:p w14:paraId="5E823F43" w14:textId="458EE121" w:rsidR="00253316" w:rsidRPr="00EA77B7" w:rsidRDefault="00253316" w:rsidP="00253316">
            <w:pPr>
              <w:autoSpaceDE w:val="0"/>
              <w:autoSpaceDN w:val="0"/>
              <w:adjustRightInd w:val="0"/>
              <w:rPr>
                <w:sz w:val="18"/>
                <w:szCs w:val="18"/>
              </w:rPr>
            </w:pPr>
            <w:r>
              <w:rPr>
                <w:color w:val="000000"/>
                <w:sz w:val="18"/>
                <w:szCs w:val="18"/>
              </w:rPr>
              <w:t>13,29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C1C8FA" w14:textId="0EE5899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47FE48" w14:textId="344398CB"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single" w:sz="4" w:space="0" w:color="auto"/>
              <w:left w:val="nil"/>
              <w:bottom w:val="single" w:sz="4" w:space="0" w:color="auto"/>
              <w:right w:val="single" w:sz="4" w:space="0" w:color="auto"/>
            </w:tcBorders>
            <w:shd w:val="clear" w:color="auto" w:fill="auto"/>
            <w:vAlign w:val="center"/>
          </w:tcPr>
          <w:p w14:paraId="02F2D35F" w14:textId="3C7DEB05" w:rsidR="00253316" w:rsidRPr="00253316" w:rsidRDefault="00253316" w:rsidP="00253316">
            <w:pPr>
              <w:autoSpaceDE w:val="0"/>
              <w:autoSpaceDN w:val="0"/>
              <w:adjustRightInd w:val="0"/>
              <w:rPr>
                <w:b/>
                <w:sz w:val="18"/>
                <w:szCs w:val="18"/>
                <w:lang w:val="en-US"/>
              </w:rPr>
            </w:pPr>
            <w:r w:rsidRPr="00253316">
              <w:rPr>
                <w:b/>
                <w:color w:val="000000"/>
                <w:sz w:val="18"/>
                <w:szCs w:val="18"/>
              </w:rPr>
              <w:t>20,408</w:t>
            </w:r>
          </w:p>
        </w:tc>
      </w:tr>
      <w:tr w:rsidR="00253316" w:rsidRPr="00EA77B7" w14:paraId="0D18188E"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295966BB" w14:textId="6D4F2F7A" w:rsidR="00253316" w:rsidRPr="00EA77B7" w:rsidRDefault="00253316" w:rsidP="00253316">
            <w:pPr>
              <w:autoSpaceDE w:val="0"/>
              <w:autoSpaceDN w:val="0"/>
              <w:adjustRightInd w:val="0"/>
              <w:rPr>
                <w:sz w:val="18"/>
                <w:szCs w:val="18"/>
              </w:rPr>
            </w:pPr>
            <w:r w:rsidRPr="00EA77B7">
              <w:rPr>
                <w:sz w:val="18"/>
                <w:szCs w:val="18"/>
              </w:rPr>
              <w:t>Количество граждан, расселенных из аварийного жилищного фонда (тыс. чел.)</w:t>
            </w:r>
          </w:p>
        </w:tc>
        <w:tc>
          <w:tcPr>
            <w:tcW w:w="1306" w:type="dxa"/>
            <w:tcBorders>
              <w:top w:val="nil"/>
              <w:left w:val="single" w:sz="4" w:space="0" w:color="auto"/>
              <w:bottom w:val="single" w:sz="4" w:space="0" w:color="auto"/>
              <w:right w:val="single" w:sz="4" w:space="0" w:color="auto"/>
            </w:tcBorders>
            <w:shd w:val="clear" w:color="auto" w:fill="auto"/>
            <w:vAlign w:val="center"/>
          </w:tcPr>
          <w:p w14:paraId="65C6E9E0" w14:textId="38BC55E9" w:rsidR="00253316" w:rsidRPr="00EA77B7" w:rsidRDefault="00253316" w:rsidP="00253316">
            <w:pPr>
              <w:autoSpaceDE w:val="0"/>
              <w:autoSpaceDN w:val="0"/>
              <w:adjustRightInd w:val="0"/>
              <w:rPr>
                <w:sz w:val="18"/>
                <w:szCs w:val="18"/>
                <w:lang w:val="en-US"/>
              </w:rPr>
            </w:pPr>
            <w:r>
              <w:rPr>
                <w:color w:val="000000"/>
                <w:sz w:val="18"/>
                <w:szCs w:val="18"/>
              </w:rPr>
              <w:t>0,1</w:t>
            </w:r>
            <w:r w:rsidR="00680237">
              <w:rPr>
                <w:color w:val="000000"/>
                <w:sz w:val="18"/>
                <w:szCs w:val="18"/>
              </w:rPr>
              <w:t>18</w:t>
            </w:r>
          </w:p>
        </w:tc>
        <w:tc>
          <w:tcPr>
            <w:tcW w:w="1204" w:type="dxa"/>
            <w:tcBorders>
              <w:top w:val="nil"/>
              <w:left w:val="nil"/>
              <w:bottom w:val="single" w:sz="4" w:space="0" w:color="auto"/>
              <w:right w:val="single" w:sz="4" w:space="0" w:color="auto"/>
            </w:tcBorders>
            <w:shd w:val="clear" w:color="auto" w:fill="auto"/>
            <w:vAlign w:val="center"/>
          </w:tcPr>
          <w:p w14:paraId="1B071D54" w14:textId="601135AF" w:rsidR="00253316" w:rsidRPr="00EA77B7" w:rsidRDefault="00253316" w:rsidP="00253316">
            <w:pPr>
              <w:autoSpaceDE w:val="0"/>
              <w:autoSpaceDN w:val="0"/>
              <w:adjustRightInd w:val="0"/>
              <w:rPr>
                <w:sz w:val="18"/>
                <w:szCs w:val="18"/>
              </w:rPr>
            </w:pPr>
            <w:r>
              <w:rPr>
                <w:color w:val="000000"/>
                <w:sz w:val="18"/>
                <w:szCs w:val="18"/>
              </w:rPr>
              <w:t>0,316</w:t>
            </w:r>
          </w:p>
        </w:tc>
        <w:tc>
          <w:tcPr>
            <w:tcW w:w="1275" w:type="dxa"/>
            <w:tcBorders>
              <w:top w:val="nil"/>
              <w:left w:val="nil"/>
              <w:bottom w:val="single" w:sz="4" w:space="0" w:color="auto"/>
              <w:right w:val="single" w:sz="4" w:space="0" w:color="auto"/>
            </w:tcBorders>
            <w:shd w:val="clear" w:color="auto" w:fill="auto"/>
            <w:vAlign w:val="center"/>
          </w:tcPr>
          <w:p w14:paraId="7AFCE904" w14:textId="715F9CB4" w:rsidR="00253316" w:rsidRPr="00EA77B7" w:rsidRDefault="00253316" w:rsidP="00253316">
            <w:pPr>
              <w:autoSpaceDE w:val="0"/>
              <w:autoSpaceDN w:val="0"/>
              <w:adjustRightInd w:val="0"/>
              <w:rPr>
                <w:sz w:val="18"/>
                <w:szCs w:val="18"/>
              </w:rPr>
            </w:pPr>
            <w:r>
              <w:rPr>
                <w:color w:val="000000"/>
                <w:sz w:val="18"/>
                <w:szCs w:val="18"/>
              </w:rPr>
              <w:t>0,789</w:t>
            </w:r>
          </w:p>
        </w:tc>
        <w:tc>
          <w:tcPr>
            <w:tcW w:w="1276" w:type="dxa"/>
            <w:tcBorders>
              <w:top w:val="nil"/>
              <w:left w:val="nil"/>
              <w:bottom w:val="single" w:sz="4" w:space="0" w:color="auto"/>
              <w:right w:val="single" w:sz="4" w:space="0" w:color="auto"/>
            </w:tcBorders>
            <w:shd w:val="clear" w:color="auto" w:fill="auto"/>
            <w:vAlign w:val="center"/>
          </w:tcPr>
          <w:p w14:paraId="538445EC" w14:textId="6469BAB9"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147B5829" w14:textId="2B298111"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5AF1E62C" w14:textId="25059623" w:rsidR="00253316" w:rsidRPr="00253316" w:rsidRDefault="00680237" w:rsidP="00253316">
            <w:pPr>
              <w:autoSpaceDE w:val="0"/>
              <w:autoSpaceDN w:val="0"/>
              <w:adjustRightInd w:val="0"/>
              <w:rPr>
                <w:b/>
                <w:sz w:val="18"/>
                <w:szCs w:val="18"/>
              </w:rPr>
            </w:pPr>
            <w:r>
              <w:rPr>
                <w:b/>
                <w:color w:val="000000"/>
                <w:sz w:val="18"/>
                <w:szCs w:val="18"/>
              </w:rPr>
              <w:t>1,223</w:t>
            </w:r>
          </w:p>
        </w:tc>
      </w:tr>
      <w:tr w:rsidR="00253316" w:rsidRPr="000857E6" w14:paraId="1ECCF2D5" w14:textId="77777777" w:rsidTr="00E573F5">
        <w:tc>
          <w:tcPr>
            <w:tcW w:w="7371" w:type="dxa"/>
            <w:gridSpan w:val="4"/>
            <w:tcBorders>
              <w:top w:val="single" w:sz="4" w:space="0" w:color="auto"/>
              <w:left w:val="single" w:sz="4" w:space="0" w:color="auto"/>
              <w:bottom w:val="single" w:sz="4" w:space="0" w:color="auto"/>
              <w:right w:val="single" w:sz="4" w:space="0" w:color="auto"/>
            </w:tcBorders>
            <w:vAlign w:val="center"/>
          </w:tcPr>
          <w:p w14:paraId="0BEDAA7D" w14:textId="46041991" w:rsidR="00253316" w:rsidRPr="00EA77B7" w:rsidRDefault="00253316" w:rsidP="00253316">
            <w:pPr>
              <w:rPr>
                <w:sz w:val="18"/>
                <w:szCs w:val="18"/>
              </w:rPr>
            </w:pPr>
            <w:r w:rsidRPr="00EA77B7">
              <w:rPr>
                <w:sz w:val="18"/>
                <w:szCs w:val="18"/>
              </w:rPr>
              <w:t>Количество расселенных жилых помещений (шт.)</w:t>
            </w:r>
          </w:p>
        </w:tc>
        <w:tc>
          <w:tcPr>
            <w:tcW w:w="1306" w:type="dxa"/>
            <w:tcBorders>
              <w:top w:val="nil"/>
              <w:left w:val="single" w:sz="4" w:space="0" w:color="auto"/>
              <w:bottom w:val="single" w:sz="4" w:space="0" w:color="auto"/>
              <w:right w:val="single" w:sz="4" w:space="0" w:color="auto"/>
            </w:tcBorders>
            <w:shd w:val="clear" w:color="auto" w:fill="auto"/>
            <w:vAlign w:val="center"/>
          </w:tcPr>
          <w:p w14:paraId="37B22B44" w14:textId="0468ADA5" w:rsidR="00253316" w:rsidRPr="00EA77B7" w:rsidRDefault="00680237" w:rsidP="00253316">
            <w:pPr>
              <w:autoSpaceDE w:val="0"/>
              <w:autoSpaceDN w:val="0"/>
              <w:adjustRightInd w:val="0"/>
              <w:rPr>
                <w:sz w:val="18"/>
                <w:szCs w:val="18"/>
                <w:lang w:val="en-US"/>
              </w:rPr>
            </w:pPr>
            <w:r>
              <w:rPr>
                <w:color w:val="000000"/>
                <w:sz w:val="18"/>
                <w:szCs w:val="18"/>
              </w:rPr>
              <w:t>49</w:t>
            </w:r>
          </w:p>
        </w:tc>
        <w:tc>
          <w:tcPr>
            <w:tcW w:w="1204" w:type="dxa"/>
            <w:tcBorders>
              <w:top w:val="nil"/>
              <w:left w:val="nil"/>
              <w:bottom w:val="single" w:sz="4" w:space="0" w:color="auto"/>
              <w:right w:val="single" w:sz="4" w:space="0" w:color="auto"/>
            </w:tcBorders>
            <w:shd w:val="clear" w:color="auto" w:fill="auto"/>
            <w:vAlign w:val="center"/>
          </w:tcPr>
          <w:p w14:paraId="4932AFD6" w14:textId="29F928D9" w:rsidR="00253316" w:rsidRPr="00EA77B7" w:rsidRDefault="00253316" w:rsidP="00253316">
            <w:pPr>
              <w:autoSpaceDE w:val="0"/>
              <w:autoSpaceDN w:val="0"/>
              <w:adjustRightInd w:val="0"/>
              <w:rPr>
                <w:sz w:val="18"/>
                <w:szCs w:val="18"/>
              </w:rPr>
            </w:pPr>
            <w:r>
              <w:rPr>
                <w:color w:val="000000"/>
                <w:sz w:val="18"/>
                <w:szCs w:val="18"/>
              </w:rPr>
              <w:t>116</w:t>
            </w:r>
          </w:p>
        </w:tc>
        <w:tc>
          <w:tcPr>
            <w:tcW w:w="1275" w:type="dxa"/>
            <w:tcBorders>
              <w:top w:val="nil"/>
              <w:left w:val="nil"/>
              <w:bottom w:val="single" w:sz="4" w:space="0" w:color="auto"/>
              <w:right w:val="single" w:sz="4" w:space="0" w:color="auto"/>
            </w:tcBorders>
            <w:shd w:val="clear" w:color="auto" w:fill="auto"/>
            <w:vAlign w:val="center"/>
          </w:tcPr>
          <w:p w14:paraId="3890804E" w14:textId="7453F673" w:rsidR="00253316" w:rsidRPr="00EA77B7" w:rsidRDefault="00253316" w:rsidP="00253316">
            <w:pPr>
              <w:autoSpaceDE w:val="0"/>
              <w:autoSpaceDN w:val="0"/>
              <w:adjustRightInd w:val="0"/>
              <w:rPr>
                <w:sz w:val="18"/>
                <w:szCs w:val="18"/>
              </w:rPr>
            </w:pPr>
            <w:r>
              <w:rPr>
                <w:color w:val="000000"/>
                <w:sz w:val="18"/>
                <w:szCs w:val="18"/>
              </w:rPr>
              <w:t>307</w:t>
            </w:r>
          </w:p>
        </w:tc>
        <w:tc>
          <w:tcPr>
            <w:tcW w:w="1276" w:type="dxa"/>
            <w:tcBorders>
              <w:top w:val="nil"/>
              <w:left w:val="nil"/>
              <w:bottom w:val="single" w:sz="4" w:space="0" w:color="auto"/>
              <w:right w:val="single" w:sz="4" w:space="0" w:color="auto"/>
            </w:tcBorders>
            <w:shd w:val="clear" w:color="auto" w:fill="auto"/>
            <w:vAlign w:val="center"/>
          </w:tcPr>
          <w:p w14:paraId="1A9708D4" w14:textId="4BBCA37C" w:rsidR="00253316" w:rsidRPr="00EA77B7" w:rsidRDefault="00253316" w:rsidP="00253316">
            <w:pPr>
              <w:autoSpaceDE w:val="0"/>
              <w:autoSpaceDN w:val="0"/>
              <w:adjustRightInd w:val="0"/>
              <w:rPr>
                <w:sz w:val="18"/>
                <w:szCs w:val="18"/>
              </w:rPr>
            </w:pPr>
            <w:r>
              <w:rPr>
                <w:color w:val="000000"/>
                <w:sz w:val="18"/>
                <w:szCs w:val="18"/>
              </w:rPr>
              <w:t>0</w:t>
            </w:r>
          </w:p>
        </w:tc>
        <w:tc>
          <w:tcPr>
            <w:tcW w:w="1276" w:type="dxa"/>
            <w:tcBorders>
              <w:top w:val="nil"/>
              <w:left w:val="nil"/>
              <w:bottom w:val="single" w:sz="4" w:space="0" w:color="auto"/>
              <w:right w:val="single" w:sz="4" w:space="0" w:color="auto"/>
            </w:tcBorders>
            <w:shd w:val="clear" w:color="auto" w:fill="auto"/>
            <w:vAlign w:val="center"/>
          </w:tcPr>
          <w:p w14:paraId="2F3A7459" w14:textId="7A914DEA" w:rsidR="00253316" w:rsidRPr="00EA77B7" w:rsidRDefault="00253316" w:rsidP="00253316">
            <w:pPr>
              <w:autoSpaceDE w:val="0"/>
              <w:autoSpaceDN w:val="0"/>
              <w:adjustRightInd w:val="0"/>
              <w:rPr>
                <w:sz w:val="18"/>
                <w:szCs w:val="18"/>
              </w:rPr>
            </w:pPr>
            <w:r>
              <w:rPr>
                <w:color w:val="000000"/>
                <w:sz w:val="18"/>
                <w:szCs w:val="18"/>
              </w:rPr>
              <w:t>0</w:t>
            </w:r>
          </w:p>
        </w:tc>
        <w:tc>
          <w:tcPr>
            <w:tcW w:w="1421" w:type="dxa"/>
            <w:tcBorders>
              <w:top w:val="nil"/>
              <w:left w:val="nil"/>
              <w:bottom w:val="single" w:sz="4" w:space="0" w:color="auto"/>
              <w:right w:val="single" w:sz="4" w:space="0" w:color="auto"/>
            </w:tcBorders>
            <w:shd w:val="clear" w:color="auto" w:fill="auto"/>
            <w:vAlign w:val="center"/>
          </w:tcPr>
          <w:p w14:paraId="708E512C" w14:textId="1103DC52" w:rsidR="00253316" w:rsidRPr="00253316" w:rsidRDefault="00680237" w:rsidP="00253316">
            <w:pPr>
              <w:autoSpaceDE w:val="0"/>
              <w:autoSpaceDN w:val="0"/>
              <w:adjustRightInd w:val="0"/>
              <w:rPr>
                <w:b/>
                <w:sz w:val="18"/>
                <w:szCs w:val="18"/>
                <w:lang w:val="en-US"/>
              </w:rPr>
            </w:pPr>
            <w:r>
              <w:rPr>
                <w:b/>
                <w:color w:val="000000"/>
                <w:sz w:val="18"/>
                <w:szCs w:val="18"/>
              </w:rPr>
              <w:t>472</w:t>
            </w:r>
          </w:p>
        </w:tc>
      </w:tr>
    </w:tbl>
    <w:p w14:paraId="7375FC48" w14:textId="77777777" w:rsidR="004C1928" w:rsidRPr="000857E6" w:rsidRDefault="004C1928" w:rsidP="000857E6">
      <w:pPr>
        <w:rPr>
          <w:sz w:val="18"/>
          <w:szCs w:val="18"/>
        </w:rPr>
      </w:pPr>
      <w:r w:rsidRPr="000857E6">
        <w:rPr>
          <w:sz w:val="18"/>
          <w:szCs w:val="18"/>
        </w:rPr>
        <w:br w:type="page"/>
      </w:r>
    </w:p>
    <w:p w14:paraId="0ADCBFB2" w14:textId="34CE15BA" w:rsidR="00EC4A9B" w:rsidRPr="000857E6" w:rsidRDefault="0054722C" w:rsidP="000857E6">
      <w:pPr>
        <w:spacing w:after="200"/>
        <w:jc w:val="center"/>
        <w:rPr>
          <w:b/>
        </w:rPr>
      </w:pPr>
      <w:r w:rsidRPr="000857E6">
        <w:rPr>
          <w:b/>
        </w:rPr>
        <w:lastRenderedPageBreak/>
        <w:t>1</w:t>
      </w:r>
      <w:r w:rsidR="001661AD" w:rsidRPr="000857E6">
        <w:rPr>
          <w:b/>
        </w:rPr>
        <w:t>2</w:t>
      </w:r>
      <w:r w:rsidRPr="000857E6">
        <w:rPr>
          <w:b/>
        </w:rPr>
        <w:t>.2</w:t>
      </w:r>
      <w:r w:rsidR="00D551C1" w:rsidRPr="000857E6">
        <w:rPr>
          <w:b/>
        </w:rPr>
        <w:t xml:space="preserve">. </w:t>
      </w:r>
      <w:r w:rsidR="00EC4A9B" w:rsidRPr="000857E6">
        <w:rPr>
          <w:b/>
        </w:rPr>
        <w:t>Характеристика проблем,</w:t>
      </w:r>
      <w:r w:rsidR="00CE66EB" w:rsidRPr="000857E6">
        <w:rPr>
          <w:b/>
        </w:rPr>
        <w:t xml:space="preserve"> </w:t>
      </w:r>
      <w:r w:rsidR="00EC4A9B" w:rsidRPr="000857E6">
        <w:rPr>
          <w:b/>
        </w:rPr>
        <w:t>ре</w:t>
      </w:r>
      <w:r w:rsidR="00A9071F" w:rsidRPr="000857E6">
        <w:rPr>
          <w:b/>
        </w:rPr>
        <w:t>шаемых посредством мероприятий П</w:t>
      </w:r>
      <w:r w:rsidR="00EC4A9B" w:rsidRPr="000857E6">
        <w:rPr>
          <w:b/>
        </w:rPr>
        <w:t xml:space="preserve">одпрограммы </w:t>
      </w:r>
      <w:r w:rsidR="000669DE" w:rsidRPr="000857E6">
        <w:rPr>
          <w:b/>
        </w:rPr>
        <w:t>1</w:t>
      </w:r>
    </w:p>
    <w:p w14:paraId="51B2BB46"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Реа</w:t>
      </w:r>
      <w:r w:rsidR="00A9071F" w:rsidRPr="000857E6">
        <w:rPr>
          <w:rFonts w:ascii="Times New Roman" w:hAnsi="Times New Roman" w:cs="Times New Roman"/>
          <w:sz w:val="24"/>
          <w:szCs w:val="24"/>
        </w:rPr>
        <w:t>лизация мероприятий П</w:t>
      </w:r>
      <w:r w:rsidRPr="000857E6">
        <w:rPr>
          <w:rFonts w:ascii="Times New Roman" w:hAnsi="Times New Roman" w:cs="Times New Roman"/>
          <w:sz w:val="24"/>
          <w:szCs w:val="24"/>
        </w:rPr>
        <w:t xml:space="preserve">одпрограммы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0857E6" w:rsidRDefault="00EC4A9B"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 xml:space="preserve">Подпрограммой </w:t>
      </w:r>
      <w:r w:rsidR="000669DE" w:rsidRPr="000857E6">
        <w:rPr>
          <w:rFonts w:ascii="Times New Roman" w:hAnsi="Times New Roman" w:cs="Times New Roman"/>
          <w:sz w:val="24"/>
          <w:szCs w:val="24"/>
        </w:rPr>
        <w:t>1</w:t>
      </w:r>
      <w:r w:rsidRPr="000857E6">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0857E6" w:rsidRDefault="00EC4A9B" w:rsidP="000857E6">
      <w:pPr>
        <w:ind w:firstLine="709"/>
        <w:jc w:val="both"/>
      </w:pPr>
      <w:r w:rsidRPr="000857E6">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0857E6" w:rsidRDefault="00A9071F" w:rsidP="000857E6">
      <w:pPr>
        <w:ind w:firstLine="709"/>
        <w:jc w:val="both"/>
      </w:pPr>
      <w:r w:rsidRPr="000857E6">
        <w:t>В ходе реализации П</w:t>
      </w:r>
      <w:r w:rsidR="00EC4A9B" w:rsidRPr="000857E6">
        <w:t xml:space="preserve">одпрограммы </w:t>
      </w:r>
      <w:r w:rsidR="000669DE" w:rsidRPr="000857E6">
        <w:t>1</w:t>
      </w:r>
      <w:r w:rsidR="00EC4A9B" w:rsidRPr="000857E6">
        <w:t xml:space="preserve"> осуществляются:</w:t>
      </w:r>
    </w:p>
    <w:p w14:paraId="5E50C558" w14:textId="77777777" w:rsidR="00EC4A9B" w:rsidRPr="000857E6" w:rsidRDefault="00EC4A9B" w:rsidP="000857E6">
      <w:pPr>
        <w:ind w:firstLine="709"/>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0857E6" w:rsidRDefault="00EC4A9B"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0857E6" w:rsidRDefault="00EC4A9B"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0857E6" w:rsidRDefault="00EC4A9B" w:rsidP="000857E6">
      <w:pPr>
        <w:ind w:firstLine="709"/>
        <w:jc w:val="both"/>
      </w:pPr>
      <w:r w:rsidRPr="000857E6">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0857E6">
        <w:t>оставляемые гражданам в рамках П</w:t>
      </w:r>
      <w:r w:rsidRPr="000857E6">
        <w:t>одпрограммы 1, должны соответствовать рекомендуемым требованиям к жилью, установленным в приложении № 2 к методическим рекомендациям</w:t>
      </w:r>
      <w:r w:rsidR="000F18C9" w:rsidRPr="000857E6">
        <w:t xml:space="preserve">, утвержденным приказом Министерства строительства и жилищно-коммунального хозяйства Российской Федерации от </w:t>
      </w:r>
      <w:r w:rsidR="004B7E5C" w:rsidRPr="000857E6">
        <w:t>11</w:t>
      </w:r>
      <w:r w:rsidR="000F18C9" w:rsidRPr="000857E6">
        <w:t>.</w:t>
      </w:r>
      <w:r w:rsidR="004B7E5C" w:rsidRPr="000857E6">
        <w:t>1</w:t>
      </w:r>
      <w:r w:rsidR="000F18C9" w:rsidRPr="000857E6">
        <w:t>1.20</w:t>
      </w:r>
      <w:r w:rsidR="004B7E5C" w:rsidRPr="000857E6">
        <w:t>21</w:t>
      </w:r>
      <w:r w:rsidR="000F18C9" w:rsidRPr="000857E6">
        <w:t xml:space="preserve"> № </w:t>
      </w:r>
      <w:r w:rsidR="004B7E5C" w:rsidRPr="000857E6">
        <w:t>817</w:t>
      </w:r>
      <w:r w:rsidR="000F18C9" w:rsidRPr="000857E6">
        <w:t xml:space="preserve">/пр </w:t>
      </w:r>
      <w:r w:rsidR="00091F72" w:rsidRPr="000857E6">
        <w:br/>
      </w:r>
      <w:r w:rsidR="000F18C9" w:rsidRPr="000857E6">
        <w:t>«</w:t>
      </w:r>
      <w:r w:rsidR="000F18C9" w:rsidRPr="000857E6">
        <w:rPr>
          <w:rFonts w:eastAsiaTheme="minorEastAsia"/>
        </w:rPr>
        <w:t xml:space="preserve">Об утверждении методических рекомендаций по </w:t>
      </w:r>
      <w:r w:rsidR="004B7E5C" w:rsidRPr="000857E6">
        <w:rPr>
          <w:rFonts w:eastAsiaTheme="minorEastAsia"/>
        </w:rPr>
        <w:t xml:space="preserve">формированию субъектами Российской Федерации </w:t>
      </w:r>
      <w:r w:rsidR="000F18C9" w:rsidRPr="000857E6">
        <w:rPr>
          <w:rFonts w:eastAsiaTheme="minorEastAsia"/>
        </w:rPr>
        <w:t>региональн</w:t>
      </w:r>
      <w:r w:rsidR="004B7E5C" w:rsidRPr="000857E6">
        <w:rPr>
          <w:rFonts w:eastAsiaTheme="minorEastAsia"/>
        </w:rPr>
        <w:t>ых</w:t>
      </w:r>
      <w:r w:rsidR="000F18C9" w:rsidRPr="000857E6">
        <w:rPr>
          <w:rFonts w:eastAsiaTheme="minorEastAsia"/>
        </w:rPr>
        <w:t xml:space="preserve"> адресн</w:t>
      </w:r>
      <w:r w:rsidR="004B7E5C" w:rsidRPr="000857E6">
        <w:rPr>
          <w:rFonts w:eastAsiaTheme="minorEastAsia"/>
        </w:rPr>
        <w:t>ых</w:t>
      </w:r>
      <w:r w:rsidR="000F18C9" w:rsidRPr="000857E6">
        <w:rPr>
          <w:rFonts w:eastAsiaTheme="minorEastAsia"/>
        </w:rPr>
        <w:t xml:space="preserve"> программ по переселению граждан</w:t>
      </w:r>
      <w:r w:rsidR="004B7E5C" w:rsidRPr="000857E6">
        <w:rPr>
          <w:rFonts w:eastAsiaTheme="minorEastAsia"/>
        </w:rPr>
        <w:t xml:space="preserve"> из аварийного жилищного фонда</w:t>
      </w:r>
      <w:r w:rsidR="000F18C9" w:rsidRPr="000857E6">
        <w:rPr>
          <w:rFonts w:eastAsiaTheme="minorEastAsia"/>
        </w:rPr>
        <w:t>».</w:t>
      </w:r>
    </w:p>
    <w:p w14:paraId="59879D5E" w14:textId="77777777" w:rsidR="00EC4A9B" w:rsidRPr="000857E6" w:rsidRDefault="000F18C9" w:rsidP="000857E6">
      <w:pPr>
        <w:autoSpaceDE w:val="0"/>
        <w:autoSpaceDN w:val="0"/>
        <w:adjustRightInd w:val="0"/>
        <w:ind w:firstLine="708"/>
        <w:jc w:val="both"/>
      </w:pPr>
      <w:r w:rsidRPr="000857E6">
        <w:t>-</w:t>
      </w:r>
      <w:r w:rsidR="00EC4A9B" w:rsidRPr="000857E6">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0857E6" w:rsidRDefault="000F18C9" w:rsidP="000857E6">
      <w:pPr>
        <w:autoSpaceDE w:val="0"/>
        <w:autoSpaceDN w:val="0"/>
        <w:adjustRightInd w:val="0"/>
        <w:spacing w:after="240"/>
        <w:ind w:firstLine="708"/>
        <w:jc w:val="both"/>
      </w:pPr>
      <w:r w:rsidRPr="000857E6">
        <w:t>-</w:t>
      </w:r>
      <w:r w:rsidR="00EC4A9B" w:rsidRPr="000857E6">
        <w:t xml:space="preserve"> установление порядка реализации мероприятий по переселению граждан из аварийного жилищного фонда.</w:t>
      </w:r>
    </w:p>
    <w:p w14:paraId="01C768DA" w14:textId="77777777" w:rsidR="00EC4A9B" w:rsidRPr="000857E6" w:rsidRDefault="0054722C"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w:t>
      </w:r>
      <w:r w:rsidR="00EB3776" w:rsidRPr="000857E6">
        <w:rPr>
          <w:rFonts w:ascii="Times New Roman" w:hAnsi="Times New Roman" w:cs="Times New Roman"/>
          <w:b/>
          <w:sz w:val="24"/>
          <w:szCs w:val="24"/>
        </w:rPr>
        <w:t>2</w:t>
      </w:r>
      <w:r w:rsidRPr="000857E6">
        <w:rPr>
          <w:rFonts w:ascii="Times New Roman" w:hAnsi="Times New Roman" w:cs="Times New Roman"/>
          <w:b/>
          <w:sz w:val="24"/>
          <w:szCs w:val="24"/>
        </w:rPr>
        <w:t>.3</w:t>
      </w:r>
      <w:r w:rsidR="00D551C1" w:rsidRPr="000857E6">
        <w:rPr>
          <w:rFonts w:ascii="Times New Roman" w:hAnsi="Times New Roman" w:cs="Times New Roman"/>
          <w:b/>
          <w:sz w:val="24"/>
          <w:szCs w:val="24"/>
        </w:rPr>
        <w:t xml:space="preserve">. </w:t>
      </w:r>
      <w:r w:rsidR="00EC4A9B" w:rsidRPr="000857E6">
        <w:rPr>
          <w:rFonts w:ascii="Times New Roman" w:hAnsi="Times New Roman" w:cs="Times New Roman"/>
          <w:b/>
          <w:sz w:val="24"/>
          <w:szCs w:val="24"/>
        </w:rPr>
        <w:t xml:space="preserve">Концептуальные направления </w:t>
      </w:r>
      <w:r w:rsidR="004E4C65" w:rsidRPr="000857E6">
        <w:rPr>
          <w:rFonts w:ascii="Times New Roman" w:hAnsi="Times New Roman" w:cs="Times New Roman"/>
          <w:b/>
          <w:sz w:val="24"/>
          <w:szCs w:val="24"/>
        </w:rPr>
        <w:t>П</w:t>
      </w:r>
      <w:r w:rsidR="00EC4A9B" w:rsidRPr="000857E6">
        <w:rPr>
          <w:rFonts w:ascii="Times New Roman" w:hAnsi="Times New Roman" w:cs="Times New Roman"/>
          <w:b/>
          <w:sz w:val="24"/>
          <w:szCs w:val="24"/>
        </w:rPr>
        <w:t xml:space="preserve">одпрограммы </w:t>
      </w:r>
      <w:r w:rsidR="009033D5" w:rsidRPr="000857E6">
        <w:rPr>
          <w:rFonts w:ascii="Times New Roman" w:hAnsi="Times New Roman" w:cs="Times New Roman"/>
          <w:b/>
          <w:sz w:val="24"/>
          <w:szCs w:val="24"/>
        </w:rPr>
        <w:t>1</w:t>
      </w:r>
    </w:p>
    <w:p w14:paraId="5A0E2971" w14:textId="77777777" w:rsidR="00EC4A9B" w:rsidRPr="000857E6" w:rsidRDefault="00EC4A9B" w:rsidP="000857E6">
      <w:pPr>
        <w:ind w:firstLine="708"/>
        <w:jc w:val="both"/>
      </w:pPr>
      <w:r w:rsidRPr="000857E6">
        <w:t xml:space="preserve">Концепция </w:t>
      </w:r>
      <w:r w:rsidR="004E4C65" w:rsidRPr="000857E6">
        <w:t>П</w:t>
      </w:r>
      <w:r w:rsidRPr="000857E6">
        <w:t xml:space="preserve">одпрограммы </w:t>
      </w:r>
      <w:r w:rsidR="009033D5" w:rsidRPr="000857E6">
        <w:t>1</w:t>
      </w:r>
      <w:r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0857E6" w:rsidRDefault="00EC4A9B" w:rsidP="000857E6">
      <w:pPr>
        <w:autoSpaceDE w:val="0"/>
        <w:autoSpaceDN w:val="0"/>
        <w:adjustRightInd w:val="0"/>
        <w:ind w:firstLine="709"/>
        <w:jc w:val="both"/>
      </w:pPr>
      <w:r w:rsidRPr="000857E6">
        <w:t xml:space="preserve">Расходование средств, предусмотренных на реализацию </w:t>
      </w:r>
      <w:r w:rsidR="00C95A35" w:rsidRPr="000857E6">
        <w:t>муниципальной</w:t>
      </w:r>
      <w:r w:rsidRPr="000857E6">
        <w:t xml:space="preserve"> программы, осуществляется на:</w:t>
      </w:r>
    </w:p>
    <w:p w14:paraId="23FF4AE1" w14:textId="4C56DFE1" w:rsidR="004E4C65" w:rsidRPr="000857E6" w:rsidRDefault="004E4C65" w:rsidP="000857E6">
      <w:pPr>
        <w:autoSpaceDE w:val="0"/>
        <w:autoSpaceDN w:val="0"/>
        <w:adjustRightInd w:val="0"/>
        <w:ind w:firstLine="709"/>
        <w:jc w:val="both"/>
        <w:outlineLvl w:val="1"/>
      </w:pPr>
      <w:r w:rsidRPr="000857E6">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w:t>
      </w:r>
      <w:r w:rsidR="006F335E" w:rsidRPr="000857E6">
        <w:br/>
      </w:r>
      <w:r w:rsidRPr="000857E6">
        <w:t xml:space="preserve">и (или) юридических лиц); </w:t>
      </w:r>
    </w:p>
    <w:p w14:paraId="13E86CD6" w14:textId="3BD79900" w:rsidR="004E4C65" w:rsidRPr="000857E6" w:rsidRDefault="004E4C65" w:rsidP="000857E6">
      <w:pPr>
        <w:autoSpaceDE w:val="0"/>
        <w:autoSpaceDN w:val="0"/>
        <w:adjustRightInd w:val="0"/>
        <w:ind w:firstLine="709"/>
        <w:jc w:val="both"/>
        <w:outlineLvl w:val="1"/>
      </w:pPr>
      <w:r w:rsidRPr="000857E6">
        <w:t xml:space="preserve">б) выплату лицам, в чьей собственности находятся жилые помещения, входящие в аварийный жилищный фонд, выкупной цены </w:t>
      </w:r>
      <w:r w:rsidR="006F335E" w:rsidRPr="000857E6">
        <w:br/>
      </w:r>
      <w:r w:rsidRPr="000857E6">
        <w:t xml:space="preserve">в соответствии со статьей 32 Жилищного кодекса Российской Федерации; </w:t>
      </w:r>
    </w:p>
    <w:p w14:paraId="56A41213" w14:textId="77777777" w:rsidR="004E4C65" w:rsidRPr="000857E6" w:rsidRDefault="004E4C65" w:rsidP="000857E6">
      <w:pPr>
        <w:autoSpaceDE w:val="0"/>
        <w:autoSpaceDN w:val="0"/>
        <w:adjustRightInd w:val="0"/>
        <w:ind w:firstLine="709"/>
        <w:jc w:val="both"/>
        <w:outlineLvl w:val="1"/>
      </w:pPr>
      <w:r w:rsidRPr="000857E6">
        <w:t>в) строительство многоквартирных домов (ПИР, СМР);</w:t>
      </w:r>
    </w:p>
    <w:p w14:paraId="6F5655EA" w14:textId="77777777" w:rsidR="004E4C65" w:rsidRPr="000857E6" w:rsidRDefault="004E4C65" w:rsidP="000857E6">
      <w:pPr>
        <w:autoSpaceDE w:val="0"/>
        <w:autoSpaceDN w:val="0"/>
        <w:adjustRightInd w:val="0"/>
        <w:ind w:firstLine="709"/>
        <w:jc w:val="both"/>
        <w:outlineLvl w:val="1"/>
      </w:pPr>
      <w:r w:rsidRPr="000857E6">
        <w:t>г) приобретение жилых помещений у лиц, не являющихся застройщиками в домах, введенных в эксплуатацию.</w:t>
      </w:r>
    </w:p>
    <w:p w14:paraId="5E2AEB3E" w14:textId="77777777" w:rsidR="00F33518" w:rsidRPr="000857E6" w:rsidRDefault="00F33518" w:rsidP="000857E6">
      <w:pPr>
        <w:autoSpaceDE w:val="0"/>
        <w:autoSpaceDN w:val="0"/>
        <w:adjustRightInd w:val="0"/>
        <w:ind w:firstLine="709"/>
        <w:jc w:val="both"/>
        <w:outlineLvl w:val="1"/>
      </w:pPr>
      <w:r w:rsidRPr="000857E6">
        <w:t>Иные способы переселения граждан из аварийного жилищного фонда в рамках региональной программы не допускаются.</w:t>
      </w:r>
    </w:p>
    <w:p w14:paraId="2F8F7F78" w14:textId="59155BCE" w:rsidR="000432CF" w:rsidRPr="000857E6" w:rsidRDefault="000432CF" w:rsidP="000857E6">
      <w:pPr>
        <w:autoSpaceDE w:val="0"/>
        <w:autoSpaceDN w:val="0"/>
        <w:adjustRightInd w:val="0"/>
        <w:ind w:firstLine="709"/>
        <w:jc w:val="both"/>
        <w:outlineLvl w:val="1"/>
      </w:pPr>
      <w:r w:rsidRPr="000857E6">
        <w:t xml:space="preserve">Перечень необходимых мероприятий, направленных на расселение аварийного жилья, признанного таковым до 01.01.2017, приведен </w:t>
      </w:r>
      <w:r w:rsidR="006F335E" w:rsidRPr="000857E6">
        <w:br/>
      </w:r>
      <w:r w:rsidRPr="000857E6">
        <w:t>в разделе 1</w:t>
      </w:r>
      <w:r w:rsidR="00EB3776" w:rsidRPr="000857E6">
        <w:t>2</w:t>
      </w:r>
      <w:r w:rsidRPr="000857E6">
        <w:t>.4.</w:t>
      </w:r>
    </w:p>
    <w:p w14:paraId="2F19DF2F" w14:textId="77777777" w:rsidR="00F33518" w:rsidRPr="000857E6" w:rsidRDefault="00F33518" w:rsidP="000857E6">
      <w:pPr>
        <w:autoSpaceDE w:val="0"/>
        <w:autoSpaceDN w:val="0"/>
        <w:adjustRightInd w:val="0"/>
        <w:ind w:firstLine="709"/>
        <w:jc w:val="both"/>
        <w:outlineLvl w:val="1"/>
      </w:pPr>
      <w:r w:rsidRPr="000857E6">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0857E6">
        <w:t>2</w:t>
      </w:r>
      <w:r w:rsidRPr="000857E6">
        <w:t>.5.</w:t>
      </w:r>
    </w:p>
    <w:p w14:paraId="0E93D795" w14:textId="236FE0A1" w:rsidR="00EC4A9B" w:rsidRPr="000857E6" w:rsidRDefault="00EC4A9B" w:rsidP="000857E6">
      <w:pPr>
        <w:autoSpaceDE w:val="0"/>
        <w:autoSpaceDN w:val="0"/>
        <w:adjustRightInd w:val="0"/>
        <w:ind w:firstLine="709"/>
        <w:jc w:val="both"/>
        <w:outlineLvl w:val="1"/>
      </w:pPr>
      <w:r w:rsidRPr="000857E6">
        <w:t>План реализации мероприятий по переселению граждан из аварийного жилищного фонда, признанного таковым до 01.01.2017,</w:t>
      </w:r>
      <w:r w:rsidR="00C95A35" w:rsidRPr="000857E6">
        <w:t xml:space="preserve"> </w:t>
      </w:r>
      <w:r w:rsidR="006F335E" w:rsidRPr="000857E6">
        <w:br/>
      </w:r>
      <w:r w:rsidRPr="000857E6">
        <w:t xml:space="preserve">по способам переселения, приведен в разделе </w:t>
      </w:r>
      <w:r w:rsidR="00F33518" w:rsidRPr="000857E6">
        <w:t>1</w:t>
      </w:r>
      <w:r w:rsidR="00EB3776" w:rsidRPr="000857E6">
        <w:t>2</w:t>
      </w:r>
      <w:r w:rsidR="00F33518" w:rsidRPr="000857E6">
        <w:t>.6</w:t>
      </w:r>
      <w:r w:rsidRPr="000857E6">
        <w:t xml:space="preserve">. </w:t>
      </w:r>
    </w:p>
    <w:p w14:paraId="58C229DF" w14:textId="5229C0D2" w:rsidR="000C6620" w:rsidRPr="000857E6" w:rsidRDefault="00EC4A9B" w:rsidP="000857E6">
      <w:pPr>
        <w:autoSpaceDE w:val="0"/>
        <w:autoSpaceDN w:val="0"/>
        <w:adjustRightInd w:val="0"/>
        <w:ind w:firstLine="709"/>
        <w:jc w:val="both"/>
        <w:outlineLvl w:val="1"/>
      </w:pPr>
      <w:r w:rsidRPr="000857E6">
        <w:t xml:space="preserve">План-график реализации </w:t>
      </w:r>
      <w:r w:rsidR="004E4C65" w:rsidRPr="000857E6">
        <w:t>П</w:t>
      </w:r>
      <w:r w:rsidR="00F25B96" w:rsidRPr="000857E6">
        <w:t xml:space="preserve">одпрограммы </w:t>
      </w:r>
      <w:r w:rsidR="009033D5" w:rsidRPr="000857E6">
        <w:t>1</w:t>
      </w:r>
      <w:r w:rsidRPr="000857E6">
        <w:t xml:space="preserve">, содержащий информацию о механизмах реализации </w:t>
      </w:r>
      <w:r w:rsidR="004E4C65" w:rsidRPr="000857E6">
        <w:t>П</w:t>
      </w:r>
      <w:r w:rsidR="00F25B96" w:rsidRPr="000857E6">
        <w:t xml:space="preserve">одпрограммы </w:t>
      </w:r>
      <w:r w:rsidR="009033D5" w:rsidRPr="000857E6">
        <w:t>1</w:t>
      </w:r>
      <w:r w:rsidRPr="000857E6">
        <w:t xml:space="preserve">, </w:t>
      </w:r>
      <w:r w:rsidR="006F335E" w:rsidRPr="000857E6">
        <w:br/>
      </w:r>
      <w:r w:rsidRPr="000857E6">
        <w:t xml:space="preserve">а также промежуточные результаты реализации </w:t>
      </w:r>
      <w:r w:rsidR="004E4C65" w:rsidRPr="000857E6">
        <w:t>П</w:t>
      </w:r>
      <w:r w:rsidR="00F25B96" w:rsidRPr="000857E6">
        <w:t xml:space="preserve">одпрограммы </w:t>
      </w:r>
      <w:r w:rsidR="009033D5" w:rsidRPr="000857E6">
        <w:t>1</w:t>
      </w:r>
      <w:r w:rsidRPr="000857E6">
        <w:t xml:space="preserve"> в разбивке по способам </w:t>
      </w:r>
      <w:r w:rsidR="00F33518" w:rsidRPr="000857E6">
        <w:t xml:space="preserve">и </w:t>
      </w:r>
      <w:r w:rsidRPr="000857E6">
        <w:t>планируем</w:t>
      </w:r>
      <w:r w:rsidR="00F33518" w:rsidRPr="000857E6">
        <w:t>ым</w:t>
      </w:r>
      <w:r w:rsidRPr="000857E6">
        <w:t xml:space="preserve"> срок</w:t>
      </w:r>
      <w:r w:rsidR="00F33518" w:rsidRPr="000857E6">
        <w:t>ам</w:t>
      </w:r>
      <w:r w:rsidRPr="000857E6">
        <w:t xml:space="preserve"> достижения этих промежуточных результатов приведены в разделе </w:t>
      </w:r>
      <w:r w:rsidR="00C95A35" w:rsidRPr="000857E6">
        <w:t>1</w:t>
      </w:r>
      <w:r w:rsidR="00EB3776" w:rsidRPr="000857E6">
        <w:t>2</w:t>
      </w:r>
      <w:r w:rsidR="00C95A35" w:rsidRPr="000857E6">
        <w:t>.</w:t>
      </w:r>
      <w:r w:rsidR="001824D4" w:rsidRPr="000857E6">
        <w:t>7</w:t>
      </w:r>
      <w:r w:rsidR="00F33518" w:rsidRPr="000857E6">
        <w:t>.</w:t>
      </w:r>
    </w:p>
    <w:p w14:paraId="2BCD3970" w14:textId="3B95A9D0" w:rsidR="00003BB0" w:rsidRPr="000857E6" w:rsidRDefault="00003BB0" w:rsidP="000857E6">
      <w:pPr>
        <w:autoSpaceDE w:val="0"/>
        <w:autoSpaceDN w:val="0"/>
        <w:adjustRightInd w:val="0"/>
        <w:ind w:firstLine="709"/>
        <w:jc w:val="both"/>
        <w:outlineLvl w:val="1"/>
      </w:pPr>
      <w:r w:rsidRPr="000857E6">
        <w:t>Расчет объема финан</w:t>
      </w:r>
      <w:r w:rsidR="004E4C65" w:rsidRPr="000857E6">
        <w:t>совых средств по П</w:t>
      </w:r>
      <w:r w:rsidR="00D04EDA" w:rsidRPr="000857E6">
        <w:t xml:space="preserve">одпрограмме </w:t>
      </w:r>
      <w:r w:rsidR="009033D5" w:rsidRPr="000857E6">
        <w:t>1</w:t>
      </w:r>
      <w:r w:rsidR="00D04EDA" w:rsidRPr="000857E6">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r w:rsidR="002A1D12" w:rsidRPr="000857E6">
        <w:t xml:space="preserve"> </w:t>
      </w:r>
    </w:p>
    <w:p w14:paraId="7B2146F7" w14:textId="77777777" w:rsidR="00E55258" w:rsidRPr="000857E6" w:rsidRDefault="00E55258" w:rsidP="000857E6">
      <w:pPr>
        <w:autoSpaceDE w:val="0"/>
        <w:autoSpaceDN w:val="0"/>
        <w:adjustRightInd w:val="0"/>
        <w:ind w:firstLine="709"/>
        <w:jc w:val="both"/>
        <w:outlineLvl w:val="1"/>
      </w:pPr>
    </w:p>
    <w:p w14:paraId="46AC644C" w14:textId="3F958E6C" w:rsidR="002D0326" w:rsidRDefault="002D0326">
      <w:pPr>
        <w:spacing w:after="200" w:line="276" w:lineRule="auto"/>
      </w:pPr>
      <w:r>
        <w:br w:type="page"/>
      </w:r>
    </w:p>
    <w:p w14:paraId="5E90871B" w14:textId="77777777" w:rsidR="00FD0B1D" w:rsidRPr="00EA77B7" w:rsidRDefault="00FD0B1D" w:rsidP="000857E6">
      <w:pPr>
        <w:spacing w:before="240" w:after="200" w:line="276" w:lineRule="auto"/>
        <w:jc w:val="center"/>
        <w:rPr>
          <w:b/>
          <w:szCs w:val="16"/>
        </w:rPr>
      </w:pPr>
      <w:r w:rsidRPr="000C0D93">
        <w:rPr>
          <w:b/>
          <w:szCs w:val="16"/>
        </w:rPr>
        <w:lastRenderedPageBreak/>
        <w:t>1</w:t>
      </w:r>
      <w:r w:rsidR="00757AEB" w:rsidRPr="000C0D93">
        <w:rPr>
          <w:b/>
          <w:szCs w:val="16"/>
          <w:lang w:val="en-US"/>
        </w:rPr>
        <w:t>2</w:t>
      </w:r>
      <w:r w:rsidRPr="000C0D93">
        <w:rPr>
          <w:b/>
          <w:szCs w:val="16"/>
        </w:rPr>
        <w:t>.4. Пер</w:t>
      </w:r>
      <w:r w:rsidR="009033D5" w:rsidRPr="000C0D93">
        <w:rPr>
          <w:b/>
          <w:szCs w:val="16"/>
        </w:rPr>
        <w:t xml:space="preserve">ечень мероприятий </w:t>
      </w:r>
      <w:r w:rsidR="00E46A8D" w:rsidRPr="000C0D93">
        <w:rPr>
          <w:b/>
          <w:szCs w:val="16"/>
        </w:rPr>
        <w:t>П</w:t>
      </w:r>
      <w:r w:rsidR="009033D5" w:rsidRPr="000C0D93">
        <w:rPr>
          <w:b/>
          <w:szCs w:val="16"/>
        </w:rPr>
        <w:t>одпрограммы 1</w:t>
      </w:r>
    </w:p>
    <w:tbl>
      <w:tblPr>
        <w:tblW w:w="15164" w:type="dxa"/>
        <w:tblLayout w:type="fixed"/>
        <w:tblCellMar>
          <w:top w:w="28" w:type="dxa"/>
          <w:left w:w="62" w:type="dxa"/>
          <w:bottom w:w="28" w:type="dxa"/>
          <w:right w:w="62" w:type="dxa"/>
        </w:tblCellMar>
        <w:tblLook w:val="04A0" w:firstRow="1" w:lastRow="0" w:firstColumn="1" w:lastColumn="0" w:noHBand="0" w:noVBand="1"/>
      </w:tblPr>
      <w:tblGrid>
        <w:gridCol w:w="499"/>
        <w:gridCol w:w="2268"/>
        <w:gridCol w:w="1125"/>
        <w:gridCol w:w="1793"/>
        <w:gridCol w:w="1106"/>
        <w:gridCol w:w="1106"/>
        <w:gridCol w:w="815"/>
        <w:gridCol w:w="36"/>
        <w:gridCol w:w="451"/>
        <w:gridCol w:w="560"/>
        <w:gridCol w:w="77"/>
        <w:gridCol w:w="7"/>
        <w:gridCol w:w="532"/>
        <w:gridCol w:w="128"/>
        <w:gridCol w:w="558"/>
        <w:gridCol w:w="993"/>
        <w:gridCol w:w="924"/>
        <w:gridCol w:w="851"/>
        <w:gridCol w:w="1335"/>
      </w:tblGrid>
      <w:tr w:rsidR="0003090E" w:rsidRPr="00A015F6" w14:paraId="18B2EC34" w14:textId="77777777" w:rsidTr="00120B35">
        <w:trPr>
          <w:trHeight w:val="341"/>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6D53A1AA" w14:textId="77777777"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 п/п</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C6DF29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Мероприятие подпрограммы</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6101549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Сроки исполнения мероприятия</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0B17F43D"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Источники финансирования</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31017C89"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Всего</w:t>
            </w:r>
          </w:p>
          <w:p w14:paraId="21136C56"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(тыс. руб.)</w:t>
            </w:r>
          </w:p>
        </w:tc>
        <w:tc>
          <w:tcPr>
            <w:tcW w:w="7038" w:type="dxa"/>
            <w:gridSpan w:val="13"/>
            <w:tcBorders>
              <w:top w:val="single" w:sz="4" w:space="0" w:color="auto"/>
              <w:left w:val="single" w:sz="4" w:space="0" w:color="auto"/>
              <w:bottom w:val="single" w:sz="4" w:space="0" w:color="auto"/>
              <w:right w:val="single" w:sz="4" w:space="0" w:color="auto"/>
            </w:tcBorders>
            <w:vAlign w:val="center"/>
          </w:tcPr>
          <w:p w14:paraId="012FED8C" w14:textId="4038A6F8"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Объем финансирования по годам (тыс. руб.)</w:t>
            </w:r>
          </w:p>
        </w:tc>
        <w:tc>
          <w:tcPr>
            <w:tcW w:w="1335" w:type="dxa"/>
            <w:vMerge w:val="restart"/>
            <w:tcBorders>
              <w:top w:val="single" w:sz="4" w:space="0" w:color="auto"/>
              <w:left w:val="single" w:sz="4" w:space="0" w:color="auto"/>
              <w:right w:val="single" w:sz="4" w:space="0" w:color="auto"/>
            </w:tcBorders>
            <w:vAlign w:val="center"/>
            <w:hideMark/>
          </w:tcPr>
          <w:p w14:paraId="26B8C038" w14:textId="77777777" w:rsidR="0003090E" w:rsidRPr="00A015F6" w:rsidRDefault="0003090E" w:rsidP="007A6595">
            <w:pPr>
              <w:widowControl w:val="0"/>
              <w:autoSpaceDE w:val="0"/>
              <w:autoSpaceDN w:val="0"/>
              <w:adjustRightInd w:val="0"/>
              <w:ind w:firstLine="8"/>
              <w:rPr>
                <w:sz w:val="18"/>
                <w:szCs w:val="18"/>
                <w:lang w:eastAsia="en-US"/>
              </w:rPr>
            </w:pPr>
            <w:r w:rsidRPr="00A015F6">
              <w:rPr>
                <w:sz w:val="18"/>
                <w:szCs w:val="18"/>
                <w:lang w:eastAsia="en-US"/>
              </w:rPr>
              <w:t>Ответственный за выполнение мероприятия</w:t>
            </w:r>
          </w:p>
        </w:tc>
      </w:tr>
      <w:tr w:rsidR="0003090E" w:rsidRPr="00A015F6" w14:paraId="56BEF6E3" w14:textId="77777777" w:rsidTr="00120B35">
        <w:tc>
          <w:tcPr>
            <w:tcW w:w="499" w:type="dxa"/>
            <w:vMerge/>
            <w:tcBorders>
              <w:top w:val="single" w:sz="4" w:space="0" w:color="auto"/>
              <w:left w:val="single" w:sz="4" w:space="0" w:color="auto"/>
              <w:bottom w:val="single" w:sz="4" w:space="0" w:color="auto"/>
              <w:right w:val="single" w:sz="4" w:space="0" w:color="auto"/>
            </w:tcBorders>
            <w:vAlign w:val="center"/>
            <w:hideMark/>
          </w:tcPr>
          <w:p w14:paraId="231C4D4A" w14:textId="77777777" w:rsidR="0003090E" w:rsidRPr="00A015F6" w:rsidRDefault="0003090E"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FCDC92B" w14:textId="77777777" w:rsidR="0003090E" w:rsidRPr="00A015F6" w:rsidRDefault="0003090E" w:rsidP="007A6595">
            <w:pPr>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4AB3812" w14:textId="77777777" w:rsidR="0003090E" w:rsidRPr="00A015F6" w:rsidRDefault="0003090E" w:rsidP="007A6595">
            <w:pPr>
              <w:rPr>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792EAA3" w14:textId="77777777" w:rsidR="0003090E" w:rsidRPr="00A015F6" w:rsidRDefault="0003090E" w:rsidP="007A6595">
            <w:pPr>
              <w:rPr>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A403425" w14:textId="77777777" w:rsidR="0003090E" w:rsidRPr="00A015F6" w:rsidRDefault="0003090E" w:rsidP="007A6595">
            <w:pPr>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hideMark/>
          </w:tcPr>
          <w:p w14:paraId="0C1D73D8" w14:textId="0314E8EA"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2023 год</w:t>
            </w:r>
          </w:p>
        </w:tc>
        <w:tc>
          <w:tcPr>
            <w:tcW w:w="3164" w:type="dxa"/>
            <w:gridSpan w:val="9"/>
            <w:tcBorders>
              <w:top w:val="single" w:sz="4" w:space="0" w:color="auto"/>
              <w:left w:val="single" w:sz="4" w:space="0" w:color="auto"/>
              <w:bottom w:val="single" w:sz="4" w:space="0" w:color="auto"/>
              <w:right w:val="single" w:sz="4" w:space="0" w:color="auto"/>
            </w:tcBorders>
            <w:vAlign w:val="center"/>
            <w:hideMark/>
          </w:tcPr>
          <w:p w14:paraId="60F1D772" w14:textId="7C835120"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2024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E3102C" w14:textId="591B4F29"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2025 год</w:t>
            </w:r>
          </w:p>
        </w:tc>
        <w:tc>
          <w:tcPr>
            <w:tcW w:w="924" w:type="dxa"/>
            <w:tcBorders>
              <w:top w:val="single" w:sz="4" w:space="0" w:color="auto"/>
              <w:left w:val="single" w:sz="4" w:space="0" w:color="auto"/>
              <w:bottom w:val="single" w:sz="4" w:space="0" w:color="auto"/>
              <w:right w:val="single" w:sz="4" w:space="0" w:color="auto"/>
            </w:tcBorders>
            <w:vAlign w:val="center"/>
          </w:tcPr>
          <w:p w14:paraId="699D06D1" w14:textId="72AE3AC1"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481B6395" w14:textId="2110FFD1" w:rsidR="0003090E" w:rsidRPr="00A015F6" w:rsidRDefault="0003090E" w:rsidP="007A6595">
            <w:pPr>
              <w:widowControl w:val="0"/>
              <w:autoSpaceDE w:val="0"/>
              <w:autoSpaceDN w:val="0"/>
              <w:adjustRightInd w:val="0"/>
              <w:rPr>
                <w:sz w:val="18"/>
                <w:szCs w:val="18"/>
                <w:lang w:eastAsia="en-US"/>
              </w:rPr>
            </w:pPr>
            <w:r w:rsidRPr="00A015F6">
              <w:rPr>
                <w:sz w:val="18"/>
                <w:szCs w:val="18"/>
                <w:lang w:eastAsia="en-US"/>
              </w:rPr>
              <w:t>2027 год</w:t>
            </w:r>
          </w:p>
        </w:tc>
        <w:tc>
          <w:tcPr>
            <w:tcW w:w="1335" w:type="dxa"/>
            <w:vMerge/>
            <w:tcBorders>
              <w:left w:val="single" w:sz="4" w:space="0" w:color="auto"/>
              <w:bottom w:val="single" w:sz="4" w:space="0" w:color="auto"/>
              <w:right w:val="single" w:sz="4" w:space="0" w:color="auto"/>
            </w:tcBorders>
            <w:vAlign w:val="center"/>
            <w:hideMark/>
          </w:tcPr>
          <w:p w14:paraId="11E34446" w14:textId="77777777" w:rsidR="0003090E" w:rsidRPr="00A015F6" w:rsidRDefault="0003090E" w:rsidP="007A6595">
            <w:pPr>
              <w:rPr>
                <w:sz w:val="18"/>
                <w:szCs w:val="18"/>
                <w:lang w:eastAsia="en-US"/>
              </w:rPr>
            </w:pPr>
          </w:p>
        </w:tc>
      </w:tr>
      <w:tr w:rsidR="00C91A85" w:rsidRPr="00A015F6" w14:paraId="0A721308" w14:textId="77777777" w:rsidTr="00120B35">
        <w:trPr>
          <w:trHeight w:val="77"/>
        </w:trPr>
        <w:tc>
          <w:tcPr>
            <w:tcW w:w="499" w:type="dxa"/>
            <w:tcBorders>
              <w:top w:val="single" w:sz="4" w:space="0" w:color="auto"/>
              <w:left w:val="single" w:sz="4" w:space="0" w:color="auto"/>
              <w:bottom w:val="single" w:sz="4" w:space="0" w:color="auto"/>
              <w:right w:val="single" w:sz="4" w:space="0" w:color="auto"/>
            </w:tcBorders>
            <w:vAlign w:val="center"/>
            <w:hideMark/>
          </w:tcPr>
          <w:p w14:paraId="77124AE9" w14:textId="77777777" w:rsidR="00C91A85" w:rsidRPr="00A015F6" w:rsidRDefault="00C91A85" w:rsidP="007A6595">
            <w:pPr>
              <w:widowControl w:val="0"/>
              <w:autoSpaceDE w:val="0"/>
              <w:autoSpaceDN w:val="0"/>
              <w:adjustRightInd w:val="0"/>
              <w:rPr>
                <w:sz w:val="18"/>
                <w:szCs w:val="18"/>
                <w:lang w:eastAsia="en-US"/>
              </w:rPr>
            </w:pPr>
            <w:r w:rsidRPr="00A015F6">
              <w:rPr>
                <w:sz w:val="18"/>
                <w:szCs w:val="18"/>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D0D4CB"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2</w:t>
            </w:r>
          </w:p>
        </w:tc>
        <w:tc>
          <w:tcPr>
            <w:tcW w:w="1125" w:type="dxa"/>
            <w:tcBorders>
              <w:top w:val="single" w:sz="4" w:space="0" w:color="auto"/>
              <w:left w:val="single" w:sz="4" w:space="0" w:color="auto"/>
              <w:bottom w:val="single" w:sz="4" w:space="0" w:color="auto"/>
              <w:right w:val="single" w:sz="4" w:space="0" w:color="auto"/>
            </w:tcBorders>
            <w:vAlign w:val="center"/>
            <w:hideMark/>
          </w:tcPr>
          <w:p w14:paraId="4D8024DF"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3</w:t>
            </w:r>
          </w:p>
        </w:tc>
        <w:tc>
          <w:tcPr>
            <w:tcW w:w="1793" w:type="dxa"/>
            <w:tcBorders>
              <w:top w:val="single" w:sz="4" w:space="0" w:color="auto"/>
              <w:left w:val="single" w:sz="4" w:space="0" w:color="auto"/>
              <w:bottom w:val="single" w:sz="4" w:space="0" w:color="auto"/>
              <w:right w:val="single" w:sz="4" w:space="0" w:color="auto"/>
            </w:tcBorders>
            <w:vAlign w:val="center"/>
            <w:hideMark/>
          </w:tcPr>
          <w:p w14:paraId="4813508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4</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05633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5</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1BC582C"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6</w:t>
            </w:r>
          </w:p>
        </w:tc>
        <w:tc>
          <w:tcPr>
            <w:tcW w:w="3164" w:type="dxa"/>
            <w:gridSpan w:val="9"/>
            <w:tcBorders>
              <w:top w:val="single" w:sz="4" w:space="0" w:color="auto"/>
              <w:left w:val="single" w:sz="4" w:space="0" w:color="auto"/>
              <w:bottom w:val="single" w:sz="4" w:space="0" w:color="auto"/>
              <w:right w:val="single" w:sz="4" w:space="0" w:color="auto"/>
            </w:tcBorders>
            <w:vAlign w:val="center"/>
            <w:hideMark/>
          </w:tcPr>
          <w:p w14:paraId="618F8159"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622CCA" w14:textId="77777777" w:rsidR="00C91A85" w:rsidRPr="00A015F6" w:rsidRDefault="00C91A85" w:rsidP="007A6595">
            <w:pPr>
              <w:widowControl w:val="0"/>
              <w:autoSpaceDE w:val="0"/>
              <w:autoSpaceDN w:val="0"/>
              <w:adjustRightInd w:val="0"/>
              <w:ind w:firstLine="8"/>
              <w:rPr>
                <w:sz w:val="18"/>
                <w:szCs w:val="18"/>
                <w:lang w:eastAsia="en-US"/>
              </w:rPr>
            </w:pPr>
            <w:r w:rsidRPr="00A015F6">
              <w:rPr>
                <w:sz w:val="18"/>
                <w:szCs w:val="18"/>
                <w:lang w:eastAsia="en-US"/>
              </w:rPr>
              <w:t>8</w:t>
            </w:r>
          </w:p>
        </w:tc>
        <w:tc>
          <w:tcPr>
            <w:tcW w:w="924" w:type="dxa"/>
            <w:tcBorders>
              <w:top w:val="single" w:sz="4" w:space="0" w:color="auto"/>
              <w:left w:val="single" w:sz="4" w:space="0" w:color="auto"/>
              <w:bottom w:val="single" w:sz="4" w:space="0" w:color="auto"/>
              <w:right w:val="single" w:sz="4" w:space="0" w:color="auto"/>
            </w:tcBorders>
            <w:vAlign w:val="center"/>
          </w:tcPr>
          <w:p w14:paraId="5FD7EB71" w14:textId="795D941B"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9</w:t>
            </w:r>
          </w:p>
        </w:tc>
        <w:tc>
          <w:tcPr>
            <w:tcW w:w="851" w:type="dxa"/>
            <w:tcBorders>
              <w:top w:val="single" w:sz="4" w:space="0" w:color="auto"/>
              <w:left w:val="single" w:sz="4" w:space="0" w:color="auto"/>
              <w:bottom w:val="single" w:sz="4" w:space="0" w:color="auto"/>
              <w:right w:val="single" w:sz="4" w:space="0" w:color="auto"/>
            </w:tcBorders>
            <w:vAlign w:val="center"/>
          </w:tcPr>
          <w:p w14:paraId="797026FD" w14:textId="1607BF4E"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10</w:t>
            </w:r>
          </w:p>
        </w:tc>
        <w:tc>
          <w:tcPr>
            <w:tcW w:w="1335" w:type="dxa"/>
            <w:tcBorders>
              <w:top w:val="single" w:sz="4" w:space="0" w:color="auto"/>
              <w:left w:val="single" w:sz="4" w:space="0" w:color="auto"/>
              <w:bottom w:val="single" w:sz="4" w:space="0" w:color="auto"/>
              <w:right w:val="single" w:sz="4" w:space="0" w:color="auto"/>
            </w:tcBorders>
            <w:vAlign w:val="center"/>
            <w:hideMark/>
          </w:tcPr>
          <w:p w14:paraId="5F70EE47" w14:textId="186FD89D" w:rsidR="00C91A85" w:rsidRPr="00A015F6" w:rsidRDefault="00C72560" w:rsidP="007A6595">
            <w:pPr>
              <w:widowControl w:val="0"/>
              <w:autoSpaceDE w:val="0"/>
              <w:autoSpaceDN w:val="0"/>
              <w:adjustRightInd w:val="0"/>
              <w:ind w:firstLine="8"/>
              <w:rPr>
                <w:sz w:val="18"/>
                <w:szCs w:val="18"/>
                <w:lang w:eastAsia="en-US"/>
              </w:rPr>
            </w:pPr>
            <w:r w:rsidRPr="00A015F6">
              <w:rPr>
                <w:sz w:val="18"/>
                <w:szCs w:val="18"/>
                <w:lang w:eastAsia="en-US"/>
              </w:rPr>
              <w:t>11</w:t>
            </w:r>
          </w:p>
        </w:tc>
      </w:tr>
      <w:tr w:rsidR="00253316" w:rsidRPr="00A015F6" w14:paraId="4916C7B3" w14:textId="77777777" w:rsidTr="00120B35">
        <w:trPr>
          <w:trHeight w:val="183"/>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5550C956"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748C143" w14:textId="35370576"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Основное мероприятие  </w:t>
            </w:r>
            <w:r w:rsidRPr="00A015F6">
              <w:rPr>
                <w:sz w:val="18"/>
                <w:szCs w:val="18"/>
                <w:lang w:val="en-US" w:eastAsia="en-US"/>
              </w:rPr>
              <w:t>F</w:t>
            </w:r>
            <w:r w:rsidRPr="00A015F6">
              <w:rPr>
                <w:sz w:val="18"/>
                <w:szCs w:val="18"/>
                <w:lang w:eastAsia="en-US"/>
              </w:rPr>
              <w:t>3 «Обеспечение устойчивого сокращения непригодного для проживания жилищного фонда»</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D2AD2B9" w14:textId="6952BA1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793" w:type="dxa"/>
            <w:tcBorders>
              <w:top w:val="single" w:sz="4" w:space="0" w:color="auto"/>
              <w:left w:val="single" w:sz="4" w:space="0" w:color="auto"/>
              <w:bottom w:val="single" w:sz="4" w:space="0" w:color="auto"/>
              <w:right w:val="single" w:sz="4" w:space="0" w:color="auto"/>
            </w:tcBorders>
            <w:vAlign w:val="center"/>
            <w:hideMark/>
          </w:tcPr>
          <w:p w14:paraId="4EE2E390"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7140FBC7" w14:textId="76591CC6" w:rsidR="00253316" w:rsidRPr="00A015F6" w:rsidRDefault="00253316" w:rsidP="007A6595">
            <w:pPr>
              <w:rPr>
                <w:color w:val="000000"/>
                <w:sz w:val="18"/>
                <w:szCs w:val="18"/>
              </w:rPr>
            </w:pPr>
            <w:r w:rsidRPr="00A015F6">
              <w:rPr>
                <w:color w:val="000000"/>
                <w:sz w:val="18"/>
                <w:szCs w:val="18"/>
              </w:rPr>
              <w:t>2 300 837,40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6507F3C8" w14:textId="2766F8B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1 060 881,08</w:t>
            </w:r>
          </w:p>
        </w:tc>
        <w:tc>
          <w:tcPr>
            <w:tcW w:w="3164" w:type="dxa"/>
            <w:gridSpan w:val="9"/>
            <w:tcBorders>
              <w:top w:val="single" w:sz="4" w:space="0" w:color="auto"/>
              <w:left w:val="nil"/>
              <w:bottom w:val="single" w:sz="4" w:space="0" w:color="auto"/>
              <w:right w:val="single" w:sz="4" w:space="0" w:color="auto"/>
            </w:tcBorders>
            <w:shd w:val="clear" w:color="auto" w:fill="auto"/>
            <w:vAlign w:val="center"/>
          </w:tcPr>
          <w:p w14:paraId="7D202E79" w14:textId="11BBDD9E"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1 175 632,44</w:t>
            </w:r>
          </w:p>
        </w:tc>
        <w:tc>
          <w:tcPr>
            <w:tcW w:w="993" w:type="dxa"/>
            <w:tcBorders>
              <w:top w:val="single" w:sz="4" w:space="0" w:color="auto"/>
              <w:left w:val="nil"/>
              <w:bottom w:val="single" w:sz="4" w:space="0" w:color="auto"/>
              <w:right w:val="single" w:sz="4" w:space="0" w:color="auto"/>
            </w:tcBorders>
            <w:shd w:val="clear" w:color="auto" w:fill="auto"/>
            <w:vAlign w:val="center"/>
          </w:tcPr>
          <w:p w14:paraId="56A3CA99" w14:textId="5E54B34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64 323,88</w:t>
            </w:r>
          </w:p>
        </w:tc>
        <w:tc>
          <w:tcPr>
            <w:tcW w:w="924" w:type="dxa"/>
            <w:tcBorders>
              <w:top w:val="single" w:sz="4" w:space="0" w:color="auto"/>
              <w:left w:val="nil"/>
              <w:bottom w:val="single" w:sz="4" w:space="0" w:color="auto"/>
              <w:right w:val="single" w:sz="4" w:space="0" w:color="auto"/>
            </w:tcBorders>
            <w:shd w:val="clear" w:color="auto" w:fill="auto"/>
            <w:vAlign w:val="center"/>
          </w:tcPr>
          <w:p w14:paraId="08263C35" w14:textId="33902B35"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DE0609F" w14:textId="5B40C958"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EDDABDA" w14:textId="3013693B" w:rsidR="00253316" w:rsidRPr="00A015F6" w:rsidRDefault="0025331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tc>
      </w:tr>
      <w:tr w:rsidR="00253316" w:rsidRPr="00A015F6" w14:paraId="4B1C2FAD" w14:textId="77777777" w:rsidTr="00120B35">
        <w:trPr>
          <w:trHeight w:val="391"/>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9F80176" w14:textId="77777777" w:rsidR="00253316" w:rsidRPr="00A015F6" w:rsidRDefault="0025331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5CC0C5" w14:textId="77777777" w:rsidR="00253316" w:rsidRPr="00A015F6" w:rsidRDefault="0025331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5C022F" w14:textId="77777777" w:rsidR="00253316" w:rsidRPr="00A015F6" w:rsidRDefault="0025331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1BCC9CE5"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3ABAC2D" w14:textId="698DF3D6"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1 114 441,82</w:t>
            </w:r>
          </w:p>
        </w:tc>
        <w:tc>
          <w:tcPr>
            <w:tcW w:w="1106" w:type="dxa"/>
            <w:tcBorders>
              <w:top w:val="single" w:sz="4" w:space="0" w:color="auto"/>
              <w:left w:val="nil"/>
              <w:bottom w:val="single" w:sz="4" w:space="0" w:color="auto"/>
              <w:right w:val="nil"/>
            </w:tcBorders>
            <w:shd w:val="clear" w:color="auto" w:fill="auto"/>
            <w:vAlign w:val="center"/>
          </w:tcPr>
          <w:p w14:paraId="3BF8E98E" w14:textId="24307641"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232 024,07</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24B0B2" w14:textId="03390ABF"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835 768,00</w:t>
            </w:r>
          </w:p>
        </w:tc>
        <w:tc>
          <w:tcPr>
            <w:tcW w:w="993" w:type="dxa"/>
            <w:tcBorders>
              <w:top w:val="single" w:sz="4" w:space="0" w:color="auto"/>
              <w:left w:val="single" w:sz="4" w:space="0" w:color="auto"/>
              <w:bottom w:val="single" w:sz="4" w:space="0" w:color="auto"/>
              <w:right w:val="single" w:sz="4" w:space="0" w:color="auto"/>
            </w:tcBorders>
            <w:vAlign w:val="center"/>
          </w:tcPr>
          <w:p w14:paraId="359B7AC6" w14:textId="344B623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46 649,76</w:t>
            </w:r>
          </w:p>
        </w:tc>
        <w:tc>
          <w:tcPr>
            <w:tcW w:w="924" w:type="dxa"/>
            <w:tcBorders>
              <w:top w:val="single" w:sz="4" w:space="0" w:color="auto"/>
              <w:left w:val="single" w:sz="4" w:space="0" w:color="auto"/>
              <w:bottom w:val="single" w:sz="4" w:space="0" w:color="auto"/>
              <w:right w:val="single" w:sz="4" w:space="0" w:color="auto"/>
            </w:tcBorders>
            <w:vAlign w:val="center"/>
          </w:tcPr>
          <w:p w14:paraId="43A93035" w14:textId="4B09F55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AB2BA8" w14:textId="5F791374"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04E68EE" w14:textId="77777777" w:rsidR="00253316" w:rsidRPr="00A015F6" w:rsidRDefault="00253316" w:rsidP="007A6595">
            <w:pPr>
              <w:ind w:left="-71" w:right="-20" w:firstLine="71"/>
              <w:rPr>
                <w:sz w:val="18"/>
                <w:szCs w:val="18"/>
                <w:lang w:eastAsia="en-US"/>
              </w:rPr>
            </w:pPr>
          </w:p>
        </w:tc>
      </w:tr>
      <w:tr w:rsidR="00253316" w:rsidRPr="00A015F6" w14:paraId="5376AA70" w14:textId="77777777" w:rsidTr="00120B35">
        <w:trPr>
          <w:trHeight w:val="772"/>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35DE90D" w14:textId="77777777" w:rsidR="00253316" w:rsidRPr="00A015F6" w:rsidRDefault="0025331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C24C1A" w14:textId="77777777" w:rsidR="00253316" w:rsidRPr="00A015F6" w:rsidRDefault="0025331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7CEE33A5" w14:textId="77777777" w:rsidR="00253316" w:rsidRPr="00A015F6" w:rsidRDefault="0025331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5940359B" w14:textId="5432936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территорий» </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0F554E1C" w14:textId="68C2BF72" w:rsidR="00253316" w:rsidRPr="00A015F6" w:rsidRDefault="00253316" w:rsidP="007A6595">
            <w:pPr>
              <w:widowControl w:val="0"/>
              <w:autoSpaceDE w:val="0"/>
              <w:autoSpaceDN w:val="0"/>
              <w:adjustRightInd w:val="0"/>
              <w:rPr>
                <w:sz w:val="18"/>
                <w:szCs w:val="18"/>
                <w:lang w:eastAsia="en-US"/>
              </w:rPr>
            </w:pPr>
            <w:r w:rsidRPr="00A015F6">
              <w:rPr>
                <w:color w:val="000000"/>
                <w:sz w:val="18"/>
                <w:szCs w:val="18"/>
              </w:rPr>
              <w:t>666 194,35</w:t>
            </w:r>
          </w:p>
        </w:tc>
        <w:tc>
          <w:tcPr>
            <w:tcW w:w="1106" w:type="dxa"/>
            <w:tcBorders>
              <w:top w:val="single" w:sz="4" w:space="0" w:color="auto"/>
              <w:left w:val="nil"/>
              <w:bottom w:val="single" w:sz="4" w:space="0" w:color="auto"/>
              <w:right w:val="nil"/>
            </w:tcBorders>
            <w:shd w:val="clear" w:color="auto" w:fill="auto"/>
            <w:vAlign w:val="center"/>
          </w:tcPr>
          <w:p w14:paraId="56A230A2" w14:textId="7565D3B4"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662 157,81</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093FD" w14:textId="2F782C09"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4 036,54</w:t>
            </w:r>
          </w:p>
        </w:tc>
        <w:tc>
          <w:tcPr>
            <w:tcW w:w="993" w:type="dxa"/>
            <w:tcBorders>
              <w:top w:val="single" w:sz="4" w:space="0" w:color="auto"/>
              <w:left w:val="single" w:sz="4" w:space="0" w:color="auto"/>
              <w:bottom w:val="single" w:sz="4" w:space="0" w:color="auto"/>
              <w:right w:val="single" w:sz="4" w:space="0" w:color="auto"/>
            </w:tcBorders>
            <w:vAlign w:val="center"/>
          </w:tcPr>
          <w:p w14:paraId="0DAA2249" w14:textId="5957DCB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14:paraId="4525753E" w14:textId="5816907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90F994C" w14:textId="42EC24DA"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A2B1FFB" w14:textId="77777777" w:rsidR="00253316" w:rsidRPr="00A015F6" w:rsidRDefault="00253316" w:rsidP="007A6595">
            <w:pPr>
              <w:ind w:left="-71" w:right="-20" w:firstLine="71"/>
              <w:rPr>
                <w:sz w:val="18"/>
                <w:szCs w:val="18"/>
                <w:lang w:eastAsia="en-US"/>
              </w:rPr>
            </w:pPr>
          </w:p>
        </w:tc>
      </w:tr>
      <w:tr w:rsidR="00A015F6" w:rsidRPr="00A015F6" w14:paraId="42988D98" w14:textId="77777777" w:rsidTr="00120B35">
        <w:trPr>
          <w:trHeight w:val="421"/>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A7564C1"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A70053"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5C4638B" w14:textId="77777777" w:rsidR="00A015F6" w:rsidRPr="00A015F6" w:rsidRDefault="00A015F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7A2B9AD8" w14:textId="77777777" w:rsidR="00A015F6" w:rsidRPr="00A015F6" w:rsidRDefault="00A015F6" w:rsidP="007A6595">
            <w:pPr>
              <w:widowControl w:val="0"/>
              <w:autoSpaceDE w:val="0"/>
              <w:autoSpaceDN w:val="0"/>
              <w:adjustRightInd w:val="0"/>
              <w:ind w:firstLine="8"/>
              <w:rPr>
                <w:sz w:val="18"/>
                <w:szCs w:val="18"/>
                <w:lang w:eastAsia="en-US"/>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E03804" w14:textId="29BF4CB9"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520 201,22</w:t>
            </w:r>
          </w:p>
        </w:tc>
        <w:tc>
          <w:tcPr>
            <w:tcW w:w="1106" w:type="dxa"/>
            <w:tcBorders>
              <w:top w:val="single" w:sz="4" w:space="0" w:color="auto"/>
              <w:left w:val="nil"/>
              <w:bottom w:val="single" w:sz="4" w:space="0" w:color="auto"/>
              <w:right w:val="single" w:sz="4" w:space="0" w:color="auto"/>
            </w:tcBorders>
            <w:shd w:val="clear" w:color="auto" w:fill="auto"/>
            <w:vAlign w:val="center"/>
          </w:tcPr>
          <w:p w14:paraId="35D1F2B5" w14:textId="34517804"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166 699,20</w:t>
            </w:r>
          </w:p>
        </w:tc>
        <w:tc>
          <w:tcPr>
            <w:tcW w:w="3164" w:type="dxa"/>
            <w:gridSpan w:val="9"/>
            <w:tcBorders>
              <w:top w:val="single" w:sz="4" w:space="0" w:color="auto"/>
              <w:left w:val="nil"/>
              <w:bottom w:val="single" w:sz="4" w:space="0" w:color="auto"/>
              <w:right w:val="single" w:sz="4" w:space="0" w:color="auto"/>
            </w:tcBorders>
            <w:shd w:val="clear" w:color="auto" w:fill="auto"/>
            <w:vAlign w:val="center"/>
          </w:tcPr>
          <w:p w14:paraId="5258C9F7" w14:textId="2E659BE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335 827,89</w:t>
            </w:r>
          </w:p>
        </w:tc>
        <w:tc>
          <w:tcPr>
            <w:tcW w:w="993" w:type="dxa"/>
            <w:tcBorders>
              <w:top w:val="single" w:sz="4" w:space="0" w:color="auto"/>
              <w:left w:val="nil"/>
              <w:bottom w:val="single" w:sz="4" w:space="0" w:color="auto"/>
              <w:right w:val="single" w:sz="4" w:space="0" w:color="auto"/>
            </w:tcBorders>
            <w:shd w:val="clear" w:color="auto" w:fill="auto"/>
            <w:vAlign w:val="center"/>
          </w:tcPr>
          <w:p w14:paraId="3348FC1F" w14:textId="03ED362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17 674,13</w:t>
            </w:r>
          </w:p>
        </w:tc>
        <w:tc>
          <w:tcPr>
            <w:tcW w:w="924" w:type="dxa"/>
            <w:tcBorders>
              <w:top w:val="single" w:sz="4" w:space="0" w:color="auto"/>
              <w:left w:val="single" w:sz="4" w:space="0" w:color="auto"/>
              <w:bottom w:val="single" w:sz="4" w:space="0" w:color="auto"/>
              <w:right w:val="single" w:sz="4" w:space="0" w:color="auto"/>
            </w:tcBorders>
            <w:vAlign w:val="center"/>
          </w:tcPr>
          <w:p w14:paraId="174D7380" w14:textId="74B1922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54ADC6" w14:textId="784EA59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20D4839" w14:textId="77777777" w:rsidR="00A015F6" w:rsidRPr="00A015F6" w:rsidRDefault="00A015F6" w:rsidP="007A6595">
            <w:pPr>
              <w:ind w:left="-71" w:right="-20" w:firstLine="71"/>
              <w:rPr>
                <w:sz w:val="18"/>
                <w:szCs w:val="18"/>
                <w:lang w:eastAsia="en-US"/>
              </w:rPr>
            </w:pPr>
          </w:p>
        </w:tc>
      </w:tr>
      <w:tr w:rsidR="00253316" w:rsidRPr="00A015F6" w14:paraId="03A670F4" w14:textId="77777777" w:rsidTr="00120B35">
        <w:trPr>
          <w:trHeight w:val="33"/>
        </w:trPr>
        <w:tc>
          <w:tcPr>
            <w:tcW w:w="499" w:type="dxa"/>
            <w:vMerge w:val="restart"/>
            <w:tcBorders>
              <w:top w:val="single" w:sz="4" w:space="0" w:color="auto"/>
              <w:left w:val="single" w:sz="4" w:space="0" w:color="auto"/>
              <w:right w:val="single" w:sz="4" w:space="0" w:color="auto"/>
            </w:tcBorders>
            <w:vAlign w:val="center"/>
            <w:hideMark/>
          </w:tcPr>
          <w:p w14:paraId="249A3EC2" w14:textId="77777777" w:rsidR="00253316" w:rsidRPr="00A015F6" w:rsidRDefault="00253316" w:rsidP="007A6595">
            <w:pPr>
              <w:widowControl w:val="0"/>
              <w:autoSpaceDE w:val="0"/>
              <w:autoSpaceDN w:val="0"/>
              <w:adjustRightInd w:val="0"/>
              <w:rPr>
                <w:sz w:val="18"/>
                <w:szCs w:val="18"/>
                <w:lang w:eastAsia="en-US"/>
              </w:rPr>
            </w:pPr>
            <w:r w:rsidRPr="00A015F6">
              <w:rPr>
                <w:sz w:val="18"/>
                <w:szCs w:val="18"/>
                <w:lang w:eastAsia="en-US"/>
              </w:rPr>
              <w:t>1.1</w:t>
            </w:r>
          </w:p>
        </w:tc>
        <w:tc>
          <w:tcPr>
            <w:tcW w:w="2268" w:type="dxa"/>
            <w:vMerge w:val="restart"/>
            <w:tcBorders>
              <w:top w:val="single" w:sz="4" w:space="0" w:color="auto"/>
              <w:left w:val="single" w:sz="4" w:space="0" w:color="auto"/>
              <w:right w:val="single" w:sz="4" w:space="0" w:color="auto"/>
            </w:tcBorders>
            <w:vAlign w:val="center"/>
            <w:hideMark/>
          </w:tcPr>
          <w:p w14:paraId="1FD7807B" w14:textId="46DAF344" w:rsidR="00253316" w:rsidRPr="00A015F6" w:rsidRDefault="00253316" w:rsidP="007A6595">
            <w:pPr>
              <w:widowControl w:val="0"/>
              <w:autoSpaceDE w:val="0"/>
              <w:autoSpaceDN w:val="0"/>
              <w:adjustRightInd w:val="0"/>
              <w:ind w:firstLine="8"/>
              <w:rPr>
                <w:sz w:val="18"/>
                <w:szCs w:val="18"/>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3.05</w:t>
            </w:r>
          </w:p>
          <w:p w14:paraId="4C665ACA" w14:textId="139692D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Переселение из непригодного для проживания жилищного фонда по V этапу</w:t>
            </w:r>
          </w:p>
        </w:tc>
        <w:tc>
          <w:tcPr>
            <w:tcW w:w="1125" w:type="dxa"/>
            <w:vMerge w:val="restart"/>
            <w:tcBorders>
              <w:top w:val="single" w:sz="4" w:space="0" w:color="auto"/>
              <w:left w:val="single" w:sz="4" w:space="0" w:color="auto"/>
              <w:right w:val="single" w:sz="4" w:space="0" w:color="auto"/>
            </w:tcBorders>
            <w:vAlign w:val="center"/>
          </w:tcPr>
          <w:p w14:paraId="0DB5C7B6" w14:textId="25B8D4C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1BB39CE"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A55F83" w14:textId="3D463755"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1 464 995,79</w:t>
            </w:r>
          </w:p>
        </w:tc>
        <w:tc>
          <w:tcPr>
            <w:tcW w:w="1106" w:type="dxa"/>
            <w:tcBorders>
              <w:top w:val="single" w:sz="4" w:space="0" w:color="auto"/>
              <w:left w:val="nil"/>
              <w:bottom w:val="single" w:sz="4" w:space="0" w:color="auto"/>
              <w:right w:val="nil"/>
            </w:tcBorders>
            <w:shd w:val="clear" w:color="auto" w:fill="auto"/>
            <w:vAlign w:val="center"/>
          </w:tcPr>
          <w:p w14:paraId="214E0FF7" w14:textId="3B8E075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681 990,05</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AC7355F" w14:textId="37A8A274"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722 688,88</w:t>
            </w:r>
          </w:p>
        </w:tc>
        <w:tc>
          <w:tcPr>
            <w:tcW w:w="993" w:type="dxa"/>
            <w:tcBorders>
              <w:top w:val="single" w:sz="4" w:space="0" w:color="auto"/>
              <w:left w:val="single" w:sz="4" w:space="0" w:color="auto"/>
              <w:bottom w:val="single" w:sz="4" w:space="0" w:color="auto"/>
              <w:right w:val="single" w:sz="4" w:space="0" w:color="auto"/>
            </w:tcBorders>
            <w:vAlign w:val="center"/>
          </w:tcPr>
          <w:p w14:paraId="575751A8" w14:textId="01D19CCB"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60 316,85</w:t>
            </w:r>
          </w:p>
        </w:tc>
        <w:tc>
          <w:tcPr>
            <w:tcW w:w="924" w:type="dxa"/>
            <w:tcBorders>
              <w:top w:val="single" w:sz="4" w:space="0" w:color="auto"/>
              <w:left w:val="single" w:sz="4" w:space="0" w:color="auto"/>
              <w:bottom w:val="single" w:sz="4" w:space="0" w:color="auto"/>
              <w:right w:val="single" w:sz="4" w:space="0" w:color="auto"/>
            </w:tcBorders>
            <w:vAlign w:val="center"/>
          </w:tcPr>
          <w:p w14:paraId="782E442A" w14:textId="7BF0344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9E589" w14:textId="4911C961"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02D2CC7" w14:textId="77777777" w:rsidR="00253316" w:rsidRPr="00A015F6" w:rsidRDefault="0025331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162424DA" w14:textId="7AC10995"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65915BE9" w14:textId="77777777" w:rsidTr="00120B35">
        <w:trPr>
          <w:trHeight w:val="425"/>
        </w:trPr>
        <w:tc>
          <w:tcPr>
            <w:tcW w:w="499" w:type="dxa"/>
            <w:vMerge/>
            <w:tcBorders>
              <w:left w:val="single" w:sz="4" w:space="0" w:color="auto"/>
              <w:right w:val="single" w:sz="4" w:space="0" w:color="auto"/>
            </w:tcBorders>
            <w:vAlign w:val="center"/>
            <w:hideMark/>
          </w:tcPr>
          <w:p w14:paraId="2347E522" w14:textId="77777777" w:rsidR="00253316" w:rsidRPr="00A015F6" w:rsidRDefault="00253316" w:rsidP="007A6595">
            <w:pPr>
              <w:rPr>
                <w:sz w:val="18"/>
                <w:szCs w:val="18"/>
                <w:lang w:eastAsia="en-US"/>
              </w:rPr>
            </w:pPr>
          </w:p>
        </w:tc>
        <w:tc>
          <w:tcPr>
            <w:tcW w:w="2268" w:type="dxa"/>
            <w:vMerge/>
            <w:tcBorders>
              <w:left w:val="single" w:sz="4" w:space="0" w:color="auto"/>
              <w:right w:val="single" w:sz="4" w:space="0" w:color="auto"/>
            </w:tcBorders>
            <w:vAlign w:val="center"/>
            <w:hideMark/>
          </w:tcPr>
          <w:p w14:paraId="182E0E70" w14:textId="77777777" w:rsidR="00253316" w:rsidRPr="00A015F6" w:rsidRDefault="00253316"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9ECA44C" w14:textId="77777777" w:rsidR="00253316" w:rsidRPr="00A015F6" w:rsidRDefault="0025331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4667C7A2" w14:textId="77777777"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6626B65" w14:textId="78F4C232"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672 102,84</w:t>
            </w:r>
          </w:p>
        </w:tc>
        <w:tc>
          <w:tcPr>
            <w:tcW w:w="1106" w:type="dxa"/>
            <w:tcBorders>
              <w:top w:val="single" w:sz="4" w:space="0" w:color="auto"/>
              <w:left w:val="nil"/>
              <w:bottom w:val="single" w:sz="4" w:space="0" w:color="auto"/>
              <w:right w:val="nil"/>
            </w:tcBorders>
            <w:shd w:val="clear" w:color="auto" w:fill="auto"/>
            <w:vAlign w:val="center"/>
          </w:tcPr>
          <w:p w14:paraId="58BEB77D" w14:textId="61E40B25"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122 074,29</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922049" w14:textId="18CA9183"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506 523,68</w:t>
            </w:r>
          </w:p>
        </w:tc>
        <w:tc>
          <w:tcPr>
            <w:tcW w:w="993" w:type="dxa"/>
            <w:tcBorders>
              <w:top w:val="single" w:sz="4" w:space="0" w:color="auto"/>
              <w:left w:val="single" w:sz="4" w:space="0" w:color="auto"/>
              <w:bottom w:val="single" w:sz="4" w:space="0" w:color="auto"/>
              <w:right w:val="single" w:sz="4" w:space="0" w:color="auto"/>
            </w:tcBorders>
            <w:vAlign w:val="center"/>
          </w:tcPr>
          <w:p w14:paraId="2BED5D3F" w14:textId="77BB5E5E"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43 504,87</w:t>
            </w:r>
          </w:p>
        </w:tc>
        <w:tc>
          <w:tcPr>
            <w:tcW w:w="924" w:type="dxa"/>
            <w:tcBorders>
              <w:top w:val="single" w:sz="4" w:space="0" w:color="auto"/>
              <w:left w:val="single" w:sz="4" w:space="0" w:color="auto"/>
              <w:bottom w:val="single" w:sz="4" w:space="0" w:color="auto"/>
              <w:right w:val="single" w:sz="4" w:space="0" w:color="auto"/>
            </w:tcBorders>
            <w:vAlign w:val="center"/>
          </w:tcPr>
          <w:p w14:paraId="709A0039" w14:textId="70DF81A1"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F076CA3" w14:textId="497D046F"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5F44983E" w14:textId="5701EEA6"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7B0ADBE3" w14:textId="77777777" w:rsidTr="00120B35">
        <w:trPr>
          <w:trHeight w:val="136"/>
        </w:trPr>
        <w:tc>
          <w:tcPr>
            <w:tcW w:w="499" w:type="dxa"/>
            <w:vMerge/>
            <w:tcBorders>
              <w:left w:val="single" w:sz="4" w:space="0" w:color="auto"/>
              <w:right w:val="single" w:sz="4" w:space="0" w:color="auto"/>
            </w:tcBorders>
            <w:vAlign w:val="center"/>
            <w:hideMark/>
          </w:tcPr>
          <w:p w14:paraId="147FEE3C" w14:textId="77777777" w:rsidR="00253316" w:rsidRPr="00A015F6" w:rsidRDefault="00253316" w:rsidP="007A6595">
            <w:pPr>
              <w:rPr>
                <w:sz w:val="18"/>
                <w:szCs w:val="18"/>
                <w:lang w:eastAsia="en-US"/>
              </w:rPr>
            </w:pPr>
          </w:p>
        </w:tc>
        <w:tc>
          <w:tcPr>
            <w:tcW w:w="2268" w:type="dxa"/>
            <w:vMerge/>
            <w:tcBorders>
              <w:left w:val="single" w:sz="4" w:space="0" w:color="auto"/>
              <w:right w:val="single" w:sz="4" w:space="0" w:color="auto"/>
            </w:tcBorders>
            <w:vAlign w:val="center"/>
            <w:hideMark/>
          </w:tcPr>
          <w:p w14:paraId="0AE33F8E" w14:textId="77777777" w:rsidR="00253316" w:rsidRPr="00A015F6" w:rsidRDefault="00253316"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B09D033" w14:textId="77777777" w:rsidR="00253316" w:rsidRPr="00A015F6" w:rsidRDefault="0025331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52851569" w14:textId="71A7FA19"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69331AA" w14:textId="1B689961"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439 851,28</w:t>
            </w:r>
          </w:p>
        </w:tc>
        <w:tc>
          <w:tcPr>
            <w:tcW w:w="1106" w:type="dxa"/>
            <w:tcBorders>
              <w:top w:val="single" w:sz="4" w:space="0" w:color="auto"/>
              <w:left w:val="nil"/>
              <w:bottom w:val="single" w:sz="4" w:space="0" w:color="auto"/>
              <w:right w:val="nil"/>
            </w:tcBorders>
            <w:shd w:val="clear" w:color="auto" w:fill="auto"/>
            <w:vAlign w:val="center"/>
          </w:tcPr>
          <w:p w14:paraId="67E51C66" w14:textId="64212A1E"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439 735,40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7F667F" w14:textId="744FCDCB" w:rsidR="00253316" w:rsidRPr="00A015F6" w:rsidRDefault="00253316" w:rsidP="007A6595">
            <w:pPr>
              <w:widowControl w:val="0"/>
              <w:autoSpaceDE w:val="0"/>
              <w:autoSpaceDN w:val="0"/>
              <w:adjustRightInd w:val="0"/>
              <w:ind w:firstLine="8"/>
              <w:rPr>
                <w:sz w:val="18"/>
                <w:szCs w:val="18"/>
                <w:lang w:val="en-US" w:eastAsia="en-US"/>
              </w:rPr>
            </w:pPr>
            <w:r w:rsidRPr="00A015F6">
              <w:rPr>
                <w:sz w:val="18"/>
                <w:szCs w:val="18"/>
              </w:rPr>
              <w:t>115,88</w:t>
            </w:r>
          </w:p>
        </w:tc>
        <w:tc>
          <w:tcPr>
            <w:tcW w:w="993" w:type="dxa"/>
            <w:tcBorders>
              <w:top w:val="single" w:sz="4" w:space="0" w:color="auto"/>
              <w:left w:val="single" w:sz="4" w:space="0" w:color="auto"/>
              <w:bottom w:val="single" w:sz="4" w:space="0" w:color="auto"/>
              <w:right w:val="single" w:sz="4" w:space="0" w:color="auto"/>
            </w:tcBorders>
            <w:vAlign w:val="center"/>
          </w:tcPr>
          <w:p w14:paraId="418BF020" w14:textId="1B4496C0"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14:paraId="2E0966DC" w14:textId="67CE1432"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9BBD220" w14:textId="67E9AA9D"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66F25DF1" w14:textId="6CCD77C7" w:rsidR="00253316" w:rsidRPr="00A015F6" w:rsidRDefault="00253316" w:rsidP="007A6595">
            <w:pPr>
              <w:widowControl w:val="0"/>
              <w:autoSpaceDE w:val="0"/>
              <w:autoSpaceDN w:val="0"/>
              <w:adjustRightInd w:val="0"/>
              <w:ind w:left="-71" w:right="-20" w:firstLine="71"/>
              <w:rPr>
                <w:sz w:val="18"/>
                <w:szCs w:val="18"/>
                <w:lang w:eastAsia="en-US"/>
              </w:rPr>
            </w:pPr>
          </w:p>
        </w:tc>
      </w:tr>
      <w:tr w:rsidR="00253316" w:rsidRPr="00A015F6" w14:paraId="7ED1B5A9" w14:textId="77777777" w:rsidTr="00120B35">
        <w:trPr>
          <w:trHeight w:val="388"/>
        </w:trPr>
        <w:tc>
          <w:tcPr>
            <w:tcW w:w="499" w:type="dxa"/>
            <w:vMerge/>
            <w:tcBorders>
              <w:left w:val="single" w:sz="4" w:space="0" w:color="auto"/>
              <w:right w:val="single" w:sz="4" w:space="0" w:color="auto"/>
            </w:tcBorders>
            <w:vAlign w:val="center"/>
          </w:tcPr>
          <w:p w14:paraId="59D24A37" w14:textId="77777777" w:rsidR="00253316" w:rsidRPr="00A015F6" w:rsidRDefault="00253316"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7375F612" w14:textId="77777777" w:rsidR="00253316" w:rsidRPr="00A015F6" w:rsidRDefault="00253316"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0F6E056E" w14:textId="77777777" w:rsidR="00253316" w:rsidRPr="00A015F6" w:rsidRDefault="0025331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tcPr>
          <w:p w14:paraId="0AD30E3A" w14:textId="4B3A1D2D" w:rsidR="00253316" w:rsidRPr="00A015F6" w:rsidRDefault="00253316"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DD58290" w14:textId="2258D036" w:rsidR="00253316" w:rsidRPr="00A015F6" w:rsidRDefault="00253316" w:rsidP="007A6595">
            <w:pPr>
              <w:widowControl w:val="0"/>
              <w:autoSpaceDE w:val="0"/>
              <w:autoSpaceDN w:val="0"/>
              <w:adjustRightInd w:val="0"/>
              <w:ind w:firstLine="8"/>
              <w:rPr>
                <w:sz w:val="18"/>
                <w:szCs w:val="18"/>
                <w:lang w:eastAsia="en-US"/>
              </w:rPr>
            </w:pPr>
            <w:r w:rsidRPr="00A015F6">
              <w:rPr>
                <w:color w:val="000000"/>
                <w:sz w:val="18"/>
                <w:szCs w:val="18"/>
              </w:rPr>
              <w:t>353 041,67</w:t>
            </w:r>
          </w:p>
        </w:tc>
        <w:tc>
          <w:tcPr>
            <w:tcW w:w="1106" w:type="dxa"/>
            <w:tcBorders>
              <w:top w:val="single" w:sz="4" w:space="0" w:color="auto"/>
              <w:left w:val="nil"/>
              <w:bottom w:val="single" w:sz="4" w:space="0" w:color="auto"/>
              <w:right w:val="nil"/>
            </w:tcBorders>
            <w:shd w:val="clear" w:color="auto" w:fill="auto"/>
            <w:vAlign w:val="center"/>
          </w:tcPr>
          <w:p w14:paraId="62FEB0B1" w14:textId="453E8906"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120 180,36</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CD6318" w14:textId="38B6EEE8"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216 049,33</w:t>
            </w:r>
          </w:p>
        </w:tc>
        <w:tc>
          <w:tcPr>
            <w:tcW w:w="993" w:type="dxa"/>
            <w:tcBorders>
              <w:top w:val="single" w:sz="4" w:space="0" w:color="auto"/>
              <w:left w:val="single" w:sz="4" w:space="0" w:color="auto"/>
              <w:bottom w:val="single" w:sz="4" w:space="0" w:color="auto"/>
              <w:right w:val="single" w:sz="4" w:space="0" w:color="auto"/>
            </w:tcBorders>
            <w:vAlign w:val="center"/>
          </w:tcPr>
          <w:p w14:paraId="655F8607" w14:textId="3023A93C"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rPr>
              <w:t>16 811,98</w:t>
            </w:r>
          </w:p>
        </w:tc>
        <w:tc>
          <w:tcPr>
            <w:tcW w:w="924" w:type="dxa"/>
            <w:tcBorders>
              <w:top w:val="single" w:sz="4" w:space="0" w:color="auto"/>
              <w:left w:val="single" w:sz="4" w:space="0" w:color="auto"/>
              <w:bottom w:val="single" w:sz="4" w:space="0" w:color="auto"/>
              <w:right w:val="single" w:sz="4" w:space="0" w:color="auto"/>
            </w:tcBorders>
            <w:vAlign w:val="center"/>
          </w:tcPr>
          <w:p w14:paraId="1CA5B37B" w14:textId="0392272A"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BE32F9B" w14:textId="18F51F79" w:rsidR="00253316" w:rsidRPr="00A015F6" w:rsidRDefault="0025331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75A61071" w14:textId="5E7F9379" w:rsidR="00253316" w:rsidRPr="00A015F6" w:rsidRDefault="00253316" w:rsidP="007A6595">
            <w:pPr>
              <w:widowControl w:val="0"/>
              <w:autoSpaceDE w:val="0"/>
              <w:autoSpaceDN w:val="0"/>
              <w:adjustRightInd w:val="0"/>
              <w:ind w:left="-71" w:right="-20" w:firstLine="71"/>
              <w:rPr>
                <w:sz w:val="18"/>
                <w:szCs w:val="18"/>
                <w:lang w:eastAsia="en-US"/>
              </w:rPr>
            </w:pPr>
          </w:p>
        </w:tc>
      </w:tr>
      <w:tr w:rsidR="00DE6A7E" w:rsidRPr="00A015F6" w14:paraId="2AED7E19" w14:textId="77777777" w:rsidTr="00120B35">
        <w:trPr>
          <w:trHeight w:val="137"/>
        </w:trPr>
        <w:tc>
          <w:tcPr>
            <w:tcW w:w="499" w:type="dxa"/>
            <w:vMerge/>
            <w:tcBorders>
              <w:left w:val="single" w:sz="4" w:space="0" w:color="auto"/>
              <w:right w:val="single" w:sz="4" w:space="0" w:color="auto"/>
            </w:tcBorders>
            <w:vAlign w:val="center"/>
            <w:hideMark/>
          </w:tcPr>
          <w:p w14:paraId="283759D5" w14:textId="67CE340B"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7E1366"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(тыс. кв.м)</w:t>
            </w:r>
          </w:p>
        </w:tc>
        <w:tc>
          <w:tcPr>
            <w:tcW w:w="1125" w:type="dxa"/>
            <w:vMerge w:val="restart"/>
            <w:tcBorders>
              <w:top w:val="single" w:sz="4" w:space="0" w:color="auto"/>
              <w:left w:val="single" w:sz="4" w:space="0" w:color="auto"/>
              <w:right w:val="single" w:sz="4" w:space="0" w:color="auto"/>
            </w:tcBorders>
            <w:vAlign w:val="center"/>
            <w:hideMark/>
          </w:tcPr>
          <w:p w14:paraId="75BB13C8"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24F2D6DF"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1329DC31"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Всего</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0E639E75" w14:textId="2FEFAC8A"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2023 год</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47F0F999" w14:textId="29824409"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2024 год</w:t>
            </w:r>
          </w:p>
        </w:tc>
        <w:tc>
          <w:tcPr>
            <w:tcW w:w="2349" w:type="dxa"/>
            <w:gridSpan w:val="8"/>
            <w:tcBorders>
              <w:top w:val="single" w:sz="4" w:space="0" w:color="auto"/>
              <w:left w:val="single" w:sz="4" w:space="0" w:color="auto"/>
              <w:bottom w:val="single" w:sz="4" w:space="0" w:color="auto"/>
              <w:right w:val="single" w:sz="4" w:space="0" w:color="auto"/>
            </w:tcBorders>
            <w:vAlign w:val="center"/>
            <w:hideMark/>
          </w:tcPr>
          <w:p w14:paraId="02A44C76" w14:textId="6B95C1E5" w:rsidR="00DE6A7E" w:rsidRPr="005F5B46" w:rsidRDefault="00EB1CF0" w:rsidP="007A6595">
            <w:pPr>
              <w:ind w:firstLine="8"/>
              <w:rPr>
                <w:i/>
                <w:sz w:val="18"/>
                <w:szCs w:val="18"/>
                <w:lang w:eastAsia="en-US"/>
              </w:rPr>
            </w:pPr>
            <w:r w:rsidRPr="005F5B46">
              <w:rPr>
                <w:i/>
                <w:sz w:val="18"/>
                <w:szCs w:val="18"/>
                <w:lang w:eastAsia="en-US"/>
              </w:rPr>
              <w:t>В том числе</w:t>
            </w:r>
            <w:r w:rsidR="00DE6A7E" w:rsidRPr="005F5B46">
              <w:rPr>
                <w:i/>
                <w:sz w:val="18"/>
                <w:szCs w:val="18"/>
                <w:lang w:eastAsia="en-US"/>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8D43E47"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2025 год</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5165EC1B"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4E1F9822"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2D1C1F67" w14:textId="77777777" w:rsidR="00DE6A7E" w:rsidRPr="00A015F6" w:rsidRDefault="00DE6A7E" w:rsidP="007A6595">
            <w:pPr>
              <w:widowControl w:val="0"/>
              <w:autoSpaceDE w:val="0"/>
              <w:autoSpaceDN w:val="0"/>
              <w:adjustRightInd w:val="0"/>
              <w:ind w:left="-71" w:right="-20" w:firstLine="71"/>
              <w:rPr>
                <w:i/>
                <w:sz w:val="18"/>
                <w:szCs w:val="18"/>
                <w:lang w:eastAsia="en-US"/>
              </w:rPr>
            </w:pPr>
            <w:r w:rsidRPr="00A015F6">
              <w:rPr>
                <w:i/>
                <w:sz w:val="18"/>
                <w:szCs w:val="18"/>
                <w:lang w:eastAsia="en-US"/>
              </w:rPr>
              <w:t>х</w:t>
            </w:r>
          </w:p>
        </w:tc>
      </w:tr>
      <w:tr w:rsidR="00DE6A7E" w:rsidRPr="00A015F6" w14:paraId="008D428A" w14:textId="77777777" w:rsidTr="00120B35">
        <w:trPr>
          <w:trHeight w:val="195"/>
        </w:trPr>
        <w:tc>
          <w:tcPr>
            <w:tcW w:w="499" w:type="dxa"/>
            <w:vMerge/>
            <w:tcBorders>
              <w:left w:val="single" w:sz="4" w:space="0" w:color="auto"/>
              <w:right w:val="single" w:sz="4" w:space="0" w:color="auto"/>
            </w:tcBorders>
            <w:vAlign w:val="center"/>
            <w:hideMark/>
          </w:tcPr>
          <w:p w14:paraId="740B4A17" w14:textId="77777777" w:rsidR="00DE6A7E" w:rsidRPr="00A015F6" w:rsidRDefault="00DE6A7E" w:rsidP="007A6595">
            <w:pPr>
              <w:rPr>
                <w:sz w:val="18"/>
                <w:szCs w:val="18"/>
                <w:lang w:eastAsia="en-US"/>
              </w:rPr>
            </w:pPr>
          </w:p>
        </w:tc>
        <w:tc>
          <w:tcPr>
            <w:tcW w:w="2268" w:type="dxa"/>
            <w:vMerge/>
            <w:tcBorders>
              <w:top w:val="single" w:sz="4" w:space="0" w:color="auto"/>
              <w:left w:val="single" w:sz="8" w:space="0" w:color="000000"/>
              <w:bottom w:val="single" w:sz="8" w:space="0" w:color="000000"/>
              <w:right w:val="single" w:sz="8" w:space="0" w:color="000000"/>
            </w:tcBorders>
            <w:vAlign w:val="center"/>
            <w:hideMark/>
          </w:tcPr>
          <w:p w14:paraId="7026395B" w14:textId="77777777" w:rsidR="00DE6A7E" w:rsidRPr="00A015F6" w:rsidRDefault="00DE6A7E" w:rsidP="007A6595">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05735292" w14:textId="77777777" w:rsidR="00DE6A7E" w:rsidRPr="00A015F6" w:rsidRDefault="00DE6A7E"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34335DEB" w14:textId="77777777" w:rsidR="00DE6A7E" w:rsidRPr="00A015F6" w:rsidRDefault="00DE6A7E"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31A6C0A9" w14:textId="77777777" w:rsidR="00DE6A7E" w:rsidRPr="005F5B46" w:rsidRDefault="00DE6A7E"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2C48864C" w14:textId="77777777" w:rsidR="00DE6A7E" w:rsidRPr="005F5B46" w:rsidRDefault="00DE6A7E" w:rsidP="007A6595">
            <w:pPr>
              <w:ind w:firstLine="8"/>
              <w:rPr>
                <w:i/>
                <w:sz w:val="18"/>
                <w:szCs w:val="18"/>
                <w:lang w:eastAsia="en-US"/>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539E763" w14:textId="1EC2A534" w:rsidR="00DE6A7E" w:rsidRPr="005F5B46" w:rsidRDefault="00DE6A7E" w:rsidP="007A6595">
            <w:pPr>
              <w:ind w:firstLine="8"/>
              <w:rPr>
                <w:i/>
                <w:sz w:val="18"/>
                <w:szCs w:val="18"/>
                <w:lang w:eastAsia="en-US"/>
              </w:rPr>
            </w:pPr>
          </w:p>
        </w:tc>
        <w:tc>
          <w:tcPr>
            <w:tcW w:w="487" w:type="dxa"/>
            <w:gridSpan w:val="2"/>
            <w:tcBorders>
              <w:top w:val="single" w:sz="4" w:space="0" w:color="auto"/>
              <w:left w:val="single" w:sz="4" w:space="0" w:color="auto"/>
              <w:bottom w:val="single" w:sz="4" w:space="0" w:color="auto"/>
              <w:right w:val="single" w:sz="4" w:space="0" w:color="auto"/>
            </w:tcBorders>
            <w:vAlign w:val="center"/>
            <w:hideMark/>
          </w:tcPr>
          <w:p w14:paraId="796EB28E" w14:textId="16239752"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val="en-US" w:eastAsia="en-US"/>
              </w:rPr>
              <w:t>I</w:t>
            </w:r>
            <w:r w:rsidR="009E33B3" w:rsidRPr="005F5B46">
              <w:rPr>
                <w:i/>
                <w:sz w:val="18"/>
                <w:szCs w:val="18"/>
                <w:lang w:eastAsia="en-US"/>
              </w:rPr>
              <w:t xml:space="preserve"> кв.</w:t>
            </w:r>
          </w:p>
        </w:tc>
        <w:tc>
          <w:tcPr>
            <w:tcW w:w="560" w:type="dxa"/>
            <w:tcBorders>
              <w:top w:val="single" w:sz="4" w:space="0" w:color="auto"/>
              <w:left w:val="single" w:sz="4" w:space="0" w:color="auto"/>
              <w:bottom w:val="single" w:sz="4" w:space="0" w:color="auto"/>
              <w:right w:val="single" w:sz="4" w:space="0" w:color="auto"/>
            </w:tcBorders>
            <w:vAlign w:val="center"/>
            <w:hideMark/>
          </w:tcPr>
          <w:p w14:paraId="26C4D983" w14:textId="79AF9FAD" w:rsidR="00DE6A7E" w:rsidRPr="005F5B46" w:rsidRDefault="009E33B3" w:rsidP="007A6595">
            <w:pPr>
              <w:ind w:firstLine="8"/>
              <w:rPr>
                <w:i/>
                <w:sz w:val="18"/>
                <w:szCs w:val="18"/>
                <w:lang w:eastAsia="en-US"/>
              </w:rPr>
            </w:pPr>
            <w:r w:rsidRPr="005F5B46">
              <w:rPr>
                <w:i/>
                <w:sz w:val="18"/>
                <w:szCs w:val="18"/>
                <w:lang w:val="en-US" w:eastAsia="en-US"/>
              </w:rPr>
              <w:t>I пол.</w:t>
            </w: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14:paraId="68D94E07" w14:textId="102C9C90" w:rsidR="00DE6A7E" w:rsidRPr="005F5B46" w:rsidRDefault="009E33B3" w:rsidP="007A6595">
            <w:pPr>
              <w:ind w:firstLine="8"/>
              <w:rPr>
                <w:i/>
                <w:sz w:val="18"/>
                <w:szCs w:val="18"/>
                <w:lang w:eastAsia="en-US"/>
              </w:rPr>
            </w:pPr>
            <w:r w:rsidRPr="005F5B46">
              <w:rPr>
                <w:i/>
                <w:sz w:val="18"/>
                <w:szCs w:val="18"/>
                <w:lang w:val="en-US" w:eastAsia="en-US"/>
              </w:rPr>
              <w:t>9 мес.</w:t>
            </w:r>
          </w:p>
        </w:tc>
        <w:tc>
          <w:tcPr>
            <w:tcW w:w="686" w:type="dxa"/>
            <w:gridSpan w:val="2"/>
            <w:tcBorders>
              <w:top w:val="single" w:sz="4" w:space="0" w:color="auto"/>
              <w:left w:val="single" w:sz="4" w:space="0" w:color="auto"/>
              <w:bottom w:val="single" w:sz="4" w:space="0" w:color="auto"/>
              <w:right w:val="single" w:sz="4" w:space="0" w:color="auto"/>
            </w:tcBorders>
            <w:vAlign w:val="center"/>
            <w:hideMark/>
          </w:tcPr>
          <w:p w14:paraId="739361C5" w14:textId="16101EE4" w:rsidR="00DE6A7E" w:rsidRPr="005F5B46" w:rsidRDefault="009E33B3" w:rsidP="007A6595">
            <w:pPr>
              <w:ind w:firstLine="8"/>
              <w:rPr>
                <w:i/>
                <w:sz w:val="18"/>
                <w:szCs w:val="18"/>
                <w:lang w:eastAsia="en-US"/>
              </w:rPr>
            </w:pPr>
            <w:r w:rsidRPr="005F5B46">
              <w:rPr>
                <w:i/>
                <w:sz w:val="18"/>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261B756" w14:textId="77777777" w:rsidR="00DE6A7E" w:rsidRPr="005F5B46" w:rsidRDefault="00DE6A7E" w:rsidP="007A6595">
            <w:pPr>
              <w:ind w:firstLine="8"/>
              <w:rPr>
                <w:i/>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69C32EA3" w14:textId="77777777" w:rsidR="00DE6A7E" w:rsidRPr="005F5B46" w:rsidRDefault="00DE6A7E"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7FE11F98" w14:textId="77777777" w:rsidR="00DE6A7E" w:rsidRPr="005F5B46" w:rsidRDefault="00DE6A7E"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A85F823" w14:textId="77777777" w:rsidR="00DE6A7E" w:rsidRPr="00A015F6" w:rsidRDefault="00DE6A7E" w:rsidP="007A6595">
            <w:pPr>
              <w:ind w:left="-71" w:right="-20" w:firstLine="71"/>
              <w:rPr>
                <w:sz w:val="18"/>
                <w:szCs w:val="18"/>
                <w:lang w:eastAsia="en-US"/>
              </w:rPr>
            </w:pPr>
          </w:p>
        </w:tc>
      </w:tr>
      <w:tr w:rsidR="00DE6A7E" w:rsidRPr="00A015F6" w14:paraId="0BE0C1DD" w14:textId="77777777" w:rsidTr="00120B35">
        <w:trPr>
          <w:trHeight w:val="20"/>
        </w:trPr>
        <w:tc>
          <w:tcPr>
            <w:tcW w:w="499" w:type="dxa"/>
            <w:vMerge/>
            <w:tcBorders>
              <w:left w:val="single" w:sz="4" w:space="0" w:color="auto"/>
              <w:bottom w:val="single" w:sz="4" w:space="0" w:color="auto"/>
              <w:right w:val="single" w:sz="4" w:space="0" w:color="auto"/>
            </w:tcBorders>
            <w:vAlign w:val="center"/>
            <w:hideMark/>
          </w:tcPr>
          <w:p w14:paraId="463E6A4B" w14:textId="77777777" w:rsidR="00DE6A7E" w:rsidRPr="00A015F6" w:rsidRDefault="00DE6A7E" w:rsidP="007A6595">
            <w:pPr>
              <w:rPr>
                <w:sz w:val="18"/>
                <w:szCs w:val="18"/>
                <w:lang w:eastAsia="en-US"/>
              </w:rPr>
            </w:pPr>
          </w:p>
        </w:tc>
        <w:tc>
          <w:tcPr>
            <w:tcW w:w="2268" w:type="dxa"/>
            <w:vMerge/>
            <w:tcBorders>
              <w:top w:val="single" w:sz="8" w:space="0" w:color="000000"/>
              <w:left w:val="single" w:sz="8" w:space="0" w:color="000000"/>
              <w:bottom w:val="single" w:sz="4" w:space="0" w:color="auto"/>
              <w:right w:val="single" w:sz="8" w:space="0" w:color="000000"/>
            </w:tcBorders>
            <w:vAlign w:val="center"/>
            <w:hideMark/>
          </w:tcPr>
          <w:p w14:paraId="6380A7FF" w14:textId="77777777" w:rsidR="00DE6A7E" w:rsidRPr="00A015F6" w:rsidRDefault="00DE6A7E" w:rsidP="007A6595">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59B9C464" w14:textId="77777777" w:rsidR="00DE6A7E" w:rsidRPr="00A015F6" w:rsidRDefault="00DE6A7E"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46B0199A"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CD30AA6" w14:textId="1C44EACA"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16,</w:t>
            </w:r>
            <w:r w:rsidR="005F5B46" w:rsidRPr="005F5B46">
              <w:rPr>
                <w:i/>
                <w:sz w:val="18"/>
                <w:szCs w:val="18"/>
                <w:lang w:eastAsia="en-US"/>
              </w:rPr>
              <w:t>055</w:t>
            </w:r>
          </w:p>
        </w:tc>
        <w:tc>
          <w:tcPr>
            <w:tcW w:w="1106" w:type="dxa"/>
            <w:tcBorders>
              <w:top w:val="single" w:sz="4" w:space="0" w:color="auto"/>
              <w:left w:val="single" w:sz="4" w:space="0" w:color="auto"/>
              <w:bottom w:val="single" w:sz="4" w:space="0" w:color="auto"/>
              <w:right w:val="single" w:sz="4" w:space="0" w:color="auto"/>
            </w:tcBorders>
            <w:vAlign w:val="center"/>
          </w:tcPr>
          <w:p w14:paraId="5238F638" w14:textId="42A42363"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1,869</w:t>
            </w:r>
          </w:p>
        </w:tc>
        <w:tc>
          <w:tcPr>
            <w:tcW w:w="815" w:type="dxa"/>
            <w:tcBorders>
              <w:top w:val="single" w:sz="4" w:space="0" w:color="auto"/>
              <w:left w:val="single" w:sz="4" w:space="0" w:color="auto"/>
              <w:bottom w:val="single" w:sz="4" w:space="0" w:color="auto"/>
              <w:right w:val="single" w:sz="4" w:space="0" w:color="auto"/>
            </w:tcBorders>
            <w:vAlign w:val="center"/>
          </w:tcPr>
          <w:p w14:paraId="774C7D1C" w14:textId="6741D0CF"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0,898</w:t>
            </w:r>
          </w:p>
        </w:tc>
        <w:tc>
          <w:tcPr>
            <w:tcW w:w="487" w:type="dxa"/>
            <w:gridSpan w:val="2"/>
            <w:tcBorders>
              <w:top w:val="single" w:sz="4" w:space="0" w:color="auto"/>
              <w:left w:val="single" w:sz="4" w:space="0" w:color="auto"/>
              <w:bottom w:val="single" w:sz="4" w:space="0" w:color="auto"/>
              <w:right w:val="single" w:sz="4" w:space="0" w:color="auto"/>
            </w:tcBorders>
            <w:vAlign w:val="center"/>
          </w:tcPr>
          <w:p w14:paraId="4C689049" w14:textId="6FF5F01C"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560" w:type="dxa"/>
            <w:tcBorders>
              <w:top w:val="single" w:sz="4" w:space="0" w:color="auto"/>
              <w:left w:val="single" w:sz="4" w:space="0" w:color="auto"/>
              <w:bottom w:val="single" w:sz="4" w:space="0" w:color="auto"/>
              <w:right w:val="single" w:sz="4" w:space="0" w:color="auto"/>
            </w:tcBorders>
            <w:vAlign w:val="center"/>
          </w:tcPr>
          <w:p w14:paraId="627416C3" w14:textId="047DB7C0"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616" w:type="dxa"/>
            <w:gridSpan w:val="3"/>
            <w:tcBorders>
              <w:top w:val="single" w:sz="4" w:space="0" w:color="auto"/>
              <w:left w:val="single" w:sz="4" w:space="0" w:color="auto"/>
              <w:bottom w:val="single" w:sz="4" w:space="0" w:color="auto"/>
              <w:right w:val="single" w:sz="4" w:space="0" w:color="auto"/>
            </w:tcBorders>
            <w:vAlign w:val="center"/>
          </w:tcPr>
          <w:p w14:paraId="1A9A134E" w14:textId="02D1F0E4"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23E3505C" w14:textId="18F0CAFB"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0,898</w:t>
            </w:r>
          </w:p>
        </w:tc>
        <w:tc>
          <w:tcPr>
            <w:tcW w:w="993" w:type="dxa"/>
            <w:tcBorders>
              <w:top w:val="single" w:sz="4" w:space="0" w:color="auto"/>
              <w:left w:val="single" w:sz="4" w:space="0" w:color="auto"/>
              <w:bottom w:val="single" w:sz="4" w:space="0" w:color="auto"/>
              <w:right w:val="single" w:sz="4" w:space="0" w:color="auto"/>
            </w:tcBorders>
            <w:vAlign w:val="center"/>
          </w:tcPr>
          <w:p w14:paraId="13107619" w14:textId="454FBDB5" w:rsidR="00DE6A7E" w:rsidRPr="005F5B46" w:rsidRDefault="005F5B46" w:rsidP="007A6595">
            <w:pPr>
              <w:widowControl w:val="0"/>
              <w:autoSpaceDE w:val="0"/>
              <w:autoSpaceDN w:val="0"/>
              <w:adjustRightInd w:val="0"/>
              <w:ind w:firstLine="8"/>
              <w:rPr>
                <w:i/>
                <w:sz w:val="18"/>
                <w:szCs w:val="18"/>
                <w:lang w:eastAsia="en-US"/>
              </w:rPr>
            </w:pPr>
            <w:r w:rsidRPr="005F5B46">
              <w:rPr>
                <w:i/>
                <w:sz w:val="18"/>
                <w:szCs w:val="18"/>
                <w:lang w:eastAsia="en-US"/>
              </w:rPr>
              <w:t>13,287</w:t>
            </w:r>
          </w:p>
        </w:tc>
        <w:tc>
          <w:tcPr>
            <w:tcW w:w="924" w:type="dxa"/>
            <w:tcBorders>
              <w:top w:val="single" w:sz="4" w:space="0" w:color="auto"/>
              <w:left w:val="single" w:sz="4" w:space="0" w:color="auto"/>
              <w:bottom w:val="single" w:sz="4" w:space="0" w:color="auto"/>
              <w:right w:val="single" w:sz="4" w:space="0" w:color="auto"/>
            </w:tcBorders>
            <w:vAlign w:val="center"/>
          </w:tcPr>
          <w:p w14:paraId="798F60AA"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C7C53D2"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18A84EB9" w14:textId="77777777" w:rsidR="00DE6A7E" w:rsidRPr="00A015F6" w:rsidRDefault="00DE6A7E" w:rsidP="007A6595">
            <w:pPr>
              <w:ind w:left="-71" w:right="-20" w:firstLine="71"/>
              <w:rPr>
                <w:sz w:val="18"/>
                <w:szCs w:val="18"/>
                <w:lang w:eastAsia="en-US"/>
              </w:rPr>
            </w:pPr>
          </w:p>
        </w:tc>
      </w:tr>
      <w:tr w:rsidR="00A015F6" w:rsidRPr="00A015F6" w14:paraId="4E935983" w14:textId="77777777" w:rsidTr="00120B35">
        <w:trPr>
          <w:trHeight w:val="181"/>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32510078" w14:textId="77777777" w:rsidR="00A015F6" w:rsidRPr="00A015F6" w:rsidRDefault="00A015F6" w:rsidP="007A6595">
            <w:pPr>
              <w:widowControl w:val="0"/>
              <w:autoSpaceDE w:val="0"/>
              <w:autoSpaceDN w:val="0"/>
              <w:adjustRightInd w:val="0"/>
              <w:rPr>
                <w:sz w:val="18"/>
                <w:szCs w:val="18"/>
                <w:lang w:eastAsia="en-US"/>
              </w:rPr>
            </w:pPr>
            <w:r w:rsidRPr="00A015F6">
              <w:rPr>
                <w:sz w:val="18"/>
                <w:szCs w:val="18"/>
                <w:lang w:eastAsia="en-US"/>
              </w:rPr>
              <w:t>1.2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22A7306"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Мероприятие </w:t>
            </w:r>
            <w:r w:rsidRPr="00A015F6">
              <w:rPr>
                <w:sz w:val="18"/>
                <w:szCs w:val="18"/>
                <w:lang w:val="en-US" w:eastAsia="en-US"/>
              </w:rPr>
              <w:t>F</w:t>
            </w:r>
            <w:r w:rsidRPr="00A015F6">
              <w:rPr>
                <w:sz w:val="18"/>
                <w:szCs w:val="18"/>
                <w:lang w:eastAsia="en-US"/>
              </w:rPr>
              <w:t>3.10</w:t>
            </w:r>
          </w:p>
          <w:p w14:paraId="19CD71F2"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Завершение мероприятия по переселению из </w:t>
            </w:r>
          </w:p>
          <w:p w14:paraId="688BB80F" w14:textId="79991D0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непригодного для проживания жилищного фонда по </w:t>
            </w:r>
            <w:r w:rsidRPr="00A015F6">
              <w:rPr>
                <w:sz w:val="18"/>
                <w:szCs w:val="18"/>
                <w:lang w:val="en-US" w:eastAsia="en-US"/>
              </w:rPr>
              <w:t>III</w:t>
            </w:r>
            <w:r w:rsidRPr="00A015F6">
              <w:rPr>
                <w:sz w:val="18"/>
                <w:szCs w:val="18"/>
                <w:lang w:eastAsia="en-US"/>
              </w:rPr>
              <w:t xml:space="preserve"> этапу</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532107B1" w14:textId="5D6191AC"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lang w:eastAsia="en-US"/>
              </w:rPr>
              <w:t>2023-</w:t>
            </w:r>
            <w:r w:rsidRPr="00A015F6">
              <w:rPr>
                <w:sz w:val="18"/>
                <w:szCs w:val="18"/>
                <w:lang w:val="en-US" w:eastAsia="en-US"/>
              </w:rPr>
              <w:t>2024</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530EEE3" w14:textId="7777777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1494F49" w14:textId="0EF7126D"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835 841,61</w:t>
            </w:r>
          </w:p>
        </w:tc>
        <w:tc>
          <w:tcPr>
            <w:tcW w:w="1106" w:type="dxa"/>
            <w:tcBorders>
              <w:top w:val="single" w:sz="4" w:space="0" w:color="auto"/>
              <w:left w:val="nil"/>
              <w:bottom w:val="single" w:sz="4" w:space="0" w:color="auto"/>
              <w:right w:val="nil"/>
            </w:tcBorders>
            <w:shd w:val="clear" w:color="auto" w:fill="auto"/>
            <w:vAlign w:val="center"/>
          </w:tcPr>
          <w:p w14:paraId="64736EAC" w14:textId="5AD44A9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378 891,02</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B699D71" w14:textId="7D8ADDEB"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452 943,55</w:t>
            </w:r>
          </w:p>
        </w:tc>
        <w:tc>
          <w:tcPr>
            <w:tcW w:w="993" w:type="dxa"/>
            <w:tcBorders>
              <w:top w:val="single" w:sz="4" w:space="0" w:color="auto"/>
              <w:left w:val="single" w:sz="4" w:space="0" w:color="auto"/>
              <w:bottom w:val="single" w:sz="4" w:space="0" w:color="auto"/>
              <w:right w:val="single" w:sz="4" w:space="0" w:color="auto"/>
            </w:tcBorders>
            <w:vAlign w:val="center"/>
          </w:tcPr>
          <w:p w14:paraId="5DC9D389" w14:textId="1C242E9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4 007,03</w:t>
            </w:r>
          </w:p>
        </w:tc>
        <w:tc>
          <w:tcPr>
            <w:tcW w:w="924" w:type="dxa"/>
            <w:tcBorders>
              <w:top w:val="single" w:sz="4" w:space="0" w:color="auto"/>
              <w:left w:val="single" w:sz="4" w:space="0" w:color="auto"/>
              <w:bottom w:val="single" w:sz="4" w:space="0" w:color="auto"/>
              <w:right w:val="single" w:sz="4" w:space="0" w:color="auto"/>
            </w:tcBorders>
            <w:vAlign w:val="center"/>
          </w:tcPr>
          <w:p w14:paraId="7DC21C64" w14:textId="37DDF138"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C81AAC" w14:textId="3815A96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1FBF775" w14:textId="77777777" w:rsidR="00A015F6" w:rsidRPr="00A015F6" w:rsidRDefault="00A015F6"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0068C67D" w14:textId="79E04507" w:rsidR="00A015F6" w:rsidRPr="00A015F6" w:rsidRDefault="00A015F6" w:rsidP="007A6595">
            <w:pPr>
              <w:widowControl w:val="0"/>
              <w:autoSpaceDE w:val="0"/>
              <w:autoSpaceDN w:val="0"/>
              <w:adjustRightInd w:val="0"/>
              <w:ind w:left="-71" w:right="-20" w:firstLine="71"/>
              <w:rPr>
                <w:sz w:val="18"/>
                <w:szCs w:val="18"/>
                <w:lang w:eastAsia="en-US"/>
              </w:rPr>
            </w:pPr>
          </w:p>
        </w:tc>
      </w:tr>
      <w:tr w:rsidR="00A015F6" w:rsidRPr="00A015F6" w14:paraId="7700FC10" w14:textId="77777777" w:rsidTr="00120B35">
        <w:trPr>
          <w:trHeight w:val="35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5DDE7F6"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18836A"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0763215" w14:textId="77777777" w:rsidR="00A015F6" w:rsidRPr="00A015F6" w:rsidRDefault="00A015F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51A8A453" w14:textId="3FD19B3F"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588C0B4C" w14:textId="44D99F86"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442 338,98</w:t>
            </w:r>
          </w:p>
        </w:tc>
        <w:tc>
          <w:tcPr>
            <w:tcW w:w="1106" w:type="dxa"/>
            <w:tcBorders>
              <w:top w:val="single" w:sz="4" w:space="0" w:color="auto"/>
              <w:left w:val="nil"/>
              <w:bottom w:val="single" w:sz="4" w:space="0" w:color="auto"/>
              <w:right w:val="single" w:sz="4" w:space="0" w:color="auto"/>
            </w:tcBorders>
            <w:shd w:val="clear" w:color="auto" w:fill="auto"/>
            <w:vAlign w:val="center"/>
          </w:tcPr>
          <w:p w14:paraId="0F9A4A63" w14:textId="33B78C79"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109 949,78</w:t>
            </w:r>
          </w:p>
        </w:tc>
        <w:tc>
          <w:tcPr>
            <w:tcW w:w="3164" w:type="dxa"/>
            <w:gridSpan w:val="9"/>
            <w:tcBorders>
              <w:top w:val="single" w:sz="4" w:space="0" w:color="auto"/>
              <w:left w:val="nil"/>
              <w:bottom w:val="single" w:sz="4" w:space="0" w:color="auto"/>
              <w:right w:val="single" w:sz="4" w:space="0" w:color="auto"/>
            </w:tcBorders>
            <w:shd w:val="clear" w:color="auto" w:fill="auto"/>
            <w:vAlign w:val="center"/>
          </w:tcPr>
          <w:p w14:paraId="2D248165" w14:textId="1DA39BC1"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329 244,33</w:t>
            </w:r>
          </w:p>
        </w:tc>
        <w:tc>
          <w:tcPr>
            <w:tcW w:w="993" w:type="dxa"/>
            <w:tcBorders>
              <w:top w:val="single" w:sz="4" w:space="0" w:color="auto"/>
              <w:left w:val="nil"/>
              <w:bottom w:val="single" w:sz="4" w:space="0" w:color="auto"/>
              <w:right w:val="single" w:sz="4" w:space="0" w:color="auto"/>
            </w:tcBorders>
            <w:shd w:val="clear" w:color="auto" w:fill="auto"/>
            <w:vAlign w:val="center"/>
          </w:tcPr>
          <w:p w14:paraId="6C84D9D4" w14:textId="5B0AA52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3 144,88</w:t>
            </w:r>
          </w:p>
        </w:tc>
        <w:tc>
          <w:tcPr>
            <w:tcW w:w="924" w:type="dxa"/>
            <w:tcBorders>
              <w:top w:val="single" w:sz="4" w:space="0" w:color="auto"/>
              <w:left w:val="single" w:sz="4" w:space="0" w:color="auto"/>
              <w:bottom w:val="single" w:sz="4" w:space="0" w:color="auto"/>
              <w:right w:val="single" w:sz="4" w:space="0" w:color="auto"/>
            </w:tcBorders>
            <w:vAlign w:val="center"/>
          </w:tcPr>
          <w:p w14:paraId="577E41E2" w14:textId="37D89B4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B250BF" w14:textId="0BC91DE7"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C4E6838" w14:textId="77777777" w:rsidR="00A015F6" w:rsidRPr="00A015F6" w:rsidRDefault="00A015F6" w:rsidP="007A6595">
            <w:pPr>
              <w:ind w:left="-71" w:right="-20" w:firstLine="71"/>
              <w:rPr>
                <w:sz w:val="18"/>
                <w:szCs w:val="18"/>
                <w:lang w:eastAsia="en-US"/>
              </w:rPr>
            </w:pPr>
          </w:p>
        </w:tc>
      </w:tr>
      <w:tr w:rsidR="00A015F6" w:rsidRPr="00A015F6" w14:paraId="030EA5CB" w14:textId="77777777" w:rsidTr="00120B35">
        <w:trPr>
          <w:trHeight w:val="28"/>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BD2FC34"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22439C"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0588A718" w14:textId="77777777" w:rsidR="00A015F6" w:rsidRPr="00A015F6" w:rsidRDefault="00A015F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667EFB04" w14:textId="32A4A703"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публично-правовой компании «Фонд развития </w:t>
            </w:r>
            <w:r w:rsidRPr="00A015F6">
              <w:rPr>
                <w:sz w:val="18"/>
                <w:szCs w:val="18"/>
                <w:lang w:eastAsia="en-US"/>
              </w:rPr>
              <w:lastRenderedPageBreak/>
              <w:t>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070A43E" w14:textId="2C1E1C40" w:rsidR="00A015F6" w:rsidRPr="00A015F6" w:rsidRDefault="00A015F6" w:rsidP="007A6595">
            <w:pPr>
              <w:widowControl w:val="0"/>
              <w:autoSpaceDE w:val="0"/>
              <w:autoSpaceDN w:val="0"/>
              <w:adjustRightInd w:val="0"/>
              <w:ind w:firstLine="8"/>
              <w:rPr>
                <w:sz w:val="18"/>
                <w:szCs w:val="18"/>
                <w:lang w:val="en-US" w:eastAsia="en-US"/>
              </w:rPr>
            </w:pPr>
            <w:r w:rsidRPr="00A015F6">
              <w:rPr>
                <w:color w:val="000000"/>
                <w:sz w:val="18"/>
                <w:szCs w:val="18"/>
              </w:rPr>
              <w:lastRenderedPageBreak/>
              <w:t>226 343,07</w:t>
            </w:r>
          </w:p>
        </w:tc>
        <w:tc>
          <w:tcPr>
            <w:tcW w:w="1106" w:type="dxa"/>
            <w:tcBorders>
              <w:top w:val="single" w:sz="4" w:space="0" w:color="auto"/>
              <w:left w:val="nil"/>
              <w:bottom w:val="single" w:sz="4" w:space="0" w:color="auto"/>
              <w:right w:val="single" w:sz="4" w:space="0" w:color="auto"/>
            </w:tcBorders>
            <w:shd w:val="clear" w:color="auto" w:fill="auto"/>
            <w:vAlign w:val="center"/>
          </w:tcPr>
          <w:p w14:paraId="6C59A58E" w14:textId="0816DB00"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rPr>
              <w:t>222 422,41</w:t>
            </w:r>
          </w:p>
        </w:tc>
        <w:tc>
          <w:tcPr>
            <w:tcW w:w="3164" w:type="dxa"/>
            <w:gridSpan w:val="9"/>
            <w:tcBorders>
              <w:top w:val="single" w:sz="4" w:space="0" w:color="auto"/>
              <w:left w:val="nil"/>
              <w:bottom w:val="single" w:sz="4" w:space="0" w:color="auto"/>
              <w:right w:val="single" w:sz="4" w:space="0" w:color="auto"/>
            </w:tcBorders>
            <w:shd w:val="clear" w:color="auto" w:fill="auto"/>
            <w:vAlign w:val="center"/>
          </w:tcPr>
          <w:p w14:paraId="463119EB" w14:textId="6D936F26" w:rsidR="00A015F6" w:rsidRPr="00A015F6" w:rsidRDefault="00A015F6" w:rsidP="007A6595">
            <w:pPr>
              <w:widowControl w:val="0"/>
              <w:autoSpaceDE w:val="0"/>
              <w:autoSpaceDN w:val="0"/>
              <w:adjustRightInd w:val="0"/>
              <w:ind w:firstLine="8"/>
              <w:rPr>
                <w:sz w:val="18"/>
                <w:szCs w:val="18"/>
                <w:lang w:val="en-US" w:eastAsia="en-US"/>
              </w:rPr>
            </w:pPr>
            <w:r w:rsidRPr="00A015F6">
              <w:rPr>
                <w:sz w:val="18"/>
                <w:szCs w:val="18"/>
              </w:rPr>
              <w:t>3 920,66</w:t>
            </w:r>
          </w:p>
        </w:tc>
        <w:tc>
          <w:tcPr>
            <w:tcW w:w="993" w:type="dxa"/>
            <w:tcBorders>
              <w:top w:val="single" w:sz="4" w:space="0" w:color="auto"/>
              <w:left w:val="nil"/>
              <w:bottom w:val="single" w:sz="4" w:space="0" w:color="auto"/>
              <w:right w:val="single" w:sz="4" w:space="0" w:color="auto"/>
            </w:tcBorders>
            <w:shd w:val="clear" w:color="auto" w:fill="auto"/>
            <w:vAlign w:val="center"/>
          </w:tcPr>
          <w:p w14:paraId="64BC2469" w14:textId="675E0D7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14:paraId="68F70138" w14:textId="6F5831E9"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6F6A0F3" w14:textId="257FAC76"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0F747DE6" w14:textId="77777777" w:rsidR="00A015F6" w:rsidRPr="00A015F6" w:rsidRDefault="00A015F6" w:rsidP="007A6595">
            <w:pPr>
              <w:ind w:left="-71" w:right="-20" w:firstLine="71"/>
              <w:rPr>
                <w:sz w:val="18"/>
                <w:szCs w:val="18"/>
                <w:lang w:eastAsia="en-US"/>
              </w:rPr>
            </w:pPr>
          </w:p>
        </w:tc>
      </w:tr>
      <w:tr w:rsidR="00A015F6" w:rsidRPr="00A015F6" w14:paraId="786FC24A" w14:textId="77777777" w:rsidTr="00120B35">
        <w:trPr>
          <w:trHeight w:val="30"/>
        </w:trPr>
        <w:tc>
          <w:tcPr>
            <w:tcW w:w="499" w:type="dxa"/>
            <w:vMerge/>
            <w:tcBorders>
              <w:top w:val="single" w:sz="4" w:space="0" w:color="auto"/>
              <w:left w:val="single" w:sz="4" w:space="0" w:color="auto"/>
              <w:bottom w:val="single" w:sz="4" w:space="0" w:color="auto"/>
              <w:right w:val="single" w:sz="4" w:space="0" w:color="auto"/>
            </w:tcBorders>
            <w:vAlign w:val="center"/>
          </w:tcPr>
          <w:p w14:paraId="240E180D" w14:textId="77777777" w:rsidR="00A015F6" w:rsidRPr="00A015F6" w:rsidRDefault="00A015F6"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BBD7C3F" w14:textId="77777777" w:rsidR="00A015F6" w:rsidRPr="00A015F6" w:rsidRDefault="00A015F6"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tcPr>
          <w:p w14:paraId="3F544857" w14:textId="77777777" w:rsidR="00A015F6" w:rsidRPr="00A015F6" w:rsidRDefault="00A015F6"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tcPr>
          <w:p w14:paraId="7372762B" w14:textId="77777777" w:rsidR="00A015F6" w:rsidRPr="00A015F6" w:rsidRDefault="00A015F6"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1F680813" w14:textId="685540E6" w:rsidR="00A015F6" w:rsidRPr="00A015F6" w:rsidRDefault="00A015F6" w:rsidP="007A6595">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50A8BE7" w14:textId="70604376" w:rsidR="00A015F6" w:rsidRPr="00A015F6" w:rsidRDefault="00A015F6" w:rsidP="007A6595">
            <w:pPr>
              <w:widowControl w:val="0"/>
              <w:autoSpaceDE w:val="0"/>
              <w:autoSpaceDN w:val="0"/>
              <w:adjustRightInd w:val="0"/>
              <w:ind w:firstLine="8"/>
              <w:rPr>
                <w:sz w:val="18"/>
                <w:szCs w:val="18"/>
                <w:lang w:eastAsia="en-US"/>
              </w:rPr>
            </w:pPr>
            <w:r w:rsidRPr="00A015F6">
              <w:rPr>
                <w:color w:val="000000"/>
                <w:sz w:val="18"/>
                <w:szCs w:val="18"/>
              </w:rPr>
              <w:t>167 159,55</w:t>
            </w:r>
          </w:p>
        </w:tc>
        <w:tc>
          <w:tcPr>
            <w:tcW w:w="1106" w:type="dxa"/>
            <w:tcBorders>
              <w:top w:val="single" w:sz="4" w:space="0" w:color="auto"/>
              <w:left w:val="nil"/>
              <w:bottom w:val="single" w:sz="4" w:space="0" w:color="auto"/>
              <w:right w:val="single" w:sz="4" w:space="0" w:color="auto"/>
            </w:tcBorders>
            <w:shd w:val="clear" w:color="auto" w:fill="auto"/>
            <w:vAlign w:val="center"/>
          </w:tcPr>
          <w:p w14:paraId="30A6164E" w14:textId="48CB454B"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46 518,84</w:t>
            </w:r>
          </w:p>
        </w:tc>
        <w:tc>
          <w:tcPr>
            <w:tcW w:w="3164" w:type="dxa"/>
            <w:gridSpan w:val="9"/>
            <w:tcBorders>
              <w:top w:val="single" w:sz="4" w:space="0" w:color="auto"/>
              <w:left w:val="nil"/>
              <w:bottom w:val="single" w:sz="4" w:space="0" w:color="auto"/>
              <w:right w:val="single" w:sz="4" w:space="0" w:color="auto"/>
            </w:tcBorders>
            <w:shd w:val="clear" w:color="auto" w:fill="auto"/>
            <w:vAlign w:val="center"/>
          </w:tcPr>
          <w:p w14:paraId="6EB26BB3" w14:textId="3D2EA9D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119 778,56</w:t>
            </w:r>
          </w:p>
        </w:tc>
        <w:tc>
          <w:tcPr>
            <w:tcW w:w="993" w:type="dxa"/>
            <w:tcBorders>
              <w:top w:val="single" w:sz="4" w:space="0" w:color="auto"/>
              <w:left w:val="nil"/>
              <w:bottom w:val="single" w:sz="4" w:space="0" w:color="auto"/>
              <w:right w:val="single" w:sz="4" w:space="0" w:color="auto"/>
            </w:tcBorders>
            <w:shd w:val="clear" w:color="auto" w:fill="auto"/>
            <w:vAlign w:val="center"/>
          </w:tcPr>
          <w:p w14:paraId="4DDAA92A" w14:textId="5A9E8FA0"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rPr>
              <w:t>862,15</w:t>
            </w:r>
          </w:p>
        </w:tc>
        <w:tc>
          <w:tcPr>
            <w:tcW w:w="924" w:type="dxa"/>
            <w:tcBorders>
              <w:top w:val="single" w:sz="4" w:space="0" w:color="auto"/>
              <w:left w:val="single" w:sz="4" w:space="0" w:color="auto"/>
              <w:bottom w:val="single" w:sz="4" w:space="0" w:color="auto"/>
              <w:right w:val="single" w:sz="4" w:space="0" w:color="auto"/>
            </w:tcBorders>
            <w:vAlign w:val="center"/>
          </w:tcPr>
          <w:p w14:paraId="589882C1" w14:textId="061F25EA"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DDCFF6D" w14:textId="73FE260C" w:rsidR="00A015F6" w:rsidRPr="00A015F6" w:rsidRDefault="00A015F6"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tcPr>
          <w:p w14:paraId="523FE638" w14:textId="77777777" w:rsidR="00A015F6" w:rsidRPr="00A015F6" w:rsidRDefault="00A015F6" w:rsidP="007A6595">
            <w:pPr>
              <w:ind w:left="-71" w:right="-20" w:firstLine="71"/>
              <w:rPr>
                <w:sz w:val="18"/>
                <w:szCs w:val="18"/>
                <w:lang w:eastAsia="en-US"/>
              </w:rPr>
            </w:pPr>
          </w:p>
        </w:tc>
      </w:tr>
      <w:tr w:rsidR="00DE6A7E" w:rsidRPr="00A015F6" w14:paraId="1D27E99E" w14:textId="77777777" w:rsidTr="00120B35">
        <w:trPr>
          <w:trHeight w:val="36"/>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608D204" w14:textId="56F16947"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D9FFE" w14:textId="3B281745"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Количество квадратных метров расселенного аварийного жилищного фонда в рамках завершения мероприятий по переселению из непригодного для проживания жилищного фонда по III этапу (тыс. кв.м)</w:t>
            </w:r>
          </w:p>
        </w:tc>
        <w:tc>
          <w:tcPr>
            <w:tcW w:w="1125" w:type="dxa"/>
            <w:vMerge w:val="restart"/>
            <w:tcBorders>
              <w:top w:val="single" w:sz="4" w:space="0" w:color="auto"/>
              <w:left w:val="single" w:sz="4" w:space="0" w:color="auto"/>
              <w:right w:val="single" w:sz="4" w:space="0" w:color="auto"/>
            </w:tcBorders>
            <w:vAlign w:val="center"/>
            <w:hideMark/>
          </w:tcPr>
          <w:p w14:paraId="679FCA7B"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7827D095"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A79E6A8"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Всего</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42D2C4E5" w14:textId="1EE93153"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1927E8B" w14:textId="6E688BEB"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2024 год</w:t>
            </w:r>
          </w:p>
        </w:tc>
        <w:tc>
          <w:tcPr>
            <w:tcW w:w="2313" w:type="dxa"/>
            <w:gridSpan w:val="7"/>
            <w:tcBorders>
              <w:top w:val="single" w:sz="4" w:space="0" w:color="auto"/>
              <w:left w:val="single" w:sz="4" w:space="0" w:color="auto"/>
              <w:bottom w:val="single" w:sz="4" w:space="0" w:color="auto"/>
              <w:right w:val="single" w:sz="4" w:space="0" w:color="auto"/>
            </w:tcBorders>
            <w:vAlign w:val="center"/>
            <w:hideMark/>
          </w:tcPr>
          <w:p w14:paraId="0C0D673A" w14:textId="62B45171" w:rsidR="00DE6A7E" w:rsidRPr="005F5B46" w:rsidRDefault="00EB1CF0" w:rsidP="007A6595">
            <w:pPr>
              <w:ind w:firstLine="8"/>
              <w:rPr>
                <w:i/>
                <w:sz w:val="18"/>
                <w:szCs w:val="18"/>
                <w:lang w:eastAsia="en-US"/>
              </w:rPr>
            </w:pPr>
            <w:r w:rsidRPr="005F5B46">
              <w:rPr>
                <w:i/>
                <w:sz w:val="18"/>
                <w:szCs w:val="18"/>
                <w:lang w:eastAsia="en-US"/>
              </w:rPr>
              <w:t>В том числе</w:t>
            </w:r>
            <w:r w:rsidR="00DE6A7E" w:rsidRPr="005F5B46">
              <w:rPr>
                <w:i/>
                <w:sz w:val="18"/>
                <w:szCs w:val="18"/>
                <w:lang w:eastAsia="en-US"/>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34FFF88"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2025 год</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3F0ADDCC"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EEBA956"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51CC13FE" w14:textId="77777777" w:rsidR="00DE6A7E" w:rsidRPr="00A015F6" w:rsidRDefault="00DE6A7E" w:rsidP="007A6595">
            <w:pPr>
              <w:widowControl w:val="0"/>
              <w:autoSpaceDE w:val="0"/>
              <w:autoSpaceDN w:val="0"/>
              <w:adjustRightInd w:val="0"/>
              <w:ind w:left="-71" w:right="-20" w:firstLine="71"/>
              <w:rPr>
                <w:i/>
                <w:sz w:val="18"/>
                <w:szCs w:val="18"/>
                <w:lang w:eastAsia="en-US"/>
              </w:rPr>
            </w:pPr>
            <w:r w:rsidRPr="00A015F6">
              <w:rPr>
                <w:i/>
                <w:sz w:val="18"/>
                <w:szCs w:val="18"/>
                <w:lang w:eastAsia="en-US"/>
              </w:rPr>
              <w:t>х</w:t>
            </w:r>
          </w:p>
        </w:tc>
      </w:tr>
      <w:tr w:rsidR="00EB1CF0" w:rsidRPr="00A015F6" w14:paraId="5F21B908" w14:textId="77777777" w:rsidTr="00120B35">
        <w:trPr>
          <w:trHeight w:val="20"/>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F3A0CEB" w14:textId="77777777" w:rsidR="00EB1CF0" w:rsidRPr="00A015F6" w:rsidRDefault="00EB1CF0" w:rsidP="007A6595">
            <w:pPr>
              <w:rPr>
                <w:sz w:val="18"/>
                <w:szCs w:val="18"/>
                <w:lang w:eastAsia="en-US"/>
              </w:rPr>
            </w:pPr>
          </w:p>
        </w:tc>
        <w:tc>
          <w:tcPr>
            <w:tcW w:w="2268" w:type="dxa"/>
            <w:vMerge/>
            <w:tcBorders>
              <w:top w:val="single" w:sz="4" w:space="0" w:color="auto"/>
              <w:left w:val="single" w:sz="4" w:space="0" w:color="auto"/>
              <w:bottom w:val="single" w:sz="8" w:space="0" w:color="000000"/>
              <w:right w:val="single" w:sz="8" w:space="0" w:color="000000"/>
            </w:tcBorders>
            <w:vAlign w:val="center"/>
            <w:hideMark/>
          </w:tcPr>
          <w:p w14:paraId="110E67E5" w14:textId="77777777" w:rsidR="00EB1CF0" w:rsidRPr="00A015F6" w:rsidRDefault="00EB1CF0" w:rsidP="007A6595">
            <w:pPr>
              <w:ind w:firstLine="8"/>
              <w:rPr>
                <w:i/>
                <w:sz w:val="18"/>
                <w:szCs w:val="18"/>
                <w:lang w:eastAsia="en-US"/>
              </w:rPr>
            </w:pPr>
          </w:p>
        </w:tc>
        <w:tc>
          <w:tcPr>
            <w:tcW w:w="1125" w:type="dxa"/>
            <w:vMerge/>
            <w:tcBorders>
              <w:left w:val="single" w:sz="4" w:space="0" w:color="auto"/>
              <w:right w:val="single" w:sz="4" w:space="0" w:color="auto"/>
            </w:tcBorders>
            <w:vAlign w:val="center"/>
            <w:hideMark/>
          </w:tcPr>
          <w:p w14:paraId="70B46B78" w14:textId="77777777" w:rsidR="00EB1CF0" w:rsidRPr="00A015F6" w:rsidRDefault="00EB1CF0"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548BCC09"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121F4F43" w14:textId="77777777" w:rsidR="00EB1CF0" w:rsidRPr="005F5B4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4A4101E3" w14:textId="77777777" w:rsidR="00EB1CF0" w:rsidRPr="005F5B4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56307696" w14:textId="2AD86254" w:rsidR="00EB1CF0" w:rsidRPr="005F5B4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1C4229A4" w14:textId="5F9FD3E1" w:rsidR="00EB1CF0" w:rsidRPr="005F5B46" w:rsidRDefault="00EB1CF0" w:rsidP="007A6595">
            <w:pPr>
              <w:widowControl w:val="0"/>
              <w:autoSpaceDE w:val="0"/>
              <w:autoSpaceDN w:val="0"/>
              <w:adjustRightInd w:val="0"/>
              <w:ind w:firstLine="8"/>
              <w:rPr>
                <w:i/>
                <w:sz w:val="18"/>
                <w:szCs w:val="18"/>
                <w:lang w:eastAsia="en-US"/>
              </w:rPr>
            </w:pPr>
            <w:r w:rsidRPr="005F5B46">
              <w:rPr>
                <w:i/>
                <w:sz w:val="18"/>
                <w:szCs w:val="18"/>
                <w:lang w:val="en-US" w:eastAsia="en-US"/>
              </w:rPr>
              <w:t>I</w:t>
            </w:r>
            <w:r w:rsidRPr="005F5B4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3144478E" w14:textId="67F3939D" w:rsidR="00EB1CF0" w:rsidRPr="005F5B46" w:rsidRDefault="00EB1CF0" w:rsidP="007A6595">
            <w:pPr>
              <w:ind w:firstLine="8"/>
              <w:rPr>
                <w:i/>
                <w:sz w:val="18"/>
                <w:szCs w:val="18"/>
                <w:lang w:eastAsia="en-US"/>
              </w:rPr>
            </w:pPr>
            <w:r w:rsidRPr="005F5B46">
              <w:rPr>
                <w:i/>
                <w:sz w:val="18"/>
                <w:szCs w:val="18"/>
                <w:lang w:val="en-US" w:eastAsia="en-US"/>
              </w:rPr>
              <w:t>I пол.</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2379D74C" w14:textId="7DC0BEA7" w:rsidR="00EB1CF0" w:rsidRPr="005F5B46" w:rsidRDefault="00EB1CF0" w:rsidP="007A6595">
            <w:pPr>
              <w:ind w:firstLine="8"/>
              <w:rPr>
                <w:i/>
                <w:sz w:val="18"/>
                <w:szCs w:val="18"/>
                <w:lang w:eastAsia="en-US"/>
              </w:rPr>
            </w:pPr>
            <w:r w:rsidRPr="005F5B46">
              <w:rPr>
                <w:i/>
                <w:sz w:val="18"/>
                <w:szCs w:val="18"/>
                <w:lang w:val="en-US" w:eastAsia="en-US"/>
              </w:rPr>
              <w:t>9 мес.</w:t>
            </w:r>
          </w:p>
        </w:tc>
        <w:tc>
          <w:tcPr>
            <w:tcW w:w="558" w:type="dxa"/>
            <w:tcBorders>
              <w:top w:val="single" w:sz="4" w:space="0" w:color="auto"/>
              <w:left w:val="single" w:sz="4" w:space="0" w:color="auto"/>
              <w:bottom w:val="single" w:sz="4" w:space="0" w:color="auto"/>
              <w:right w:val="single" w:sz="4" w:space="0" w:color="auto"/>
            </w:tcBorders>
            <w:vAlign w:val="center"/>
            <w:hideMark/>
          </w:tcPr>
          <w:p w14:paraId="144547BE" w14:textId="68AB6B1A" w:rsidR="00EB1CF0" w:rsidRPr="005F5B46" w:rsidRDefault="00EB1CF0" w:rsidP="007A6595">
            <w:pPr>
              <w:ind w:firstLine="8"/>
              <w:rPr>
                <w:i/>
                <w:sz w:val="18"/>
                <w:szCs w:val="18"/>
                <w:lang w:eastAsia="en-US"/>
              </w:rPr>
            </w:pPr>
            <w:r w:rsidRPr="005F5B46">
              <w:rPr>
                <w:i/>
                <w:sz w:val="18"/>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0AA88D" w14:textId="77777777" w:rsidR="00EB1CF0" w:rsidRPr="005F5B46" w:rsidRDefault="00EB1CF0" w:rsidP="007A6595">
            <w:pPr>
              <w:ind w:firstLine="8"/>
              <w:rPr>
                <w:i/>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53F0F0A1"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D4C2E4C"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E990355" w14:textId="77777777" w:rsidR="00EB1CF0" w:rsidRPr="00A015F6" w:rsidRDefault="00EB1CF0" w:rsidP="007A6595">
            <w:pPr>
              <w:ind w:left="-71" w:right="-20" w:firstLine="71"/>
              <w:rPr>
                <w:sz w:val="18"/>
                <w:szCs w:val="18"/>
                <w:lang w:eastAsia="en-US"/>
              </w:rPr>
            </w:pPr>
          </w:p>
        </w:tc>
      </w:tr>
      <w:tr w:rsidR="00DE6A7E" w:rsidRPr="00A015F6" w14:paraId="7174C1B5" w14:textId="77777777" w:rsidTr="00120B35">
        <w:trPr>
          <w:trHeight w:val="135"/>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BC449FD" w14:textId="77777777" w:rsidR="00DE6A7E" w:rsidRPr="00A015F6" w:rsidRDefault="00DE6A7E" w:rsidP="007A6595">
            <w:pPr>
              <w:rPr>
                <w:sz w:val="18"/>
                <w:szCs w:val="18"/>
                <w:lang w:eastAsia="en-US"/>
              </w:rPr>
            </w:pPr>
          </w:p>
        </w:tc>
        <w:tc>
          <w:tcPr>
            <w:tcW w:w="2268" w:type="dxa"/>
            <w:vMerge/>
            <w:tcBorders>
              <w:top w:val="single" w:sz="8" w:space="0" w:color="000000"/>
              <w:left w:val="single" w:sz="4" w:space="0" w:color="auto"/>
              <w:bottom w:val="single" w:sz="4" w:space="0" w:color="auto"/>
              <w:right w:val="single" w:sz="8" w:space="0" w:color="000000"/>
            </w:tcBorders>
            <w:vAlign w:val="center"/>
            <w:hideMark/>
          </w:tcPr>
          <w:p w14:paraId="24573FD6" w14:textId="77777777" w:rsidR="00DE6A7E" w:rsidRPr="00A015F6" w:rsidRDefault="00DE6A7E" w:rsidP="007A6595">
            <w:pPr>
              <w:ind w:firstLine="8"/>
              <w:rPr>
                <w:i/>
                <w:sz w:val="18"/>
                <w:szCs w:val="18"/>
                <w:lang w:eastAsia="en-US"/>
              </w:rPr>
            </w:pPr>
          </w:p>
        </w:tc>
        <w:tc>
          <w:tcPr>
            <w:tcW w:w="1125" w:type="dxa"/>
            <w:vMerge/>
            <w:tcBorders>
              <w:left w:val="single" w:sz="4" w:space="0" w:color="auto"/>
              <w:bottom w:val="single" w:sz="4" w:space="0" w:color="auto"/>
              <w:right w:val="single" w:sz="4" w:space="0" w:color="auto"/>
            </w:tcBorders>
            <w:vAlign w:val="center"/>
            <w:hideMark/>
          </w:tcPr>
          <w:p w14:paraId="4238AED0" w14:textId="77777777" w:rsidR="00DE6A7E" w:rsidRPr="00A015F6" w:rsidRDefault="00DE6A7E"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39732A3"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2A7E5F39" w14:textId="0694F143"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4,</w:t>
            </w:r>
            <w:r w:rsidR="005F5B46" w:rsidRPr="005F5B46">
              <w:rPr>
                <w:i/>
                <w:color w:val="000000" w:themeColor="text1"/>
                <w:sz w:val="18"/>
                <w:szCs w:val="18"/>
                <w:lang w:eastAsia="en-US"/>
              </w:rPr>
              <w:t>352</w:t>
            </w:r>
          </w:p>
        </w:tc>
        <w:tc>
          <w:tcPr>
            <w:tcW w:w="1106" w:type="dxa"/>
            <w:tcBorders>
              <w:top w:val="single" w:sz="4" w:space="0" w:color="auto"/>
              <w:left w:val="single" w:sz="4" w:space="0" w:color="auto"/>
              <w:bottom w:val="single" w:sz="4" w:space="0" w:color="auto"/>
              <w:right w:val="single" w:sz="4" w:space="0" w:color="auto"/>
            </w:tcBorders>
            <w:vAlign w:val="center"/>
          </w:tcPr>
          <w:p w14:paraId="7B5B1FAD" w14:textId="5A8FC980"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0,318</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4D17D689" w14:textId="1174B242" w:rsidR="00DE6A7E" w:rsidRPr="005F5B46" w:rsidRDefault="007C5504"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4,034</w:t>
            </w:r>
          </w:p>
        </w:tc>
        <w:tc>
          <w:tcPr>
            <w:tcW w:w="451" w:type="dxa"/>
            <w:tcBorders>
              <w:top w:val="single" w:sz="4" w:space="0" w:color="auto"/>
              <w:left w:val="single" w:sz="4" w:space="0" w:color="auto"/>
              <w:bottom w:val="single" w:sz="4" w:space="0" w:color="auto"/>
              <w:right w:val="single" w:sz="4" w:space="0" w:color="auto"/>
            </w:tcBorders>
            <w:vAlign w:val="center"/>
          </w:tcPr>
          <w:p w14:paraId="268E34E4" w14:textId="6E9899DC"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388FD09E" w14:textId="0FEF3FB3"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tcPr>
          <w:p w14:paraId="00430350" w14:textId="0A3AE1A5" w:rsidR="00DE6A7E" w:rsidRPr="005F5B46" w:rsidRDefault="00DE6A7E" w:rsidP="007A6595">
            <w:pPr>
              <w:widowControl w:val="0"/>
              <w:autoSpaceDE w:val="0"/>
              <w:autoSpaceDN w:val="0"/>
              <w:adjustRightInd w:val="0"/>
              <w:ind w:firstLine="8"/>
              <w:rPr>
                <w:i/>
                <w:color w:val="000000" w:themeColor="text1"/>
                <w:sz w:val="18"/>
                <w:szCs w:val="18"/>
                <w:lang w:eastAsia="en-US"/>
              </w:rPr>
            </w:pPr>
            <w:r w:rsidRPr="005F5B46">
              <w:rPr>
                <w:i/>
                <w:color w:val="000000" w:themeColor="text1"/>
                <w:sz w:val="18"/>
                <w:szCs w:val="18"/>
                <w:lang w:eastAsia="en-US"/>
              </w:rPr>
              <w:t>-</w:t>
            </w:r>
          </w:p>
        </w:tc>
        <w:tc>
          <w:tcPr>
            <w:tcW w:w="558" w:type="dxa"/>
            <w:tcBorders>
              <w:top w:val="single" w:sz="4" w:space="0" w:color="auto"/>
              <w:left w:val="single" w:sz="4" w:space="0" w:color="auto"/>
              <w:bottom w:val="single" w:sz="4" w:space="0" w:color="auto"/>
              <w:right w:val="single" w:sz="4" w:space="0" w:color="auto"/>
            </w:tcBorders>
            <w:vAlign w:val="center"/>
          </w:tcPr>
          <w:p w14:paraId="25E2B33C" w14:textId="61678F4E" w:rsidR="00DE6A7E" w:rsidRPr="005F5B46" w:rsidRDefault="007C5504" w:rsidP="007A6595">
            <w:pPr>
              <w:widowControl w:val="0"/>
              <w:autoSpaceDE w:val="0"/>
              <w:autoSpaceDN w:val="0"/>
              <w:adjustRightInd w:val="0"/>
              <w:ind w:right="-32" w:firstLine="8"/>
              <w:rPr>
                <w:i/>
                <w:color w:val="000000" w:themeColor="text1"/>
                <w:sz w:val="18"/>
                <w:szCs w:val="18"/>
                <w:lang w:eastAsia="en-US"/>
              </w:rPr>
            </w:pPr>
            <w:r w:rsidRPr="005F5B46">
              <w:rPr>
                <w:i/>
                <w:color w:val="000000" w:themeColor="text1"/>
                <w:sz w:val="18"/>
                <w:szCs w:val="18"/>
                <w:lang w:eastAsia="en-US"/>
              </w:rPr>
              <w:t>4,034</w:t>
            </w:r>
          </w:p>
        </w:tc>
        <w:tc>
          <w:tcPr>
            <w:tcW w:w="993" w:type="dxa"/>
            <w:tcBorders>
              <w:top w:val="single" w:sz="4" w:space="0" w:color="auto"/>
              <w:left w:val="single" w:sz="4" w:space="0" w:color="auto"/>
              <w:bottom w:val="single" w:sz="4" w:space="0" w:color="auto"/>
              <w:right w:val="single" w:sz="4" w:space="0" w:color="auto"/>
            </w:tcBorders>
            <w:vAlign w:val="center"/>
          </w:tcPr>
          <w:p w14:paraId="57A0103E" w14:textId="77777777" w:rsidR="00DE6A7E" w:rsidRPr="005F5B46" w:rsidRDefault="00DE6A7E" w:rsidP="007A6595">
            <w:pPr>
              <w:widowControl w:val="0"/>
              <w:autoSpaceDE w:val="0"/>
              <w:autoSpaceDN w:val="0"/>
              <w:adjustRightInd w:val="0"/>
              <w:ind w:firstLine="8"/>
              <w:rPr>
                <w:i/>
                <w:sz w:val="18"/>
                <w:szCs w:val="18"/>
                <w:lang w:eastAsia="en-US"/>
              </w:rPr>
            </w:pPr>
            <w:r w:rsidRPr="005F5B46">
              <w:rPr>
                <w:i/>
                <w:sz w:val="18"/>
                <w:szCs w:val="18"/>
                <w:lang w:eastAsia="en-US"/>
              </w:rPr>
              <w:t>-</w:t>
            </w:r>
          </w:p>
        </w:tc>
        <w:tc>
          <w:tcPr>
            <w:tcW w:w="924" w:type="dxa"/>
            <w:tcBorders>
              <w:top w:val="single" w:sz="4" w:space="0" w:color="auto"/>
              <w:left w:val="single" w:sz="4" w:space="0" w:color="auto"/>
              <w:bottom w:val="single" w:sz="4" w:space="0" w:color="auto"/>
              <w:right w:val="single" w:sz="4" w:space="0" w:color="auto"/>
            </w:tcBorders>
            <w:vAlign w:val="center"/>
          </w:tcPr>
          <w:p w14:paraId="329BF18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8D2A60"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99F5B0C" w14:textId="77777777" w:rsidR="00DE6A7E" w:rsidRPr="00A015F6" w:rsidRDefault="00DE6A7E" w:rsidP="007A6595">
            <w:pPr>
              <w:ind w:left="-71" w:right="-20" w:firstLine="71"/>
              <w:rPr>
                <w:sz w:val="18"/>
                <w:szCs w:val="18"/>
                <w:lang w:eastAsia="en-US"/>
              </w:rPr>
            </w:pPr>
          </w:p>
        </w:tc>
      </w:tr>
      <w:tr w:rsidR="00B16894" w:rsidRPr="00A015F6" w14:paraId="5FD55F38" w14:textId="77777777" w:rsidTr="00120B35">
        <w:trPr>
          <w:trHeight w:val="163"/>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73BC04BE" w14:textId="75AB0FFA"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2.</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F0EF47F" w14:textId="0A3A85C6"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Основное мероприятие  01 «Реализация мероприятий по предоставлению субсидии гражданам, переселяемым из аварийного жилищного фонда на приобретение (строительство) жилых помещений»</w:t>
            </w:r>
          </w:p>
        </w:tc>
        <w:tc>
          <w:tcPr>
            <w:tcW w:w="1125" w:type="dxa"/>
            <w:vMerge w:val="restart"/>
            <w:tcBorders>
              <w:top w:val="single" w:sz="4" w:space="0" w:color="auto"/>
              <w:left w:val="single" w:sz="4" w:space="0" w:color="auto"/>
              <w:bottom w:val="single" w:sz="4" w:space="0" w:color="auto"/>
              <w:right w:val="single" w:sz="4" w:space="0" w:color="auto"/>
            </w:tcBorders>
            <w:vAlign w:val="center"/>
          </w:tcPr>
          <w:p w14:paraId="4BC66F32"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val="en-US" w:eastAsia="en-US"/>
              </w:rPr>
              <w:t>2023</w:t>
            </w:r>
            <w:r w:rsidRPr="00A015F6">
              <w:rPr>
                <w:sz w:val="18"/>
                <w:szCs w:val="18"/>
                <w:lang w:eastAsia="en-US"/>
              </w:rPr>
              <w:t>-2024</w:t>
            </w:r>
          </w:p>
        </w:tc>
        <w:tc>
          <w:tcPr>
            <w:tcW w:w="1793" w:type="dxa"/>
            <w:tcBorders>
              <w:top w:val="single" w:sz="4" w:space="0" w:color="auto"/>
              <w:left w:val="single" w:sz="4" w:space="0" w:color="auto"/>
              <w:bottom w:val="single" w:sz="4" w:space="0" w:color="auto"/>
              <w:right w:val="single" w:sz="4" w:space="0" w:color="auto"/>
            </w:tcBorders>
            <w:vAlign w:val="center"/>
            <w:hideMark/>
          </w:tcPr>
          <w:p w14:paraId="16A4C0CF"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9859167" w14:textId="6F21003E" w:rsidR="00B16894" w:rsidRPr="007A6595" w:rsidRDefault="00A015F6" w:rsidP="007A6595">
            <w:pPr>
              <w:rPr>
                <w:color w:val="000000"/>
                <w:sz w:val="18"/>
                <w:szCs w:val="18"/>
              </w:rPr>
            </w:pPr>
            <w:r w:rsidRPr="00A015F6">
              <w:rPr>
                <w:color w:val="000000"/>
                <w:sz w:val="18"/>
                <w:szCs w:val="18"/>
              </w:rPr>
              <w:t>101 808</w:t>
            </w:r>
            <w:r w:rsidR="007A6595">
              <w:rPr>
                <w:color w:val="000000"/>
                <w:sz w:val="18"/>
                <w:szCs w:val="18"/>
              </w:rPr>
              <w:t>,44</w:t>
            </w:r>
          </w:p>
        </w:tc>
        <w:tc>
          <w:tcPr>
            <w:tcW w:w="1106" w:type="dxa"/>
            <w:tcBorders>
              <w:top w:val="single" w:sz="4" w:space="0" w:color="auto"/>
              <w:left w:val="nil"/>
              <w:bottom w:val="single" w:sz="4" w:space="0" w:color="auto"/>
              <w:right w:val="nil"/>
            </w:tcBorders>
            <w:shd w:val="clear" w:color="auto" w:fill="auto"/>
            <w:vAlign w:val="center"/>
          </w:tcPr>
          <w:p w14:paraId="2427EBD8" w14:textId="4B7DF152"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rPr>
              <w:t>0,00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8F85A0" w14:textId="60132A94" w:rsidR="00B16894" w:rsidRPr="00A015F6" w:rsidRDefault="007A6595" w:rsidP="007A6595">
            <w:pPr>
              <w:rPr>
                <w:sz w:val="18"/>
                <w:szCs w:val="18"/>
              </w:rPr>
            </w:pPr>
            <w:r>
              <w:rPr>
                <w:sz w:val="18"/>
                <w:szCs w:val="18"/>
              </w:rPr>
              <w:t>90 820,44</w:t>
            </w:r>
          </w:p>
        </w:tc>
        <w:tc>
          <w:tcPr>
            <w:tcW w:w="993" w:type="dxa"/>
            <w:tcBorders>
              <w:top w:val="single" w:sz="4" w:space="0" w:color="auto"/>
              <w:left w:val="single" w:sz="4" w:space="0" w:color="auto"/>
              <w:bottom w:val="single" w:sz="4" w:space="0" w:color="auto"/>
              <w:right w:val="single" w:sz="4" w:space="0" w:color="auto"/>
            </w:tcBorders>
            <w:vAlign w:val="center"/>
          </w:tcPr>
          <w:p w14:paraId="5F0621E4"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094F0EB5" w14:textId="7BDE8089"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8F3F84A"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0289141D" w14:textId="77777777" w:rsidR="00B16894" w:rsidRPr="00A015F6" w:rsidRDefault="00B16894"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tc>
      </w:tr>
      <w:tr w:rsidR="00B16894" w:rsidRPr="00A015F6" w14:paraId="305FE644" w14:textId="77777777" w:rsidTr="00120B35">
        <w:trPr>
          <w:trHeight w:val="391"/>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7B2DA83"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75A509"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349351F" w14:textId="77777777" w:rsidR="00B16894" w:rsidRPr="00A015F6" w:rsidRDefault="00B16894"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7A879A7C"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F3E780A" w14:textId="6ADCBA41"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5A8FEE2C" w14:textId="30E230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5EB10651" w14:textId="3F5FE7A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84C46B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3140B20B"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FB1D4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519DDE24" w14:textId="77777777" w:rsidR="00B16894" w:rsidRPr="00A015F6" w:rsidRDefault="00B16894" w:rsidP="007A6595">
            <w:pPr>
              <w:ind w:left="-71" w:right="-20" w:firstLine="71"/>
              <w:rPr>
                <w:sz w:val="18"/>
                <w:szCs w:val="18"/>
                <w:lang w:eastAsia="en-US"/>
              </w:rPr>
            </w:pPr>
          </w:p>
        </w:tc>
      </w:tr>
      <w:tr w:rsidR="00B16894" w:rsidRPr="00A015F6" w14:paraId="48F5398C" w14:textId="77777777" w:rsidTr="00120B35">
        <w:trPr>
          <w:trHeight w:val="772"/>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A119AB6"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693A6B"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1FF2EFD8" w14:textId="77777777" w:rsidR="00B16894" w:rsidRPr="00A015F6" w:rsidRDefault="00B16894"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45E7E432" w14:textId="2CAE37E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C2A2AE0" w14:textId="7079AC28" w:rsidR="00B16894" w:rsidRPr="00A015F6" w:rsidRDefault="00B16894" w:rsidP="007A6595">
            <w:pPr>
              <w:widowControl w:val="0"/>
              <w:autoSpaceDE w:val="0"/>
              <w:autoSpaceDN w:val="0"/>
              <w:adjustRightInd w:val="0"/>
              <w:rPr>
                <w:sz w:val="18"/>
                <w:szCs w:val="18"/>
                <w:lang w:eastAsia="en-US"/>
              </w:rPr>
            </w:pPr>
            <w:r w:rsidRPr="00A015F6">
              <w:rPr>
                <w:sz w:val="18"/>
                <w:szCs w:val="18"/>
                <w:lang w:eastAsia="en-US"/>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28BBD5FA" w14:textId="06CE6F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490CA260" w14:textId="66F77C14"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04BE0C74"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09F06DE0"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3D289"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78A0B964" w14:textId="77777777" w:rsidR="00B16894" w:rsidRPr="00A015F6" w:rsidRDefault="00B16894" w:rsidP="007A6595">
            <w:pPr>
              <w:ind w:left="-71" w:right="-20" w:firstLine="71"/>
              <w:rPr>
                <w:sz w:val="18"/>
                <w:szCs w:val="18"/>
                <w:lang w:eastAsia="en-US"/>
              </w:rPr>
            </w:pPr>
          </w:p>
        </w:tc>
      </w:tr>
      <w:tr w:rsidR="00B16894" w:rsidRPr="00A015F6" w14:paraId="0FD682F1" w14:textId="77777777" w:rsidTr="00120B35">
        <w:trPr>
          <w:trHeight w:val="478"/>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2AD9265" w14:textId="77777777" w:rsidR="00B16894" w:rsidRPr="00A015F6" w:rsidRDefault="00B16894"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D5DAB2" w14:textId="77777777" w:rsidR="00B16894" w:rsidRPr="00A015F6" w:rsidRDefault="00B16894" w:rsidP="007A6595">
            <w:pPr>
              <w:ind w:firstLine="8"/>
              <w:rPr>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233CCBC" w14:textId="77777777" w:rsidR="00B16894" w:rsidRPr="00A015F6" w:rsidRDefault="00B16894"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3773E059" w14:textId="77777777" w:rsidR="00B16894" w:rsidRPr="00A015F6" w:rsidRDefault="00B16894"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5842329E" w14:textId="77777777" w:rsidR="00EB1CF0" w:rsidRPr="00A015F6" w:rsidRDefault="00EB1CF0" w:rsidP="007A6595">
            <w:pPr>
              <w:widowControl w:val="0"/>
              <w:autoSpaceDE w:val="0"/>
              <w:autoSpaceDN w:val="0"/>
              <w:adjustRightInd w:val="0"/>
              <w:ind w:firstLine="8"/>
              <w:rPr>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7E9CCDEE" w14:textId="562AC322" w:rsidR="00B16894" w:rsidRPr="005F210C" w:rsidRDefault="005F210C" w:rsidP="007A6595">
            <w:pPr>
              <w:rPr>
                <w:color w:val="000000"/>
                <w:sz w:val="18"/>
                <w:szCs w:val="18"/>
              </w:rPr>
            </w:pPr>
            <w:r>
              <w:rPr>
                <w:color w:val="000000"/>
                <w:sz w:val="18"/>
                <w:szCs w:val="18"/>
              </w:rPr>
              <w:t>101 808,44</w:t>
            </w:r>
          </w:p>
        </w:tc>
        <w:tc>
          <w:tcPr>
            <w:tcW w:w="1106" w:type="dxa"/>
            <w:tcBorders>
              <w:top w:val="single" w:sz="4" w:space="0" w:color="auto"/>
              <w:left w:val="nil"/>
              <w:bottom w:val="single" w:sz="4" w:space="0" w:color="auto"/>
              <w:right w:val="nil"/>
            </w:tcBorders>
            <w:shd w:val="clear" w:color="auto" w:fill="auto"/>
            <w:vAlign w:val="center"/>
          </w:tcPr>
          <w:p w14:paraId="6095314C" w14:textId="38A682D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6912AF7" w14:textId="7634F1E7" w:rsidR="00B16894"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993" w:type="dxa"/>
            <w:tcBorders>
              <w:top w:val="single" w:sz="4" w:space="0" w:color="auto"/>
              <w:left w:val="single" w:sz="4" w:space="0" w:color="auto"/>
              <w:bottom w:val="single" w:sz="4" w:space="0" w:color="auto"/>
              <w:right w:val="single" w:sz="4" w:space="0" w:color="auto"/>
            </w:tcBorders>
            <w:vAlign w:val="center"/>
          </w:tcPr>
          <w:p w14:paraId="1A2A3753"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60992CB7" w14:textId="7614432F"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6F553FD8" w14:textId="77777777"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347F39BB" w14:textId="77777777" w:rsidR="00B16894" w:rsidRPr="00A015F6" w:rsidRDefault="00B16894" w:rsidP="007A6595">
            <w:pPr>
              <w:ind w:left="-71" w:right="-20" w:firstLine="71"/>
              <w:rPr>
                <w:sz w:val="18"/>
                <w:szCs w:val="18"/>
                <w:lang w:eastAsia="en-US"/>
              </w:rPr>
            </w:pPr>
          </w:p>
        </w:tc>
      </w:tr>
      <w:tr w:rsidR="00C40F5C" w:rsidRPr="00A015F6" w14:paraId="342169F9" w14:textId="77777777" w:rsidTr="00120B35">
        <w:trPr>
          <w:trHeight w:val="111"/>
        </w:trPr>
        <w:tc>
          <w:tcPr>
            <w:tcW w:w="499" w:type="dxa"/>
            <w:vMerge w:val="restart"/>
            <w:tcBorders>
              <w:top w:val="single" w:sz="4" w:space="0" w:color="auto"/>
              <w:left w:val="single" w:sz="4" w:space="0" w:color="auto"/>
              <w:right w:val="single" w:sz="4" w:space="0" w:color="auto"/>
            </w:tcBorders>
            <w:vAlign w:val="center"/>
            <w:hideMark/>
          </w:tcPr>
          <w:p w14:paraId="336A2062" w14:textId="6582E4DE" w:rsidR="00C40F5C" w:rsidRPr="00A015F6" w:rsidRDefault="00C40F5C" w:rsidP="007A6595">
            <w:pPr>
              <w:widowControl w:val="0"/>
              <w:autoSpaceDE w:val="0"/>
              <w:autoSpaceDN w:val="0"/>
              <w:adjustRightInd w:val="0"/>
              <w:rPr>
                <w:sz w:val="18"/>
                <w:szCs w:val="18"/>
                <w:lang w:eastAsia="en-US"/>
              </w:rPr>
            </w:pPr>
            <w:r w:rsidRPr="00A015F6">
              <w:rPr>
                <w:sz w:val="18"/>
                <w:szCs w:val="18"/>
                <w:lang w:eastAsia="en-US"/>
              </w:rPr>
              <w:t>2.1</w:t>
            </w:r>
          </w:p>
        </w:tc>
        <w:tc>
          <w:tcPr>
            <w:tcW w:w="2268" w:type="dxa"/>
            <w:vMerge w:val="restart"/>
            <w:tcBorders>
              <w:top w:val="single" w:sz="4" w:space="0" w:color="auto"/>
              <w:left w:val="single" w:sz="4" w:space="0" w:color="auto"/>
              <w:right w:val="single" w:sz="4" w:space="0" w:color="auto"/>
            </w:tcBorders>
            <w:vAlign w:val="center"/>
            <w:hideMark/>
          </w:tcPr>
          <w:p w14:paraId="0969185C" w14:textId="31F203D1" w:rsidR="00C40F5C" w:rsidRPr="00A015F6" w:rsidRDefault="00C40F5C" w:rsidP="007A6595">
            <w:pPr>
              <w:widowControl w:val="0"/>
              <w:autoSpaceDE w:val="0"/>
              <w:autoSpaceDN w:val="0"/>
              <w:adjustRightInd w:val="0"/>
              <w:ind w:firstLine="8"/>
              <w:rPr>
                <w:sz w:val="18"/>
                <w:szCs w:val="18"/>
              </w:rPr>
            </w:pPr>
            <w:r w:rsidRPr="00A015F6">
              <w:rPr>
                <w:sz w:val="18"/>
                <w:szCs w:val="18"/>
                <w:lang w:eastAsia="en-US"/>
              </w:rPr>
              <w:t>Мероприятие 01.02</w:t>
            </w:r>
          </w:p>
          <w:p w14:paraId="1FD84336" w14:textId="63F9D8E3"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Обеспечение мероприятий по устойчивому сокращению непригодного для проживания жилищного фонда за счет средств местного бюджета</w:t>
            </w:r>
          </w:p>
        </w:tc>
        <w:tc>
          <w:tcPr>
            <w:tcW w:w="1125" w:type="dxa"/>
            <w:vMerge w:val="restart"/>
            <w:tcBorders>
              <w:top w:val="single" w:sz="4" w:space="0" w:color="auto"/>
              <w:left w:val="single" w:sz="4" w:space="0" w:color="auto"/>
              <w:right w:val="single" w:sz="4" w:space="0" w:color="auto"/>
            </w:tcBorders>
            <w:vAlign w:val="center"/>
          </w:tcPr>
          <w:p w14:paraId="46973486"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2023-2024</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1C6E494"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63BCAD2" w14:textId="31BA2CFD"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106" w:type="dxa"/>
            <w:tcBorders>
              <w:top w:val="single" w:sz="4" w:space="0" w:color="auto"/>
              <w:left w:val="nil"/>
              <w:bottom w:val="single" w:sz="4" w:space="0" w:color="auto"/>
              <w:right w:val="nil"/>
            </w:tcBorders>
            <w:shd w:val="clear" w:color="auto" w:fill="auto"/>
            <w:vAlign w:val="center"/>
          </w:tcPr>
          <w:p w14:paraId="2EE0B7F3" w14:textId="69B01A6D"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rPr>
              <w:t>0,00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FDC110" w14:textId="40DD1B2F"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993" w:type="dxa"/>
            <w:tcBorders>
              <w:top w:val="single" w:sz="4" w:space="0" w:color="auto"/>
              <w:left w:val="single" w:sz="4" w:space="0" w:color="auto"/>
              <w:bottom w:val="single" w:sz="4" w:space="0" w:color="auto"/>
              <w:right w:val="single" w:sz="4" w:space="0" w:color="auto"/>
            </w:tcBorders>
            <w:vAlign w:val="center"/>
          </w:tcPr>
          <w:p w14:paraId="0AE47036" w14:textId="4141953A"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78B18295"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CEB8C75"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037847F0" w14:textId="77777777" w:rsidR="00C40F5C" w:rsidRPr="00A015F6" w:rsidRDefault="00C40F5C" w:rsidP="007A6595">
            <w:pPr>
              <w:widowControl w:val="0"/>
              <w:autoSpaceDE w:val="0"/>
              <w:autoSpaceDN w:val="0"/>
              <w:adjustRightInd w:val="0"/>
              <w:ind w:left="-71" w:right="-20" w:firstLine="71"/>
              <w:rPr>
                <w:sz w:val="18"/>
                <w:szCs w:val="18"/>
                <w:lang w:eastAsia="en-US"/>
              </w:rPr>
            </w:pPr>
            <w:r w:rsidRPr="00A015F6">
              <w:rPr>
                <w:sz w:val="18"/>
                <w:szCs w:val="18"/>
                <w:lang w:eastAsia="en-US"/>
              </w:rPr>
              <w:t>Администрация СПГО, МБУ «Развитие»</w:t>
            </w:r>
          </w:p>
          <w:p w14:paraId="386C7716" w14:textId="77777777" w:rsidR="00C40F5C" w:rsidRPr="00A015F6" w:rsidRDefault="00C40F5C" w:rsidP="007A6595">
            <w:pPr>
              <w:widowControl w:val="0"/>
              <w:autoSpaceDE w:val="0"/>
              <w:autoSpaceDN w:val="0"/>
              <w:adjustRightInd w:val="0"/>
              <w:ind w:left="-71" w:right="-20" w:firstLine="71"/>
              <w:rPr>
                <w:sz w:val="18"/>
                <w:szCs w:val="18"/>
                <w:lang w:eastAsia="en-US"/>
              </w:rPr>
            </w:pPr>
          </w:p>
        </w:tc>
      </w:tr>
      <w:tr w:rsidR="00C40F5C" w:rsidRPr="00A015F6" w14:paraId="190B0835" w14:textId="77777777" w:rsidTr="00120B35">
        <w:trPr>
          <w:trHeight w:val="425"/>
        </w:trPr>
        <w:tc>
          <w:tcPr>
            <w:tcW w:w="499" w:type="dxa"/>
            <w:vMerge/>
            <w:tcBorders>
              <w:left w:val="single" w:sz="4" w:space="0" w:color="auto"/>
              <w:right w:val="single" w:sz="4" w:space="0" w:color="auto"/>
            </w:tcBorders>
            <w:vAlign w:val="center"/>
            <w:hideMark/>
          </w:tcPr>
          <w:p w14:paraId="00EB4D47" w14:textId="77777777" w:rsidR="00C40F5C" w:rsidRPr="00A015F6" w:rsidRDefault="00C40F5C" w:rsidP="007A6595">
            <w:pPr>
              <w:rPr>
                <w:sz w:val="18"/>
                <w:szCs w:val="18"/>
                <w:lang w:eastAsia="en-US"/>
              </w:rPr>
            </w:pPr>
          </w:p>
        </w:tc>
        <w:tc>
          <w:tcPr>
            <w:tcW w:w="2268" w:type="dxa"/>
            <w:vMerge/>
            <w:tcBorders>
              <w:left w:val="single" w:sz="4" w:space="0" w:color="auto"/>
              <w:right w:val="single" w:sz="4" w:space="0" w:color="auto"/>
            </w:tcBorders>
            <w:vAlign w:val="center"/>
            <w:hideMark/>
          </w:tcPr>
          <w:p w14:paraId="5E004BC6" w14:textId="77777777" w:rsidR="00C40F5C" w:rsidRPr="00A015F6" w:rsidRDefault="00C40F5C"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4C67C080" w14:textId="77777777" w:rsidR="00C40F5C" w:rsidRPr="00A015F6" w:rsidRDefault="00C40F5C"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4350BE13"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0B98B500" w14:textId="30589E24"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7C646929" w14:textId="783E2F47"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33233185" w14:textId="04A8B43A"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82F9D3F" w14:textId="0C06AB50"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05B0633D"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ADBDD78"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FCC3B48" w14:textId="77777777" w:rsidR="00C40F5C" w:rsidRPr="00A015F6" w:rsidRDefault="00C40F5C" w:rsidP="007A6595">
            <w:pPr>
              <w:widowControl w:val="0"/>
              <w:autoSpaceDE w:val="0"/>
              <w:autoSpaceDN w:val="0"/>
              <w:adjustRightInd w:val="0"/>
              <w:rPr>
                <w:sz w:val="18"/>
                <w:szCs w:val="18"/>
                <w:lang w:eastAsia="en-US"/>
              </w:rPr>
            </w:pPr>
          </w:p>
        </w:tc>
      </w:tr>
      <w:tr w:rsidR="00C40F5C" w:rsidRPr="00A015F6" w14:paraId="7B34050E" w14:textId="77777777" w:rsidTr="00120B35">
        <w:trPr>
          <w:trHeight w:val="136"/>
        </w:trPr>
        <w:tc>
          <w:tcPr>
            <w:tcW w:w="499" w:type="dxa"/>
            <w:vMerge/>
            <w:tcBorders>
              <w:left w:val="single" w:sz="4" w:space="0" w:color="auto"/>
              <w:right w:val="single" w:sz="4" w:space="0" w:color="auto"/>
            </w:tcBorders>
            <w:vAlign w:val="center"/>
            <w:hideMark/>
          </w:tcPr>
          <w:p w14:paraId="5746A4EE" w14:textId="77777777" w:rsidR="00C40F5C" w:rsidRPr="00A015F6" w:rsidRDefault="00C40F5C" w:rsidP="007A6595">
            <w:pPr>
              <w:rPr>
                <w:sz w:val="18"/>
                <w:szCs w:val="18"/>
                <w:lang w:eastAsia="en-US"/>
              </w:rPr>
            </w:pPr>
          </w:p>
        </w:tc>
        <w:tc>
          <w:tcPr>
            <w:tcW w:w="2268" w:type="dxa"/>
            <w:vMerge/>
            <w:tcBorders>
              <w:left w:val="single" w:sz="4" w:space="0" w:color="auto"/>
              <w:right w:val="single" w:sz="4" w:space="0" w:color="auto"/>
            </w:tcBorders>
            <w:vAlign w:val="center"/>
            <w:hideMark/>
          </w:tcPr>
          <w:p w14:paraId="4C3229D5" w14:textId="77777777" w:rsidR="00C40F5C" w:rsidRPr="00A015F6" w:rsidRDefault="00C40F5C"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3B7BB562" w14:textId="77777777" w:rsidR="00C40F5C" w:rsidRPr="00A015F6" w:rsidRDefault="00C40F5C"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13EA44C0" w14:textId="7ED2C898"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1D5C2C8E" w14:textId="52B7A67D" w:rsidR="00C40F5C" w:rsidRPr="00A015F6" w:rsidRDefault="00C40F5C" w:rsidP="007A6595">
            <w:pPr>
              <w:widowControl w:val="0"/>
              <w:autoSpaceDE w:val="0"/>
              <w:autoSpaceDN w:val="0"/>
              <w:adjustRightInd w:val="0"/>
              <w:ind w:firstLine="8"/>
              <w:rPr>
                <w:sz w:val="18"/>
                <w:szCs w:val="18"/>
                <w:lang w:val="en-US" w:eastAsia="en-US"/>
              </w:rPr>
            </w:pPr>
            <w:r w:rsidRPr="00A015F6">
              <w:rPr>
                <w:sz w:val="18"/>
                <w:szCs w:val="18"/>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7425FCE7" w14:textId="6616155B"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70642865" w14:textId="5716CB3E" w:rsidR="00C40F5C"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D6E9BE8" w14:textId="76E6DC59"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275FFECE"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8BEF16A"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40403B69" w14:textId="77777777" w:rsidR="00C40F5C" w:rsidRPr="00A015F6" w:rsidRDefault="00C40F5C" w:rsidP="007A6595">
            <w:pPr>
              <w:widowControl w:val="0"/>
              <w:autoSpaceDE w:val="0"/>
              <w:autoSpaceDN w:val="0"/>
              <w:adjustRightInd w:val="0"/>
              <w:rPr>
                <w:sz w:val="18"/>
                <w:szCs w:val="18"/>
                <w:lang w:eastAsia="en-US"/>
              </w:rPr>
            </w:pPr>
          </w:p>
        </w:tc>
      </w:tr>
      <w:tr w:rsidR="00C40F5C" w:rsidRPr="00A015F6" w14:paraId="7B30222D" w14:textId="77777777" w:rsidTr="00120B35">
        <w:trPr>
          <w:trHeight w:val="547"/>
        </w:trPr>
        <w:tc>
          <w:tcPr>
            <w:tcW w:w="499" w:type="dxa"/>
            <w:vMerge/>
            <w:tcBorders>
              <w:left w:val="single" w:sz="4" w:space="0" w:color="auto"/>
              <w:bottom w:val="single" w:sz="4" w:space="0" w:color="auto"/>
              <w:right w:val="single" w:sz="4" w:space="0" w:color="auto"/>
            </w:tcBorders>
            <w:vAlign w:val="center"/>
          </w:tcPr>
          <w:p w14:paraId="15B2E918" w14:textId="4000A4F4" w:rsidR="00C40F5C" w:rsidRPr="00A015F6" w:rsidRDefault="00C40F5C"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0BA4ECB4" w14:textId="77777777" w:rsidR="00C40F5C" w:rsidRPr="00A015F6" w:rsidRDefault="00C40F5C"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51196498" w14:textId="77777777" w:rsidR="00C40F5C" w:rsidRPr="00A015F6" w:rsidRDefault="00C40F5C"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tcPr>
          <w:p w14:paraId="5A556ADF" w14:textId="77777777" w:rsidR="00B16894" w:rsidRDefault="00C40F5C"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p w14:paraId="563505B1" w14:textId="7E053758" w:rsidR="007A6595" w:rsidRPr="00A015F6" w:rsidRDefault="007A6595" w:rsidP="007A6595">
            <w:pPr>
              <w:widowControl w:val="0"/>
              <w:autoSpaceDE w:val="0"/>
              <w:autoSpaceDN w:val="0"/>
              <w:adjustRightInd w:val="0"/>
              <w:ind w:firstLine="8"/>
              <w:rPr>
                <w:rFonts w:eastAsia="Calibri"/>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283569" w14:textId="5CB55361"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1106" w:type="dxa"/>
            <w:tcBorders>
              <w:top w:val="single" w:sz="4" w:space="0" w:color="auto"/>
              <w:left w:val="nil"/>
              <w:bottom w:val="single" w:sz="4" w:space="0" w:color="auto"/>
              <w:right w:val="nil"/>
            </w:tcBorders>
            <w:shd w:val="clear" w:color="auto" w:fill="auto"/>
            <w:vAlign w:val="center"/>
          </w:tcPr>
          <w:p w14:paraId="6095DC60" w14:textId="207FEFE1" w:rsidR="00B16894" w:rsidRPr="00A015F6" w:rsidRDefault="00B16894"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3449E8" w14:textId="5346E7AF" w:rsidR="00C40F5C" w:rsidRPr="00A015F6" w:rsidRDefault="00A015F6" w:rsidP="007A6595">
            <w:pPr>
              <w:widowControl w:val="0"/>
              <w:autoSpaceDE w:val="0"/>
              <w:autoSpaceDN w:val="0"/>
              <w:adjustRightInd w:val="0"/>
              <w:ind w:firstLine="8"/>
              <w:rPr>
                <w:sz w:val="18"/>
                <w:szCs w:val="18"/>
                <w:lang w:eastAsia="en-US"/>
              </w:rPr>
            </w:pPr>
            <w:r w:rsidRPr="00A015F6">
              <w:rPr>
                <w:sz w:val="18"/>
                <w:szCs w:val="18"/>
              </w:rPr>
              <w:t>90 820,44</w:t>
            </w:r>
          </w:p>
        </w:tc>
        <w:tc>
          <w:tcPr>
            <w:tcW w:w="993" w:type="dxa"/>
            <w:tcBorders>
              <w:top w:val="single" w:sz="4" w:space="0" w:color="auto"/>
              <w:left w:val="single" w:sz="4" w:space="0" w:color="auto"/>
              <w:bottom w:val="single" w:sz="4" w:space="0" w:color="auto"/>
              <w:right w:val="single" w:sz="4" w:space="0" w:color="auto"/>
            </w:tcBorders>
            <w:vAlign w:val="center"/>
          </w:tcPr>
          <w:p w14:paraId="21042CDD" w14:textId="4B451D9A"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3839DD32"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EE7A8DF" w14:textId="77777777" w:rsidR="00C40F5C" w:rsidRPr="00A015F6" w:rsidRDefault="00C40F5C"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8464775" w14:textId="77777777" w:rsidR="00C40F5C" w:rsidRPr="00A015F6" w:rsidRDefault="00C40F5C" w:rsidP="007A6595">
            <w:pPr>
              <w:widowControl w:val="0"/>
              <w:autoSpaceDE w:val="0"/>
              <w:autoSpaceDN w:val="0"/>
              <w:adjustRightInd w:val="0"/>
              <w:rPr>
                <w:sz w:val="18"/>
                <w:szCs w:val="18"/>
                <w:lang w:eastAsia="en-US"/>
              </w:rPr>
            </w:pPr>
          </w:p>
        </w:tc>
      </w:tr>
      <w:tr w:rsidR="00255762" w:rsidRPr="00A015F6" w14:paraId="7123E873" w14:textId="77777777" w:rsidTr="00120B35">
        <w:trPr>
          <w:trHeight w:val="36"/>
        </w:trPr>
        <w:tc>
          <w:tcPr>
            <w:tcW w:w="499" w:type="dxa"/>
            <w:vMerge w:val="restart"/>
            <w:tcBorders>
              <w:top w:val="single" w:sz="4" w:space="0" w:color="auto"/>
              <w:left w:val="single" w:sz="4" w:space="0" w:color="auto"/>
              <w:bottom w:val="single" w:sz="4" w:space="0" w:color="auto"/>
              <w:right w:val="single" w:sz="4" w:space="0" w:color="auto"/>
            </w:tcBorders>
            <w:vAlign w:val="center"/>
            <w:hideMark/>
          </w:tcPr>
          <w:p w14:paraId="0EBE42CD" w14:textId="6B34D983" w:rsidR="00255762" w:rsidRPr="00A015F6" w:rsidRDefault="00255762"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56F8A" w14:textId="20963BEE" w:rsidR="00255762" w:rsidRPr="00A015F6" w:rsidRDefault="004B693A" w:rsidP="007A6595">
            <w:pPr>
              <w:widowControl w:val="0"/>
              <w:autoSpaceDE w:val="0"/>
              <w:autoSpaceDN w:val="0"/>
              <w:adjustRightInd w:val="0"/>
              <w:ind w:firstLine="8"/>
              <w:rPr>
                <w:i/>
                <w:sz w:val="18"/>
                <w:szCs w:val="18"/>
                <w:lang w:eastAsia="en-US"/>
              </w:rPr>
            </w:pPr>
            <w:r w:rsidRPr="00A015F6">
              <w:rPr>
                <w:i/>
                <w:color w:val="000000"/>
                <w:sz w:val="18"/>
                <w:szCs w:val="18"/>
              </w:rPr>
              <w:t xml:space="preserve">Финансовое обеспечение реализации мероприятий </w:t>
            </w:r>
            <w:r w:rsidR="006B341C" w:rsidRPr="00A015F6">
              <w:rPr>
                <w:i/>
                <w:color w:val="000000"/>
                <w:sz w:val="18"/>
                <w:szCs w:val="18"/>
              </w:rPr>
              <w:t>по Подпрограмме 1</w:t>
            </w:r>
            <w:r w:rsidR="0003090E" w:rsidRPr="00A015F6">
              <w:rPr>
                <w:i/>
                <w:color w:val="000000"/>
                <w:sz w:val="18"/>
                <w:szCs w:val="18"/>
              </w:rPr>
              <w:t xml:space="preserve"> </w:t>
            </w:r>
            <w:r w:rsidRPr="00A015F6">
              <w:rPr>
                <w:i/>
                <w:color w:val="000000"/>
                <w:sz w:val="18"/>
                <w:szCs w:val="18"/>
              </w:rPr>
              <w:t>(%)</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3564DC65"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7967F1AB"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23AF2B4D"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Всего</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121CFE52"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553EFE"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2024 год</w:t>
            </w:r>
          </w:p>
        </w:tc>
        <w:tc>
          <w:tcPr>
            <w:tcW w:w="2313" w:type="dxa"/>
            <w:gridSpan w:val="7"/>
            <w:tcBorders>
              <w:top w:val="single" w:sz="4" w:space="0" w:color="auto"/>
              <w:left w:val="single" w:sz="4" w:space="0" w:color="auto"/>
              <w:bottom w:val="single" w:sz="4" w:space="0" w:color="auto"/>
              <w:right w:val="single" w:sz="4" w:space="0" w:color="auto"/>
            </w:tcBorders>
            <w:vAlign w:val="center"/>
            <w:hideMark/>
          </w:tcPr>
          <w:p w14:paraId="4A5E80BF" w14:textId="4C7B763D" w:rsidR="00255762" w:rsidRPr="00A015F6" w:rsidRDefault="00EB1CF0" w:rsidP="007A6595">
            <w:pPr>
              <w:ind w:firstLine="8"/>
              <w:rPr>
                <w:i/>
                <w:sz w:val="18"/>
                <w:szCs w:val="18"/>
                <w:lang w:eastAsia="en-US"/>
              </w:rPr>
            </w:pPr>
            <w:r w:rsidRPr="00A015F6">
              <w:rPr>
                <w:i/>
                <w:sz w:val="18"/>
                <w:szCs w:val="18"/>
                <w:lang w:eastAsia="en-US"/>
              </w:rPr>
              <w:t>В том числе</w:t>
            </w:r>
            <w:r w:rsidR="00255762" w:rsidRPr="00A015F6">
              <w:rPr>
                <w:i/>
                <w:sz w:val="18"/>
                <w:szCs w:val="18"/>
                <w:lang w:eastAsia="en-US"/>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267DFD93"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2025 год</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4A75B03E"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FF70B13"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6370957E" w14:textId="65895705" w:rsidR="00255762" w:rsidRPr="00A015F6" w:rsidRDefault="00255762" w:rsidP="007A6595">
            <w:pPr>
              <w:widowControl w:val="0"/>
              <w:autoSpaceDE w:val="0"/>
              <w:autoSpaceDN w:val="0"/>
              <w:adjustRightInd w:val="0"/>
              <w:rPr>
                <w:sz w:val="18"/>
                <w:szCs w:val="18"/>
                <w:lang w:eastAsia="en-US"/>
              </w:rPr>
            </w:pPr>
          </w:p>
        </w:tc>
      </w:tr>
      <w:tr w:rsidR="00EB1CF0" w:rsidRPr="00A015F6" w14:paraId="377BAEA0" w14:textId="77777777" w:rsidTr="00120B35">
        <w:trPr>
          <w:trHeight w:val="20"/>
        </w:trPr>
        <w:tc>
          <w:tcPr>
            <w:tcW w:w="499" w:type="dxa"/>
            <w:vMerge/>
            <w:tcBorders>
              <w:top w:val="single" w:sz="4" w:space="0" w:color="auto"/>
              <w:left w:val="single" w:sz="4" w:space="0" w:color="auto"/>
              <w:right w:val="single" w:sz="4" w:space="0" w:color="auto"/>
            </w:tcBorders>
            <w:vAlign w:val="center"/>
            <w:hideMark/>
          </w:tcPr>
          <w:p w14:paraId="09997047" w14:textId="77777777" w:rsidR="00EB1CF0" w:rsidRPr="00A015F6" w:rsidRDefault="00EB1CF0" w:rsidP="007A6595">
            <w:pPr>
              <w:rPr>
                <w:sz w:val="18"/>
                <w:szCs w:val="18"/>
                <w:lang w:eastAsia="en-US"/>
              </w:rPr>
            </w:pPr>
          </w:p>
        </w:tc>
        <w:tc>
          <w:tcPr>
            <w:tcW w:w="2268" w:type="dxa"/>
            <w:vMerge/>
            <w:tcBorders>
              <w:top w:val="single" w:sz="4" w:space="0" w:color="auto"/>
              <w:left w:val="single" w:sz="8" w:space="0" w:color="000000"/>
              <w:bottom w:val="single" w:sz="8" w:space="0" w:color="000000"/>
              <w:right w:val="single" w:sz="4" w:space="0" w:color="auto"/>
            </w:tcBorders>
            <w:vAlign w:val="center"/>
            <w:hideMark/>
          </w:tcPr>
          <w:p w14:paraId="5E7507DE"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4ABBB2B4" w14:textId="77777777" w:rsidR="00EB1CF0" w:rsidRPr="00A015F6" w:rsidRDefault="00EB1CF0"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DC3822D"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7065C991"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0BF2BBFC" w14:textId="77777777" w:rsidR="00EB1CF0" w:rsidRPr="00A015F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A227335" w14:textId="77777777" w:rsidR="00EB1CF0" w:rsidRPr="00A015F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16AAAF18" w14:textId="32D0BDEA" w:rsidR="00EB1CF0" w:rsidRPr="00A015F6" w:rsidRDefault="00EB1CF0" w:rsidP="007A6595">
            <w:pPr>
              <w:widowControl w:val="0"/>
              <w:autoSpaceDE w:val="0"/>
              <w:autoSpaceDN w:val="0"/>
              <w:adjustRightInd w:val="0"/>
              <w:ind w:firstLine="8"/>
              <w:rPr>
                <w:i/>
                <w:sz w:val="18"/>
                <w:szCs w:val="18"/>
                <w:lang w:eastAsia="en-US"/>
              </w:rPr>
            </w:pPr>
            <w:r w:rsidRPr="00A015F6">
              <w:rPr>
                <w:i/>
                <w:sz w:val="18"/>
                <w:szCs w:val="18"/>
                <w:lang w:val="en-US" w:eastAsia="en-US"/>
              </w:rPr>
              <w:t>I</w:t>
            </w:r>
            <w:r w:rsidRPr="00A015F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2D0BE27E" w14:textId="1B8B2B58" w:rsidR="00EB1CF0" w:rsidRPr="00A015F6" w:rsidRDefault="00EB1CF0" w:rsidP="007A6595">
            <w:pPr>
              <w:ind w:firstLine="8"/>
              <w:rPr>
                <w:i/>
                <w:sz w:val="18"/>
                <w:szCs w:val="18"/>
                <w:lang w:eastAsia="en-US"/>
              </w:rPr>
            </w:pPr>
            <w:r w:rsidRPr="00A015F6">
              <w:rPr>
                <w:i/>
                <w:sz w:val="18"/>
                <w:szCs w:val="18"/>
                <w:lang w:val="en-US" w:eastAsia="en-US"/>
              </w:rPr>
              <w:t>I пол.</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3BFCCD25" w14:textId="42012125" w:rsidR="00EB1CF0" w:rsidRPr="00A015F6" w:rsidRDefault="00EB1CF0" w:rsidP="007A6595">
            <w:pPr>
              <w:ind w:firstLine="8"/>
              <w:rPr>
                <w:i/>
                <w:sz w:val="18"/>
                <w:szCs w:val="18"/>
                <w:lang w:eastAsia="en-US"/>
              </w:rPr>
            </w:pPr>
            <w:r w:rsidRPr="00A015F6">
              <w:rPr>
                <w:i/>
                <w:sz w:val="18"/>
                <w:szCs w:val="18"/>
                <w:lang w:val="en-US" w:eastAsia="en-US"/>
              </w:rPr>
              <w:t>9 мес.</w:t>
            </w:r>
          </w:p>
        </w:tc>
        <w:tc>
          <w:tcPr>
            <w:tcW w:w="558" w:type="dxa"/>
            <w:tcBorders>
              <w:top w:val="single" w:sz="4" w:space="0" w:color="auto"/>
              <w:left w:val="single" w:sz="4" w:space="0" w:color="auto"/>
              <w:bottom w:val="single" w:sz="4" w:space="0" w:color="auto"/>
              <w:right w:val="single" w:sz="4" w:space="0" w:color="auto"/>
            </w:tcBorders>
            <w:vAlign w:val="center"/>
            <w:hideMark/>
          </w:tcPr>
          <w:p w14:paraId="6C56E852" w14:textId="6FE239E8" w:rsidR="00EB1CF0" w:rsidRPr="00A015F6" w:rsidRDefault="00EB1CF0" w:rsidP="007A6595">
            <w:pPr>
              <w:ind w:firstLine="8"/>
              <w:rPr>
                <w:i/>
                <w:sz w:val="18"/>
                <w:szCs w:val="18"/>
                <w:lang w:eastAsia="en-US"/>
              </w:rPr>
            </w:pPr>
            <w:r w:rsidRPr="00A015F6">
              <w:rPr>
                <w:i/>
                <w:sz w:val="18"/>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D1B707F" w14:textId="77777777" w:rsidR="00EB1CF0" w:rsidRPr="00A015F6" w:rsidRDefault="00EB1CF0" w:rsidP="007A6595">
            <w:pPr>
              <w:ind w:firstLine="8"/>
              <w:rPr>
                <w:i/>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00B7A8C2"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0D1CE2E"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BDF7AED" w14:textId="77777777" w:rsidR="00EB1CF0" w:rsidRPr="00A015F6" w:rsidRDefault="00EB1CF0" w:rsidP="007A6595">
            <w:pPr>
              <w:rPr>
                <w:sz w:val="18"/>
                <w:szCs w:val="18"/>
                <w:lang w:eastAsia="en-US"/>
              </w:rPr>
            </w:pPr>
          </w:p>
        </w:tc>
      </w:tr>
      <w:tr w:rsidR="00255762" w:rsidRPr="00A015F6" w14:paraId="649AF3F6" w14:textId="77777777" w:rsidTr="00120B35">
        <w:trPr>
          <w:trHeight w:val="135"/>
        </w:trPr>
        <w:tc>
          <w:tcPr>
            <w:tcW w:w="499" w:type="dxa"/>
            <w:vMerge/>
            <w:tcBorders>
              <w:left w:val="single" w:sz="4" w:space="0" w:color="auto"/>
              <w:bottom w:val="single" w:sz="4" w:space="0" w:color="auto"/>
              <w:right w:val="single" w:sz="4" w:space="0" w:color="auto"/>
            </w:tcBorders>
            <w:vAlign w:val="center"/>
            <w:hideMark/>
          </w:tcPr>
          <w:p w14:paraId="1EE70E20" w14:textId="77777777" w:rsidR="00255762" w:rsidRPr="00A015F6" w:rsidRDefault="00255762" w:rsidP="007A6595">
            <w:pPr>
              <w:rPr>
                <w:sz w:val="18"/>
                <w:szCs w:val="18"/>
                <w:lang w:eastAsia="en-US"/>
              </w:rPr>
            </w:pPr>
          </w:p>
        </w:tc>
        <w:tc>
          <w:tcPr>
            <w:tcW w:w="2268" w:type="dxa"/>
            <w:vMerge/>
            <w:tcBorders>
              <w:top w:val="single" w:sz="8" w:space="0" w:color="000000"/>
              <w:left w:val="single" w:sz="8" w:space="0" w:color="000000"/>
              <w:bottom w:val="single" w:sz="4" w:space="0" w:color="auto"/>
              <w:right w:val="single" w:sz="4" w:space="0" w:color="auto"/>
            </w:tcBorders>
            <w:vAlign w:val="center"/>
            <w:hideMark/>
          </w:tcPr>
          <w:p w14:paraId="2115A344" w14:textId="77777777" w:rsidR="00255762" w:rsidRPr="00A015F6" w:rsidRDefault="00255762"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56251FAC" w14:textId="77777777" w:rsidR="00255762" w:rsidRPr="00A015F6" w:rsidRDefault="00255762"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693CFD9F" w14:textId="77777777" w:rsidR="00255762" w:rsidRPr="00A015F6" w:rsidRDefault="00255762"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63DAAB6E" w14:textId="7BC5CF2D"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1106" w:type="dxa"/>
            <w:tcBorders>
              <w:top w:val="single" w:sz="4" w:space="0" w:color="auto"/>
              <w:left w:val="single" w:sz="4" w:space="0" w:color="auto"/>
              <w:bottom w:val="single" w:sz="4" w:space="0" w:color="auto"/>
              <w:right w:val="single" w:sz="4" w:space="0" w:color="auto"/>
            </w:tcBorders>
            <w:vAlign w:val="center"/>
          </w:tcPr>
          <w:p w14:paraId="56EF7FAA"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D017B65" w14:textId="43427100"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451" w:type="dxa"/>
            <w:tcBorders>
              <w:top w:val="single" w:sz="4" w:space="0" w:color="auto"/>
              <w:left w:val="single" w:sz="4" w:space="0" w:color="auto"/>
              <w:bottom w:val="single" w:sz="4" w:space="0" w:color="auto"/>
              <w:right w:val="single" w:sz="4" w:space="0" w:color="auto"/>
            </w:tcBorders>
            <w:vAlign w:val="center"/>
          </w:tcPr>
          <w:p w14:paraId="7CE794F9"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637" w:type="dxa"/>
            <w:gridSpan w:val="2"/>
            <w:tcBorders>
              <w:top w:val="single" w:sz="4" w:space="0" w:color="auto"/>
              <w:left w:val="single" w:sz="4" w:space="0" w:color="auto"/>
              <w:bottom w:val="single" w:sz="4" w:space="0" w:color="auto"/>
              <w:right w:val="single" w:sz="4" w:space="0" w:color="auto"/>
            </w:tcBorders>
            <w:vAlign w:val="center"/>
          </w:tcPr>
          <w:p w14:paraId="5B4B1901"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667" w:type="dxa"/>
            <w:gridSpan w:val="3"/>
            <w:tcBorders>
              <w:top w:val="single" w:sz="4" w:space="0" w:color="auto"/>
              <w:left w:val="single" w:sz="4" w:space="0" w:color="auto"/>
              <w:bottom w:val="single" w:sz="4" w:space="0" w:color="auto"/>
              <w:right w:val="single" w:sz="4" w:space="0" w:color="auto"/>
            </w:tcBorders>
            <w:vAlign w:val="center"/>
          </w:tcPr>
          <w:p w14:paraId="6B0B21A3" w14:textId="77777777" w:rsidR="00255762" w:rsidRPr="00A015F6" w:rsidRDefault="00255762"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w:t>
            </w:r>
          </w:p>
        </w:tc>
        <w:tc>
          <w:tcPr>
            <w:tcW w:w="558" w:type="dxa"/>
            <w:tcBorders>
              <w:top w:val="single" w:sz="4" w:space="0" w:color="auto"/>
              <w:left w:val="single" w:sz="4" w:space="0" w:color="auto"/>
              <w:bottom w:val="single" w:sz="4" w:space="0" w:color="auto"/>
              <w:right w:val="single" w:sz="4" w:space="0" w:color="auto"/>
            </w:tcBorders>
            <w:vAlign w:val="center"/>
          </w:tcPr>
          <w:p w14:paraId="25166819" w14:textId="31FFAAD1" w:rsidR="00255762" w:rsidRPr="00A015F6" w:rsidRDefault="004B693A" w:rsidP="007A6595">
            <w:pPr>
              <w:widowControl w:val="0"/>
              <w:autoSpaceDE w:val="0"/>
              <w:autoSpaceDN w:val="0"/>
              <w:adjustRightInd w:val="0"/>
              <w:ind w:firstLine="8"/>
              <w:rPr>
                <w:i/>
                <w:color w:val="000000" w:themeColor="text1"/>
                <w:sz w:val="18"/>
                <w:szCs w:val="18"/>
                <w:lang w:eastAsia="en-US"/>
              </w:rPr>
            </w:pPr>
            <w:r w:rsidRPr="00A015F6">
              <w:rPr>
                <w:i/>
                <w:color w:val="000000" w:themeColor="text1"/>
                <w:sz w:val="18"/>
                <w:szCs w:val="18"/>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14:paraId="67A4408D"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924" w:type="dxa"/>
            <w:tcBorders>
              <w:top w:val="single" w:sz="4" w:space="0" w:color="auto"/>
              <w:left w:val="single" w:sz="4" w:space="0" w:color="auto"/>
              <w:bottom w:val="single" w:sz="4" w:space="0" w:color="auto"/>
              <w:right w:val="single" w:sz="4" w:space="0" w:color="auto"/>
            </w:tcBorders>
            <w:vAlign w:val="center"/>
          </w:tcPr>
          <w:p w14:paraId="234D4747"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43167" w14:textId="77777777" w:rsidR="00255762" w:rsidRPr="00A015F6" w:rsidRDefault="00255762"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tcBorders>
              <w:top w:val="single" w:sz="4" w:space="0" w:color="auto"/>
              <w:left w:val="single" w:sz="4" w:space="0" w:color="auto"/>
              <w:bottom w:val="single" w:sz="4" w:space="0" w:color="auto"/>
              <w:right w:val="single" w:sz="4" w:space="0" w:color="auto"/>
            </w:tcBorders>
            <w:vAlign w:val="center"/>
            <w:hideMark/>
          </w:tcPr>
          <w:p w14:paraId="29D8289E" w14:textId="77777777" w:rsidR="00255762" w:rsidRPr="00A015F6" w:rsidRDefault="00255762" w:rsidP="007A6595">
            <w:pPr>
              <w:rPr>
                <w:sz w:val="18"/>
                <w:szCs w:val="18"/>
                <w:lang w:eastAsia="en-US"/>
              </w:rPr>
            </w:pPr>
          </w:p>
        </w:tc>
      </w:tr>
      <w:tr w:rsidR="00DE6A7E" w:rsidRPr="00A015F6" w14:paraId="41C2B904" w14:textId="77777777" w:rsidTr="00120B35">
        <w:trPr>
          <w:trHeight w:val="33"/>
        </w:trPr>
        <w:tc>
          <w:tcPr>
            <w:tcW w:w="499" w:type="dxa"/>
            <w:vMerge w:val="restart"/>
            <w:tcBorders>
              <w:top w:val="single" w:sz="4" w:space="0" w:color="auto"/>
              <w:left w:val="single" w:sz="4" w:space="0" w:color="auto"/>
              <w:right w:val="single" w:sz="4" w:space="0" w:color="auto"/>
            </w:tcBorders>
            <w:vAlign w:val="center"/>
            <w:hideMark/>
          </w:tcPr>
          <w:p w14:paraId="46A5E69A" w14:textId="0B1EF417" w:rsidR="00DE6A7E" w:rsidRPr="00A015F6" w:rsidRDefault="00DE6A7E" w:rsidP="007A6595">
            <w:pPr>
              <w:widowControl w:val="0"/>
              <w:autoSpaceDE w:val="0"/>
              <w:autoSpaceDN w:val="0"/>
              <w:adjustRightInd w:val="0"/>
              <w:rPr>
                <w:sz w:val="18"/>
                <w:szCs w:val="18"/>
                <w:lang w:eastAsia="en-US"/>
              </w:rPr>
            </w:pPr>
            <w:r w:rsidRPr="00A015F6">
              <w:rPr>
                <w:sz w:val="18"/>
                <w:szCs w:val="18"/>
                <w:lang w:eastAsia="en-US"/>
              </w:rPr>
              <w:t>2.2</w:t>
            </w:r>
          </w:p>
        </w:tc>
        <w:tc>
          <w:tcPr>
            <w:tcW w:w="2268" w:type="dxa"/>
            <w:vMerge w:val="restart"/>
            <w:tcBorders>
              <w:top w:val="single" w:sz="4" w:space="0" w:color="auto"/>
              <w:left w:val="single" w:sz="4" w:space="0" w:color="auto"/>
              <w:right w:val="single" w:sz="4" w:space="0" w:color="auto"/>
            </w:tcBorders>
            <w:vAlign w:val="center"/>
            <w:hideMark/>
          </w:tcPr>
          <w:p w14:paraId="658C8FA3" w14:textId="78EDEB8B" w:rsidR="00DE6A7E" w:rsidRPr="00A015F6" w:rsidRDefault="00DE6A7E" w:rsidP="007A6595">
            <w:pPr>
              <w:widowControl w:val="0"/>
              <w:autoSpaceDE w:val="0"/>
              <w:autoSpaceDN w:val="0"/>
              <w:adjustRightInd w:val="0"/>
              <w:ind w:firstLine="8"/>
              <w:rPr>
                <w:sz w:val="18"/>
                <w:szCs w:val="18"/>
              </w:rPr>
            </w:pPr>
            <w:r w:rsidRPr="00A015F6">
              <w:rPr>
                <w:sz w:val="18"/>
                <w:szCs w:val="18"/>
                <w:lang w:eastAsia="en-US"/>
              </w:rPr>
              <w:t>Мероприятие 01.05</w:t>
            </w:r>
          </w:p>
          <w:p w14:paraId="5C6F5D6B" w14:textId="518D8B4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Реализация мероприятий по сносу аварийного жилья, расселенного в рамках программы переселения</w:t>
            </w:r>
          </w:p>
        </w:tc>
        <w:tc>
          <w:tcPr>
            <w:tcW w:w="1125" w:type="dxa"/>
            <w:vMerge w:val="restart"/>
            <w:tcBorders>
              <w:top w:val="single" w:sz="4" w:space="0" w:color="auto"/>
              <w:left w:val="single" w:sz="4" w:space="0" w:color="auto"/>
              <w:right w:val="single" w:sz="4" w:space="0" w:color="auto"/>
            </w:tcBorders>
            <w:vAlign w:val="center"/>
          </w:tcPr>
          <w:p w14:paraId="375FBFB8" w14:textId="54DFFA5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2026</w:t>
            </w:r>
          </w:p>
        </w:tc>
        <w:tc>
          <w:tcPr>
            <w:tcW w:w="1793" w:type="dxa"/>
            <w:tcBorders>
              <w:top w:val="single" w:sz="4" w:space="0" w:color="auto"/>
              <w:left w:val="single" w:sz="4" w:space="0" w:color="auto"/>
              <w:bottom w:val="single" w:sz="4" w:space="0" w:color="auto"/>
              <w:right w:val="single" w:sz="4" w:space="0" w:color="auto"/>
            </w:tcBorders>
            <w:vAlign w:val="center"/>
            <w:hideMark/>
          </w:tcPr>
          <w:p w14:paraId="6F4AB442"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vAlign w:val="center"/>
          </w:tcPr>
          <w:p w14:paraId="1FF22D95" w14:textId="0F1C8B8C"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1106" w:type="dxa"/>
            <w:tcBorders>
              <w:top w:val="single" w:sz="4" w:space="0" w:color="auto"/>
              <w:left w:val="single" w:sz="4" w:space="0" w:color="auto"/>
              <w:bottom w:val="single" w:sz="4" w:space="0" w:color="auto"/>
              <w:right w:val="single" w:sz="4" w:space="0" w:color="auto"/>
            </w:tcBorders>
            <w:vAlign w:val="center"/>
          </w:tcPr>
          <w:p w14:paraId="28CB6C4C" w14:textId="3F0A3733"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1F0657CF" w14:textId="0DF8074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1635C84"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6BE11642" w14:textId="30CAE05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51FC7CE"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14:paraId="1F40FDFC" w14:textId="77777777" w:rsidR="00DE6A7E" w:rsidRPr="00A015F6" w:rsidRDefault="00DE6A7E" w:rsidP="007A6595">
            <w:pPr>
              <w:widowControl w:val="0"/>
              <w:autoSpaceDE w:val="0"/>
              <w:autoSpaceDN w:val="0"/>
              <w:adjustRightInd w:val="0"/>
              <w:ind w:left="-43"/>
              <w:rPr>
                <w:sz w:val="18"/>
                <w:szCs w:val="18"/>
                <w:lang w:eastAsia="en-US"/>
              </w:rPr>
            </w:pPr>
            <w:r w:rsidRPr="00A015F6">
              <w:rPr>
                <w:sz w:val="18"/>
                <w:szCs w:val="18"/>
                <w:lang w:eastAsia="en-US"/>
              </w:rPr>
              <w:t>Администрация СПГО, МБУ «Развитие»</w:t>
            </w:r>
          </w:p>
          <w:p w14:paraId="1B5C5F5A"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68BA7D2F" w14:textId="77777777" w:rsidTr="00120B35">
        <w:trPr>
          <w:trHeight w:val="425"/>
        </w:trPr>
        <w:tc>
          <w:tcPr>
            <w:tcW w:w="499" w:type="dxa"/>
            <w:vMerge/>
            <w:tcBorders>
              <w:left w:val="single" w:sz="4" w:space="0" w:color="auto"/>
              <w:right w:val="single" w:sz="4" w:space="0" w:color="auto"/>
            </w:tcBorders>
            <w:vAlign w:val="center"/>
            <w:hideMark/>
          </w:tcPr>
          <w:p w14:paraId="6640A691" w14:textId="77777777" w:rsidR="00DE6A7E" w:rsidRPr="00A015F6" w:rsidRDefault="00DE6A7E" w:rsidP="007A6595">
            <w:pPr>
              <w:rPr>
                <w:sz w:val="18"/>
                <w:szCs w:val="18"/>
                <w:lang w:eastAsia="en-US"/>
              </w:rPr>
            </w:pPr>
          </w:p>
        </w:tc>
        <w:tc>
          <w:tcPr>
            <w:tcW w:w="2268" w:type="dxa"/>
            <w:vMerge/>
            <w:tcBorders>
              <w:left w:val="single" w:sz="4" w:space="0" w:color="auto"/>
              <w:right w:val="single" w:sz="4" w:space="0" w:color="auto"/>
            </w:tcBorders>
            <w:vAlign w:val="center"/>
            <w:hideMark/>
          </w:tcPr>
          <w:p w14:paraId="5942F9E4" w14:textId="77777777" w:rsidR="00DE6A7E" w:rsidRPr="00A015F6" w:rsidRDefault="00DE6A7E"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79798B46" w14:textId="77777777" w:rsidR="00DE6A7E" w:rsidRPr="00A015F6" w:rsidRDefault="00DE6A7E"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46E0E867"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 xml:space="preserve">Средства бюджета </w:t>
            </w:r>
            <w:r w:rsidRPr="00A015F6">
              <w:rPr>
                <w:sz w:val="18"/>
                <w:szCs w:val="18"/>
                <w:lang w:eastAsia="en-US"/>
              </w:rPr>
              <w:br/>
              <w:t>Московской области</w:t>
            </w:r>
          </w:p>
        </w:tc>
        <w:tc>
          <w:tcPr>
            <w:tcW w:w="1106" w:type="dxa"/>
            <w:tcBorders>
              <w:top w:val="single" w:sz="4" w:space="0" w:color="auto"/>
              <w:left w:val="single" w:sz="4" w:space="0" w:color="auto"/>
              <w:bottom w:val="single" w:sz="4" w:space="0" w:color="auto"/>
              <w:right w:val="single" w:sz="4" w:space="0" w:color="auto"/>
            </w:tcBorders>
            <w:vAlign w:val="center"/>
          </w:tcPr>
          <w:p w14:paraId="3D408784" w14:textId="3BA4BA7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6F9BB375" w14:textId="49059DDF"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43408DE8" w14:textId="7834410B"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E90E79B"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3811F57C"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035729"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2F3393D1"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0979C445" w14:textId="77777777" w:rsidTr="00120B35">
        <w:trPr>
          <w:trHeight w:val="136"/>
        </w:trPr>
        <w:tc>
          <w:tcPr>
            <w:tcW w:w="499" w:type="dxa"/>
            <w:vMerge/>
            <w:tcBorders>
              <w:left w:val="single" w:sz="4" w:space="0" w:color="auto"/>
              <w:right w:val="single" w:sz="4" w:space="0" w:color="auto"/>
            </w:tcBorders>
            <w:vAlign w:val="center"/>
            <w:hideMark/>
          </w:tcPr>
          <w:p w14:paraId="5561601F" w14:textId="77777777" w:rsidR="00DE6A7E" w:rsidRPr="00A015F6" w:rsidRDefault="00DE6A7E" w:rsidP="007A6595">
            <w:pPr>
              <w:rPr>
                <w:sz w:val="18"/>
                <w:szCs w:val="18"/>
                <w:lang w:eastAsia="en-US"/>
              </w:rPr>
            </w:pPr>
          </w:p>
        </w:tc>
        <w:tc>
          <w:tcPr>
            <w:tcW w:w="2268" w:type="dxa"/>
            <w:vMerge/>
            <w:tcBorders>
              <w:left w:val="single" w:sz="4" w:space="0" w:color="auto"/>
              <w:right w:val="single" w:sz="4" w:space="0" w:color="auto"/>
            </w:tcBorders>
            <w:vAlign w:val="center"/>
            <w:hideMark/>
          </w:tcPr>
          <w:p w14:paraId="13B15C42" w14:textId="77777777" w:rsidR="00DE6A7E" w:rsidRPr="00A015F6" w:rsidRDefault="00DE6A7E" w:rsidP="007A6595">
            <w:pPr>
              <w:ind w:firstLine="8"/>
              <w:rPr>
                <w:sz w:val="18"/>
                <w:szCs w:val="18"/>
                <w:lang w:eastAsia="en-US"/>
              </w:rPr>
            </w:pPr>
          </w:p>
        </w:tc>
        <w:tc>
          <w:tcPr>
            <w:tcW w:w="1125" w:type="dxa"/>
            <w:vMerge/>
            <w:tcBorders>
              <w:left w:val="single" w:sz="4" w:space="0" w:color="auto"/>
              <w:right w:val="single" w:sz="4" w:space="0" w:color="auto"/>
            </w:tcBorders>
            <w:vAlign w:val="center"/>
            <w:hideMark/>
          </w:tcPr>
          <w:p w14:paraId="162CFF09" w14:textId="77777777" w:rsidR="00DE6A7E" w:rsidRPr="00A015F6" w:rsidRDefault="00DE6A7E"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5740B271" w14:textId="778C949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vAlign w:val="center"/>
          </w:tcPr>
          <w:p w14:paraId="680A7F67" w14:textId="0E4E6174"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1106" w:type="dxa"/>
            <w:tcBorders>
              <w:top w:val="single" w:sz="4" w:space="0" w:color="auto"/>
              <w:left w:val="single" w:sz="4" w:space="0" w:color="auto"/>
              <w:bottom w:val="single" w:sz="4" w:space="0" w:color="auto"/>
              <w:right w:val="single" w:sz="4" w:space="0" w:color="auto"/>
            </w:tcBorders>
            <w:vAlign w:val="center"/>
          </w:tcPr>
          <w:p w14:paraId="75C670E6" w14:textId="63ECEDDA"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58E629A1" w14:textId="74E0910D" w:rsidR="00DE6A7E" w:rsidRPr="00A015F6" w:rsidRDefault="00DE6A7E" w:rsidP="007A6595">
            <w:pPr>
              <w:widowControl w:val="0"/>
              <w:autoSpaceDE w:val="0"/>
              <w:autoSpaceDN w:val="0"/>
              <w:adjustRightInd w:val="0"/>
              <w:ind w:firstLine="8"/>
              <w:rPr>
                <w:sz w:val="18"/>
                <w:szCs w:val="18"/>
                <w:lang w:val="en-US"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0D7EBEB"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46825576"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1156776"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7D2EDA4D"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7F25B922" w14:textId="77777777" w:rsidTr="00120B35">
        <w:trPr>
          <w:trHeight w:val="639"/>
        </w:trPr>
        <w:tc>
          <w:tcPr>
            <w:tcW w:w="499" w:type="dxa"/>
            <w:vMerge/>
            <w:tcBorders>
              <w:left w:val="single" w:sz="4" w:space="0" w:color="auto"/>
              <w:right w:val="single" w:sz="4" w:space="0" w:color="auto"/>
            </w:tcBorders>
            <w:vAlign w:val="center"/>
          </w:tcPr>
          <w:p w14:paraId="1F6B4E21" w14:textId="77777777" w:rsidR="00DE6A7E" w:rsidRPr="00A015F6" w:rsidRDefault="00DE6A7E" w:rsidP="007A6595">
            <w:pPr>
              <w:rPr>
                <w:sz w:val="18"/>
                <w:szCs w:val="18"/>
                <w:lang w:eastAsia="en-US"/>
              </w:rPr>
            </w:pPr>
          </w:p>
        </w:tc>
        <w:tc>
          <w:tcPr>
            <w:tcW w:w="2268" w:type="dxa"/>
            <w:vMerge/>
            <w:tcBorders>
              <w:left w:val="single" w:sz="4" w:space="0" w:color="auto"/>
              <w:bottom w:val="single" w:sz="4" w:space="0" w:color="auto"/>
              <w:right w:val="single" w:sz="4" w:space="0" w:color="auto"/>
            </w:tcBorders>
            <w:vAlign w:val="center"/>
          </w:tcPr>
          <w:p w14:paraId="72A11144" w14:textId="77777777" w:rsidR="00DE6A7E" w:rsidRPr="00A015F6" w:rsidRDefault="00DE6A7E" w:rsidP="007A6595">
            <w:pPr>
              <w:ind w:firstLine="8"/>
              <w:rPr>
                <w:sz w:val="18"/>
                <w:szCs w:val="18"/>
                <w:lang w:eastAsia="en-US"/>
              </w:rPr>
            </w:pPr>
          </w:p>
        </w:tc>
        <w:tc>
          <w:tcPr>
            <w:tcW w:w="1125" w:type="dxa"/>
            <w:vMerge/>
            <w:tcBorders>
              <w:left w:val="single" w:sz="4" w:space="0" w:color="auto"/>
              <w:bottom w:val="single" w:sz="4" w:space="0" w:color="auto"/>
              <w:right w:val="single" w:sz="4" w:space="0" w:color="auto"/>
            </w:tcBorders>
            <w:vAlign w:val="center"/>
          </w:tcPr>
          <w:p w14:paraId="28205045" w14:textId="77777777" w:rsidR="00DE6A7E" w:rsidRPr="00A015F6" w:rsidRDefault="00DE6A7E" w:rsidP="007A6595">
            <w:pPr>
              <w:ind w:firstLine="8"/>
              <w:rPr>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tcPr>
          <w:p w14:paraId="7AB43690" w14:textId="77777777" w:rsidR="00DE6A7E" w:rsidRPr="00A015F6" w:rsidRDefault="00DE6A7E" w:rsidP="007A6595">
            <w:pPr>
              <w:widowControl w:val="0"/>
              <w:autoSpaceDE w:val="0"/>
              <w:autoSpaceDN w:val="0"/>
              <w:adjustRightInd w:val="0"/>
              <w:ind w:firstLine="8"/>
              <w:rPr>
                <w:rFonts w:eastAsia="Calibri"/>
                <w:sz w:val="18"/>
                <w:szCs w:val="18"/>
              </w:rPr>
            </w:pPr>
            <w:r w:rsidRPr="00A015F6">
              <w:rPr>
                <w:rFonts w:eastAsia="Calibri"/>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vAlign w:val="center"/>
          </w:tcPr>
          <w:p w14:paraId="6E9E27CC" w14:textId="282CF8A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1106" w:type="dxa"/>
            <w:tcBorders>
              <w:top w:val="single" w:sz="4" w:space="0" w:color="auto"/>
              <w:left w:val="single" w:sz="4" w:space="0" w:color="auto"/>
              <w:bottom w:val="single" w:sz="4" w:space="0" w:color="auto"/>
              <w:right w:val="single" w:sz="4" w:space="0" w:color="auto"/>
            </w:tcBorders>
            <w:vAlign w:val="center"/>
          </w:tcPr>
          <w:p w14:paraId="4469B61E" w14:textId="608A9860"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3164" w:type="dxa"/>
            <w:gridSpan w:val="9"/>
            <w:tcBorders>
              <w:top w:val="single" w:sz="4" w:space="0" w:color="auto"/>
              <w:left w:val="single" w:sz="4" w:space="0" w:color="auto"/>
              <w:bottom w:val="single" w:sz="4" w:space="0" w:color="auto"/>
              <w:right w:val="single" w:sz="4" w:space="0" w:color="auto"/>
            </w:tcBorders>
            <w:vAlign w:val="center"/>
          </w:tcPr>
          <w:p w14:paraId="267C843A" w14:textId="0A59AFFA"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11E96B0E"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924" w:type="dxa"/>
            <w:tcBorders>
              <w:top w:val="single" w:sz="4" w:space="0" w:color="auto"/>
              <w:left w:val="single" w:sz="4" w:space="0" w:color="auto"/>
              <w:bottom w:val="single" w:sz="4" w:space="0" w:color="auto"/>
              <w:right w:val="single" w:sz="4" w:space="0" w:color="auto"/>
            </w:tcBorders>
            <w:vAlign w:val="center"/>
          </w:tcPr>
          <w:p w14:paraId="42BCC496" w14:textId="6F9E3E0D"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5ECE99CA" w14:textId="77777777" w:rsidR="00DE6A7E" w:rsidRPr="00A015F6" w:rsidRDefault="00DE6A7E" w:rsidP="007A6595">
            <w:pPr>
              <w:widowControl w:val="0"/>
              <w:autoSpaceDE w:val="0"/>
              <w:autoSpaceDN w:val="0"/>
              <w:adjustRightInd w:val="0"/>
              <w:ind w:firstLine="8"/>
              <w:rPr>
                <w:sz w:val="18"/>
                <w:szCs w:val="18"/>
                <w:lang w:eastAsia="en-US"/>
              </w:rPr>
            </w:pPr>
            <w:r w:rsidRPr="00A015F6">
              <w:rPr>
                <w:sz w:val="18"/>
                <w:szCs w:val="18"/>
                <w:lang w:eastAsia="en-US"/>
              </w:rPr>
              <w:t>0,00</w:t>
            </w:r>
          </w:p>
        </w:tc>
        <w:tc>
          <w:tcPr>
            <w:tcW w:w="1335" w:type="dxa"/>
            <w:vMerge/>
            <w:tcBorders>
              <w:left w:val="single" w:sz="4" w:space="0" w:color="auto"/>
              <w:bottom w:val="single" w:sz="4" w:space="0" w:color="auto"/>
              <w:right w:val="single" w:sz="4" w:space="0" w:color="auto"/>
            </w:tcBorders>
            <w:vAlign w:val="center"/>
          </w:tcPr>
          <w:p w14:paraId="36EEB86B" w14:textId="77777777" w:rsidR="00DE6A7E" w:rsidRPr="00A015F6" w:rsidRDefault="00DE6A7E" w:rsidP="007A6595">
            <w:pPr>
              <w:widowControl w:val="0"/>
              <w:autoSpaceDE w:val="0"/>
              <w:autoSpaceDN w:val="0"/>
              <w:adjustRightInd w:val="0"/>
              <w:rPr>
                <w:sz w:val="18"/>
                <w:szCs w:val="18"/>
                <w:lang w:eastAsia="en-US"/>
              </w:rPr>
            </w:pPr>
          </w:p>
        </w:tc>
      </w:tr>
      <w:tr w:rsidR="00DE6A7E" w:rsidRPr="00A015F6" w14:paraId="19F089D7" w14:textId="77777777" w:rsidTr="00120B35">
        <w:trPr>
          <w:trHeight w:val="36"/>
        </w:trPr>
        <w:tc>
          <w:tcPr>
            <w:tcW w:w="499" w:type="dxa"/>
            <w:vMerge/>
            <w:tcBorders>
              <w:left w:val="single" w:sz="4" w:space="0" w:color="auto"/>
              <w:right w:val="single" w:sz="4" w:space="0" w:color="auto"/>
            </w:tcBorders>
            <w:vAlign w:val="center"/>
            <w:hideMark/>
          </w:tcPr>
          <w:p w14:paraId="653C4C81" w14:textId="60DC5253" w:rsidR="00DE6A7E" w:rsidRPr="00A015F6" w:rsidRDefault="00DE6A7E" w:rsidP="007A6595">
            <w:pPr>
              <w:rPr>
                <w:sz w:val="18"/>
                <w:szCs w:val="18"/>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4FD424" w14:textId="3A7E8FBF" w:rsidR="00DE6A7E" w:rsidRPr="00A015F6" w:rsidRDefault="00DE6A7E" w:rsidP="007A6595">
            <w:pPr>
              <w:widowControl w:val="0"/>
              <w:autoSpaceDE w:val="0"/>
              <w:autoSpaceDN w:val="0"/>
              <w:adjustRightInd w:val="0"/>
              <w:ind w:firstLine="8"/>
              <w:rPr>
                <w:i/>
                <w:sz w:val="18"/>
                <w:szCs w:val="18"/>
                <w:lang w:eastAsia="en-US"/>
              </w:rPr>
            </w:pPr>
            <w:r w:rsidRPr="00A015F6">
              <w:rPr>
                <w:i/>
                <w:color w:val="000000"/>
                <w:sz w:val="18"/>
                <w:szCs w:val="18"/>
              </w:rPr>
              <w:t>Количество снесенных аварийных домов, расселенных по Подпрограмме 1 (ед.)</w:t>
            </w:r>
          </w:p>
        </w:tc>
        <w:tc>
          <w:tcPr>
            <w:tcW w:w="1125" w:type="dxa"/>
            <w:vMerge w:val="restart"/>
            <w:tcBorders>
              <w:top w:val="single" w:sz="4" w:space="0" w:color="auto"/>
              <w:left w:val="single" w:sz="4" w:space="0" w:color="auto"/>
              <w:bottom w:val="single" w:sz="4" w:space="0" w:color="auto"/>
              <w:right w:val="single" w:sz="4" w:space="0" w:color="auto"/>
            </w:tcBorders>
            <w:vAlign w:val="center"/>
            <w:hideMark/>
          </w:tcPr>
          <w:p w14:paraId="728A5CC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793" w:type="dxa"/>
            <w:vMerge w:val="restart"/>
            <w:tcBorders>
              <w:top w:val="single" w:sz="4" w:space="0" w:color="auto"/>
              <w:left w:val="single" w:sz="4" w:space="0" w:color="auto"/>
              <w:bottom w:val="single" w:sz="4" w:space="0" w:color="auto"/>
              <w:right w:val="single" w:sz="4" w:space="0" w:color="auto"/>
            </w:tcBorders>
            <w:vAlign w:val="center"/>
            <w:hideMark/>
          </w:tcPr>
          <w:p w14:paraId="4115B66D"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х</w:t>
            </w:r>
          </w:p>
        </w:tc>
        <w:tc>
          <w:tcPr>
            <w:tcW w:w="1106" w:type="dxa"/>
            <w:vMerge w:val="restart"/>
            <w:tcBorders>
              <w:top w:val="single" w:sz="4" w:space="0" w:color="auto"/>
              <w:left w:val="single" w:sz="4" w:space="0" w:color="auto"/>
              <w:bottom w:val="single" w:sz="4" w:space="0" w:color="auto"/>
              <w:right w:val="single" w:sz="4" w:space="0" w:color="auto"/>
            </w:tcBorders>
            <w:vAlign w:val="center"/>
            <w:hideMark/>
          </w:tcPr>
          <w:p w14:paraId="79044ABC"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Всего</w:t>
            </w: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34B4180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2023 год</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C0A25E5"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2024 год</w:t>
            </w:r>
          </w:p>
        </w:tc>
        <w:tc>
          <w:tcPr>
            <w:tcW w:w="2313" w:type="dxa"/>
            <w:gridSpan w:val="7"/>
            <w:tcBorders>
              <w:top w:val="single" w:sz="4" w:space="0" w:color="auto"/>
              <w:left w:val="single" w:sz="4" w:space="0" w:color="auto"/>
              <w:bottom w:val="single" w:sz="4" w:space="0" w:color="auto"/>
              <w:right w:val="single" w:sz="4" w:space="0" w:color="auto"/>
            </w:tcBorders>
            <w:vAlign w:val="center"/>
            <w:hideMark/>
          </w:tcPr>
          <w:p w14:paraId="2C5CB73B" w14:textId="12F09D8F" w:rsidR="00DE6A7E" w:rsidRPr="00A015F6" w:rsidRDefault="00EB1CF0" w:rsidP="007A6595">
            <w:pPr>
              <w:ind w:firstLine="8"/>
              <w:rPr>
                <w:i/>
                <w:sz w:val="18"/>
                <w:szCs w:val="18"/>
                <w:lang w:eastAsia="en-US"/>
              </w:rPr>
            </w:pPr>
            <w:r w:rsidRPr="00A015F6">
              <w:rPr>
                <w:i/>
                <w:sz w:val="18"/>
                <w:szCs w:val="18"/>
                <w:lang w:eastAsia="en-US"/>
              </w:rPr>
              <w:t>В том числе</w:t>
            </w:r>
            <w:r w:rsidR="00DE6A7E" w:rsidRPr="00A015F6">
              <w:rPr>
                <w:i/>
                <w:sz w:val="18"/>
                <w:szCs w:val="18"/>
                <w:lang w:eastAsia="en-US"/>
              </w:rPr>
              <w:t>:</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BEE21C8"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2025 год</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14:paraId="7992DD34"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2026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23D154B"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2027 год</w:t>
            </w:r>
          </w:p>
        </w:tc>
        <w:tc>
          <w:tcPr>
            <w:tcW w:w="1335" w:type="dxa"/>
            <w:vMerge w:val="restart"/>
            <w:tcBorders>
              <w:top w:val="single" w:sz="4" w:space="0" w:color="auto"/>
              <w:left w:val="single" w:sz="4" w:space="0" w:color="auto"/>
              <w:bottom w:val="single" w:sz="4" w:space="0" w:color="auto"/>
              <w:right w:val="single" w:sz="4" w:space="0" w:color="auto"/>
            </w:tcBorders>
            <w:vAlign w:val="center"/>
            <w:hideMark/>
          </w:tcPr>
          <w:p w14:paraId="4C66AC65" w14:textId="77777777" w:rsidR="00DE6A7E" w:rsidRPr="00A015F6" w:rsidRDefault="00DE6A7E" w:rsidP="007A6595">
            <w:pPr>
              <w:widowControl w:val="0"/>
              <w:autoSpaceDE w:val="0"/>
              <w:autoSpaceDN w:val="0"/>
              <w:adjustRightInd w:val="0"/>
              <w:rPr>
                <w:i/>
                <w:sz w:val="18"/>
                <w:szCs w:val="18"/>
                <w:lang w:eastAsia="en-US"/>
              </w:rPr>
            </w:pPr>
            <w:r w:rsidRPr="00A015F6">
              <w:rPr>
                <w:i/>
                <w:sz w:val="18"/>
                <w:szCs w:val="18"/>
                <w:lang w:eastAsia="en-US"/>
              </w:rPr>
              <w:t>х</w:t>
            </w:r>
          </w:p>
        </w:tc>
      </w:tr>
      <w:tr w:rsidR="00EB1CF0" w:rsidRPr="00A015F6" w14:paraId="40C647FD" w14:textId="77777777" w:rsidTr="00120B35">
        <w:trPr>
          <w:trHeight w:val="20"/>
        </w:trPr>
        <w:tc>
          <w:tcPr>
            <w:tcW w:w="499" w:type="dxa"/>
            <w:vMerge/>
            <w:tcBorders>
              <w:left w:val="single" w:sz="4" w:space="0" w:color="auto"/>
              <w:right w:val="single" w:sz="4" w:space="0" w:color="auto"/>
            </w:tcBorders>
            <w:vAlign w:val="center"/>
            <w:hideMark/>
          </w:tcPr>
          <w:p w14:paraId="3BE4CD34" w14:textId="77777777" w:rsidR="00EB1CF0" w:rsidRPr="00A015F6" w:rsidRDefault="00EB1CF0"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A12466" w14:textId="77777777" w:rsidR="00EB1CF0" w:rsidRPr="00A015F6" w:rsidRDefault="00EB1CF0"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67FE3518" w14:textId="77777777" w:rsidR="00EB1CF0" w:rsidRPr="00A015F6" w:rsidRDefault="00EB1CF0"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1E47C3F8"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14:paraId="4235CA4D" w14:textId="77777777" w:rsidR="00EB1CF0" w:rsidRPr="00A015F6" w:rsidRDefault="00EB1CF0" w:rsidP="007A6595">
            <w:pPr>
              <w:ind w:firstLine="8"/>
              <w:rPr>
                <w:i/>
                <w:sz w:val="18"/>
                <w:szCs w:val="18"/>
                <w:lang w:eastAsia="en-US"/>
              </w:rPr>
            </w:pPr>
          </w:p>
        </w:tc>
        <w:tc>
          <w:tcPr>
            <w:tcW w:w="1106" w:type="dxa"/>
            <w:vMerge/>
            <w:tcBorders>
              <w:top w:val="single" w:sz="4" w:space="0" w:color="auto"/>
              <w:left w:val="single" w:sz="4" w:space="0" w:color="auto"/>
              <w:bottom w:val="single" w:sz="4" w:space="0" w:color="auto"/>
              <w:right w:val="single" w:sz="4" w:space="0" w:color="auto"/>
            </w:tcBorders>
            <w:vAlign w:val="center"/>
          </w:tcPr>
          <w:p w14:paraId="249EB135" w14:textId="77777777" w:rsidR="00EB1CF0" w:rsidRPr="00A015F6" w:rsidRDefault="00EB1CF0" w:rsidP="007A6595">
            <w:pPr>
              <w:ind w:firstLine="8"/>
              <w:rPr>
                <w:i/>
                <w:sz w:val="18"/>
                <w:szCs w:val="18"/>
                <w:lang w:eastAsia="en-US"/>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70111CC" w14:textId="77777777" w:rsidR="00EB1CF0" w:rsidRPr="00A015F6" w:rsidRDefault="00EB1CF0" w:rsidP="007A6595">
            <w:pPr>
              <w:ind w:firstLine="8"/>
              <w:rPr>
                <w:i/>
                <w:sz w:val="18"/>
                <w:szCs w:val="18"/>
                <w:lang w:eastAsia="en-US"/>
              </w:rPr>
            </w:pPr>
          </w:p>
        </w:tc>
        <w:tc>
          <w:tcPr>
            <w:tcW w:w="451" w:type="dxa"/>
            <w:tcBorders>
              <w:top w:val="single" w:sz="4" w:space="0" w:color="auto"/>
              <w:left w:val="single" w:sz="4" w:space="0" w:color="auto"/>
              <w:bottom w:val="single" w:sz="4" w:space="0" w:color="auto"/>
              <w:right w:val="single" w:sz="4" w:space="0" w:color="auto"/>
            </w:tcBorders>
            <w:vAlign w:val="center"/>
            <w:hideMark/>
          </w:tcPr>
          <w:p w14:paraId="7F14AD40" w14:textId="71F555AC" w:rsidR="00EB1CF0" w:rsidRPr="00A015F6" w:rsidRDefault="00EB1CF0" w:rsidP="007A6595">
            <w:pPr>
              <w:widowControl w:val="0"/>
              <w:autoSpaceDE w:val="0"/>
              <w:autoSpaceDN w:val="0"/>
              <w:adjustRightInd w:val="0"/>
              <w:ind w:firstLine="8"/>
              <w:rPr>
                <w:i/>
                <w:sz w:val="18"/>
                <w:szCs w:val="18"/>
                <w:lang w:eastAsia="en-US"/>
              </w:rPr>
            </w:pPr>
            <w:r w:rsidRPr="00A015F6">
              <w:rPr>
                <w:i/>
                <w:sz w:val="18"/>
                <w:szCs w:val="18"/>
                <w:lang w:val="en-US" w:eastAsia="en-US"/>
              </w:rPr>
              <w:t>I</w:t>
            </w:r>
            <w:r w:rsidRPr="00A015F6">
              <w:rPr>
                <w:i/>
                <w:sz w:val="18"/>
                <w:szCs w:val="18"/>
                <w:lang w:eastAsia="en-US"/>
              </w:rPr>
              <w:t xml:space="preserve"> кв.</w:t>
            </w:r>
          </w:p>
        </w:tc>
        <w:tc>
          <w:tcPr>
            <w:tcW w:w="644" w:type="dxa"/>
            <w:gridSpan w:val="3"/>
            <w:tcBorders>
              <w:top w:val="single" w:sz="4" w:space="0" w:color="auto"/>
              <w:left w:val="single" w:sz="4" w:space="0" w:color="auto"/>
              <w:bottom w:val="single" w:sz="4" w:space="0" w:color="auto"/>
              <w:right w:val="single" w:sz="4" w:space="0" w:color="auto"/>
            </w:tcBorders>
            <w:vAlign w:val="center"/>
            <w:hideMark/>
          </w:tcPr>
          <w:p w14:paraId="5747710D" w14:textId="3EFBF182" w:rsidR="00EB1CF0" w:rsidRPr="00A015F6" w:rsidRDefault="00EB1CF0" w:rsidP="007A6595">
            <w:pPr>
              <w:ind w:firstLine="8"/>
              <w:rPr>
                <w:i/>
                <w:sz w:val="18"/>
                <w:szCs w:val="18"/>
                <w:lang w:eastAsia="en-US"/>
              </w:rPr>
            </w:pPr>
            <w:r w:rsidRPr="00A015F6">
              <w:rPr>
                <w:i/>
                <w:sz w:val="18"/>
                <w:szCs w:val="18"/>
                <w:lang w:val="en-US" w:eastAsia="en-US"/>
              </w:rPr>
              <w:t>I пол.</w:t>
            </w:r>
          </w:p>
        </w:tc>
        <w:tc>
          <w:tcPr>
            <w:tcW w:w="660" w:type="dxa"/>
            <w:gridSpan w:val="2"/>
            <w:tcBorders>
              <w:top w:val="single" w:sz="4" w:space="0" w:color="auto"/>
              <w:left w:val="single" w:sz="4" w:space="0" w:color="auto"/>
              <w:bottom w:val="single" w:sz="4" w:space="0" w:color="auto"/>
              <w:right w:val="single" w:sz="4" w:space="0" w:color="auto"/>
            </w:tcBorders>
            <w:vAlign w:val="center"/>
            <w:hideMark/>
          </w:tcPr>
          <w:p w14:paraId="6AC8E2DA" w14:textId="0634F756" w:rsidR="00EB1CF0" w:rsidRPr="00A015F6" w:rsidRDefault="00EB1CF0" w:rsidP="007A6595">
            <w:pPr>
              <w:ind w:firstLine="8"/>
              <w:rPr>
                <w:i/>
                <w:sz w:val="18"/>
                <w:szCs w:val="18"/>
                <w:lang w:eastAsia="en-US"/>
              </w:rPr>
            </w:pPr>
            <w:r w:rsidRPr="00A015F6">
              <w:rPr>
                <w:i/>
                <w:sz w:val="18"/>
                <w:szCs w:val="18"/>
                <w:lang w:val="en-US" w:eastAsia="en-US"/>
              </w:rPr>
              <w:t>9 мес.</w:t>
            </w:r>
          </w:p>
        </w:tc>
        <w:tc>
          <w:tcPr>
            <w:tcW w:w="558" w:type="dxa"/>
            <w:tcBorders>
              <w:top w:val="single" w:sz="4" w:space="0" w:color="auto"/>
              <w:left w:val="single" w:sz="4" w:space="0" w:color="auto"/>
              <w:bottom w:val="single" w:sz="4" w:space="0" w:color="auto"/>
              <w:right w:val="single" w:sz="4" w:space="0" w:color="auto"/>
            </w:tcBorders>
            <w:vAlign w:val="center"/>
            <w:hideMark/>
          </w:tcPr>
          <w:p w14:paraId="37B3AAF3" w14:textId="001F2EBF" w:rsidR="00EB1CF0" w:rsidRPr="00A015F6" w:rsidRDefault="00EB1CF0" w:rsidP="007A6595">
            <w:pPr>
              <w:ind w:firstLine="8"/>
              <w:rPr>
                <w:i/>
                <w:sz w:val="18"/>
                <w:szCs w:val="18"/>
                <w:lang w:eastAsia="en-US"/>
              </w:rPr>
            </w:pPr>
            <w:r w:rsidRPr="00A015F6">
              <w:rPr>
                <w:i/>
                <w:sz w:val="18"/>
                <w:szCs w:val="18"/>
                <w:lang w:val="en-US" w:eastAsia="en-US"/>
              </w:rPr>
              <w:t>12 мес.</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2B1F988" w14:textId="77777777" w:rsidR="00EB1CF0" w:rsidRPr="00A015F6" w:rsidRDefault="00EB1CF0" w:rsidP="007A6595">
            <w:pPr>
              <w:ind w:firstLine="8"/>
              <w:rPr>
                <w:i/>
                <w:sz w:val="18"/>
                <w:szCs w:val="18"/>
                <w:lang w:eastAsia="en-US"/>
              </w:rPr>
            </w:pPr>
          </w:p>
        </w:tc>
        <w:tc>
          <w:tcPr>
            <w:tcW w:w="924" w:type="dxa"/>
            <w:vMerge/>
            <w:tcBorders>
              <w:top w:val="single" w:sz="4" w:space="0" w:color="auto"/>
              <w:left w:val="single" w:sz="4" w:space="0" w:color="auto"/>
              <w:bottom w:val="single" w:sz="4" w:space="0" w:color="auto"/>
              <w:right w:val="single" w:sz="4" w:space="0" w:color="auto"/>
            </w:tcBorders>
            <w:vAlign w:val="center"/>
          </w:tcPr>
          <w:p w14:paraId="00BE944D" w14:textId="77777777" w:rsidR="00EB1CF0" w:rsidRPr="00A015F6" w:rsidRDefault="00EB1CF0" w:rsidP="007A6595">
            <w:pPr>
              <w:ind w:firstLine="8"/>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2A4C02CD" w14:textId="77777777" w:rsidR="00EB1CF0" w:rsidRPr="00A015F6" w:rsidRDefault="00EB1CF0" w:rsidP="007A6595">
            <w:pPr>
              <w:ind w:firstLine="8"/>
              <w:rPr>
                <w:i/>
                <w:sz w:val="18"/>
                <w:szCs w:val="18"/>
                <w:lang w:eastAsia="en-US"/>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41143F1E" w14:textId="77777777" w:rsidR="00EB1CF0" w:rsidRPr="00A015F6" w:rsidRDefault="00EB1CF0" w:rsidP="007A6595">
            <w:pPr>
              <w:rPr>
                <w:sz w:val="18"/>
                <w:szCs w:val="18"/>
                <w:lang w:eastAsia="en-US"/>
              </w:rPr>
            </w:pPr>
          </w:p>
        </w:tc>
      </w:tr>
      <w:tr w:rsidR="00DE6A7E" w:rsidRPr="00A015F6" w14:paraId="013DD1D0" w14:textId="77777777" w:rsidTr="00120B35">
        <w:trPr>
          <w:trHeight w:val="135"/>
        </w:trPr>
        <w:tc>
          <w:tcPr>
            <w:tcW w:w="499" w:type="dxa"/>
            <w:vMerge/>
            <w:tcBorders>
              <w:left w:val="single" w:sz="4" w:space="0" w:color="auto"/>
              <w:bottom w:val="single" w:sz="4" w:space="0" w:color="auto"/>
              <w:right w:val="single" w:sz="4" w:space="0" w:color="auto"/>
            </w:tcBorders>
            <w:vAlign w:val="center"/>
            <w:hideMark/>
          </w:tcPr>
          <w:p w14:paraId="11C48E3A" w14:textId="77777777" w:rsidR="00DE6A7E" w:rsidRPr="00A015F6" w:rsidRDefault="00DE6A7E" w:rsidP="007A6595">
            <w:pPr>
              <w:rPr>
                <w:sz w:val="18"/>
                <w:szCs w:val="1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C910E54" w14:textId="77777777" w:rsidR="00DE6A7E" w:rsidRPr="00A015F6" w:rsidRDefault="00DE6A7E" w:rsidP="007A6595">
            <w:pPr>
              <w:ind w:firstLine="8"/>
              <w:rPr>
                <w:i/>
                <w:sz w:val="18"/>
                <w:szCs w:val="18"/>
                <w:lang w:eastAsia="en-US"/>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14:paraId="23DF7C64" w14:textId="77777777" w:rsidR="00DE6A7E" w:rsidRPr="00A015F6" w:rsidRDefault="00DE6A7E" w:rsidP="007A6595">
            <w:pPr>
              <w:ind w:firstLine="8"/>
              <w:rPr>
                <w:i/>
                <w:sz w:val="18"/>
                <w:szCs w:val="18"/>
                <w:lang w:eastAsia="en-US"/>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14:paraId="4FB3D3EE" w14:textId="77777777" w:rsidR="00DE6A7E" w:rsidRPr="00A015F6" w:rsidRDefault="00DE6A7E" w:rsidP="007A6595">
            <w:pPr>
              <w:ind w:firstLine="8"/>
              <w:rPr>
                <w:i/>
                <w:sz w:val="18"/>
                <w:szCs w:val="18"/>
                <w:lang w:eastAsia="en-US"/>
              </w:rPr>
            </w:pPr>
          </w:p>
        </w:tc>
        <w:tc>
          <w:tcPr>
            <w:tcW w:w="1106" w:type="dxa"/>
            <w:tcBorders>
              <w:top w:val="single" w:sz="4" w:space="0" w:color="auto"/>
              <w:left w:val="single" w:sz="4" w:space="0" w:color="auto"/>
              <w:bottom w:val="single" w:sz="4" w:space="0" w:color="auto"/>
              <w:right w:val="single" w:sz="4" w:space="0" w:color="auto"/>
            </w:tcBorders>
            <w:vAlign w:val="center"/>
          </w:tcPr>
          <w:p w14:paraId="40D635DD" w14:textId="41E14512"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7</w:t>
            </w:r>
          </w:p>
        </w:tc>
        <w:tc>
          <w:tcPr>
            <w:tcW w:w="1106" w:type="dxa"/>
            <w:tcBorders>
              <w:top w:val="single" w:sz="4" w:space="0" w:color="auto"/>
              <w:left w:val="single" w:sz="4" w:space="0" w:color="auto"/>
              <w:bottom w:val="single" w:sz="4" w:space="0" w:color="auto"/>
              <w:right w:val="single" w:sz="4" w:space="0" w:color="auto"/>
            </w:tcBorders>
            <w:vAlign w:val="center"/>
          </w:tcPr>
          <w:p w14:paraId="74DD4868"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82FB7EA" w14:textId="5BFCF1B1"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451" w:type="dxa"/>
            <w:tcBorders>
              <w:top w:val="single" w:sz="4" w:space="0" w:color="auto"/>
              <w:left w:val="single" w:sz="4" w:space="0" w:color="auto"/>
              <w:bottom w:val="single" w:sz="4" w:space="0" w:color="auto"/>
              <w:right w:val="single" w:sz="4" w:space="0" w:color="auto"/>
            </w:tcBorders>
            <w:vAlign w:val="center"/>
          </w:tcPr>
          <w:p w14:paraId="09AF68D9"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644" w:type="dxa"/>
            <w:gridSpan w:val="3"/>
            <w:tcBorders>
              <w:top w:val="single" w:sz="4" w:space="0" w:color="auto"/>
              <w:left w:val="single" w:sz="4" w:space="0" w:color="auto"/>
              <w:bottom w:val="single" w:sz="4" w:space="0" w:color="auto"/>
              <w:right w:val="single" w:sz="4" w:space="0" w:color="auto"/>
            </w:tcBorders>
            <w:vAlign w:val="center"/>
          </w:tcPr>
          <w:p w14:paraId="29560255"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660" w:type="dxa"/>
            <w:gridSpan w:val="2"/>
            <w:tcBorders>
              <w:top w:val="single" w:sz="4" w:space="0" w:color="auto"/>
              <w:left w:val="single" w:sz="4" w:space="0" w:color="auto"/>
              <w:bottom w:val="single" w:sz="4" w:space="0" w:color="auto"/>
              <w:right w:val="single" w:sz="4" w:space="0" w:color="auto"/>
            </w:tcBorders>
            <w:vAlign w:val="center"/>
          </w:tcPr>
          <w:p w14:paraId="63A444E1"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558" w:type="dxa"/>
            <w:tcBorders>
              <w:top w:val="single" w:sz="4" w:space="0" w:color="auto"/>
              <w:left w:val="single" w:sz="4" w:space="0" w:color="auto"/>
              <w:bottom w:val="single" w:sz="4" w:space="0" w:color="auto"/>
              <w:right w:val="single" w:sz="4" w:space="0" w:color="auto"/>
            </w:tcBorders>
            <w:vAlign w:val="center"/>
          </w:tcPr>
          <w:p w14:paraId="2FF348F3" w14:textId="1BFA5824"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14:paraId="23426A9F"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924" w:type="dxa"/>
            <w:tcBorders>
              <w:top w:val="single" w:sz="4" w:space="0" w:color="auto"/>
              <w:left w:val="single" w:sz="4" w:space="0" w:color="auto"/>
              <w:bottom w:val="single" w:sz="4" w:space="0" w:color="auto"/>
              <w:right w:val="single" w:sz="4" w:space="0" w:color="auto"/>
            </w:tcBorders>
            <w:vAlign w:val="center"/>
          </w:tcPr>
          <w:p w14:paraId="46010F28" w14:textId="252CED45"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tcPr>
          <w:p w14:paraId="31AF509E" w14:textId="77777777" w:rsidR="00DE6A7E" w:rsidRPr="00A015F6" w:rsidRDefault="00DE6A7E" w:rsidP="007A6595">
            <w:pPr>
              <w:widowControl w:val="0"/>
              <w:autoSpaceDE w:val="0"/>
              <w:autoSpaceDN w:val="0"/>
              <w:adjustRightInd w:val="0"/>
              <w:ind w:firstLine="8"/>
              <w:rPr>
                <w:i/>
                <w:sz w:val="18"/>
                <w:szCs w:val="18"/>
                <w:lang w:eastAsia="en-US"/>
              </w:rPr>
            </w:pPr>
            <w:r w:rsidRPr="00A015F6">
              <w:rPr>
                <w:i/>
                <w:sz w:val="18"/>
                <w:szCs w:val="18"/>
                <w:lang w:eastAsia="en-US"/>
              </w:rPr>
              <w:t>-</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DB48422" w14:textId="77777777" w:rsidR="00DE6A7E" w:rsidRPr="00A015F6" w:rsidRDefault="00DE6A7E" w:rsidP="007A6595">
            <w:pPr>
              <w:rPr>
                <w:sz w:val="18"/>
                <w:szCs w:val="18"/>
                <w:lang w:eastAsia="en-US"/>
              </w:rPr>
            </w:pPr>
          </w:p>
        </w:tc>
      </w:tr>
      <w:tr w:rsidR="00A015F6" w:rsidRPr="00A015F6" w14:paraId="5D8822F8" w14:textId="77777777" w:rsidTr="00120B35">
        <w:tc>
          <w:tcPr>
            <w:tcW w:w="499" w:type="dxa"/>
            <w:vMerge w:val="restart"/>
            <w:tcBorders>
              <w:top w:val="single" w:sz="4" w:space="0" w:color="auto"/>
              <w:left w:val="single" w:sz="4" w:space="0" w:color="auto"/>
              <w:right w:val="single" w:sz="4" w:space="0" w:color="auto"/>
            </w:tcBorders>
            <w:vAlign w:val="center"/>
          </w:tcPr>
          <w:p w14:paraId="7BB37D57" w14:textId="77777777" w:rsidR="00A015F6" w:rsidRPr="00A015F6" w:rsidRDefault="00A015F6" w:rsidP="007A6595">
            <w:pPr>
              <w:widowControl w:val="0"/>
              <w:autoSpaceDE w:val="0"/>
              <w:autoSpaceDN w:val="0"/>
              <w:adjustRightInd w:val="0"/>
              <w:ind w:firstLine="720"/>
              <w:rPr>
                <w:sz w:val="18"/>
                <w:szCs w:val="18"/>
                <w:lang w:eastAsia="en-US"/>
              </w:rPr>
            </w:pPr>
          </w:p>
        </w:tc>
        <w:tc>
          <w:tcPr>
            <w:tcW w:w="3393" w:type="dxa"/>
            <w:gridSpan w:val="2"/>
            <w:vMerge w:val="restart"/>
            <w:tcBorders>
              <w:top w:val="single" w:sz="4" w:space="0" w:color="auto"/>
              <w:left w:val="single" w:sz="4" w:space="0" w:color="auto"/>
              <w:right w:val="single" w:sz="4" w:space="0" w:color="auto"/>
            </w:tcBorders>
            <w:vAlign w:val="center"/>
            <w:hideMark/>
          </w:tcPr>
          <w:p w14:paraId="2FDC5F67" w14:textId="2A211B5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lang w:eastAsia="en-US"/>
              </w:rPr>
              <w:t>Итого по Подпрограмме 1</w:t>
            </w:r>
          </w:p>
        </w:tc>
        <w:tc>
          <w:tcPr>
            <w:tcW w:w="1793" w:type="dxa"/>
            <w:tcBorders>
              <w:top w:val="single" w:sz="4" w:space="0" w:color="auto"/>
              <w:left w:val="single" w:sz="4" w:space="0" w:color="auto"/>
              <w:bottom w:val="single" w:sz="4" w:space="0" w:color="auto"/>
              <w:right w:val="single" w:sz="4" w:space="0" w:color="auto"/>
            </w:tcBorders>
            <w:vAlign w:val="center"/>
            <w:hideMark/>
          </w:tcPr>
          <w:p w14:paraId="3444C25E" w14:textId="77777777"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CE162B8" w14:textId="373DF781" w:rsidR="00A015F6" w:rsidRPr="005F5B46" w:rsidRDefault="00A015F6" w:rsidP="007A6595">
            <w:pPr>
              <w:widowControl w:val="0"/>
              <w:autoSpaceDE w:val="0"/>
              <w:autoSpaceDN w:val="0"/>
              <w:adjustRightInd w:val="0"/>
              <w:ind w:firstLine="6"/>
              <w:rPr>
                <w:b/>
                <w:sz w:val="18"/>
                <w:szCs w:val="18"/>
                <w:lang w:eastAsia="en-US"/>
              </w:rPr>
            </w:pPr>
            <w:r w:rsidRPr="005F5B46">
              <w:rPr>
                <w:b/>
                <w:color w:val="000000"/>
                <w:sz w:val="18"/>
                <w:szCs w:val="18"/>
              </w:rPr>
              <w:t>2 402 645,83</w:t>
            </w:r>
          </w:p>
        </w:tc>
        <w:tc>
          <w:tcPr>
            <w:tcW w:w="1106" w:type="dxa"/>
            <w:tcBorders>
              <w:top w:val="single" w:sz="4" w:space="0" w:color="auto"/>
              <w:left w:val="nil"/>
              <w:bottom w:val="single" w:sz="4" w:space="0" w:color="auto"/>
              <w:right w:val="nil"/>
            </w:tcBorders>
            <w:shd w:val="clear" w:color="auto" w:fill="auto"/>
            <w:vAlign w:val="center"/>
          </w:tcPr>
          <w:p w14:paraId="7D950D20" w14:textId="219513C2"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1 060 881,08</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256E1F" w14:textId="4A57F427"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1 266 452,87</w:t>
            </w:r>
          </w:p>
        </w:tc>
        <w:tc>
          <w:tcPr>
            <w:tcW w:w="993" w:type="dxa"/>
            <w:tcBorders>
              <w:top w:val="single" w:sz="4" w:space="0" w:color="auto"/>
              <w:left w:val="single" w:sz="4" w:space="0" w:color="auto"/>
              <w:bottom w:val="single" w:sz="4" w:space="0" w:color="auto"/>
              <w:right w:val="single" w:sz="4" w:space="0" w:color="auto"/>
            </w:tcBorders>
            <w:vAlign w:val="center"/>
          </w:tcPr>
          <w:p w14:paraId="68FE91DF" w14:textId="11485E79"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64 323,88</w:t>
            </w:r>
          </w:p>
        </w:tc>
        <w:tc>
          <w:tcPr>
            <w:tcW w:w="924" w:type="dxa"/>
            <w:tcBorders>
              <w:top w:val="single" w:sz="4" w:space="0" w:color="auto"/>
              <w:left w:val="single" w:sz="4" w:space="0" w:color="auto"/>
              <w:bottom w:val="single" w:sz="4" w:space="0" w:color="auto"/>
              <w:right w:val="single" w:sz="4" w:space="0" w:color="auto"/>
            </w:tcBorders>
            <w:vAlign w:val="center"/>
          </w:tcPr>
          <w:p w14:paraId="086F4D8F" w14:textId="28777666" w:rsidR="00A015F6" w:rsidRPr="005F5B46" w:rsidRDefault="00A015F6" w:rsidP="007A6595">
            <w:pPr>
              <w:widowControl w:val="0"/>
              <w:autoSpaceDE w:val="0"/>
              <w:autoSpaceDN w:val="0"/>
              <w:adjustRightInd w:val="0"/>
              <w:ind w:firstLine="8"/>
              <w:rPr>
                <w:b/>
                <w:sz w:val="18"/>
                <w:szCs w:val="18"/>
                <w:lang w:eastAsia="en-US"/>
              </w:rPr>
            </w:pPr>
            <w:r w:rsidRPr="005F5B46">
              <w:rPr>
                <w:b/>
                <w:sz w:val="18"/>
                <w:szCs w:val="18"/>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30FF20F2" w14:textId="20419976" w:rsidR="00A015F6" w:rsidRPr="00120B35" w:rsidRDefault="005F5B46" w:rsidP="007A6595">
            <w:pPr>
              <w:widowControl w:val="0"/>
              <w:autoSpaceDE w:val="0"/>
              <w:autoSpaceDN w:val="0"/>
              <w:adjustRightInd w:val="0"/>
              <w:ind w:firstLine="8"/>
              <w:rPr>
                <w:b/>
                <w:sz w:val="18"/>
                <w:szCs w:val="18"/>
                <w:lang w:eastAsia="en-US"/>
              </w:rPr>
            </w:pPr>
            <w:r w:rsidRPr="00120B35">
              <w:rPr>
                <w:b/>
                <w:color w:val="000000"/>
                <w:sz w:val="18"/>
                <w:szCs w:val="18"/>
              </w:rPr>
              <w:t>0,00</w:t>
            </w:r>
          </w:p>
        </w:tc>
        <w:tc>
          <w:tcPr>
            <w:tcW w:w="1335" w:type="dxa"/>
            <w:vMerge w:val="restart"/>
            <w:tcBorders>
              <w:top w:val="single" w:sz="4" w:space="0" w:color="auto"/>
              <w:left w:val="single" w:sz="4" w:space="0" w:color="auto"/>
              <w:right w:val="single" w:sz="4" w:space="0" w:color="auto"/>
            </w:tcBorders>
            <w:vAlign w:val="center"/>
            <w:hideMark/>
          </w:tcPr>
          <w:p w14:paraId="6C17864D" w14:textId="77777777" w:rsidR="00A015F6" w:rsidRPr="00A015F6" w:rsidRDefault="00A015F6" w:rsidP="007A6595">
            <w:pPr>
              <w:widowControl w:val="0"/>
              <w:autoSpaceDE w:val="0"/>
              <w:autoSpaceDN w:val="0"/>
              <w:adjustRightInd w:val="0"/>
              <w:rPr>
                <w:sz w:val="18"/>
                <w:szCs w:val="18"/>
                <w:lang w:eastAsia="en-US"/>
              </w:rPr>
            </w:pPr>
            <w:r w:rsidRPr="00A015F6">
              <w:rPr>
                <w:sz w:val="18"/>
                <w:szCs w:val="18"/>
                <w:lang w:eastAsia="en-US"/>
              </w:rPr>
              <w:t>х</w:t>
            </w:r>
          </w:p>
        </w:tc>
      </w:tr>
      <w:tr w:rsidR="00A015F6" w:rsidRPr="00A015F6" w14:paraId="25101173" w14:textId="77777777" w:rsidTr="00120B35">
        <w:trPr>
          <w:trHeight w:val="415"/>
        </w:trPr>
        <w:tc>
          <w:tcPr>
            <w:tcW w:w="499" w:type="dxa"/>
            <w:vMerge/>
            <w:tcBorders>
              <w:left w:val="single" w:sz="4" w:space="0" w:color="auto"/>
              <w:bottom w:val="single" w:sz="4" w:space="0" w:color="auto"/>
              <w:right w:val="single" w:sz="4" w:space="0" w:color="auto"/>
            </w:tcBorders>
            <w:vAlign w:val="center"/>
            <w:hideMark/>
          </w:tcPr>
          <w:p w14:paraId="4AB26C9E" w14:textId="77777777" w:rsidR="00A015F6" w:rsidRPr="00A015F6" w:rsidRDefault="00A015F6" w:rsidP="007A6595">
            <w:pPr>
              <w:rPr>
                <w:sz w:val="18"/>
                <w:szCs w:val="18"/>
                <w:lang w:eastAsia="en-US"/>
              </w:rPr>
            </w:pPr>
          </w:p>
        </w:tc>
        <w:tc>
          <w:tcPr>
            <w:tcW w:w="3393" w:type="dxa"/>
            <w:gridSpan w:val="2"/>
            <w:vMerge/>
            <w:tcBorders>
              <w:left w:val="single" w:sz="4" w:space="0" w:color="auto"/>
              <w:bottom w:val="single" w:sz="4" w:space="0" w:color="auto"/>
              <w:right w:val="single" w:sz="4" w:space="0" w:color="auto"/>
            </w:tcBorders>
            <w:vAlign w:val="center"/>
            <w:hideMark/>
          </w:tcPr>
          <w:p w14:paraId="39FDD226" w14:textId="77777777" w:rsidR="00A015F6" w:rsidRPr="00A015F6" w:rsidRDefault="00A015F6" w:rsidP="007A6595">
            <w:pPr>
              <w:ind w:firstLine="8"/>
              <w:rPr>
                <w:b/>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5973D318" w14:textId="77777777"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Средства бюджета Московской области</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4B763103" w14:textId="323007FE"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1 114 441,82</w:t>
            </w:r>
          </w:p>
        </w:tc>
        <w:tc>
          <w:tcPr>
            <w:tcW w:w="1106" w:type="dxa"/>
            <w:tcBorders>
              <w:top w:val="single" w:sz="4" w:space="0" w:color="auto"/>
              <w:left w:val="nil"/>
              <w:bottom w:val="single" w:sz="4" w:space="0" w:color="auto"/>
              <w:right w:val="nil"/>
            </w:tcBorders>
            <w:shd w:val="clear" w:color="auto" w:fill="auto"/>
            <w:vAlign w:val="center"/>
          </w:tcPr>
          <w:p w14:paraId="10430C25" w14:textId="1F5DE00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232 024,07</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735A8ED" w14:textId="10049C65"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835 768,00</w:t>
            </w:r>
          </w:p>
        </w:tc>
        <w:tc>
          <w:tcPr>
            <w:tcW w:w="993" w:type="dxa"/>
            <w:tcBorders>
              <w:top w:val="single" w:sz="4" w:space="0" w:color="auto"/>
              <w:left w:val="single" w:sz="4" w:space="0" w:color="auto"/>
              <w:bottom w:val="single" w:sz="4" w:space="0" w:color="auto"/>
              <w:right w:val="single" w:sz="4" w:space="0" w:color="auto"/>
            </w:tcBorders>
            <w:vAlign w:val="center"/>
          </w:tcPr>
          <w:p w14:paraId="609E82DB" w14:textId="767EE91D"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46 649,76</w:t>
            </w:r>
          </w:p>
        </w:tc>
        <w:tc>
          <w:tcPr>
            <w:tcW w:w="924" w:type="dxa"/>
            <w:tcBorders>
              <w:top w:val="single" w:sz="4" w:space="0" w:color="auto"/>
              <w:left w:val="single" w:sz="4" w:space="0" w:color="auto"/>
              <w:bottom w:val="single" w:sz="4" w:space="0" w:color="auto"/>
              <w:right w:val="single" w:sz="4" w:space="0" w:color="auto"/>
            </w:tcBorders>
            <w:vAlign w:val="center"/>
          </w:tcPr>
          <w:p w14:paraId="76E3C1F1" w14:textId="17833E26"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A94295F" w14:textId="59982525"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vMerge/>
            <w:tcBorders>
              <w:left w:val="single" w:sz="4" w:space="0" w:color="auto"/>
              <w:right w:val="single" w:sz="4" w:space="0" w:color="auto"/>
            </w:tcBorders>
            <w:vAlign w:val="center"/>
            <w:hideMark/>
          </w:tcPr>
          <w:p w14:paraId="27B34FFB" w14:textId="77777777" w:rsidR="00A015F6" w:rsidRPr="00A015F6" w:rsidRDefault="00A015F6" w:rsidP="007A6595">
            <w:pPr>
              <w:rPr>
                <w:sz w:val="18"/>
                <w:szCs w:val="18"/>
                <w:lang w:eastAsia="en-US"/>
              </w:rPr>
            </w:pPr>
          </w:p>
        </w:tc>
      </w:tr>
      <w:tr w:rsidR="00A015F6" w:rsidRPr="00A015F6" w14:paraId="36FDDC35" w14:textId="77777777" w:rsidTr="00120B35">
        <w:trPr>
          <w:trHeight w:val="443"/>
        </w:trPr>
        <w:tc>
          <w:tcPr>
            <w:tcW w:w="499" w:type="dxa"/>
            <w:vMerge/>
            <w:tcBorders>
              <w:top w:val="single" w:sz="4" w:space="0" w:color="auto"/>
              <w:left w:val="single" w:sz="4" w:space="0" w:color="auto"/>
              <w:right w:val="single" w:sz="4" w:space="0" w:color="auto"/>
            </w:tcBorders>
            <w:vAlign w:val="center"/>
            <w:hideMark/>
          </w:tcPr>
          <w:p w14:paraId="747A2444" w14:textId="77777777" w:rsidR="00A015F6" w:rsidRPr="00A015F6" w:rsidRDefault="00A015F6" w:rsidP="007A6595">
            <w:pPr>
              <w:rPr>
                <w:sz w:val="18"/>
                <w:szCs w:val="18"/>
                <w:lang w:eastAsia="en-US"/>
              </w:rPr>
            </w:pPr>
          </w:p>
        </w:tc>
        <w:tc>
          <w:tcPr>
            <w:tcW w:w="3393" w:type="dxa"/>
            <w:gridSpan w:val="2"/>
            <w:vMerge/>
            <w:tcBorders>
              <w:top w:val="single" w:sz="4" w:space="0" w:color="auto"/>
              <w:left w:val="single" w:sz="4" w:space="0" w:color="auto"/>
              <w:right w:val="single" w:sz="4" w:space="0" w:color="auto"/>
            </w:tcBorders>
            <w:vAlign w:val="center"/>
            <w:hideMark/>
          </w:tcPr>
          <w:p w14:paraId="0CCE4D73" w14:textId="77777777" w:rsidR="00A015F6" w:rsidRPr="00A015F6" w:rsidRDefault="00A015F6" w:rsidP="007A6595">
            <w:pPr>
              <w:ind w:firstLine="8"/>
              <w:rPr>
                <w:b/>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617DFB48" w14:textId="635CEBE6" w:rsidR="00A015F6" w:rsidRPr="00A015F6" w:rsidRDefault="00A015F6" w:rsidP="007A6595">
            <w:pPr>
              <w:widowControl w:val="0"/>
              <w:autoSpaceDE w:val="0"/>
              <w:autoSpaceDN w:val="0"/>
              <w:adjustRightInd w:val="0"/>
              <w:ind w:firstLine="6"/>
              <w:rPr>
                <w:b/>
                <w:sz w:val="18"/>
                <w:szCs w:val="18"/>
                <w:lang w:eastAsia="en-US"/>
              </w:rPr>
            </w:pPr>
            <w:r w:rsidRPr="00A015F6">
              <w:rPr>
                <w:b/>
                <w:sz w:val="18"/>
                <w:szCs w:val="18"/>
                <w:lang w:eastAsia="en-US"/>
              </w:rPr>
              <w:t>Средства публично-правовой компании «Фонд развития территорий»</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391DF670" w14:textId="7367D497"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666 194,35</w:t>
            </w:r>
          </w:p>
        </w:tc>
        <w:tc>
          <w:tcPr>
            <w:tcW w:w="1106" w:type="dxa"/>
            <w:tcBorders>
              <w:top w:val="single" w:sz="4" w:space="0" w:color="auto"/>
              <w:left w:val="nil"/>
              <w:bottom w:val="single" w:sz="4" w:space="0" w:color="auto"/>
              <w:right w:val="nil"/>
            </w:tcBorders>
            <w:shd w:val="clear" w:color="auto" w:fill="auto"/>
            <w:vAlign w:val="center"/>
          </w:tcPr>
          <w:p w14:paraId="4D83F523" w14:textId="3193DAC0"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662 157,81</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A60205F" w14:textId="6120E852"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4 036,54</w:t>
            </w:r>
          </w:p>
        </w:tc>
        <w:tc>
          <w:tcPr>
            <w:tcW w:w="993" w:type="dxa"/>
            <w:tcBorders>
              <w:top w:val="single" w:sz="4" w:space="0" w:color="auto"/>
              <w:left w:val="single" w:sz="4" w:space="0" w:color="auto"/>
              <w:bottom w:val="single" w:sz="4" w:space="0" w:color="auto"/>
              <w:right w:val="single" w:sz="4" w:space="0" w:color="auto"/>
            </w:tcBorders>
            <w:vAlign w:val="center"/>
          </w:tcPr>
          <w:p w14:paraId="34C6C27D" w14:textId="5645FDC3"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924" w:type="dxa"/>
            <w:tcBorders>
              <w:top w:val="single" w:sz="4" w:space="0" w:color="auto"/>
              <w:left w:val="single" w:sz="4" w:space="0" w:color="auto"/>
              <w:bottom w:val="single" w:sz="4" w:space="0" w:color="auto"/>
              <w:right w:val="single" w:sz="4" w:space="0" w:color="auto"/>
            </w:tcBorders>
            <w:vAlign w:val="center"/>
          </w:tcPr>
          <w:p w14:paraId="4EC914A5" w14:textId="63201C28"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29E439" w14:textId="015A2B3A"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vMerge/>
            <w:tcBorders>
              <w:left w:val="single" w:sz="4" w:space="0" w:color="auto"/>
              <w:right w:val="single" w:sz="4" w:space="0" w:color="auto"/>
            </w:tcBorders>
            <w:vAlign w:val="center"/>
            <w:hideMark/>
          </w:tcPr>
          <w:p w14:paraId="122F2DD4" w14:textId="77777777" w:rsidR="00A015F6" w:rsidRPr="00A015F6" w:rsidRDefault="00A015F6" w:rsidP="007A6595">
            <w:pPr>
              <w:rPr>
                <w:sz w:val="18"/>
                <w:szCs w:val="18"/>
                <w:lang w:eastAsia="en-US"/>
              </w:rPr>
            </w:pPr>
          </w:p>
        </w:tc>
      </w:tr>
      <w:tr w:rsidR="00A015F6" w:rsidRPr="00A015F6" w14:paraId="33178965" w14:textId="77777777" w:rsidTr="00120B35">
        <w:trPr>
          <w:trHeight w:val="589"/>
        </w:trPr>
        <w:tc>
          <w:tcPr>
            <w:tcW w:w="499" w:type="dxa"/>
            <w:vMerge/>
            <w:tcBorders>
              <w:left w:val="single" w:sz="4" w:space="0" w:color="auto"/>
              <w:bottom w:val="single" w:sz="4" w:space="0" w:color="auto"/>
              <w:right w:val="single" w:sz="4" w:space="0" w:color="auto"/>
            </w:tcBorders>
            <w:vAlign w:val="center"/>
            <w:hideMark/>
          </w:tcPr>
          <w:p w14:paraId="43F5ADF4" w14:textId="77777777" w:rsidR="00A015F6" w:rsidRPr="00A015F6" w:rsidRDefault="00A015F6" w:rsidP="007A6595">
            <w:pPr>
              <w:rPr>
                <w:sz w:val="18"/>
                <w:szCs w:val="18"/>
                <w:lang w:eastAsia="en-US"/>
              </w:rPr>
            </w:pPr>
          </w:p>
        </w:tc>
        <w:tc>
          <w:tcPr>
            <w:tcW w:w="3393" w:type="dxa"/>
            <w:gridSpan w:val="2"/>
            <w:vMerge/>
            <w:tcBorders>
              <w:left w:val="single" w:sz="4" w:space="0" w:color="auto"/>
              <w:bottom w:val="single" w:sz="4" w:space="0" w:color="auto"/>
              <w:right w:val="single" w:sz="4" w:space="0" w:color="auto"/>
            </w:tcBorders>
            <w:vAlign w:val="center"/>
            <w:hideMark/>
          </w:tcPr>
          <w:p w14:paraId="431F352B" w14:textId="77777777" w:rsidR="00A015F6" w:rsidRPr="00A015F6" w:rsidRDefault="00A015F6" w:rsidP="007A6595">
            <w:pPr>
              <w:ind w:firstLine="8"/>
              <w:rPr>
                <w:b/>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vAlign w:val="center"/>
            <w:hideMark/>
          </w:tcPr>
          <w:p w14:paraId="1F47900F" w14:textId="77777777" w:rsidR="00A015F6" w:rsidRPr="00A015F6" w:rsidRDefault="00A015F6" w:rsidP="007A6595">
            <w:pPr>
              <w:widowControl w:val="0"/>
              <w:autoSpaceDE w:val="0"/>
              <w:autoSpaceDN w:val="0"/>
              <w:adjustRightInd w:val="0"/>
              <w:ind w:firstLine="6"/>
              <w:rPr>
                <w:b/>
                <w:sz w:val="18"/>
                <w:szCs w:val="18"/>
                <w:lang w:eastAsia="en-US"/>
              </w:rPr>
            </w:pPr>
            <w:r w:rsidRPr="00A015F6">
              <w:rPr>
                <w:rFonts w:eastAsia="Calibri"/>
                <w:b/>
                <w:sz w:val="18"/>
                <w:szCs w:val="18"/>
              </w:rPr>
              <w:t>Средства бюджета Сергиево-Посадского городского округа</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14:paraId="176E5656" w14:textId="3F0566B7" w:rsidR="00A015F6" w:rsidRPr="00A015F6" w:rsidRDefault="00A015F6" w:rsidP="007A6595">
            <w:pPr>
              <w:widowControl w:val="0"/>
              <w:autoSpaceDE w:val="0"/>
              <w:autoSpaceDN w:val="0"/>
              <w:adjustRightInd w:val="0"/>
              <w:ind w:firstLine="6"/>
              <w:rPr>
                <w:b/>
                <w:sz w:val="18"/>
                <w:szCs w:val="18"/>
                <w:lang w:eastAsia="en-US"/>
              </w:rPr>
            </w:pPr>
            <w:r w:rsidRPr="00A015F6">
              <w:rPr>
                <w:b/>
                <w:color w:val="000000"/>
                <w:sz w:val="18"/>
                <w:szCs w:val="18"/>
              </w:rPr>
              <w:t>622 009,65</w:t>
            </w:r>
          </w:p>
        </w:tc>
        <w:tc>
          <w:tcPr>
            <w:tcW w:w="1106" w:type="dxa"/>
            <w:tcBorders>
              <w:top w:val="single" w:sz="4" w:space="0" w:color="auto"/>
              <w:left w:val="nil"/>
              <w:bottom w:val="single" w:sz="4" w:space="0" w:color="auto"/>
              <w:right w:val="nil"/>
            </w:tcBorders>
            <w:shd w:val="clear" w:color="auto" w:fill="auto"/>
            <w:vAlign w:val="center"/>
          </w:tcPr>
          <w:p w14:paraId="7EF2CE45" w14:textId="02877809"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166 699,20</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E033A3" w14:textId="0F4B6AA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426 648,33</w:t>
            </w:r>
          </w:p>
        </w:tc>
        <w:tc>
          <w:tcPr>
            <w:tcW w:w="993" w:type="dxa"/>
            <w:tcBorders>
              <w:top w:val="single" w:sz="4" w:space="0" w:color="auto"/>
              <w:left w:val="single" w:sz="4" w:space="0" w:color="auto"/>
              <w:bottom w:val="single" w:sz="4" w:space="0" w:color="auto"/>
              <w:right w:val="single" w:sz="4" w:space="0" w:color="auto"/>
            </w:tcBorders>
            <w:vAlign w:val="center"/>
          </w:tcPr>
          <w:p w14:paraId="0B29D6C0" w14:textId="02F90CF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17 674,13</w:t>
            </w:r>
          </w:p>
        </w:tc>
        <w:tc>
          <w:tcPr>
            <w:tcW w:w="924" w:type="dxa"/>
            <w:tcBorders>
              <w:top w:val="single" w:sz="4" w:space="0" w:color="auto"/>
              <w:left w:val="single" w:sz="4" w:space="0" w:color="auto"/>
              <w:bottom w:val="single" w:sz="4" w:space="0" w:color="auto"/>
              <w:right w:val="single" w:sz="4" w:space="0" w:color="auto"/>
            </w:tcBorders>
            <w:vAlign w:val="center"/>
          </w:tcPr>
          <w:p w14:paraId="2DDE4AC2" w14:textId="32483CFF" w:rsidR="00A015F6" w:rsidRPr="00A015F6" w:rsidRDefault="00A015F6" w:rsidP="007A6595">
            <w:pPr>
              <w:widowControl w:val="0"/>
              <w:autoSpaceDE w:val="0"/>
              <w:autoSpaceDN w:val="0"/>
              <w:adjustRightInd w:val="0"/>
              <w:ind w:firstLine="8"/>
              <w:rPr>
                <w:b/>
                <w:sz w:val="18"/>
                <w:szCs w:val="18"/>
                <w:lang w:eastAsia="en-US"/>
              </w:rPr>
            </w:pPr>
            <w:r w:rsidRPr="00A015F6">
              <w:rPr>
                <w:b/>
                <w:sz w:val="18"/>
                <w:szCs w:val="18"/>
              </w:rPr>
              <w:t>10 988,00</w:t>
            </w:r>
          </w:p>
        </w:tc>
        <w:tc>
          <w:tcPr>
            <w:tcW w:w="851" w:type="dxa"/>
            <w:tcBorders>
              <w:top w:val="single" w:sz="4" w:space="0" w:color="auto"/>
              <w:left w:val="single" w:sz="4" w:space="0" w:color="auto"/>
              <w:bottom w:val="single" w:sz="4" w:space="0" w:color="auto"/>
              <w:right w:val="single" w:sz="4" w:space="0" w:color="auto"/>
            </w:tcBorders>
            <w:vAlign w:val="center"/>
          </w:tcPr>
          <w:p w14:paraId="43E6B42A" w14:textId="6F05593E" w:rsidR="00A015F6" w:rsidRPr="00A015F6" w:rsidRDefault="005F5B46" w:rsidP="007A6595">
            <w:pPr>
              <w:widowControl w:val="0"/>
              <w:autoSpaceDE w:val="0"/>
              <w:autoSpaceDN w:val="0"/>
              <w:adjustRightInd w:val="0"/>
              <w:ind w:firstLine="8"/>
              <w:rPr>
                <w:b/>
                <w:sz w:val="18"/>
                <w:szCs w:val="18"/>
                <w:lang w:eastAsia="en-US"/>
              </w:rPr>
            </w:pPr>
            <w:r>
              <w:rPr>
                <w:b/>
                <w:color w:val="000000"/>
                <w:sz w:val="18"/>
                <w:szCs w:val="18"/>
              </w:rPr>
              <w:t>0,00</w:t>
            </w:r>
          </w:p>
        </w:tc>
        <w:tc>
          <w:tcPr>
            <w:tcW w:w="1335" w:type="dxa"/>
            <w:tcBorders>
              <w:left w:val="single" w:sz="4" w:space="0" w:color="auto"/>
              <w:bottom w:val="single" w:sz="4" w:space="0" w:color="auto"/>
              <w:right w:val="single" w:sz="4" w:space="0" w:color="auto"/>
            </w:tcBorders>
            <w:vAlign w:val="center"/>
            <w:hideMark/>
          </w:tcPr>
          <w:p w14:paraId="7121A72E" w14:textId="77777777" w:rsidR="00A015F6" w:rsidRPr="00A015F6" w:rsidRDefault="00A015F6" w:rsidP="007A6595">
            <w:pPr>
              <w:rPr>
                <w:sz w:val="18"/>
                <w:szCs w:val="18"/>
                <w:lang w:eastAsia="en-US"/>
              </w:rPr>
            </w:pPr>
          </w:p>
        </w:tc>
      </w:tr>
    </w:tbl>
    <w:p w14:paraId="1F20AC1B" w14:textId="77777777" w:rsidR="00DE6A7E" w:rsidRDefault="00DE6A7E">
      <w:r>
        <w:br w:type="page"/>
      </w:r>
    </w:p>
    <w:tbl>
      <w:tblPr>
        <w:tblW w:w="15397" w:type="dxa"/>
        <w:tblInd w:w="60" w:type="dxa"/>
        <w:tblLayout w:type="fixed"/>
        <w:tblLook w:val="04A0" w:firstRow="1" w:lastRow="0" w:firstColumn="1" w:lastColumn="0" w:noHBand="0" w:noVBand="1"/>
      </w:tblPr>
      <w:tblGrid>
        <w:gridCol w:w="670"/>
        <w:gridCol w:w="109"/>
        <w:gridCol w:w="2624"/>
        <w:gridCol w:w="520"/>
        <w:gridCol w:w="476"/>
        <w:gridCol w:w="405"/>
        <w:gridCol w:w="406"/>
        <w:gridCol w:w="789"/>
        <w:gridCol w:w="618"/>
        <w:gridCol w:w="618"/>
        <w:gridCol w:w="1040"/>
        <w:gridCol w:w="1043"/>
        <w:gridCol w:w="1043"/>
        <w:gridCol w:w="1043"/>
        <w:gridCol w:w="487"/>
        <w:gridCol w:w="15"/>
        <w:gridCol w:w="503"/>
        <w:gridCol w:w="505"/>
        <w:gridCol w:w="773"/>
        <w:gridCol w:w="43"/>
        <w:gridCol w:w="730"/>
        <w:gridCol w:w="780"/>
        <w:gridCol w:w="157"/>
      </w:tblGrid>
      <w:tr w:rsidR="00381848" w:rsidRPr="000857E6" w14:paraId="040DCFC8" w14:textId="77777777" w:rsidTr="00E573F5">
        <w:trPr>
          <w:gridBefore w:val="2"/>
          <w:wBefore w:w="779" w:type="dxa"/>
          <w:trHeight w:val="70"/>
        </w:trPr>
        <w:tc>
          <w:tcPr>
            <w:tcW w:w="14618" w:type="dxa"/>
            <w:gridSpan w:val="21"/>
            <w:vAlign w:val="center"/>
          </w:tcPr>
          <w:p w14:paraId="3ACDCBBC" w14:textId="3FE39A42" w:rsidR="006B6FE0" w:rsidRPr="000857E6" w:rsidRDefault="0063250B" w:rsidP="000857E6">
            <w:pPr>
              <w:spacing w:before="240" w:after="240"/>
              <w:jc w:val="center"/>
              <w:rPr>
                <w:b/>
              </w:rPr>
            </w:pPr>
            <w:r w:rsidRPr="00EA77B7">
              <w:rPr>
                <w:b/>
              </w:rPr>
              <w:lastRenderedPageBreak/>
              <w:t>12.5. План мероприятий по переселению граждан из аварийного жилищного фонда по Подпрограмме 1</w:t>
            </w:r>
          </w:p>
        </w:tc>
      </w:tr>
      <w:tr w:rsidR="00EF6DF6" w:rsidRPr="000857E6" w14:paraId="143C26CC" w14:textId="77777777" w:rsidTr="00E573F5">
        <w:trPr>
          <w:gridAfter w:val="1"/>
          <w:wAfter w:w="157" w:type="dxa"/>
          <w:trHeight w:val="540"/>
        </w:trPr>
        <w:tc>
          <w:tcPr>
            <w:tcW w:w="67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4416C1C0" w14:textId="77777777" w:rsidR="00EF6DF6" w:rsidRPr="000857E6" w:rsidRDefault="00EF6DF6" w:rsidP="000857E6">
            <w:pPr>
              <w:ind w:left="-4" w:firstLine="4"/>
              <w:rPr>
                <w:sz w:val="16"/>
                <w:szCs w:val="16"/>
              </w:rPr>
            </w:pPr>
            <w:r w:rsidRPr="000857E6">
              <w:rPr>
                <w:sz w:val="16"/>
                <w:szCs w:val="16"/>
              </w:rPr>
              <w:t>№ п/п</w:t>
            </w:r>
          </w:p>
        </w:tc>
        <w:tc>
          <w:tcPr>
            <w:tcW w:w="2733"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3813C176" w14:textId="77777777" w:rsidR="00EF6DF6" w:rsidRPr="000857E6" w:rsidRDefault="00EF6DF6" w:rsidP="000857E6">
            <w:pPr>
              <w:rPr>
                <w:sz w:val="16"/>
                <w:szCs w:val="16"/>
              </w:rPr>
            </w:pPr>
            <w:r w:rsidRPr="000857E6">
              <w:rPr>
                <w:sz w:val="16"/>
                <w:szCs w:val="16"/>
              </w:rPr>
              <w:t>Наименование муниципального образования</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68F1961E" w14:textId="77777777" w:rsidR="00EF6DF6" w:rsidRPr="000857E6" w:rsidRDefault="00EF6DF6" w:rsidP="000857E6">
            <w:pPr>
              <w:ind w:left="63" w:right="71"/>
              <w:rPr>
                <w:sz w:val="16"/>
                <w:szCs w:val="16"/>
              </w:rPr>
            </w:pPr>
            <w:r w:rsidRPr="000857E6">
              <w:rPr>
                <w:sz w:val="16"/>
                <w:szCs w:val="16"/>
              </w:rPr>
              <w:t>Число жителей, планируемых к переселению</w:t>
            </w:r>
          </w:p>
        </w:tc>
        <w:tc>
          <w:tcPr>
            <w:tcW w:w="128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718FD54" w14:textId="77777777" w:rsidR="00EF6DF6" w:rsidRPr="000857E6" w:rsidRDefault="00EF6DF6" w:rsidP="000857E6">
            <w:pPr>
              <w:ind w:right="71"/>
              <w:rPr>
                <w:sz w:val="16"/>
                <w:szCs w:val="16"/>
              </w:rPr>
            </w:pPr>
            <w:r w:rsidRPr="000857E6">
              <w:rPr>
                <w:sz w:val="16"/>
                <w:szCs w:val="16"/>
              </w:rPr>
              <w:t>Количество расселяемых жилых помещений</w:t>
            </w:r>
          </w:p>
        </w:tc>
        <w:tc>
          <w:tcPr>
            <w:tcW w:w="2025"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4BB3FBB" w14:textId="77777777" w:rsidR="00EF6DF6" w:rsidRPr="000857E6" w:rsidRDefault="00EF6DF6" w:rsidP="000857E6">
            <w:pPr>
              <w:ind w:left="37"/>
              <w:rPr>
                <w:sz w:val="16"/>
                <w:szCs w:val="16"/>
              </w:rPr>
            </w:pPr>
            <w:r w:rsidRPr="000857E6">
              <w:rPr>
                <w:sz w:val="16"/>
                <w:szCs w:val="16"/>
              </w:rPr>
              <w:t>Расселяемая площадь жилых помещений</w:t>
            </w:r>
          </w:p>
        </w:tc>
        <w:tc>
          <w:tcPr>
            <w:tcW w:w="4169"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0E88B5F7" w14:textId="77777777" w:rsidR="00EF6DF6" w:rsidRPr="000857E6" w:rsidRDefault="00EF6DF6" w:rsidP="000857E6">
            <w:pPr>
              <w:ind w:left="37"/>
              <w:rPr>
                <w:sz w:val="16"/>
                <w:szCs w:val="16"/>
              </w:rPr>
            </w:pPr>
            <w:r w:rsidRPr="000857E6">
              <w:rPr>
                <w:sz w:val="16"/>
                <w:szCs w:val="16"/>
              </w:rPr>
              <w:t>Источники финансирования программы</w:t>
            </w:r>
          </w:p>
        </w:tc>
        <w:tc>
          <w:tcPr>
            <w:tcW w:w="1510" w:type="dxa"/>
            <w:gridSpan w:val="4"/>
            <w:tcBorders>
              <w:top w:val="single" w:sz="4" w:space="0" w:color="auto"/>
              <w:left w:val="nil"/>
              <w:bottom w:val="single" w:sz="4" w:space="0" w:color="auto"/>
              <w:right w:val="single" w:sz="4" w:space="0" w:color="000000"/>
            </w:tcBorders>
            <w:tcMar>
              <w:left w:w="17" w:type="dxa"/>
              <w:right w:w="17" w:type="dxa"/>
            </w:tcMar>
          </w:tcPr>
          <w:p w14:paraId="2DB96DB8" w14:textId="77777777" w:rsidR="00EF6DF6" w:rsidRPr="000857E6" w:rsidRDefault="00EF6DF6" w:rsidP="000857E6">
            <w:pPr>
              <w:ind w:left="37"/>
              <w:rPr>
                <w:sz w:val="16"/>
                <w:szCs w:val="16"/>
              </w:rPr>
            </w:pPr>
            <w:r w:rsidRPr="000857E6">
              <w:rPr>
                <w:sz w:val="16"/>
                <w:szCs w:val="16"/>
              </w:rPr>
              <w:t>Справочно: Расчетная сумма экономии бюджетных средств</w:t>
            </w:r>
          </w:p>
        </w:tc>
        <w:tc>
          <w:tcPr>
            <w:tcW w:w="2326" w:type="dxa"/>
            <w:gridSpan w:val="4"/>
            <w:tcBorders>
              <w:top w:val="single" w:sz="4" w:space="0" w:color="auto"/>
              <w:left w:val="nil"/>
              <w:bottom w:val="single" w:sz="4" w:space="0" w:color="auto"/>
              <w:right w:val="single" w:sz="4" w:space="0" w:color="000000"/>
            </w:tcBorders>
          </w:tcPr>
          <w:p w14:paraId="3DB2ED08" w14:textId="77777777" w:rsidR="00EF6DF6" w:rsidRPr="000857E6" w:rsidRDefault="00EF6DF6" w:rsidP="000857E6">
            <w:pPr>
              <w:ind w:right="-159"/>
              <w:rPr>
                <w:sz w:val="16"/>
                <w:szCs w:val="16"/>
              </w:rPr>
            </w:pPr>
            <w:r w:rsidRPr="000857E6">
              <w:rPr>
                <w:sz w:val="16"/>
                <w:szCs w:val="16"/>
              </w:rPr>
              <w:t>Справочно: Возмещение части стоимости жилых помещений</w:t>
            </w:r>
          </w:p>
        </w:tc>
      </w:tr>
      <w:tr w:rsidR="00EF6DF6" w:rsidRPr="000857E6" w14:paraId="19681DD4" w14:textId="77777777" w:rsidTr="00E573F5">
        <w:trPr>
          <w:gridAfter w:val="1"/>
          <w:wAfter w:w="157" w:type="dxa"/>
          <w:trHeight w:val="70"/>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2A9203F"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D46FD50"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770932B" w14:textId="77777777" w:rsidR="00EF6DF6" w:rsidRPr="000857E6" w:rsidRDefault="00EF6DF6" w:rsidP="000857E6">
            <w:pPr>
              <w:ind w:left="63" w:right="71"/>
              <w:rPr>
                <w:sz w:val="16"/>
                <w:szCs w:val="16"/>
              </w:rPr>
            </w:pPr>
          </w:p>
        </w:tc>
        <w:tc>
          <w:tcPr>
            <w:tcW w:w="476"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34CABFCC" w14:textId="77777777" w:rsidR="00EF6DF6" w:rsidRPr="000857E6" w:rsidRDefault="00EF6DF6" w:rsidP="000857E6">
            <w:pPr>
              <w:ind w:right="71"/>
              <w:rPr>
                <w:sz w:val="16"/>
                <w:szCs w:val="16"/>
              </w:rPr>
            </w:pPr>
            <w:r w:rsidRPr="000857E6">
              <w:rPr>
                <w:sz w:val="16"/>
                <w:szCs w:val="16"/>
              </w:rPr>
              <w:t>Всего</w:t>
            </w:r>
          </w:p>
        </w:tc>
        <w:tc>
          <w:tcPr>
            <w:tcW w:w="811"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612CD398" w14:textId="77777777" w:rsidR="00EF6DF6" w:rsidRPr="000857E6" w:rsidRDefault="00EF6DF6" w:rsidP="000857E6">
            <w:pPr>
              <w:ind w:right="71"/>
              <w:rPr>
                <w:sz w:val="16"/>
                <w:szCs w:val="16"/>
              </w:rPr>
            </w:pPr>
            <w:r w:rsidRPr="000857E6">
              <w:rPr>
                <w:sz w:val="16"/>
                <w:szCs w:val="16"/>
              </w:rPr>
              <w:t>в том числе</w:t>
            </w:r>
          </w:p>
        </w:tc>
        <w:tc>
          <w:tcPr>
            <w:tcW w:w="789"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FBE49EF" w14:textId="77777777" w:rsidR="00EF6DF6" w:rsidRPr="000857E6" w:rsidRDefault="00EF6DF6" w:rsidP="000857E6">
            <w:pPr>
              <w:rPr>
                <w:sz w:val="16"/>
                <w:szCs w:val="16"/>
              </w:rPr>
            </w:pPr>
            <w:r w:rsidRPr="000857E6">
              <w:rPr>
                <w:sz w:val="16"/>
                <w:szCs w:val="16"/>
              </w:rPr>
              <w:t>Всего:</w:t>
            </w:r>
          </w:p>
        </w:tc>
        <w:tc>
          <w:tcPr>
            <w:tcW w:w="1236"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122715E4" w14:textId="77777777" w:rsidR="00EF6DF6" w:rsidRPr="000857E6" w:rsidRDefault="00EF6DF6" w:rsidP="000857E6">
            <w:pPr>
              <w:ind w:left="37"/>
              <w:rPr>
                <w:sz w:val="16"/>
                <w:szCs w:val="16"/>
              </w:rPr>
            </w:pPr>
            <w:r w:rsidRPr="000857E6">
              <w:rPr>
                <w:sz w:val="16"/>
                <w:szCs w:val="16"/>
              </w:rPr>
              <w:t>в том числе</w:t>
            </w:r>
          </w:p>
        </w:tc>
        <w:tc>
          <w:tcPr>
            <w:tcW w:w="1040"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007F8AEC" w14:textId="77777777" w:rsidR="00EF6DF6" w:rsidRPr="000857E6" w:rsidRDefault="00EF6DF6" w:rsidP="000857E6">
            <w:pPr>
              <w:tabs>
                <w:tab w:val="left" w:pos="787"/>
              </w:tabs>
              <w:ind w:left="37"/>
              <w:rPr>
                <w:sz w:val="16"/>
                <w:szCs w:val="16"/>
              </w:rPr>
            </w:pPr>
            <w:r w:rsidRPr="000857E6">
              <w:rPr>
                <w:sz w:val="16"/>
                <w:szCs w:val="16"/>
              </w:rPr>
              <w:t>Всего:</w:t>
            </w:r>
          </w:p>
        </w:tc>
        <w:tc>
          <w:tcPr>
            <w:tcW w:w="3129"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0130F7" w14:textId="77777777" w:rsidR="00EF6DF6" w:rsidRPr="000857E6" w:rsidRDefault="00EF6DF6" w:rsidP="000857E6">
            <w:pPr>
              <w:ind w:left="37"/>
              <w:rPr>
                <w:sz w:val="16"/>
                <w:szCs w:val="16"/>
              </w:rPr>
            </w:pPr>
            <w:r w:rsidRPr="000857E6">
              <w:rPr>
                <w:sz w:val="16"/>
                <w:szCs w:val="16"/>
              </w:rPr>
              <w:t>в том числе:</w:t>
            </w:r>
          </w:p>
        </w:tc>
        <w:tc>
          <w:tcPr>
            <w:tcW w:w="48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20C0342C" w14:textId="77777777" w:rsidR="00EF6DF6" w:rsidRPr="000857E6" w:rsidRDefault="00EF6DF6" w:rsidP="000857E6">
            <w:pPr>
              <w:ind w:left="37" w:right="113"/>
              <w:rPr>
                <w:sz w:val="16"/>
                <w:szCs w:val="16"/>
              </w:rPr>
            </w:pPr>
          </w:p>
        </w:tc>
        <w:tc>
          <w:tcPr>
            <w:tcW w:w="1023"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89E4305" w14:textId="77777777" w:rsidR="00EF6DF6" w:rsidRPr="000857E6" w:rsidRDefault="00EF6DF6" w:rsidP="000857E6">
            <w:pPr>
              <w:ind w:left="37"/>
              <w:rPr>
                <w:sz w:val="16"/>
                <w:szCs w:val="16"/>
              </w:rPr>
            </w:pPr>
            <w:r w:rsidRPr="000857E6">
              <w:rPr>
                <w:sz w:val="16"/>
                <w:szCs w:val="16"/>
              </w:rPr>
              <w:t>в том числе:</w:t>
            </w:r>
          </w:p>
        </w:tc>
        <w:tc>
          <w:tcPr>
            <w:tcW w:w="816" w:type="dxa"/>
            <w:gridSpan w:val="2"/>
            <w:tcBorders>
              <w:top w:val="nil"/>
              <w:left w:val="single" w:sz="4" w:space="0" w:color="auto"/>
              <w:right w:val="single" w:sz="4" w:space="0" w:color="auto"/>
            </w:tcBorders>
            <w:shd w:val="clear" w:color="auto" w:fill="auto"/>
            <w:tcMar>
              <w:left w:w="28" w:type="dxa"/>
              <w:right w:w="17" w:type="dxa"/>
            </w:tcMar>
            <w:textDirection w:val="btLr"/>
            <w:vAlign w:val="center"/>
          </w:tcPr>
          <w:p w14:paraId="3A7DD1C9" w14:textId="77777777" w:rsidR="00EF6DF6" w:rsidRPr="000857E6" w:rsidRDefault="00EF6DF6" w:rsidP="000857E6">
            <w:pPr>
              <w:ind w:left="37" w:right="113"/>
              <w:rPr>
                <w:sz w:val="16"/>
                <w:szCs w:val="16"/>
              </w:rPr>
            </w:pPr>
          </w:p>
        </w:tc>
        <w:tc>
          <w:tcPr>
            <w:tcW w:w="1510"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07E5E3FD" w14:textId="77777777" w:rsidR="00EF6DF6" w:rsidRPr="000857E6" w:rsidRDefault="00EF6DF6" w:rsidP="000857E6">
            <w:pPr>
              <w:rPr>
                <w:sz w:val="16"/>
                <w:szCs w:val="16"/>
              </w:rPr>
            </w:pPr>
            <w:r w:rsidRPr="000857E6">
              <w:rPr>
                <w:sz w:val="16"/>
                <w:szCs w:val="16"/>
              </w:rPr>
              <w:t>в том числе:</w:t>
            </w:r>
          </w:p>
        </w:tc>
      </w:tr>
      <w:tr w:rsidR="00EF6DF6" w:rsidRPr="000857E6" w14:paraId="005926E3" w14:textId="77777777" w:rsidTr="00E573F5">
        <w:trPr>
          <w:gridAfter w:val="1"/>
          <w:wAfter w:w="157" w:type="dxa"/>
          <w:cantSplit/>
          <w:trHeight w:val="2214"/>
        </w:trPr>
        <w:tc>
          <w:tcPr>
            <w:tcW w:w="67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A4D1B57"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0B1EC3D5" w14:textId="77777777" w:rsidR="00EF6DF6" w:rsidRPr="000857E6" w:rsidRDefault="00EF6DF6" w:rsidP="000857E6">
            <w:pPr>
              <w:rPr>
                <w:sz w:val="16"/>
                <w:szCs w:val="16"/>
              </w:rPr>
            </w:pPr>
          </w:p>
        </w:tc>
        <w:tc>
          <w:tcPr>
            <w:tcW w:w="520"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364B7315" w14:textId="77777777" w:rsidR="00EF6DF6" w:rsidRPr="000857E6" w:rsidRDefault="00EF6DF6" w:rsidP="000857E6">
            <w:pPr>
              <w:ind w:left="63" w:right="71"/>
              <w:rPr>
                <w:sz w:val="16"/>
                <w:szCs w:val="16"/>
              </w:rPr>
            </w:pPr>
          </w:p>
        </w:tc>
        <w:tc>
          <w:tcPr>
            <w:tcW w:w="476"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078AC905" w14:textId="77777777" w:rsidR="00EF6DF6" w:rsidRPr="000857E6" w:rsidRDefault="00EF6DF6" w:rsidP="000857E6">
            <w:pPr>
              <w:ind w:right="71"/>
              <w:rPr>
                <w:sz w:val="16"/>
                <w:szCs w:val="16"/>
              </w:rPr>
            </w:pPr>
          </w:p>
        </w:tc>
        <w:tc>
          <w:tcPr>
            <w:tcW w:w="405"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24E76DE" w14:textId="77777777" w:rsidR="00EF6DF6" w:rsidRPr="000857E6" w:rsidRDefault="00EF6DF6" w:rsidP="000857E6">
            <w:pPr>
              <w:ind w:right="71"/>
              <w:rPr>
                <w:sz w:val="16"/>
                <w:szCs w:val="16"/>
              </w:rPr>
            </w:pPr>
            <w:r w:rsidRPr="000857E6">
              <w:rPr>
                <w:sz w:val="16"/>
                <w:szCs w:val="16"/>
              </w:rPr>
              <w:t>собственность граждан</w:t>
            </w:r>
          </w:p>
        </w:tc>
        <w:tc>
          <w:tcPr>
            <w:tcW w:w="40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7330960" w14:textId="77777777" w:rsidR="00EF6DF6" w:rsidRPr="000857E6" w:rsidRDefault="00EF6DF6" w:rsidP="000857E6">
            <w:pPr>
              <w:ind w:right="71"/>
              <w:rPr>
                <w:sz w:val="16"/>
                <w:szCs w:val="16"/>
              </w:rPr>
            </w:pPr>
            <w:r w:rsidRPr="000857E6">
              <w:rPr>
                <w:sz w:val="16"/>
                <w:szCs w:val="16"/>
              </w:rPr>
              <w:t>муниципальная собственность</w:t>
            </w:r>
          </w:p>
        </w:tc>
        <w:tc>
          <w:tcPr>
            <w:tcW w:w="789" w:type="dxa"/>
            <w:vMerge/>
            <w:tcBorders>
              <w:left w:val="single" w:sz="4" w:space="0" w:color="auto"/>
              <w:bottom w:val="single" w:sz="4" w:space="0" w:color="000000"/>
              <w:right w:val="single" w:sz="4" w:space="0" w:color="auto"/>
            </w:tcBorders>
            <w:tcMar>
              <w:left w:w="17" w:type="dxa"/>
              <w:right w:w="17" w:type="dxa"/>
            </w:tcMar>
            <w:vAlign w:val="center"/>
            <w:hideMark/>
          </w:tcPr>
          <w:p w14:paraId="0BFB82EB" w14:textId="77777777" w:rsidR="00EF6DF6" w:rsidRPr="000857E6" w:rsidRDefault="00EF6DF6" w:rsidP="000857E6">
            <w:pPr>
              <w:rPr>
                <w:sz w:val="16"/>
                <w:szCs w:val="16"/>
              </w:rPr>
            </w:pP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ADA1915" w14:textId="77777777" w:rsidR="00EF6DF6" w:rsidRPr="000857E6" w:rsidRDefault="00EF6DF6" w:rsidP="000857E6">
            <w:pPr>
              <w:rPr>
                <w:sz w:val="16"/>
                <w:szCs w:val="16"/>
              </w:rPr>
            </w:pPr>
            <w:r w:rsidRPr="000857E6">
              <w:rPr>
                <w:sz w:val="16"/>
                <w:szCs w:val="16"/>
              </w:rPr>
              <w:t>собственность граждан</w:t>
            </w:r>
          </w:p>
        </w:tc>
        <w:tc>
          <w:tcPr>
            <w:tcW w:w="618"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C011ECF" w14:textId="77777777" w:rsidR="00EF6DF6" w:rsidRPr="000857E6" w:rsidRDefault="00EF6DF6" w:rsidP="000857E6">
            <w:pPr>
              <w:ind w:left="37"/>
              <w:rPr>
                <w:sz w:val="16"/>
                <w:szCs w:val="16"/>
              </w:rPr>
            </w:pPr>
            <w:r w:rsidRPr="000857E6">
              <w:rPr>
                <w:sz w:val="16"/>
                <w:szCs w:val="16"/>
              </w:rPr>
              <w:t>муниципальная собственность</w:t>
            </w:r>
          </w:p>
        </w:tc>
        <w:tc>
          <w:tcPr>
            <w:tcW w:w="1040" w:type="dxa"/>
            <w:vMerge/>
            <w:tcBorders>
              <w:left w:val="single" w:sz="4" w:space="0" w:color="auto"/>
              <w:bottom w:val="single" w:sz="4" w:space="0" w:color="000000"/>
              <w:right w:val="single" w:sz="4" w:space="0" w:color="auto"/>
            </w:tcBorders>
            <w:tcMar>
              <w:left w:w="17" w:type="dxa"/>
              <w:right w:w="17" w:type="dxa"/>
            </w:tcMar>
            <w:vAlign w:val="center"/>
            <w:hideMark/>
          </w:tcPr>
          <w:p w14:paraId="4207BF6B" w14:textId="77777777" w:rsidR="00EF6DF6" w:rsidRPr="000857E6" w:rsidRDefault="00EF6DF6" w:rsidP="000857E6">
            <w:pPr>
              <w:ind w:left="37"/>
              <w:rPr>
                <w:sz w:val="16"/>
                <w:szCs w:val="16"/>
              </w:rPr>
            </w:pP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474C01" w14:textId="77777777" w:rsidR="00EF6DF6" w:rsidRPr="000857E6" w:rsidRDefault="00EF6DF6" w:rsidP="000857E6">
            <w:pPr>
              <w:ind w:left="37"/>
              <w:rPr>
                <w:sz w:val="16"/>
                <w:szCs w:val="16"/>
              </w:rPr>
            </w:pPr>
            <w:r w:rsidRPr="000857E6">
              <w:rPr>
                <w:sz w:val="16"/>
                <w:szCs w:val="16"/>
              </w:rPr>
              <w:t>за счет средств Фонда</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3B9DED" w14:textId="77777777" w:rsidR="00EF6DF6" w:rsidRPr="000857E6" w:rsidRDefault="00EF6DF6" w:rsidP="000857E6">
            <w:pPr>
              <w:ind w:left="37"/>
              <w:rPr>
                <w:sz w:val="16"/>
                <w:szCs w:val="16"/>
              </w:rPr>
            </w:pPr>
            <w:r w:rsidRPr="000857E6">
              <w:rPr>
                <w:sz w:val="16"/>
                <w:szCs w:val="16"/>
              </w:rPr>
              <w:t>за счет средств бюджета Московской области</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266597" w14:textId="77777777" w:rsidR="00EF6DF6" w:rsidRPr="000857E6" w:rsidRDefault="00EF6DF6" w:rsidP="000857E6">
            <w:pPr>
              <w:ind w:left="37"/>
              <w:rPr>
                <w:sz w:val="16"/>
                <w:szCs w:val="16"/>
              </w:rPr>
            </w:pPr>
            <w:r w:rsidRPr="000857E6">
              <w:rPr>
                <w:sz w:val="16"/>
                <w:szCs w:val="16"/>
              </w:rPr>
              <w:t>за счет средств местного бюджета</w:t>
            </w:r>
          </w:p>
        </w:tc>
        <w:tc>
          <w:tcPr>
            <w:tcW w:w="502" w:type="dxa"/>
            <w:gridSpan w:val="2"/>
            <w:tcBorders>
              <w:left w:val="single" w:sz="4" w:space="0" w:color="auto"/>
              <w:bottom w:val="single" w:sz="4" w:space="0" w:color="000000"/>
              <w:right w:val="single" w:sz="4" w:space="0" w:color="auto"/>
            </w:tcBorders>
            <w:tcMar>
              <w:left w:w="17" w:type="dxa"/>
              <w:right w:w="17" w:type="dxa"/>
            </w:tcMar>
            <w:textDirection w:val="btLr"/>
            <w:vAlign w:val="center"/>
            <w:hideMark/>
          </w:tcPr>
          <w:p w14:paraId="4E141930" w14:textId="77777777" w:rsidR="00EF6DF6" w:rsidRPr="000857E6" w:rsidRDefault="00EF6DF6" w:rsidP="000857E6">
            <w:pPr>
              <w:ind w:left="37" w:right="113"/>
              <w:rPr>
                <w:sz w:val="16"/>
                <w:szCs w:val="16"/>
              </w:rPr>
            </w:pPr>
            <w:r w:rsidRPr="000857E6">
              <w:rPr>
                <w:sz w:val="16"/>
                <w:szCs w:val="16"/>
              </w:rPr>
              <w:t>Всего:</w:t>
            </w:r>
          </w:p>
        </w:tc>
        <w:tc>
          <w:tcPr>
            <w:tcW w:w="503"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74171D47" w14:textId="77777777" w:rsidR="00EF6DF6" w:rsidRPr="000857E6" w:rsidRDefault="00EF6DF6" w:rsidP="000857E6">
            <w:pPr>
              <w:ind w:left="37" w:right="113"/>
              <w:rPr>
                <w:sz w:val="14"/>
                <w:szCs w:val="14"/>
              </w:rPr>
            </w:pPr>
            <w:r w:rsidRPr="000857E6">
              <w:rPr>
                <w:sz w:val="14"/>
                <w:szCs w:val="14"/>
              </w:rPr>
              <w:t>за счет переселения граждан по договору о развитии застроенной территории</w:t>
            </w:r>
          </w:p>
        </w:tc>
        <w:tc>
          <w:tcPr>
            <w:tcW w:w="505"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5CB1AA4" w14:textId="77777777" w:rsidR="00EF6DF6" w:rsidRPr="000857E6" w:rsidRDefault="00EF6DF6" w:rsidP="000857E6">
            <w:pPr>
              <w:ind w:left="37" w:right="113"/>
              <w:rPr>
                <w:sz w:val="14"/>
                <w:szCs w:val="14"/>
              </w:rPr>
            </w:pPr>
            <w:r w:rsidRPr="000857E6">
              <w:rPr>
                <w:sz w:val="14"/>
                <w:szCs w:val="14"/>
              </w:rPr>
              <w:t>за счет переселения граждан в свободный муниципальный жилищный фонд</w:t>
            </w:r>
          </w:p>
        </w:tc>
        <w:tc>
          <w:tcPr>
            <w:tcW w:w="773" w:type="dxa"/>
            <w:tcBorders>
              <w:left w:val="single" w:sz="4" w:space="0" w:color="auto"/>
              <w:bottom w:val="single" w:sz="4" w:space="0" w:color="000000"/>
              <w:right w:val="single" w:sz="4" w:space="0" w:color="auto"/>
            </w:tcBorders>
            <w:tcMar>
              <w:left w:w="28" w:type="dxa"/>
              <w:right w:w="17" w:type="dxa"/>
            </w:tcMar>
            <w:textDirection w:val="btLr"/>
            <w:vAlign w:val="center"/>
          </w:tcPr>
          <w:p w14:paraId="4BC9C425" w14:textId="77777777" w:rsidR="00EF6DF6" w:rsidRPr="000857E6" w:rsidRDefault="00EF6DF6" w:rsidP="000857E6">
            <w:pPr>
              <w:ind w:left="37" w:right="113"/>
              <w:rPr>
                <w:sz w:val="16"/>
                <w:szCs w:val="16"/>
              </w:rPr>
            </w:pPr>
            <w:r w:rsidRPr="000857E6">
              <w:rPr>
                <w:sz w:val="16"/>
                <w:szCs w:val="16"/>
              </w:rPr>
              <w:t>Всего:</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6768C9F" w14:textId="77777777" w:rsidR="00EF6DF6" w:rsidRPr="000857E6" w:rsidRDefault="00EF6DF6" w:rsidP="000857E6">
            <w:pPr>
              <w:ind w:left="113" w:right="113"/>
              <w:rPr>
                <w:sz w:val="16"/>
                <w:szCs w:val="16"/>
              </w:rPr>
            </w:pPr>
            <w:r w:rsidRPr="000857E6">
              <w:rPr>
                <w:sz w:val="16"/>
                <w:szCs w:val="16"/>
              </w:rPr>
              <w:t>за счет средств собственников жилых помещений</w:t>
            </w:r>
          </w:p>
        </w:tc>
        <w:tc>
          <w:tcPr>
            <w:tcW w:w="780"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5CFD66AF" w14:textId="77777777" w:rsidR="00EF6DF6" w:rsidRPr="000857E6" w:rsidRDefault="00EF6DF6" w:rsidP="000857E6">
            <w:pPr>
              <w:ind w:left="113" w:right="113"/>
              <w:rPr>
                <w:sz w:val="16"/>
                <w:szCs w:val="16"/>
              </w:rPr>
            </w:pPr>
            <w:r w:rsidRPr="000857E6">
              <w:rPr>
                <w:sz w:val="16"/>
                <w:szCs w:val="16"/>
              </w:rPr>
              <w:t>за счет средств иных лиц (инвестор а по договору о развитии застроенной территории)</w:t>
            </w:r>
          </w:p>
        </w:tc>
      </w:tr>
      <w:tr w:rsidR="00EF6DF6" w:rsidRPr="000857E6" w14:paraId="634902DA" w14:textId="77777777" w:rsidTr="00E573F5">
        <w:trPr>
          <w:gridAfter w:val="1"/>
          <w:wAfter w:w="157" w:type="dxa"/>
          <w:trHeight w:val="71"/>
        </w:trPr>
        <w:tc>
          <w:tcPr>
            <w:tcW w:w="670"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773587BC" w14:textId="77777777" w:rsidR="00EF6DF6" w:rsidRPr="000857E6" w:rsidRDefault="00EF6DF6" w:rsidP="000857E6">
            <w:pPr>
              <w:rPr>
                <w:sz w:val="16"/>
                <w:szCs w:val="16"/>
              </w:rPr>
            </w:pPr>
          </w:p>
        </w:tc>
        <w:tc>
          <w:tcPr>
            <w:tcW w:w="2733"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5BA53D1E" w14:textId="77777777" w:rsidR="00EF6DF6" w:rsidRPr="000857E6" w:rsidRDefault="00EF6DF6" w:rsidP="000857E6">
            <w:pPr>
              <w:rPr>
                <w:sz w:val="16"/>
                <w:szCs w:val="16"/>
              </w:rPr>
            </w:pPr>
          </w:p>
        </w:tc>
        <w:tc>
          <w:tcPr>
            <w:tcW w:w="52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269FDB" w14:textId="77777777" w:rsidR="00EF6DF6" w:rsidRPr="000857E6" w:rsidRDefault="00EF6DF6" w:rsidP="000857E6">
            <w:pPr>
              <w:ind w:left="63" w:right="71"/>
              <w:rPr>
                <w:sz w:val="16"/>
                <w:szCs w:val="16"/>
              </w:rPr>
            </w:pPr>
            <w:r w:rsidRPr="000857E6">
              <w:rPr>
                <w:sz w:val="16"/>
                <w:szCs w:val="16"/>
              </w:rPr>
              <w:t>чел.</w:t>
            </w:r>
          </w:p>
        </w:tc>
        <w:tc>
          <w:tcPr>
            <w:tcW w:w="4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DCF8D57" w14:textId="77777777" w:rsidR="00EF6DF6" w:rsidRPr="000857E6" w:rsidRDefault="00EF6DF6" w:rsidP="000857E6">
            <w:pPr>
              <w:ind w:right="71"/>
              <w:rPr>
                <w:sz w:val="16"/>
                <w:szCs w:val="16"/>
              </w:rPr>
            </w:pPr>
            <w:r w:rsidRPr="000857E6">
              <w:rPr>
                <w:sz w:val="16"/>
                <w:szCs w:val="16"/>
              </w:rPr>
              <w:t>ед.</w:t>
            </w:r>
          </w:p>
        </w:tc>
        <w:tc>
          <w:tcPr>
            <w:tcW w:w="40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6E3B51" w14:textId="77777777" w:rsidR="00EF6DF6" w:rsidRPr="000857E6" w:rsidRDefault="00EF6DF6" w:rsidP="000857E6">
            <w:pPr>
              <w:ind w:right="71"/>
              <w:rPr>
                <w:sz w:val="16"/>
                <w:szCs w:val="16"/>
              </w:rPr>
            </w:pPr>
            <w:r w:rsidRPr="000857E6">
              <w:rPr>
                <w:sz w:val="16"/>
                <w:szCs w:val="16"/>
              </w:rPr>
              <w:t>ед.</w:t>
            </w:r>
          </w:p>
        </w:tc>
        <w:tc>
          <w:tcPr>
            <w:tcW w:w="40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E65DE2" w14:textId="77777777" w:rsidR="00EF6DF6" w:rsidRPr="000857E6" w:rsidRDefault="00EF6DF6" w:rsidP="000857E6">
            <w:pPr>
              <w:ind w:right="71"/>
              <w:rPr>
                <w:sz w:val="16"/>
                <w:szCs w:val="16"/>
              </w:rPr>
            </w:pPr>
            <w:r w:rsidRPr="000857E6">
              <w:rPr>
                <w:sz w:val="16"/>
                <w:szCs w:val="16"/>
              </w:rPr>
              <w:t>ед.</w:t>
            </w:r>
          </w:p>
        </w:tc>
        <w:tc>
          <w:tcPr>
            <w:tcW w:w="78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AC5734"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B9A5741" w14:textId="77777777" w:rsidR="00EF6DF6" w:rsidRPr="000857E6" w:rsidRDefault="00EF6DF6" w:rsidP="000857E6">
            <w:pPr>
              <w:rPr>
                <w:sz w:val="16"/>
                <w:szCs w:val="16"/>
              </w:rPr>
            </w:pPr>
            <w:r w:rsidRPr="000857E6">
              <w:rPr>
                <w:sz w:val="16"/>
                <w:szCs w:val="16"/>
              </w:rPr>
              <w:t>кв. м</w:t>
            </w:r>
          </w:p>
        </w:tc>
        <w:tc>
          <w:tcPr>
            <w:tcW w:w="6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B125212" w14:textId="77777777" w:rsidR="00EF6DF6" w:rsidRPr="000857E6" w:rsidRDefault="00EF6DF6" w:rsidP="000857E6">
            <w:pPr>
              <w:ind w:left="37"/>
              <w:rPr>
                <w:sz w:val="16"/>
                <w:szCs w:val="16"/>
              </w:rPr>
            </w:pPr>
            <w:r w:rsidRPr="000857E6">
              <w:rPr>
                <w:sz w:val="16"/>
                <w:szCs w:val="16"/>
              </w:rPr>
              <w:t>кв. м</w:t>
            </w:r>
          </w:p>
        </w:tc>
        <w:tc>
          <w:tcPr>
            <w:tcW w:w="104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E36750"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FF3BC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8A45733" w14:textId="77777777" w:rsidR="00EF6DF6" w:rsidRPr="000857E6" w:rsidRDefault="00EF6DF6" w:rsidP="000857E6">
            <w:pPr>
              <w:ind w:left="37"/>
              <w:rPr>
                <w:sz w:val="16"/>
                <w:szCs w:val="16"/>
              </w:rPr>
            </w:pPr>
            <w:r w:rsidRPr="000857E6">
              <w:rPr>
                <w:sz w:val="16"/>
                <w:szCs w:val="16"/>
              </w:rPr>
              <w:t>руб.</w:t>
            </w:r>
          </w:p>
        </w:tc>
        <w:tc>
          <w:tcPr>
            <w:tcW w:w="104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B1EB36" w14:textId="77777777" w:rsidR="00EF6DF6" w:rsidRPr="000857E6" w:rsidRDefault="00EF6DF6" w:rsidP="000857E6">
            <w:pPr>
              <w:ind w:left="37"/>
              <w:rPr>
                <w:sz w:val="16"/>
                <w:szCs w:val="16"/>
              </w:rPr>
            </w:pPr>
            <w:r w:rsidRPr="000857E6">
              <w:rPr>
                <w:sz w:val="16"/>
                <w:szCs w:val="16"/>
              </w:rPr>
              <w:t>руб.</w:t>
            </w:r>
          </w:p>
        </w:tc>
        <w:tc>
          <w:tcPr>
            <w:tcW w:w="50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94C7B" w14:textId="77777777" w:rsidR="00EF6DF6" w:rsidRPr="000857E6" w:rsidRDefault="00EF6DF6" w:rsidP="000857E6">
            <w:pPr>
              <w:ind w:left="37"/>
              <w:rPr>
                <w:sz w:val="16"/>
                <w:szCs w:val="16"/>
              </w:rPr>
            </w:pPr>
            <w:r w:rsidRPr="000857E6">
              <w:rPr>
                <w:sz w:val="16"/>
                <w:szCs w:val="16"/>
              </w:rPr>
              <w:t>руб.</w:t>
            </w:r>
          </w:p>
        </w:tc>
        <w:tc>
          <w:tcPr>
            <w:tcW w:w="503"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181108" w14:textId="77777777" w:rsidR="00EF6DF6" w:rsidRPr="000857E6" w:rsidRDefault="00EF6DF6" w:rsidP="000857E6">
            <w:pPr>
              <w:ind w:left="37"/>
              <w:rPr>
                <w:sz w:val="16"/>
                <w:szCs w:val="16"/>
              </w:rPr>
            </w:pPr>
            <w:r w:rsidRPr="000857E6">
              <w:rPr>
                <w:sz w:val="16"/>
                <w:szCs w:val="16"/>
              </w:rPr>
              <w:t>руб.</w:t>
            </w:r>
          </w:p>
        </w:tc>
        <w:tc>
          <w:tcPr>
            <w:tcW w:w="505"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D522D9C" w14:textId="77777777" w:rsidR="00EF6DF6" w:rsidRPr="000857E6" w:rsidRDefault="00EF6DF6" w:rsidP="000857E6">
            <w:pPr>
              <w:ind w:left="37"/>
              <w:rPr>
                <w:sz w:val="16"/>
                <w:szCs w:val="16"/>
              </w:rPr>
            </w:pPr>
            <w:r w:rsidRPr="000857E6">
              <w:rPr>
                <w:sz w:val="16"/>
                <w:szCs w:val="16"/>
              </w:rPr>
              <w:t>руб.</w:t>
            </w:r>
          </w:p>
        </w:tc>
        <w:tc>
          <w:tcPr>
            <w:tcW w:w="773"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4AC7B03" w14:textId="77777777" w:rsidR="00EF6DF6" w:rsidRPr="000857E6" w:rsidRDefault="00EF6DF6" w:rsidP="000857E6">
            <w:pPr>
              <w:ind w:left="37"/>
              <w:rPr>
                <w:sz w:val="16"/>
                <w:szCs w:val="16"/>
              </w:rPr>
            </w:pPr>
            <w:r w:rsidRPr="000857E6">
              <w:rPr>
                <w:sz w:val="16"/>
                <w:szCs w:val="16"/>
              </w:rPr>
              <w:t>руб.</w:t>
            </w:r>
          </w:p>
        </w:tc>
        <w:tc>
          <w:tcPr>
            <w:tcW w:w="77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07F7E48E" w14:textId="77777777" w:rsidR="00EF6DF6" w:rsidRPr="000857E6" w:rsidRDefault="00EF6DF6" w:rsidP="000857E6">
            <w:pPr>
              <w:rPr>
                <w:sz w:val="16"/>
                <w:szCs w:val="16"/>
              </w:rPr>
            </w:pPr>
            <w:r w:rsidRPr="000857E6">
              <w:rPr>
                <w:sz w:val="16"/>
                <w:szCs w:val="16"/>
              </w:rPr>
              <w:t>руб.</w:t>
            </w:r>
          </w:p>
        </w:tc>
        <w:tc>
          <w:tcPr>
            <w:tcW w:w="78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C07D37B" w14:textId="77777777" w:rsidR="00EF6DF6" w:rsidRPr="000857E6" w:rsidRDefault="00EF6DF6" w:rsidP="000857E6">
            <w:pPr>
              <w:rPr>
                <w:sz w:val="16"/>
                <w:szCs w:val="16"/>
              </w:rPr>
            </w:pPr>
            <w:r w:rsidRPr="000857E6">
              <w:rPr>
                <w:sz w:val="16"/>
                <w:szCs w:val="16"/>
              </w:rPr>
              <w:t>руб.</w:t>
            </w:r>
          </w:p>
        </w:tc>
      </w:tr>
      <w:tr w:rsidR="00EF6DF6" w:rsidRPr="000857E6" w14:paraId="7CEF81E4" w14:textId="77777777" w:rsidTr="00E573F5">
        <w:trPr>
          <w:gridAfter w:val="1"/>
          <w:wAfter w:w="157" w:type="dxa"/>
          <w:trHeight w:val="56"/>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FF57FD" w14:textId="77777777" w:rsidR="00EF6DF6" w:rsidRPr="000857E6" w:rsidRDefault="00EF6DF6" w:rsidP="000857E6">
            <w:pPr>
              <w:rPr>
                <w:sz w:val="16"/>
                <w:szCs w:val="16"/>
              </w:rPr>
            </w:pPr>
            <w:r w:rsidRPr="000857E6">
              <w:rPr>
                <w:sz w:val="16"/>
                <w:szCs w:val="16"/>
              </w:rPr>
              <w:t>1</w:t>
            </w:r>
          </w:p>
        </w:tc>
        <w:tc>
          <w:tcPr>
            <w:tcW w:w="27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DF42E1" w14:textId="77777777" w:rsidR="00EF6DF6" w:rsidRPr="000857E6" w:rsidRDefault="00EF6DF6" w:rsidP="000857E6">
            <w:pPr>
              <w:rPr>
                <w:sz w:val="16"/>
                <w:szCs w:val="16"/>
              </w:rPr>
            </w:pPr>
            <w:r w:rsidRPr="000857E6">
              <w:rPr>
                <w:sz w:val="16"/>
                <w:szCs w:val="16"/>
              </w:rPr>
              <w:t>2</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8156D89" w14:textId="77777777" w:rsidR="00EF6DF6" w:rsidRPr="000857E6" w:rsidRDefault="00EF6DF6" w:rsidP="000857E6">
            <w:pPr>
              <w:ind w:left="63" w:right="71"/>
              <w:jc w:val="center"/>
              <w:rPr>
                <w:sz w:val="16"/>
                <w:szCs w:val="16"/>
              </w:rPr>
            </w:pPr>
            <w:r w:rsidRPr="000857E6">
              <w:rPr>
                <w:sz w:val="16"/>
                <w:szCs w:val="16"/>
              </w:rPr>
              <w:t>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17E94C" w14:textId="77777777" w:rsidR="00EF6DF6" w:rsidRPr="000857E6" w:rsidRDefault="00EF6DF6" w:rsidP="000857E6">
            <w:pPr>
              <w:ind w:right="71"/>
              <w:jc w:val="center"/>
              <w:rPr>
                <w:sz w:val="16"/>
                <w:szCs w:val="16"/>
              </w:rPr>
            </w:pPr>
            <w:r w:rsidRPr="000857E6">
              <w:rPr>
                <w:sz w:val="16"/>
                <w:szCs w:val="16"/>
              </w:rPr>
              <w:t>4</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55E0238" w14:textId="77777777" w:rsidR="00EF6DF6" w:rsidRPr="000857E6" w:rsidRDefault="00EF6DF6" w:rsidP="000857E6">
            <w:pPr>
              <w:ind w:right="71"/>
              <w:jc w:val="center"/>
              <w:rPr>
                <w:sz w:val="16"/>
                <w:szCs w:val="16"/>
              </w:rPr>
            </w:pPr>
            <w:r w:rsidRPr="000857E6">
              <w:rPr>
                <w:sz w:val="16"/>
                <w:szCs w:val="16"/>
              </w:rPr>
              <w:t>5</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287F0B1" w14:textId="77777777" w:rsidR="00EF6DF6" w:rsidRPr="000857E6" w:rsidRDefault="00EF6DF6" w:rsidP="000857E6">
            <w:pPr>
              <w:ind w:right="71"/>
              <w:jc w:val="center"/>
              <w:rPr>
                <w:sz w:val="16"/>
                <w:szCs w:val="16"/>
              </w:rPr>
            </w:pPr>
            <w:r w:rsidRPr="000857E6">
              <w:rPr>
                <w:sz w:val="16"/>
                <w:szCs w:val="16"/>
              </w:rPr>
              <w:t>6</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2981AE" w14:textId="77777777" w:rsidR="00EF6DF6" w:rsidRPr="000857E6" w:rsidRDefault="00EF6DF6" w:rsidP="000857E6">
            <w:pPr>
              <w:jc w:val="center"/>
              <w:rPr>
                <w:sz w:val="16"/>
                <w:szCs w:val="16"/>
              </w:rPr>
            </w:pPr>
            <w:r w:rsidRPr="000857E6">
              <w:rPr>
                <w:sz w:val="16"/>
                <w:szCs w:val="16"/>
              </w:rPr>
              <w:t>7</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760BFB5" w14:textId="77777777" w:rsidR="00EF6DF6" w:rsidRPr="000857E6" w:rsidRDefault="00EF6DF6" w:rsidP="000857E6">
            <w:pPr>
              <w:jc w:val="center"/>
              <w:rPr>
                <w:sz w:val="16"/>
                <w:szCs w:val="16"/>
              </w:rPr>
            </w:pPr>
            <w:r w:rsidRPr="000857E6">
              <w:rPr>
                <w:sz w:val="16"/>
                <w:szCs w:val="16"/>
              </w:rPr>
              <w:t>8</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5A7783E" w14:textId="77777777" w:rsidR="00EF6DF6" w:rsidRPr="000857E6" w:rsidRDefault="00EF6DF6" w:rsidP="000857E6">
            <w:pPr>
              <w:ind w:left="37"/>
              <w:jc w:val="center"/>
              <w:rPr>
                <w:sz w:val="16"/>
                <w:szCs w:val="16"/>
              </w:rPr>
            </w:pPr>
            <w:r w:rsidRPr="000857E6">
              <w:rPr>
                <w:sz w:val="16"/>
                <w:szCs w:val="16"/>
              </w:rPr>
              <w:t>9</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4BCB52B" w14:textId="77777777" w:rsidR="00EF6DF6" w:rsidRPr="000857E6" w:rsidRDefault="00EF6DF6" w:rsidP="000857E6">
            <w:pPr>
              <w:ind w:left="37"/>
              <w:jc w:val="center"/>
              <w:rPr>
                <w:sz w:val="16"/>
                <w:szCs w:val="16"/>
              </w:rPr>
            </w:pPr>
            <w:r w:rsidRPr="000857E6">
              <w:rPr>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7F19E0" w14:textId="77777777" w:rsidR="00EF6DF6" w:rsidRPr="000857E6" w:rsidRDefault="00EF6DF6" w:rsidP="000857E6">
            <w:pPr>
              <w:ind w:left="37"/>
              <w:jc w:val="center"/>
              <w:rPr>
                <w:sz w:val="16"/>
                <w:szCs w:val="16"/>
              </w:rPr>
            </w:pPr>
            <w:r w:rsidRPr="000857E6">
              <w:rPr>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510658A" w14:textId="77777777" w:rsidR="00EF6DF6" w:rsidRPr="000857E6" w:rsidRDefault="00EF6DF6" w:rsidP="000857E6">
            <w:pPr>
              <w:ind w:left="37"/>
              <w:jc w:val="center"/>
              <w:rPr>
                <w:sz w:val="16"/>
                <w:szCs w:val="16"/>
              </w:rPr>
            </w:pPr>
            <w:r w:rsidRPr="000857E6">
              <w:rPr>
                <w:sz w:val="16"/>
                <w:szCs w:val="16"/>
              </w:rPr>
              <w:t>12</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143DB1" w14:textId="77777777" w:rsidR="00EF6DF6" w:rsidRPr="000857E6" w:rsidRDefault="00EF6DF6" w:rsidP="000857E6">
            <w:pPr>
              <w:ind w:left="37"/>
              <w:jc w:val="center"/>
              <w:rPr>
                <w:sz w:val="16"/>
                <w:szCs w:val="16"/>
              </w:rPr>
            </w:pPr>
            <w:r w:rsidRPr="000857E6">
              <w:rPr>
                <w:sz w:val="16"/>
                <w:szCs w:val="16"/>
              </w:rPr>
              <w:t>13</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08F91FC" w14:textId="77777777" w:rsidR="00EF6DF6" w:rsidRPr="000857E6" w:rsidRDefault="00EF6DF6" w:rsidP="000857E6">
            <w:pPr>
              <w:ind w:left="37"/>
              <w:jc w:val="center"/>
              <w:rPr>
                <w:sz w:val="16"/>
                <w:szCs w:val="16"/>
              </w:rPr>
            </w:pPr>
            <w:r w:rsidRPr="000857E6">
              <w:rPr>
                <w:sz w:val="16"/>
                <w:szCs w:val="16"/>
              </w:rPr>
              <w:t>14</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EE02C91" w14:textId="77777777" w:rsidR="00EF6DF6" w:rsidRPr="000857E6" w:rsidRDefault="00EF6DF6" w:rsidP="000857E6">
            <w:pPr>
              <w:ind w:left="37"/>
              <w:jc w:val="center"/>
              <w:rPr>
                <w:sz w:val="16"/>
                <w:szCs w:val="16"/>
              </w:rPr>
            </w:pPr>
            <w:r w:rsidRPr="000857E6">
              <w:rPr>
                <w:sz w:val="16"/>
                <w:szCs w:val="16"/>
              </w:rPr>
              <w:t>15</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91A7D1C" w14:textId="77777777" w:rsidR="00EF6DF6" w:rsidRPr="000857E6" w:rsidRDefault="00EF6DF6" w:rsidP="000857E6">
            <w:pPr>
              <w:ind w:left="37"/>
              <w:jc w:val="center"/>
              <w:rPr>
                <w:sz w:val="16"/>
                <w:szCs w:val="16"/>
              </w:rPr>
            </w:pPr>
            <w:r w:rsidRPr="000857E6">
              <w:rPr>
                <w:sz w:val="16"/>
                <w:szCs w:val="16"/>
              </w:rPr>
              <w:t>16</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83E6B20" w14:textId="77777777" w:rsidR="00EF6DF6" w:rsidRPr="000857E6" w:rsidRDefault="00EF6DF6" w:rsidP="000857E6">
            <w:pPr>
              <w:ind w:left="37"/>
              <w:jc w:val="center"/>
              <w:rPr>
                <w:sz w:val="16"/>
                <w:szCs w:val="16"/>
              </w:rPr>
            </w:pPr>
            <w:r w:rsidRPr="000857E6">
              <w:rPr>
                <w:sz w:val="16"/>
                <w:szCs w:val="16"/>
              </w:rPr>
              <w:t>17</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2DA056D6" w14:textId="77777777" w:rsidR="00EF6DF6" w:rsidRPr="000857E6" w:rsidRDefault="00EF6DF6" w:rsidP="000857E6">
            <w:pPr>
              <w:jc w:val="center"/>
              <w:rPr>
                <w:sz w:val="16"/>
                <w:szCs w:val="16"/>
              </w:rPr>
            </w:pPr>
            <w:r w:rsidRPr="000857E6">
              <w:rPr>
                <w:sz w:val="16"/>
                <w:szCs w:val="16"/>
              </w:rPr>
              <w:t>18</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B3009A9" w14:textId="77777777" w:rsidR="00EF6DF6" w:rsidRPr="000857E6" w:rsidRDefault="00EF6DF6" w:rsidP="000857E6">
            <w:pPr>
              <w:jc w:val="center"/>
              <w:rPr>
                <w:sz w:val="16"/>
                <w:szCs w:val="16"/>
              </w:rPr>
            </w:pPr>
            <w:r w:rsidRPr="000857E6">
              <w:rPr>
                <w:sz w:val="16"/>
                <w:szCs w:val="16"/>
              </w:rPr>
              <w:t>19</w:t>
            </w:r>
          </w:p>
        </w:tc>
      </w:tr>
      <w:tr w:rsidR="005F5B46" w:rsidRPr="000857E6" w14:paraId="3E991298" w14:textId="77777777" w:rsidTr="00E573F5">
        <w:trPr>
          <w:gridAfter w:val="1"/>
          <w:wAfter w:w="157" w:type="dxa"/>
          <w:trHeight w:val="734"/>
        </w:trPr>
        <w:tc>
          <w:tcPr>
            <w:tcW w:w="3403"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56FE71" w14:textId="70FE534A" w:rsidR="005F5B46" w:rsidRPr="005F210C" w:rsidRDefault="005F5B46" w:rsidP="005F5B46">
            <w:pPr>
              <w:rPr>
                <w:b/>
                <w:bCs/>
                <w:sz w:val="14"/>
                <w:szCs w:val="14"/>
              </w:rPr>
            </w:pPr>
            <w:r w:rsidRPr="005F210C">
              <w:rPr>
                <w:b/>
                <w:bCs/>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5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6BFD35" w14:textId="5B608A18" w:rsidR="005F5B46" w:rsidRPr="005F210C" w:rsidRDefault="00E573F5" w:rsidP="00E573F5">
            <w:pPr>
              <w:jc w:val="center"/>
              <w:rPr>
                <w:b/>
                <w:sz w:val="14"/>
                <w:szCs w:val="14"/>
              </w:rPr>
            </w:pPr>
            <w:r w:rsidRPr="005F210C">
              <w:rPr>
                <w:b/>
                <w:sz w:val="14"/>
                <w:szCs w:val="14"/>
              </w:rPr>
              <w:t>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DDB106" w14:textId="263A88B4" w:rsidR="005F5B46" w:rsidRPr="005F210C" w:rsidRDefault="005F5B46" w:rsidP="005F5B46">
            <w:pPr>
              <w:jc w:val="center"/>
              <w:rPr>
                <w:b/>
                <w:bCs/>
                <w:sz w:val="14"/>
                <w:szCs w:val="14"/>
              </w:rPr>
            </w:pPr>
            <w:r w:rsidRPr="005F210C">
              <w:rPr>
                <w:b/>
                <w:sz w:val="14"/>
                <w:szCs w:val="14"/>
              </w:rPr>
              <w:t>473</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CF3B1" w14:textId="13A3BEF6" w:rsidR="005F5B46" w:rsidRPr="005F210C" w:rsidRDefault="005F5B46" w:rsidP="005F5B46">
            <w:pPr>
              <w:jc w:val="center"/>
              <w:rPr>
                <w:b/>
                <w:bCs/>
                <w:sz w:val="14"/>
                <w:szCs w:val="14"/>
              </w:rPr>
            </w:pPr>
            <w:r w:rsidRPr="005F210C">
              <w:rPr>
                <w:b/>
                <w:sz w:val="14"/>
                <w:szCs w:val="14"/>
              </w:rPr>
              <w:t>271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7DB633" w14:textId="6C4FE101" w:rsidR="005F5B46" w:rsidRPr="005F210C" w:rsidRDefault="005F5B46" w:rsidP="005F5B46">
            <w:pPr>
              <w:jc w:val="center"/>
              <w:rPr>
                <w:b/>
                <w:bCs/>
                <w:sz w:val="14"/>
                <w:szCs w:val="14"/>
              </w:rPr>
            </w:pPr>
            <w:r w:rsidRPr="005F210C">
              <w:rPr>
                <w:b/>
                <w:sz w:val="14"/>
                <w:szCs w:val="14"/>
              </w:rPr>
              <w:t>202</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B339" w14:textId="427F44BC" w:rsidR="005F5B46" w:rsidRPr="005F210C" w:rsidRDefault="005F5B46" w:rsidP="005F5B46">
            <w:pPr>
              <w:jc w:val="center"/>
              <w:rPr>
                <w:b/>
                <w:bCs/>
                <w:sz w:val="14"/>
                <w:szCs w:val="14"/>
              </w:rPr>
            </w:pPr>
            <w:r w:rsidRPr="005F210C">
              <w:rPr>
                <w:b/>
                <w:sz w:val="14"/>
                <w:szCs w:val="14"/>
              </w:rPr>
              <w:t>20 407,53</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BF4C60" w14:textId="76C14519" w:rsidR="005F5B46" w:rsidRPr="005F210C" w:rsidRDefault="005F5B46" w:rsidP="005F5B46">
            <w:pPr>
              <w:jc w:val="center"/>
              <w:rPr>
                <w:b/>
                <w:bCs/>
                <w:sz w:val="14"/>
                <w:szCs w:val="14"/>
              </w:rPr>
            </w:pPr>
            <w:r w:rsidRPr="005F210C">
              <w:rPr>
                <w:b/>
                <w:sz w:val="14"/>
                <w:szCs w:val="14"/>
              </w:rPr>
              <w:t>11 089,15</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E1E155" w14:textId="569EA206" w:rsidR="005F5B46" w:rsidRPr="005F210C" w:rsidRDefault="005F5B46" w:rsidP="005F5B46">
            <w:pPr>
              <w:jc w:val="center"/>
              <w:rPr>
                <w:b/>
                <w:bCs/>
                <w:sz w:val="14"/>
                <w:szCs w:val="14"/>
              </w:rPr>
            </w:pPr>
            <w:r w:rsidRPr="005F210C">
              <w:rPr>
                <w:b/>
                <w:sz w:val="14"/>
                <w:szCs w:val="14"/>
              </w:rPr>
              <w:t>9 318,38</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8E4747" w14:textId="7AEF5E3D" w:rsidR="005F5B46" w:rsidRPr="005F210C" w:rsidRDefault="005F5B46" w:rsidP="005F5B46">
            <w:pPr>
              <w:ind w:left="-36" w:right="-46"/>
              <w:jc w:val="center"/>
              <w:rPr>
                <w:b/>
                <w:bCs/>
                <w:color w:val="000000"/>
                <w:sz w:val="14"/>
                <w:szCs w:val="14"/>
              </w:rPr>
            </w:pPr>
            <w:r w:rsidRPr="005F210C">
              <w:rPr>
                <w:b/>
                <w:sz w:val="14"/>
                <w:szCs w:val="14"/>
              </w:rPr>
              <w:t>2 402 645 832,50</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5160FC" w14:textId="1C1F602C" w:rsidR="005F5B46" w:rsidRPr="005F210C" w:rsidRDefault="005F5B46" w:rsidP="005F5B46">
            <w:pPr>
              <w:ind w:left="-36" w:right="-46"/>
              <w:jc w:val="center"/>
              <w:rPr>
                <w:b/>
                <w:bCs/>
                <w:color w:val="000000"/>
                <w:sz w:val="14"/>
                <w:szCs w:val="14"/>
              </w:rPr>
            </w:pPr>
            <w:r w:rsidRPr="005F210C">
              <w:rPr>
                <w:b/>
                <w:sz w:val="14"/>
                <w:szCs w:val="14"/>
              </w:rPr>
              <w:t>666 194 354,01</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02767D" w14:textId="2EEFE695" w:rsidR="005F5B46" w:rsidRPr="005F210C" w:rsidRDefault="005F5B46" w:rsidP="005F5B46">
            <w:pPr>
              <w:ind w:left="-36" w:right="-46"/>
              <w:jc w:val="center"/>
              <w:rPr>
                <w:b/>
                <w:bCs/>
                <w:color w:val="000000"/>
                <w:sz w:val="14"/>
                <w:szCs w:val="14"/>
              </w:rPr>
            </w:pPr>
            <w:r w:rsidRPr="005F210C">
              <w:rPr>
                <w:b/>
                <w:sz w:val="14"/>
                <w:szCs w:val="14"/>
              </w:rPr>
              <w:t>1 114 441 824,23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889C89" w14:textId="3C8C9BE9" w:rsidR="005F5B46" w:rsidRPr="005F210C" w:rsidRDefault="005F5B46" w:rsidP="005F5B46">
            <w:pPr>
              <w:ind w:left="-36" w:right="-46"/>
              <w:jc w:val="center"/>
              <w:rPr>
                <w:b/>
                <w:bCs/>
                <w:color w:val="000000"/>
                <w:sz w:val="14"/>
                <w:szCs w:val="14"/>
              </w:rPr>
            </w:pPr>
            <w:r w:rsidRPr="005F210C">
              <w:rPr>
                <w:b/>
                <w:sz w:val="14"/>
                <w:szCs w:val="14"/>
              </w:rPr>
              <w:t>622 009 654,26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EA08D0" w14:textId="0F4C9A65" w:rsidR="005F5B46" w:rsidRPr="005F210C" w:rsidRDefault="005F5B46" w:rsidP="005F5B46">
            <w:pPr>
              <w:ind w:left="-36" w:right="-46"/>
              <w:jc w:val="center"/>
              <w:rPr>
                <w:b/>
                <w:bCs/>
                <w:sz w:val="14"/>
                <w:szCs w:val="14"/>
              </w:rPr>
            </w:pPr>
            <w:r w:rsidRPr="005F210C">
              <w:rPr>
                <w:b/>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60F39F" w14:textId="0FC1C927" w:rsidR="005F5B46" w:rsidRPr="005F210C" w:rsidRDefault="005F5B46" w:rsidP="005F5B46">
            <w:pPr>
              <w:ind w:left="-36" w:right="-46"/>
              <w:jc w:val="center"/>
              <w:rPr>
                <w:b/>
                <w:bCs/>
                <w:sz w:val="14"/>
                <w:szCs w:val="14"/>
              </w:rPr>
            </w:pPr>
            <w:r w:rsidRPr="005F210C">
              <w:rPr>
                <w:b/>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6EEF5A" w14:textId="1CAD71F9" w:rsidR="005F5B46" w:rsidRPr="005F210C" w:rsidRDefault="005F5B46" w:rsidP="005F5B46">
            <w:pPr>
              <w:ind w:left="37"/>
              <w:jc w:val="center"/>
              <w:rPr>
                <w:b/>
                <w:bCs/>
                <w:sz w:val="14"/>
                <w:szCs w:val="14"/>
              </w:rPr>
            </w:pPr>
            <w:r w:rsidRPr="005F210C">
              <w:rPr>
                <w:b/>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E152AC" w14:textId="4AB2D81D" w:rsidR="005F5B46" w:rsidRPr="005F210C" w:rsidRDefault="005F5B46" w:rsidP="005F5B46">
            <w:pPr>
              <w:ind w:left="37"/>
              <w:jc w:val="center"/>
              <w:rPr>
                <w:b/>
                <w:bCs/>
                <w:sz w:val="14"/>
                <w:szCs w:val="14"/>
              </w:rPr>
            </w:pPr>
            <w:r w:rsidRPr="005F210C">
              <w:rPr>
                <w:b/>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82D5772" w14:textId="561731A2" w:rsidR="005F5B46" w:rsidRPr="005F210C" w:rsidRDefault="005F5B46" w:rsidP="005F5B46">
            <w:pPr>
              <w:jc w:val="center"/>
              <w:rPr>
                <w:b/>
                <w:bCs/>
                <w:sz w:val="14"/>
                <w:szCs w:val="14"/>
              </w:rPr>
            </w:pPr>
            <w:r w:rsidRPr="005F210C">
              <w:rPr>
                <w:b/>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E80646B" w14:textId="403C772E" w:rsidR="005F5B46" w:rsidRPr="005F210C" w:rsidRDefault="005F5B46" w:rsidP="005F5B46">
            <w:pPr>
              <w:jc w:val="center"/>
              <w:rPr>
                <w:b/>
                <w:bCs/>
                <w:sz w:val="14"/>
                <w:szCs w:val="14"/>
              </w:rPr>
            </w:pPr>
            <w:r w:rsidRPr="005F210C">
              <w:rPr>
                <w:b/>
                <w:sz w:val="14"/>
                <w:szCs w:val="14"/>
              </w:rPr>
              <w:t>0,00</w:t>
            </w:r>
          </w:p>
        </w:tc>
      </w:tr>
      <w:tr w:rsidR="005F5B46" w:rsidRPr="000857E6" w14:paraId="7555039A"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16B3421" w14:textId="77777777" w:rsidR="005F5B46" w:rsidRPr="005F5B46" w:rsidRDefault="005F5B46" w:rsidP="005F5B46">
            <w:pPr>
              <w:rPr>
                <w:bCs/>
                <w:sz w:val="14"/>
                <w:szCs w:val="14"/>
                <w:lang w:val="en-US"/>
              </w:rPr>
            </w:pPr>
            <w:r w:rsidRPr="005F5B46">
              <w:rPr>
                <w:bCs/>
                <w:sz w:val="14"/>
                <w:szCs w:val="14"/>
                <w:lang w:val="en-US"/>
              </w:rPr>
              <w:t>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58BB8079" w14:textId="4BBFF771" w:rsidR="005F5B46" w:rsidRPr="005F5B46" w:rsidRDefault="005F5B46" w:rsidP="005F5B46">
            <w:pPr>
              <w:ind w:right="-103"/>
              <w:rPr>
                <w:bCs/>
                <w:sz w:val="14"/>
                <w:szCs w:val="14"/>
              </w:rPr>
            </w:pPr>
            <w:r w:rsidRPr="005F5B46">
              <w:rPr>
                <w:bCs/>
                <w:sz w:val="14"/>
                <w:szCs w:val="14"/>
              </w:rPr>
              <w:t xml:space="preserve">Всего по мероприятию </w:t>
            </w:r>
            <w:r w:rsidRPr="005F5B46">
              <w:rPr>
                <w:bCs/>
                <w:sz w:val="14"/>
                <w:szCs w:val="14"/>
                <w:lang w:val="en-US"/>
              </w:rPr>
              <w:t>F</w:t>
            </w:r>
            <w:r w:rsidRPr="005F5B46">
              <w:rPr>
                <w:bCs/>
                <w:sz w:val="14"/>
                <w:szCs w:val="14"/>
              </w:rPr>
              <w:t xml:space="preserve">З.10 Завершение мероприятия  по переселению из непригодного для проживания жилищного фонда по </w:t>
            </w:r>
            <w:r w:rsidRPr="005F5B46">
              <w:rPr>
                <w:bCs/>
                <w:sz w:val="14"/>
                <w:szCs w:val="14"/>
                <w:lang w:val="en-US"/>
              </w:rPr>
              <w:t>III</w:t>
            </w:r>
            <w:r w:rsidRPr="005F5B46">
              <w:rPr>
                <w:bCs/>
                <w:sz w:val="14"/>
                <w:szCs w:val="14"/>
              </w:rPr>
              <w:t xml:space="preserve"> этапу 2023-2024</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3C7B6C" w14:textId="58E00B39" w:rsidR="005F5B46" w:rsidRPr="005F5B46" w:rsidRDefault="005F5B46" w:rsidP="005F5B46">
            <w:pPr>
              <w:jc w:val="center"/>
              <w:rPr>
                <w:bCs/>
                <w:sz w:val="14"/>
                <w:szCs w:val="14"/>
              </w:rPr>
            </w:pPr>
            <w:r w:rsidRPr="005F5B46">
              <w:rPr>
                <w:sz w:val="14"/>
                <w:szCs w:val="14"/>
              </w:rPr>
              <w:t>285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57B36E" w14:textId="062B07FD" w:rsidR="005F5B46" w:rsidRPr="005F5B46" w:rsidRDefault="005F5B46" w:rsidP="005F5B46">
            <w:pPr>
              <w:jc w:val="center"/>
              <w:rPr>
                <w:bCs/>
                <w:sz w:val="14"/>
                <w:szCs w:val="14"/>
              </w:rPr>
            </w:pPr>
            <w:r w:rsidRPr="005F5B46">
              <w:rPr>
                <w:sz w:val="14"/>
                <w:szCs w:val="14"/>
              </w:rPr>
              <w:t>105</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8B4A97" w14:textId="555E4886" w:rsidR="005F5B46" w:rsidRPr="005F5B46" w:rsidRDefault="005F5B46" w:rsidP="005F5B46">
            <w:pPr>
              <w:jc w:val="center"/>
              <w:rPr>
                <w:bCs/>
                <w:sz w:val="14"/>
                <w:szCs w:val="14"/>
              </w:rPr>
            </w:pPr>
            <w:r w:rsidRPr="005F5B46">
              <w:rPr>
                <w:sz w:val="14"/>
                <w:szCs w:val="14"/>
              </w:rPr>
              <w:t>60</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7591" w14:textId="340F98B0" w:rsidR="005F5B46" w:rsidRPr="005F5B46" w:rsidRDefault="005F5B46" w:rsidP="005F5B46">
            <w:pPr>
              <w:jc w:val="center"/>
              <w:rPr>
                <w:bCs/>
                <w:sz w:val="14"/>
                <w:szCs w:val="14"/>
              </w:rPr>
            </w:pPr>
            <w:r w:rsidRPr="005F5B46">
              <w:rPr>
                <w:sz w:val="14"/>
                <w:szCs w:val="14"/>
              </w:rPr>
              <w:t>45</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E03F66" w14:textId="13F26C84" w:rsidR="005F5B46" w:rsidRPr="005F5B46" w:rsidRDefault="005F5B46" w:rsidP="005F5B46">
            <w:pPr>
              <w:jc w:val="center"/>
              <w:rPr>
                <w:sz w:val="14"/>
                <w:szCs w:val="14"/>
              </w:rPr>
            </w:pPr>
            <w:r w:rsidRPr="005F5B46">
              <w:rPr>
                <w:sz w:val="14"/>
                <w:szCs w:val="14"/>
              </w:rPr>
              <w:t xml:space="preserve">4 352,64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ED127B" w14:textId="7E7E314B" w:rsidR="005F5B46" w:rsidRPr="005F5B46" w:rsidRDefault="005F5B46" w:rsidP="005F5B46">
            <w:pPr>
              <w:jc w:val="center"/>
              <w:rPr>
                <w:sz w:val="14"/>
                <w:szCs w:val="14"/>
              </w:rPr>
            </w:pPr>
            <w:r w:rsidRPr="005F5B46">
              <w:rPr>
                <w:sz w:val="14"/>
                <w:szCs w:val="14"/>
              </w:rPr>
              <w:t xml:space="preserve">2 141,51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EADE37" w14:textId="174CC351" w:rsidR="005F5B46" w:rsidRPr="005F5B46" w:rsidRDefault="005F5B46" w:rsidP="005F5B46">
            <w:pPr>
              <w:jc w:val="center"/>
              <w:rPr>
                <w:sz w:val="14"/>
                <w:szCs w:val="14"/>
              </w:rPr>
            </w:pPr>
            <w:r w:rsidRPr="005F5B46">
              <w:rPr>
                <w:sz w:val="14"/>
                <w:szCs w:val="14"/>
              </w:rPr>
              <w:t xml:space="preserve">2 211,13  </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5B9C2E" w14:textId="169E3EA6" w:rsidR="005F5B46" w:rsidRPr="005F5B46" w:rsidRDefault="005F5B46" w:rsidP="005F5B46">
            <w:pPr>
              <w:ind w:left="-36" w:right="-46"/>
              <w:jc w:val="center"/>
              <w:rPr>
                <w:bCs/>
                <w:color w:val="000000"/>
                <w:sz w:val="14"/>
                <w:szCs w:val="14"/>
              </w:rPr>
            </w:pPr>
            <w:r w:rsidRPr="005F5B46">
              <w:rPr>
                <w:sz w:val="14"/>
                <w:szCs w:val="14"/>
              </w:rPr>
              <w:t>885 996 451,13</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834D08" w14:textId="79717830" w:rsidR="005F5B46" w:rsidRPr="005F5B46" w:rsidRDefault="005F5B46" w:rsidP="005F5B46">
            <w:pPr>
              <w:ind w:left="-36" w:right="-46"/>
              <w:jc w:val="center"/>
              <w:rPr>
                <w:bCs/>
                <w:color w:val="000000"/>
                <w:sz w:val="14"/>
                <w:szCs w:val="14"/>
              </w:rPr>
            </w:pPr>
            <w:r w:rsidRPr="005F5B46">
              <w:rPr>
                <w:sz w:val="14"/>
                <w:szCs w:val="14"/>
              </w:rPr>
              <w:t xml:space="preserve">226 343 071,74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2EE7DA" w14:textId="165F8220" w:rsidR="005F5B46" w:rsidRPr="005F5B46" w:rsidRDefault="005F5B46" w:rsidP="005F5B46">
            <w:pPr>
              <w:ind w:left="-36" w:right="-46"/>
              <w:jc w:val="center"/>
              <w:rPr>
                <w:bCs/>
                <w:color w:val="000000"/>
                <w:sz w:val="14"/>
                <w:szCs w:val="14"/>
              </w:rPr>
            </w:pPr>
            <w:r w:rsidRPr="005F5B46">
              <w:rPr>
                <w:sz w:val="14"/>
                <w:szCs w:val="14"/>
              </w:rPr>
              <w:t xml:space="preserve">439 194 102,29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8155AA" w14:textId="1ADE1063" w:rsidR="005F5B46" w:rsidRPr="005F5B46" w:rsidRDefault="005F5B46" w:rsidP="005F5B46">
            <w:pPr>
              <w:ind w:left="-36" w:right="-46"/>
              <w:jc w:val="center"/>
              <w:rPr>
                <w:bCs/>
                <w:color w:val="000000"/>
                <w:sz w:val="14"/>
                <w:szCs w:val="14"/>
              </w:rPr>
            </w:pPr>
            <w:r w:rsidRPr="005F5B46">
              <w:rPr>
                <w:sz w:val="14"/>
                <w:szCs w:val="14"/>
              </w:rPr>
              <w:t xml:space="preserve">220 459 277,10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013F7" w14:textId="07AFD26C"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ACB93" w14:textId="4156CA2A"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F0AAA8" w14:textId="5C56F7F2"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BCFCA39" w14:textId="46481AE3"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8DA25C" w14:textId="3DD6698C"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D9A5900" w14:textId="2920B839" w:rsidR="005F5B46" w:rsidRPr="005F5B46" w:rsidRDefault="005F5B46" w:rsidP="005F5B46">
            <w:pPr>
              <w:jc w:val="center"/>
              <w:rPr>
                <w:bCs/>
                <w:sz w:val="14"/>
                <w:szCs w:val="14"/>
              </w:rPr>
            </w:pPr>
            <w:r w:rsidRPr="005F5B46">
              <w:rPr>
                <w:sz w:val="14"/>
                <w:szCs w:val="14"/>
              </w:rPr>
              <w:t>0,00</w:t>
            </w:r>
          </w:p>
        </w:tc>
      </w:tr>
      <w:tr w:rsidR="005F5B46" w:rsidRPr="0010005C" w14:paraId="7C5BB36D"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9782A66" w14:textId="77777777" w:rsidR="005F5B46" w:rsidRPr="005F5B46" w:rsidRDefault="005F5B46" w:rsidP="005F5B46">
            <w:pPr>
              <w:rPr>
                <w:bCs/>
                <w:sz w:val="14"/>
                <w:szCs w:val="14"/>
                <w:lang w:val="en-US"/>
              </w:rPr>
            </w:pPr>
            <w:r w:rsidRPr="005F5B46">
              <w:rPr>
                <w:bCs/>
                <w:sz w:val="14"/>
                <w:szCs w:val="14"/>
                <w:lang w:val="en-US"/>
              </w:rPr>
              <w:t>1.1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71FF63D8" w14:textId="4C7EEAE6" w:rsidR="005F5B46" w:rsidRPr="005F5B46" w:rsidRDefault="005F5B46" w:rsidP="005F5B46">
            <w:pPr>
              <w:ind w:right="-103"/>
              <w:rPr>
                <w:bCs/>
                <w:sz w:val="14"/>
                <w:szCs w:val="14"/>
              </w:rPr>
            </w:pPr>
            <w:r w:rsidRPr="005F5B46">
              <w:rPr>
                <w:bCs/>
                <w:sz w:val="14"/>
                <w:szCs w:val="14"/>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A638AC" w14:textId="7FA02463" w:rsidR="005F5B46" w:rsidRPr="005F5B46" w:rsidRDefault="005F5B46" w:rsidP="005F5B46">
            <w:pPr>
              <w:jc w:val="center"/>
              <w:rPr>
                <w:bCs/>
                <w:sz w:val="14"/>
                <w:szCs w:val="14"/>
              </w:rPr>
            </w:pPr>
            <w:r w:rsidRPr="005F5B46">
              <w:rPr>
                <w:sz w:val="14"/>
                <w:szCs w:val="14"/>
              </w:rPr>
              <w:t>27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D90B35" w14:textId="5F2D9D6C" w:rsidR="005F5B46" w:rsidRPr="005F5B46" w:rsidRDefault="005F5B46" w:rsidP="005F5B46">
            <w:pPr>
              <w:jc w:val="center"/>
              <w:rPr>
                <w:bCs/>
                <w:sz w:val="14"/>
                <w:szCs w:val="14"/>
              </w:rPr>
            </w:pPr>
            <w:r w:rsidRPr="005F5B46">
              <w:rPr>
                <w:sz w:val="14"/>
                <w:szCs w:val="14"/>
              </w:rPr>
              <w:t>9</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8FB94F" w14:textId="4F888A9E" w:rsidR="005F5B46" w:rsidRPr="005F5B46" w:rsidRDefault="005F5B46" w:rsidP="005F5B46">
            <w:pPr>
              <w:jc w:val="center"/>
              <w:rPr>
                <w:bCs/>
                <w:sz w:val="14"/>
                <w:szCs w:val="14"/>
              </w:rPr>
            </w:pPr>
            <w:r w:rsidRPr="005F5B46">
              <w:rPr>
                <w:sz w:val="14"/>
                <w:szCs w:val="14"/>
              </w:rPr>
              <w:t>9</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C4E95D" w14:textId="17DD6D75" w:rsidR="005F5B46" w:rsidRPr="005F5B46" w:rsidRDefault="005F5B46" w:rsidP="005F5B46">
            <w:pPr>
              <w:jc w:val="center"/>
              <w:rPr>
                <w:bCs/>
                <w:sz w:val="14"/>
                <w:szCs w:val="14"/>
              </w:rPr>
            </w:pPr>
            <w:r w:rsidRPr="005F5B46">
              <w:rPr>
                <w:sz w:val="14"/>
                <w:szCs w:val="14"/>
              </w:rPr>
              <w:t>0</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394A36" w14:textId="7DE41497" w:rsidR="005F5B46" w:rsidRPr="005F5B46" w:rsidRDefault="005F5B46" w:rsidP="005F5B46">
            <w:pPr>
              <w:jc w:val="center"/>
              <w:rPr>
                <w:bCs/>
                <w:sz w:val="14"/>
                <w:szCs w:val="14"/>
              </w:rPr>
            </w:pPr>
            <w:r w:rsidRPr="005F5B46">
              <w:rPr>
                <w:sz w:val="14"/>
                <w:szCs w:val="14"/>
              </w:rPr>
              <w:t xml:space="preserve">318,53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E0C0A5" w14:textId="66E3CC06" w:rsidR="005F5B46" w:rsidRPr="005F5B46" w:rsidRDefault="005F5B46" w:rsidP="005F5B46">
            <w:pPr>
              <w:jc w:val="center"/>
              <w:rPr>
                <w:bCs/>
                <w:sz w:val="14"/>
                <w:szCs w:val="14"/>
              </w:rPr>
            </w:pPr>
            <w:r w:rsidRPr="005F5B46">
              <w:rPr>
                <w:sz w:val="14"/>
                <w:szCs w:val="14"/>
              </w:rPr>
              <w:t xml:space="preserve">318,53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4B81A4" w14:textId="25EF0760" w:rsidR="005F5B46" w:rsidRPr="005F5B46" w:rsidRDefault="005F5B46" w:rsidP="005F5B46">
            <w:pPr>
              <w:jc w:val="center"/>
              <w:rPr>
                <w:bCs/>
                <w:sz w:val="14"/>
                <w:szCs w:val="14"/>
              </w:rPr>
            </w:pPr>
            <w:r w:rsidRPr="005F5B46">
              <w:rPr>
                <w:sz w:val="14"/>
                <w:szCs w:val="14"/>
              </w:rPr>
              <w:t xml:space="preserve">0,00  </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EB92241" w14:textId="769C025E" w:rsidR="005F5B46" w:rsidRPr="005F5B46" w:rsidRDefault="005F5B46" w:rsidP="005F5B46">
            <w:pPr>
              <w:ind w:left="-36" w:right="-46"/>
              <w:jc w:val="center"/>
              <w:rPr>
                <w:bCs/>
                <w:sz w:val="14"/>
                <w:szCs w:val="14"/>
                <w:lang w:val="en-US"/>
              </w:rPr>
            </w:pPr>
            <w:r w:rsidRPr="005F5B46">
              <w:rPr>
                <w:sz w:val="14"/>
                <w:szCs w:val="14"/>
              </w:rPr>
              <w:t xml:space="preserve">378 891 022,20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6401DC" w14:textId="44CE02C9" w:rsidR="005F5B46" w:rsidRPr="005F5B46" w:rsidRDefault="005F5B46" w:rsidP="005F5B46">
            <w:pPr>
              <w:ind w:left="-36" w:right="-46"/>
              <w:jc w:val="center"/>
              <w:rPr>
                <w:bCs/>
                <w:sz w:val="14"/>
                <w:szCs w:val="14"/>
                <w:lang w:val="en-US"/>
              </w:rPr>
            </w:pPr>
            <w:r w:rsidRPr="005F5B46">
              <w:rPr>
                <w:sz w:val="14"/>
                <w:szCs w:val="14"/>
              </w:rPr>
              <w:t xml:space="preserve">222 422 408,43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8447E" w14:textId="753B1A72" w:rsidR="005F5B46" w:rsidRPr="005F5B46" w:rsidRDefault="005F5B46" w:rsidP="005F5B46">
            <w:pPr>
              <w:ind w:left="-36" w:right="-46"/>
              <w:jc w:val="center"/>
              <w:rPr>
                <w:bCs/>
                <w:sz w:val="14"/>
                <w:szCs w:val="14"/>
              </w:rPr>
            </w:pPr>
            <w:r w:rsidRPr="005F5B46">
              <w:rPr>
                <w:sz w:val="14"/>
                <w:szCs w:val="14"/>
              </w:rPr>
              <w:t xml:space="preserve">109 949 776,61  </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585B15" w14:textId="7DF4FF26" w:rsidR="005F5B46" w:rsidRPr="005F5B46" w:rsidRDefault="005F5B46" w:rsidP="005F5B46">
            <w:pPr>
              <w:ind w:left="-36" w:right="-46"/>
              <w:jc w:val="center"/>
              <w:rPr>
                <w:bCs/>
                <w:sz w:val="14"/>
                <w:szCs w:val="14"/>
                <w:lang w:val="en-US"/>
              </w:rPr>
            </w:pPr>
            <w:r w:rsidRPr="005F5B46">
              <w:rPr>
                <w:sz w:val="14"/>
                <w:szCs w:val="14"/>
              </w:rPr>
              <w:t xml:space="preserve">46 518 837,16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AB0F25" w14:textId="3B032095"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70C21A" w14:textId="31D5AA9F"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D33A1C" w14:textId="1F3B262F"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36915C6" w14:textId="69825495"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74F8FC" w14:textId="6F1B596E"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F80D442" w14:textId="277C1FBC" w:rsidR="005F5B46" w:rsidRPr="005F5B46" w:rsidRDefault="005F5B46" w:rsidP="005F5B46">
            <w:pPr>
              <w:jc w:val="center"/>
              <w:rPr>
                <w:bCs/>
                <w:sz w:val="14"/>
                <w:szCs w:val="14"/>
              </w:rPr>
            </w:pPr>
            <w:r w:rsidRPr="005F5B46">
              <w:rPr>
                <w:sz w:val="14"/>
                <w:szCs w:val="14"/>
              </w:rPr>
              <w:t>0,00</w:t>
            </w:r>
          </w:p>
        </w:tc>
      </w:tr>
      <w:tr w:rsidR="005F5B46" w:rsidRPr="0010005C" w14:paraId="2B08DDEA"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4E32FEC" w14:textId="0E36198D" w:rsidR="005F5B46" w:rsidRPr="005F5B46" w:rsidRDefault="005F5B46" w:rsidP="005F5B46">
            <w:pPr>
              <w:rPr>
                <w:bCs/>
                <w:sz w:val="14"/>
                <w:szCs w:val="14"/>
              </w:rPr>
            </w:pPr>
            <w:r w:rsidRPr="005F5B46">
              <w:rPr>
                <w:bCs/>
                <w:sz w:val="14"/>
                <w:szCs w:val="14"/>
              </w:rPr>
              <w:t>1.2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AB211DB" w14:textId="0EB16598" w:rsidR="005F5B46" w:rsidRPr="005F5B46" w:rsidRDefault="005F5B46" w:rsidP="005F5B46">
            <w:pPr>
              <w:ind w:right="-103"/>
              <w:rPr>
                <w:bCs/>
                <w:sz w:val="14"/>
                <w:szCs w:val="14"/>
              </w:rPr>
            </w:pPr>
            <w:r w:rsidRPr="005F5B46">
              <w:rPr>
                <w:bCs/>
                <w:sz w:val="14"/>
                <w:szCs w:val="14"/>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63BCF9" w14:textId="4FB3E93F" w:rsidR="005F5B46" w:rsidRPr="005F5B46" w:rsidRDefault="005F5B46" w:rsidP="005F5B46">
            <w:pPr>
              <w:jc w:val="center"/>
              <w:rPr>
                <w:bCs/>
                <w:color w:val="000000"/>
                <w:sz w:val="14"/>
                <w:szCs w:val="14"/>
              </w:rPr>
            </w:pPr>
            <w:r w:rsidRPr="005F5B46">
              <w:rPr>
                <w:sz w:val="14"/>
                <w:szCs w:val="14"/>
              </w:rPr>
              <w:t>258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55820F" w14:textId="7FE35FF9" w:rsidR="005F5B46" w:rsidRPr="005F5B46" w:rsidRDefault="005F5B46" w:rsidP="005F5B46">
            <w:pPr>
              <w:jc w:val="center"/>
              <w:rPr>
                <w:bCs/>
                <w:color w:val="000000"/>
                <w:sz w:val="14"/>
                <w:szCs w:val="14"/>
              </w:rPr>
            </w:pPr>
            <w:r w:rsidRPr="005F5B46">
              <w:rPr>
                <w:sz w:val="14"/>
                <w:szCs w:val="14"/>
              </w:rPr>
              <w:t>96</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6B5EFA" w14:textId="18C29114" w:rsidR="005F5B46" w:rsidRPr="005F5B46" w:rsidRDefault="005F5B46" w:rsidP="005F5B46">
            <w:pPr>
              <w:jc w:val="center"/>
              <w:rPr>
                <w:bCs/>
                <w:color w:val="000000"/>
                <w:sz w:val="14"/>
                <w:szCs w:val="14"/>
              </w:rPr>
            </w:pPr>
            <w:r w:rsidRPr="005F5B46">
              <w:rPr>
                <w:sz w:val="14"/>
                <w:szCs w:val="14"/>
              </w:rPr>
              <w:t>51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277B61" w14:textId="08E8EFE6" w:rsidR="005F5B46" w:rsidRPr="005F5B46" w:rsidRDefault="005F5B46" w:rsidP="005F5B46">
            <w:pPr>
              <w:jc w:val="center"/>
              <w:rPr>
                <w:bCs/>
                <w:color w:val="000000"/>
                <w:sz w:val="14"/>
                <w:szCs w:val="14"/>
              </w:rPr>
            </w:pPr>
            <w:r w:rsidRPr="005F5B46">
              <w:rPr>
                <w:sz w:val="14"/>
                <w:szCs w:val="14"/>
              </w:rPr>
              <w:t>45</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B51AEB" w14:textId="42DB16BC" w:rsidR="005F5B46" w:rsidRPr="005F5B46" w:rsidRDefault="005F5B46" w:rsidP="005F5B46">
            <w:pPr>
              <w:jc w:val="center"/>
              <w:rPr>
                <w:bCs/>
                <w:color w:val="000000"/>
                <w:sz w:val="14"/>
                <w:szCs w:val="14"/>
              </w:rPr>
            </w:pPr>
            <w:r w:rsidRPr="005F5B46">
              <w:rPr>
                <w:sz w:val="14"/>
                <w:szCs w:val="14"/>
              </w:rPr>
              <w:t xml:space="preserve">4 034,11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D68BC1" w14:textId="379DFEB2" w:rsidR="005F5B46" w:rsidRPr="005F5B46" w:rsidRDefault="005F5B46" w:rsidP="005F5B46">
            <w:pPr>
              <w:jc w:val="center"/>
              <w:rPr>
                <w:bCs/>
                <w:color w:val="000000"/>
                <w:sz w:val="14"/>
                <w:szCs w:val="14"/>
              </w:rPr>
            </w:pPr>
            <w:r w:rsidRPr="005F5B46">
              <w:rPr>
                <w:sz w:val="14"/>
                <w:szCs w:val="14"/>
              </w:rPr>
              <w:t xml:space="preserve">1 822,98  </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BC319E" w14:textId="29737135" w:rsidR="005F5B46" w:rsidRPr="005F5B46" w:rsidRDefault="005F5B46" w:rsidP="005F5B46">
            <w:pPr>
              <w:jc w:val="center"/>
              <w:rPr>
                <w:bCs/>
                <w:color w:val="000000"/>
                <w:sz w:val="14"/>
                <w:szCs w:val="14"/>
              </w:rPr>
            </w:pPr>
            <w:r w:rsidRPr="005F5B46">
              <w:rPr>
                <w:sz w:val="14"/>
                <w:szCs w:val="14"/>
              </w:rPr>
              <w:t xml:space="preserve">2 211,13  </w:t>
            </w:r>
          </w:p>
        </w:tc>
        <w:tc>
          <w:tcPr>
            <w:tcW w:w="104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C877AE" w14:textId="1A7AFD4B" w:rsidR="005F5B46" w:rsidRPr="005F5B46" w:rsidRDefault="005F5B46" w:rsidP="005F5B46">
            <w:pPr>
              <w:ind w:left="-36" w:right="-46"/>
              <w:jc w:val="center"/>
              <w:rPr>
                <w:bCs/>
                <w:color w:val="000000"/>
                <w:sz w:val="14"/>
                <w:szCs w:val="14"/>
              </w:rPr>
            </w:pPr>
            <w:r w:rsidRPr="005F5B46">
              <w:rPr>
                <w:sz w:val="14"/>
                <w:szCs w:val="14"/>
              </w:rPr>
              <w:t xml:space="preserve">507 105 428,93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A41CA9" w14:textId="5CBD09E4" w:rsidR="005F5B46" w:rsidRPr="005F5B46" w:rsidRDefault="005F5B46" w:rsidP="005F5B46">
            <w:pPr>
              <w:ind w:left="-36" w:right="-46"/>
              <w:jc w:val="center"/>
              <w:rPr>
                <w:bCs/>
                <w:color w:val="000000"/>
                <w:sz w:val="14"/>
                <w:szCs w:val="14"/>
              </w:rPr>
            </w:pPr>
            <w:r w:rsidRPr="005F5B46">
              <w:rPr>
                <w:sz w:val="14"/>
                <w:szCs w:val="14"/>
              </w:rPr>
              <w:t xml:space="preserve">3 920 663,31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C600E" w14:textId="111146B0" w:rsidR="005F5B46" w:rsidRPr="005F5B46" w:rsidRDefault="005F5B46" w:rsidP="005F5B46">
            <w:pPr>
              <w:ind w:left="-36" w:right="-46"/>
              <w:jc w:val="center"/>
              <w:rPr>
                <w:bCs/>
                <w:color w:val="000000"/>
                <w:sz w:val="14"/>
                <w:szCs w:val="14"/>
              </w:rPr>
            </w:pPr>
            <w:r w:rsidRPr="005F5B46">
              <w:rPr>
                <w:sz w:val="14"/>
                <w:szCs w:val="14"/>
              </w:rPr>
              <w:t xml:space="preserve">329 244 325,68  </w:t>
            </w:r>
          </w:p>
        </w:tc>
        <w:tc>
          <w:tcPr>
            <w:tcW w:w="104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2DB8B4" w14:textId="2686CF5F" w:rsidR="005F5B46" w:rsidRPr="005F5B46" w:rsidRDefault="005F5B46" w:rsidP="005F5B46">
            <w:pPr>
              <w:ind w:left="-36" w:right="-46"/>
              <w:jc w:val="center"/>
              <w:rPr>
                <w:bCs/>
                <w:color w:val="000000"/>
                <w:sz w:val="14"/>
                <w:szCs w:val="14"/>
              </w:rPr>
            </w:pPr>
            <w:r w:rsidRPr="005F5B46">
              <w:rPr>
                <w:sz w:val="14"/>
                <w:szCs w:val="14"/>
              </w:rPr>
              <w:t xml:space="preserve">173 940 439,94  </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138D08" w14:textId="2DE9F583"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65C3A" w14:textId="55FE44D4"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DCDB55" w14:textId="11EAF607"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3D749E8" w14:textId="0E54A418"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53B3733" w14:textId="7418B81C"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BC18B46" w14:textId="2C3D9FAD" w:rsidR="005F5B46" w:rsidRPr="005F5B46" w:rsidRDefault="005F5B46" w:rsidP="005F5B46">
            <w:pPr>
              <w:jc w:val="center"/>
              <w:rPr>
                <w:bCs/>
                <w:sz w:val="14"/>
                <w:szCs w:val="14"/>
              </w:rPr>
            </w:pPr>
            <w:r w:rsidRPr="005F5B46">
              <w:rPr>
                <w:sz w:val="14"/>
                <w:szCs w:val="14"/>
              </w:rPr>
              <w:t>0,00</w:t>
            </w:r>
          </w:p>
        </w:tc>
      </w:tr>
      <w:tr w:rsidR="005F5B46" w:rsidRPr="000857E6" w14:paraId="2C50A9F3" w14:textId="77777777" w:rsidTr="00E573F5">
        <w:trPr>
          <w:gridAfter w:val="1"/>
          <w:wAfter w:w="157" w:type="dxa"/>
          <w:trHeight w:val="75"/>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4FF596D" w14:textId="77777777" w:rsidR="005F5B46" w:rsidRPr="005F5B46" w:rsidRDefault="005F5B46" w:rsidP="005F5B46">
            <w:pPr>
              <w:rPr>
                <w:bCs/>
                <w:sz w:val="14"/>
                <w:szCs w:val="14"/>
              </w:rPr>
            </w:pPr>
            <w:r w:rsidRPr="005F5B46">
              <w:rPr>
                <w:bCs/>
                <w:sz w:val="14"/>
                <w:szCs w:val="14"/>
              </w:rPr>
              <w:t>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5C439BF" w14:textId="6C0167DF" w:rsidR="005F5B46" w:rsidRPr="005F5B46" w:rsidRDefault="005F5B46" w:rsidP="005F5B46">
            <w:pPr>
              <w:widowControl w:val="0"/>
              <w:autoSpaceDE w:val="0"/>
              <w:autoSpaceDN w:val="0"/>
              <w:adjustRightInd w:val="0"/>
              <w:ind w:firstLine="8"/>
              <w:rPr>
                <w:sz w:val="14"/>
                <w:szCs w:val="14"/>
              </w:rPr>
            </w:pPr>
            <w:r w:rsidRPr="005F5B46">
              <w:rPr>
                <w:bCs/>
                <w:sz w:val="14"/>
                <w:szCs w:val="14"/>
              </w:rPr>
              <w:t>Всего по</w:t>
            </w:r>
            <w:r w:rsidRPr="005F5B46">
              <w:rPr>
                <w:sz w:val="14"/>
                <w:szCs w:val="14"/>
                <w:lang w:eastAsia="en-US"/>
              </w:rPr>
              <w:t xml:space="preserve"> мероприятию </w:t>
            </w:r>
            <w:r w:rsidRPr="005F5B46">
              <w:rPr>
                <w:sz w:val="14"/>
                <w:szCs w:val="14"/>
                <w:lang w:val="en-US" w:eastAsia="en-US"/>
              </w:rPr>
              <w:t>F</w:t>
            </w:r>
            <w:r w:rsidRPr="005F5B46">
              <w:rPr>
                <w:sz w:val="14"/>
                <w:szCs w:val="14"/>
                <w:lang w:eastAsia="en-US"/>
              </w:rPr>
              <w:t>3.05</w:t>
            </w:r>
          </w:p>
          <w:p w14:paraId="33169C1D" w14:textId="39478B76" w:rsidR="005F5B46" w:rsidRPr="005F5B46" w:rsidRDefault="005F5B46" w:rsidP="005F5B46">
            <w:pPr>
              <w:ind w:right="-103"/>
              <w:rPr>
                <w:bCs/>
                <w:sz w:val="14"/>
                <w:szCs w:val="14"/>
              </w:rPr>
            </w:pPr>
            <w:r w:rsidRPr="005F5B46">
              <w:rPr>
                <w:sz w:val="14"/>
                <w:szCs w:val="14"/>
              </w:rPr>
              <w:t>Переселение из непригодного для проживания жилищного фонда по V этапу</w:t>
            </w:r>
            <w:r w:rsidRPr="005F5B46">
              <w:rPr>
                <w:bCs/>
                <w:sz w:val="14"/>
                <w:szCs w:val="14"/>
              </w:rPr>
              <w:t xml:space="preserve"> 2023-2025</w:t>
            </w:r>
          </w:p>
        </w:tc>
        <w:tc>
          <w:tcPr>
            <w:tcW w:w="52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6FE57F" w14:textId="0A0BB037" w:rsidR="005F5B46" w:rsidRPr="005F5B46" w:rsidRDefault="005F5B46" w:rsidP="005F5B46">
            <w:pPr>
              <w:jc w:val="center"/>
              <w:rPr>
                <w:bCs/>
                <w:sz w:val="14"/>
                <w:szCs w:val="14"/>
              </w:rPr>
            </w:pPr>
            <w:r w:rsidRPr="005F5B46">
              <w:rPr>
                <w:sz w:val="14"/>
                <w:szCs w:val="14"/>
              </w:rPr>
              <w:t>943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3EE43" w14:textId="61EAB3AF" w:rsidR="005F5B46" w:rsidRPr="005F5B46" w:rsidRDefault="005F5B46" w:rsidP="005F5B46">
            <w:pPr>
              <w:jc w:val="center"/>
              <w:rPr>
                <w:bCs/>
                <w:sz w:val="14"/>
                <w:szCs w:val="14"/>
              </w:rPr>
            </w:pPr>
            <w:r w:rsidRPr="005F5B46">
              <w:rPr>
                <w:sz w:val="14"/>
                <w:szCs w:val="14"/>
              </w:rPr>
              <w:t>368</w:t>
            </w:r>
          </w:p>
        </w:tc>
        <w:tc>
          <w:tcPr>
            <w:tcW w:w="4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9851DC" w14:textId="7A12603A" w:rsidR="005F5B46" w:rsidRPr="005F5B46" w:rsidRDefault="005F5B46" w:rsidP="005F5B46">
            <w:pPr>
              <w:jc w:val="center"/>
              <w:rPr>
                <w:bCs/>
                <w:sz w:val="14"/>
                <w:szCs w:val="14"/>
              </w:rPr>
            </w:pPr>
            <w:r w:rsidRPr="005F5B46">
              <w:rPr>
                <w:sz w:val="14"/>
                <w:szCs w:val="14"/>
              </w:rPr>
              <w:t>211</w:t>
            </w:r>
          </w:p>
        </w:tc>
        <w:tc>
          <w:tcPr>
            <w:tcW w:w="40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956BD" w14:textId="33D0F913" w:rsidR="005F5B46" w:rsidRPr="005F5B46" w:rsidRDefault="005F5B46" w:rsidP="005F5B46">
            <w:pPr>
              <w:jc w:val="center"/>
              <w:rPr>
                <w:bCs/>
                <w:sz w:val="14"/>
                <w:szCs w:val="14"/>
              </w:rPr>
            </w:pPr>
            <w:r w:rsidRPr="005F5B46">
              <w:rPr>
                <w:sz w:val="14"/>
                <w:szCs w:val="14"/>
              </w:rPr>
              <w:t>157</w:t>
            </w:r>
          </w:p>
        </w:tc>
        <w:tc>
          <w:tcPr>
            <w:tcW w:w="78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D16722" w14:textId="7FD8B0B9" w:rsidR="005F5B46" w:rsidRPr="005F5B46" w:rsidRDefault="005F5B46" w:rsidP="005F5B46">
            <w:pPr>
              <w:jc w:val="center"/>
              <w:rPr>
                <w:sz w:val="14"/>
                <w:szCs w:val="14"/>
              </w:rPr>
            </w:pPr>
            <w:r w:rsidRPr="005F5B46">
              <w:rPr>
                <w:sz w:val="14"/>
                <w:szCs w:val="14"/>
              </w:rPr>
              <w:t>16 054,89</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06E27FD" w14:textId="2C39D7E1" w:rsidR="005F5B46" w:rsidRPr="005F5B46" w:rsidRDefault="005F5B46" w:rsidP="005F5B46">
            <w:pPr>
              <w:jc w:val="center"/>
              <w:rPr>
                <w:sz w:val="14"/>
                <w:szCs w:val="14"/>
              </w:rPr>
            </w:pPr>
            <w:r w:rsidRPr="005F5B46">
              <w:rPr>
                <w:sz w:val="14"/>
                <w:szCs w:val="14"/>
              </w:rPr>
              <w:t>8 947,64</w:t>
            </w:r>
          </w:p>
        </w:tc>
        <w:tc>
          <w:tcPr>
            <w:tcW w:w="6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010E4B" w14:textId="3A1A628D" w:rsidR="005F5B46" w:rsidRPr="005F5B46" w:rsidRDefault="005F5B46" w:rsidP="005F5B46">
            <w:pPr>
              <w:jc w:val="center"/>
              <w:rPr>
                <w:sz w:val="14"/>
                <w:szCs w:val="14"/>
              </w:rPr>
            </w:pPr>
            <w:r w:rsidRPr="005F5B46">
              <w:rPr>
                <w:sz w:val="14"/>
                <w:szCs w:val="14"/>
              </w:rPr>
              <w:t>7 107,25</w:t>
            </w:r>
          </w:p>
        </w:tc>
        <w:tc>
          <w:tcPr>
            <w:tcW w:w="104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8E36FA" w14:textId="3821FF57" w:rsidR="005F5B46" w:rsidRPr="005F5B46" w:rsidRDefault="005F5B46" w:rsidP="005F5B46">
            <w:pPr>
              <w:ind w:left="-36" w:right="-46"/>
              <w:jc w:val="center"/>
              <w:rPr>
                <w:bCs/>
                <w:sz w:val="14"/>
                <w:szCs w:val="14"/>
              </w:rPr>
            </w:pPr>
            <w:r w:rsidRPr="005F5B46">
              <w:rPr>
                <w:sz w:val="14"/>
                <w:szCs w:val="14"/>
              </w:rPr>
              <w:t>1 516 649 381,37</w:t>
            </w:r>
          </w:p>
        </w:tc>
        <w:tc>
          <w:tcPr>
            <w:tcW w:w="104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DFE598" w14:textId="36570A2B" w:rsidR="005F5B46" w:rsidRPr="005F5B46" w:rsidRDefault="005F5B46" w:rsidP="005F5B46">
            <w:pPr>
              <w:ind w:left="-36" w:right="-46"/>
              <w:jc w:val="center"/>
              <w:rPr>
                <w:bCs/>
                <w:color w:val="000000"/>
                <w:sz w:val="14"/>
                <w:szCs w:val="14"/>
              </w:rPr>
            </w:pPr>
            <w:r w:rsidRPr="005F5B46">
              <w:rPr>
                <w:sz w:val="14"/>
                <w:szCs w:val="14"/>
              </w:rPr>
              <w:t>439 851 282,27</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77CAB7" w14:textId="2E18DAC7" w:rsidR="005F5B46" w:rsidRPr="005F5B46" w:rsidRDefault="005F5B46" w:rsidP="005F5B46">
            <w:pPr>
              <w:ind w:left="-36" w:right="-46"/>
              <w:jc w:val="center"/>
              <w:rPr>
                <w:bCs/>
                <w:color w:val="000000"/>
                <w:sz w:val="14"/>
                <w:szCs w:val="14"/>
              </w:rPr>
            </w:pPr>
            <w:r w:rsidRPr="005F5B46">
              <w:rPr>
                <w:sz w:val="14"/>
                <w:szCs w:val="14"/>
              </w:rPr>
              <w:t>675 247 721,94</w:t>
            </w:r>
          </w:p>
        </w:tc>
        <w:tc>
          <w:tcPr>
            <w:tcW w:w="104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A8A7CB" w14:textId="7D3C8ACA" w:rsidR="005F5B46" w:rsidRPr="005F5B46" w:rsidRDefault="005F5B46" w:rsidP="005F5B46">
            <w:pPr>
              <w:ind w:left="-36" w:right="-46"/>
              <w:jc w:val="center"/>
              <w:rPr>
                <w:bCs/>
                <w:color w:val="000000"/>
                <w:sz w:val="14"/>
                <w:szCs w:val="14"/>
              </w:rPr>
            </w:pPr>
            <w:r w:rsidRPr="005F5B46">
              <w:rPr>
                <w:sz w:val="14"/>
                <w:szCs w:val="14"/>
              </w:rPr>
              <w:t>401 550 377,16</w:t>
            </w:r>
          </w:p>
        </w:tc>
        <w:tc>
          <w:tcPr>
            <w:tcW w:w="50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A045D" w14:textId="63CE4871" w:rsidR="005F5B46" w:rsidRPr="005F5B46" w:rsidRDefault="005F5B46" w:rsidP="005F5B46">
            <w:pPr>
              <w:ind w:left="-36" w:right="-46"/>
              <w:jc w:val="center"/>
              <w:rPr>
                <w:bCs/>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C65A18" w14:textId="40CC4CA1" w:rsidR="005F5B46" w:rsidRPr="005F5B46" w:rsidRDefault="005F5B46" w:rsidP="005F5B46">
            <w:pPr>
              <w:ind w:left="-36" w:right="-46"/>
              <w:jc w:val="center"/>
              <w:rPr>
                <w:bCs/>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7B43BB" w14:textId="5DB79FB8" w:rsidR="005F5B46" w:rsidRPr="005F5B46" w:rsidRDefault="005F5B46" w:rsidP="005F5B46">
            <w:pPr>
              <w:ind w:left="37"/>
              <w:jc w:val="center"/>
              <w:rPr>
                <w:bCs/>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4E21DD2" w14:textId="42F97561" w:rsidR="005F5B46" w:rsidRPr="005F5B46" w:rsidRDefault="005F5B46" w:rsidP="005F5B46">
            <w:pPr>
              <w:ind w:left="37"/>
              <w:jc w:val="center"/>
              <w:rPr>
                <w:bCs/>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19EE6AB" w14:textId="1131E218" w:rsidR="005F5B46" w:rsidRPr="005F5B46" w:rsidRDefault="005F5B46" w:rsidP="005F5B46">
            <w:pPr>
              <w:jc w:val="center"/>
              <w:rPr>
                <w:bCs/>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803FEBE" w14:textId="50E43473" w:rsidR="005F5B46" w:rsidRPr="005F5B46" w:rsidRDefault="005F5B46" w:rsidP="005F5B46">
            <w:pPr>
              <w:jc w:val="center"/>
              <w:rPr>
                <w:bCs/>
                <w:sz w:val="14"/>
                <w:szCs w:val="14"/>
              </w:rPr>
            </w:pPr>
            <w:r w:rsidRPr="005F5B46">
              <w:rPr>
                <w:sz w:val="14"/>
                <w:szCs w:val="14"/>
              </w:rPr>
              <w:t>0,00</w:t>
            </w:r>
          </w:p>
        </w:tc>
      </w:tr>
      <w:tr w:rsidR="00E573F5" w:rsidRPr="000857E6" w14:paraId="20C02532"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D948A79" w14:textId="55C8629E" w:rsidR="00E573F5" w:rsidRPr="005F5B46" w:rsidRDefault="00E573F5" w:rsidP="00E573F5">
            <w:pPr>
              <w:rPr>
                <w:sz w:val="14"/>
                <w:szCs w:val="14"/>
              </w:rPr>
            </w:pPr>
            <w:r w:rsidRPr="005F5B46">
              <w:rPr>
                <w:sz w:val="14"/>
                <w:szCs w:val="14"/>
              </w:rPr>
              <w:t>2.1.</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6910A77" w14:textId="18AF49F1" w:rsidR="00E573F5" w:rsidRPr="005F5B46" w:rsidRDefault="00E573F5" w:rsidP="00E573F5">
            <w:pPr>
              <w:ind w:right="-103"/>
              <w:rPr>
                <w:sz w:val="14"/>
                <w:szCs w:val="14"/>
              </w:rPr>
            </w:pPr>
            <w:r w:rsidRPr="005F5B46">
              <w:rPr>
                <w:sz w:val="14"/>
                <w:szCs w:val="14"/>
              </w:rPr>
              <w:t>Итого по Сергиево-Посадскому городскому округу на 2023 год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54B4E25" w14:textId="5D6A0B9D" w:rsidR="00E573F5" w:rsidRPr="005F5B46" w:rsidRDefault="00E573F5" w:rsidP="00E573F5">
            <w:pPr>
              <w:jc w:val="center"/>
              <w:rPr>
                <w:bCs/>
                <w:sz w:val="14"/>
                <w:szCs w:val="14"/>
              </w:rPr>
            </w:pPr>
            <w:r w:rsidRPr="005F5B46">
              <w:rPr>
                <w:color w:val="000000"/>
                <w:sz w:val="14"/>
                <w:szCs w:val="14"/>
              </w:rPr>
              <w:t>96</w:t>
            </w:r>
          </w:p>
        </w:tc>
        <w:tc>
          <w:tcPr>
            <w:tcW w:w="4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501D641" w14:textId="484C60C6" w:rsidR="00E573F5" w:rsidRPr="005F5B46" w:rsidRDefault="00E573F5" w:rsidP="00E573F5">
            <w:pPr>
              <w:jc w:val="center"/>
              <w:rPr>
                <w:bCs/>
                <w:sz w:val="14"/>
                <w:szCs w:val="14"/>
              </w:rPr>
            </w:pPr>
            <w:r w:rsidRPr="005F5B46">
              <w:rPr>
                <w:color w:val="000000"/>
                <w:sz w:val="14"/>
                <w:szCs w:val="14"/>
              </w:rPr>
              <w:t>41</w:t>
            </w:r>
          </w:p>
        </w:tc>
        <w:tc>
          <w:tcPr>
            <w:tcW w:w="40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2855C59" w14:textId="3529647F" w:rsidR="00E573F5" w:rsidRPr="005F5B46" w:rsidRDefault="00E573F5" w:rsidP="00E573F5">
            <w:pPr>
              <w:jc w:val="center"/>
              <w:rPr>
                <w:bCs/>
                <w:sz w:val="14"/>
                <w:szCs w:val="14"/>
              </w:rPr>
            </w:pPr>
            <w:r w:rsidRPr="005F5B46">
              <w:rPr>
                <w:color w:val="000000"/>
                <w:sz w:val="14"/>
                <w:szCs w:val="14"/>
              </w:rPr>
              <w:t>23</w:t>
            </w:r>
          </w:p>
        </w:tc>
        <w:tc>
          <w:tcPr>
            <w:tcW w:w="40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13488EB" w14:textId="10012A71" w:rsidR="00E573F5" w:rsidRPr="005F5B46" w:rsidRDefault="00E573F5" w:rsidP="00E573F5">
            <w:pPr>
              <w:jc w:val="center"/>
              <w:rPr>
                <w:bCs/>
                <w:sz w:val="14"/>
                <w:szCs w:val="14"/>
              </w:rPr>
            </w:pPr>
            <w:r w:rsidRPr="005F5B46">
              <w:rPr>
                <w:color w:val="000000"/>
                <w:sz w:val="14"/>
                <w:szCs w:val="14"/>
              </w:rPr>
              <w:t>18</w:t>
            </w:r>
          </w:p>
        </w:tc>
        <w:tc>
          <w:tcPr>
            <w:tcW w:w="789"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77556E4" w14:textId="17C5DD69" w:rsidR="00E573F5" w:rsidRPr="005F5B46" w:rsidRDefault="00E573F5" w:rsidP="00E573F5">
            <w:pPr>
              <w:jc w:val="center"/>
              <w:rPr>
                <w:sz w:val="14"/>
                <w:szCs w:val="14"/>
              </w:rPr>
            </w:pPr>
            <w:r w:rsidRPr="005F5B46">
              <w:rPr>
                <w:color w:val="000000"/>
                <w:sz w:val="14"/>
                <w:szCs w:val="14"/>
              </w:rPr>
              <w:t xml:space="preserve">1 869,48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B935985" w14:textId="1CCBCD01" w:rsidR="00E573F5" w:rsidRPr="005F5B46" w:rsidRDefault="00E573F5" w:rsidP="00E573F5">
            <w:pPr>
              <w:jc w:val="center"/>
              <w:rPr>
                <w:sz w:val="14"/>
                <w:szCs w:val="14"/>
              </w:rPr>
            </w:pPr>
            <w:r w:rsidRPr="005F5B46">
              <w:rPr>
                <w:color w:val="000000"/>
                <w:sz w:val="14"/>
                <w:szCs w:val="14"/>
              </w:rPr>
              <w:t xml:space="preserve">837,29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0EDE245A" w14:textId="51845A42" w:rsidR="00E573F5" w:rsidRPr="005F5B46" w:rsidRDefault="00E573F5" w:rsidP="00E573F5">
            <w:pPr>
              <w:jc w:val="center"/>
              <w:rPr>
                <w:sz w:val="14"/>
                <w:szCs w:val="14"/>
              </w:rPr>
            </w:pPr>
            <w:r w:rsidRPr="005F5B46">
              <w:rPr>
                <w:color w:val="000000"/>
                <w:sz w:val="14"/>
                <w:szCs w:val="14"/>
              </w:rPr>
              <w:t xml:space="preserve">1 032,19  </w:t>
            </w:r>
          </w:p>
        </w:tc>
        <w:tc>
          <w:tcPr>
            <w:tcW w:w="1040"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B254CDC" w14:textId="5D8766F9" w:rsidR="00E573F5" w:rsidRPr="005F5B46" w:rsidRDefault="00E573F5" w:rsidP="00E573F5">
            <w:pPr>
              <w:ind w:left="-36" w:right="-46"/>
              <w:jc w:val="center"/>
              <w:rPr>
                <w:bCs/>
                <w:sz w:val="14"/>
                <w:szCs w:val="14"/>
              </w:rPr>
            </w:pPr>
            <w:r w:rsidRPr="005F5B46">
              <w:rPr>
                <w:color w:val="000000"/>
                <w:sz w:val="14"/>
                <w:szCs w:val="14"/>
              </w:rPr>
              <w:t xml:space="preserve">627 828 177,92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61028EA7" w14:textId="2E8645DC" w:rsidR="00E573F5" w:rsidRPr="005F5B46" w:rsidRDefault="00E573F5" w:rsidP="00E573F5">
            <w:pPr>
              <w:ind w:left="-36" w:right="-46"/>
              <w:jc w:val="center"/>
              <w:rPr>
                <w:bCs/>
                <w:sz w:val="14"/>
                <w:szCs w:val="14"/>
              </w:rPr>
            </w:pPr>
            <w:r w:rsidRPr="005F5B46">
              <w:rPr>
                <w:color w:val="000000"/>
                <w:sz w:val="14"/>
                <w:szCs w:val="14"/>
              </w:rPr>
              <w:t xml:space="preserve">439 735 403,31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A278AE3" w14:textId="7032D5DF" w:rsidR="00E573F5" w:rsidRPr="005F5B46" w:rsidRDefault="00E573F5" w:rsidP="00E573F5">
            <w:pPr>
              <w:ind w:left="-36" w:right="-46"/>
              <w:jc w:val="center"/>
              <w:rPr>
                <w:bCs/>
                <w:sz w:val="14"/>
                <w:szCs w:val="14"/>
              </w:rPr>
            </w:pPr>
            <w:r w:rsidRPr="005F5B46">
              <w:rPr>
                <w:color w:val="000000"/>
                <w:sz w:val="14"/>
                <w:szCs w:val="14"/>
              </w:rPr>
              <w:t xml:space="preserve">122 074 290,29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A0807B9" w14:textId="6943BAC1" w:rsidR="00E573F5" w:rsidRPr="005F5B46" w:rsidRDefault="00E573F5" w:rsidP="00E573F5">
            <w:pPr>
              <w:ind w:left="-36" w:right="-46"/>
              <w:jc w:val="center"/>
              <w:rPr>
                <w:bCs/>
                <w:sz w:val="14"/>
                <w:szCs w:val="14"/>
              </w:rPr>
            </w:pPr>
            <w:r w:rsidRPr="005F5B46">
              <w:rPr>
                <w:color w:val="000000"/>
                <w:sz w:val="14"/>
                <w:szCs w:val="14"/>
              </w:rPr>
              <w:t xml:space="preserve">66 018 484,32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11D1534" w14:textId="436F1D58" w:rsidR="00E573F5" w:rsidRPr="005F5B46" w:rsidRDefault="00E573F5" w:rsidP="00E573F5">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C3534B" w14:textId="18C5A492" w:rsidR="00E573F5" w:rsidRPr="005F5B46" w:rsidRDefault="00E573F5" w:rsidP="00E573F5">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75F3133" w14:textId="71472238" w:rsidR="00E573F5" w:rsidRPr="005F5B46" w:rsidRDefault="00E573F5" w:rsidP="00E573F5">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9EF39E9" w14:textId="50F8AC7D" w:rsidR="00E573F5" w:rsidRPr="005F5B46" w:rsidRDefault="00E573F5" w:rsidP="00E573F5">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98D64F4" w14:textId="6EFE11D9" w:rsidR="00E573F5" w:rsidRPr="005F5B46" w:rsidRDefault="00E573F5" w:rsidP="00E573F5">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2066BF28" w14:textId="23FF94E4" w:rsidR="00E573F5" w:rsidRPr="005F5B46" w:rsidRDefault="00E573F5" w:rsidP="00E573F5">
            <w:pPr>
              <w:jc w:val="center"/>
              <w:rPr>
                <w:sz w:val="14"/>
                <w:szCs w:val="14"/>
              </w:rPr>
            </w:pPr>
            <w:r w:rsidRPr="005F5B46">
              <w:rPr>
                <w:sz w:val="14"/>
                <w:szCs w:val="14"/>
              </w:rPr>
              <w:t>0,00</w:t>
            </w:r>
          </w:p>
        </w:tc>
      </w:tr>
      <w:tr w:rsidR="00E573F5" w:rsidRPr="000857E6" w14:paraId="19373081"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817F693" w14:textId="4D5863AB" w:rsidR="00E573F5" w:rsidRPr="005F5B46" w:rsidRDefault="00E573F5" w:rsidP="00E573F5">
            <w:pPr>
              <w:rPr>
                <w:sz w:val="14"/>
                <w:szCs w:val="14"/>
              </w:rPr>
            </w:pPr>
            <w:r w:rsidRPr="005F5B46">
              <w:rPr>
                <w:sz w:val="14"/>
                <w:szCs w:val="14"/>
              </w:rPr>
              <w:t>2.2.</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2A5B5D4A" w14:textId="17B4513C" w:rsidR="00E573F5" w:rsidRPr="005F5B46" w:rsidRDefault="00E573F5" w:rsidP="00E573F5">
            <w:pPr>
              <w:ind w:right="-103"/>
              <w:rPr>
                <w:sz w:val="14"/>
                <w:szCs w:val="14"/>
              </w:rPr>
            </w:pPr>
            <w:r w:rsidRPr="005F5B46">
              <w:rPr>
                <w:sz w:val="14"/>
                <w:szCs w:val="14"/>
              </w:rPr>
              <w:t>Итого по Сергиево-Посадскому городскому округу на 2024 год</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E16AB57" w14:textId="3D13AEE2" w:rsidR="00E573F5" w:rsidRPr="005F5B46" w:rsidRDefault="00E573F5" w:rsidP="00E573F5">
            <w:pPr>
              <w:jc w:val="center"/>
              <w:rPr>
                <w:bCs/>
                <w:sz w:val="14"/>
                <w:szCs w:val="14"/>
              </w:rPr>
            </w:pPr>
            <w:r w:rsidRPr="005F5B46">
              <w:rPr>
                <w:color w:val="000000"/>
                <w:sz w:val="14"/>
                <w:szCs w:val="14"/>
              </w:rPr>
              <w:t>58</w:t>
            </w:r>
          </w:p>
        </w:tc>
        <w:tc>
          <w:tcPr>
            <w:tcW w:w="47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6B7D8B6" w14:textId="3728FAD4" w:rsidR="00E573F5" w:rsidRPr="005F5B46" w:rsidRDefault="00E573F5" w:rsidP="00E573F5">
            <w:pPr>
              <w:jc w:val="center"/>
              <w:rPr>
                <w:bCs/>
                <w:sz w:val="14"/>
                <w:szCs w:val="14"/>
              </w:rPr>
            </w:pPr>
            <w:r w:rsidRPr="005F5B46">
              <w:rPr>
                <w:color w:val="000000"/>
                <w:sz w:val="14"/>
                <w:szCs w:val="14"/>
              </w:rPr>
              <w:t>20</w:t>
            </w:r>
          </w:p>
        </w:tc>
        <w:tc>
          <w:tcPr>
            <w:tcW w:w="405"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601891F" w14:textId="3A2B71FB" w:rsidR="00E573F5" w:rsidRPr="005F5B46" w:rsidRDefault="00E573F5" w:rsidP="00E573F5">
            <w:pPr>
              <w:jc w:val="center"/>
              <w:rPr>
                <w:bCs/>
                <w:sz w:val="14"/>
                <w:szCs w:val="14"/>
              </w:rPr>
            </w:pPr>
            <w:r w:rsidRPr="005F5B46">
              <w:rPr>
                <w:color w:val="000000"/>
                <w:sz w:val="14"/>
                <w:szCs w:val="14"/>
              </w:rPr>
              <w:t>13</w:t>
            </w:r>
          </w:p>
        </w:tc>
        <w:tc>
          <w:tcPr>
            <w:tcW w:w="406"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3F63D49" w14:textId="2FC0714B" w:rsidR="00E573F5" w:rsidRPr="005F5B46" w:rsidRDefault="00E573F5" w:rsidP="00E573F5">
            <w:pPr>
              <w:jc w:val="center"/>
              <w:rPr>
                <w:bCs/>
                <w:sz w:val="14"/>
                <w:szCs w:val="14"/>
              </w:rPr>
            </w:pPr>
            <w:r w:rsidRPr="005F5B46">
              <w:rPr>
                <w:color w:val="000000"/>
                <w:sz w:val="14"/>
                <w:szCs w:val="14"/>
              </w:rPr>
              <w:t>7</w:t>
            </w:r>
          </w:p>
        </w:tc>
        <w:tc>
          <w:tcPr>
            <w:tcW w:w="789"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899D6E3" w14:textId="04C70C30" w:rsidR="00E573F5" w:rsidRPr="005F5B46" w:rsidRDefault="00E573F5" w:rsidP="00E573F5">
            <w:pPr>
              <w:jc w:val="center"/>
              <w:rPr>
                <w:sz w:val="14"/>
                <w:szCs w:val="14"/>
              </w:rPr>
            </w:pPr>
            <w:r w:rsidRPr="005F5B46">
              <w:rPr>
                <w:color w:val="000000"/>
                <w:sz w:val="14"/>
                <w:szCs w:val="14"/>
              </w:rPr>
              <w:t xml:space="preserve">898,46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00D5933E" w14:textId="632B3AEB" w:rsidR="00E573F5" w:rsidRPr="005F5B46" w:rsidRDefault="00E573F5" w:rsidP="00E573F5">
            <w:pPr>
              <w:jc w:val="center"/>
              <w:rPr>
                <w:sz w:val="14"/>
                <w:szCs w:val="14"/>
              </w:rPr>
            </w:pPr>
            <w:r w:rsidRPr="005F5B46">
              <w:rPr>
                <w:color w:val="000000"/>
                <w:sz w:val="14"/>
                <w:szCs w:val="14"/>
              </w:rPr>
              <w:t xml:space="preserve">637,83  </w:t>
            </w:r>
          </w:p>
        </w:tc>
        <w:tc>
          <w:tcPr>
            <w:tcW w:w="618"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1C7E5DA9" w14:textId="0C802D07" w:rsidR="00E573F5" w:rsidRPr="005F5B46" w:rsidRDefault="00E573F5" w:rsidP="00E573F5">
            <w:pPr>
              <w:jc w:val="center"/>
              <w:rPr>
                <w:sz w:val="14"/>
                <w:szCs w:val="14"/>
              </w:rPr>
            </w:pPr>
            <w:r w:rsidRPr="005F5B46">
              <w:rPr>
                <w:color w:val="000000"/>
                <w:sz w:val="14"/>
                <w:szCs w:val="14"/>
              </w:rPr>
              <w:t xml:space="preserve">260,63  </w:t>
            </w:r>
          </w:p>
        </w:tc>
        <w:tc>
          <w:tcPr>
            <w:tcW w:w="1040"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36DBCF59" w14:textId="2C4C2F59" w:rsidR="00E573F5" w:rsidRPr="005F5B46" w:rsidRDefault="00E573F5" w:rsidP="00E573F5">
            <w:pPr>
              <w:ind w:left="-36" w:right="-46"/>
              <w:jc w:val="center"/>
              <w:rPr>
                <w:sz w:val="14"/>
                <w:szCs w:val="14"/>
              </w:rPr>
            </w:pPr>
            <w:r w:rsidRPr="005F5B46">
              <w:rPr>
                <w:color w:val="000000"/>
                <w:sz w:val="14"/>
                <w:szCs w:val="14"/>
              </w:rPr>
              <w:t xml:space="preserve">813 509 318,86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9AE5C18" w14:textId="01C13FF4" w:rsidR="00E573F5" w:rsidRPr="005F5B46" w:rsidRDefault="00E573F5" w:rsidP="00E573F5">
            <w:pPr>
              <w:ind w:left="-36" w:right="-46"/>
              <w:jc w:val="center"/>
              <w:rPr>
                <w:sz w:val="14"/>
                <w:szCs w:val="14"/>
              </w:rPr>
            </w:pPr>
            <w:r w:rsidRPr="005F5B46">
              <w:rPr>
                <w:color w:val="000000"/>
                <w:sz w:val="14"/>
                <w:szCs w:val="14"/>
              </w:rPr>
              <w:t xml:space="preserve">115 878,96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210FBCEB" w14:textId="6DBF2637" w:rsidR="00E573F5" w:rsidRPr="005F5B46" w:rsidRDefault="00E573F5" w:rsidP="00E573F5">
            <w:pPr>
              <w:ind w:left="-36" w:right="-46"/>
              <w:jc w:val="center"/>
              <w:rPr>
                <w:sz w:val="14"/>
                <w:szCs w:val="14"/>
              </w:rPr>
            </w:pPr>
            <w:r w:rsidRPr="005F5B46">
              <w:rPr>
                <w:color w:val="000000"/>
                <w:sz w:val="14"/>
                <w:szCs w:val="14"/>
              </w:rPr>
              <w:t xml:space="preserve">506 523 675,86  </w:t>
            </w:r>
          </w:p>
        </w:tc>
        <w:tc>
          <w:tcPr>
            <w:tcW w:w="1043" w:type="dxa"/>
            <w:tcBorders>
              <w:top w:val="single" w:sz="4" w:space="0" w:color="auto"/>
              <w:left w:val="nil"/>
              <w:bottom w:val="single" w:sz="4" w:space="0" w:color="auto"/>
              <w:right w:val="single" w:sz="4" w:space="0" w:color="auto"/>
            </w:tcBorders>
            <w:shd w:val="clear" w:color="000000" w:fill="FFFFFF"/>
            <w:noWrap/>
            <w:tcMar>
              <w:left w:w="28" w:type="dxa"/>
              <w:right w:w="28" w:type="dxa"/>
            </w:tcMar>
            <w:vAlign w:val="center"/>
          </w:tcPr>
          <w:p w14:paraId="73CF3FAF" w14:textId="5929FD20" w:rsidR="00E573F5" w:rsidRPr="005F5B46" w:rsidRDefault="00E573F5" w:rsidP="00E573F5">
            <w:pPr>
              <w:ind w:left="-36" w:right="-46"/>
              <w:jc w:val="center"/>
              <w:rPr>
                <w:sz w:val="14"/>
                <w:szCs w:val="14"/>
              </w:rPr>
            </w:pPr>
            <w:r w:rsidRPr="005F5B46">
              <w:rPr>
                <w:color w:val="000000"/>
                <w:sz w:val="14"/>
                <w:szCs w:val="14"/>
              </w:rPr>
              <w:t xml:space="preserve">306 869 764,04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70CB253E" w14:textId="4CCE6778" w:rsidR="00E573F5" w:rsidRPr="005F5B46" w:rsidRDefault="00E573F5" w:rsidP="00E573F5">
            <w:pPr>
              <w:ind w:left="-36" w:right="-46"/>
              <w:jc w:val="center"/>
              <w:rPr>
                <w:sz w:val="14"/>
                <w:szCs w:val="14"/>
              </w:rPr>
            </w:pPr>
            <w:r w:rsidRPr="005F5B46">
              <w:rPr>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C60A15A" w14:textId="256444EE" w:rsidR="00E573F5" w:rsidRPr="005F5B46" w:rsidRDefault="00E573F5" w:rsidP="00E573F5">
            <w:pPr>
              <w:ind w:left="-36" w:right="-46"/>
              <w:jc w:val="center"/>
              <w:rPr>
                <w:sz w:val="14"/>
                <w:szCs w:val="14"/>
              </w:rPr>
            </w:pPr>
            <w:r w:rsidRPr="005F5B46">
              <w:rPr>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1ACDD7" w14:textId="12B52C3D" w:rsidR="00E573F5" w:rsidRPr="005F5B46" w:rsidRDefault="00E573F5" w:rsidP="00E573F5">
            <w:pPr>
              <w:ind w:left="37"/>
              <w:jc w:val="center"/>
              <w:rPr>
                <w:sz w:val="14"/>
                <w:szCs w:val="14"/>
              </w:rPr>
            </w:pPr>
            <w:r w:rsidRPr="005F5B46">
              <w:rPr>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39578A45" w14:textId="4B6EE877" w:rsidR="00E573F5" w:rsidRPr="005F5B46" w:rsidRDefault="00E573F5" w:rsidP="00E573F5">
            <w:pPr>
              <w:ind w:left="37"/>
              <w:jc w:val="center"/>
              <w:rPr>
                <w:sz w:val="14"/>
                <w:szCs w:val="14"/>
              </w:rPr>
            </w:pPr>
            <w:r w:rsidRPr="005F5B46">
              <w:rPr>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E6058BF" w14:textId="78D901EE" w:rsidR="00E573F5" w:rsidRPr="005F5B46" w:rsidRDefault="00E573F5" w:rsidP="00E573F5">
            <w:pPr>
              <w:jc w:val="center"/>
              <w:rPr>
                <w:sz w:val="14"/>
                <w:szCs w:val="14"/>
              </w:rPr>
            </w:pPr>
            <w:r w:rsidRPr="005F5B46">
              <w:rPr>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013995DF" w14:textId="382C0C76" w:rsidR="00E573F5" w:rsidRPr="005F5B46" w:rsidRDefault="00E573F5" w:rsidP="00E573F5">
            <w:pPr>
              <w:jc w:val="center"/>
              <w:rPr>
                <w:sz w:val="14"/>
                <w:szCs w:val="14"/>
              </w:rPr>
            </w:pPr>
            <w:r w:rsidRPr="005F5B46">
              <w:rPr>
                <w:sz w:val="14"/>
                <w:szCs w:val="14"/>
              </w:rPr>
              <w:t>0,00</w:t>
            </w:r>
          </w:p>
        </w:tc>
      </w:tr>
      <w:tr w:rsidR="005F5B46" w:rsidRPr="000857E6" w14:paraId="6F5A69B9" w14:textId="77777777" w:rsidTr="00E573F5">
        <w:trPr>
          <w:gridAfter w:val="1"/>
          <w:wAfter w:w="157" w:type="dxa"/>
          <w:trHeight w:val="397"/>
        </w:trPr>
        <w:tc>
          <w:tcPr>
            <w:tcW w:w="67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719B2B4" w14:textId="7A96BE90" w:rsidR="005F5B46" w:rsidRPr="00DE6A7E" w:rsidRDefault="005F5B46" w:rsidP="005F5B46">
            <w:pPr>
              <w:rPr>
                <w:sz w:val="16"/>
                <w:szCs w:val="16"/>
              </w:rPr>
            </w:pPr>
            <w:r>
              <w:rPr>
                <w:sz w:val="16"/>
                <w:szCs w:val="16"/>
              </w:rPr>
              <w:t>2.3.</w:t>
            </w:r>
          </w:p>
        </w:tc>
        <w:tc>
          <w:tcPr>
            <w:tcW w:w="2733"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4FE9555E" w14:textId="36759FE5" w:rsidR="005F5B46" w:rsidRPr="00DE6A7E" w:rsidRDefault="005F5B46" w:rsidP="005F5B46">
            <w:pPr>
              <w:ind w:right="-103"/>
              <w:rPr>
                <w:sz w:val="16"/>
                <w:szCs w:val="16"/>
              </w:rPr>
            </w:pPr>
            <w:r w:rsidRPr="00DE6A7E">
              <w:rPr>
                <w:sz w:val="16"/>
                <w:szCs w:val="16"/>
              </w:rPr>
              <w:t>Итого по Сергиево-Поса</w:t>
            </w:r>
            <w:r>
              <w:rPr>
                <w:sz w:val="16"/>
                <w:szCs w:val="16"/>
              </w:rPr>
              <w:t>дскому городскому округу на 2025</w:t>
            </w:r>
            <w:r w:rsidRPr="00DE6A7E">
              <w:rPr>
                <w:sz w:val="16"/>
                <w:szCs w:val="16"/>
              </w:rPr>
              <w:t xml:space="preserve"> год</w:t>
            </w:r>
          </w:p>
        </w:tc>
        <w:tc>
          <w:tcPr>
            <w:tcW w:w="52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457CD6E8" w14:textId="157D02B7" w:rsidR="005F5B46" w:rsidRPr="005F5B46" w:rsidRDefault="005F5B46" w:rsidP="005F5B46">
            <w:pPr>
              <w:jc w:val="center"/>
              <w:rPr>
                <w:sz w:val="14"/>
                <w:szCs w:val="14"/>
              </w:rPr>
            </w:pPr>
            <w:r w:rsidRPr="005F5B46">
              <w:rPr>
                <w:color w:val="000000"/>
                <w:sz w:val="14"/>
                <w:szCs w:val="14"/>
              </w:rPr>
              <w:t>789</w:t>
            </w:r>
          </w:p>
        </w:tc>
        <w:tc>
          <w:tcPr>
            <w:tcW w:w="47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14D615D" w14:textId="77DDE352" w:rsidR="005F5B46" w:rsidRPr="005F5B46" w:rsidRDefault="005F5B46" w:rsidP="005F5B46">
            <w:pPr>
              <w:jc w:val="center"/>
              <w:rPr>
                <w:sz w:val="14"/>
                <w:szCs w:val="14"/>
              </w:rPr>
            </w:pPr>
            <w:r w:rsidRPr="005F5B46">
              <w:rPr>
                <w:color w:val="000000"/>
                <w:sz w:val="14"/>
                <w:szCs w:val="14"/>
              </w:rPr>
              <w:t>307</w:t>
            </w:r>
          </w:p>
        </w:tc>
        <w:tc>
          <w:tcPr>
            <w:tcW w:w="405"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09D19E1" w14:textId="1666AD83" w:rsidR="005F5B46" w:rsidRPr="005F5B46" w:rsidRDefault="005F5B46" w:rsidP="005F5B46">
            <w:pPr>
              <w:jc w:val="center"/>
              <w:rPr>
                <w:sz w:val="14"/>
                <w:szCs w:val="14"/>
              </w:rPr>
            </w:pPr>
            <w:r w:rsidRPr="005F5B46">
              <w:rPr>
                <w:color w:val="000000"/>
                <w:sz w:val="14"/>
                <w:szCs w:val="14"/>
              </w:rPr>
              <w:t>175</w:t>
            </w:r>
          </w:p>
        </w:tc>
        <w:tc>
          <w:tcPr>
            <w:tcW w:w="406"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5F6B88F" w14:textId="7C1B43A4" w:rsidR="005F5B46" w:rsidRPr="005F5B46" w:rsidRDefault="005F5B46" w:rsidP="005F5B46">
            <w:pPr>
              <w:jc w:val="center"/>
              <w:rPr>
                <w:sz w:val="14"/>
                <w:szCs w:val="14"/>
              </w:rPr>
            </w:pPr>
            <w:r w:rsidRPr="005F5B46">
              <w:rPr>
                <w:color w:val="000000"/>
                <w:sz w:val="14"/>
                <w:szCs w:val="14"/>
              </w:rPr>
              <w:t>132</w:t>
            </w:r>
          </w:p>
        </w:tc>
        <w:tc>
          <w:tcPr>
            <w:tcW w:w="789"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5132E79" w14:textId="3CFEEE9A" w:rsidR="005F5B46" w:rsidRPr="005F5B46" w:rsidRDefault="005F5B46" w:rsidP="005F5B46">
            <w:pPr>
              <w:jc w:val="center"/>
              <w:rPr>
                <w:sz w:val="14"/>
                <w:szCs w:val="14"/>
              </w:rPr>
            </w:pPr>
            <w:r w:rsidRPr="005F5B46">
              <w:rPr>
                <w:color w:val="000000"/>
                <w:sz w:val="14"/>
                <w:szCs w:val="14"/>
              </w:rPr>
              <w:t xml:space="preserve">13 286,95  </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BEAC0B4" w14:textId="1B1465E3" w:rsidR="005F5B46" w:rsidRPr="005F5B46" w:rsidRDefault="005F5B46" w:rsidP="005F5B46">
            <w:pPr>
              <w:jc w:val="center"/>
              <w:rPr>
                <w:sz w:val="14"/>
                <w:szCs w:val="14"/>
              </w:rPr>
            </w:pPr>
            <w:r w:rsidRPr="005F5B46">
              <w:rPr>
                <w:color w:val="000000"/>
                <w:sz w:val="14"/>
                <w:szCs w:val="14"/>
              </w:rPr>
              <w:t xml:space="preserve">7 472,52  </w:t>
            </w:r>
          </w:p>
        </w:tc>
        <w:tc>
          <w:tcPr>
            <w:tcW w:w="618"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7EFB731" w14:textId="78956411" w:rsidR="005F5B46" w:rsidRPr="005F5B46" w:rsidRDefault="005F5B46" w:rsidP="005F5B46">
            <w:pPr>
              <w:jc w:val="center"/>
              <w:rPr>
                <w:sz w:val="14"/>
                <w:szCs w:val="14"/>
              </w:rPr>
            </w:pPr>
            <w:r w:rsidRPr="005F5B46">
              <w:rPr>
                <w:color w:val="000000"/>
                <w:sz w:val="14"/>
                <w:szCs w:val="14"/>
              </w:rPr>
              <w:t xml:space="preserve">5 814,43  </w:t>
            </w:r>
          </w:p>
        </w:tc>
        <w:tc>
          <w:tcPr>
            <w:tcW w:w="104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4253D21B" w14:textId="162CDFA2" w:rsidR="005F5B46" w:rsidRPr="005F5B46" w:rsidRDefault="005F5B46" w:rsidP="005F5B46">
            <w:pPr>
              <w:jc w:val="center"/>
              <w:rPr>
                <w:sz w:val="14"/>
                <w:szCs w:val="14"/>
              </w:rPr>
            </w:pPr>
            <w:r w:rsidRPr="005F5B46">
              <w:rPr>
                <w:color w:val="000000"/>
                <w:sz w:val="14"/>
                <w:szCs w:val="14"/>
              </w:rPr>
              <w:t xml:space="preserve">75 311 884,59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4B020AA" w14:textId="528BFC47" w:rsidR="005F5B46" w:rsidRPr="005F5B46" w:rsidRDefault="005F5B46" w:rsidP="005F5B46">
            <w:pPr>
              <w:jc w:val="center"/>
              <w:rPr>
                <w:sz w:val="14"/>
                <w:szCs w:val="14"/>
              </w:rPr>
            </w:pPr>
            <w:r w:rsidRPr="005F5B46">
              <w:rPr>
                <w:color w:val="000000"/>
                <w:sz w:val="14"/>
                <w:szCs w:val="14"/>
              </w:rPr>
              <w:t xml:space="preserve">0,00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3E1DED8" w14:textId="5F5A12FF" w:rsidR="005F5B46" w:rsidRPr="005F5B46" w:rsidRDefault="005F5B46" w:rsidP="005F5B46">
            <w:pPr>
              <w:jc w:val="center"/>
              <w:rPr>
                <w:sz w:val="14"/>
                <w:szCs w:val="14"/>
              </w:rPr>
            </w:pPr>
            <w:r w:rsidRPr="005F5B46">
              <w:rPr>
                <w:color w:val="000000"/>
                <w:sz w:val="14"/>
                <w:szCs w:val="14"/>
              </w:rPr>
              <w:t xml:space="preserve">46 649 755,79  </w:t>
            </w:r>
          </w:p>
        </w:tc>
        <w:tc>
          <w:tcPr>
            <w:tcW w:w="104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5B2ECA13" w14:textId="1D97AD5C" w:rsidR="005F5B46" w:rsidRPr="005F5B46" w:rsidRDefault="005F5B46" w:rsidP="005F5B46">
            <w:pPr>
              <w:jc w:val="center"/>
              <w:rPr>
                <w:sz w:val="14"/>
                <w:szCs w:val="14"/>
              </w:rPr>
            </w:pPr>
            <w:r w:rsidRPr="005F5B46">
              <w:rPr>
                <w:color w:val="000000"/>
                <w:sz w:val="14"/>
                <w:szCs w:val="14"/>
              </w:rPr>
              <w:t xml:space="preserve">28 662 128,80  </w:t>
            </w:r>
          </w:p>
        </w:tc>
        <w:tc>
          <w:tcPr>
            <w:tcW w:w="502"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D0B314A" w14:textId="5EE26B67" w:rsidR="005F5B46" w:rsidRPr="005F5B46" w:rsidRDefault="005F5B46" w:rsidP="005F5B46">
            <w:pPr>
              <w:ind w:left="37"/>
              <w:jc w:val="center"/>
              <w:rPr>
                <w:sz w:val="14"/>
                <w:szCs w:val="14"/>
              </w:rPr>
            </w:pPr>
            <w:r w:rsidRPr="005F5B46">
              <w:rPr>
                <w:color w:val="000000"/>
                <w:sz w:val="14"/>
                <w:szCs w:val="14"/>
              </w:rPr>
              <w:t>0,00</w:t>
            </w:r>
          </w:p>
        </w:tc>
        <w:tc>
          <w:tcPr>
            <w:tcW w:w="50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16EBD6D" w14:textId="2F3F251D" w:rsidR="005F5B46" w:rsidRPr="005F5B46" w:rsidRDefault="005F5B46" w:rsidP="005F5B46">
            <w:pPr>
              <w:ind w:left="37"/>
              <w:jc w:val="center"/>
              <w:rPr>
                <w:sz w:val="14"/>
                <w:szCs w:val="14"/>
              </w:rPr>
            </w:pPr>
            <w:r w:rsidRPr="005F5B46">
              <w:rPr>
                <w:color w:val="000000"/>
                <w:sz w:val="14"/>
                <w:szCs w:val="14"/>
              </w:rPr>
              <w:t>0,00</w:t>
            </w:r>
          </w:p>
        </w:tc>
        <w:tc>
          <w:tcPr>
            <w:tcW w:w="505"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3065B466" w14:textId="247F8315" w:rsidR="005F5B46" w:rsidRPr="005F5B46" w:rsidRDefault="005F5B46" w:rsidP="005F5B46">
            <w:pPr>
              <w:ind w:left="37"/>
              <w:jc w:val="center"/>
              <w:rPr>
                <w:sz w:val="14"/>
                <w:szCs w:val="14"/>
              </w:rPr>
            </w:pPr>
            <w:r w:rsidRPr="005F5B46">
              <w:rPr>
                <w:color w:val="000000"/>
                <w:sz w:val="14"/>
                <w:szCs w:val="14"/>
              </w:rPr>
              <w:t>0,00</w:t>
            </w:r>
          </w:p>
        </w:tc>
        <w:tc>
          <w:tcPr>
            <w:tcW w:w="773"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8C67091" w14:textId="4AD48349" w:rsidR="005F5B46" w:rsidRPr="005F5B46" w:rsidRDefault="005F5B46" w:rsidP="005F5B46">
            <w:pPr>
              <w:ind w:left="37"/>
              <w:jc w:val="center"/>
              <w:rPr>
                <w:sz w:val="14"/>
                <w:szCs w:val="14"/>
              </w:rPr>
            </w:pPr>
            <w:r w:rsidRPr="005F5B46">
              <w:rPr>
                <w:color w:val="000000"/>
                <w:sz w:val="14"/>
                <w:szCs w:val="14"/>
              </w:rPr>
              <w:t>0,00</w:t>
            </w:r>
          </w:p>
        </w:tc>
        <w:tc>
          <w:tcPr>
            <w:tcW w:w="773" w:type="dxa"/>
            <w:gridSpan w:val="2"/>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FD93766" w14:textId="55BD6C5F" w:rsidR="005F5B46" w:rsidRPr="005F5B46" w:rsidRDefault="005F5B46" w:rsidP="005F5B46">
            <w:pPr>
              <w:jc w:val="center"/>
              <w:rPr>
                <w:sz w:val="14"/>
                <w:szCs w:val="14"/>
              </w:rPr>
            </w:pPr>
            <w:r w:rsidRPr="005F5B46">
              <w:rPr>
                <w:color w:val="000000"/>
                <w:sz w:val="14"/>
                <w:szCs w:val="14"/>
              </w:rPr>
              <w:t>0,00</w:t>
            </w:r>
          </w:p>
        </w:tc>
        <w:tc>
          <w:tcPr>
            <w:tcW w:w="78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B2F4442" w14:textId="5EF36515" w:rsidR="005F5B46" w:rsidRPr="005F5B46" w:rsidRDefault="005F5B46" w:rsidP="005F5B46">
            <w:pPr>
              <w:jc w:val="center"/>
              <w:rPr>
                <w:sz w:val="14"/>
                <w:szCs w:val="14"/>
              </w:rPr>
            </w:pPr>
            <w:r w:rsidRPr="005F5B46">
              <w:rPr>
                <w:color w:val="000000"/>
                <w:sz w:val="14"/>
                <w:szCs w:val="14"/>
              </w:rPr>
              <w:t>0,00</w:t>
            </w:r>
          </w:p>
        </w:tc>
      </w:tr>
    </w:tbl>
    <w:p w14:paraId="433E85DF" w14:textId="43775CED" w:rsidR="008150DE" w:rsidRPr="00237CAB" w:rsidRDefault="00CF231F" w:rsidP="00DE6A7E">
      <w:pPr>
        <w:rPr>
          <w:b/>
        </w:rPr>
      </w:pPr>
      <w:r>
        <w:br w:type="page"/>
      </w:r>
      <w:r w:rsidR="008150DE" w:rsidRPr="00237CAB">
        <w:rPr>
          <w:b/>
        </w:rPr>
        <w:lastRenderedPageBreak/>
        <w:t>12.6. План реализации мероприятий по переселению граждан из аварийного жилищного фонда по способам переселения</w:t>
      </w:r>
    </w:p>
    <w:p w14:paraId="2652C8B6" w14:textId="50A295DA" w:rsidR="00956D17" w:rsidRDefault="008150DE" w:rsidP="008150DE">
      <w:pPr>
        <w:tabs>
          <w:tab w:val="left" w:pos="2304"/>
        </w:tabs>
        <w:jc w:val="center"/>
      </w:pPr>
      <w:r w:rsidRPr="00237CAB">
        <w:rPr>
          <w:b/>
        </w:rPr>
        <w:t>по Подпрограмме 1</w:t>
      </w:r>
    </w:p>
    <w:p w14:paraId="1A3C8BB8" w14:textId="77777777" w:rsidR="008150DE" w:rsidRDefault="008150DE" w:rsidP="008150DE">
      <w:pPr>
        <w:tabs>
          <w:tab w:val="left" w:pos="2304"/>
        </w:tabs>
        <w:jc w:val="center"/>
      </w:pPr>
    </w:p>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661"/>
        <w:gridCol w:w="850"/>
        <w:gridCol w:w="763"/>
        <w:gridCol w:w="709"/>
        <w:gridCol w:w="1080"/>
        <w:gridCol w:w="580"/>
        <w:gridCol w:w="580"/>
        <w:gridCol w:w="700"/>
        <w:gridCol w:w="833"/>
        <w:gridCol w:w="992"/>
        <w:gridCol w:w="709"/>
        <w:gridCol w:w="1134"/>
        <w:gridCol w:w="656"/>
        <w:gridCol w:w="567"/>
        <w:gridCol w:w="708"/>
        <w:gridCol w:w="567"/>
        <w:gridCol w:w="762"/>
        <w:gridCol w:w="857"/>
      </w:tblGrid>
      <w:tr w:rsidR="00FF6BFB" w:rsidRPr="008150DE" w14:paraId="47FBAD16" w14:textId="77777777" w:rsidTr="00120B35">
        <w:trPr>
          <w:trHeight w:val="715"/>
        </w:trPr>
        <w:tc>
          <w:tcPr>
            <w:tcW w:w="456" w:type="dxa"/>
            <w:vMerge w:val="restart"/>
            <w:shd w:val="clear" w:color="auto" w:fill="auto"/>
            <w:vAlign w:val="center"/>
            <w:hideMark/>
          </w:tcPr>
          <w:p w14:paraId="5D6184DE" w14:textId="77777777" w:rsidR="00FF6BFB" w:rsidRPr="008150DE" w:rsidRDefault="00FF6BFB" w:rsidP="008150DE">
            <w:pPr>
              <w:rPr>
                <w:color w:val="000000"/>
                <w:sz w:val="16"/>
                <w:szCs w:val="16"/>
              </w:rPr>
            </w:pPr>
            <w:r w:rsidRPr="008150DE">
              <w:rPr>
                <w:color w:val="000000"/>
                <w:sz w:val="16"/>
                <w:szCs w:val="16"/>
              </w:rPr>
              <w:t>№ п/п</w:t>
            </w:r>
          </w:p>
        </w:tc>
        <w:tc>
          <w:tcPr>
            <w:tcW w:w="1661" w:type="dxa"/>
            <w:vMerge w:val="restart"/>
            <w:shd w:val="clear" w:color="auto" w:fill="auto"/>
            <w:vAlign w:val="center"/>
            <w:hideMark/>
          </w:tcPr>
          <w:p w14:paraId="01331663" w14:textId="77777777" w:rsidR="00FF6BFB" w:rsidRPr="008150DE" w:rsidRDefault="00FF6BFB" w:rsidP="00FF6BFB">
            <w:pPr>
              <w:rPr>
                <w:color w:val="000000"/>
                <w:sz w:val="16"/>
                <w:szCs w:val="16"/>
              </w:rPr>
            </w:pPr>
            <w:r w:rsidRPr="008150DE">
              <w:rPr>
                <w:color w:val="000000"/>
                <w:sz w:val="16"/>
                <w:szCs w:val="16"/>
              </w:rPr>
              <w:t>Наименование муниципального образования</w:t>
            </w:r>
          </w:p>
        </w:tc>
        <w:tc>
          <w:tcPr>
            <w:tcW w:w="850" w:type="dxa"/>
            <w:vMerge w:val="restart"/>
            <w:shd w:val="clear" w:color="auto" w:fill="auto"/>
            <w:textDirection w:val="btLr"/>
            <w:vAlign w:val="center"/>
            <w:hideMark/>
          </w:tcPr>
          <w:p w14:paraId="492D3EC3" w14:textId="77777777" w:rsidR="00FF6BFB" w:rsidRPr="008150DE" w:rsidRDefault="00FF6BFB" w:rsidP="00FF6BFB">
            <w:pPr>
              <w:rPr>
                <w:color w:val="000000"/>
                <w:sz w:val="16"/>
                <w:szCs w:val="16"/>
              </w:rPr>
            </w:pPr>
            <w:r w:rsidRPr="008150DE">
              <w:rPr>
                <w:color w:val="000000"/>
                <w:sz w:val="16"/>
                <w:szCs w:val="16"/>
              </w:rPr>
              <w:t>Всего расселяемая площадь жилых помещений</w:t>
            </w:r>
          </w:p>
          <w:p w14:paraId="1FEE905C" w14:textId="67CD9DD9" w:rsidR="00FF6BFB" w:rsidRPr="008150DE" w:rsidRDefault="00FF6BFB" w:rsidP="00FF6BFB">
            <w:pPr>
              <w:rPr>
                <w:color w:val="000000"/>
                <w:sz w:val="16"/>
                <w:szCs w:val="16"/>
              </w:rPr>
            </w:pPr>
            <w:r w:rsidRPr="008150DE">
              <w:rPr>
                <w:rFonts w:ascii="Calibri" w:hAnsi="Calibri"/>
                <w:color w:val="000000"/>
                <w:sz w:val="22"/>
                <w:szCs w:val="22"/>
              </w:rPr>
              <w:t> </w:t>
            </w:r>
          </w:p>
        </w:tc>
        <w:tc>
          <w:tcPr>
            <w:tcW w:w="4412" w:type="dxa"/>
            <w:gridSpan w:val="6"/>
            <w:shd w:val="clear" w:color="auto" w:fill="auto"/>
            <w:vAlign w:val="center"/>
            <w:hideMark/>
          </w:tcPr>
          <w:p w14:paraId="1E24DC56"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7785" w:type="dxa"/>
            <w:gridSpan w:val="10"/>
            <w:shd w:val="clear" w:color="auto" w:fill="auto"/>
            <w:vAlign w:val="center"/>
            <w:hideMark/>
          </w:tcPr>
          <w:p w14:paraId="07259617" w14:textId="77777777" w:rsidR="00FF6BFB" w:rsidRPr="008150DE" w:rsidRDefault="00FF6BFB" w:rsidP="00FF6BFB">
            <w:pPr>
              <w:rPr>
                <w:color w:val="000000"/>
                <w:sz w:val="16"/>
                <w:szCs w:val="16"/>
              </w:rPr>
            </w:pPr>
            <w:r w:rsidRPr="008150DE">
              <w:rPr>
                <w:color w:val="000000"/>
                <w:sz w:val="16"/>
                <w:szCs w:val="16"/>
              </w:rPr>
              <w:t>Расселение в рамках программы, связанное с приобретением жилых помещений за счет бюджетных средств</w:t>
            </w:r>
          </w:p>
        </w:tc>
      </w:tr>
      <w:tr w:rsidR="00FF6BFB" w:rsidRPr="008150DE" w14:paraId="37226B3A" w14:textId="77777777" w:rsidTr="00120B35">
        <w:trPr>
          <w:trHeight w:val="400"/>
        </w:trPr>
        <w:tc>
          <w:tcPr>
            <w:tcW w:w="456" w:type="dxa"/>
            <w:vMerge/>
            <w:vAlign w:val="center"/>
            <w:hideMark/>
          </w:tcPr>
          <w:p w14:paraId="1D2BF415" w14:textId="77777777" w:rsidR="00FF6BFB" w:rsidRPr="008150DE" w:rsidRDefault="00FF6BFB" w:rsidP="008150DE">
            <w:pPr>
              <w:rPr>
                <w:color w:val="000000"/>
                <w:sz w:val="16"/>
                <w:szCs w:val="16"/>
              </w:rPr>
            </w:pPr>
          </w:p>
        </w:tc>
        <w:tc>
          <w:tcPr>
            <w:tcW w:w="1661" w:type="dxa"/>
            <w:vMerge/>
            <w:vAlign w:val="center"/>
            <w:hideMark/>
          </w:tcPr>
          <w:p w14:paraId="3A3F8592" w14:textId="77777777" w:rsidR="00FF6BFB" w:rsidRPr="008150DE" w:rsidRDefault="00FF6BFB" w:rsidP="00FF6BFB">
            <w:pPr>
              <w:rPr>
                <w:color w:val="000000"/>
                <w:sz w:val="16"/>
                <w:szCs w:val="16"/>
              </w:rPr>
            </w:pPr>
          </w:p>
        </w:tc>
        <w:tc>
          <w:tcPr>
            <w:tcW w:w="850" w:type="dxa"/>
            <w:vMerge/>
            <w:vAlign w:val="center"/>
            <w:hideMark/>
          </w:tcPr>
          <w:p w14:paraId="31F417DE" w14:textId="46B5D806" w:rsidR="00FF6BFB" w:rsidRPr="008150DE" w:rsidRDefault="00FF6BFB" w:rsidP="00FF6BFB">
            <w:pPr>
              <w:rPr>
                <w:color w:val="000000"/>
                <w:sz w:val="16"/>
                <w:szCs w:val="16"/>
              </w:rPr>
            </w:pPr>
          </w:p>
        </w:tc>
        <w:tc>
          <w:tcPr>
            <w:tcW w:w="763" w:type="dxa"/>
            <w:vMerge w:val="restart"/>
            <w:shd w:val="clear" w:color="auto" w:fill="auto"/>
            <w:textDirection w:val="btLr"/>
            <w:vAlign w:val="center"/>
            <w:hideMark/>
          </w:tcPr>
          <w:p w14:paraId="7C4473B7" w14:textId="77777777" w:rsidR="00FF6BFB" w:rsidRPr="008150DE" w:rsidRDefault="00FF6BFB" w:rsidP="00FF6BFB">
            <w:pPr>
              <w:rPr>
                <w:color w:val="000000"/>
                <w:sz w:val="16"/>
                <w:szCs w:val="16"/>
              </w:rPr>
            </w:pPr>
            <w:r w:rsidRPr="008150DE">
              <w:rPr>
                <w:color w:val="000000"/>
                <w:sz w:val="16"/>
                <w:szCs w:val="16"/>
              </w:rPr>
              <w:t>Всего:</w:t>
            </w:r>
          </w:p>
        </w:tc>
        <w:tc>
          <w:tcPr>
            <w:tcW w:w="3649" w:type="dxa"/>
            <w:gridSpan w:val="5"/>
            <w:shd w:val="clear" w:color="auto" w:fill="auto"/>
            <w:vAlign w:val="center"/>
            <w:hideMark/>
          </w:tcPr>
          <w:p w14:paraId="69182C0A" w14:textId="77777777" w:rsidR="00FF6BFB" w:rsidRPr="008150DE" w:rsidRDefault="00FF6BFB" w:rsidP="00FF6BFB">
            <w:pPr>
              <w:rPr>
                <w:color w:val="000000"/>
                <w:sz w:val="16"/>
                <w:szCs w:val="16"/>
              </w:rPr>
            </w:pPr>
            <w:r w:rsidRPr="008150DE">
              <w:rPr>
                <w:color w:val="000000"/>
                <w:sz w:val="16"/>
                <w:szCs w:val="16"/>
              </w:rPr>
              <w:t>в том числе:</w:t>
            </w:r>
          </w:p>
        </w:tc>
        <w:tc>
          <w:tcPr>
            <w:tcW w:w="1825" w:type="dxa"/>
            <w:gridSpan w:val="2"/>
            <w:vMerge w:val="restart"/>
            <w:shd w:val="clear" w:color="auto" w:fill="auto"/>
            <w:vAlign w:val="center"/>
            <w:hideMark/>
          </w:tcPr>
          <w:p w14:paraId="5F5E5F83" w14:textId="77777777" w:rsidR="00FF6BFB" w:rsidRPr="008150DE" w:rsidRDefault="00FF6BFB" w:rsidP="00FF6BFB">
            <w:pPr>
              <w:rPr>
                <w:color w:val="000000"/>
                <w:sz w:val="16"/>
                <w:szCs w:val="16"/>
              </w:rPr>
            </w:pPr>
            <w:r w:rsidRPr="008150DE">
              <w:rPr>
                <w:color w:val="000000"/>
                <w:sz w:val="16"/>
                <w:szCs w:val="16"/>
              </w:rPr>
              <w:t xml:space="preserve">Всего: </w:t>
            </w:r>
          </w:p>
        </w:tc>
        <w:tc>
          <w:tcPr>
            <w:tcW w:w="5960" w:type="dxa"/>
            <w:gridSpan w:val="8"/>
            <w:shd w:val="clear" w:color="auto" w:fill="auto"/>
            <w:vAlign w:val="center"/>
            <w:hideMark/>
          </w:tcPr>
          <w:p w14:paraId="4283034D" w14:textId="77777777" w:rsidR="00FF6BFB" w:rsidRPr="008150DE" w:rsidRDefault="00FF6BFB" w:rsidP="00FF6BFB">
            <w:pPr>
              <w:rPr>
                <w:color w:val="000000"/>
                <w:sz w:val="16"/>
                <w:szCs w:val="16"/>
              </w:rPr>
            </w:pPr>
            <w:r w:rsidRPr="008150DE">
              <w:rPr>
                <w:color w:val="000000"/>
                <w:sz w:val="16"/>
                <w:szCs w:val="16"/>
              </w:rPr>
              <w:t>в том числе:</w:t>
            </w:r>
          </w:p>
        </w:tc>
      </w:tr>
      <w:tr w:rsidR="00FF6BFB" w:rsidRPr="008150DE" w14:paraId="00BA90FC" w14:textId="77777777" w:rsidTr="00120B35">
        <w:trPr>
          <w:trHeight w:val="689"/>
        </w:trPr>
        <w:tc>
          <w:tcPr>
            <w:tcW w:w="456" w:type="dxa"/>
            <w:vMerge/>
            <w:vAlign w:val="center"/>
            <w:hideMark/>
          </w:tcPr>
          <w:p w14:paraId="3E786A22" w14:textId="77777777" w:rsidR="00FF6BFB" w:rsidRPr="008150DE" w:rsidRDefault="00FF6BFB" w:rsidP="008150DE">
            <w:pPr>
              <w:rPr>
                <w:color w:val="000000"/>
                <w:sz w:val="16"/>
                <w:szCs w:val="16"/>
              </w:rPr>
            </w:pPr>
          </w:p>
        </w:tc>
        <w:tc>
          <w:tcPr>
            <w:tcW w:w="1661" w:type="dxa"/>
            <w:vMerge/>
            <w:vAlign w:val="center"/>
            <w:hideMark/>
          </w:tcPr>
          <w:p w14:paraId="2C8C80EE" w14:textId="77777777" w:rsidR="00FF6BFB" w:rsidRPr="008150DE" w:rsidRDefault="00FF6BFB" w:rsidP="00FF6BFB">
            <w:pPr>
              <w:rPr>
                <w:color w:val="000000"/>
                <w:sz w:val="16"/>
                <w:szCs w:val="16"/>
              </w:rPr>
            </w:pPr>
          </w:p>
        </w:tc>
        <w:tc>
          <w:tcPr>
            <w:tcW w:w="850" w:type="dxa"/>
            <w:vMerge/>
            <w:vAlign w:val="center"/>
            <w:hideMark/>
          </w:tcPr>
          <w:p w14:paraId="253AF77D" w14:textId="3222D3FF" w:rsidR="00FF6BFB" w:rsidRPr="008150DE" w:rsidRDefault="00FF6BFB" w:rsidP="00FF6BFB">
            <w:pPr>
              <w:rPr>
                <w:color w:val="000000"/>
                <w:sz w:val="16"/>
                <w:szCs w:val="16"/>
              </w:rPr>
            </w:pPr>
          </w:p>
        </w:tc>
        <w:tc>
          <w:tcPr>
            <w:tcW w:w="763" w:type="dxa"/>
            <w:vMerge/>
            <w:vAlign w:val="center"/>
            <w:hideMark/>
          </w:tcPr>
          <w:p w14:paraId="623545C2" w14:textId="77777777" w:rsidR="00FF6BFB" w:rsidRPr="008150DE" w:rsidRDefault="00FF6BFB" w:rsidP="00FF6BFB">
            <w:pPr>
              <w:rPr>
                <w:color w:val="000000"/>
                <w:sz w:val="16"/>
                <w:szCs w:val="16"/>
              </w:rPr>
            </w:pPr>
          </w:p>
        </w:tc>
        <w:tc>
          <w:tcPr>
            <w:tcW w:w="1789" w:type="dxa"/>
            <w:gridSpan w:val="2"/>
            <w:vMerge w:val="restart"/>
            <w:shd w:val="clear" w:color="auto" w:fill="auto"/>
            <w:textDirection w:val="btLr"/>
            <w:vAlign w:val="center"/>
            <w:hideMark/>
          </w:tcPr>
          <w:p w14:paraId="30C20B07" w14:textId="77777777" w:rsidR="00FF6BFB" w:rsidRPr="008150DE" w:rsidRDefault="00FF6BFB" w:rsidP="00FF6BFB">
            <w:pPr>
              <w:rPr>
                <w:color w:val="000000"/>
                <w:sz w:val="16"/>
                <w:szCs w:val="16"/>
              </w:rPr>
            </w:pPr>
            <w:r w:rsidRPr="008150DE">
              <w:rPr>
                <w:color w:val="000000"/>
                <w:sz w:val="16"/>
                <w:szCs w:val="16"/>
              </w:rPr>
              <w:t>Выкуп жилых помещений у собственников</w:t>
            </w:r>
          </w:p>
        </w:tc>
        <w:tc>
          <w:tcPr>
            <w:tcW w:w="1160" w:type="dxa"/>
            <w:gridSpan w:val="2"/>
            <w:vMerge w:val="restart"/>
            <w:shd w:val="clear" w:color="auto" w:fill="auto"/>
            <w:textDirection w:val="btLr"/>
            <w:vAlign w:val="center"/>
            <w:hideMark/>
          </w:tcPr>
          <w:p w14:paraId="1F2DE66F" w14:textId="13E1564A" w:rsidR="00FF6BFB" w:rsidRPr="008150DE" w:rsidRDefault="00FF6BFB" w:rsidP="00FF6BFB">
            <w:pPr>
              <w:rPr>
                <w:color w:val="000000"/>
                <w:sz w:val="16"/>
                <w:szCs w:val="16"/>
              </w:rPr>
            </w:pPr>
            <w:r w:rsidRPr="008150DE">
              <w:rPr>
                <w:color w:val="000000"/>
                <w:sz w:val="16"/>
                <w:szCs w:val="16"/>
              </w:rPr>
              <w:t>Договор о развитии застроенной территории</w:t>
            </w:r>
          </w:p>
        </w:tc>
        <w:tc>
          <w:tcPr>
            <w:tcW w:w="700" w:type="dxa"/>
            <w:vMerge w:val="restart"/>
            <w:shd w:val="clear" w:color="auto" w:fill="auto"/>
            <w:textDirection w:val="btLr"/>
            <w:vAlign w:val="center"/>
            <w:hideMark/>
          </w:tcPr>
          <w:p w14:paraId="678D7F69" w14:textId="7DFC07F7" w:rsidR="00FF6BFB" w:rsidRPr="008150DE" w:rsidRDefault="00FF6BFB" w:rsidP="00FF6BFB">
            <w:pPr>
              <w:rPr>
                <w:color w:val="000000"/>
                <w:sz w:val="16"/>
                <w:szCs w:val="16"/>
              </w:rPr>
            </w:pPr>
            <w:r>
              <w:rPr>
                <w:color w:val="000000"/>
                <w:sz w:val="16"/>
                <w:szCs w:val="16"/>
              </w:rPr>
              <w:t>П</w:t>
            </w:r>
            <w:r w:rsidRPr="008150DE">
              <w:rPr>
                <w:color w:val="000000"/>
                <w:sz w:val="16"/>
                <w:szCs w:val="16"/>
              </w:rPr>
              <w:t xml:space="preserve">ереселение в свободный </w:t>
            </w:r>
          </w:p>
          <w:p w14:paraId="3EEDF077" w14:textId="1E47D609" w:rsidR="00FF6BFB" w:rsidRPr="008150DE" w:rsidRDefault="00FF6BFB" w:rsidP="00FF6BFB">
            <w:pPr>
              <w:rPr>
                <w:color w:val="000000"/>
                <w:sz w:val="16"/>
                <w:szCs w:val="16"/>
              </w:rPr>
            </w:pPr>
            <w:r>
              <w:rPr>
                <w:color w:val="000000"/>
                <w:sz w:val="16"/>
                <w:szCs w:val="16"/>
              </w:rPr>
              <w:t xml:space="preserve"> </w:t>
            </w:r>
            <w:r w:rsidRPr="008150DE">
              <w:rPr>
                <w:color w:val="000000"/>
                <w:sz w:val="16"/>
                <w:szCs w:val="16"/>
              </w:rPr>
              <w:t>жилищный фонд</w:t>
            </w:r>
          </w:p>
        </w:tc>
        <w:tc>
          <w:tcPr>
            <w:tcW w:w="1825" w:type="dxa"/>
            <w:gridSpan w:val="2"/>
            <w:vMerge/>
            <w:vAlign w:val="center"/>
            <w:hideMark/>
          </w:tcPr>
          <w:p w14:paraId="492ECB4A" w14:textId="77777777" w:rsidR="00FF6BFB" w:rsidRPr="008150DE" w:rsidRDefault="00FF6BFB" w:rsidP="00FF6BFB">
            <w:pPr>
              <w:rPr>
                <w:color w:val="000000"/>
                <w:sz w:val="16"/>
                <w:szCs w:val="16"/>
              </w:rPr>
            </w:pPr>
          </w:p>
        </w:tc>
        <w:tc>
          <w:tcPr>
            <w:tcW w:w="1843" w:type="dxa"/>
            <w:gridSpan w:val="2"/>
            <w:vMerge w:val="restart"/>
            <w:shd w:val="clear" w:color="auto" w:fill="auto"/>
            <w:vAlign w:val="center"/>
            <w:hideMark/>
          </w:tcPr>
          <w:p w14:paraId="2339A95B" w14:textId="77777777" w:rsidR="00FF6BFB" w:rsidRPr="008150DE" w:rsidRDefault="00FF6BFB" w:rsidP="00FF6BFB">
            <w:pPr>
              <w:rPr>
                <w:color w:val="000000"/>
                <w:sz w:val="16"/>
                <w:szCs w:val="16"/>
              </w:rPr>
            </w:pPr>
            <w:r w:rsidRPr="008150DE">
              <w:rPr>
                <w:color w:val="000000"/>
                <w:sz w:val="16"/>
                <w:szCs w:val="16"/>
              </w:rPr>
              <w:t>Строительство домов</w:t>
            </w:r>
          </w:p>
        </w:tc>
        <w:tc>
          <w:tcPr>
            <w:tcW w:w="2498" w:type="dxa"/>
            <w:gridSpan w:val="4"/>
            <w:shd w:val="clear" w:color="auto" w:fill="auto"/>
            <w:vAlign w:val="center"/>
            <w:hideMark/>
          </w:tcPr>
          <w:p w14:paraId="7622C8DE"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застройщиков, в т.ч.:</w:t>
            </w:r>
          </w:p>
        </w:tc>
        <w:tc>
          <w:tcPr>
            <w:tcW w:w="1619" w:type="dxa"/>
            <w:gridSpan w:val="2"/>
            <w:vMerge w:val="restart"/>
            <w:shd w:val="clear" w:color="auto" w:fill="auto"/>
            <w:vAlign w:val="center"/>
            <w:hideMark/>
          </w:tcPr>
          <w:p w14:paraId="2F80F16C" w14:textId="77777777" w:rsidR="00FF6BFB" w:rsidRPr="008150DE" w:rsidRDefault="00FF6BFB" w:rsidP="00FF6BFB">
            <w:pPr>
              <w:rPr>
                <w:color w:val="000000"/>
                <w:sz w:val="16"/>
                <w:szCs w:val="16"/>
              </w:rPr>
            </w:pPr>
            <w:r w:rsidRPr="008150DE">
              <w:rPr>
                <w:color w:val="000000"/>
                <w:sz w:val="16"/>
                <w:szCs w:val="16"/>
              </w:rPr>
              <w:t>Приобретение жилых помещений у лиц, не являющихся застройщиками</w:t>
            </w:r>
          </w:p>
        </w:tc>
      </w:tr>
      <w:tr w:rsidR="00FF6BFB" w:rsidRPr="008150DE" w14:paraId="5970B8B6" w14:textId="77777777" w:rsidTr="00120B35">
        <w:trPr>
          <w:trHeight w:val="90"/>
        </w:trPr>
        <w:tc>
          <w:tcPr>
            <w:tcW w:w="456" w:type="dxa"/>
            <w:vMerge/>
            <w:vAlign w:val="center"/>
            <w:hideMark/>
          </w:tcPr>
          <w:p w14:paraId="1058B15F" w14:textId="77777777" w:rsidR="00FF6BFB" w:rsidRPr="008150DE" w:rsidRDefault="00FF6BFB" w:rsidP="008150DE">
            <w:pPr>
              <w:rPr>
                <w:color w:val="000000"/>
                <w:sz w:val="16"/>
                <w:szCs w:val="16"/>
              </w:rPr>
            </w:pPr>
          </w:p>
        </w:tc>
        <w:tc>
          <w:tcPr>
            <w:tcW w:w="1661" w:type="dxa"/>
            <w:vMerge/>
            <w:vAlign w:val="center"/>
            <w:hideMark/>
          </w:tcPr>
          <w:p w14:paraId="3599483B" w14:textId="77777777" w:rsidR="00FF6BFB" w:rsidRPr="008150DE" w:rsidRDefault="00FF6BFB" w:rsidP="00FF6BFB">
            <w:pPr>
              <w:rPr>
                <w:color w:val="000000"/>
                <w:sz w:val="16"/>
                <w:szCs w:val="16"/>
              </w:rPr>
            </w:pPr>
          </w:p>
        </w:tc>
        <w:tc>
          <w:tcPr>
            <w:tcW w:w="850" w:type="dxa"/>
            <w:vMerge/>
            <w:vAlign w:val="center"/>
            <w:hideMark/>
          </w:tcPr>
          <w:p w14:paraId="5474BFAF" w14:textId="7B8F71B0" w:rsidR="00FF6BFB" w:rsidRPr="008150DE" w:rsidRDefault="00FF6BFB" w:rsidP="00FF6BFB">
            <w:pPr>
              <w:rPr>
                <w:color w:val="000000"/>
                <w:sz w:val="16"/>
                <w:szCs w:val="16"/>
              </w:rPr>
            </w:pPr>
          </w:p>
        </w:tc>
        <w:tc>
          <w:tcPr>
            <w:tcW w:w="763" w:type="dxa"/>
            <w:vMerge/>
            <w:vAlign w:val="center"/>
            <w:hideMark/>
          </w:tcPr>
          <w:p w14:paraId="1DEA803B" w14:textId="77777777" w:rsidR="00FF6BFB" w:rsidRPr="008150DE" w:rsidRDefault="00FF6BFB" w:rsidP="00FF6BFB">
            <w:pPr>
              <w:rPr>
                <w:color w:val="000000"/>
                <w:sz w:val="16"/>
                <w:szCs w:val="16"/>
              </w:rPr>
            </w:pPr>
          </w:p>
        </w:tc>
        <w:tc>
          <w:tcPr>
            <w:tcW w:w="1789" w:type="dxa"/>
            <w:gridSpan w:val="2"/>
            <w:vMerge/>
            <w:vAlign w:val="center"/>
            <w:hideMark/>
          </w:tcPr>
          <w:p w14:paraId="4846213D" w14:textId="77777777" w:rsidR="00FF6BFB" w:rsidRPr="008150DE" w:rsidRDefault="00FF6BFB" w:rsidP="00FF6BFB">
            <w:pPr>
              <w:rPr>
                <w:color w:val="000000"/>
                <w:sz w:val="16"/>
                <w:szCs w:val="16"/>
              </w:rPr>
            </w:pPr>
          </w:p>
        </w:tc>
        <w:tc>
          <w:tcPr>
            <w:tcW w:w="1160" w:type="dxa"/>
            <w:gridSpan w:val="2"/>
            <w:vMerge/>
            <w:vAlign w:val="center"/>
            <w:hideMark/>
          </w:tcPr>
          <w:p w14:paraId="4575F7C7" w14:textId="77777777" w:rsidR="00FF6BFB" w:rsidRPr="008150DE" w:rsidRDefault="00FF6BFB" w:rsidP="00FF6BFB">
            <w:pPr>
              <w:rPr>
                <w:color w:val="000000"/>
                <w:sz w:val="16"/>
                <w:szCs w:val="16"/>
              </w:rPr>
            </w:pPr>
          </w:p>
        </w:tc>
        <w:tc>
          <w:tcPr>
            <w:tcW w:w="700" w:type="dxa"/>
            <w:vMerge/>
            <w:shd w:val="clear" w:color="auto" w:fill="auto"/>
            <w:textDirection w:val="btLr"/>
            <w:vAlign w:val="center"/>
            <w:hideMark/>
          </w:tcPr>
          <w:p w14:paraId="59AF663B" w14:textId="3E914EEC" w:rsidR="00FF6BFB" w:rsidRPr="008150DE" w:rsidRDefault="00FF6BFB" w:rsidP="00FF6BFB">
            <w:pPr>
              <w:rPr>
                <w:color w:val="000000"/>
                <w:sz w:val="16"/>
                <w:szCs w:val="16"/>
              </w:rPr>
            </w:pPr>
          </w:p>
        </w:tc>
        <w:tc>
          <w:tcPr>
            <w:tcW w:w="1825" w:type="dxa"/>
            <w:gridSpan w:val="2"/>
            <w:vMerge/>
            <w:vAlign w:val="center"/>
            <w:hideMark/>
          </w:tcPr>
          <w:p w14:paraId="38F1D693" w14:textId="77777777" w:rsidR="00FF6BFB" w:rsidRPr="008150DE" w:rsidRDefault="00FF6BFB" w:rsidP="00FF6BFB">
            <w:pPr>
              <w:rPr>
                <w:color w:val="000000"/>
                <w:sz w:val="16"/>
                <w:szCs w:val="16"/>
              </w:rPr>
            </w:pPr>
          </w:p>
        </w:tc>
        <w:tc>
          <w:tcPr>
            <w:tcW w:w="1843" w:type="dxa"/>
            <w:gridSpan w:val="2"/>
            <w:vMerge/>
            <w:vAlign w:val="center"/>
            <w:hideMark/>
          </w:tcPr>
          <w:p w14:paraId="30C1A9E2" w14:textId="77777777" w:rsidR="00FF6BFB" w:rsidRPr="008150DE" w:rsidRDefault="00FF6BFB" w:rsidP="00FF6BFB">
            <w:pPr>
              <w:rPr>
                <w:color w:val="000000"/>
                <w:sz w:val="16"/>
                <w:szCs w:val="16"/>
              </w:rPr>
            </w:pPr>
          </w:p>
        </w:tc>
        <w:tc>
          <w:tcPr>
            <w:tcW w:w="1223" w:type="dxa"/>
            <w:gridSpan w:val="2"/>
            <w:shd w:val="clear" w:color="auto" w:fill="auto"/>
            <w:vAlign w:val="center"/>
            <w:hideMark/>
          </w:tcPr>
          <w:p w14:paraId="109F0CD6" w14:textId="77777777" w:rsidR="00FF6BFB" w:rsidRPr="008150DE" w:rsidRDefault="00FF6BFB" w:rsidP="00FF6BFB">
            <w:pPr>
              <w:rPr>
                <w:color w:val="000000"/>
                <w:sz w:val="16"/>
                <w:szCs w:val="16"/>
              </w:rPr>
            </w:pPr>
            <w:r w:rsidRPr="008150DE">
              <w:rPr>
                <w:color w:val="000000"/>
                <w:sz w:val="16"/>
                <w:szCs w:val="16"/>
              </w:rPr>
              <w:t>в строящихся домах</w:t>
            </w:r>
          </w:p>
        </w:tc>
        <w:tc>
          <w:tcPr>
            <w:tcW w:w="1275" w:type="dxa"/>
            <w:gridSpan w:val="2"/>
            <w:shd w:val="clear" w:color="auto" w:fill="auto"/>
            <w:vAlign w:val="center"/>
            <w:hideMark/>
          </w:tcPr>
          <w:p w14:paraId="40BC1707" w14:textId="77777777" w:rsidR="00FF6BFB" w:rsidRPr="008150DE" w:rsidRDefault="00FF6BFB" w:rsidP="00FF6BFB">
            <w:pPr>
              <w:rPr>
                <w:color w:val="000000"/>
                <w:sz w:val="16"/>
                <w:szCs w:val="16"/>
              </w:rPr>
            </w:pPr>
            <w:r w:rsidRPr="008150DE">
              <w:rPr>
                <w:color w:val="000000"/>
                <w:sz w:val="16"/>
                <w:szCs w:val="16"/>
              </w:rPr>
              <w:t>в домах, введенных в эксплуатацию</w:t>
            </w:r>
          </w:p>
        </w:tc>
        <w:tc>
          <w:tcPr>
            <w:tcW w:w="1619" w:type="dxa"/>
            <w:gridSpan w:val="2"/>
            <w:vMerge/>
            <w:shd w:val="clear" w:color="auto" w:fill="auto"/>
            <w:vAlign w:val="center"/>
            <w:hideMark/>
          </w:tcPr>
          <w:p w14:paraId="0ACC449C" w14:textId="77777777" w:rsidR="00FF6BFB" w:rsidRPr="008150DE" w:rsidRDefault="00FF6BFB" w:rsidP="00FF6BFB">
            <w:pPr>
              <w:rPr>
                <w:color w:val="000000"/>
                <w:sz w:val="16"/>
                <w:szCs w:val="16"/>
              </w:rPr>
            </w:pPr>
          </w:p>
        </w:tc>
      </w:tr>
      <w:tr w:rsidR="00FF6BFB" w:rsidRPr="008150DE" w14:paraId="47B8F46F" w14:textId="77777777" w:rsidTr="00120B35">
        <w:trPr>
          <w:trHeight w:val="1095"/>
        </w:trPr>
        <w:tc>
          <w:tcPr>
            <w:tcW w:w="456" w:type="dxa"/>
            <w:vMerge w:val="restart"/>
            <w:shd w:val="clear" w:color="auto" w:fill="auto"/>
            <w:vAlign w:val="center"/>
            <w:hideMark/>
          </w:tcPr>
          <w:p w14:paraId="546B061E" w14:textId="77777777" w:rsidR="00FF6BFB" w:rsidRPr="008150DE" w:rsidRDefault="00FF6BFB" w:rsidP="008150DE">
            <w:pPr>
              <w:rPr>
                <w:rFonts w:ascii="Calibri" w:hAnsi="Calibri"/>
                <w:color w:val="000000"/>
                <w:sz w:val="22"/>
                <w:szCs w:val="22"/>
              </w:rPr>
            </w:pPr>
            <w:r w:rsidRPr="008150DE">
              <w:rPr>
                <w:rFonts w:ascii="Calibri" w:hAnsi="Calibri"/>
                <w:color w:val="000000"/>
                <w:sz w:val="22"/>
                <w:szCs w:val="22"/>
              </w:rPr>
              <w:t> </w:t>
            </w:r>
          </w:p>
        </w:tc>
        <w:tc>
          <w:tcPr>
            <w:tcW w:w="1661" w:type="dxa"/>
            <w:vMerge w:val="restart"/>
            <w:shd w:val="clear" w:color="auto" w:fill="auto"/>
            <w:vAlign w:val="center"/>
            <w:hideMark/>
          </w:tcPr>
          <w:p w14:paraId="28D68B3C" w14:textId="77777777" w:rsidR="00FF6BFB" w:rsidRPr="008150DE" w:rsidRDefault="00FF6BFB" w:rsidP="00FF6BFB">
            <w:pPr>
              <w:rPr>
                <w:rFonts w:ascii="Calibri" w:hAnsi="Calibri"/>
                <w:color w:val="000000"/>
                <w:sz w:val="22"/>
                <w:szCs w:val="22"/>
              </w:rPr>
            </w:pPr>
            <w:r w:rsidRPr="008150DE">
              <w:rPr>
                <w:rFonts w:ascii="Calibri" w:hAnsi="Calibri"/>
                <w:color w:val="000000"/>
                <w:sz w:val="22"/>
                <w:szCs w:val="22"/>
              </w:rPr>
              <w:t> </w:t>
            </w:r>
          </w:p>
        </w:tc>
        <w:tc>
          <w:tcPr>
            <w:tcW w:w="850" w:type="dxa"/>
            <w:vMerge/>
            <w:shd w:val="clear" w:color="auto" w:fill="auto"/>
            <w:vAlign w:val="center"/>
            <w:hideMark/>
          </w:tcPr>
          <w:p w14:paraId="49A84A92" w14:textId="78CC7A2F" w:rsidR="00FF6BFB" w:rsidRPr="008150DE" w:rsidRDefault="00FF6BFB" w:rsidP="00FF6BFB">
            <w:pPr>
              <w:rPr>
                <w:rFonts w:ascii="Calibri" w:hAnsi="Calibri"/>
                <w:color w:val="000000"/>
                <w:sz w:val="22"/>
                <w:szCs w:val="22"/>
              </w:rPr>
            </w:pPr>
          </w:p>
        </w:tc>
        <w:tc>
          <w:tcPr>
            <w:tcW w:w="763" w:type="dxa"/>
            <w:shd w:val="clear" w:color="auto" w:fill="auto"/>
            <w:textDirection w:val="btLr"/>
            <w:vAlign w:val="center"/>
            <w:hideMark/>
          </w:tcPr>
          <w:p w14:paraId="5841B1B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9" w:type="dxa"/>
            <w:shd w:val="clear" w:color="auto" w:fill="auto"/>
            <w:textDirection w:val="btLr"/>
            <w:vAlign w:val="center"/>
            <w:hideMark/>
          </w:tcPr>
          <w:p w14:paraId="6B4B5175"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1080" w:type="dxa"/>
            <w:shd w:val="clear" w:color="auto" w:fill="auto"/>
            <w:textDirection w:val="btLr"/>
            <w:vAlign w:val="center"/>
            <w:hideMark/>
          </w:tcPr>
          <w:p w14:paraId="4380D423" w14:textId="77777777" w:rsidR="00FF6BFB" w:rsidRPr="008150DE" w:rsidRDefault="00FF6BFB" w:rsidP="00FF6BFB">
            <w:pPr>
              <w:rPr>
                <w:color w:val="000000"/>
                <w:sz w:val="16"/>
                <w:szCs w:val="16"/>
              </w:rPr>
            </w:pPr>
            <w:r w:rsidRPr="008150DE">
              <w:rPr>
                <w:color w:val="000000"/>
                <w:sz w:val="16"/>
                <w:szCs w:val="16"/>
              </w:rPr>
              <w:t>Стоимость</w:t>
            </w:r>
          </w:p>
        </w:tc>
        <w:tc>
          <w:tcPr>
            <w:tcW w:w="580" w:type="dxa"/>
            <w:shd w:val="clear" w:color="auto" w:fill="auto"/>
            <w:textDirection w:val="btLr"/>
            <w:vAlign w:val="center"/>
            <w:hideMark/>
          </w:tcPr>
          <w:p w14:paraId="40572C70"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580" w:type="dxa"/>
            <w:shd w:val="clear" w:color="auto" w:fill="auto"/>
            <w:textDirection w:val="btLr"/>
            <w:vAlign w:val="center"/>
            <w:hideMark/>
          </w:tcPr>
          <w:p w14:paraId="6B50A9D7"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700" w:type="dxa"/>
            <w:shd w:val="clear" w:color="auto" w:fill="auto"/>
            <w:textDirection w:val="btLr"/>
            <w:vAlign w:val="center"/>
            <w:hideMark/>
          </w:tcPr>
          <w:p w14:paraId="10907F31" w14:textId="77777777" w:rsidR="00FF6BFB" w:rsidRPr="008150DE" w:rsidRDefault="00FF6BFB" w:rsidP="00FF6BFB">
            <w:pPr>
              <w:rPr>
                <w:color w:val="000000"/>
                <w:sz w:val="16"/>
                <w:szCs w:val="16"/>
              </w:rPr>
            </w:pPr>
            <w:r w:rsidRPr="008150DE">
              <w:rPr>
                <w:color w:val="000000"/>
                <w:sz w:val="16"/>
                <w:szCs w:val="16"/>
              </w:rPr>
              <w:t>Расселяемая площадь</w:t>
            </w:r>
          </w:p>
        </w:tc>
        <w:tc>
          <w:tcPr>
            <w:tcW w:w="833" w:type="dxa"/>
            <w:shd w:val="clear" w:color="auto" w:fill="auto"/>
            <w:textDirection w:val="btLr"/>
            <w:vAlign w:val="center"/>
            <w:hideMark/>
          </w:tcPr>
          <w:p w14:paraId="126C2570"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992" w:type="dxa"/>
            <w:shd w:val="clear" w:color="auto" w:fill="auto"/>
            <w:textDirection w:val="btLr"/>
            <w:vAlign w:val="center"/>
            <w:hideMark/>
          </w:tcPr>
          <w:p w14:paraId="59E4FAB9" w14:textId="77777777" w:rsidR="00FF6BFB" w:rsidRPr="008150DE" w:rsidRDefault="00FF6BFB" w:rsidP="00FF6BFB">
            <w:pPr>
              <w:rPr>
                <w:color w:val="000000"/>
                <w:sz w:val="16"/>
                <w:szCs w:val="16"/>
              </w:rPr>
            </w:pPr>
            <w:r w:rsidRPr="008150DE">
              <w:rPr>
                <w:color w:val="000000"/>
                <w:sz w:val="16"/>
                <w:szCs w:val="16"/>
              </w:rPr>
              <w:t>Стоимость</w:t>
            </w:r>
          </w:p>
        </w:tc>
        <w:tc>
          <w:tcPr>
            <w:tcW w:w="709" w:type="dxa"/>
            <w:shd w:val="clear" w:color="auto" w:fill="auto"/>
            <w:textDirection w:val="btLr"/>
            <w:vAlign w:val="center"/>
            <w:hideMark/>
          </w:tcPr>
          <w:p w14:paraId="40737E86"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1134" w:type="dxa"/>
            <w:shd w:val="clear" w:color="auto" w:fill="auto"/>
            <w:textDirection w:val="btLr"/>
            <w:vAlign w:val="center"/>
            <w:hideMark/>
          </w:tcPr>
          <w:p w14:paraId="29C9A310" w14:textId="77777777" w:rsidR="00FF6BFB" w:rsidRPr="008150DE" w:rsidRDefault="00FF6BFB" w:rsidP="00FF6BFB">
            <w:pPr>
              <w:rPr>
                <w:color w:val="000000"/>
                <w:sz w:val="16"/>
                <w:szCs w:val="16"/>
              </w:rPr>
            </w:pPr>
            <w:r w:rsidRPr="008150DE">
              <w:rPr>
                <w:color w:val="000000"/>
                <w:sz w:val="16"/>
                <w:szCs w:val="16"/>
              </w:rPr>
              <w:t>Стоимость</w:t>
            </w:r>
          </w:p>
        </w:tc>
        <w:tc>
          <w:tcPr>
            <w:tcW w:w="656" w:type="dxa"/>
            <w:shd w:val="clear" w:color="auto" w:fill="auto"/>
            <w:textDirection w:val="btLr"/>
            <w:vAlign w:val="center"/>
            <w:hideMark/>
          </w:tcPr>
          <w:p w14:paraId="3781621F"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shd w:val="clear" w:color="auto" w:fill="auto"/>
            <w:textDirection w:val="btLr"/>
            <w:vAlign w:val="center"/>
            <w:hideMark/>
          </w:tcPr>
          <w:p w14:paraId="799E19C6" w14:textId="77777777" w:rsidR="00FF6BFB" w:rsidRPr="008150DE" w:rsidRDefault="00FF6BFB" w:rsidP="00FF6BFB">
            <w:pPr>
              <w:rPr>
                <w:color w:val="000000"/>
                <w:sz w:val="16"/>
                <w:szCs w:val="16"/>
              </w:rPr>
            </w:pPr>
            <w:r w:rsidRPr="008150DE">
              <w:rPr>
                <w:color w:val="000000"/>
                <w:sz w:val="16"/>
                <w:szCs w:val="16"/>
              </w:rPr>
              <w:t>Стоимость</w:t>
            </w:r>
          </w:p>
        </w:tc>
        <w:tc>
          <w:tcPr>
            <w:tcW w:w="708" w:type="dxa"/>
            <w:shd w:val="clear" w:color="auto" w:fill="auto"/>
            <w:textDirection w:val="btLr"/>
            <w:vAlign w:val="center"/>
            <w:hideMark/>
          </w:tcPr>
          <w:p w14:paraId="414FAAF4"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567" w:type="dxa"/>
            <w:shd w:val="clear" w:color="auto" w:fill="auto"/>
            <w:textDirection w:val="btLr"/>
            <w:vAlign w:val="center"/>
            <w:hideMark/>
          </w:tcPr>
          <w:p w14:paraId="285E2D61" w14:textId="77777777" w:rsidR="00FF6BFB" w:rsidRPr="008150DE" w:rsidRDefault="00FF6BFB" w:rsidP="00FF6BFB">
            <w:pPr>
              <w:rPr>
                <w:color w:val="000000"/>
                <w:sz w:val="16"/>
                <w:szCs w:val="16"/>
              </w:rPr>
            </w:pPr>
            <w:r w:rsidRPr="008150DE">
              <w:rPr>
                <w:color w:val="000000"/>
                <w:sz w:val="16"/>
                <w:szCs w:val="16"/>
              </w:rPr>
              <w:t>Стоимость</w:t>
            </w:r>
          </w:p>
        </w:tc>
        <w:tc>
          <w:tcPr>
            <w:tcW w:w="762" w:type="dxa"/>
            <w:shd w:val="clear" w:color="auto" w:fill="auto"/>
            <w:textDirection w:val="btLr"/>
            <w:vAlign w:val="center"/>
            <w:hideMark/>
          </w:tcPr>
          <w:p w14:paraId="3FFFBACE" w14:textId="77777777" w:rsidR="00FF6BFB" w:rsidRPr="008150DE" w:rsidRDefault="00FF6BFB" w:rsidP="00FF6BFB">
            <w:pPr>
              <w:rPr>
                <w:color w:val="000000"/>
                <w:sz w:val="16"/>
                <w:szCs w:val="16"/>
              </w:rPr>
            </w:pPr>
            <w:r w:rsidRPr="008150DE">
              <w:rPr>
                <w:color w:val="000000"/>
                <w:sz w:val="16"/>
                <w:szCs w:val="16"/>
              </w:rPr>
              <w:t>Приобретаемая площадь</w:t>
            </w:r>
          </w:p>
        </w:tc>
        <w:tc>
          <w:tcPr>
            <w:tcW w:w="857" w:type="dxa"/>
            <w:shd w:val="clear" w:color="auto" w:fill="auto"/>
            <w:textDirection w:val="btLr"/>
            <w:vAlign w:val="center"/>
            <w:hideMark/>
          </w:tcPr>
          <w:p w14:paraId="50AE3F23" w14:textId="77777777" w:rsidR="00FF6BFB" w:rsidRPr="008150DE" w:rsidRDefault="00FF6BFB" w:rsidP="00FF6BFB">
            <w:pPr>
              <w:rPr>
                <w:color w:val="000000"/>
                <w:sz w:val="16"/>
                <w:szCs w:val="16"/>
              </w:rPr>
            </w:pPr>
            <w:r w:rsidRPr="008150DE">
              <w:rPr>
                <w:color w:val="000000"/>
                <w:sz w:val="16"/>
                <w:szCs w:val="16"/>
              </w:rPr>
              <w:t>Стоимость</w:t>
            </w:r>
          </w:p>
        </w:tc>
      </w:tr>
      <w:tr w:rsidR="008150DE" w:rsidRPr="008150DE" w14:paraId="423A0973" w14:textId="77777777" w:rsidTr="00120B35">
        <w:trPr>
          <w:trHeight w:val="315"/>
        </w:trPr>
        <w:tc>
          <w:tcPr>
            <w:tcW w:w="456" w:type="dxa"/>
            <w:vMerge/>
            <w:vAlign w:val="center"/>
            <w:hideMark/>
          </w:tcPr>
          <w:p w14:paraId="1D86348C" w14:textId="77777777" w:rsidR="008150DE" w:rsidRPr="008150DE" w:rsidRDefault="008150DE" w:rsidP="008150DE">
            <w:pPr>
              <w:rPr>
                <w:rFonts w:ascii="Calibri" w:hAnsi="Calibri"/>
                <w:color w:val="000000"/>
                <w:sz w:val="22"/>
                <w:szCs w:val="22"/>
              </w:rPr>
            </w:pPr>
          </w:p>
        </w:tc>
        <w:tc>
          <w:tcPr>
            <w:tcW w:w="1661" w:type="dxa"/>
            <w:vMerge/>
            <w:vAlign w:val="center"/>
            <w:hideMark/>
          </w:tcPr>
          <w:p w14:paraId="409A99C1" w14:textId="77777777" w:rsidR="008150DE" w:rsidRPr="008150DE" w:rsidRDefault="008150DE" w:rsidP="008150DE">
            <w:pPr>
              <w:rPr>
                <w:rFonts w:ascii="Calibri" w:hAnsi="Calibri"/>
                <w:color w:val="000000"/>
                <w:sz w:val="22"/>
                <w:szCs w:val="22"/>
              </w:rPr>
            </w:pPr>
          </w:p>
        </w:tc>
        <w:tc>
          <w:tcPr>
            <w:tcW w:w="850" w:type="dxa"/>
            <w:shd w:val="clear" w:color="auto" w:fill="auto"/>
            <w:vAlign w:val="center"/>
            <w:hideMark/>
          </w:tcPr>
          <w:p w14:paraId="0609521D" w14:textId="77777777" w:rsidR="008150DE" w:rsidRPr="008150DE" w:rsidRDefault="008150DE" w:rsidP="008150DE">
            <w:pPr>
              <w:rPr>
                <w:color w:val="000000"/>
                <w:sz w:val="16"/>
                <w:szCs w:val="16"/>
              </w:rPr>
            </w:pPr>
            <w:r w:rsidRPr="008150DE">
              <w:rPr>
                <w:color w:val="000000"/>
                <w:sz w:val="16"/>
                <w:szCs w:val="16"/>
              </w:rPr>
              <w:t>кв. м</w:t>
            </w:r>
          </w:p>
        </w:tc>
        <w:tc>
          <w:tcPr>
            <w:tcW w:w="763" w:type="dxa"/>
            <w:shd w:val="clear" w:color="auto" w:fill="auto"/>
            <w:vAlign w:val="center"/>
            <w:hideMark/>
          </w:tcPr>
          <w:p w14:paraId="2E9FE393" w14:textId="77777777" w:rsidR="008150DE" w:rsidRPr="008150DE" w:rsidRDefault="008150DE" w:rsidP="008150DE">
            <w:pPr>
              <w:rPr>
                <w:color w:val="000000"/>
                <w:sz w:val="16"/>
                <w:szCs w:val="16"/>
              </w:rPr>
            </w:pPr>
            <w:r w:rsidRPr="008150DE">
              <w:rPr>
                <w:color w:val="000000"/>
                <w:sz w:val="16"/>
                <w:szCs w:val="16"/>
              </w:rPr>
              <w:t>кв. м</w:t>
            </w:r>
          </w:p>
        </w:tc>
        <w:tc>
          <w:tcPr>
            <w:tcW w:w="709" w:type="dxa"/>
            <w:shd w:val="clear" w:color="auto" w:fill="auto"/>
            <w:vAlign w:val="center"/>
            <w:hideMark/>
          </w:tcPr>
          <w:p w14:paraId="46EA4B5B" w14:textId="77777777" w:rsidR="008150DE" w:rsidRPr="008150DE" w:rsidRDefault="008150DE" w:rsidP="008150DE">
            <w:pPr>
              <w:rPr>
                <w:color w:val="000000"/>
                <w:sz w:val="16"/>
                <w:szCs w:val="16"/>
              </w:rPr>
            </w:pPr>
            <w:r w:rsidRPr="008150DE">
              <w:rPr>
                <w:color w:val="000000"/>
                <w:sz w:val="16"/>
                <w:szCs w:val="16"/>
              </w:rPr>
              <w:t>кв. м</w:t>
            </w:r>
          </w:p>
        </w:tc>
        <w:tc>
          <w:tcPr>
            <w:tcW w:w="1080" w:type="dxa"/>
            <w:shd w:val="clear" w:color="auto" w:fill="auto"/>
            <w:vAlign w:val="center"/>
            <w:hideMark/>
          </w:tcPr>
          <w:p w14:paraId="2559AA71" w14:textId="77777777" w:rsidR="008150DE" w:rsidRPr="008150DE" w:rsidRDefault="008150DE" w:rsidP="008150DE">
            <w:pPr>
              <w:rPr>
                <w:color w:val="000000"/>
                <w:sz w:val="16"/>
                <w:szCs w:val="16"/>
              </w:rPr>
            </w:pPr>
            <w:r w:rsidRPr="008150DE">
              <w:rPr>
                <w:color w:val="000000"/>
                <w:sz w:val="16"/>
                <w:szCs w:val="16"/>
              </w:rPr>
              <w:t>руб</w:t>
            </w:r>
          </w:p>
        </w:tc>
        <w:tc>
          <w:tcPr>
            <w:tcW w:w="580" w:type="dxa"/>
            <w:shd w:val="clear" w:color="auto" w:fill="auto"/>
            <w:vAlign w:val="center"/>
            <w:hideMark/>
          </w:tcPr>
          <w:p w14:paraId="7BEC765B" w14:textId="77777777" w:rsidR="008150DE" w:rsidRPr="008150DE" w:rsidRDefault="008150DE" w:rsidP="008150DE">
            <w:pPr>
              <w:rPr>
                <w:color w:val="000000"/>
                <w:sz w:val="16"/>
                <w:szCs w:val="16"/>
              </w:rPr>
            </w:pPr>
            <w:r w:rsidRPr="008150DE">
              <w:rPr>
                <w:color w:val="000000"/>
                <w:sz w:val="16"/>
                <w:szCs w:val="16"/>
              </w:rPr>
              <w:t>кв. м</w:t>
            </w:r>
          </w:p>
        </w:tc>
        <w:tc>
          <w:tcPr>
            <w:tcW w:w="580" w:type="dxa"/>
            <w:shd w:val="clear" w:color="auto" w:fill="auto"/>
            <w:vAlign w:val="center"/>
            <w:hideMark/>
          </w:tcPr>
          <w:p w14:paraId="398581F0" w14:textId="77777777" w:rsidR="008150DE" w:rsidRPr="008150DE" w:rsidRDefault="008150DE" w:rsidP="008150DE">
            <w:pPr>
              <w:rPr>
                <w:color w:val="000000"/>
                <w:sz w:val="16"/>
                <w:szCs w:val="16"/>
              </w:rPr>
            </w:pPr>
            <w:r w:rsidRPr="008150DE">
              <w:rPr>
                <w:color w:val="000000"/>
                <w:sz w:val="16"/>
                <w:szCs w:val="16"/>
              </w:rPr>
              <w:t>кв.м</w:t>
            </w:r>
          </w:p>
        </w:tc>
        <w:tc>
          <w:tcPr>
            <w:tcW w:w="700" w:type="dxa"/>
            <w:shd w:val="clear" w:color="auto" w:fill="auto"/>
            <w:vAlign w:val="center"/>
            <w:hideMark/>
          </w:tcPr>
          <w:p w14:paraId="51D697D9" w14:textId="77777777" w:rsidR="008150DE" w:rsidRPr="008150DE" w:rsidRDefault="008150DE" w:rsidP="008150DE">
            <w:pPr>
              <w:rPr>
                <w:color w:val="000000"/>
                <w:sz w:val="16"/>
                <w:szCs w:val="16"/>
              </w:rPr>
            </w:pPr>
            <w:r w:rsidRPr="008150DE">
              <w:rPr>
                <w:color w:val="000000"/>
                <w:sz w:val="16"/>
                <w:szCs w:val="16"/>
              </w:rPr>
              <w:t>кв. м</w:t>
            </w:r>
          </w:p>
        </w:tc>
        <w:tc>
          <w:tcPr>
            <w:tcW w:w="833" w:type="dxa"/>
            <w:shd w:val="clear" w:color="auto" w:fill="auto"/>
            <w:vAlign w:val="center"/>
            <w:hideMark/>
          </w:tcPr>
          <w:p w14:paraId="308C3A7F" w14:textId="77777777" w:rsidR="008150DE" w:rsidRPr="008150DE" w:rsidRDefault="008150DE" w:rsidP="008150DE">
            <w:pPr>
              <w:rPr>
                <w:color w:val="000000"/>
                <w:sz w:val="16"/>
                <w:szCs w:val="16"/>
              </w:rPr>
            </w:pPr>
            <w:r w:rsidRPr="008150DE">
              <w:rPr>
                <w:color w:val="000000"/>
                <w:sz w:val="16"/>
                <w:szCs w:val="16"/>
              </w:rPr>
              <w:t>кв. м</w:t>
            </w:r>
          </w:p>
        </w:tc>
        <w:tc>
          <w:tcPr>
            <w:tcW w:w="992" w:type="dxa"/>
            <w:shd w:val="clear" w:color="auto" w:fill="auto"/>
            <w:vAlign w:val="center"/>
            <w:hideMark/>
          </w:tcPr>
          <w:p w14:paraId="0EACEBBD" w14:textId="77777777" w:rsidR="008150DE" w:rsidRPr="008150DE" w:rsidRDefault="008150DE" w:rsidP="008150DE">
            <w:pPr>
              <w:rPr>
                <w:color w:val="000000"/>
                <w:sz w:val="16"/>
                <w:szCs w:val="16"/>
              </w:rPr>
            </w:pPr>
            <w:r w:rsidRPr="008150DE">
              <w:rPr>
                <w:color w:val="000000"/>
                <w:sz w:val="16"/>
                <w:szCs w:val="16"/>
              </w:rPr>
              <w:t>руб.</w:t>
            </w:r>
          </w:p>
        </w:tc>
        <w:tc>
          <w:tcPr>
            <w:tcW w:w="709" w:type="dxa"/>
            <w:shd w:val="clear" w:color="auto" w:fill="auto"/>
            <w:vAlign w:val="center"/>
            <w:hideMark/>
          </w:tcPr>
          <w:p w14:paraId="1ADC5DB8" w14:textId="77777777" w:rsidR="008150DE" w:rsidRPr="008150DE" w:rsidRDefault="008150DE" w:rsidP="008150DE">
            <w:pPr>
              <w:rPr>
                <w:color w:val="000000"/>
                <w:sz w:val="16"/>
                <w:szCs w:val="16"/>
              </w:rPr>
            </w:pPr>
            <w:r w:rsidRPr="008150DE">
              <w:rPr>
                <w:color w:val="000000"/>
                <w:sz w:val="16"/>
                <w:szCs w:val="16"/>
              </w:rPr>
              <w:t>кв. м</w:t>
            </w:r>
          </w:p>
        </w:tc>
        <w:tc>
          <w:tcPr>
            <w:tcW w:w="1134" w:type="dxa"/>
            <w:shd w:val="clear" w:color="auto" w:fill="auto"/>
            <w:vAlign w:val="center"/>
            <w:hideMark/>
          </w:tcPr>
          <w:p w14:paraId="13042E31" w14:textId="77777777" w:rsidR="008150DE" w:rsidRPr="008150DE" w:rsidRDefault="008150DE" w:rsidP="008150DE">
            <w:pPr>
              <w:rPr>
                <w:color w:val="000000"/>
                <w:sz w:val="16"/>
                <w:szCs w:val="16"/>
              </w:rPr>
            </w:pPr>
            <w:r w:rsidRPr="008150DE">
              <w:rPr>
                <w:color w:val="000000"/>
                <w:sz w:val="16"/>
                <w:szCs w:val="16"/>
              </w:rPr>
              <w:t>руб.</w:t>
            </w:r>
          </w:p>
        </w:tc>
        <w:tc>
          <w:tcPr>
            <w:tcW w:w="656" w:type="dxa"/>
            <w:shd w:val="clear" w:color="auto" w:fill="auto"/>
            <w:vAlign w:val="center"/>
            <w:hideMark/>
          </w:tcPr>
          <w:p w14:paraId="226CD92E" w14:textId="77777777" w:rsidR="008150DE" w:rsidRPr="008150DE" w:rsidRDefault="008150DE" w:rsidP="008150DE">
            <w:pPr>
              <w:rPr>
                <w:color w:val="000000"/>
                <w:sz w:val="16"/>
                <w:szCs w:val="16"/>
              </w:rPr>
            </w:pPr>
            <w:r w:rsidRPr="008150DE">
              <w:rPr>
                <w:color w:val="000000"/>
                <w:sz w:val="16"/>
                <w:szCs w:val="16"/>
              </w:rPr>
              <w:t>кв. м</w:t>
            </w:r>
          </w:p>
        </w:tc>
        <w:tc>
          <w:tcPr>
            <w:tcW w:w="567" w:type="dxa"/>
            <w:shd w:val="clear" w:color="auto" w:fill="auto"/>
            <w:vAlign w:val="center"/>
            <w:hideMark/>
          </w:tcPr>
          <w:p w14:paraId="44D48936" w14:textId="77777777" w:rsidR="008150DE" w:rsidRPr="008150DE" w:rsidRDefault="008150DE" w:rsidP="008150DE">
            <w:pPr>
              <w:rPr>
                <w:color w:val="000000"/>
                <w:sz w:val="16"/>
                <w:szCs w:val="16"/>
              </w:rPr>
            </w:pPr>
            <w:r w:rsidRPr="008150DE">
              <w:rPr>
                <w:color w:val="000000"/>
                <w:sz w:val="16"/>
                <w:szCs w:val="16"/>
              </w:rPr>
              <w:t>руб.</w:t>
            </w:r>
          </w:p>
        </w:tc>
        <w:tc>
          <w:tcPr>
            <w:tcW w:w="708" w:type="dxa"/>
            <w:shd w:val="clear" w:color="auto" w:fill="auto"/>
            <w:vAlign w:val="center"/>
            <w:hideMark/>
          </w:tcPr>
          <w:p w14:paraId="28A0ABBE" w14:textId="77777777" w:rsidR="008150DE" w:rsidRPr="008150DE" w:rsidRDefault="008150DE" w:rsidP="008150DE">
            <w:pPr>
              <w:rPr>
                <w:color w:val="000000"/>
                <w:sz w:val="16"/>
                <w:szCs w:val="16"/>
              </w:rPr>
            </w:pPr>
            <w:r w:rsidRPr="008150DE">
              <w:rPr>
                <w:color w:val="000000"/>
                <w:sz w:val="16"/>
                <w:szCs w:val="16"/>
              </w:rPr>
              <w:t>кв.м</w:t>
            </w:r>
          </w:p>
        </w:tc>
        <w:tc>
          <w:tcPr>
            <w:tcW w:w="567" w:type="dxa"/>
            <w:shd w:val="clear" w:color="auto" w:fill="auto"/>
            <w:vAlign w:val="center"/>
            <w:hideMark/>
          </w:tcPr>
          <w:p w14:paraId="36E96AAC" w14:textId="77777777" w:rsidR="008150DE" w:rsidRPr="008150DE" w:rsidRDefault="008150DE" w:rsidP="008150DE">
            <w:pPr>
              <w:rPr>
                <w:color w:val="000000"/>
                <w:sz w:val="16"/>
                <w:szCs w:val="16"/>
              </w:rPr>
            </w:pPr>
            <w:r w:rsidRPr="008150DE">
              <w:rPr>
                <w:color w:val="000000"/>
                <w:sz w:val="16"/>
                <w:szCs w:val="16"/>
              </w:rPr>
              <w:t>руб.</w:t>
            </w:r>
          </w:p>
        </w:tc>
        <w:tc>
          <w:tcPr>
            <w:tcW w:w="762" w:type="dxa"/>
            <w:shd w:val="clear" w:color="auto" w:fill="auto"/>
            <w:vAlign w:val="center"/>
            <w:hideMark/>
          </w:tcPr>
          <w:p w14:paraId="33AE0960" w14:textId="77777777" w:rsidR="008150DE" w:rsidRPr="008150DE" w:rsidRDefault="008150DE" w:rsidP="008150DE">
            <w:pPr>
              <w:rPr>
                <w:color w:val="000000"/>
                <w:sz w:val="16"/>
                <w:szCs w:val="16"/>
              </w:rPr>
            </w:pPr>
            <w:r w:rsidRPr="008150DE">
              <w:rPr>
                <w:color w:val="000000"/>
                <w:sz w:val="16"/>
                <w:szCs w:val="16"/>
              </w:rPr>
              <w:t>кв. м</w:t>
            </w:r>
          </w:p>
        </w:tc>
        <w:tc>
          <w:tcPr>
            <w:tcW w:w="857" w:type="dxa"/>
            <w:shd w:val="clear" w:color="auto" w:fill="auto"/>
            <w:vAlign w:val="center"/>
            <w:hideMark/>
          </w:tcPr>
          <w:p w14:paraId="36AA66E4" w14:textId="77777777" w:rsidR="008150DE" w:rsidRPr="008150DE" w:rsidRDefault="008150DE" w:rsidP="008150DE">
            <w:pPr>
              <w:rPr>
                <w:color w:val="000000"/>
                <w:sz w:val="16"/>
                <w:szCs w:val="16"/>
              </w:rPr>
            </w:pPr>
            <w:r w:rsidRPr="008150DE">
              <w:rPr>
                <w:color w:val="000000"/>
                <w:sz w:val="16"/>
                <w:szCs w:val="16"/>
              </w:rPr>
              <w:t>руб.</w:t>
            </w:r>
          </w:p>
        </w:tc>
      </w:tr>
      <w:tr w:rsidR="008150DE" w:rsidRPr="008150DE" w14:paraId="34B84007" w14:textId="77777777" w:rsidTr="00120B35">
        <w:trPr>
          <w:trHeight w:val="315"/>
        </w:trPr>
        <w:tc>
          <w:tcPr>
            <w:tcW w:w="456" w:type="dxa"/>
            <w:shd w:val="clear" w:color="auto" w:fill="auto"/>
            <w:vAlign w:val="center"/>
            <w:hideMark/>
          </w:tcPr>
          <w:p w14:paraId="47896BB3" w14:textId="77777777" w:rsidR="008150DE" w:rsidRPr="008150DE" w:rsidRDefault="008150DE" w:rsidP="008150DE">
            <w:pPr>
              <w:rPr>
                <w:color w:val="000000"/>
                <w:sz w:val="16"/>
                <w:szCs w:val="16"/>
              </w:rPr>
            </w:pPr>
            <w:r w:rsidRPr="008150DE">
              <w:rPr>
                <w:color w:val="000000"/>
                <w:sz w:val="16"/>
                <w:szCs w:val="16"/>
              </w:rPr>
              <w:t>1</w:t>
            </w:r>
          </w:p>
        </w:tc>
        <w:tc>
          <w:tcPr>
            <w:tcW w:w="1661" w:type="dxa"/>
            <w:shd w:val="clear" w:color="auto" w:fill="auto"/>
            <w:vAlign w:val="center"/>
            <w:hideMark/>
          </w:tcPr>
          <w:p w14:paraId="7DF59395" w14:textId="77777777" w:rsidR="008150DE" w:rsidRPr="008150DE" w:rsidRDefault="008150DE" w:rsidP="008150DE">
            <w:pPr>
              <w:rPr>
                <w:color w:val="000000"/>
                <w:sz w:val="16"/>
                <w:szCs w:val="16"/>
              </w:rPr>
            </w:pPr>
            <w:r w:rsidRPr="008150DE">
              <w:rPr>
                <w:color w:val="000000"/>
                <w:sz w:val="16"/>
                <w:szCs w:val="16"/>
              </w:rPr>
              <w:t>2</w:t>
            </w:r>
          </w:p>
        </w:tc>
        <w:tc>
          <w:tcPr>
            <w:tcW w:w="850" w:type="dxa"/>
            <w:shd w:val="clear" w:color="auto" w:fill="auto"/>
            <w:vAlign w:val="center"/>
            <w:hideMark/>
          </w:tcPr>
          <w:p w14:paraId="512BA800" w14:textId="77777777" w:rsidR="008150DE" w:rsidRPr="008150DE" w:rsidRDefault="008150DE" w:rsidP="008150DE">
            <w:pPr>
              <w:rPr>
                <w:color w:val="000000"/>
                <w:sz w:val="16"/>
                <w:szCs w:val="16"/>
              </w:rPr>
            </w:pPr>
            <w:r w:rsidRPr="008150DE">
              <w:rPr>
                <w:color w:val="000000"/>
                <w:sz w:val="16"/>
                <w:szCs w:val="16"/>
              </w:rPr>
              <w:t>3</w:t>
            </w:r>
          </w:p>
        </w:tc>
        <w:tc>
          <w:tcPr>
            <w:tcW w:w="763" w:type="dxa"/>
            <w:shd w:val="clear" w:color="auto" w:fill="auto"/>
            <w:vAlign w:val="center"/>
            <w:hideMark/>
          </w:tcPr>
          <w:p w14:paraId="12D8DEFF" w14:textId="77777777" w:rsidR="008150DE" w:rsidRPr="008150DE" w:rsidRDefault="008150DE" w:rsidP="008150DE">
            <w:pPr>
              <w:rPr>
                <w:color w:val="000000"/>
                <w:sz w:val="16"/>
                <w:szCs w:val="16"/>
              </w:rPr>
            </w:pPr>
            <w:r w:rsidRPr="008150DE">
              <w:rPr>
                <w:color w:val="000000"/>
                <w:sz w:val="16"/>
                <w:szCs w:val="16"/>
              </w:rPr>
              <w:t>4</w:t>
            </w:r>
          </w:p>
        </w:tc>
        <w:tc>
          <w:tcPr>
            <w:tcW w:w="709" w:type="dxa"/>
            <w:shd w:val="clear" w:color="auto" w:fill="auto"/>
            <w:vAlign w:val="center"/>
            <w:hideMark/>
          </w:tcPr>
          <w:p w14:paraId="24EF8BB2" w14:textId="77777777" w:rsidR="008150DE" w:rsidRPr="008150DE" w:rsidRDefault="008150DE" w:rsidP="008150DE">
            <w:pPr>
              <w:rPr>
                <w:color w:val="000000"/>
                <w:sz w:val="16"/>
                <w:szCs w:val="16"/>
              </w:rPr>
            </w:pPr>
            <w:r w:rsidRPr="008150DE">
              <w:rPr>
                <w:color w:val="000000"/>
                <w:sz w:val="16"/>
                <w:szCs w:val="16"/>
              </w:rPr>
              <w:t>5</w:t>
            </w:r>
          </w:p>
        </w:tc>
        <w:tc>
          <w:tcPr>
            <w:tcW w:w="1080" w:type="dxa"/>
            <w:shd w:val="clear" w:color="auto" w:fill="auto"/>
            <w:vAlign w:val="center"/>
            <w:hideMark/>
          </w:tcPr>
          <w:p w14:paraId="14CEE1D7" w14:textId="77777777" w:rsidR="008150DE" w:rsidRPr="008150DE" w:rsidRDefault="008150DE" w:rsidP="008150DE">
            <w:pPr>
              <w:rPr>
                <w:color w:val="000000"/>
                <w:sz w:val="16"/>
                <w:szCs w:val="16"/>
              </w:rPr>
            </w:pPr>
            <w:r w:rsidRPr="008150DE">
              <w:rPr>
                <w:color w:val="000000"/>
                <w:sz w:val="16"/>
                <w:szCs w:val="16"/>
              </w:rPr>
              <w:t>6</w:t>
            </w:r>
          </w:p>
        </w:tc>
        <w:tc>
          <w:tcPr>
            <w:tcW w:w="580" w:type="dxa"/>
            <w:shd w:val="clear" w:color="auto" w:fill="auto"/>
            <w:vAlign w:val="center"/>
            <w:hideMark/>
          </w:tcPr>
          <w:p w14:paraId="5FBAB518" w14:textId="77777777" w:rsidR="008150DE" w:rsidRPr="008150DE" w:rsidRDefault="008150DE" w:rsidP="008150DE">
            <w:pPr>
              <w:rPr>
                <w:color w:val="000000"/>
                <w:sz w:val="16"/>
                <w:szCs w:val="16"/>
              </w:rPr>
            </w:pPr>
            <w:r w:rsidRPr="008150DE">
              <w:rPr>
                <w:color w:val="000000"/>
                <w:sz w:val="16"/>
                <w:szCs w:val="16"/>
              </w:rPr>
              <w:t>7</w:t>
            </w:r>
          </w:p>
        </w:tc>
        <w:tc>
          <w:tcPr>
            <w:tcW w:w="580" w:type="dxa"/>
            <w:shd w:val="clear" w:color="auto" w:fill="auto"/>
            <w:vAlign w:val="center"/>
            <w:hideMark/>
          </w:tcPr>
          <w:p w14:paraId="18C23835" w14:textId="77777777" w:rsidR="008150DE" w:rsidRPr="008150DE" w:rsidRDefault="008150DE" w:rsidP="008150DE">
            <w:pPr>
              <w:rPr>
                <w:color w:val="000000"/>
                <w:sz w:val="16"/>
                <w:szCs w:val="16"/>
              </w:rPr>
            </w:pPr>
            <w:r w:rsidRPr="008150DE">
              <w:rPr>
                <w:color w:val="000000"/>
                <w:sz w:val="16"/>
                <w:szCs w:val="16"/>
              </w:rPr>
              <w:t>8</w:t>
            </w:r>
          </w:p>
        </w:tc>
        <w:tc>
          <w:tcPr>
            <w:tcW w:w="700" w:type="dxa"/>
            <w:shd w:val="clear" w:color="auto" w:fill="auto"/>
            <w:vAlign w:val="center"/>
            <w:hideMark/>
          </w:tcPr>
          <w:p w14:paraId="6DF2FE9A" w14:textId="77777777" w:rsidR="008150DE" w:rsidRPr="008150DE" w:rsidRDefault="008150DE" w:rsidP="008150DE">
            <w:pPr>
              <w:rPr>
                <w:color w:val="000000"/>
                <w:sz w:val="16"/>
                <w:szCs w:val="16"/>
              </w:rPr>
            </w:pPr>
            <w:r w:rsidRPr="008150DE">
              <w:rPr>
                <w:color w:val="000000"/>
                <w:sz w:val="16"/>
                <w:szCs w:val="16"/>
              </w:rPr>
              <w:t>9</w:t>
            </w:r>
          </w:p>
        </w:tc>
        <w:tc>
          <w:tcPr>
            <w:tcW w:w="833" w:type="dxa"/>
            <w:shd w:val="clear" w:color="auto" w:fill="auto"/>
            <w:vAlign w:val="center"/>
            <w:hideMark/>
          </w:tcPr>
          <w:p w14:paraId="1E1E4060" w14:textId="77777777" w:rsidR="008150DE" w:rsidRPr="008150DE" w:rsidRDefault="008150DE" w:rsidP="008150DE">
            <w:pPr>
              <w:rPr>
                <w:color w:val="000000"/>
                <w:sz w:val="16"/>
                <w:szCs w:val="16"/>
              </w:rPr>
            </w:pPr>
            <w:r w:rsidRPr="008150DE">
              <w:rPr>
                <w:color w:val="000000"/>
                <w:sz w:val="16"/>
                <w:szCs w:val="16"/>
              </w:rPr>
              <w:t>10</w:t>
            </w:r>
          </w:p>
        </w:tc>
        <w:tc>
          <w:tcPr>
            <w:tcW w:w="992" w:type="dxa"/>
            <w:shd w:val="clear" w:color="auto" w:fill="auto"/>
            <w:vAlign w:val="center"/>
            <w:hideMark/>
          </w:tcPr>
          <w:p w14:paraId="0998620B" w14:textId="77777777" w:rsidR="008150DE" w:rsidRPr="008150DE" w:rsidRDefault="008150DE" w:rsidP="008150DE">
            <w:pPr>
              <w:rPr>
                <w:color w:val="000000"/>
                <w:sz w:val="16"/>
                <w:szCs w:val="16"/>
              </w:rPr>
            </w:pPr>
            <w:r w:rsidRPr="008150DE">
              <w:rPr>
                <w:color w:val="000000"/>
                <w:sz w:val="16"/>
                <w:szCs w:val="16"/>
              </w:rPr>
              <w:t>11</w:t>
            </w:r>
          </w:p>
        </w:tc>
        <w:tc>
          <w:tcPr>
            <w:tcW w:w="709" w:type="dxa"/>
            <w:shd w:val="clear" w:color="auto" w:fill="auto"/>
            <w:vAlign w:val="center"/>
            <w:hideMark/>
          </w:tcPr>
          <w:p w14:paraId="35F5F831" w14:textId="77777777" w:rsidR="008150DE" w:rsidRPr="008150DE" w:rsidRDefault="008150DE" w:rsidP="008150DE">
            <w:pPr>
              <w:rPr>
                <w:color w:val="000000"/>
                <w:sz w:val="16"/>
                <w:szCs w:val="16"/>
              </w:rPr>
            </w:pPr>
            <w:r w:rsidRPr="008150DE">
              <w:rPr>
                <w:color w:val="000000"/>
                <w:sz w:val="16"/>
                <w:szCs w:val="16"/>
              </w:rPr>
              <w:t>12</w:t>
            </w:r>
          </w:p>
        </w:tc>
        <w:tc>
          <w:tcPr>
            <w:tcW w:w="1134" w:type="dxa"/>
            <w:shd w:val="clear" w:color="auto" w:fill="auto"/>
            <w:vAlign w:val="center"/>
            <w:hideMark/>
          </w:tcPr>
          <w:p w14:paraId="383F527B" w14:textId="77777777" w:rsidR="008150DE" w:rsidRPr="008150DE" w:rsidRDefault="008150DE" w:rsidP="008150DE">
            <w:pPr>
              <w:rPr>
                <w:color w:val="000000"/>
                <w:sz w:val="16"/>
                <w:szCs w:val="16"/>
              </w:rPr>
            </w:pPr>
            <w:r w:rsidRPr="008150DE">
              <w:rPr>
                <w:color w:val="000000"/>
                <w:sz w:val="16"/>
                <w:szCs w:val="16"/>
              </w:rPr>
              <w:t>13</w:t>
            </w:r>
          </w:p>
        </w:tc>
        <w:tc>
          <w:tcPr>
            <w:tcW w:w="656" w:type="dxa"/>
            <w:shd w:val="clear" w:color="auto" w:fill="auto"/>
            <w:vAlign w:val="center"/>
            <w:hideMark/>
          </w:tcPr>
          <w:p w14:paraId="704C1AFD" w14:textId="77777777" w:rsidR="008150DE" w:rsidRPr="008150DE" w:rsidRDefault="008150DE" w:rsidP="008150DE">
            <w:pPr>
              <w:rPr>
                <w:color w:val="000000"/>
                <w:sz w:val="16"/>
                <w:szCs w:val="16"/>
              </w:rPr>
            </w:pPr>
            <w:r w:rsidRPr="008150DE">
              <w:rPr>
                <w:color w:val="000000"/>
                <w:sz w:val="16"/>
                <w:szCs w:val="16"/>
              </w:rPr>
              <w:t>14</w:t>
            </w:r>
          </w:p>
        </w:tc>
        <w:tc>
          <w:tcPr>
            <w:tcW w:w="567" w:type="dxa"/>
            <w:shd w:val="clear" w:color="auto" w:fill="auto"/>
            <w:vAlign w:val="center"/>
            <w:hideMark/>
          </w:tcPr>
          <w:p w14:paraId="32B441BD" w14:textId="77777777" w:rsidR="008150DE" w:rsidRPr="008150DE" w:rsidRDefault="008150DE" w:rsidP="008150DE">
            <w:pPr>
              <w:rPr>
                <w:color w:val="000000"/>
                <w:sz w:val="16"/>
                <w:szCs w:val="16"/>
              </w:rPr>
            </w:pPr>
            <w:r w:rsidRPr="008150DE">
              <w:rPr>
                <w:color w:val="000000"/>
                <w:sz w:val="16"/>
                <w:szCs w:val="16"/>
              </w:rPr>
              <w:t>15</w:t>
            </w:r>
          </w:p>
        </w:tc>
        <w:tc>
          <w:tcPr>
            <w:tcW w:w="708" w:type="dxa"/>
            <w:shd w:val="clear" w:color="auto" w:fill="auto"/>
            <w:vAlign w:val="center"/>
            <w:hideMark/>
          </w:tcPr>
          <w:p w14:paraId="484AC3CE" w14:textId="77777777" w:rsidR="008150DE" w:rsidRPr="008150DE" w:rsidRDefault="008150DE" w:rsidP="008150DE">
            <w:pPr>
              <w:rPr>
                <w:color w:val="000000"/>
                <w:sz w:val="16"/>
                <w:szCs w:val="16"/>
              </w:rPr>
            </w:pPr>
            <w:r w:rsidRPr="008150DE">
              <w:rPr>
                <w:color w:val="000000"/>
                <w:sz w:val="16"/>
                <w:szCs w:val="16"/>
              </w:rPr>
              <w:t>16</w:t>
            </w:r>
          </w:p>
        </w:tc>
        <w:tc>
          <w:tcPr>
            <w:tcW w:w="567" w:type="dxa"/>
            <w:shd w:val="clear" w:color="auto" w:fill="auto"/>
            <w:vAlign w:val="center"/>
            <w:hideMark/>
          </w:tcPr>
          <w:p w14:paraId="77468EFF" w14:textId="77777777" w:rsidR="008150DE" w:rsidRPr="008150DE" w:rsidRDefault="008150DE" w:rsidP="008150DE">
            <w:pPr>
              <w:rPr>
                <w:color w:val="000000"/>
                <w:sz w:val="16"/>
                <w:szCs w:val="16"/>
              </w:rPr>
            </w:pPr>
            <w:r w:rsidRPr="008150DE">
              <w:rPr>
                <w:color w:val="000000"/>
                <w:sz w:val="16"/>
                <w:szCs w:val="16"/>
              </w:rPr>
              <w:t>17</w:t>
            </w:r>
          </w:p>
        </w:tc>
        <w:tc>
          <w:tcPr>
            <w:tcW w:w="762" w:type="dxa"/>
            <w:shd w:val="clear" w:color="auto" w:fill="auto"/>
            <w:vAlign w:val="center"/>
            <w:hideMark/>
          </w:tcPr>
          <w:p w14:paraId="68E8D2AE" w14:textId="77777777" w:rsidR="008150DE" w:rsidRPr="008150DE" w:rsidRDefault="008150DE" w:rsidP="008150DE">
            <w:pPr>
              <w:rPr>
                <w:color w:val="000000"/>
                <w:sz w:val="16"/>
                <w:szCs w:val="16"/>
              </w:rPr>
            </w:pPr>
            <w:r w:rsidRPr="008150DE">
              <w:rPr>
                <w:color w:val="000000"/>
                <w:sz w:val="16"/>
                <w:szCs w:val="16"/>
              </w:rPr>
              <w:t>18</w:t>
            </w:r>
          </w:p>
        </w:tc>
        <w:tc>
          <w:tcPr>
            <w:tcW w:w="857" w:type="dxa"/>
            <w:shd w:val="clear" w:color="auto" w:fill="auto"/>
            <w:vAlign w:val="center"/>
            <w:hideMark/>
          </w:tcPr>
          <w:p w14:paraId="46E75BC4" w14:textId="77777777" w:rsidR="008150DE" w:rsidRPr="008150DE" w:rsidRDefault="008150DE" w:rsidP="008150DE">
            <w:pPr>
              <w:rPr>
                <w:color w:val="000000"/>
                <w:sz w:val="16"/>
                <w:szCs w:val="16"/>
              </w:rPr>
            </w:pPr>
            <w:r w:rsidRPr="008150DE">
              <w:rPr>
                <w:color w:val="000000"/>
                <w:sz w:val="16"/>
                <w:szCs w:val="16"/>
              </w:rPr>
              <w:t>19</w:t>
            </w:r>
          </w:p>
        </w:tc>
      </w:tr>
      <w:tr w:rsidR="00E573F5" w:rsidRPr="008150DE" w14:paraId="2537BDFA" w14:textId="77777777" w:rsidTr="00120B35">
        <w:trPr>
          <w:trHeight w:val="874"/>
        </w:trPr>
        <w:tc>
          <w:tcPr>
            <w:tcW w:w="2117" w:type="dxa"/>
            <w:gridSpan w:val="2"/>
            <w:shd w:val="clear" w:color="auto" w:fill="FFFFFF" w:themeFill="background1"/>
            <w:vAlign w:val="center"/>
            <w:hideMark/>
          </w:tcPr>
          <w:p w14:paraId="1B7D0D82" w14:textId="5191C872" w:rsidR="00E573F5" w:rsidRPr="007A6595" w:rsidRDefault="00E573F5" w:rsidP="00E573F5">
            <w:pPr>
              <w:rPr>
                <w:b/>
                <w:bCs/>
                <w:color w:val="000000"/>
                <w:sz w:val="14"/>
                <w:szCs w:val="14"/>
              </w:rPr>
            </w:pPr>
            <w:r w:rsidRPr="007A6595">
              <w:rPr>
                <w:b/>
                <w:bCs/>
                <w:color w:val="000000"/>
                <w:sz w:val="14"/>
                <w:szCs w:val="14"/>
              </w:rPr>
              <w:t>Всего по Подпрограмме 1, в рамках которой предусмотрено софинансирование за счет средств публично-правовой компании «Фонд развития территорий!, в том числе:</w:t>
            </w:r>
          </w:p>
        </w:tc>
        <w:tc>
          <w:tcPr>
            <w:tcW w:w="850" w:type="dxa"/>
            <w:shd w:val="clear" w:color="auto" w:fill="FFFFFF" w:themeFill="background1"/>
            <w:vAlign w:val="center"/>
            <w:hideMark/>
          </w:tcPr>
          <w:p w14:paraId="277BFA36" w14:textId="4DF43D74" w:rsidR="00E573F5" w:rsidRPr="007A6595" w:rsidRDefault="00E573F5" w:rsidP="00E573F5">
            <w:pPr>
              <w:jc w:val="center"/>
              <w:rPr>
                <w:b/>
                <w:bCs/>
                <w:color w:val="000000"/>
                <w:sz w:val="14"/>
                <w:szCs w:val="14"/>
              </w:rPr>
            </w:pPr>
            <w:r w:rsidRPr="007A6595">
              <w:rPr>
                <w:b/>
                <w:bCs/>
                <w:color w:val="000000"/>
                <w:sz w:val="14"/>
                <w:szCs w:val="14"/>
              </w:rPr>
              <w:t>20 407,53</w:t>
            </w:r>
          </w:p>
        </w:tc>
        <w:tc>
          <w:tcPr>
            <w:tcW w:w="763" w:type="dxa"/>
            <w:shd w:val="clear" w:color="auto" w:fill="FFFFFF" w:themeFill="background1"/>
            <w:vAlign w:val="center"/>
            <w:hideMark/>
          </w:tcPr>
          <w:p w14:paraId="5A3AB61E" w14:textId="7921B559" w:rsidR="00E573F5" w:rsidRPr="007A6595" w:rsidRDefault="00E573F5" w:rsidP="00E573F5">
            <w:pPr>
              <w:jc w:val="center"/>
              <w:rPr>
                <w:b/>
                <w:bCs/>
                <w:color w:val="000000"/>
                <w:sz w:val="14"/>
                <w:szCs w:val="14"/>
              </w:rPr>
            </w:pPr>
            <w:r w:rsidRPr="007A6595">
              <w:rPr>
                <w:b/>
                <w:bCs/>
                <w:color w:val="000000"/>
                <w:sz w:val="14"/>
                <w:szCs w:val="14"/>
              </w:rPr>
              <w:t>409,53</w:t>
            </w:r>
          </w:p>
        </w:tc>
        <w:tc>
          <w:tcPr>
            <w:tcW w:w="709" w:type="dxa"/>
            <w:shd w:val="clear" w:color="auto" w:fill="FFFFFF" w:themeFill="background1"/>
            <w:vAlign w:val="center"/>
            <w:hideMark/>
          </w:tcPr>
          <w:p w14:paraId="19698833" w14:textId="61D17FA8" w:rsidR="00E573F5" w:rsidRPr="007A6595" w:rsidRDefault="00E573F5" w:rsidP="00E573F5">
            <w:pPr>
              <w:jc w:val="center"/>
              <w:rPr>
                <w:b/>
                <w:bCs/>
                <w:color w:val="000000"/>
                <w:sz w:val="14"/>
                <w:szCs w:val="14"/>
              </w:rPr>
            </w:pPr>
            <w:r w:rsidRPr="007A6595">
              <w:rPr>
                <w:b/>
                <w:bCs/>
                <w:color w:val="000000"/>
                <w:sz w:val="14"/>
                <w:szCs w:val="14"/>
              </w:rPr>
              <w:t>409,53</w:t>
            </w:r>
          </w:p>
        </w:tc>
        <w:tc>
          <w:tcPr>
            <w:tcW w:w="1080" w:type="dxa"/>
            <w:shd w:val="clear" w:color="auto" w:fill="FFFFFF" w:themeFill="background1"/>
            <w:vAlign w:val="center"/>
            <w:hideMark/>
          </w:tcPr>
          <w:p w14:paraId="009AC434" w14:textId="56D73989" w:rsidR="00E573F5" w:rsidRPr="007A6595" w:rsidRDefault="00E573F5" w:rsidP="00E573F5">
            <w:pPr>
              <w:jc w:val="center"/>
              <w:rPr>
                <w:b/>
                <w:bCs/>
                <w:color w:val="000000"/>
                <w:sz w:val="14"/>
                <w:szCs w:val="14"/>
              </w:rPr>
            </w:pPr>
            <w:r w:rsidRPr="007A6595">
              <w:rPr>
                <w:b/>
                <w:bCs/>
                <w:color w:val="000000"/>
                <w:sz w:val="14"/>
                <w:szCs w:val="14"/>
              </w:rPr>
              <w:t>48 911 034,32</w:t>
            </w:r>
          </w:p>
        </w:tc>
        <w:tc>
          <w:tcPr>
            <w:tcW w:w="580" w:type="dxa"/>
            <w:shd w:val="clear" w:color="auto" w:fill="FFFFFF" w:themeFill="background1"/>
            <w:noWrap/>
            <w:vAlign w:val="center"/>
            <w:hideMark/>
          </w:tcPr>
          <w:p w14:paraId="4C65B0CB" w14:textId="070001BC" w:rsidR="00E573F5" w:rsidRPr="007A6595" w:rsidRDefault="00E573F5" w:rsidP="00E573F5">
            <w:pPr>
              <w:jc w:val="center"/>
              <w:rPr>
                <w:b/>
                <w:bCs/>
                <w:color w:val="000000"/>
                <w:sz w:val="14"/>
                <w:szCs w:val="14"/>
              </w:rPr>
            </w:pPr>
            <w:r w:rsidRPr="007A6595">
              <w:rPr>
                <w:b/>
                <w:bCs/>
                <w:color w:val="000000"/>
                <w:sz w:val="14"/>
                <w:szCs w:val="14"/>
              </w:rPr>
              <w:t>0,00</w:t>
            </w:r>
          </w:p>
        </w:tc>
        <w:tc>
          <w:tcPr>
            <w:tcW w:w="580" w:type="dxa"/>
            <w:shd w:val="clear" w:color="auto" w:fill="FFFFFF" w:themeFill="background1"/>
            <w:noWrap/>
            <w:vAlign w:val="center"/>
            <w:hideMark/>
          </w:tcPr>
          <w:p w14:paraId="743C3489" w14:textId="47FDF38F" w:rsidR="00E573F5" w:rsidRPr="007A6595" w:rsidRDefault="00E573F5" w:rsidP="00E573F5">
            <w:pPr>
              <w:jc w:val="center"/>
              <w:rPr>
                <w:b/>
                <w:bCs/>
                <w:color w:val="000000"/>
                <w:sz w:val="14"/>
                <w:szCs w:val="14"/>
              </w:rPr>
            </w:pPr>
            <w:r w:rsidRPr="007A6595">
              <w:rPr>
                <w:rFonts w:ascii="Calibri" w:hAnsi="Calibri"/>
                <w:b/>
                <w:bCs/>
                <w:color w:val="000000"/>
                <w:sz w:val="14"/>
                <w:szCs w:val="14"/>
              </w:rPr>
              <w:t>0</w:t>
            </w:r>
          </w:p>
        </w:tc>
        <w:tc>
          <w:tcPr>
            <w:tcW w:w="700" w:type="dxa"/>
            <w:shd w:val="clear" w:color="auto" w:fill="FFFFFF" w:themeFill="background1"/>
            <w:noWrap/>
            <w:vAlign w:val="center"/>
            <w:hideMark/>
          </w:tcPr>
          <w:p w14:paraId="44B85A70" w14:textId="5E71FBDA" w:rsidR="00E573F5" w:rsidRPr="007A6595" w:rsidRDefault="00E573F5" w:rsidP="00E573F5">
            <w:pPr>
              <w:jc w:val="center"/>
              <w:rPr>
                <w:b/>
                <w:bCs/>
                <w:color w:val="000000"/>
                <w:sz w:val="14"/>
                <w:szCs w:val="14"/>
              </w:rPr>
            </w:pPr>
            <w:r w:rsidRPr="007A6595">
              <w:rPr>
                <w:rFonts w:ascii="Calibri" w:hAnsi="Calibri"/>
                <w:b/>
                <w:bCs/>
                <w:color w:val="000000"/>
                <w:sz w:val="14"/>
                <w:szCs w:val="14"/>
              </w:rPr>
              <w:t>0</w:t>
            </w:r>
          </w:p>
        </w:tc>
        <w:tc>
          <w:tcPr>
            <w:tcW w:w="833" w:type="dxa"/>
            <w:shd w:val="clear" w:color="auto" w:fill="FFFFFF" w:themeFill="background1"/>
            <w:vAlign w:val="center"/>
            <w:hideMark/>
          </w:tcPr>
          <w:p w14:paraId="6F725F77" w14:textId="532D6062" w:rsidR="00E573F5" w:rsidRPr="007A6595" w:rsidRDefault="00E573F5" w:rsidP="00E573F5">
            <w:pPr>
              <w:jc w:val="center"/>
              <w:rPr>
                <w:b/>
                <w:bCs/>
                <w:color w:val="000000"/>
                <w:sz w:val="14"/>
                <w:szCs w:val="14"/>
              </w:rPr>
            </w:pPr>
            <w:r w:rsidRPr="007A6595">
              <w:rPr>
                <w:b/>
                <w:bCs/>
                <w:color w:val="000000"/>
                <w:sz w:val="14"/>
                <w:szCs w:val="14"/>
              </w:rPr>
              <w:t>21 445,30</w:t>
            </w:r>
          </w:p>
        </w:tc>
        <w:tc>
          <w:tcPr>
            <w:tcW w:w="992" w:type="dxa"/>
            <w:shd w:val="clear" w:color="auto" w:fill="FFFFFF" w:themeFill="background1"/>
            <w:vAlign w:val="center"/>
            <w:hideMark/>
          </w:tcPr>
          <w:p w14:paraId="11C53DD6" w14:textId="7AC690C5" w:rsidR="00E573F5" w:rsidRPr="007A6595" w:rsidRDefault="00E573F5" w:rsidP="00E573F5">
            <w:pPr>
              <w:ind w:left="-125" w:right="-145"/>
              <w:jc w:val="center"/>
              <w:rPr>
                <w:b/>
                <w:bCs/>
                <w:color w:val="000000"/>
                <w:sz w:val="14"/>
                <w:szCs w:val="14"/>
              </w:rPr>
            </w:pPr>
            <w:r w:rsidRPr="007A6595">
              <w:rPr>
                <w:b/>
                <w:bCs/>
                <w:color w:val="000000"/>
                <w:sz w:val="14"/>
                <w:szCs w:val="14"/>
              </w:rPr>
              <w:t>2 135 573 887,06</w:t>
            </w:r>
          </w:p>
        </w:tc>
        <w:tc>
          <w:tcPr>
            <w:tcW w:w="709" w:type="dxa"/>
            <w:shd w:val="clear" w:color="auto" w:fill="FFFFFF" w:themeFill="background1"/>
            <w:vAlign w:val="center"/>
          </w:tcPr>
          <w:p w14:paraId="56E1F9E8" w14:textId="353053BB" w:rsidR="00E573F5" w:rsidRPr="007A6595" w:rsidRDefault="00E573F5" w:rsidP="00E573F5">
            <w:pPr>
              <w:ind w:left="-125" w:right="-145"/>
              <w:jc w:val="center"/>
              <w:rPr>
                <w:b/>
                <w:bCs/>
                <w:color w:val="000000"/>
                <w:sz w:val="14"/>
                <w:szCs w:val="14"/>
              </w:rPr>
            </w:pPr>
            <w:r w:rsidRPr="007A6595">
              <w:rPr>
                <w:b/>
                <w:bCs/>
                <w:color w:val="000000"/>
                <w:sz w:val="14"/>
                <w:szCs w:val="14"/>
              </w:rPr>
              <w:t>21 398,80</w:t>
            </w:r>
          </w:p>
        </w:tc>
        <w:tc>
          <w:tcPr>
            <w:tcW w:w="1134" w:type="dxa"/>
            <w:shd w:val="clear" w:color="auto" w:fill="FFFFFF" w:themeFill="background1"/>
            <w:vAlign w:val="center"/>
          </w:tcPr>
          <w:p w14:paraId="363D17D7" w14:textId="67024F5A" w:rsidR="00E573F5" w:rsidRPr="007A6595" w:rsidRDefault="00E573F5" w:rsidP="007A6595">
            <w:pPr>
              <w:ind w:left="-109" w:right="-110"/>
              <w:jc w:val="center"/>
              <w:rPr>
                <w:b/>
                <w:bCs/>
                <w:color w:val="000000"/>
                <w:sz w:val="14"/>
                <w:szCs w:val="14"/>
              </w:rPr>
            </w:pPr>
            <w:r w:rsidRPr="007A6595">
              <w:rPr>
                <w:b/>
                <w:bCs/>
                <w:color w:val="000000"/>
                <w:sz w:val="14"/>
                <w:szCs w:val="14"/>
              </w:rPr>
              <w:t>2 130 626 834,26</w:t>
            </w:r>
          </w:p>
        </w:tc>
        <w:tc>
          <w:tcPr>
            <w:tcW w:w="656" w:type="dxa"/>
            <w:shd w:val="clear" w:color="auto" w:fill="FFFFFF" w:themeFill="background1"/>
            <w:vAlign w:val="center"/>
            <w:hideMark/>
          </w:tcPr>
          <w:p w14:paraId="60C875C9" w14:textId="77777777" w:rsidR="00E573F5" w:rsidRPr="007A6595" w:rsidRDefault="00E573F5" w:rsidP="007A6595">
            <w:pPr>
              <w:ind w:left="-109" w:right="-110"/>
              <w:jc w:val="center"/>
              <w:rPr>
                <w:b/>
                <w:bCs/>
                <w:color w:val="000000"/>
                <w:sz w:val="14"/>
                <w:szCs w:val="14"/>
              </w:rPr>
            </w:pPr>
            <w:r w:rsidRPr="007A6595">
              <w:rPr>
                <w:b/>
                <w:bCs/>
                <w:color w:val="000000"/>
                <w:sz w:val="14"/>
                <w:szCs w:val="14"/>
              </w:rPr>
              <w:t>0,00</w:t>
            </w:r>
          </w:p>
        </w:tc>
        <w:tc>
          <w:tcPr>
            <w:tcW w:w="567" w:type="dxa"/>
            <w:shd w:val="clear" w:color="auto" w:fill="FFFFFF" w:themeFill="background1"/>
            <w:vAlign w:val="center"/>
            <w:hideMark/>
          </w:tcPr>
          <w:p w14:paraId="055B8254"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708" w:type="dxa"/>
            <w:shd w:val="clear" w:color="auto" w:fill="auto"/>
            <w:vAlign w:val="center"/>
            <w:hideMark/>
          </w:tcPr>
          <w:p w14:paraId="22A38FFB"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567" w:type="dxa"/>
            <w:shd w:val="clear" w:color="auto" w:fill="auto"/>
            <w:vAlign w:val="center"/>
            <w:hideMark/>
          </w:tcPr>
          <w:p w14:paraId="77D76440" w14:textId="77777777" w:rsidR="00E573F5" w:rsidRPr="007A6595" w:rsidRDefault="00E573F5" w:rsidP="00E573F5">
            <w:pPr>
              <w:jc w:val="center"/>
              <w:rPr>
                <w:b/>
                <w:bCs/>
                <w:color w:val="000000"/>
                <w:sz w:val="14"/>
                <w:szCs w:val="14"/>
              </w:rPr>
            </w:pPr>
            <w:r w:rsidRPr="007A6595">
              <w:rPr>
                <w:b/>
                <w:bCs/>
                <w:color w:val="000000"/>
                <w:sz w:val="14"/>
                <w:szCs w:val="14"/>
              </w:rPr>
              <w:t>0,00</w:t>
            </w:r>
          </w:p>
        </w:tc>
        <w:tc>
          <w:tcPr>
            <w:tcW w:w="762" w:type="dxa"/>
            <w:shd w:val="clear" w:color="auto" w:fill="auto"/>
            <w:vAlign w:val="center"/>
          </w:tcPr>
          <w:p w14:paraId="1D2DE3D0" w14:textId="4570D652" w:rsidR="00E573F5" w:rsidRPr="007A6595" w:rsidRDefault="00E573F5" w:rsidP="00E573F5">
            <w:pPr>
              <w:jc w:val="center"/>
              <w:rPr>
                <w:b/>
                <w:bCs/>
                <w:color w:val="000000"/>
                <w:sz w:val="14"/>
                <w:szCs w:val="14"/>
              </w:rPr>
            </w:pPr>
            <w:r w:rsidRPr="007A6595">
              <w:rPr>
                <w:b/>
                <w:bCs/>
                <w:color w:val="000000"/>
                <w:sz w:val="14"/>
                <w:szCs w:val="14"/>
              </w:rPr>
              <w:t>46,50</w:t>
            </w:r>
          </w:p>
        </w:tc>
        <w:tc>
          <w:tcPr>
            <w:tcW w:w="857" w:type="dxa"/>
            <w:shd w:val="clear" w:color="auto" w:fill="auto"/>
            <w:vAlign w:val="center"/>
          </w:tcPr>
          <w:p w14:paraId="04896015" w14:textId="245C52FB" w:rsidR="00E573F5" w:rsidRPr="007A6595" w:rsidRDefault="00E573F5" w:rsidP="007A6595">
            <w:pPr>
              <w:ind w:left="-105"/>
              <w:jc w:val="center"/>
              <w:rPr>
                <w:b/>
                <w:bCs/>
                <w:color w:val="000000"/>
                <w:sz w:val="14"/>
                <w:szCs w:val="14"/>
              </w:rPr>
            </w:pPr>
            <w:r w:rsidRPr="007A6595">
              <w:rPr>
                <w:b/>
                <w:bCs/>
                <w:color w:val="000000"/>
                <w:sz w:val="14"/>
                <w:szCs w:val="14"/>
              </w:rPr>
              <w:t>4 947 052,80</w:t>
            </w:r>
          </w:p>
        </w:tc>
      </w:tr>
      <w:tr w:rsidR="00E573F5" w:rsidRPr="008150DE" w14:paraId="5900E3A4" w14:textId="77777777" w:rsidTr="00120B35">
        <w:trPr>
          <w:trHeight w:val="365"/>
        </w:trPr>
        <w:tc>
          <w:tcPr>
            <w:tcW w:w="456" w:type="dxa"/>
            <w:shd w:val="clear" w:color="auto" w:fill="FFFFFF" w:themeFill="background1"/>
            <w:noWrap/>
            <w:vAlign w:val="center"/>
            <w:hideMark/>
          </w:tcPr>
          <w:p w14:paraId="667FEA12" w14:textId="77777777" w:rsidR="00E573F5" w:rsidRPr="007A6595" w:rsidRDefault="00E573F5" w:rsidP="00E573F5">
            <w:pPr>
              <w:jc w:val="center"/>
              <w:rPr>
                <w:bCs/>
                <w:color w:val="000000"/>
                <w:sz w:val="14"/>
                <w:szCs w:val="14"/>
              </w:rPr>
            </w:pPr>
            <w:r w:rsidRPr="007A6595">
              <w:rPr>
                <w:bCs/>
                <w:color w:val="000000"/>
                <w:sz w:val="14"/>
                <w:szCs w:val="14"/>
              </w:rPr>
              <w:t>1.</w:t>
            </w:r>
          </w:p>
        </w:tc>
        <w:tc>
          <w:tcPr>
            <w:tcW w:w="1661" w:type="dxa"/>
            <w:shd w:val="clear" w:color="auto" w:fill="FFFFFF" w:themeFill="background1"/>
            <w:vAlign w:val="center"/>
            <w:hideMark/>
          </w:tcPr>
          <w:p w14:paraId="5443B4F7" w14:textId="77777777" w:rsidR="00E573F5" w:rsidRPr="007A6595" w:rsidRDefault="00E573F5" w:rsidP="00E573F5">
            <w:pPr>
              <w:rPr>
                <w:bCs/>
                <w:color w:val="000000"/>
                <w:sz w:val="14"/>
                <w:szCs w:val="14"/>
              </w:rPr>
            </w:pPr>
            <w:r w:rsidRPr="007A6595">
              <w:rPr>
                <w:bCs/>
                <w:color w:val="000000"/>
                <w:sz w:val="14"/>
                <w:szCs w:val="14"/>
              </w:rPr>
              <w:t>Всего по III этапу  2024</w:t>
            </w:r>
          </w:p>
        </w:tc>
        <w:tc>
          <w:tcPr>
            <w:tcW w:w="850" w:type="dxa"/>
            <w:shd w:val="clear" w:color="auto" w:fill="FFFFFF" w:themeFill="background1"/>
            <w:vAlign w:val="center"/>
            <w:hideMark/>
          </w:tcPr>
          <w:p w14:paraId="44824E4F" w14:textId="2B397ADA" w:rsidR="00E573F5" w:rsidRPr="007A6595" w:rsidRDefault="00E573F5" w:rsidP="00E573F5">
            <w:pPr>
              <w:jc w:val="center"/>
              <w:rPr>
                <w:bCs/>
                <w:color w:val="000000"/>
                <w:sz w:val="14"/>
                <w:szCs w:val="14"/>
              </w:rPr>
            </w:pPr>
            <w:r w:rsidRPr="007A6595">
              <w:rPr>
                <w:bCs/>
                <w:color w:val="000000"/>
                <w:sz w:val="14"/>
                <w:szCs w:val="14"/>
              </w:rPr>
              <w:t>4 352,64</w:t>
            </w:r>
          </w:p>
        </w:tc>
        <w:tc>
          <w:tcPr>
            <w:tcW w:w="763" w:type="dxa"/>
            <w:shd w:val="clear" w:color="auto" w:fill="FFFFFF" w:themeFill="background1"/>
            <w:vAlign w:val="center"/>
            <w:hideMark/>
          </w:tcPr>
          <w:p w14:paraId="5602F9B9" w14:textId="1C722087" w:rsidR="00E573F5" w:rsidRPr="007A6595" w:rsidRDefault="00E573F5" w:rsidP="00E573F5">
            <w:pPr>
              <w:jc w:val="center"/>
              <w:rPr>
                <w:bCs/>
                <w:color w:val="000000"/>
                <w:sz w:val="14"/>
                <w:szCs w:val="14"/>
              </w:rPr>
            </w:pPr>
            <w:r w:rsidRPr="007A6595">
              <w:rPr>
                <w:bCs/>
                <w:color w:val="000000"/>
                <w:sz w:val="14"/>
                <w:szCs w:val="14"/>
              </w:rPr>
              <w:t>105,73</w:t>
            </w:r>
          </w:p>
        </w:tc>
        <w:tc>
          <w:tcPr>
            <w:tcW w:w="709" w:type="dxa"/>
            <w:shd w:val="clear" w:color="auto" w:fill="FFFFFF" w:themeFill="background1"/>
            <w:vAlign w:val="center"/>
            <w:hideMark/>
          </w:tcPr>
          <w:p w14:paraId="4B3323EB" w14:textId="54638AEC" w:rsidR="00E573F5" w:rsidRPr="007A6595" w:rsidRDefault="00E573F5" w:rsidP="00E573F5">
            <w:pPr>
              <w:jc w:val="center"/>
              <w:rPr>
                <w:bCs/>
                <w:color w:val="000000"/>
                <w:sz w:val="14"/>
                <w:szCs w:val="14"/>
              </w:rPr>
            </w:pPr>
            <w:r w:rsidRPr="007A6595">
              <w:rPr>
                <w:bCs/>
                <w:color w:val="000000"/>
                <w:sz w:val="14"/>
                <w:szCs w:val="14"/>
              </w:rPr>
              <w:t>105,73</w:t>
            </w:r>
          </w:p>
        </w:tc>
        <w:tc>
          <w:tcPr>
            <w:tcW w:w="1080" w:type="dxa"/>
            <w:shd w:val="clear" w:color="auto" w:fill="FFFFFF" w:themeFill="background1"/>
            <w:vAlign w:val="center"/>
            <w:hideMark/>
          </w:tcPr>
          <w:p w14:paraId="03F5D5ED" w14:textId="5A193FB8" w:rsidR="00E573F5" w:rsidRPr="007A6595" w:rsidRDefault="00E573F5" w:rsidP="00E573F5">
            <w:pPr>
              <w:jc w:val="center"/>
              <w:rPr>
                <w:bCs/>
                <w:color w:val="000000"/>
                <w:sz w:val="14"/>
                <w:szCs w:val="14"/>
              </w:rPr>
            </w:pPr>
            <w:r w:rsidRPr="007A6595">
              <w:rPr>
                <w:bCs/>
                <w:color w:val="000000"/>
                <w:sz w:val="14"/>
                <w:szCs w:val="14"/>
              </w:rPr>
              <w:t>11 434 524,00</w:t>
            </w:r>
          </w:p>
        </w:tc>
        <w:tc>
          <w:tcPr>
            <w:tcW w:w="580" w:type="dxa"/>
            <w:shd w:val="clear" w:color="auto" w:fill="FFFFFF" w:themeFill="background1"/>
            <w:vAlign w:val="center"/>
            <w:hideMark/>
          </w:tcPr>
          <w:p w14:paraId="091C99A0" w14:textId="5B9299FA" w:rsidR="00E573F5" w:rsidRPr="007A6595" w:rsidRDefault="00E573F5" w:rsidP="00E573F5">
            <w:pPr>
              <w:jc w:val="center"/>
              <w:rPr>
                <w:bCs/>
                <w:color w:val="000000"/>
                <w:sz w:val="14"/>
                <w:szCs w:val="14"/>
              </w:rPr>
            </w:pPr>
            <w:r w:rsidRPr="007A6595">
              <w:rPr>
                <w:bCs/>
                <w:color w:val="000000"/>
                <w:sz w:val="14"/>
                <w:szCs w:val="14"/>
              </w:rPr>
              <w:t>0,00</w:t>
            </w:r>
          </w:p>
        </w:tc>
        <w:tc>
          <w:tcPr>
            <w:tcW w:w="580" w:type="dxa"/>
            <w:shd w:val="clear" w:color="auto" w:fill="FFFFFF" w:themeFill="background1"/>
            <w:vAlign w:val="center"/>
            <w:hideMark/>
          </w:tcPr>
          <w:p w14:paraId="293E4F44" w14:textId="3EE8D8B6" w:rsidR="00E573F5" w:rsidRPr="007A6595" w:rsidRDefault="00E573F5" w:rsidP="00E573F5">
            <w:pPr>
              <w:jc w:val="center"/>
              <w:rPr>
                <w:bCs/>
                <w:color w:val="000000"/>
                <w:sz w:val="14"/>
                <w:szCs w:val="14"/>
              </w:rPr>
            </w:pPr>
            <w:r w:rsidRPr="007A6595">
              <w:rPr>
                <w:bCs/>
                <w:color w:val="000000"/>
                <w:sz w:val="14"/>
                <w:szCs w:val="14"/>
              </w:rPr>
              <w:t>0,00</w:t>
            </w:r>
          </w:p>
        </w:tc>
        <w:tc>
          <w:tcPr>
            <w:tcW w:w="700" w:type="dxa"/>
            <w:shd w:val="clear" w:color="auto" w:fill="FFFFFF" w:themeFill="background1"/>
            <w:vAlign w:val="center"/>
            <w:hideMark/>
          </w:tcPr>
          <w:p w14:paraId="5673A9C3" w14:textId="5F60DDED" w:rsidR="00E573F5" w:rsidRPr="007A6595" w:rsidRDefault="00E573F5" w:rsidP="00E573F5">
            <w:pPr>
              <w:jc w:val="center"/>
              <w:rPr>
                <w:bCs/>
                <w:color w:val="000000"/>
                <w:sz w:val="14"/>
                <w:szCs w:val="14"/>
              </w:rPr>
            </w:pPr>
            <w:r w:rsidRPr="007A6595">
              <w:rPr>
                <w:bCs/>
                <w:color w:val="000000"/>
                <w:sz w:val="14"/>
                <w:szCs w:val="14"/>
              </w:rPr>
              <w:t>0,00</w:t>
            </w:r>
          </w:p>
        </w:tc>
        <w:tc>
          <w:tcPr>
            <w:tcW w:w="833" w:type="dxa"/>
            <w:shd w:val="clear" w:color="auto" w:fill="FFFFFF" w:themeFill="background1"/>
            <w:vAlign w:val="center"/>
            <w:hideMark/>
          </w:tcPr>
          <w:p w14:paraId="2E447150" w14:textId="77590238" w:rsidR="00E573F5" w:rsidRPr="007A6595" w:rsidRDefault="00E573F5" w:rsidP="00E573F5">
            <w:pPr>
              <w:jc w:val="center"/>
              <w:rPr>
                <w:bCs/>
                <w:color w:val="000000"/>
                <w:sz w:val="14"/>
                <w:szCs w:val="14"/>
              </w:rPr>
            </w:pPr>
            <w:r w:rsidRPr="007A6595">
              <w:rPr>
                <w:bCs/>
                <w:color w:val="000000"/>
                <w:sz w:val="14"/>
                <w:szCs w:val="14"/>
              </w:rPr>
              <w:t>4 823,66</w:t>
            </w:r>
          </w:p>
        </w:tc>
        <w:tc>
          <w:tcPr>
            <w:tcW w:w="992" w:type="dxa"/>
            <w:shd w:val="clear" w:color="auto" w:fill="FFFFFF" w:themeFill="background1"/>
            <w:vAlign w:val="center"/>
            <w:hideMark/>
          </w:tcPr>
          <w:p w14:paraId="12BBCAE1" w14:textId="09A580D1" w:rsidR="00E573F5" w:rsidRPr="007A6595" w:rsidRDefault="00E573F5" w:rsidP="00E573F5">
            <w:pPr>
              <w:ind w:left="-125" w:right="-145"/>
              <w:jc w:val="center"/>
              <w:rPr>
                <w:bCs/>
                <w:color w:val="000000"/>
                <w:sz w:val="14"/>
                <w:szCs w:val="14"/>
              </w:rPr>
            </w:pPr>
            <w:r w:rsidRPr="007A6595">
              <w:rPr>
                <w:bCs/>
                <w:color w:val="000000"/>
                <w:sz w:val="14"/>
                <w:szCs w:val="14"/>
              </w:rPr>
              <w:t>763 836 886,00</w:t>
            </w:r>
          </w:p>
        </w:tc>
        <w:tc>
          <w:tcPr>
            <w:tcW w:w="709" w:type="dxa"/>
            <w:shd w:val="clear" w:color="auto" w:fill="FFFFFF" w:themeFill="background1"/>
            <w:noWrap/>
            <w:vAlign w:val="center"/>
          </w:tcPr>
          <w:p w14:paraId="4962D1C9" w14:textId="46D9201D" w:rsidR="00E573F5" w:rsidRPr="007A6595" w:rsidRDefault="00E573F5" w:rsidP="00E573F5">
            <w:pPr>
              <w:ind w:left="-125" w:right="-145"/>
              <w:jc w:val="center"/>
              <w:rPr>
                <w:bCs/>
                <w:color w:val="000000"/>
                <w:sz w:val="14"/>
                <w:szCs w:val="14"/>
              </w:rPr>
            </w:pPr>
            <w:r w:rsidRPr="007A6595">
              <w:rPr>
                <w:bCs/>
                <w:color w:val="000000"/>
                <w:sz w:val="14"/>
                <w:szCs w:val="14"/>
              </w:rPr>
              <w:t>4 823,66</w:t>
            </w:r>
          </w:p>
        </w:tc>
        <w:tc>
          <w:tcPr>
            <w:tcW w:w="1134" w:type="dxa"/>
            <w:shd w:val="clear" w:color="auto" w:fill="FFFFFF" w:themeFill="background1"/>
            <w:noWrap/>
            <w:vAlign w:val="center"/>
          </w:tcPr>
          <w:p w14:paraId="6F16E0C3" w14:textId="4B33DACC" w:rsidR="00E573F5" w:rsidRPr="007A6595" w:rsidRDefault="00E573F5" w:rsidP="007A6595">
            <w:pPr>
              <w:ind w:left="-109" w:right="-110"/>
              <w:jc w:val="center"/>
              <w:rPr>
                <w:bCs/>
                <w:color w:val="000000"/>
                <w:sz w:val="14"/>
                <w:szCs w:val="14"/>
              </w:rPr>
            </w:pPr>
            <w:r w:rsidRPr="007A6595">
              <w:rPr>
                <w:bCs/>
                <w:color w:val="000000"/>
                <w:sz w:val="14"/>
                <w:szCs w:val="14"/>
              </w:rPr>
              <w:t>763 836 886,00</w:t>
            </w:r>
          </w:p>
        </w:tc>
        <w:tc>
          <w:tcPr>
            <w:tcW w:w="656" w:type="dxa"/>
            <w:shd w:val="clear" w:color="auto" w:fill="FFFFFF" w:themeFill="background1"/>
            <w:noWrap/>
            <w:vAlign w:val="center"/>
            <w:hideMark/>
          </w:tcPr>
          <w:p w14:paraId="5BB98363" w14:textId="77777777" w:rsidR="00E573F5" w:rsidRPr="007A6595" w:rsidRDefault="00E573F5" w:rsidP="007A6595">
            <w:pPr>
              <w:ind w:left="-109" w:right="-110"/>
              <w:jc w:val="center"/>
              <w:rPr>
                <w:bCs/>
                <w:color w:val="000000"/>
                <w:sz w:val="14"/>
                <w:szCs w:val="14"/>
              </w:rPr>
            </w:pPr>
            <w:r w:rsidRPr="007A6595">
              <w:rPr>
                <w:bCs/>
                <w:color w:val="000000"/>
                <w:sz w:val="14"/>
                <w:szCs w:val="14"/>
              </w:rPr>
              <w:t>0,00</w:t>
            </w:r>
          </w:p>
        </w:tc>
        <w:tc>
          <w:tcPr>
            <w:tcW w:w="567" w:type="dxa"/>
            <w:shd w:val="clear" w:color="auto" w:fill="FFFFFF" w:themeFill="background1"/>
            <w:noWrap/>
            <w:vAlign w:val="center"/>
            <w:hideMark/>
          </w:tcPr>
          <w:p w14:paraId="76F25231"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08" w:type="dxa"/>
            <w:shd w:val="clear" w:color="auto" w:fill="auto"/>
            <w:vAlign w:val="center"/>
            <w:hideMark/>
          </w:tcPr>
          <w:p w14:paraId="49480ADA"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567" w:type="dxa"/>
            <w:shd w:val="clear" w:color="auto" w:fill="auto"/>
            <w:vAlign w:val="center"/>
            <w:hideMark/>
          </w:tcPr>
          <w:p w14:paraId="6BD51A25"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62" w:type="dxa"/>
            <w:shd w:val="clear" w:color="auto" w:fill="auto"/>
            <w:vAlign w:val="center"/>
          </w:tcPr>
          <w:p w14:paraId="6958EC2F" w14:textId="1B677BFE" w:rsidR="00E573F5" w:rsidRPr="007A6595" w:rsidRDefault="00E573F5" w:rsidP="00E573F5">
            <w:pPr>
              <w:jc w:val="center"/>
              <w:rPr>
                <w:bCs/>
                <w:color w:val="000000"/>
                <w:sz w:val="14"/>
                <w:szCs w:val="14"/>
              </w:rPr>
            </w:pPr>
            <w:r w:rsidRPr="007A6595">
              <w:rPr>
                <w:bCs/>
                <w:color w:val="000000"/>
                <w:sz w:val="14"/>
                <w:szCs w:val="14"/>
              </w:rPr>
              <w:t>0,00</w:t>
            </w:r>
          </w:p>
        </w:tc>
        <w:tc>
          <w:tcPr>
            <w:tcW w:w="857" w:type="dxa"/>
            <w:shd w:val="clear" w:color="auto" w:fill="auto"/>
            <w:vAlign w:val="center"/>
          </w:tcPr>
          <w:p w14:paraId="1369B2E6" w14:textId="4B6B18D7" w:rsidR="00E573F5" w:rsidRPr="007A6595" w:rsidRDefault="00E573F5" w:rsidP="00E573F5">
            <w:pPr>
              <w:jc w:val="center"/>
              <w:rPr>
                <w:bCs/>
                <w:color w:val="000000"/>
                <w:sz w:val="14"/>
                <w:szCs w:val="14"/>
              </w:rPr>
            </w:pPr>
            <w:r w:rsidRPr="007A6595">
              <w:rPr>
                <w:bCs/>
                <w:color w:val="000000"/>
                <w:sz w:val="14"/>
                <w:szCs w:val="14"/>
              </w:rPr>
              <w:t>0,00</w:t>
            </w:r>
          </w:p>
        </w:tc>
      </w:tr>
      <w:tr w:rsidR="00E573F5" w:rsidRPr="008150DE" w14:paraId="790FB806" w14:textId="77777777" w:rsidTr="00120B35">
        <w:trPr>
          <w:trHeight w:val="590"/>
        </w:trPr>
        <w:tc>
          <w:tcPr>
            <w:tcW w:w="456" w:type="dxa"/>
            <w:shd w:val="clear" w:color="auto" w:fill="FFFFFF" w:themeFill="background1"/>
            <w:noWrap/>
            <w:vAlign w:val="center"/>
            <w:hideMark/>
          </w:tcPr>
          <w:p w14:paraId="1229EC5D" w14:textId="77777777" w:rsidR="00E573F5" w:rsidRPr="007A6595" w:rsidRDefault="00E573F5" w:rsidP="00E573F5">
            <w:pPr>
              <w:jc w:val="center"/>
              <w:rPr>
                <w:color w:val="000000"/>
                <w:sz w:val="14"/>
                <w:szCs w:val="14"/>
              </w:rPr>
            </w:pPr>
            <w:r w:rsidRPr="007A6595">
              <w:rPr>
                <w:color w:val="000000"/>
                <w:sz w:val="14"/>
                <w:szCs w:val="14"/>
              </w:rPr>
              <w:t>1.1.</w:t>
            </w:r>
          </w:p>
        </w:tc>
        <w:tc>
          <w:tcPr>
            <w:tcW w:w="1661" w:type="dxa"/>
            <w:shd w:val="clear" w:color="auto" w:fill="FFFFFF" w:themeFill="background1"/>
            <w:vAlign w:val="center"/>
            <w:hideMark/>
          </w:tcPr>
          <w:p w14:paraId="6D5D60D5" w14:textId="77777777" w:rsidR="00E573F5" w:rsidRPr="007A6595" w:rsidRDefault="00E573F5" w:rsidP="00E573F5">
            <w:pPr>
              <w:rPr>
                <w:color w:val="000000"/>
                <w:sz w:val="14"/>
                <w:szCs w:val="14"/>
              </w:rPr>
            </w:pPr>
            <w:r w:rsidRPr="007A6595">
              <w:rPr>
                <w:color w:val="000000"/>
                <w:sz w:val="14"/>
                <w:szCs w:val="14"/>
              </w:rPr>
              <w:t>Итого по Сергиево-Посадскому городскому округу</w:t>
            </w:r>
          </w:p>
        </w:tc>
        <w:tc>
          <w:tcPr>
            <w:tcW w:w="850" w:type="dxa"/>
            <w:shd w:val="clear" w:color="auto" w:fill="FFFFFF" w:themeFill="background1"/>
            <w:vAlign w:val="center"/>
            <w:hideMark/>
          </w:tcPr>
          <w:p w14:paraId="3258BC4C" w14:textId="1890D0B2" w:rsidR="00E573F5" w:rsidRPr="007A6595" w:rsidRDefault="00E573F5" w:rsidP="00E573F5">
            <w:pPr>
              <w:jc w:val="center"/>
              <w:rPr>
                <w:color w:val="000000"/>
                <w:sz w:val="14"/>
                <w:szCs w:val="14"/>
              </w:rPr>
            </w:pPr>
            <w:r w:rsidRPr="007A6595">
              <w:rPr>
                <w:color w:val="000000"/>
                <w:sz w:val="14"/>
                <w:szCs w:val="14"/>
              </w:rPr>
              <w:t>4 352,64</w:t>
            </w:r>
          </w:p>
        </w:tc>
        <w:tc>
          <w:tcPr>
            <w:tcW w:w="763" w:type="dxa"/>
            <w:shd w:val="clear" w:color="auto" w:fill="FFFFFF" w:themeFill="background1"/>
            <w:vAlign w:val="center"/>
            <w:hideMark/>
          </w:tcPr>
          <w:p w14:paraId="113C7F43" w14:textId="34817FA3" w:rsidR="00E573F5" w:rsidRPr="007A6595" w:rsidRDefault="00E573F5" w:rsidP="00E573F5">
            <w:pPr>
              <w:jc w:val="center"/>
              <w:rPr>
                <w:color w:val="000000"/>
                <w:sz w:val="14"/>
                <w:szCs w:val="14"/>
              </w:rPr>
            </w:pPr>
            <w:r w:rsidRPr="007A6595">
              <w:rPr>
                <w:color w:val="000000"/>
                <w:sz w:val="14"/>
                <w:szCs w:val="14"/>
              </w:rPr>
              <w:t>105,73</w:t>
            </w:r>
          </w:p>
        </w:tc>
        <w:tc>
          <w:tcPr>
            <w:tcW w:w="709" w:type="dxa"/>
            <w:shd w:val="clear" w:color="auto" w:fill="FFFFFF" w:themeFill="background1"/>
            <w:vAlign w:val="center"/>
            <w:hideMark/>
          </w:tcPr>
          <w:p w14:paraId="58EAE409" w14:textId="16094775" w:rsidR="00E573F5" w:rsidRPr="007A6595" w:rsidRDefault="00E573F5" w:rsidP="00E573F5">
            <w:pPr>
              <w:jc w:val="center"/>
              <w:rPr>
                <w:color w:val="000000"/>
                <w:sz w:val="14"/>
                <w:szCs w:val="14"/>
              </w:rPr>
            </w:pPr>
            <w:r w:rsidRPr="007A6595">
              <w:rPr>
                <w:color w:val="000000"/>
                <w:sz w:val="14"/>
                <w:szCs w:val="14"/>
              </w:rPr>
              <w:t>105,73</w:t>
            </w:r>
          </w:p>
        </w:tc>
        <w:tc>
          <w:tcPr>
            <w:tcW w:w="1080" w:type="dxa"/>
            <w:shd w:val="clear" w:color="auto" w:fill="FFFFFF" w:themeFill="background1"/>
            <w:vAlign w:val="center"/>
            <w:hideMark/>
          </w:tcPr>
          <w:p w14:paraId="463B1E09" w14:textId="14FF1631" w:rsidR="00E573F5" w:rsidRPr="007A6595" w:rsidRDefault="00E573F5" w:rsidP="00E573F5">
            <w:pPr>
              <w:jc w:val="center"/>
              <w:rPr>
                <w:color w:val="000000"/>
                <w:sz w:val="14"/>
                <w:szCs w:val="14"/>
              </w:rPr>
            </w:pPr>
            <w:r w:rsidRPr="007A6595">
              <w:rPr>
                <w:color w:val="000000"/>
                <w:sz w:val="14"/>
                <w:szCs w:val="14"/>
              </w:rPr>
              <w:t>11 434 524,00</w:t>
            </w:r>
          </w:p>
        </w:tc>
        <w:tc>
          <w:tcPr>
            <w:tcW w:w="580" w:type="dxa"/>
            <w:shd w:val="clear" w:color="auto" w:fill="FFFFFF" w:themeFill="background1"/>
            <w:vAlign w:val="center"/>
            <w:hideMark/>
          </w:tcPr>
          <w:p w14:paraId="64FC2745" w14:textId="23CA0301" w:rsidR="00E573F5" w:rsidRPr="007A6595" w:rsidRDefault="00E573F5" w:rsidP="00E573F5">
            <w:pPr>
              <w:jc w:val="center"/>
              <w:rPr>
                <w:color w:val="000000"/>
                <w:sz w:val="14"/>
                <w:szCs w:val="14"/>
              </w:rPr>
            </w:pPr>
            <w:r w:rsidRPr="007A6595">
              <w:rPr>
                <w:color w:val="000000"/>
                <w:sz w:val="14"/>
                <w:szCs w:val="14"/>
              </w:rPr>
              <w:t>0,00</w:t>
            </w:r>
          </w:p>
        </w:tc>
        <w:tc>
          <w:tcPr>
            <w:tcW w:w="580" w:type="dxa"/>
            <w:shd w:val="clear" w:color="auto" w:fill="FFFFFF" w:themeFill="background1"/>
            <w:vAlign w:val="center"/>
            <w:hideMark/>
          </w:tcPr>
          <w:p w14:paraId="387B6067" w14:textId="5254349A" w:rsidR="00E573F5" w:rsidRPr="007A6595" w:rsidRDefault="00E573F5" w:rsidP="00E573F5">
            <w:pPr>
              <w:jc w:val="center"/>
              <w:rPr>
                <w:color w:val="000000"/>
                <w:sz w:val="14"/>
                <w:szCs w:val="14"/>
              </w:rPr>
            </w:pPr>
            <w:r w:rsidRPr="007A6595">
              <w:rPr>
                <w:color w:val="000000"/>
                <w:sz w:val="14"/>
                <w:szCs w:val="14"/>
              </w:rPr>
              <w:t>0,00</w:t>
            </w:r>
          </w:p>
        </w:tc>
        <w:tc>
          <w:tcPr>
            <w:tcW w:w="700" w:type="dxa"/>
            <w:shd w:val="clear" w:color="auto" w:fill="FFFFFF" w:themeFill="background1"/>
            <w:vAlign w:val="center"/>
            <w:hideMark/>
          </w:tcPr>
          <w:p w14:paraId="702E1D31" w14:textId="6AE06FE8" w:rsidR="00E573F5" w:rsidRPr="007A6595" w:rsidRDefault="00E573F5" w:rsidP="00E573F5">
            <w:pPr>
              <w:jc w:val="center"/>
              <w:rPr>
                <w:color w:val="000000"/>
                <w:sz w:val="14"/>
                <w:szCs w:val="14"/>
              </w:rPr>
            </w:pPr>
            <w:r w:rsidRPr="007A6595">
              <w:rPr>
                <w:color w:val="000000"/>
                <w:sz w:val="14"/>
                <w:szCs w:val="14"/>
              </w:rPr>
              <w:t>0,00</w:t>
            </w:r>
          </w:p>
        </w:tc>
        <w:tc>
          <w:tcPr>
            <w:tcW w:w="833" w:type="dxa"/>
            <w:shd w:val="clear" w:color="auto" w:fill="FFFFFF" w:themeFill="background1"/>
            <w:vAlign w:val="center"/>
            <w:hideMark/>
          </w:tcPr>
          <w:p w14:paraId="3422CF79" w14:textId="7F824460" w:rsidR="00E573F5" w:rsidRPr="007A6595" w:rsidRDefault="00E573F5" w:rsidP="00E573F5">
            <w:pPr>
              <w:jc w:val="center"/>
              <w:rPr>
                <w:color w:val="000000"/>
                <w:sz w:val="14"/>
                <w:szCs w:val="14"/>
              </w:rPr>
            </w:pPr>
            <w:r w:rsidRPr="007A6595">
              <w:rPr>
                <w:color w:val="000000"/>
                <w:sz w:val="14"/>
                <w:szCs w:val="14"/>
              </w:rPr>
              <w:t>4 823,66</w:t>
            </w:r>
          </w:p>
        </w:tc>
        <w:tc>
          <w:tcPr>
            <w:tcW w:w="992" w:type="dxa"/>
            <w:shd w:val="clear" w:color="auto" w:fill="FFFFFF" w:themeFill="background1"/>
            <w:vAlign w:val="center"/>
            <w:hideMark/>
          </w:tcPr>
          <w:p w14:paraId="367E1360" w14:textId="0C04B703" w:rsidR="00E573F5" w:rsidRPr="007A6595" w:rsidRDefault="00E573F5" w:rsidP="00E573F5">
            <w:pPr>
              <w:ind w:left="-125" w:right="-145"/>
              <w:jc w:val="center"/>
              <w:rPr>
                <w:color w:val="000000"/>
                <w:sz w:val="14"/>
                <w:szCs w:val="14"/>
              </w:rPr>
            </w:pPr>
            <w:r w:rsidRPr="007A6595">
              <w:rPr>
                <w:color w:val="000000"/>
                <w:sz w:val="14"/>
                <w:szCs w:val="14"/>
              </w:rPr>
              <w:t>763 836 886,00</w:t>
            </w:r>
          </w:p>
        </w:tc>
        <w:tc>
          <w:tcPr>
            <w:tcW w:w="709" w:type="dxa"/>
            <w:shd w:val="clear" w:color="auto" w:fill="FFFFFF" w:themeFill="background1"/>
            <w:noWrap/>
            <w:vAlign w:val="center"/>
          </w:tcPr>
          <w:p w14:paraId="1DBA091E" w14:textId="557333D2" w:rsidR="00E573F5" w:rsidRPr="007A6595" w:rsidRDefault="00E573F5" w:rsidP="00E573F5">
            <w:pPr>
              <w:ind w:left="-125" w:right="-145"/>
              <w:jc w:val="center"/>
              <w:rPr>
                <w:color w:val="000000"/>
                <w:sz w:val="14"/>
                <w:szCs w:val="14"/>
              </w:rPr>
            </w:pPr>
            <w:r w:rsidRPr="007A6595">
              <w:rPr>
                <w:color w:val="000000"/>
                <w:sz w:val="14"/>
                <w:szCs w:val="14"/>
              </w:rPr>
              <w:t>4 823,66</w:t>
            </w:r>
          </w:p>
        </w:tc>
        <w:tc>
          <w:tcPr>
            <w:tcW w:w="1134" w:type="dxa"/>
            <w:shd w:val="clear" w:color="auto" w:fill="FFFFFF" w:themeFill="background1"/>
            <w:noWrap/>
            <w:vAlign w:val="center"/>
          </w:tcPr>
          <w:p w14:paraId="04FC8311" w14:textId="43684B02" w:rsidR="00E573F5" w:rsidRPr="007A6595" w:rsidRDefault="00E573F5" w:rsidP="007A6595">
            <w:pPr>
              <w:ind w:left="-109" w:right="-110"/>
              <w:jc w:val="center"/>
              <w:rPr>
                <w:color w:val="000000"/>
                <w:sz w:val="14"/>
                <w:szCs w:val="14"/>
              </w:rPr>
            </w:pPr>
            <w:r w:rsidRPr="007A6595">
              <w:rPr>
                <w:color w:val="000000"/>
                <w:sz w:val="14"/>
                <w:szCs w:val="14"/>
              </w:rPr>
              <w:t>763 836 886,00</w:t>
            </w:r>
          </w:p>
        </w:tc>
        <w:tc>
          <w:tcPr>
            <w:tcW w:w="656" w:type="dxa"/>
            <w:shd w:val="clear" w:color="auto" w:fill="FFFFFF" w:themeFill="background1"/>
            <w:noWrap/>
            <w:vAlign w:val="center"/>
            <w:hideMark/>
          </w:tcPr>
          <w:p w14:paraId="663CDB5F" w14:textId="77777777" w:rsidR="00E573F5" w:rsidRPr="007A6595" w:rsidRDefault="00E573F5" w:rsidP="007A6595">
            <w:pPr>
              <w:ind w:left="-109" w:right="-110"/>
              <w:jc w:val="center"/>
              <w:rPr>
                <w:color w:val="000000"/>
                <w:sz w:val="14"/>
                <w:szCs w:val="14"/>
              </w:rPr>
            </w:pPr>
            <w:r w:rsidRPr="007A6595">
              <w:rPr>
                <w:color w:val="000000"/>
                <w:sz w:val="14"/>
                <w:szCs w:val="14"/>
              </w:rPr>
              <w:t>0,00</w:t>
            </w:r>
          </w:p>
        </w:tc>
        <w:tc>
          <w:tcPr>
            <w:tcW w:w="567" w:type="dxa"/>
            <w:shd w:val="clear" w:color="auto" w:fill="FFFFFF" w:themeFill="background1"/>
            <w:noWrap/>
            <w:vAlign w:val="center"/>
            <w:hideMark/>
          </w:tcPr>
          <w:p w14:paraId="47B8AE31" w14:textId="77777777" w:rsidR="00E573F5" w:rsidRPr="007A6595" w:rsidRDefault="00E573F5" w:rsidP="00E573F5">
            <w:pPr>
              <w:jc w:val="center"/>
              <w:rPr>
                <w:color w:val="000000"/>
                <w:sz w:val="14"/>
                <w:szCs w:val="14"/>
              </w:rPr>
            </w:pPr>
            <w:r w:rsidRPr="007A6595">
              <w:rPr>
                <w:color w:val="000000"/>
                <w:sz w:val="14"/>
                <w:szCs w:val="14"/>
              </w:rPr>
              <w:t>0,00</w:t>
            </w:r>
          </w:p>
        </w:tc>
        <w:tc>
          <w:tcPr>
            <w:tcW w:w="708" w:type="dxa"/>
            <w:shd w:val="clear" w:color="auto" w:fill="auto"/>
            <w:vAlign w:val="center"/>
            <w:hideMark/>
          </w:tcPr>
          <w:p w14:paraId="12FF701C" w14:textId="77777777" w:rsidR="00E573F5" w:rsidRPr="007A6595" w:rsidRDefault="00E573F5" w:rsidP="00E573F5">
            <w:pPr>
              <w:jc w:val="center"/>
              <w:rPr>
                <w:color w:val="000000"/>
                <w:sz w:val="14"/>
                <w:szCs w:val="14"/>
              </w:rPr>
            </w:pPr>
            <w:r w:rsidRPr="007A6595">
              <w:rPr>
                <w:color w:val="000000"/>
                <w:sz w:val="14"/>
                <w:szCs w:val="14"/>
              </w:rPr>
              <w:t>0,00</w:t>
            </w:r>
          </w:p>
        </w:tc>
        <w:tc>
          <w:tcPr>
            <w:tcW w:w="567" w:type="dxa"/>
            <w:shd w:val="clear" w:color="auto" w:fill="auto"/>
            <w:vAlign w:val="center"/>
            <w:hideMark/>
          </w:tcPr>
          <w:p w14:paraId="6C7CA1A2" w14:textId="77777777" w:rsidR="00E573F5" w:rsidRPr="007A6595" w:rsidRDefault="00E573F5" w:rsidP="00E573F5">
            <w:pPr>
              <w:jc w:val="center"/>
              <w:rPr>
                <w:color w:val="000000"/>
                <w:sz w:val="14"/>
                <w:szCs w:val="14"/>
              </w:rPr>
            </w:pPr>
            <w:r w:rsidRPr="007A6595">
              <w:rPr>
                <w:color w:val="000000"/>
                <w:sz w:val="14"/>
                <w:szCs w:val="14"/>
              </w:rPr>
              <w:t>0,00</w:t>
            </w:r>
          </w:p>
        </w:tc>
        <w:tc>
          <w:tcPr>
            <w:tcW w:w="762" w:type="dxa"/>
            <w:shd w:val="clear" w:color="auto" w:fill="auto"/>
            <w:vAlign w:val="center"/>
          </w:tcPr>
          <w:p w14:paraId="0451BE4A" w14:textId="1D49F0EF" w:rsidR="00E573F5" w:rsidRPr="007A6595" w:rsidRDefault="00E573F5" w:rsidP="00E573F5">
            <w:pPr>
              <w:jc w:val="center"/>
              <w:rPr>
                <w:color w:val="000000"/>
                <w:sz w:val="14"/>
                <w:szCs w:val="14"/>
              </w:rPr>
            </w:pPr>
            <w:r w:rsidRPr="007A6595">
              <w:rPr>
                <w:color w:val="000000"/>
                <w:sz w:val="14"/>
                <w:szCs w:val="14"/>
              </w:rPr>
              <w:t>0,00</w:t>
            </w:r>
          </w:p>
        </w:tc>
        <w:tc>
          <w:tcPr>
            <w:tcW w:w="857" w:type="dxa"/>
            <w:shd w:val="clear" w:color="auto" w:fill="auto"/>
            <w:vAlign w:val="center"/>
          </w:tcPr>
          <w:p w14:paraId="4EFDC8DD" w14:textId="3F7DB085" w:rsidR="00E573F5" w:rsidRPr="007A6595" w:rsidRDefault="00E573F5" w:rsidP="00E573F5">
            <w:pPr>
              <w:jc w:val="center"/>
              <w:rPr>
                <w:color w:val="000000"/>
                <w:sz w:val="14"/>
                <w:szCs w:val="14"/>
              </w:rPr>
            </w:pPr>
            <w:r w:rsidRPr="007A6595">
              <w:rPr>
                <w:color w:val="000000"/>
                <w:sz w:val="14"/>
                <w:szCs w:val="14"/>
              </w:rPr>
              <w:t>0,00</w:t>
            </w:r>
          </w:p>
        </w:tc>
      </w:tr>
      <w:tr w:rsidR="00E573F5" w:rsidRPr="008150DE" w14:paraId="5541B7D5" w14:textId="77777777" w:rsidTr="00120B35">
        <w:trPr>
          <w:trHeight w:val="392"/>
        </w:trPr>
        <w:tc>
          <w:tcPr>
            <w:tcW w:w="456" w:type="dxa"/>
            <w:shd w:val="clear" w:color="auto" w:fill="FFFFFF" w:themeFill="background1"/>
            <w:noWrap/>
            <w:vAlign w:val="center"/>
            <w:hideMark/>
          </w:tcPr>
          <w:p w14:paraId="6B13B40A" w14:textId="77777777" w:rsidR="00E573F5" w:rsidRPr="007A6595" w:rsidRDefault="00E573F5" w:rsidP="00E573F5">
            <w:pPr>
              <w:jc w:val="center"/>
              <w:rPr>
                <w:bCs/>
                <w:color w:val="000000"/>
                <w:sz w:val="14"/>
                <w:szCs w:val="14"/>
              </w:rPr>
            </w:pPr>
            <w:r w:rsidRPr="007A6595">
              <w:rPr>
                <w:bCs/>
                <w:color w:val="000000"/>
                <w:sz w:val="14"/>
                <w:szCs w:val="14"/>
              </w:rPr>
              <w:t>2.</w:t>
            </w:r>
          </w:p>
        </w:tc>
        <w:tc>
          <w:tcPr>
            <w:tcW w:w="1661" w:type="dxa"/>
            <w:shd w:val="clear" w:color="auto" w:fill="FFFFFF" w:themeFill="background1"/>
            <w:vAlign w:val="center"/>
            <w:hideMark/>
          </w:tcPr>
          <w:p w14:paraId="6DEED931" w14:textId="0D826C3A" w:rsidR="00E573F5" w:rsidRPr="007A6595" w:rsidRDefault="00E573F5" w:rsidP="00E573F5">
            <w:pPr>
              <w:rPr>
                <w:bCs/>
                <w:color w:val="000000"/>
                <w:sz w:val="14"/>
                <w:szCs w:val="14"/>
              </w:rPr>
            </w:pPr>
            <w:r w:rsidRPr="007A6595">
              <w:rPr>
                <w:bCs/>
                <w:color w:val="000000"/>
                <w:sz w:val="14"/>
                <w:szCs w:val="14"/>
              </w:rPr>
              <w:t>Всего по V этапу  2023-2025</w:t>
            </w:r>
          </w:p>
        </w:tc>
        <w:tc>
          <w:tcPr>
            <w:tcW w:w="850" w:type="dxa"/>
            <w:shd w:val="clear" w:color="auto" w:fill="FFFFFF" w:themeFill="background1"/>
            <w:vAlign w:val="center"/>
            <w:hideMark/>
          </w:tcPr>
          <w:p w14:paraId="7F0F2CDA" w14:textId="592C50F1" w:rsidR="00E573F5" w:rsidRPr="007A6595" w:rsidRDefault="00E573F5" w:rsidP="00E573F5">
            <w:pPr>
              <w:jc w:val="center"/>
              <w:rPr>
                <w:bCs/>
                <w:color w:val="000000"/>
                <w:sz w:val="14"/>
                <w:szCs w:val="14"/>
              </w:rPr>
            </w:pPr>
            <w:r w:rsidRPr="007A6595">
              <w:rPr>
                <w:bCs/>
                <w:color w:val="000000"/>
                <w:sz w:val="14"/>
                <w:szCs w:val="14"/>
              </w:rPr>
              <w:t>16 054,89</w:t>
            </w:r>
          </w:p>
        </w:tc>
        <w:tc>
          <w:tcPr>
            <w:tcW w:w="763" w:type="dxa"/>
            <w:shd w:val="clear" w:color="auto" w:fill="FFFFFF" w:themeFill="background1"/>
            <w:vAlign w:val="center"/>
            <w:hideMark/>
          </w:tcPr>
          <w:p w14:paraId="0438915F" w14:textId="2F586BBD" w:rsidR="00E573F5" w:rsidRPr="007A6595" w:rsidRDefault="00E573F5" w:rsidP="00E573F5">
            <w:pPr>
              <w:jc w:val="center"/>
              <w:rPr>
                <w:bCs/>
                <w:color w:val="000000"/>
                <w:sz w:val="14"/>
                <w:szCs w:val="14"/>
              </w:rPr>
            </w:pPr>
            <w:r w:rsidRPr="007A6595">
              <w:rPr>
                <w:bCs/>
                <w:color w:val="000000"/>
                <w:sz w:val="14"/>
                <w:szCs w:val="14"/>
              </w:rPr>
              <w:t>303,80</w:t>
            </w:r>
          </w:p>
        </w:tc>
        <w:tc>
          <w:tcPr>
            <w:tcW w:w="709" w:type="dxa"/>
            <w:shd w:val="clear" w:color="auto" w:fill="FFFFFF" w:themeFill="background1"/>
            <w:vAlign w:val="center"/>
            <w:hideMark/>
          </w:tcPr>
          <w:p w14:paraId="092DABD4" w14:textId="5A872785" w:rsidR="00E573F5" w:rsidRPr="007A6595" w:rsidRDefault="00E573F5" w:rsidP="00E573F5">
            <w:pPr>
              <w:jc w:val="center"/>
              <w:rPr>
                <w:bCs/>
                <w:color w:val="000000"/>
                <w:sz w:val="14"/>
                <w:szCs w:val="14"/>
              </w:rPr>
            </w:pPr>
            <w:r w:rsidRPr="007A6595">
              <w:rPr>
                <w:bCs/>
                <w:color w:val="000000"/>
                <w:sz w:val="14"/>
                <w:szCs w:val="14"/>
              </w:rPr>
              <w:t>303,80</w:t>
            </w:r>
          </w:p>
        </w:tc>
        <w:tc>
          <w:tcPr>
            <w:tcW w:w="1080" w:type="dxa"/>
            <w:shd w:val="clear" w:color="auto" w:fill="FFFFFF" w:themeFill="background1"/>
            <w:vAlign w:val="center"/>
            <w:hideMark/>
          </w:tcPr>
          <w:p w14:paraId="38258DFA" w14:textId="4B7F7594" w:rsidR="00E573F5" w:rsidRPr="007A6595" w:rsidRDefault="00E573F5" w:rsidP="00E573F5">
            <w:pPr>
              <w:jc w:val="center"/>
              <w:rPr>
                <w:bCs/>
                <w:color w:val="000000"/>
                <w:sz w:val="14"/>
                <w:szCs w:val="14"/>
              </w:rPr>
            </w:pPr>
            <w:r w:rsidRPr="007A6595">
              <w:rPr>
                <w:bCs/>
                <w:color w:val="000000"/>
                <w:sz w:val="14"/>
                <w:szCs w:val="14"/>
              </w:rPr>
              <w:t>37 476 510,32</w:t>
            </w:r>
          </w:p>
        </w:tc>
        <w:tc>
          <w:tcPr>
            <w:tcW w:w="580" w:type="dxa"/>
            <w:shd w:val="clear" w:color="auto" w:fill="FFFFFF" w:themeFill="background1"/>
            <w:vAlign w:val="center"/>
            <w:hideMark/>
          </w:tcPr>
          <w:p w14:paraId="13C47EDF" w14:textId="55B1B01A" w:rsidR="00E573F5" w:rsidRPr="007A6595" w:rsidRDefault="00E573F5" w:rsidP="00E573F5">
            <w:pPr>
              <w:jc w:val="center"/>
              <w:rPr>
                <w:bCs/>
                <w:color w:val="000000"/>
                <w:sz w:val="14"/>
                <w:szCs w:val="14"/>
              </w:rPr>
            </w:pPr>
            <w:r w:rsidRPr="007A6595">
              <w:rPr>
                <w:bCs/>
                <w:color w:val="000000"/>
                <w:sz w:val="14"/>
                <w:szCs w:val="14"/>
              </w:rPr>
              <w:t>0,00</w:t>
            </w:r>
          </w:p>
        </w:tc>
        <w:tc>
          <w:tcPr>
            <w:tcW w:w="580" w:type="dxa"/>
            <w:shd w:val="clear" w:color="auto" w:fill="FFFFFF" w:themeFill="background1"/>
            <w:vAlign w:val="center"/>
            <w:hideMark/>
          </w:tcPr>
          <w:p w14:paraId="7443FCB0" w14:textId="32A164B6" w:rsidR="00E573F5" w:rsidRPr="007A6595" w:rsidRDefault="00E573F5" w:rsidP="00E573F5">
            <w:pPr>
              <w:jc w:val="center"/>
              <w:rPr>
                <w:bCs/>
                <w:color w:val="000000"/>
                <w:sz w:val="14"/>
                <w:szCs w:val="14"/>
              </w:rPr>
            </w:pPr>
            <w:r w:rsidRPr="007A6595">
              <w:rPr>
                <w:bCs/>
                <w:color w:val="000000"/>
                <w:sz w:val="14"/>
                <w:szCs w:val="14"/>
              </w:rPr>
              <w:t>0,00</w:t>
            </w:r>
          </w:p>
        </w:tc>
        <w:tc>
          <w:tcPr>
            <w:tcW w:w="700" w:type="dxa"/>
            <w:shd w:val="clear" w:color="auto" w:fill="FFFFFF" w:themeFill="background1"/>
            <w:vAlign w:val="center"/>
            <w:hideMark/>
          </w:tcPr>
          <w:p w14:paraId="6F41D74F" w14:textId="703817B1" w:rsidR="00E573F5" w:rsidRPr="007A6595" w:rsidRDefault="00E573F5" w:rsidP="00E573F5">
            <w:pPr>
              <w:jc w:val="center"/>
              <w:rPr>
                <w:bCs/>
                <w:color w:val="000000"/>
                <w:sz w:val="14"/>
                <w:szCs w:val="14"/>
              </w:rPr>
            </w:pPr>
            <w:r w:rsidRPr="007A6595">
              <w:rPr>
                <w:bCs/>
                <w:color w:val="000000"/>
                <w:sz w:val="14"/>
                <w:szCs w:val="14"/>
              </w:rPr>
              <w:t>0,00</w:t>
            </w:r>
          </w:p>
        </w:tc>
        <w:tc>
          <w:tcPr>
            <w:tcW w:w="833" w:type="dxa"/>
            <w:shd w:val="clear" w:color="auto" w:fill="FFFFFF" w:themeFill="background1"/>
            <w:vAlign w:val="center"/>
            <w:hideMark/>
          </w:tcPr>
          <w:p w14:paraId="4BEDD6C7" w14:textId="025F7AE5" w:rsidR="00E573F5" w:rsidRPr="007A6595" w:rsidRDefault="00E573F5" w:rsidP="00E573F5">
            <w:pPr>
              <w:jc w:val="center"/>
              <w:rPr>
                <w:bCs/>
                <w:color w:val="000000"/>
                <w:sz w:val="14"/>
                <w:szCs w:val="14"/>
              </w:rPr>
            </w:pPr>
            <w:r w:rsidRPr="007A6595">
              <w:rPr>
                <w:bCs/>
                <w:color w:val="000000"/>
                <w:sz w:val="14"/>
                <w:szCs w:val="14"/>
              </w:rPr>
              <w:t>16 621,64</w:t>
            </w:r>
          </w:p>
        </w:tc>
        <w:tc>
          <w:tcPr>
            <w:tcW w:w="992" w:type="dxa"/>
            <w:shd w:val="clear" w:color="auto" w:fill="FFFFFF" w:themeFill="background1"/>
            <w:vAlign w:val="center"/>
            <w:hideMark/>
          </w:tcPr>
          <w:p w14:paraId="7E556B7A" w14:textId="53047084" w:rsidR="00E573F5" w:rsidRPr="007A6595" w:rsidRDefault="00E573F5" w:rsidP="00E573F5">
            <w:pPr>
              <w:ind w:left="-125" w:right="-145"/>
              <w:jc w:val="center"/>
              <w:rPr>
                <w:bCs/>
                <w:color w:val="000000"/>
                <w:sz w:val="14"/>
                <w:szCs w:val="14"/>
              </w:rPr>
            </w:pPr>
            <w:r w:rsidRPr="007A6595">
              <w:rPr>
                <w:bCs/>
                <w:color w:val="000000"/>
                <w:sz w:val="14"/>
                <w:szCs w:val="14"/>
              </w:rPr>
              <w:t>1 371 737 001,06</w:t>
            </w:r>
          </w:p>
        </w:tc>
        <w:tc>
          <w:tcPr>
            <w:tcW w:w="709" w:type="dxa"/>
            <w:shd w:val="clear" w:color="auto" w:fill="FFFFFF" w:themeFill="background1"/>
            <w:noWrap/>
            <w:vAlign w:val="center"/>
          </w:tcPr>
          <w:p w14:paraId="2E0929B2" w14:textId="51BEB9F0" w:rsidR="00E573F5" w:rsidRPr="007A6595" w:rsidRDefault="00E573F5" w:rsidP="00E573F5">
            <w:pPr>
              <w:ind w:left="-125" w:right="-145"/>
              <w:jc w:val="center"/>
              <w:rPr>
                <w:bCs/>
                <w:color w:val="000000"/>
                <w:sz w:val="14"/>
                <w:szCs w:val="14"/>
              </w:rPr>
            </w:pPr>
            <w:r w:rsidRPr="007A6595">
              <w:rPr>
                <w:bCs/>
                <w:color w:val="000000"/>
                <w:sz w:val="14"/>
                <w:szCs w:val="14"/>
              </w:rPr>
              <w:t>16 575,14</w:t>
            </w:r>
          </w:p>
        </w:tc>
        <w:tc>
          <w:tcPr>
            <w:tcW w:w="1134" w:type="dxa"/>
            <w:shd w:val="clear" w:color="auto" w:fill="FFFFFF" w:themeFill="background1"/>
            <w:noWrap/>
            <w:vAlign w:val="center"/>
          </w:tcPr>
          <w:p w14:paraId="30916D9A" w14:textId="3E7793FA" w:rsidR="00E573F5" w:rsidRPr="007A6595" w:rsidRDefault="00E573F5" w:rsidP="007A6595">
            <w:pPr>
              <w:ind w:left="-109" w:right="-110"/>
              <w:jc w:val="center"/>
              <w:rPr>
                <w:bCs/>
                <w:color w:val="000000"/>
                <w:sz w:val="14"/>
                <w:szCs w:val="14"/>
              </w:rPr>
            </w:pPr>
            <w:r w:rsidRPr="007A6595">
              <w:rPr>
                <w:bCs/>
                <w:color w:val="000000"/>
                <w:sz w:val="14"/>
                <w:szCs w:val="14"/>
              </w:rPr>
              <w:t>1 366 789 948,26</w:t>
            </w:r>
          </w:p>
        </w:tc>
        <w:tc>
          <w:tcPr>
            <w:tcW w:w="656" w:type="dxa"/>
            <w:shd w:val="clear" w:color="auto" w:fill="FFFFFF" w:themeFill="background1"/>
            <w:noWrap/>
            <w:vAlign w:val="center"/>
            <w:hideMark/>
          </w:tcPr>
          <w:p w14:paraId="562681EA" w14:textId="77777777" w:rsidR="00E573F5" w:rsidRPr="007A6595" w:rsidRDefault="00E573F5" w:rsidP="007A6595">
            <w:pPr>
              <w:ind w:left="-109" w:right="-110"/>
              <w:jc w:val="center"/>
              <w:rPr>
                <w:bCs/>
                <w:color w:val="000000"/>
                <w:sz w:val="14"/>
                <w:szCs w:val="14"/>
              </w:rPr>
            </w:pPr>
            <w:r w:rsidRPr="007A6595">
              <w:rPr>
                <w:bCs/>
                <w:color w:val="000000"/>
                <w:sz w:val="14"/>
                <w:szCs w:val="14"/>
              </w:rPr>
              <w:t>0,00</w:t>
            </w:r>
          </w:p>
        </w:tc>
        <w:tc>
          <w:tcPr>
            <w:tcW w:w="567" w:type="dxa"/>
            <w:shd w:val="clear" w:color="auto" w:fill="FFFFFF" w:themeFill="background1"/>
            <w:noWrap/>
            <w:vAlign w:val="center"/>
            <w:hideMark/>
          </w:tcPr>
          <w:p w14:paraId="1E52C71A"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08" w:type="dxa"/>
            <w:shd w:val="clear" w:color="auto" w:fill="auto"/>
            <w:vAlign w:val="center"/>
            <w:hideMark/>
          </w:tcPr>
          <w:p w14:paraId="68ACE2CC"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567" w:type="dxa"/>
            <w:shd w:val="clear" w:color="auto" w:fill="auto"/>
            <w:vAlign w:val="center"/>
            <w:hideMark/>
          </w:tcPr>
          <w:p w14:paraId="4B858859" w14:textId="77777777" w:rsidR="00E573F5" w:rsidRPr="007A6595" w:rsidRDefault="00E573F5" w:rsidP="00E573F5">
            <w:pPr>
              <w:jc w:val="center"/>
              <w:rPr>
                <w:bCs/>
                <w:color w:val="000000"/>
                <w:sz w:val="14"/>
                <w:szCs w:val="14"/>
              </w:rPr>
            </w:pPr>
            <w:r w:rsidRPr="007A6595">
              <w:rPr>
                <w:bCs/>
                <w:color w:val="000000"/>
                <w:sz w:val="14"/>
                <w:szCs w:val="14"/>
              </w:rPr>
              <w:t>0,00</w:t>
            </w:r>
          </w:p>
        </w:tc>
        <w:tc>
          <w:tcPr>
            <w:tcW w:w="762" w:type="dxa"/>
            <w:shd w:val="clear" w:color="auto" w:fill="auto"/>
            <w:vAlign w:val="center"/>
          </w:tcPr>
          <w:p w14:paraId="5CCC88CF" w14:textId="5B427B46" w:rsidR="00E573F5" w:rsidRPr="007A6595" w:rsidRDefault="00E573F5" w:rsidP="00E573F5">
            <w:pPr>
              <w:jc w:val="center"/>
              <w:rPr>
                <w:bCs/>
                <w:color w:val="000000"/>
                <w:sz w:val="14"/>
                <w:szCs w:val="14"/>
              </w:rPr>
            </w:pPr>
            <w:r w:rsidRPr="007A6595">
              <w:rPr>
                <w:bCs/>
                <w:color w:val="000000"/>
                <w:sz w:val="14"/>
                <w:szCs w:val="14"/>
              </w:rPr>
              <w:t>46,50</w:t>
            </w:r>
          </w:p>
        </w:tc>
        <w:tc>
          <w:tcPr>
            <w:tcW w:w="857" w:type="dxa"/>
            <w:shd w:val="clear" w:color="auto" w:fill="auto"/>
            <w:vAlign w:val="center"/>
          </w:tcPr>
          <w:p w14:paraId="2DA95C2B" w14:textId="03529208" w:rsidR="00E573F5" w:rsidRPr="007A6595" w:rsidRDefault="00E573F5" w:rsidP="007A6595">
            <w:pPr>
              <w:ind w:left="-119"/>
              <w:jc w:val="center"/>
              <w:rPr>
                <w:bCs/>
                <w:color w:val="000000"/>
                <w:sz w:val="14"/>
                <w:szCs w:val="14"/>
              </w:rPr>
            </w:pPr>
            <w:r w:rsidRPr="007A6595">
              <w:rPr>
                <w:bCs/>
                <w:color w:val="000000"/>
                <w:sz w:val="14"/>
                <w:szCs w:val="14"/>
              </w:rPr>
              <w:t>4 947 052,80</w:t>
            </w:r>
          </w:p>
        </w:tc>
      </w:tr>
      <w:tr w:rsidR="00E573F5" w:rsidRPr="008150DE" w14:paraId="6E7EBE79" w14:textId="77777777" w:rsidTr="00120B35">
        <w:trPr>
          <w:trHeight w:val="392"/>
        </w:trPr>
        <w:tc>
          <w:tcPr>
            <w:tcW w:w="456" w:type="dxa"/>
            <w:shd w:val="clear" w:color="auto" w:fill="FFFFFF" w:themeFill="background1"/>
            <w:noWrap/>
            <w:vAlign w:val="center"/>
            <w:hideMark/>
          </w:tcPr>
          <w:p w14:paraId="55365AE4" w14:textId="77777777" w:rsidR="00E573F5" w:rsidRPr="007A6595" w:rsidRDefault="00E573F5" w:rsidP="00E573F5">
            <w:pPr>
              <w:jc w:val="center"/>
              <w:rPr>
                <w:color w:val="000000"/>
                <w:sz w:val="14"/>
                <w:szCs w:val="14"/>
              </w:rPr>
            </w:pPr>
            <w:r w:rsidRPr="007A6595">
              <w:rPr>
                <w:color w:val="000000"/>
                <w:sz w:val="14"/>
                <w:szCs w:val="14"/>
              </w:rPr>
              <w:t>2.1.</w:t>
            </w:r>
          </w:p>
        </w:tc>
        <w:tc>
          <w:tcPr>
            <w:tcW w:w="1661" w:type="dxa"/>
            <w:shd w:val="clear" w:color="auto" w:fill="FFFFFF" w:themeFill="background1"/>
            <w:vAlign w:val="center"/>
            <w:hideMark/>
          </w:tcPr>
          <w:p w14:paraId="2149C7FA" w14:textId="77777777" w:rsidR="00E573F5" w:rsidRPr="007A6595" w:rsidRDefault="00E573F5" w:rsidP="00E573F5">
            <w:pPr>
              <w:rPr>
                <w:color w:val="000000"/>
                <w:sz w:val="14"/>
                <w:szCs w:val="14"/>
              </w:rPr>
            </w:pPr>
            <w:r w:rsidRPr="007A6595">
              <w:rPr>
                <w:color w:val="000000"/>
                <w:sz w:val="14"/>
                <w:szCs w:val="14"/>
              </w:rPr>
              <w:t>Итого по Сергиево-Посадскому городскому округу</w:t>
            </w:r>
          </w:p>
        </w:tc>
        <w:tc>
          <w:tcPr>
            <w:tcW w:w="850" w:type="dxa"/>
            <w:shd w:val="clear" w:color="auto" w:fill="FFFFFF" w:themeFill="background1"/>
            <w:vAlign w:val="center"/>
            <w:hideMark/>
          </w:tcPr>
          <w:p w14:paraId="268991EC" w14:textId="021031FF" w:rsidR="00E573F5" w:rsidRPr="007A6595" w:rsidRDefault="00E573F5" w:rsidP="00E573F5">
            <w:pPr>
              <w:jc w:val="center"/>
              <w:rPr>
                <w:color w:val="000000"/>
                <w:sz w:val="14"/>
                <w:szCs w:val="14"/>
              </w:rPr>
            </w:pPr>
            <w:r w:rsidRPr="007A6595">
              <w:rPr>
                <w:color w:val="000000"/>
                <w:sz w:val="14"/>
                <w:szCs w:val="14"/>
              </w:rPr>
              <w:t>16 054,89</w:t>
            </w:r>
          </w:p>
        </w:tc>
        <w:tc>
          <w:tcPr>
            <w:tcW w:w="763" w:type="dxa"/>
            <w:shd w:val="clear" w:color="auto" w:fill="FFFFFF" w:themeFill="background1"/>
            <w:vAlign w:val="center"/>
            <w:hideMark/>
          </w:tcPr>
          <w:p w14:paraId="06AFC4E2" w14:textId="2BF09391" w:rsidR="00E573F5" w:rsidRPr="007A6595" w:rsidRDefault="00E573F5" w:rsidP="00E573F5">
            <w:pPr>
              <w:jc w:val="center"/>
              <w:rPr>
                <w:color w:val="000000"/>
                <w:sz w:val="14"/>
                <w:szCs w:val="14"/>
              </w:rPr>
            </w:pPr>
            <w:r w:rsidRPr="007A6595">
              <w:rPr>
                <w:color w:val="000000"/>
                <w:sz w:val="14"/>
                <w:szCs w:val="14"/>
              </w:rPr>
              <w:t>303,80</w:t>
            </w:r>
          </w:p>
        </w:tc>
        <w:tc>
          <w:tcPr>
            <w:tcW w:w="709" w:type="dxa"/>
            <w:shd w:val="clear" w:color="auto" w:fill="FFFFFF" w:themeFill="background1"/>
            <w:vAlign w:val="center"/>
            <w:hideMark/>
          </w:tcPr>
          <w:p w14:paraId="2020C3C8" w14:textId="5F4428F4" w:rsidR="00E573F5" w:rsidRPr="007A6595" w:rsidRDefault="00E573F5" w:rsidP="00E573F5">
            <w:pPr>
              <w:jc w:val="center"/>
              <w:rPr>
                <w:color w:val="000000"/>
                <w:sz w:val="14"/>
                <w:szCs w:val="14"/>
              </w:rPr>
            </w:pPr>
            <w:r w:rsidRPr="007A6595">
              <w:rPr>
                <w:color w:val="000000"/>
                <w:sz w:val="14"/>
                <w:szCs w:val="14"/>
              </w:rPr>
              <w:t>303,80</w:t>
            </w:r>
          </w:p>
        </w:tc>
        <w:tc>
          <w:tcPr>
            <w:tcW w:w="1080" w:type="dxa"/>
            <w:shd w:val="clear" w:color="auto" w:fill="FFFFFF" w:themeFill="background1"/>
            <w:vAlign w:val="center"/>
            <w:hideMark/>
          </w:tcPr>
          <w:p w14:paraId="2403938B" w14:textId="4CB3F27C" w:rsidR="00E573F5" w:rsidRPr="007A6595" w:rsidRDefault="00E573F5" w:rsidP="00E573F5">
            <w:pPr>
              <w:jc w:val="center"/>
              <w:rPr>
                <w:color w:val="000000"/>
                <w:sz w:val="14"/>
                <w:szCs w:val="14"/>
              </w:rPr>
            </w:pPr>
            <w:r w:rsidRPr="007A6595">
              <w:rPr>
                <w:color w:val="000000"/>
                <w:sz w:val="14"/>
                <w:szCs w:val="14"/>
              </w:rPr>
              <w:t>37 476 510,32</w:t>
            </w:r>
          </w:p>
        </w:tc>
        <w:tc>
          <w:tcPr>
            <w:tcW w:w="580" w:type="dxa"/>
            <w:shd w:val="clear" w:color="auto" w:fill="FFFFFF" w:themeFill="background1"/>
            <w:vAlign w:val="center"/>
            <w:hideMark/>
          </w:tcPr>
          <w:p w14:paraId="384004B4" w14:textId="44396799" w:rsidR="00E573F5" w:rsidRPr="007A6595" w:rsidRDefault="00E573F5" w:rsidP="00E573F5">
            <w:pPr>
              <w:jc w:val="center"/>
              <w:rPr>
                <w:color w:val="000000"/>
                <w:sz w:val="14"/>
                <w:szCs w:val="14"/>
              </w:rPr>
            </w:pPr>
            <w:r w:rsidRPr="007A6595">
              <w:rPr>
                <w:color w:val="000000"/>
                <w:sz w:val="14"/>
                <w:szCs w:val="14"/>
              </w:rPr>
              <w:t>0,00</w:t>
            </w:r>
          </w:p>
        </w:tc>
        <w:tc>
          <w:tcPr>
            <w:tcW w:w="580" w:type="dxa"/>
            <w:shd w:val="clear" w:color="auto" w:fill="FFFFFF" w:themeFill="background1"/>
            <w:vAlign w:val="center"/>
            <w:hideMark/>
          </w:tcPr>
          <w:p w14:paraId="0B0132A1" w14:textId="11A0AC76" w:rsidR="00E573F5" w:rsidRPr="007A6595" w:rsidRDefault="00E573F5" w:rsidP="00E573F5">
            <w:pPr>
              <w:jc w:val="center"/>
              <w:rPr>
                <w:color w:val="000000"/>
                <w:sz w:val="14"/>
                <w:szCs w:val="14"/>
              </w:rPr>
            </w:pPr>
            <w:r w:rsidRPr="007A6595">
              <w:rPr>
                <w:color w:val="000000"/>
                <w:sz w:val="14"/>
                <w:szCs w:val="14"/>
              </w:rPr>
              <w:t>0,00</w:t>
            </w:r>
          </w:p>
        </w:tc>
        <w:tc>
          <w:tcPr>
            <w:tcW w:w="700" w:type="dxa"/>
            <w:shd w:val="clear" w:color="auto" w:fill="FFFFFF" w:themeFill="background1"/>
            <w:vAlign w:val="center"/>
            <w:hideMark/>
          </w:tcPr>
          <w:p w14:paraId="47FFF7AB" w14:textId="436AD547" w:rsidR="00E573F5" w:rsidRPr="007A6595" w:rsidRDefault="00E573F5" w:rsidP="00E573F5">
            <w:pPr>
              <w:jc w:val="center"/>
              <w:rPr>
                <w:color w:val="000000"/>
                <w:sz w:val="14"/>
                <w:szCs w:val="14"/>
              </w:rPr>
            </w:pPr>
            <w:r w:rsidRPr="007A6595">
              <w:rPr>
                <w:color w:val="000000"/>
                <w:sz w:val="14"/>
                <w:szCs w:val="14"/>
              </w:rPr>
              <w:t>0,00</w:t>
            </w:r>
          </w:p>
        </w:tc>
        <w:tc>
          <w:tcPr>
            <w:tcW w:w="833" w:type="dxa"/>
            <w:shd w:val="clear" w:color="auto" w:fill="FFFFFF" w:themeFill="background1"/>
            <w:vAlign w:val="center"/>
            <w:hideMark/>
          </w:tcPr>
          <w:p w14:paraId="41CD4944" w14:textId="26D6D01D" w:rsidR="00E573F5" w:rsidRPr="007A6595" w:rsidRDefault="00E573F5" w:rsidP="00E573F5">
            <w:pPr>
              <w:jc w:val="center"/>
              <w:rPr>
                <w:color w:val="000000"/>
                <w:sz w:val="14"/>
                <w:szCs w:val="14"/>
              </w:rPr>
            </w:pPr>
            <w:r w:rsidRPr="007A6595">
              <w:rPr>
                <w:color w:val="000000"/>
                <w:sz w:val="14"/>
                <w:szCs w:val="14"/>
              </w:rPr>
              <w:t>16 621,64</w:t>
            </w:r>
          </w:p>
        </w:tc>
        <w:tc>
          <w:tcPr>
            <w:tcW w:w="992" w:type="dxa"/>
            <w:shd w:val="clear" w:color="auto" w:fill="FFFFFF" w:themeFill="background1"/>
            <w:vAlign w:val="center"/>
            <w:hideMark/>
          </w:tcPr>
          <w:p w14:paraId="7B808FFD" w14:textId="41B548EE" w:rsidR="00E573F5" w:rsidRPr="007A6595" w:rsidRDefault="00E573F5" w:rsidP="00E573F5">
            <w:pPr>
              <w:ind w:left="-125" w:right="-145"/>
              <w:jc w:val="center"/>
              <w:rPr>
                <w:color w:val="000000"/>
                <w:sz w:val="14"/>
                <w:szCs w:val="14"/>
              </w:rPr>
            </w:pPr>
            <w:r w:rsidRPr="007A6595">
              <w:rPr>
                <w:color w:val="000000"/>
                <w:sz w:val="14"/>
                <w:szCs w:val="14"/>
              </w:rPr>
              <w:t>1 371 737 001,06</w:t>
            </w:r>
          </w:p>
        </w:tc>
        <w:tc>
          <w:tcPr>
            <w:tcW w:w="709" w:type="dxa"/>
            <w:shd w:val="clear" w:color="auto" w:fill="FFFFFF" w:themeFill="background1"/>
            <w:noWrap/>
            <w:vAlign w:val="center"/>
          </w:tcPr>
          <w:p w14:paraId="0E20D865" w14:textId="543E1E1C" w:rsidR="00E573F5" w:rsidRPr="007A6595" w:rsidRDefault="00E573F5" w:rsidP="00E573F5">
            <w:pPr>
              <w:ind w:left="-125" w:right="-145"/>
              <w:jc w:val="center"/>
              <w:rPr>
                <w:color w:val="000000"/>
                <w:sz w:val="14"/>
                <w:szCs w:val="14"/>
              </w:rPr>
            </w:pPr>
            <w:r w:rsidRPr="007A6595">
              <w:rPr>
                <w:color w:val="000000"/>
                <w:sz w:val="14"/>
                <w:szCs w:val="14"/>
              </w:rPr>
              <w:t>16 575,14</w:t>
            </w:r>
          </w:p>
        </w:tc>
        <w:tc>
          <w:tcPr>
            <w:tcW w:w="1134" w:type="dxa"/>
            <w:shd w:val="clear" w:color="auto" w:fill="FFFFFF" w:themeFill="background1"/>
            <w:noWrap/>
            <w:vAlign w:val="center"/>
          </w:tcPr>
          <w:p w14:paraId="1D1A5B5B" w14:textId="5D0316F7" w:rsidR="00E573F5" w:rsidRPr="007A6595" w:rsidRDefault="00E573F5" w:rsidP="00E573F5">
            <w:pPr>
              <w:ind w:left="-109" w:right="-27"/>
              <w:jc w:val="center"/>
              <w:rPr>
                <w:color w:val="000000"/>
                <w:sz w:val="14"/>
                <w:szCs w:val="14"/>
              </w:rPr>
            </w:pPr>
            <w:r w:rsidRPr="007A6595">
              <w:rPr>
                <w:color w:val="000000"/>
                <w:sz w:val="14"/>
                <w:szCs w:val="14"/>
              </w:rPr>
              <w:t>1 366 789 948,26</w:t>
            </w:r>
          </w:p>
        </w:tc>
        <w:tc>
          <w:tcPr>
            <w:tcW w:w="656" w:type="dxa"/>
            <w:shd w:val="clear" w:color="auto" w:fill="FFFFFF" w:themeFill="background1"/>
            <w:noWrap/>
            <w:vAlign w:val="center"/>
            <w:hideMark/>
          </w:tcPr>
          <w:p w14:paraId="172F8289" w14:textId="77777777" w:rsidR="00E573F5" w:rsidRPr="007A6595" w:rsidRDefault="00E573F5" w:rsidP="00E573F5">
            <w:pPr>
              <w:ind w:left="-109" w:right="-27"/>
              <w:jc w:val="center"/>
              <w:rPr>
                <w:color w:val="000000"/>
                <w:sz w:val="14"/>
                <w:szCs w:val="14"/>
              </w:rPr>
            </w:pPr>
            <w:r w:rsidRPr="007A6595">
              <w:rPr>
                <w:color w:val="000000"/>
                <w:sz w:val="14"/>
                <w:szCs w:val="14"/>
              </w:rPr>
              <w:t>0,00</w:t>
            </w:r>
          </w:p>
        </w:tc>
        <w:tc>
          <w:tcPr>
            <w:tcW w:w="567" w:type="dxa"/>
            <w:shd w:val="clear" w:color="auto" w:fill="FFFFFF" w:themeFill="background1"/>
            <w:noWrap/>
            <w:vAlign w:val="center"/>
            <w:hideMark/>
          </w:tcPr>
          <w:p w14:paraId="14AF7865" w14:textId="77777777" w:rsidR="00E573F5" w:rsidRPr="007A6595" w:rsidRDefault="00E573F5" w:rsidP="00E573F5">
            <w:pPr>
              <w:jc w:val="center"/>
              <w:rPr>
                <w:color w:val="000000"/>
                <w:sz w:val="14"/>
                <w:szCs w:val="14"/>
              </w:rPr>
            </w:pPr>
            <w:r w:rsidRPr="007A6595">
              <w:rPr>
                <w:color w:val="000000"/>
                <w:sz w:val="14"/>
                <w:szCs w:val="14"/>
              </w:rPr>
              <w:t>0,00</w:t>
            </w:r>
          </w:p>
        </w:tc>
        <w:tc>
          <w:tcPr>
            <w:tcW w:w="708" w:type="dxa"/>
            <w:shd w:val="clear" w:color="auto" w:fill="auto"/>
            <w:vAlign w:val="center"/>
            <w:hideMark/>
          </w:tcPr>
          <w:p w14:paraId="2AAA7E21" w14:textId="77777777" w:rsidR="00E573F5" w:rsidRPr="007A6595" w:rsidRDefault="00E573F5" w:rsidP="00E573F5">
            <w:pPr>
              <w:jc w:val="center"/>
              <w:rPr>
                <w:color w:val="000000"/>
                <w:sz w:val="14"/>
                <w:szCs w:val="14"/>
              </w:rPr>
            </w:pPr>
            <w:r w:rsidRPr="007A6595">
              <w:rPr>
                <w:color w:val="000000"/>
                <w:sz w:val="14"/>
                <w:szCs w:val="14"/>
              </w:rPr>
              <w:t>0,00</w:t>
            </w:r>
          </w:p>
        </w:tc>
        <w:tc>
          <w:tcPr>
            <w:tcW w:w="567" w:type="dxa"/>
            <w:shd w:val="clear" w:color="auto" w:fill="auto"/>
            <w:vAlign w:val="center"/>
            <w:hideMark/>
          </w:tcPr>
          <w:p w14:paraId="69B57DBF" w14:textId="77777777" w:rsidR="00E573F5" w:rsidRPr="007A6595" w:rsidRDefault="00E573F5" w:rsidP="00E573F5">
            <w:pPr>
              <w:jc w:val="center"/>
              <w:rPr>
                <w:color w:val="000000"/>
                <w:sz w:val="14"/>
                <w:szCs w:val="14"/>
              </w:rPr>
            </w:pPr>
            <w:r w:rsidRPr="007A6595">
              <w:rPr>
                <w:color w:val="000000"/>
                <w:sz w:val="14"/>
                <w:szCs w:val="14"/>
              </w:rPr>
              <w:t>0,00</w:t>
            </w:r>
          </w:p>
        </w:tc>
        <w:tc>
          <w:tcPr>
            <w:tcW w:w="762" w:type="dxa"/>
            <w:shd w:val="clear" w:color="auto" w:fill="auto"/>
            <w:vAlign w:val="center"/>
          </w:tcPr>
          <w:p w14:paraId="72A5E658" w14:textId="7990072B" w:rsidR="00E573F5" w:rsidRPr="007A6595" w:rsidRDefault="00E573F5" w:rsidP="00E573F5">
            <w:pPr>
              <w:jc w:val="center"/>
              <w:rPr>
                <w:color w:val="000000"/>
                <w:sz w:val="14"/>
                <w:szCs w:val="14"/>
              </w:rPr>
            </w:pPr>
            <w:r w:rsidRPr="007A6595">
              <w:rPr>
                <w:color w:val="000000"/>
                <w:sz w:val="14"/>
                <w:szCs w:val="14"/>
              </w:rPr>
              <w:t>46,50</w:t>
            </w:r>
          </w:p>
        </w:tc>
        <w:tc>
          <w:tcPr>
            <w:tcW w:w="857" w:type="dxa"/>
            <w:shd w:val="clear" w:color="auto" w:fill="auto"/>
            <w:vAlign w:val="center"/>
          </w:tcPr>
          <w:p w14:paraId="6182B5A1" w14:textId="5097D5E6" w:rsidR="00E573F5" w:rsidRPr="007A6595" w:rsidRDefault="00E573F5" w:rsidP="007A6595">
            <w:pPr>
              <w:ind w:left="-119"/>
              <w:jc w:val="center"/>
              <w:rPr>
                <w:color w:val="000000"/>
                <w:sz w:val="14"/>
                <w:szCs w:val="14"/>
              </w:rPr>
            </w:pPr>
            <w:r w:rsidRPr="007A6595">
              <w:rPr>
                <w:color w:val="000000"/>
                <w:sz w:val="14"/>
                <w:szCs w:val="14"/>
              </w:rPr>
              <w:t>4 947 052,80</w:t>
            </w:r>
          </w:p>
        </w:tc>
      </w:tr>
    </w:tbl>
    <w:p w14:paraId="0384E0A4" w14:textId="77777777" w:rsidR="008150DE" w:rsidRPr="000857E6" w:rsidRDefault="008150DE" w:rsidP="000857E6">
      <w:pPr>
        <w:tabs>
          <w:tab w:val="left" w:pos="2304"/>
        </w:tabs>
      </w:pPr>
    </w:p>
    <w:p w14:paraId="50EAC2C9" w14:textId="77777777" w:rsidR="00956D17" w:rsidRPr="000857E6" w:rsidRDefault="00956D17" w:rsidP="000857E6">
      <w:pPr>
        <w:tabs>
          <w:tab w:val="left" w:pos="2304"/>
        </w:tabs>
        <w:sectPr w:rsidR="00956D17" w:rsidRPr="000857E6" w:rsidSect="006038A9">
          <w:headerReference w:type="even" r:id="rId14"/>
          <w:type w:val="continuous"/>
          <w:pgSz w:w="16838" w:h="11906" w:orient="landscape"/>
          <w:pgMar w:top="1985" w:right="628" w:bottom="0" w:left="1134" w:header="709" w:footer="709" w:gutter="0"/>
          <w:cols w:space="708"/>
          <w:docGrid w:linePitch="360"/>
        </w:sectPr>
      </w:pPr>
    </w:p>
    <w:tbl>
      <w:tblPr>
        <w:tblW w:w="18228" w:type="dxa"/>
        <w:tblInd w:w="-2710" w:type="dxa"/>
        <w:tblLayout w:type="fixed"/>
        <w:tblLook w:val="04A0" w:firstRow="1" w:lastRow="0" w:firstColumn="1" w:lastColumn="0" w:noHBand="0" w:noVBand="1"/>
      </w:tblPr>
      <w:tblGrid>
        <w:gridCol w:w="2361"/>
        <w:gridCol w:w="174"/>
        <w:gridCol w:w="394"/>
        <w:gridCol w:w="3300"/>
        <w:gridCol w:w="757"/>
        <w:gridCol w:w="545"/>
        <w:gridCol w:w="572"/>
        <w:gridCol w:w="921"/>
        <w:gridCol w:w="851"/>
        <w:gridCol w:w="877"/>
        <w:gridCol w:w="992"/>
        <w:gridCol w:w="851"/>
        <w:gridCol w:w="1018"/>
        <w:gridCol w:w="851"/>
        <w:gridCol w:w="1149"/>
        <w:gridCol w:w="1062"/>
        <w:gridCol w:w="1050"/>
        <w:gridCol w:w="503"/>
      </w:tblGrid>
      <w:tr w:rsidR="00EE673D" w:rsidRPr="000857E6" w14:paraId="59C1A959" w14:textId="77777777" w:rsidTr="00E573F5">
        <w:trPr>
          <w:trHeight w:val="611"/>
        </w:trPr>
        <w:tc>
          <w:tcPr>
            <w:tcW w:w="2535" w:type="dxa"/>
            <w:gridSpan w:val="2"/>
            <w:tcBorders>
              <w:top w:val="nil"/>
              <w:left w:val="nil"/>
              <w:bottom w:val="nil"/>
              <w:right w:val="nil"/>
            </w:tcBorders>
            <w:tcMar>
              <w:left w:w="17" w:type="dxa"/>
              <w:right w:w="17" w:type="dxa"/>
            </w:tcMar>
          </w:tcPr>
          <w:p w14:paraId="72B7BAF5" w14:textId="77777777" w:rsidR="00CB5C4C" w:rsidRPr="000857E6" w:rsidRDefault="00CB5C4C" w:rsidP="000857E6">
            <w:pPr>
              <w:spacing w:before="240" w:after="240"/>
              <w:jc w:val="center"/>
              <w:rPr>
                <w:b/>
                <w:szCs w:val="16"/>
              </w:rPr>
            </w:pPr>
          </w:p>
        </w:tc>
        <w:tc>
          <w:tcPr>
            <w:tcW w:w="15693" w:type="dxa"/>
            <w:gridSpan w:val="16"/>
            <w:tcBorders>
              <w:top w:val="nil"/>
              <w:left w:val="nil"/>
              <w:bottom w:val="nil"/>
              <w:right w:val="nil"/>
            </w:tcBorders>
            <w:shd w:val="clear" w:color="auto" w:fill="auto"/>
            <w:noWrap/>
            <w:tcMar>
              <w:left w:w="28" w:type="dxa"/>
              <w:right w:w="17" w:type="dxa"/>
            </w:tcMar>
            <w:vAlign w:val="center"/>
            <w:hideMark/>
          </w:tcPr>
          <w:p w14:paraId="0D8C4863" w14:textId="3DDC9B12" w:rsidR="0087404A" w:rsidRPr="000857E6" w:rsidRDefault="00CB5C4C" w:rsidP="00AC5E5A">
            <w:pPr>
              <w:spacing w:before="240" w:after="240"/>
              <w:ind w:right="71"/>
              <w:jc w:val="center"/>
              <w:rPr>
                <w:b/>
                <w:szCs w:val="16"/>
              </w:rPr>
            </w:pPr>
            <w:r w:rsidRPr="00EA77B7">
              <w:rPr>
                <w:b/>
                <w:szCs w:val="16"/>
              </w:rPr>
              <w:t>12.7. План-</w:t>
            </w:r>
            <w:r w:rsidR="000C6CB7" w:rsidRPr="00EA77B7">
              <w:rPr>
                <w:b/>
                <w:szCs w:val="16"/>
              </w:rPr>
              <w:t xml:space="preserve">график реализации </w:t>
            </w:r>
            <w:r w:rsidR="00087DB2" w:rsidRPr="00EA77B7">
              <w:rPr>
                <w:b/>
                <w:szCs w:val="16"/>
              </w:rPr>
              <w:t>П</w:t>
            </w:r>
            <w:r w:rsidR="000C6CB7" w:rsidRPr="00EA77B7">
              <w:rPr>
                <w:b/>
                <w:szCs w:val="16"/>
              </w:rPr>
              <w:t>одпрограммы 1</w:t>
            </w:r>
            <w:r w:rsidRPr="00EA77B7">
              <w:rPr>
                <w:b/>
                <w:szCs w:val="16"/>
              </w:rPr>
              <w:t xml:space="preserve"> на 202</w:t>
            </w:r>
            <w:r w:rsidR="00B55283" w:rsidRPr="00EA77B7">
              <w:rPr>
                <w:b/>
                <w:szCs w:val="16"/>
              </w:rPr>
              <w:t>3</w:t>
            </w:r>
            <w:r w:rsidRPr="00EA77B7">
              <w:rPr>
                <w:b/>
                <w:szCs w:val="16"/>
              </w:rPr>
              <w:t>-202</w:t>
            </w:r>
            <w:r w:rsidR="00AC5E5A">
              <w:rPr>
                <w:b/>
                <w:szCs w:val="16"/>
              </w:rPr>
              <w:t>4</w:t>
            </w:r>
            <w:r w:rsidRPr="00EA77B7">
              <w:rPr>
                <w:b/>
                <w:szCs w:val="16"/>
              </w:rPr>
              <w:t xml:space="preserve"> годы</w:t>
            </w:r>
          </w:p>
        </w:tc>
      </w:tr>
      <w:tr w:rsidR="00EF6DF6" w:rsidRPr="000857E6" w14:paraId="5CCD8119" w14:textId="77777777" w:rsidTr="00E573F5">
        <w:trPr>
          <w:gridBefore w:val="1"/>
          <w:gridAfter w:val="1"/>
          <w:wBefore w:w="2361" w:type="dxa"/>
          <w:wAfter w:w="503" w:type="dxa"/>
          <w:trHeight w:val="1914"/>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F9AB9C3" w14:textId="77777777" w:rsidR="00EF6DF6" w:rsidRPr="000857E6" w:rsidRDefault="00EF6DF6" w:rsidP="000857E6">
            <w:pPr>
              <w:rPr>
                <w:sz w:val="16"/>
                <w:szCs w:val="16"/>
              </w:rPr>
            </w:pPr>
            <w:r w:rsidRPr="000857E6">
              <w:rPr>
                <w:sz w:val="16"/>
                <w:szCs w:val="16"/>
              </w:rPr>
              <w:t>№ п/п</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DD55A8F" w14:textId="77777777" w:rsidR="00EF6DF6" w:rsidRPr="000857E6" w:rsidRDefault="00EF6DF6" w:rsidP="000857E6">
            <w:pPr>
              <w:ind w:left="63" w:right="71"/>
              <w:rPr>
                <w:sz w:val="16"/>
                <w:szCs w:val="16"/>
              </w:rPr>
            </w:pPr>
            <w:r w:rsidRPr="000857E6">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D000F5E" w14:textId="77777777" w:rsidR="00EF6DF6" w:rsidRPr="000857E6" w:rsidRDefault="00EF6DF6" w:rsidP="000857E6">
            <w:pPr>
              <w:rPr>
                <w:sz w:val="16"/>
                <w:szCs w:val="16"/>
              </w:rPr>
            </w:pPr>
            <w:r w:rsidRPr="000857E6">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65A66E1" w14:textId="77777777" w:rsidR="00EF6DF6" w:rsidRPr="000857E6" w:rsidRDefault="00EF6DF6" w:rsidP="000857E6">
            <w:pPr>
              <w:rPr>
                <w:sz w:val="16"/>
                <w:szCs w:val="16"/>
              </w:rPr>
            </w:pPr>
            <w:r w:rsidRPr="000857E6">
              <w:rPr>
                <w:sz w:val="16"/>
                <w:szCs w:val="16"/>
              </w:rPr>
              <w:t>Количество помещений (ед.)</w:t>
            </w:r>
          </w:p>
        </w:tc>
        <w:tc>
          <w:tcPr>
            <w:tcW w:w="57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529CEDC" w14:textId="77777777" w:rsidR="00EF6DF6" w:rsidRPr="000857E6" w:rsidRDefault="00EF6DF6" w:rsidP="000857E6">
            <w:pPr>
              <w:rPr>
                <w:sz w:val="16"/>
                <w:szCs w:val="16"/>
              </w:rPr>
            </w:pPr>
            <w:r w:rsidRPr="000857E6">
              <w:rPr>
                <w:sz w:val="16"/>
                <w:szCs w:val="16"/>
              </w:rPr>
              <w:t>Количество граждан (чел.)</w:t>
            </w:r>
          </w:p>
        </w:tc>
        <w:tc>
          <w:tcPr>
            <w:tcW w:w="92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F190FC" w14:textId="77777777" w:rsidR="00EF6DF6" w:rsidRPr="000857E6" w:rsidRDefault="00EF6DF6" w:rsidP="000857E6">
            <w:pPr>
              <w:rPr>
                <w:sz w:val="16"/>
                <w:szCs w:val="16"/>
              </w:rPr>
            </w:pPr>
            <w:r w:rsidRPr="000857E6">
              <w:rPr>
                <w:sz w:val="16"/>
                <w:szCs w:val="16"/>
              </w:rPr>
              <w:t>Предоставляемая площадь (кв. м)</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153DCD3" w14:textId="77777777" w:rsidR="00EF6DF6" w:rsidRPr="000857E6" w:rsidRDefault="00EF6DF6" w:rsidP="000857E6">
            <w:pPr>
              <w:ind w:left="37"/>
              <w:rPr>
                <w:sz w:val="16"/>
                <w:szCs w:val="16"/>
              </w:rPr>
            </w:pPr>
            <w:r w:rsidRPr="000857E6">
              <w:rPr>
                <w:sz w:val="16"/>
                <w:szCs w:val="16"/>
              </w:rPr>
              <w:t>Образованы земельные участки под строительство</w:t>
            </w:r>
          </w:p>
        </w:tc>
        <w:tc>
          <w:tcPr>
            <w:tcW w:w="87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94B7D37" w14:textId="77777777" w:rsidR="00EF6DF6" w:rsidRPr="000857E6" w:rsidRDefault="00EF6DF6" w:rsidP="000857E6">
            <w:pPr>
              <w:ind w:left="37"/>
              <w:rPr>
                <w:sz w:val="16"/>
                <w:szCs w:val="16"/>
              </w:rPr>
            </w:pPr>
            <w:r w:rsidRPr="000857E6">
              <w:rPr>
                <w:sz w:val="16"/>
                <w:szCs w:val="16"/>
              </w:rPr>
              <w:t>Оформлены права застройщика на земельные участки</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F9CC5" w14:textId="77777777" w:rsidR="00EF6DF6" w:rsidRPr="000857E6" w:rsidRDefault="00EF6DF6" w:rsidP="000857E6">
            <w:pPr>
              <w:ind w:left="37"/>
              <w:rPr>
                <w:sz w:val="16"/>
                <w:szCs w:val="16"/>
              </w:rPr>
            </w:pPr>
            <w:r w:rsidRPr="000857E6">
              <w:rPr>
                <w:sz w:val="16"/>
                <w:szCs w:val="16"/>
              </w:rPr>
              <w:t>Подготовлена проектная документация</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1FDF9B9" w14:textId="77777777" w:rsidR="00EF6DF6" w:rsidRPr="000857E6" w:rsidRDefault="00EF6DF6" w:rsidP="000857E6">
            <w:pPr>
              <w:ind w:left="37"/>
              <w:rPr>
                <w:sz w:val="16"/>
                <w:szCs w:val="16"/>
              </w:rPr>
            </w:pPr>
            <w:r w:rsidRPr="000857E6">
              <w:rPr>
                <w:sz w:val="16"/>
                <w:szCs w:val="16"/>
              </w:rPr>
              <w:t>Объявлен конкурс на строительство (приобретение) жилых помещений</w:t>
            </w:r>
          </w:p>
        </w:tc>
        <w:tc>
          <w:tcPr>
            <w:tcW w:w="1018"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76204F9" w14:textId="77777777" w:rsidR="00EF6DF6" w:rsidRPr="000857E6" w:rsidRDefault="00EF6DF6" w:rsidP="000857E6">
            <w:pPr>
              <w:ind w:left="37"/>
              <w:rPr>
                <w:sz w:val="16"/>
                <w:szCs w:val="16"/>
              </w:rPr>
            </w:pPr>
            <w:r w:rsidRPr="000857E6">
              <w:rPr>
                <w:sz w:val="16"/>
                <w:szCs w:val="16"/>
              </w:rPr>
              <w:t>Заключен контракт на строительство, договор на приобретение жилых помещений</w:t>
            </w:r>
          </w:p>
        </w:tc>
        <w:tc>
          <w:tcPr>
            <w:tcW w:w="85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665AB56" w14:textId="77777777" w:rsidR="00EF6DF6" w:rsidRPr="000857E6" w:rsidRDefault="00EF6DF6" w:rsidP="000857E6">
            <w:pPr>
              <w:ind w:left="37"/>
              <w:rPr>
                <w:sz w:val="16"/>
                <w:szCs w:val="16"/>
              </w:rPr>
            </w:pPr>
            <w:r w:rsidRPr="000857E6">
              <w:rPr>
                <w:sz w:val="16"/>
                <w:szCs w:val="16"/>
              </w:rPr>
              <w:t>Получено разрешение на строительство</w:t>
            </w:r>
          </w:p>
        </w:tc>
        <w:tc>
          <w:tcPr>
            <w:tcW w:w="1149"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556AC4C7" w14:textId="77777777" w:rsidR="00EF6DF6" w:rsidRPr="000857E6" w:rsidRDefault="00EF6DF6" w:rsidP="000857E6">
            <w:pPr>
              <w:ind w:left="37"/>
              <w:rPr>
                <w:sz w:val="16"/>
                <w:szCs w:val="16"/>
              </w:rPr>
            </w:pPr>
            <w:r w:rsidRPr="000857E6">
              <w:rPr>
                <w:sz w:val="16"/>
                <w:szCs w:val="16"/>
              </w:rPr>
              <w:t>Дом введен в эксплуатацию, поставлен на кадастровый учет</w:t>
            </w:r>
          </w:p>
        </w:tc>
        <w:tc>
          <w:tcPr>
            <w:tcW w:w="106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C0BEB85" w14:textId="77777777" w:rsidR="00EF6DF6" w:rsidRPr="000857E6" w:rsidRDefault="00EF6DF6" w:rsidP="000857E6">
            <w:pPr>
              <w:ind w:left="37"/>
              <w:rPr>
                <w:sz w:val="16"/>
                <w:szCs w:val="16"/>
              </w:rPr>
            </w:pPr>
            <w:r w:rsidRPr="000857E6">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7057365D" w14:textId="77777777" w:rsidR="00EF6DF6" w:rsidRPr="000857E6" w:rsidRDefault="00EF6DF6" w:rsidP="000857E6">
            <w:pPr>
              <w:ind w:left="37"/>
              <w:rPr>
                <w:sz w:val="16"/>
                <w:szCs w:val="16"/>
              </w:rPr>
            </w:pPr>
            <w:r w:rsidRPr="000857E6">
              <w:rPr>
                <w:sz w:val="16"/>
                <w:szCs w:val="16"/>
              </w:rPr>
              <w:t>Завершено переселение</w:t>
            </w:r>
          </w:p>
        </w:tc>
      </w:tr>
      <w:tr w:rsidR="00EF6DF6" w:rsidRPr="000857E6" w14:paraId="609B6A1C"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2DE8AE6" w14:textId="77777777" w:rsidR="00EF6DF6" w:rsidRPr="000857E6" w:rsidRDefault="00EF6DF6" w:rsidP="000857E6">
            <w:pPr>
              <w:rPr>
                <w:sz w:val="16"/>
                <w:szCs w:val="16"/>
              </w:rPr>
            </w:pPr>
            <w:r w:rsidRPr="000857E6">
              <w:rPr>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E838C32" w14:textId="77777777" w:rsidR="00EF6DF6" w:rsidRPr="000857E6" w:rsidRDefault="00EF6DF6" w:rsidP="000857E6">
            <w:pPr>
              <w:ind w:left="63" w:right="71"/>
              <w:rPr>
                <w:sz w:val="16"/>
                <w:szCs w:val="16"/>
              </w:rPr>
            </w:pPr>
            <w:r w:rsidRPr="000857E6">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A6308E" w14:textId="77777777" w:rsidR="00EF6DF6" w:rsidRPr="000857E6" w:rsidRDefault="00EF6DF6" w:rsidP="000857E6">
            <w:pPr>
              <w:rPr>
                <w:sz w:val="16"/>
                <w:szCs w:val="16"/>
              </w:rPr>
            </w:pPr>
            <w:r w:rsidRPr="000857E6">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DA1A1FD" w14:textId="77777777" w:rsidR="00EF6DF6" w:rsidRPr="000857E6" w:rsidRDefault="00EF6DF6" w:rsidP="000857E6">
            <w:pPr>
              <w:rPr>
                <w:sz w:val="16"/>
                <w:szCs w:val="16"/>
              </w:rPr>
            </w:pPr>
            <w:r w:rsidRPr="000857E6">
              <w:rPr>
                <w:sz w:val="16"/>
                <w:szCs w:val="16"/>
              </w:rPr>
              <w:t>4</w:t>
            </w:r>
          </w:p>
        </w:tc>
        <w:tc>
          <w:tcPr>
            <w:tcW w:w="57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CD017B0" w14:textId="77777777" w:rsidR="00EF6DF6" w:rsidRPr="000857E6" w:rsidRDefault="00EF6DF6" w:rsidP="000857E6">
            <w:pPr>
              <w:rPr>
                <w:sz w:val="16"/>
                <w:szCs w:val="16"/>
              </w:rPr>
            </w:pPr>
            <w:r w:rsidRPr="000857E6">
              <w:rPr>
                <w:sz w:val="16"/>
                <w:szCs w:val="16"/>
              </w:rPr>
              <w:t xml:space="preserve"> </w:t>
            </w:r>
          </w:p>
        </w:tc>
        <w:tc>
          <w:tcPr>
            <w:tcW w:w="92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299E4B" w14:textId="77777777" w:rsidR="00EF6DF6" w:rsidRPr="000857E6" w:rsidRDefault="00EF6DF6" w:rsidP="000857E6">
            <w:pPr>
              <w:rPr>
                <w:sz w:val="16"/>
                <w:szCs w:val="16"/>
              </w:rPr>
            </w:pPr>
            <w:r w:rsidRPr="000857E6">
              <w:rPr>
                <w:sz w:val="16"/>
                <w:szCs w:val="16"/>
              </w:rPr>
              <w:t>6</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A778A" w14:textId="77777777" w:rsidR="00EF6DF6" w:rsidRPr="000857E6" w:rsidRDefault="00EF6DF6" w:rsidP="000857E6">
            <w:pPr>
              <w:ind w:left="37"/>
              <w:rPr>
                <w:sz w:val="16"/>
                <w:szCs w:val="16"/>
              </w:rPr>
            </w:pPr>
            <w:r w:rsidRPr="000857E6">
              <w:rPr>
                <w:sz w:val="16"/>
                <w:szCs w:val="16"/>
              </w:rPr>
              <w:t>7</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B8D03C" w14:textId="77777777" w:rsidR="00EF6DF6" w:rsidRPr="000857E6" w:rsidRDefault="00EF6DF6" w:rsidP="000857E6">
            <w:pPr>
              <w:ind w:left="37"/>
              <w:rPr>
                <w:sz w:val="16"/>
                <w:szCs w:val="16"/>
              </w:rPr>
            </w:pPr>
            <w:r w:rsidRPr="000857E6">
              <w:rPr>
                <w:sz w:val="16"/>
                <w:szCs w:val="16"/>
              </w:rPr>
              <w:t>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819653C" w14:textId="77777777" w:rsidR="00EF6DF6" w:rsidRPr="000857E6" w:rsidRDefault="00EF6DF6" w:rsidP="000857E6">
            <w:pPr>
              <w:ind w:left="37"/>
              <w:rPr>
                <w:sz w:val="16"/>
                <w:szCs w:val="16"/>
              </w:rPr>
            </w:pPr>
            <w:r w:rsidRPr="000857E6">
              <w:rPr>
                <w:sz w:val="16"/>
                <w:szCs w:val="16"/>
              </w:rPr>
              <w:t>9</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14DAE07" w14:textId="77777777" w:rsidR="00EF6DF6" w:rsidRPr="000857E6" w:rsidRDefault="00EF6DF6" w:rsidP="000857E6">
            <w:pPr>
              <w:ind w:left="37"/>
              <w:rPr>
                <w:sz w:val="16"/>
                <w:szCs w:val="16"/>
              </w:rPr>
            </w:pPr>
            <w:r w:rsidRPr="000857E6">
              <w:rPr>
                <w:sz w:val="16"/>
                <w:szCs w:val="16"/>
              </w:rPr>
              <w:t>10</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1A0681" w14:textId="77777777" w:rsidR="00EF6DF6" w:rsidRPr="000857E6" w:rsidRDefault="00EF6DF6" w:rsidP="000857E6">
            <w:pPr>
              <w:ind w:left="37"/>
              <w:rPr>
                <w:sz w:val="16"/>
                <w:szCs w:val="16"/>
              </w:rPr>
            </w:pPr>
            <w:r w:rsidRPr="000857E6">
              <w:rPr>
                <w:sz w:val="16"/>
                <w:szCs w:val="16"/>
              </w:rPr>
              <w:t>11</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D78530A" w14:textId="77777777" w:rsidR="00EF6DF6" w:rsidRPr="000857E6" w:rsidRDefault="00EF6DF6" w:rsidP="000857E6">
            <w:pPr>
              <w:ind w:left="37"/>
              <w:rPr>
                <w:sz w:val="16"/>
                <w:szCs w:val="16"/>
              </w:rPr>
            </w:pPr>
            <w:r w:rsidRPr="000857E6">
              <w:rPr>
                <w:sz w:val="16"/>
                <w:szCs w:val="16"/>
              </w:rPr>
              <w:t>12</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C16733E" w14:textId="77777777" w:rsidR="00EF6DF6" w:rsidRPr="000857E6" w:rsidRDefault="00EF6DF6" w:rsidP="000857E6">
            <w:pPr>
              <w:ind w:left="37"/>
              <w:rPr>
                <w:sz w:val="16"/>
                <w:szCs w:val="16"/>
              </w:rPr>
            </w:pPr>
            <w:r w:rsidRPr="000857E6">
              <w:rPr>
                <w:sz w:val="16"/>
                <w:szCs w:val="16"/>
              </w:rPr>
              <w:t>13</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4501A75" w14:textId="77777777" w:rsidR="00EF6DF6" w:rsidRPr="000857E6" w:rsidRDefault="00EF6DF6" w:rsidP="000857E6">
            <w:pPr>
              <w:ind w:left="37"/>
              <w:rPr>
                <w:sz w:val="16"/>
                <w:szCs w:val="16"/>
              </w:rPr>
            </w:pPr>
            <w:r w:rsidRPr="000857E6">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013BF37" w14:textId="77777777" w:rsidR="00EF6DF6" w:rsidRPr="000857E6" w:rsidRDefault="00EF6DF6" w:rsidP="000857E6">
            <w:pPr>
              <w:ind w:left="37"/>
              <w:rPr>
                <w:sz w:val="16"/>
                <w:szCs w:val="16"/>
              </w:rPr>
            </w:pPr>
            <w:r w:rsidRPr="000857E6">
              <w:rPr>
                <w:sz w:val="16"/>
                <w:szCs w:val="16"/>
              </w:rPr>
              <w:t>15</w:t>
            </w:r>
          </w:p>
        </w:tc>
      </w:tr>
      <w:tr w:rsidR="00E573F5" w:rsidRPr="000857E6" w14:paraId="0D184341"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AD276DC" w14:textId="77777777" w:rsidR="00E573F5" w:rsidRPr="00E573F5" w:rsidRDefault="00E573F5" w:rsidP="00E573F5">
            <w:pPr>
              <w:rPr>
                <w:b/>
                <w:sz w:val="16"/>
                <w:szCs w:val="16"/>
              </w:rPr>
            </w:pPr>
            <w:r w:rsidRPr="00E573F5">
              <w:rPr>
                <w:b/>
                <w:sz w:val="16"/>
                <w:szCs w:val="16"/>
              </w:rPr>
              <w:t>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37269949" w14:textId="148FA3C5" w:rsidR="00E573F5" w:rsidRPr="00E573F5" w:rsidRDefault="00E573F5" w:rsidP="00E573F5">
            <w:pPr>
              <w:ind w:left="63" w:right="71"/>
              <w:rPr>
                <w:b/>
                <w:sz w:val="16"/>
                <w:szCs w:val="16"/>
              </w:rPr>
            </w:pPr>
            <w:r w:rsidRPr="00E573F5">
              <w:rPr>
                <w:b/>
                <w:sz w:val="16"/>
                <w:szCs w:val="16"/>
              </w:rPr>
              <w:t>Всего по мероприятию FЗ.10 Завершение мероприятия  по переселению из непригодного для проживания жилищного фонда по III этапу 2024</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ED3444F" w14:textId="37F6A768" w:rsidR="00E573F5" w:rsidRPr="00E573F5" w:rsidRDefault="00E573F5" w:rsidP="00E573F5">
            <w:pPr>
              <w:jc w:val="center"/>
              <w:rPr>
                <w:b/>
                <w:sz w:val="16"/>
                <w:szCs w:val="16"/>
              </w:rPr>
            </w:pPr>
            <w:r w:rsidRPr="00E573F5">
              <w:rPr>
                <w:b/>
                <w:bCs/>
                <w:color w:val="000000"/>
                <w:sz w:val="16"/>
                <w:szCs w:val="16"/>
              </w:rPr>
              <w:t>4 352,64</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9F06CC7" w14:textId="4C1E6304" w:rsidR="00E573F5" w:rsidRPr="00E573F5" w:rsidRDefault="00E573F5" w:rsidP="00E573F5">
            <w:pPr>
              <w:jc w:val="center"/>
              <w:rPr>
                <w:b/>
                <w:sz w:val="16"/>
                <w:szCs w:val="16"/>
              </w:rPr>
            </w:pPr>
            <w:r w:rsidRPr="00E573F5">
              <w:rPr>
                <w:b/>
                <w:bCs/>
                <w:color w:val="000000"/>
                <w:sz w:val="16"/>
                <w:szCs w:val="16"/>
              </w:rPr>
              <w:t>105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78A0594" w14:textId="7F16645F" w:rsidR="00E573F5" w:rsidRPr="00E573F5" w:rsidRDefault="00E573F5" w:rsidP="00E573F5">
            <w:pPr>
              <w:jc w:val="center"/>
              <w:rPr>
                <w:b/>
                <w:sz w:val="16"/>
                <w:szCs w:val="16"/>
              </w:rPr>
            </w:pPr>
            <w:r w:rsidRPr="00E573F5">
              <w:rPr>
                <w:b/>
                <w:bCs/>
                <w:color w:val="000000"/>
                <w:sz w:val="16"/>
                <w:szCs w:val="16"/>
              </w:rPr>
              <w:t>285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504DF34" w14:textId="68E24AE2" w:rsidR="00E573F5" w:rsidRPr="00E573F5" w:rsidRDefault="00E573F5" w:rsidP="00E573F5">
            <w:pPr>
              <w:jc w:val="center"/>
              <w:rPr>
                <w:b/>
                <w:sz w:val="16"/>
                <w:szCs w:val="16"/>
              </w:rPr>
            </w:pPr>
            <w:r w:rsidRPr="00E573F5">
              <w:rPr>
                <w:b/>
                <w:bCs/>
                <w:color w:val="000000"/>
                <w:sz w:val="16"/>
                <w:szCs w:val="16"/>
              </w:rPr>
              <w:t>4 823,66</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F37899" w14:textId="77777777" w:rsidR="00E573F5" w:rsidRPr="00E573F5" w:rsidRDefault="00E573F5" w:rsidP="00E573F5">
            <w:pPr>
              <w:ind w:left="37"/>
              <w:jc w:val="center"/>
              <w:rPr>
                <w:b/>
                <w:sz w:val="16"/>
                <w:szCs w:val="16"/>
              </w:rPr>
            </w:pPr>
            <w:r w:rsidRPr="00E573F5">
              <w:rPr>
                <w:b/>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756673F3" w14:textId="77777777" w:rsidR="00E573F5" w:rsidRPr="00E573F5" w:rsidRDefault="00E573F5" w:rsidP="00E573F5">
            <w:pPr>
              <w:ind w:left="37"/>
              <w:jc w:val="center"/>
              <w:rPr>
                <w:b/>
                <w:sz w:val="16"/>
                <w:szCs w:val="16"/>
              </w:rPr>
            </w:pPr>
            <w:r w:rsidRPr="00E573F5">
              <w:rPr>
                <w:b/>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67B208B" w14:textId="77777777" w:rsidR="00E573F5" w:rsidRPr="00E573F5" w:rsidRDefault="00E573F5" w:rsidP="00E573F5">
            <w:pPr>
              <w:ind w:left="37"/>
              <w:jc w:val="center"/>
              <w:rPr>
                <w:b/>
                <w:sz w:val="16"/>
                <w:szCs w:val="16"/>
              </w:rPr>
            </w:pPr>
            <w:r w:rsidRPr="00E573F5">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6C9C6AA8" w14:textId="77777777" w:rsidR="00E573F5" w:rsidRPr="00E573F5" w:rsidRDefault="00E573F5" w:rsidP="00E573F5">
            <w:pPr>
              <w:ind w:left="37"/>
              <w:jc w:val="center"/>
              <w:rPr>
                <w:b/>
                <w:sz w:val="16"/>
                <w:szCs w:val="16"/>
              </w:rPr>
            </w:pPr>
            <w:r w:rsidRPr="00E573F5">
              <w:rPr>
                <w:b/>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47B49A1B" w14:textId="77777777" w:rsidR="00E573F5" w:rsidRPr="00E573F5" w:rsidRDefault="00E573F5" w:rsidP="00E573F5">
            <w:pPr>
              <w:ind w:left="37"/>
              <w:jc w:val="center"/>
              <w:rPr>
                <w:b/>
                <w:sz w:val="16"/>
                <w:szCs w:val="16"/>
              </w:rPr>
            </w:pPr>
            <w:r w:rsidRPr="00E573F5">
              <w:rPr>
                <w:b/>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688C703" w14:textId="77777777" w:rsidR="00E573F5" w:rsidRPr="00E573F5" w:rsidRDefault="00E573F5" w:rsidP="00E573F5">
            <w:pPr>
              <w:ind w:left="37"/>
              <w:jc w:val="center"/>
              <w:rPr>
                <w:b/>
                <w:sz w:val="16"/>
                <w:szCs w:val="16"/>
              </w:rPr>
            </w:pPr>
            <w:r w:rsidRPr="00E573F5">
              <w:rPr>
                <w:b/>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7847A9AF" w14:textId="77777777" w:rsidR="00E573F5" w:rsidRPr="00E573F5" w:rsidRDefault="00E573F5" w:rsidP="00E573F5">
            <w:pPr>
              <w:ind w:left="37"/>
              <w:jc w:val="center"/>
              <w:rPr>
                <w:b/>
                <w:sz w:val="16"/>
                <w:szCs w:val="16"/>
              </w:rPr>
            </w:pPr>
            <w:r w:rsidRPr="00E573F5">
              <w:rPr>
                <w:b/>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7045987B" w14:textId="77777777" w:rsidR="00E573F5" w:rsidRPr="00E573F5" w:rsidRDefault="00E573F5" w:rsidP="00E573F5">
            <w:pPr>
              <w:ind w:left="37"/>
              <w:jc w:val="center"/>
              <w:rPr>
                <w:b/>
                <w:sz w:val="16"/>
                <w:szCs w:val="16"/>
              </w:rPr>
            </w:pPr>
            <w:r w:rsidRPr="00E573F5">
              <w:rPr>
                <w:b/>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F794E7" w14:textId="77777777" w:rsidR="00E573F5" w:rsidRPr="00E573F5" w:rsidRDefault="00E573F5" w:rsidP="00E573F5">
            <w:pPr>
              <w:ind w:left="37"/>
              <w:jc w:val="center"/>
              <w:rPr>
                <w:b/>
                <w:sz w:val="16"/>
                <w:szCs w:val="16"/>
              </w:rPr>
            </w:pPr>
            <w:r w:rsidRPr="00E573F5">
              <w:rPr>
                <w:b/>
                <w:sz w:val="16"/>
                <w:szCs w:val="16"/>
              </w:rPr>
              <w:t>х</w:t>
            </w:r>
          </w:p>
        </w:tc>
      </w:tr>
      <w:tr w:rsidR="00E573F5" w:rsidRPr="000857E6" w14:paraId="187D3D19"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76D8C636" w14:textId="77777777" w:rsidR="00E573F5" w:rsidRPr="00E573F5" w:rsidRDefault="00E573F5" w:rsidP="00E573F5">
            <w:pPr>
              <w:rPr>
                <w:sz w:val="16"/>
                <w:szCs w:val="16"/>
              </w:rPr>
            </w:pPr>
            <w:r w:rsidRPr="00E573F5">
              <w:rPr>
                <w:sz w:val="16"/>
                <w:szCs w:val="16"/>
              </w:rPr>
              <w:t>1.1.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5390F42" w14:textId="77777777" w:rsidR="00E573F5" w:rsidRPr="00E573F5" w:rsidRDefault="00E573F5" w:rsidP="00E573F5">
            <w:pPr>
              <w:ind w:left="63"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0B4ABE" w14:textId="0B289E26"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13F26ED" w14:textId="4CF53ED6"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EC52C03" w14:textId="647EBDB8"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D3647BB" w14:textId="77ACCC6E"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66AA634"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3476E77E"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09B9501"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BB02518" w14:textId="77777777" w:rsidR="00E573F5" w:rsidRPr="00E573F5" w:rsidRDefault="00E573F5" w:rsidP="00E573F5">
            <w:pPr>
              <w:ind w:left="37"/>
              <w:jc w:val="center"/>
              <w:rPr>
                <w:sz w:val="16"/>
                <w:szCs w:val="16"/>
              </w:rPr>
            </w:pPr>
            <w:r w:rsidRPr="00E573F5">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F8C12D7"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2BBB852B"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53F08BE6"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E33E91F" w14:textId="77777777" w:rsidR="00E573F5" w:rsidRPr="00E573F5" w:rsidRDefault="00E573F5" w:rsidP="00E573F5">
            <w:pPr>
              <w:ind w:left="37"/>
              <w:jc w:val="center"/>
              <w:rPr>
                <w:sz w:val="16"/>
                <w:szCs w:val="16"/>
              </w:rPr>
            </w:pPr>
            <w:r w:rsidRPr="00E573F5">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88319B0" w14:textId="77777777" w:rsidR="00E573F5" w:rsidRPr="00E573F5" w:rsidRDefault="00E573F5" w:rsidP="00E573F5">
            <w:pPr>
              <w:ind w:left="37"/>
              <w:jc w:val="center"/>
              <w:rPr>
                <w:sz w:val="16"/>
                <w:szCs w:val="16"/>
              </w:rPr>
            </w:pPr>
            <w:r w:rsidRPr="00E573F5">
              <w:rPr>
                <w:sz w:val="16"/>
                <w:szCs w:val="16"/>
              </w:rPr>
              <w:t>х</w:t>
            </w:r>
          </w:p>
        </w:tc>
      </w:tr>
      <w:tr w:rsidR="00E573F5" w:rsidRPr="000857E6" w14:paraId="3C3DA6FA"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179D987D" w14:textId="77777777" w:rsidR="00E573F5" w:rsidRPr="00E573F5" w:rsidRDefault="00E573F5" w:rsidP="00E573F5">
            <w:pPr>
              <w:rPr>
                <w:sz w:val="16"/>
                <w:szCs w:val="16"/>
              </w:rPr>
            </w:pPr>
            <w:r w:rsidRPr="00E573F5">
              <w:rPr>
                <w:sz w:val="16"/>
                <w:szCs w:val="16"/>
              </w:rPr>
              <w:t>1.2.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3EFB3ED" w14:textId="77777777" w:rsidR="00E573F5" w:rsidRPr="00E573F5" w:rsidRDefault="00E573F5" w:rsidP="00E573F5">
            <w:pPr>
              <w:ind w:left="63" w:right="71"/>
              <w:rPr>
                <w:sz w:val="16"/>
                <w:szCs w:val="16"/>
              </w:rPr>
            </w:pPr>
            <w:r w:rsidRPr="00E573F5">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DD64DA2" w14:textId="0FF571FA" w:rsidR="00E573F5" w:rsidRPr="00E573F5" w:rsidRDefault="00E573F5" w:rsidP="00E573F5">
            <w:pPr>
              <w:jc w:val="center"/>
              <w:rPr>
                <w:sz w:val="16"/>
                <w:szCs w:val="16"/>
              </w:rPr>
            </w:pPr>
            <w:r w:rsidRPr="00E573F5">
              <w:rPr>
                <w:color w:val="000000"/>
                <w:sz w:val="16"/>
                <w:szCs w:val="16"/>
              </w:rPr>
              <w:t>4 246,91</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6D2514" w14:textId="7B0640E3" w:rsidR="00E573F5" w:rsidRPr="00E573F5" w:rsidRDefault="00E573F5" w:rsidP="00E573F5">
            <w:pPr>
              <w:jc w:val="center"/>
              <w:rPr>
                <w:sz w:val="16"/>
                <w:szCs w:val="16"/>
              </w:rPr>
            </w:pPr>
            <w:r w:rsidRPr="00E573F5">
              <w:rPr>
                <w:color w:val="000000"/>
                <w:sz w:val="16"/>
                <w:szCs w:val="16"/>
              </w:rPr>
              <w:t>103</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3345963" w14:textId="6C28F836" w:rsidR="00E573F5" w:rsidRPr="00E573F5" w:rsidRDefault="00E573F5" w:rsidP="00E573F5">
            <w:pPr>
              <w:jc w:val="center"/>
              <w:rPr>
                <w:sz w:val="16"/>
                <w:szCs w:val="16"/>
              </w:rPr>
            </w:pPr>
            <w:r w:rsidRPr="00E573F5">
              <w:rPr>
                <w:color w:val="000000"/>
                <w:sz w:val="16"/>
                <w:szCs w:val="16"/>
              </w:rPr>
              <w:t>280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6A562518" w14:textId="44D61061" w:rsidR="00E573F5" w:rsidRPr="00E573F5" w:rsidRDefault="00E573F5" w:rsidP="00E573F5">
            <w:pPr>
              <w:jc w:val="center"/>
              <w:rPr>
                <w:sz w:val="16"/>
                <w:szCs w:val="16"/>
              </w:rPr>
            </w:pPr>
            <w:r w:rsidRPr="00E573F5">
              <w:rPr>
                <w:color w:val="000000"/>
                <w:sz w:val="16"/>
                <w:szCs w:val="16"/>
              </w:rPr>
              <w:t>4 823,66</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05DA0CC6" w14:textId="65D88700" w:rsidR="00E573F5" w:rsidRPr="00E573F5" w:rsidRDefault="00E573F5" w:rsidP="00E573F5">
            <w:pPr>
              <w:ind w:left="37"/>
              <w:jc w:val="center"/>
              <w:rPr>
                <w:sz w:val="16"/>
                <w:szCs w:val="16"/>
                <w:lang w:val="en-US"/>
              </w:rPr>
            </w:pPr>
            <w:r w:rsidRPr="00E573F5">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928AF7F" w14:textId="53696400" w:rsidR="00E573F5" w:rsidRPr="00E573F5" w:rsidRDefault="00E573F5" w:rsidP="00E573F5">
            <w:pPr>
              <w:ind w:left="37"/>
              <w:jc w:val="center"/>
              <w:rPr>
                <w:sz w:val="16"/>
                <w:szCs w:val="16"/>
                <w:lang w:val="en-US"/>
              </w:rPr>
            </w:pPr>
            <w:r w:rsidRPr="00E573F5">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8E14B04" w14:textId="61DB0303" w:rsidR="00E573F5" w:rsidRPr="00E573F5" w:rsidRDefault="00E573F5" w:rsidP="00E573F5">
            <w:pPr>
              <w:ind w:left="37"/>
              <w:jc w:val="center"/>
              <w:rPr>
                <w:sz w:val="16"/>
                <w:szCs w:val="16"/>
                <w:lang w:val="en-US"/>
              </w:rPr>
            </w:pPr>
            <w:r w:rsidRPr="00E573F5">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607B4EB" w14:textId="2958FA97" w:rsidR="00E573F5" w:rsidRPr="00E573F5" w:rsidRDefault="00E573F5" w:rsidP="00E573F5">
            <w:pPr>
              <w:ind w:left="37"/>
              <w:jc w:val="center"/>
              <w:rPr>
                <w:sz w:val="16"/>
                <w:szCs w:val="16"/>
                <w:lang w:val="en-US"/>
              </w:rPr>
            </w:pPr>
            <w:r w:rsidRPr="00E573F5">
              <w:rPr>
                <w:sz w:val="16"/>
                <w:szCs w:val="16"/>
                <w:lang w:val="en-US"/>
              </w:rPr>
              <w:t>01.12.2022</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70B45464" w14:textId="52E71486" w:rsidR="00E573F5" w:rsidRPr="00E573F5" w:rsidRDefault="00E573F5" w:rsidP="00E573F5">
            <w:pPr>
              <w:ind w:left="37"/>
              <w:jc w:val="center"/>
              <w:rPr>
                <w:sz w:val="16"/>
                <w:szCs w:val="16"/>
                <w:lang w:val="en-US"/>
              </w:rPr>
            </w:pPr>
            <w:r w:rsidRPr="00E573F5">
              <w:rPr>
                <w:sz w:val="16"/>
                <w:szCs w:val="16"/>
                <w:lang w:val="en-US"/>
              </w:rPr>
              <w:t>27.12.2022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11662EF" w14:textId="4F4F2EC1" w:rsidR="00E573F5" w:rsidRPr="00E573F5" w:rsidRDefault="00E573F5" w:rsidP="00E573F5">
            <w:pPr>
              <w:ind w:left="37"/>
              <w:jc w:val="center"/>
              <w:rPr>
                <w:sz w:val="16"/>
                <w:szCs w:val="16"/>
                <w:lang w:val="en-US"/>
              </w:rPr>
            </w:pPr>
            <w:r w:rsidRPr="00E573F5">
              <w:rPr>
                <w:sz w:val="16"/>
                <w:szCs w:val="16"/>
                <w:lang w:val="en-US"/>
              </w:rPr>
              <w:t>01.02.2024</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62DE4629" w14:textId="7816120A" w:rsidR="00E573F5" w:rsidRPr="00E573F5" w:rsidRDefault="00E573F5" w:rsidP="00E573F5">
            <w:pPr>
              <w:ind w:left="37"/>
              <w:jc w:val="center"/>
              <w:rPr>
                <w:sz w:val="16"/>
                <w:szCs w:val="16"/>
                <w:lang w:val="en-US"/>
              </w:rPr>
            </w:pPr>
            <w:r w:rsidRPr="00E573F5">
              <w:rPr>
                <w:sz w:val="16"/>
                <w:szCs w:val="16"/>
                <w:lang w:val="en-US"/>
              </w:rPr>
              <w:t>01.12.2024</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04367CD9" w14:textId="00CC2CBB" w:rsidR="00E573F5" w:rsidRPr="00E573F5" w:rsidRDefault="00E573F5" w:rsidP="00E573F5">
            <w:pPr>
              <w:ind w:left="37"/>
              <w:jc w:val="center"/>
              <w:rPr>
                <w:sz w:val="16"/>
                <w:szCs w:val="16"/>
                <w:lang w:val="en-US"/>
              </w:rPr>
            </w:pPr>
            <w:r w:rsidRPr="00E573F5">
              <w:rPr>
                <w:sz w:val="16"/>
                <w:szCs w:val="16"/>
              </w:rPr>
              <w:t>10</w:t>
            </w:r>
            <w:r w:rsidRPr="00E573F5">
              <w:rPr>
                <w:sz w:val="16"/>
                <w:szCs w:val="16"/>
                <w:lang w:val="en-US"/>
              </w:rPr>
              <w:t>.12.2024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39603E2A" w14:textId="77777777" w:rsidR="00E573F5" w:rsidRPr="00E573F5" w:rsidRDefault="00E573F5" w:rsidP="00E573F5">
            <w:pPr>
              <w:ind w:left="37"/>
              <w:jc w:val="center"/>
              <w:rPr>
                <w:sz w:val="16"/>
                <w:szCs w:val="16"/>
              </w:rPr>
            </w:pPr>
            <w:r w:rsidRPr="00E573F5">
              <w:rPr>
                <w:sz w:val="16"/>
                <w:szCs w:val="16"/>
              </w:rPr>
              <w:t>30.12.2024</w:t>
            </w:r>
          </w:p>
        </w:tc>
      </w:tr>
      <w:tr w:rsidR="00E573F5" w:rsidRPr="000857E6" w14:paraId="3AE0B9B0"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43B96DE" w14:textId="77777777" w:rsidR="00E573F5" w:rsidRPr="00E573F5" w:rsidRDefault="00E573F5" w:rsidP="00E573F5">
            <w:pPr>
              <w:rPr>
                <w:sz w:val="16"/>
                <w:szCs w:val="16"/>
              </w:rPr>
            </w:pPr>
            <w:r w:rsidRPr="00E573F5">
              <w:rPr>
                <w:sz w:val="16"/>
                <w:szCs w:val="16"/>
              </w:rPr>
              <w:t>1.3.</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1D179885" w14:textId="77777777" w:rsidR="00E573F5" w:rsidRPr="00E573F5" w:rsidRDefault="00E573F5" w:rsidP="00E573F5">
            <w:pPr>
              <w:ind w:left="63"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D42DFF0" w14:textId="0CA84025"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95C7CF" w14:textId="0EA6804E"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21F574D" w14:textId="7D79054D"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64C545" w14:textId="3026D3F9"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FF0A68F"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0E329927"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462A3639"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5C6F065E" w14:textId="77777777" w:rsidR="00E573F5" w:rsidRPr="00E573F5" w:rsidRDefault="00E573F5" w:rsidP="00E573F5">
            <w:pPr>
              <w:ind w:left="37"/>
              <w:jc w:val="center"/>
              <w:rPr>
                <w:sz w:val="16"/>
                <w:szCs w:val="16"/>
              </w:rPr>
            </w:pPr>
            <w:r w:rsidRPr="00E573F5">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2A541FF0"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785A0137"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2FEDA2AD"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4A869EE3" w14:textId="77777777" w:rsidR="00E573F5" w:rsidRPr="00E573F5" w:rsidRDefault="00E573F5" w:rsidP="00E573F5">
            <w:pPr>
              <w:ind w:left="37"/>
              <w:jc w:val="center"/>
              <w:rPr>
                <w:sz w:val="16"/>
                <w:szCs w:val="16"/>
              </w:rPr>
            </w:pPr>
            <w:r w:rsidRPr="00E573F5">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298A54B7" w14:textId="77777777" w:rsidR="00E573F5" w:rsidRPr="00E573F5" w:rsidRDefault="00E573F5" w:rsidP="00E573F5">
            <w:pPr>
              <w:ind w:left="37"/>
              <w:jc w:val="center"/>
              <w:rPr>
                <w:sz w:val="16"/>
                <w:szCs w:val="16"/>
              </w:rPr>
            </w:pPr>
            <w:r w:rsidRPr="00E573F5">
              <w:rPr>
                <w:sz w:val="16"/>
                <w:szCs w:val="16"/>
              </w:rPr>
              <w:t>х</w:t>
            </w:r>
          </w:p>
        </w:tc>
      </w:tr>
      <w:tr w:rsidR="00E573F5" w:rsidRPr="000857E6" w14:paraId="51BB9EF4"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5A405A2C" w14:textId="77777777" w:rsidR="00E573F5" w:rsidRPr="00E573F5" w:rsidRDefault="00E573F5" w:rsidP="00E573F5">
            <w:pPr>
              <w:rPr>
                <w:sz w:val="16"/>
                <w:szCs w:val="16"/>
              </w:rPr>
            </w:pPr>
            <w:r w:rsidRPr="00E573F5">
              <w:rPr>
                <w:sz w:val="16"/>
                <w:szCs w:val="16"/>
              </w:rPr>
              <w:t>1.4.</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71D01D87" w14:textId="77777777" w:rsidR="00E573F5" w:rsidRPr="00E573F5" w:rsidRDefault="00E573F5" w:rsidP="00E573F5">
            <w:pPr>
              <w:ind w:left="63" w:right="71"/>
              <w:rPr>
                <w:sz w:val="16"/>
                <w:szCs w:val="16"/>
              </w:rPr>
            </w:pPr>
            <w:r w:rsidRPr="00E573F5">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809B230" w14:textId="536B86CF" w:rsidR="00E573F5" w:rsidRPr="00E573F5" w:rsidRDefault="00E573F5" w:rsidP="00E573F5">
            <w:pPr>
              <w:jc w:val="center"/>
              <w:rPr>
                <w:sz w:val="16"/>
                <w:szCs w:val="16"/>
              </w:rPr>
            </w:pPr>
            <w:r w:rsidRPr="00E573F5">
              <w:rPr>
                <w:color w:val="000000"/>
                <w:sz w:val="16"/>
                <w:szCs w:val="16"/>
              </w:rPr>
              <w:t>0,00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705B5E1" w14:textId="56FFBAFD"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1F356F" w14:textId="65C462A3"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519BBF" w14:textId="04692856" w:rsidR="00E573F5" w:rsidRPr="00E573F5" w:rsidRDefault="00E573F5" w:rsidP="00E573F5">
            <w:pPr>
              <w:jc w:val="center"/>
              <w:rPr>
                <w:sz w:val="16"/>
                <w:szCs w:val="16"/>
              </w:rPr>
            </w:pPr>
            <w:r w:rsidRPr="00E573F5">
              <w:rPr>
                <w:color w:val="000000"/>
                <w:sz w:val="16"/>
                <w:szCs w:val="16"/>
              </w:rPr>
              <w:t>0,00</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46D0BF9C"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5153A51E"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10F23F2D"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386E5B91" w14:textId="2E9CD9A4" w:rsidR="00E573F5" w:rsidRPr="00E573F5" w:rsidRDefault="00E573F5" w:rsidP="00E573F5">
            <w:pPr>
              <w:ind w:left="37"/>
              <w:jc w:val="center"/>
              <w:rPr>
                <w:sz w:val="16"/>
                <w:szCs w:val="16"/>
              </w:rPr>
            </w:pPr>
            <w:r w:rsidRPr="00E573F5">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7CBBA8AE" w14:textId="151EA29F" w:rsidR="00E573F5" w:rsidRPr="00E573F5" w:rsidRDefault="00E573F5" w:rsidP="00E573F5">
            <w:pPr>
              <w:ind w:left="37"/>
              <w:jc w:val="center"/>
              <w:rPr>
                <w:sz w:val="16"/>
                <w:szCs w:val="16"/>
              </w:rPr>
            </w:pPr>
            <w:r w:rsidRPr="00E573F5">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tcPr>
          <w:p w14:paraId="464327B4" w14:textId="74DE6700" w:rsidR="00E573F5" w:rsidRPr="00E573F5" w:rsidRDefault="00E573F5" w:rsidP="00E573F5">
            <w:pPr>
              <w:ind w:left="37"/>
              <w:jc w:val="center"/>
              <w:rPr>
                <w:sz w:val="16"/>
                <w:szCs w:val="16"/>
              </w:rPr>
            </w:pPr>
            <w:r w:rsidRPr="00E573F5">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tcPr>
          <w:p w14:paraId="1956EE0C" w14:textId="742EB147" w:rsidR="00E573F5" w:rsidRPr="00E573F5" w:rsidRDefault="00E573F5" w:rsidP="00E573F5">
            <w:pPr>
              <w:ind w:left="37"/>
              <w:jc w:val="center"/>
              <w:rPr>
                <w:sz w:val="16"/>
                <w:szCs w:val="16"/>
              </w:rPr>
            </w:pPr>
            <w:r w:rsidRPr="00E573F5">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6F70B0A" w14:textId="5104A47D" w:rsidR="00E573F5" w:rsidRPr="00E573F5" w:rsidRDefault="00E573F5" w:rsidP="00E573F5">
            <w:pPr>
              <w:ind w:left="37"/>
              <w:jc w:val="center"/>
              <w:rPr>
                <w:sz w:val="16"/>
                <w:szCs w:val="16"/>
              </w:rPr>
            </w:pPr>
            <w:r w:rsidRPr="00E573F5">
              <w:rPr>
                <w:color w:val="000000"/>
                <w:sz w:val="16"/>
                <w:szCs w:val="16"/>
              </w:rPr>
              <w:t>01.11.2024</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E6F5FD1" w14:textId="3A271D7C" w:rsidR="00E573F5" w:rsidRPr="00E573F5" w:rsidRDefault="00E573F5" w:rsidP="00E573F5">
            <w:pPr>
              <w:ind w:left="37"/>
              <w:jc w:val="center"/>
              <w:rPr>
                <w:sz w:val="16"/>
                <w:szCs w:val="16"/>
              </w:rPr>
            </w:pPr>
            <w:r w:rsidRPr="00E573F5">
              <w:rPr>
                <w:color w:val="000000"/>
                <w:sz w:val="16"/>
                <w:szCs w:val="16"/>
              </w:rPr>
              <w:t>30.12.2024</w:t>
            </w:r>
          </w:p>
        </w:tc>
      </w:tr>
      <w:tr w:rsidR="00E573F5" w:rsidRPr="000857E6" w14:paraId="4792B3E0" w14:textId="77777777" w:rsidTr="00E573F5">
        <w:trPr>
          <w:gridBefore w:val="1"/>
          <w:gridAfter w:val="1"/>
          <w:wBefore w:w="2361" w:type="dxa"/>
          <w:wAfter w:w="503" w:type="dxa"/>
          <w:trHeight w:val="122"/>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25CDE22A" w14:textId="77777777" w:rsidR="00E573F5" w:rsidRPr="00E573F5" w:rsidRDefault="00E573F5" w:rsidP="00E573F5">
            <w:pPr>
              <w:rPr>
                <w:sz w:val="16"/>
                <w:szCs w:val="16"/>
              </w:rPr>
            </w:pPr>
            <w:r w:rsidRPr="00E573F5">
              <w:rPr>
                <w:sz w:val="16"/>
                <w:szCs w:val="16"/>
              </w:rPr>
              <w:t>1.5.</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tcPr>
          <w:p w14:paraId="666A31D5" w14:textId="77777777" w:rsidR="00E573F5" w:rsidRPr="00E573F5" w:rsidRDefault="00E573F5" w:rsidP="00E573F5">
            <w:pPr>
              <w:ind w:left="63" w:right="71"/>
              <w:rPr>
                <w:sz w:val="16"/>
                <w:szCs w:val="16"/>
              </w:rPr>
            </w:pPr>
            <w:r w:rsidRPr="00E573F5">
              <w:rPr>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306AAA6" w14:textId="3026B226" w:rsidR="00E573F5" w:rsidRPr="00E573F5" w:rsidRDefault="00E573F5" w:rsidP="00E573F5">
            <w:pPr>
              <w:jc w:val="center"/>
              <w:rPr>
                <w:sz w:val="16"/>
                <w:szCs w:val="16"/>
              </w:rPr>
            </w:pPr>
            <w:r w:rsidRPr="00E573F5">
              <w:rPr>
                <w:color w:val="000000"/>
                <w:sz w:val="16"/>
                <w:szCs w:val="16"/>
              </w:rPr>
              <w:t>105,73</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1CD55DC" w14:textId="5B70193B" w:rsidR="00E573F5" w:rsidRPr="00E573F5" w:rsidRDefault="00E573F5" w:rsidP="00E573F5">
            <w:pPr>
              <w:jc w:val="center"/>
              <w:rPr>
                <w:sz w:val="16"/>
                <w:szCs w:val="16"/>
              </w:rPr>
            </w:pPr>
            <w:r w:rsidRPr="00E573F5">
              <w:rPr>
                <w:color w:val="000000"/>
                <w:sz w:val="16"/>
                <w:szCs w:val="16"/>
              </w:rPr>
              <w:t>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D638B33" w14:textId="5EFF19DE" w:rsidR="00E573F5" w:rsidRPr="00E573F5" w:rsidRDefault="00E573F5" w:rsidP="00E573F5">
            <w:pPr>
              <w:jc w:val="center"/>
              <w:rPr>
                <w:sz w:val="16"/>
                <w:szCs w:val="16"/>
              </w:rPr>
            </w:pPr>
            <w:r w:rsidRPr="00E573F5">
              <w:rPr>
                <w:color w:val="000000"/>
                <w:sz w:val="16"/>
                <w:szCs w:val="16"/>
              </w:rPr>
              <w:t>5</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EDFF8CD" w14:textId="67D47FE8" w:rsidR="00E573F5" w:rsidRPr="00E573F5" w:rsidRDefault="00E573F5" w:rsidP="00E573F5">
            <w:pPr>
              <w:jc w:val="center"/>
              <w:rPr>
                <w:sz w:val="16"/>
                <w:szCs w:val="16"/>
              </w:rPr>
            </w:pPr>
            <w:r w:rsidRPr="00E573F5">
              <w:rPr>
                <w:color w:val="000000"/>
                <w:sz w:val="16"/>
                <w:szCs w:val="16"/>
              </w:rPr>
              <w:t>х</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1588FB6"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tcPr>
          <w:p w14:paraId="1D8E1EA6"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03A7E80"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0F13D72F" w14:textId="77777777" w:rsidR="00E573F5" w:rsidRPr="00E573F5" w:rsidRDefault="00E573F5" w:rsidP="00E573F5">
            <w:pPr>
              <w:ind w:left="37"/>
              <w:jc w:val="center"/>
              <w:rPr>
                <w:sz w:val="16"/>
                <w:szCs w:val="16"/>
              </w:rPr>
            </w:pPr>
            <w:r w:rsidRPr="00E573F5">
              <w:rPr>
                <w:sz w:val="16"/>
                <w:szCs w:val="16"/>
              </w:rPr>
              <w:t>х</w:t>
            </w:r>
          </w:p>
        </w:tc>
        <w:tc>
          <w:tcPr>
            <w:tcW w:w="1018" w:type="dxa"/>
            <w:tcBorders>
              <w:top w:val="nil"/>
              <w:left w:val="nil"/>
              <w:bottom w:val="single" w:sz="4" w:space="0" w:color="auto"/>
              <w:right w:val="single" w:sz="4" w:space="0" w:color="auto"/>
            </w:tcBorders>
            <w:shd w:val="clear" w:color="auto" w:fill="auto"/>
            <w:tcMar>
              <w:left w:w="17" w:type="dxa"/>
              <w:right w:w="17" w:type="dxa"/>
            </w:tcMar>
            <w:vAlign w:val="center"/>
          </w:tcPr>
          <w:p w14:paraId="0732E218"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tcPr>
          <w:p w14:paraId="46187927"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nil"/>
              <w:left w:val="nil"/>
              <w:bottom w:val="single" w:sz="4" w:space="0" w:color="auto"/>
              <w:right w:val="single" w:sz="4" w:space="0" w:color="auto"/>
            </w:tcBorders>
            <w:shd w:val="clear" w:color="auto" w:fill="auto"/>
            <w:tcMar>
              <w:left w:w="28" w:type="dxa"/>
              <w:right w:w="17" w:type="dxa"/>
            </w:tcMar>
            <w:vAlign w:val="center"/>
          </w:tcPr>
          <w:p w14:paraId="33EC9D1E"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nil"/>
              <w:left w:val="nil"/>
              <w:bottom w:val="single" w:sz="4" w:space="0" w:color="auto"/>
              <w:right w:val="single" w:sz="4" w:space="0" w:color="auto"/>
            </w:tcBorders>
            <w:shd w:val="clear" w:color="auto" w:fill="auto"/>
            <w:tcMar>
              <w:left w:w="28" w:type="dxa"/>
              <w:right w:w="17" w:type="dxa"/>
            </w:tcMar>
            <w:vAlign w:val="center"/>
          </w:tcPr>
          <w:p w14:paraId="17545A79" w14:textId="77777777" w:rsidR="00E573F5" w:rsidRPr="00E573F5" w:rsidRDefault="00E573F5" w:rsidP="00E573F5">
            <w:pPr>
              <w:ind w:left="37"/>
              <w:jc w:val="center"/>
              <w:rPr>
                <w:sz w:val="16"/>
                <w:szCs w:val="16"/>
              </w:rPr>
            </w:pPr>
            <w:r w:rsidRPr="00E573F5">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tcPr>
          <w:p w14:paraId="1A1F8DE1" w14:textId="5C09AA5C" w:rsidR="00E573F5" w:rsidRPr="00E573F5" w:rsidRDefault="00E573F5" w:rsidP="00E573F5">
            <w:pPr>
              <w:ind w:left="37"/>
              <w:jc w:val="center"/>
              <w:rPr>
                <w:sz w:val="16"/>
                <w:szCs w:val="16"/>
              </w:rPr>
            </w:pPr>
            <w:r w:rsidRPr="00E573F5">
              <w:rPr>
                <w:sz w:val="16"/>
                <w:szCs w:val="16"/>
              </w:rPr>
              <w:t>30.12.2024</w:t>
            </w:r>
          </w:p>
        </w:tc>
      </w:tr>
      <w:tr w:rsidR="00E573F5" w:rsidRPr="000857E6" w14:paraId="3940A4D6" w14:textId="77777777" w:rsidTr="00E573F5">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2CE54B8" w14:textId="77777777" w:rsidR="00E573F5" w:rsidRPr="00E573F5" w:rsidRDefault="00E573F5" w:rsidP="00E573F5">
            <w:pPr>
              <w:rPr>
                <w:b/>
                <w:bCs/>
                <w:sz w:val="16"/>
                <w:szCs w:val="16"/>
              </w:rPr>
            </w:pPr>
            <w:r w:rsidRPr="00E573F5">
              <w:rPr>
                <w:b/>
                <w:bCs/>
                <w:sz w:val="16"/>
                <w:szCs w:val="16"/>
              </w:rPr>
              <w:t>2</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094FF5F" w14:textId="66029976" w:rsidR="00E573F5" w:rsidRPr="00E573F5" w:rsidRDefault="00E573F5" w:rsidP="00E573F5">
            <w:pPr>
              <w:ind w:right="71"/>
              <w:rPr>
                <w:b/>
                <w:bCs/>
                <w:sz w:val="16"/>
                <w:szCs w:val="16"/>
              </w:rPr>
            </w:pPr>
            <w:r w:rsidRPr="00E573F5">
              <w:rPr>
                <w:b/>
                <w:bCs/>
                <w:sz w:val="16"/>
                <w:szCs w:val="16"/>
              </w:rPr>
              <w:t xml:space="preserve">Всего по этапу </w:t>
            </w:r>
            <w:r w:rsidRPr="00E573F5">
              <w:rPr>
                <w:b/>
                <w:bCs/>
                <w:sz w:val="16"/>
                <w:szCs w:val="16"/>
                <w:lang w:val="en-US"/>
              </w:rPr>
              <w:t>V</w:t>
            </w:r>
            <w:r w:rsidRPr="00E573F5">
              <w:rPr>
                <w:b/>
                <w:bCs/>
                <w:sz w:val="16"/>
                <w:szCs w:val="16"/>
              </w:rPr>
              <w:t xml:space="preserve"> 2023-2025 года</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F15A1E5" w14:textId="0F3AD5B8" w:rsidR="00E573F5" w:rsidRPr="00E573F5" w:rsidRDefault="00E573F5" w:rsidP="00E573F5">
            <w:pPr>
              <w:jc w:val="center"/>
              <w:rPr>
                <w:b/>
                <w:bCs/>
                <w:sz w:val="16"/>
                <w:szCs w:val="16"/>
              </w:rPr>
            </w:pPr>
            <w:r w:rsidRPr="00E573F5">
              <w:rPr>
                <w:b/>
                <w:bCs/>
                <w:color w:val="000000"/>
                <w:sz w:val="16"/>
                <w:szCs w:val="16"/>
              </w:rPr>
              <w:t>16 054,89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0CBD9" w14:textId="44B8ADA1" w:rsidR="00E573F5" w:rsidRPr="00E573F5" w:rsidRDefault="00E573F5" w:rsidP="00E573F5">
            <w:pPr>
              <w:jc w:val="center"/>
              <w:rPr>
                <w:b/>
                <w:bCs/>
                <w:sz w:val="16"/>
                <w:szCs w:val="16"/>
              </w:rPr>
            </w:pPr>
            <w:r w:rsidRPr="00E573F5">
              <w:rPr>
                <w:b/>
                <w:bCs/>
                <w:color w:val="000000"/>
                <w:sz w:val="16"/>
                <w:szCs w:val="16"/>
              </w:rPr>
              <w:t>368</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FC91A60" w14:textId="5673B722" w:rsidR="00E573F5" w:rsidRPr="00E573F5" w:rsidRDefault="00E573F5" w:rsidP="00E573F5">
            <w:pPr>
              <w:jc w:val="center"/>
              <w:rPr>
                <w:b/>
                <w:bCs/>
                <w:sz w:val="16"/>
                <w:szCs w:val="16"/>
              </w:rPr>
            </w:pPr>
            <w:r w:rsidRPr="00E573F5">
              <w:rPr>
                <w:b/>
                <w:bCs/>
                <w:color w:val="000000"/>
                <w:sz w:val="16"/>
                <w:szCs w:val="16"/>
              </w:rPr>
              <w:t>943</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105A6D8" w14:textId="728641F4" w:rsidR="00E573F5" w:rsidRPr="00E573F5" w:rsidRDefault="00E573F5" w:rsidP="00E573F5">
            <w:pPr>
              <w:jc w:val="center"/>
              <w:rPr>
                <w:b/>
                <w:bCs/>
                <w:sz w:val="16"/>
                <w:szCs w:val="16"/>
              </w:rPr>
            </w:pPr>
            <w:r w:rsidRPr="00E573F5">
              <w:rPr>
                <w:b/>
                <w:bCs/>
                <w:color w:val="000000"/>
                <w:sz w:val="16"/>
                <w:szCs w:val="16"/>
              </w:rPr>
              <w:t>16 621,64</w:t>
            </w:r>
          </w:p>
        </w:tc>
        <w:tc>
          <w:tcPr>
            <w:tcW w:w="851" w:type="dxa"/>
            <w:tcBorders>
              <w:top w:val="nil"/>
              <w:left w:val="single" w:sz="4" w:space="0" w:color="auto"/>
              <w:bottom w:val="single" w:sz="4" w:space="0" w:color="000000"/>
              <w:right w:val="single" w:sz="4" w:space="0" w:color="000000"/>
            </w:tcBorders>
            <w:shd w:val="clear" w:color="auto" w:fill="auto"/>
            <w:tcMar>
              <w:left w:w="17" w:type="dxa"/>
              <w:right w:w="17" w:type="dxa"/>
            </w:tcMar>
            <w:vAlign w:val="center"/>
            <w:hideMark/>
          </w:tcPr>
          <w:p w14:paraId="00DEA1BC" w14:textId="77777777" w:rsidR="00E573F5" w:rsidRPr="00E573F5" w:rsidRDefault="00E573F5" w:rsidP="00E573F5">
            <w:pPr>
              <w:ind w:left="37"/>
              <w:jc w:val="center"/>
              <w:rPr>
                <w:b/>
                <w:bCs/>
                <w:sz w:val="16"/>
                <w:szCs w:val="16"/>
              </w:rPr>
            </w:pPr>
            <w:r w:rsidRPr="00E573F5">
              <w:rPr>
                <w:b/>
                <w:bCs/>
                <w:sz w:val="16"/>
                <w:szCs w:val="16"/>
              </w:rPr>
              <w:t>х</w:t>
            </w:r>
          </w:p>
        </w:tc>
        <w:tc>
          <w:tcPr>
            <w:tcW w:w="87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77EF671C" w14:textId="77777777" w:rsidR="00E573F5" w:rsidRPr="00E573F5" w:rsidRDefault="00E573F5" w:rsidP="00E573F5">
            <w:pPr>
              <w:ind w:left="37"/>
              <w:jc w:val="center"/>
              <w:rPr>
                <w:b/>
                <w:bCs/>
                <w:sz w:val="16"/>
                <w:szCs w:val="16"/>
              </w:rPr>
            </w:pPr>
            <w:r w:rsidRPr="00E573F5">
              <w:rPr>
                <w:b/>
                <w:bCs/>
                <w:sz w:val="16"/>
                <w:szCs w:val="16"/>
              </w:rPr>
              <w:t>х</w:t>
            </w:r>
          </w:p>
        </w:tc>
        <w:tc>
          <w:tcPr>
            <w:tcW w:w="992"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5397C2" w14:textId="77777777" w:rsidR="00E573F5" w:rsidRPr="00E573F5" w:rsidRDefault="00E573F5" w:rsidP="00E573F5">
            <w:pPr>
              <w:ind w:left="37"/>
              <w:jc w:val="center"/>
              <w:rPr>
                <w:b/>
                <w:bCs/>
                <w:sz w:val="16"/>
                <w:szCs w:val="16"/>
              </w:rPr>
            </w:pPr>
            <w:r w:rsidRPr="00E573F5">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FF1B2C9" w14:textId="77777777" w:rsidR="00E573F5" w:rsidRPr="00E573F5" w:rsidRDefault="00E573F5" w:rsidP="00E573F5">
            <w:pPr>
              <w:ind w:left="37"/>
              <w:jc w:val="center"/>
              <w:rPr>
                <w:b/>
                <w:bCs/>
                <w:sz w:val="16"/>
                <w:szCs w:val="16"/>
              </w:rPr>
            </w:pPr>
            <w:r w:rsidRPr="00E573F5">
              <w:rPr>
                <w:b/>
                <w:bCs/>
                <w:sz w:val="16"/>
                <w:szCs w:val="16"/>
              </w:rPr>
              <w:t>х</w:t>
            </w:r>
          </w:p>
        </w:tc>
        <w:tc>
          <w:tcPr>
            <w:tcW w:w="1018"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3664A389" w14:textId="77777777" w:rsidR="00E573F5" w:rsidRPr="00E573F5" w:rsidRDefault="00E573F5" w:rsidP="00E573F5">
            <w:pPr>
              <w:ind w:left="37"/>
              <w:jc w:val="center"/>
              <w:rPr>
                <w:b/>
                <w:bCs/>
                <w:sz w:val="16"/>
                <w:szCs w:val="16"/>
              </w:rPr>
            </w:pPr>
            <w:r w:rsidRPr="00E573F5">
              <w:rPr>
                <w:b/>
                <w:bCs/>
                <w:sz w:val="16"/>
                <w:szCs w:val="16"/>
              </w:rPr>
              <w:t>х</w:t>
            </w:r>
          </w:p>
        </w:tc>
        <w:tc>
          <w:tcPr>
            <w:tcW w:w="851"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4DE2826E" w14:textId="77777777" w:rsidR="00E573F5" w:rsidRPr="00E573F5" w:rsidRDefault="00E573F5" w:rsidP="00E573F5">
            <w:pPr>
              <w:ind w:left="37"/>
              <w:jc w:val="center"/>
              <w:rPr>
                <w:b/>
                <w:bCs/>
                <w:sz w:val="16"/>
                <w:szCs w:val="16"/>
              </w:rPr>
            </w:pPr>
            <w:r w:rsidRPr="00E573F5">
              <w:rPr>
                <w:b/>
                <w:bCs/>
                <w:sz w:val="16"/>
                <w:szCs w:val="16"/>
              </w:rPr>
              <w:t>х</w:t>
            </w:r>
          </w:p>
        </w:tc>
        <w:tc>
          <w:tcPr>
            <w:tcW w:w="1149"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5B290A1" w14:textId="77777777" w:rsidR="00E573F5" w:rsidRPr="00E573F5" w:rsidRDefault="00E573F5" w:rsidP="00E573F5">
            <w:pPr>
              <w:ind w:left="37"/>
              <w:jc w:val="center"/>
              <w:rPr>
                <w:b/>
                <w:bCs/>
                <w:sz w:val="16"/>
                <w:szCs w:val="16"/>
              </w:rPr>
            </w:pPr>
            <w:r w:rsidRPr="00E573F5">
              <w:rPr>
                <w:b/>
                <w:bCs/>
                <w:sz w:val="16"/>
                <w:szCs w:val="16"/>
              </w:rPr>
              <w:t>х</w:t>
            </w:r>
          </w:p>
        </w:tc>
        <w:tc>
          <w:tcPr>
            <w:tcW w:w="1062"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E631BB9" w14:textId="77777777" w:rsidR="00E573F5" w:rsidRPr="00E573F5" w:rsidRDefault="00E573F5" w:rsidP="00E573F5">
            <w:pPr>
              <w:ind w:left="37"/>
              <w:jc w:val="center"/>
              <w:rPr>
                <w:b/>
                <w:bCs/>
                <w:sz w:val="16"/>
                <w:szCs w:val="16"/>
              </w:rPr>
            </w:pPr>
            <w:r w:rsidRPr="00E573F5">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B2B5AA1" w14:textId="77777777" w:rsidR="00E573F5" w:rsidRPr="00E573F5" w:rsidRDefault="00E573F5" w:rsidP="00E573F5">
            <w:pPr>
              <w:ind w:left="37"/>
              <w:jc w:val="center"/>
              <w:rPr>
                <w:b/>
                <w:bCs/>
                <w:sz w:val="16"/>
                <w:szCs w:val="16"/>
              </w:rPr>
            </w:pPr>
            <w:r w:rsidRPr="00E573F5">
              <w:rPr>
                <w:b/>
                <w:bCs/>
                <w:sz w:val="16"/>
                <w:szCs w:val="16"/>
              </w:rPr>
              <w:t>х</w:t>
            </w:r>
          </w:p>
        </w:tc>
      </w:tr>
      <w:tr w:rsidR="00E573F5" w:rsidRPr="000857E6" w14:paraId="03F68BD4" w14:textId="77777777" w:rsidTr="00E573F5">
        <w:trPr>
          <w:gridBefore w:val="1"/>
          <w:gridAfter w:val="1"/>
          <w:wBefore w:w="2361" w:type="dxa"/>
          <w:wAfter w:w="503" w:type="dxa"/>
          <w:trHeight w:val="53"/>
        </w:trPr>
        <w:tc>
          <w:tcPr>
            <w:tcW w:w="56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0007120" w14:textId="77777777" w:rsidR="00E573F5" w:rsidRPr="00E573F5" w:rsidRDefault="00E573F5" w:rsidP="00E573F5">
            <w:pPr>
              <w:rPr>
                <w:sz w:val="16"/>
                <w:szCs w:val="16"/>
              </w:rPr>
            </w:pPr>
            <w:r w:rsidRPr="00E573F5">
              <w:rPr>
                <w:sz w:val="16"/>
                <w:szCs w:val="16"/>
              </w:rPr>
              <w:t>2.1.</w:t>
            </w:r>
          </w:p>
        </w:tc>
        <w:tc>
          <w:tcPr>
            <w:tcW w:w="33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C0081C3" w14:textId="77777777" w:rsidR="00E573F5" w:rsidRPr="00E573F5" w:rsidRDefault="00E573F5" w:rsidP="00E573F5">
            <w:pPr>
              <w:ind w:right="71"/>
              <w:rPr>
                <w:sz w:val="16"/>
                <w:szCs w:val="16"/>
              </w:rPr>
            </w:pPr>
            <w:r w:rsidRPr="00E573F5">
              <w:rPr>
                <w:sz w:val="16"/>
                <w:szCs w:val="16"/>
              </w:rPr>
              <w:t>Приобретение квартир у застройщика в строящихся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7EE4F8" w14:textId="5D6AE671" w:rsidR="00E573F5" w:rsidRPr="00E573F5" w:rsidRDefault="00E573F5" w:rsidP="00E573F5">
            <w:pPr>
              <w:jc w:val="center"/>
              <w:rPr>
                <w:sz w:val="16"/>
                <w:szCs w:val="16"/>
              </w:rPr>
            </w:pPr>
            <w:r w:rsidRPr="00E573F5">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122B829" w14:textId="41FF7CE2"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FFF455" w14:textId="60B3CC7C"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4D28E2" w14:textId="0238BB20" w:rsidR="00E573F5" w:rsidRPr="00E573F5" w:rsidRDefault="00E573F5" w:rsidP="00E573F5">
            <w:pPr>
              <w:jc w:val="center"/>
              <w:rPr>
                <w:sz w:val="16"/>
                <w:szCs w:val="16"/>
              </w:rPr>
            </w:pPr>
            <w:r w:rsidRPr="00E573F5">
              <w:rPr>
                <w:color w:val="000000"/>
                <w:sz w:val="16"/>
                <w:szCs w:val="16"/>
              </w:rPr>
              <w:t>0</w:t>
            </w:r>
          </w:p>
        </w:tc>
        <w:tc>
          <w:tcPr>
            <w:tcW w:w="851" w:type="dxa"/>
            <w:tcBorders>
              <w:top w:val="nil"/>
              <w:left w:val="single" w:sz="4" w:space="0" w:color="auto"/>
              <w:bottom w:val="single" w:sz="4" w:space="0" w:color="auto"/>
              <w:right w:val="single" w:sz="4" w:space="0" w:color="000000"/>
            </w:tcBorders>
            <w:shd w:val="clear" w:color="auto" w:fill="auto"/>
            <w:tcMar>
              <w:left w:w="17" w:type="dxa"/>
              <w:right w:w="17" w:type="dxa"/>
            </w:tcMar>
            <w:vAlign w:val="center"/>
            <w:hideMark/>
          </w:tcPr>
          <w:p w14:paraId="2C26554C"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55A30D5D"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6B4490EF"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40790D19" w14:textId="77777777" w:rsidR="00E573F5" w:rsidRPr="00E573F5" w:rsidRDefault="00E573F5" w:rsidP="00E573F5">
            <w:pPr>
              <w:ind w:left="37"/>
              <w:jc w:val="center"/>
              <w:rPr>
                <w:sz w:val="16"/>
                <w:szCs w:val="16"/>
              </w:rPr>
            </w:pPr>
            <w:r w:rsidRPr="00E573F5">
              <w:rPr>
                <w:sz w:val="16"/>
                <w:szCs w:val="16"/>
              </w:rPr>
              <w:t>х</w:t>
            </w:r>
          </w:p>
        </w:tc>
        <w:tc>
          <w:tcPr>
            <w:tcW w:w="1018"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7EF83DB0"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nil"/>
              <w:left w:val="nil"/>
              <w:bottom w:val="single" w:sz="4" w:space="0" w:color="auto"/>
              <w:right w:val="single" w:sz="4" w:space="0" w:color="000000"/>
            </w:tcBorders>
            <w:shd w:val="clear" w:color="auto" w:fill="auto"/>
            <w:tcMar>
              <w:left w:w="17" w:type="dxa"/>
              <w:right w:w="17" w:type="dxa"/>
            </w:tcMar>
            <w:vAlign w:val="center"/>
            <w:hideMark/>
          </w:tcPr>
          <w:p w14:paraId="14637F54"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48186CB1"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6C0E9E76" w14:textId="77777777" w:rsidR="00E573F5" w:rsidRPr="00E573F5" w:rsidRDefault="00E573F5" w:rsidP="00E573F5">
            <w:pPr>
              <w:ind w:left="37"/>
              <w:jc w:val="center"/>
              <w:rPr>
                <w:sz w:val="16"/>
                <w:szCs w:val="16"/>
              </w:rPr>
            </w:pPr>
            <w:r w:rsidRPr="00E573F5">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07E1FEBF" w14:textId="77777777" w:rsidR="00E573F5" w:rsidRPr="00E573F5" w:rsidRDefault="00E573F5" w:rsidP="00E573F5">
            <w:pPr>
              <w:ind w:left="37"/>
              <w:jc w:val="center"/>
              <w:rPr>
                <w:sz w:val="16"/>
                <w:szCs w:val="16"/>
              </w:rPr>
            </w:pPr>
            <w:r w:rsidRPr="00E573F5">
              <w:rPr>
                <w:sz w:val="16"/>
                <w:szCs w:val="16"/>
              </w:rPr>
              <w:t>х</w:t>
            </w:r>
          </w:p>
        </w:tc>
      </w:tr>
      <w:tr w:rsidR="00E573F5" w:rsidRPr="000857E6" w14:paraId="3B24340A"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45EFE76" w14:textId="77777777" w:rsidR="00E573F5" w:rsidRPr="00E573F5" w:rsidRDefault="00E573F5" w:rsidP="00E573F5">
            <w:pPr>
              <w:rPr>
                <w:sz w:val="16"/>
                <w:szCs w:val="16"/>
              </w:rPr>
            </w:pPr>
            <w:r w:rsidRPr="00E573F5">
              <w:rPr>
                <w:sz w:val="16"/>
                <w:szCs w:val="16"/>
              </w:rPr>
              <w:t>2.2.</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B54C26A" w14:textId="77777777" w:rsidR="00E573F5" w:rsidRPr="00E573F5" w:rsidRDefault="00E573F5" w:rsidP="00E573F5">
            <w:pPr>
              <w:ind w:right="71"/>
              <w:rPr>
                <w:sz w:val="16"/>
                <w:szCs w:val="16"/>
              </w:rPr>
            </w:pPr>
            <w:r w:rsidRPr="00E573F5">
              <w:rPr>
                <w:sz w:val="16"/>
                <w:szCs w:val="16"/>
              </w:rPr>
              <w:t>Строительство многоквартирных домов</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DB35CA3" w14:textId="2FC5A2C6" w:rsidR="00E573F5" w:rsidRPr="00E573F5" w:rsidRDefault="00E573F5" w:rsidP="00E573F5">
            <w:pPr>
              <w:jc w:val="center"/>
              <w:rPr>
                <w:sz w:val="16"/>
                <w:szCs w:val="16"/>
              </w:rPr>
            </w:pPr>
            <w:r w:rsidRPr="00E573F5">
              <w:rPr>
                <w:color w:val="000000"/>
                <w:sz w:val="16"/>
                <w:szCs w:val="16"/>
              </w:rPr>
              <w:t>15 704,59</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4F5A411" w14:textId="12183AA1" w:rsidR="00E573F5" w:rsidRPr="00E573F5" w:rsidRDefault="00E573F5" w:rsidP="00E573F5">
            <w:pPr>
              <w:jc w:val="center"/>
              <w:rPr>
                <w:sz w:val="16"/>
                <w:szCs w:val="16"/>
              </w:rPr>
            </w:pPr>
            <w:r w:rsidRPr="00E573F5">
              <w:rPr>
                <w:color w:val="000000"/>
                <w:sz w:val="16"/>
                <w:szCs w:val="16"/>
              </w:rPr>
              <w:t>362</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EA40B9F" w14:textId="4E8511D7" w:rsidR="00E573F5" w:rsidRPr="00E573F5" w:rsidRDefault="00E573F5" w:rsidP="00E573F5">
            <w:pPr>
              <w:jc w:val="center"/>
              <w:rPr>
                <w:sz w:val="16"/>
                <w:szCs w:val="16"/>
              </w:rPr>
            </w:pPr>
            <w:r w:rsidRPr="00E573F5">
              <w:rPr>
                <w:color w:val="000000"/>
                <w:sz w:val="16"/>
                <w:szCs w:val="16"/>
              </w:rPr>
              <w:t>930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5EBEBC" w14:textId="3D9681AA" w:rsidR="00E573F5" w:rsidRPr="00E573F5" w:rsidRDefault="00E573F5" w:rsidP="00E573F5">
            <w:pPr>
              <w:jc w:val="center"/>
              <w:rPr>
                <w:sz w:val="16"/>
                <w:szCs w:val="16"/>
              </w:rPr>
            </w:pPr>
            <w:r w:rsidRPr="00E573F5">
              <w:rPr>
                <w:color w:val="000000"/>
                <w:sz w:val="16"/>
                <w:szCs w:val="16"/>
              </w:rPr>
              <w:t>16 575,14</w:t>
            </w:r>
          </w:p>
        </w:tc>
        <w:tc>
          <w:tcPr>
            <w:tcW w:w="851"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BC80266" w14:textId="366E0D92" w:rsidR="00E573F5" w:rsidRPr="00E573F5" w:rsidRDefault="00E573F5" w:rsidP="00E573F5">
            <w:pPr>
              <w:ind w:left="37"/>
              <w:jc w:val="center"/>
              <w:rPr>
                <w:sz w:val="16"/>
                <w:szCs w:val="16"/>
              </w:rPr>
            </w:pPr>
            <w:r w:rsidRPr="00E573F5">
              <w:rPr>
                <w:sz w:val="16"/>
                <w:szCs w:val="16"/>
                <w:lang w:val="en-US"/>
              </w:rPr>
              <w:t>01.11.2022</w:t>
            </w:r>
          </w:p>
        </w:tc>
        <w:tc>
          <w:tcPr>
            <w:tcW w:w="87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310BD32" w14:textId="4D7D6F81" w:rsidR="00E573F5" w:rsidRPr="00E573F5" w:rsidRDefault="00E573F5" w:rsidP="00E573F5">
            <w:pPr>
              <w:ind w:left="37"/>
              <w:jc w:val="center"/>
              <w:rPr>
                <w:sz w:val="16"/>
                <w:szCs w:val="16"/>
              </w:rPr>
            </w:pPr>
            <w:r w:rsidRPr="00E573F5">
              <w:rPr>
                <w:sz w:val="16"/>
                <w:szCs w:val="16"/>
                <w:lang w:val="en-US"/>
              </w:rPr>
              <w:t>01.11.2022</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4372592" w14:textId="0177786B" w:rsidR="00E573F5" w:rsidRPr="00E573F5" w:rsidRDefault="00E573F5" w:rsidP="00E573F5">
            <w:pPr>
              <w:ind w:left="37"/>
              <w:jc w:val="center"/>
              <w:rPr>
                <w:sz w:val="16"/>
                <w:szCs w:val="16"/>
              </w:rPr>
            </w:pPr>
            <w:r w:rsidRPr="00E573F5">
              <w:rPr>
                <w:sz w:val="16"/>
                <w:szCs w:val="16"/>
                <w:lang w:val="en-US"/>
              </w:rPr>
              <w:t>01.11.2022</w:t>
            </w:r>
          </w:p>
        </w:tc>
        <w:tc>
          <w:tcPr>
            <w:tcW w:w="85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A915ED" w14:textId="1AC94CA7" w:rsidR="00E573F5" w:rsidRPr="00E573F5" w:rsidRDefault="00E573F5" w:rsidP="00E573F5">
            <w:pPr>
              <w:ind w:left="37"/>
              <w:jc w:val="center"/>
              <w:rPr>
                <w:sz w:val="16"/>
                <w:szCs w:val="16"/>
              </w:rPr>
            </w:pPr>
            <w:r w:rsidRPr="00E573F5">
              <w:rPr>
                <w:sz w:val="16"/>
                <w:szCs w:val="16"/>
                <w:lang w:val="en-US"/>
              </w:rPr>
              <w:t>01.12.2022</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BBAEE4D" w14:textId="6F48A489" w:rsidR="00E573F5" w:rsidRPr="00E573F5" w:rsidRDefault="00E573F5" w:rsidP="00E573F5">
            <w:pPr>
              <w:ind w:left="37"/>
              <w:jc w:val="center"/>
              <w:rPr>
                <w:sz w:val="16"/>
                <w:szCs w:val="16"/>
              </w:rPr>
            </w:pPr>
            <w:r w:rsidRPr="00E573F5">
              <w:rPr>
                <w:sz w:val="16"/>
                <w:szCs w:val="16"/>
              </w:rPr>
              <w:t>01.01.2023</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D54EB91" w14:textId="7C776B7D" w:rsidR="00E573F5" w:rsidRPr="00E573F5" w:rsidRDefault="00E573F5" w:rsidP="00E573F5">
            <w:pPr>
              <w:ind w:left="37"/>
              <w:jc w:val="center"/>
              <w:rPr>
                <w:sz w:val="16"/>
                <w:szCs w:val="16"/>
              </w:rPr>
            </w:pPr>
            <w:r w:rsidRPr="00E573F5">
              <w:rPr>
                <w:sz w:val="16"/>
                <w:szCs w:val="16"/>
              </w:rPr>
              <w:t>30.12.2023</w:t>
            </w:r>
          </w:p>
        </w:tc>
        <w:tc>
          <w:tcPr>
            <w:tcW w:w="114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1DDE1396" w14:textId="77C08C46" w:rsidR="00E573F5" w:rsidRPr="00E573F5" w:rsidRDefault="00E573F5" w:rsidP="00E573F5">
            <w:pPr>
              <w:ind w:left="37"/>
              <w:jc w:val="center"/>
              <w:rPr>
                <w:sz w:val="16"/>
                <w:szCs w:val="16"/>
              </w:rPr>
            </w:pPr>
            <w:r w:rsidRPr="00E573F5">
              <w:rPr>
                <w:sz w:val="16"/>
                <w:szCs w:val="16"/>
              </w:rPr>
              <w:t>01.12.2024</w:t>
            </w:r>
          </w:p>
        </w:tc>
        <w:tc>
          <w:tcPr>
            <w:tcW w:w="106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6BA22945" w14:textId="4D047C33" w:rsidR="00E573F5" w:rsidRPr="00E573F5" w:rsidRDefault="00E573F5" w:rsidP="00E573F5">
            <w:pPr>
              <w:ind w:left="37"/>
              <w:jc w:val="center"/>
              <w:rPr>
                <w:sz w:val="16"/>
                <w:szCs w:val="16"/>
              </w:rPr>
            </w:pPr>
            <w:r w:rsidRPr="00E573F5">
              <w:rPr>
                <w:sz w:val="16"/>
                <w:szCs w:val="16"/>
              </w:rPr>
              <w:t>10.12.2024</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47163CB8" w14:textId="77777777" w:rsidR="00E573F5" w:rsidRPr="00E573F5" w:rsidRDefault="00E573F5" w:rsidP="00E573F5">
            <w:pPr>
              <w:ind w:left="37"/>
              <w:jc w:val="center"/>
              <w:rPr>
                <w:sz w:val="16"/>
                <w:szCs w:val="16"/>
              </w:rPr>
            </w:pPr>
            <w:r w:rsidRPr="00E573F5">
              <w:rPr>
                <w:sz w:val="16"/>
                <w:szCs w:val="16"/>
              </w:rPr>
              <w:t>30.12.2024</w:t>
            </w:r>
          </w:p>
        </w:tc>
      </w:tr>
      <w:tr w:rsidR="00E573F5" w:rsidRPr="000857E6" w14:paraId="65835C8C"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D2B43" w14:textId="77777777" w:rsidR="00E573F5" w:rsidRPr="00E573F5" w:rsidRDefault="00E573F5" w:rsidP="00E573F5">
            <w:pPr>
              <w:rPr>
                <w:sz w:val="16"/>
                <w:szCs w:val="16"/>
              </w:rPr>
            </w:pPr>
            <w:r w:rsidRPr="00E573F5">
              <w:rPr>
                <w:sz w:val="16"/>
                <w:szCs w:val="16"/>
              </w:rPr>
              <w:t>2.3.</w:t>
            </w:r>
          </w:p>
        </w:tc>
        <w:tc>
          <w:tcPr>
            <w:tcW w:w="330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3A19C0F" w14:textId="77777777" w:rsidR="00E573F5" w:rsidRPr="00E573F5" w:rsidRDefault="00E573F5" w:rsidP="00E573F5">
            <w:pPr>
              <w:ind w:right="71"/>
              <w:rPr>
                <w:sz w:val="16"/>
                <w:szCs w:val="16"/>
              </w:rPr>
            </w:pPr>
            <w:r w:rsidRPr="00E573F5">
              <w:rPr>
                <w:sz w:val="16"/>
                <w:szCs w:val="16"/>
              </w:rPr>
              <w:t>Приобретение квартир у застройщика в построенных многоквартирных домах</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ECA285" w14:textId="6000CCCC" w:rsidR="00E573F5" w:rsidRPr="00E573F5" w:rsidRDefault="00E573F5" w:rsidP="00E573F5">
            <w:pPr>
              <w:jc w:val="center"/>
              <w:rPr>
                <w:sz w:val="16"/>
                <w:szCs w:val="16"/>
              </w:rPr>
            </w:pPr>
            <w:r w:rsidRPr="00E573F5">
              <w:rPr>
                <w:color w:val="000000"/>
                <w:sz w:val="16"/>
                <w:szCs w:val="16"/>
              </w:rPr>
              <w:t>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623B590" w14:textId="16C7AA72" w:rsidR="00E573F5" w:rsidRPr="00E573F5" w:rsidRDefault="00E573F5" w:rsidP="00E573F5">
            <w:pPr>
              <w:jc w:val="center"/>
              <w:rPr>
                <w:sz w:val="16"/>
                <w:szCs w:val="16"/>
              </w:rPr>
            </w:pPr>
            <w:r w:rsidRPr="00E573F5">
              <w:rPr>
                <w:color w:val="000000"/>
                <w:sz w:val="16"/>
                <w:szCs w:val="16"/>
              </w:rPr>
              <w:t>0</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2F928B6" w14:textId="015345E0" w:rsidR="00E573F5" w:rsidRPr="00E573F5" w:rsidRDefault="00E573F5" w:rsidP="00E573F5">
            <w:pPr>
              <w:jc w:val="center"/>
              <w:rPr>
                <w:sz w:val="16"/>
                <w:szCs w:val="16"/>
              </w:rPr>
            </w:pPr>
            <w:r w:rsidRPr="00E573F5">
              <w:rPr>
                <w:color w:val="000000"/>
                <w:sz w:val="16"/>
                <w:szCs w:val="1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9B87F5" w14:textId="590A367F" w:rsidR="00E573F5" w:rsidRPr="00E573F5" w:rsidRDefault="00E573F5" w:rsidP="00E573F5">
            <w:pPr>
              <w:jc w:val="center"/>
              <w:rPr>
                <w:sz w:val="16"/>
                <w:szCs w:val="16"/>
              </w:rPr>
            </w:pPr>
            <w:r w:rsidRPr="00E573F5">
              <w:rPr>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8BBCAE7"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63ADFF"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61704AD"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C1B3032" w14:textId="77777777" w:rsidR="00E573F5" w:rsidRPr="00E573F5" w:rsidRDefault="00E573F5" w:rsidP="00E573F5">
            <w:pPr>
              <w:ind w:left="37"/>
              <w:jc w:val="center"/>
              <w:rPr>
                <w:sz w:val="16"/>
                <w:szCs w:val="16"/>
              </w:rPr>
            </w:pPr>
            <w:r w:rsidRPr="00E573F5">
              <w:rPr>
                <w:sz w:val="16"/>
                <w:szCs w:val="16"/>
              </w:rPr>
              <w:t>х</w:t>
            </w:r>
          </w:p>
        </w:tc>
        <w:tc>
          <w:tcPr>
            <w:tcW w:w="101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A14D5B7"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C57A885"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9E8C464"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51C31482" w14:textId="77777777" w:rsidR="00E573F5" w:rsidRPr="00E573F5" w:rsidRDefault="00E573F5" w:rsidP="00E573F5">
            <w:pPr>
              <w:ind w:left="37"/>
              <w:jc w:val="center"/>
              <w:rPr>
                <w:sz w:val="16"/>
                <w:szCs w:val="16"/>
              </w:rPr>
            </w:pPr>
            <w:r w:rsidRPr="00E573F5">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43F69372" w14:textId="77777777" w:rsidR="00E573F5" w:rsidRPr="00E573F5" w:rsidRDefault="00E573F5" w:rsidP="00E573F5">
            <w:pPr>
              <w:ind w:left="37"/>
              <w:jc w:val="center"/>
              <w:rPr>
                <w:sz w:val="16"/>
                <w:szCs w:val="16"/>
              </w:rPr>
            </w:pPr>
            <w:r w:rsidRPr="00E573F5">
              <w:rPr>
                <w:sz w:val="16"/>
                <w:szCs w:val="16"/>
              </w:rPr>
              <w:t>х</w:t>
            </w:r>
          </w:p>
        </w:tc>
      </w:tr>
      <w:tr w:rsidR="00E573F5" w:rsidRPr="000857E6" w14:paraId="7FAA46FD"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B82426B" w14:textId="77777777" w:rsidR="00E573F5" w:rsidRPr="00E573F5" w:rsidRDefault="00E573F5" w:rsidP="00E573F5">
            <w:pPr>
              <w:rPr>
                <w:sz w:val="16"/>
                <w:szCs w:val="16"/>
              </w:rPr>
            </w:pPr>
            <w:r w:rsidRPr="00E573F5">
              <w:rPr>
                <w:sz w:val="16"/>
                <w:szCs w:val="16"/>
              </w:rPr>
              <w:t>2.4.</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F3B01B9" w14:textId="77777777" w:rsidR="00E573F5" w:rsidRPr="00E573F5" w:rsidRDefault="00E573F5" w:rsidP="00E573F5">
            <w:pPr>
              <w:ind w:right="71"/>
              <w:rPr>
                <w:sz w:val="16"/>
                <w:szCs w:val="16"/>
              </w:rPr>
            </w:pPr>
            <w:r w:rsidRPr="00E573F5">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BE03FB" w14:textId="6F06A05E" w:rsidR="00E573F5" w:rsidRPr="00E573F5" w:rsidRDefault="00E573F5" w:rsidP="00E573F5">
            <w:pPr>
              <w:jc w:val="center"/>
              <w:rPr>
                <w:sz w:val="16"/>
                <w:szCs w:val="16"/>
              </w:rPr>
            </w:pPr>
            <w:r w:rsidRPr="00E573F5">
              <w:rPr>
                <w:color w:val="000000"/>
                <w:sz w:val="16"/>
                <w:szCs w:val="16"/>
              </w:rPr>
              <w:t>46,5</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5AB6BA2" w14:textId="6818FCFE" w:rsidR="00E573F5" w:rsidRPr="00E573F5" w:rsidRDefault="00E573F5" w:rsidP="00E573F5">
            <w:pPr>
              <w:jc w:val="center"/>
              <w:rPr>
                <w:sz w:val="16"/>
                <w:szCs w:val="16"/>
              </w:rPr>
            </w:pPr>
            <w:r w:rsidRPr="00E573F5">
              <w:rPr>
                <w:color w:val="000000"/>
                <w:sz w:val="16"/>
                <w:szCs w:val="16"/>
              </w:rPr>
              <w:t>1</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1C4CE937" w14:textId="4242CB2A" w:rsidR="00E573F5" w:rsidRPr="00E573F5" w:rsidRDefault="00E573F5" w:rsidP="00E573F5">
            <w:pPr>
              <w:jc w:val="center"/>
              <w:rPr>
                <w:sz w:val="16"/>
                <w:szCs w:val="16"/>
              </w:rPr>
            </w:pPr>
            <w:r w:rsidRPr="00E573F5">
              <w:rPr>
                <w:color w:val="000000"/>
                <w:sz w:val="16"/>
                <w:szCs w:val="16"/>
              </w:rPr>
              <w:t>1</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D9BA1C5" w14:textId="157711E0" w:rsidR="00E573F5" w:rsidRPr="00E573F5" w:rsidRDefault="00E573F5" w:rsidP="00E573F5">
            <w:pPr>
              <w:jc w:val="center"/>
              <w:rPr>
                <w:sz w:val="16"/>
                <w:szCs w:val="16"/>
              </w:rPr>
            </w:pPr>
            <w:r w:rsidRPr="00E573F5">
              <w:rPr>
                <w:color w:val="000000"/>
                <w:sz w:val="16"/>
                <w:szCs w:val="16"/>
              </w:rPr>
              <w:t>46,50</w:t>
            </w:r>
          </w:p>
        </w:tc>
        <w:tc>
          <w:tcPr>
            <w:tcW w:w="851" w:type="dxa"/>
            <w:tcBorders>
              <w:top w:val="single" w:sz="4" w:space="0" w:color="auto"/>
              <w:left w:val="single" w:sz="4" w:space="0" w:color="auto"/>
              <w:bottom w:val="single" w:sz="4" w:space="0" w:color="auto"/>
              <w:right w:val="single" w:sz="4" w:space="0" w:color="000000"/>
            </w:tcBorders>
            <w:shd w:val="clear" w:color="auto" w:fill="auto"/>
            <w:tcMar>
              <w:left w:w="17" w:type="dxa"/>
              <w:right w:w="17" w:type="dxa"/>
            </w:tcMar>
            <w:vAlign w:val="center"/>
            <w:hideMark/>
          </w:tcPr>
          <w:p w14:paraId="6699E4A5" w14:textId="77777777" w:rsidR="00E573F5" w:rsidRPr="00E573F5" w:rsidRDefault="00E573F5" w:rsidP="00E573F5">
            <w:pPr>
              <w:ind w:left="37"/>
              <w:jc w:val="center"/>
              <w:rPr>
                <w:sz w:val="16"/>
                <w:szCs w:val="16"/>
              </w:rPr>
            </w:pPr>
            <w:r w:rsidRPr="00E573F5">
              <w:rPr>
                <w:sz w:val="16"/>
                <w:szCs w:val="16"/>
              </w:rPr>
              <w:t>х</w:t>
            </w:r>
          </w:p>
        </w:tc>
        <w:tc>
          <w:tcPr>
            <w:tcW w:w="877"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8E5853A" w14:textId="77777777" w:rsidR="00E573F5" w:rsidRPr="00E573F5" w:rsidRDefault="00E573F5" w:rsidP="00E573F5">
            <w:pPr>
              <w:ind w:left="37"/>
              <w:jc w:val="center"/>
              <w:rPr>
                <w:sz w:val="16"/>
                <w:szCs w:val="16"/>
              </w:rPr>
            </w:pPr>
            <w:r w:rsidRPr="00E573F5">
              <w:rPr>
                <w:sz w:val="16"/>
                <w:szCs w:val="16"/>
              </w:rPr>
              <w:t>х</w:t>
            </w:r>
          </w:p>
        </w:tc>
        <w:tc>
          <w:tcPr>
            <w:tcW w:w="992"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834E280" w14:textId="77777777" w:rsidR="00E573F5" w:rsidRPr="00E573F5" w:rsidRDefault="00E573F5" w:rsidP="00E573F5">
            <w:pPr>
              <w:ind w:left="37"/>
              <w:jc w:val="center"/>
              <w:rPr>
                <w:sz w:val="16"/>
                <w:szCs w:val="16"/>
              </w:rPr>
            </w:pPr>
            <w:r w:rsidRPr="00E573F5">
              <w:rPr>
                <w:sz w:val="16"/>
                <w:szCs w:val="16"/>
              </w:rPr>
              <w:t>х</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E23FEF" w14:textId="6C62D39E" w:rsidR="00E573F5" w:rsidRPr="00E573F5" w:rsidRDefault="00E573F5" w:rsidP="00E573F5">
            <w:pPr>
              <w:ind w:left="37"/>
              <w:jc w:val="center"/>
              <w:rPr>
                <w:sz w:val="16"/>
                <w:szCs w:val="16"/>
              </w:rPr>
            </w:pPr>
            <w:r w:rsidRPr="00E573F5">
              <w:rPr>
                <w:sz w:val="16"/>
                <w:szCs w:val="16"/>
              </w:rPr>
              <w:t>01.03.2024</w:t>
            </w:r>
          </w:p>
        </w:tc>
        <w:tc>
          <w:tcPr>
            <w:tcW w:w="1018"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5BBA232" w14:textId="3CE0E1C1" w:rsidR="00E573F5" w:rsidRPr="00E573F5" w:rsidRDefault="00E573F5" w:rsidP="00E573F5">
            <w:pPr>
              <w:ind w:left="37"/>
              <w:jc w:val="center"/>
              <w:rPr>
                <w:sz w:val="16"/>
                <w:szCs w:val="16"/>
              </w:rPr>
            </w:pPr>
            <w:r w:rsidRPr="00E573F5">
              <w:rPr>
                <w:sz w:val="16"/>
                <w:szCs w:val="16"/>
              </w:rPr>
              <w:t>01.06.2024</w:t>
            </w:r>
          </w:p>
        </w:tc>
        <w:tc>
          <w:tcPr>
            <w:tcW w:w="851" w:type="dxa"/>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A4A2112" w14:textId="77777777" w:rsidR="00E573F5" w:rsidRPr="00E573F5" w:rsidRDefault="00E573F5" w:rsidP="00E573F5">
            <w:pPr>
              <w:ind w:left="37"/>
              <w:jc w:val="center"/>
              <w:rPr>
                <w:sz w:val="16"/>
                <w:szCs w:val="16"/>
              </w:rPr>
            </w:pPr>
            <w:r w:rsidRPr="00E573F5">
              <w:rPr>
                <w:sz w:val="16"/>
                <w:szCs w:val="16"/>
              </w:rPr>
              <w:t>х</w:t>
            </w:r>
          </w:p>
        </w:tc>
        <w:tc>
          <w:tcPr>
            <w:tcW w:w="1149"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8E37F42" w14:textId="77777777" w:rsidR="00E573F5" w:rsidRPr="00E573F5" w:rsidRDefault="00E573F5" w:rsidP="00E573F5">
            <w:pPr>
              <w:ind w:left="37"/>
              <w:jc w:val="center"/>
              <w:rPr>
                <w:sz w:val="16"/>
                <w:szCs w:val="16"/>
              </w:rPr>
            </w:pPr>
            <w:r w:rsidRPr="00E573F5">
              <w:rPr>
                <w:sz w:val="16"/>
                <w:szCs w:val="16"/>
              </w:rPr>
              <w:t>х</w:t>
            </w:r>
          </w:p>
        </w:tc>
        <w:tc>
          <w:tcPr>
            <w:tcW w:w="1062"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4A96115E" w14:textId="31EE86B3" w:rsidR="00E573F5" w:rsidRPr="00E573F5" w:rsidRDefault="00E573F5" w:rsidP="00E573F5">
            <w:pPr>
              <w:ind w:left="37"/>
              <w:jc w:val="center"/>
              <w:rPr>
                <w:sz w:val="16"/>
                <w:szCs w:val="16"/>
              </w:rPr>
            </w:pPr>
            <w:r w:rsidRPr="00E573F5">
              <w:rPr>
                <w:sz w:val="16"/>
                <w:szCs w:val="16"/>
              </w:rPr>
              <w:t>01.11.2024</w:t>
            </w:r>
          </w:p>
        </w:tc>
        <w:tc>
          <w:tcPr>
            <w:tcW w:w="1050" w:type="dxa"/>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7A252FDE" w14:textId="119F5959" w:rsidR="00E573F5" w:rsidRPr="00E573F5" w:rsidRDefault="00E573F5" w:rsidP="00E573F5">
            <w:pPr>
              <w:ind w:left="37"/>
              <w:jc w:val="center"/>
              <w:rPr>
                <w:sz w:val="16"/>
                <w:szCs w:val="16"/>
              </w:rPr>
            </w:pPr>
            <w:r w:rsidRPr="00E573F5">
              <w:rPr>
                <w:sz w:val="16"/>
                <w:szCs w:val="16"/>
              </w:rPr>
              <w:t>30.12.2024</w:t>
            </w:r>
          </w:p>
        </w:tc>
      </w:tr>
      <w:tr w:rsidR="00E573F5" w:rsidRPr="000857E6" w14:paraId="1BF48EF7" w14:textId="77777777" w:rsidTr="00E573F5">
        <w:trPr>
          <w:gridBefore w:val="1"/>
          <w:gridAfter w:val="1"/>
          <w:wBefore w:w="2361" w:type="dxa"/>
          <w:wAfter w:w="503" w:type="dxa"/>
          <w:trHeight w:val="53"/>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272551E" w14:textId="77777777" w:rsidR="00E573F5" w:rsidRPr="00E573F5" w:rsidRDefault="00E573F5" w:rsidP="00E573F5">
            <w:pPr>
              <w:rPr>
                <w:sz w:val="16"/>
                <w:szCs w:val="16"/>
              </w:rPr>
            </w:pPr>
            <w:r w:rsidRPr="00E573F5">
              <w:rPr>
                <w:bCs/>
                <w:sz w:val="16"/>
                <w:szCs w:val="16"/>
              </w:rPr>
              <w:t>2.5.</w:t>
            </w:r>
          </w:p>
        </w:tc>
        <w:tc>
          <w:tcPr>
            <w:tcW w:w="330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7382775" w14:textId="77777777" w:rsidR="00E573F5" w:rsidRPr="00E573F5" w:rsidRDefault="00E573F5" w:rsidP="00E573F5">
            <w:pPr>
              <w:ind w:right="71"/>
              <w:rPr>
                <w:sz w:val="16"/>
                <w:szCs w:val="16"/>
              </w:rPr>
            </w:pPr>
            <w:r w:rsidRPr="00E573F5">
              <w:rPr>
                <w:bCs/>
                <w:sz w:val="16"/>
                <w:szCs w:val="16"/>
              </w:rPr>
              <w:t>Выкуп жилых помещений</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04E78E4" w14:textId="4BDDF5B1" w:rsidR="00E573F5" w:rsidRPr="00E573F5" w:rsidRDefault="00E573F5" w:rsidP="00E573F5">
            <w:pPr>
              <w:jc w:val="center"/>
              <w:rPr>
                <w:sz w:val="16"/>
                <w:szCs w:val="16"/>
              </w:rPr>
            </w:pPr>
            <w:r w:rsidRPr="00E573F5">
              <w:rPr>
                <w:color w:val="000000"/>
                <w:sz w:val="16"/>
                <w:szCs w:val="16"/>
              </w:rPr>
              <w:t>303,80</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D807DF2" w14:textId="0C19A47E" w:rsidR="00E573F5" w:rsidRPr="00E573F5" w:rsidRDefault="00E573F5" w:rsidP="00E573F5">
            <w:pPr>
              <w:jc w:val="center"/>
              <w:rPr>
                <w:sz w:val="16"/>
                <w:szCs w:val="16"/>
              </w:rPr>
            </w:pPr>
            <w:r w:rsidRPr="00E573F5">
              <w:rPr>
                <w:color w:val="000000"/>
                <w:sz w:val="16"/>
                <w:szCs w:val="16"/>
              </w:rPr>
              <w:t>5</w:t>
            </w:r>
          </w:p>
        </w:tc>
        <w:tc>
          <w:tcPr>
            <w:tcW w:w="57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56C92D2" w14:textId="71AF393A" w:rsidR="00E573F5" w:rsidRPr="00E573F5" w:rsidRDefault="00E573F5" w:rsidP="00E573F5">
            <w:pPr>
              <w:jc w:val="center"/>
              <w:rPr>
                <w:sz w:val="16"/>
                <w:szCs w:val="16"/>
              </w:rPr>
            </w:pPr>
            <w:r w:rsidRPr="00E573F5">
              <w:rPr>
                <w:color w:val="000000"/>
                <w:sz w:val="16"/>
                <w:szCs w:val="16"/>
              </w:rPr>
              <w:t>12</w:t>
            </w:r>
          </w:p>
        </w:tc>
        <w:tc>
          <w:tcPr>
            <w:tcW w:w="92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1494559" w14:textId="4FC22A5E" w:rsidR="00E573F5" w:rsidRPr="00E573F5" w:rsidRDefault="00E573F5" w:rsidP="00E573F5">
            <w:pPr>
              <w:jc w:val="center"/>
              <w:rPr>
                <w:sz w:val="16"/>
                <w:szCs w:val="16"/>
              </w:rPr>
            </w:pPr>
            <w:r w:rsidRPr="00E573F5">
              <w:rPr>
                <w:color w:val="000000"/>
                <w:sz w:val="16"/>
                <w:szCs w:val="16"/>
              </w:rPr>
              <w:t>х</w:t>
            </w:r>
          </w:p>
        </w:tc>
        <w:tc>
          <w:tcPr>
            <w:tcW w:w="851" w:type="dxa"/>
            <w:tcBorders>
              <w:top w:val="single" w:sz="4" w:space="0" w:color="auto"/>
              <w:left w:val="single" w:sz="4" w:space="0" w:color="auto"/>
              <w:bottom w:val="single" w:sz="4" w:space="0" w:color="000000"/>
              <w:right w:val="single" w:sz="4" w:space="0" w:color="000000"/>
            </w:tcBorders>
            <w:shd w:val="clear" w:color="auto" w:fill="auto"/>
            <w:tcMar>
              <w:left w:w="17" w:type="dxa"/>
              <w:right w:w="17" w:type="dxa"/>
            </w:tcMar>
            <w:vAlign w:val="center"/>
          </w:tcPr>
          <w:p w14:paraId="02F656FB" w14:textId="77777777" w:rsidR="00E573F5" w:rsidRPr="00E573F5" w:rsidRDefault="00E573F5" w:rsidP="00E573F5">
            <w:pPr>
              <w:ind w:left="37"/>
              <w:jc w:val="center"/>
              <w:rPr>
                <w:sz w:val="16"/>
                <w:szCs w:val="16"/>
              </w:rPr>
            </w:pPr>
            <w:r w:rsidRPr="00E573F5">
              <w:rPr>
                <w:bCs/>
                <w:sz w:val="16"/>
                <w:szCs w:val="16"/>
              </w:rPr>
              <w:t>х</w:t>
            </w:r>
          </w:p>
        </w:tc>
        <w:tc>
          <w:tcPr>
            <w:tcW w:w="877"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3F738106" w14:textId="77777777" w:rsidR="00E573F5" w:rsidRPr="00E573F5" w:rsidRDefault="00E573F5" w:rsidP="00E573F5">
            <w:pPr>
              <w:ind w:left="37"/>
              <w:jc w:val="center"/>
              <w:rPr>
                <w:sz w:val="16"/>
                <w:szCs w:val="16"/>
              </w:rPr>
            </w:pPr>
            <w:r w:rsidRPr="00E573F5">
              <w:rPr>
                <w:bCs/>
                <w:sz w:val="16"/>
                <w:szCs w:val="16"/>
              </w:rPr>
              <w:t>х</w:t>
            </w:r>
          </w:p>
        </w:tc>
        <w:tc>
          <w:tcPr>
            <w:tcW w:w="992"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D29929B" w14:textId="77777777" w:rsidR="00E573F5" w:rsidRPr="00E573F5" w:rsidRDefault="00E573F5" w:rsidP="00E573F5">
            <w:pPr>
              <w:ind w:left="37"/>
              <w:jc w:val="center"/>
              <w:rPr>
                <w:sz w:val="16"/>
                <w:szCs w:val="16"/>
              </w:rPr>
            </w:pPr>
            <w:r w:rsidRPr="00E573F5">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4EEA2378" w14:textId="77777777" w:rsidR="00E573F5" w:rsidRPr="00E573F5" w:rsidRDefault="00E573F5" w:rsidP="00E573F5">
            <w:pPr>
              <w:ind w:left="37"/>
              <w:jc w:val="center"/>
              <w:rPr>
                <w:sz w:val="16"/>
                <w:szCs w:val="16"/>
              </w:rPr>
            </w:pPr>
            <w:r w:rsidRPr="00E573F5">
              <w:rPr>
                <w:bCs/>
                <w:sz w:val="16"/>
                <w:szCs w:val="16"/>
              </w:rPr>
              <w:t>х</w:t>
            </w:r>
          </w:p>
        </w:tc>
        <w:tc>
          <w:tcPr>
            <w:tcW w:w="1018"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075F804C" w14:textId="77777777" w:rsidR="00E573F5" w:rsidRPr="00E573F5" w:rsidRDefault="00E573F5" w:rsidP="00E573F5">
            <w:pPr>
              <w:ind w:left="37"/>
              <w:jc w:val="center"/>
              <w:rPr>
                <w:sz w:val="16"/>
                <w:szCs w:val="16"/>
              </w:rPr>
            </w:pPr>
            <w:r w:rsidRPr="00E573F5">
              <w:rPr>
                <w:bCs/>
                <w:sz w:val="16"/>
                <w:szCs w:val="16"/>
              </w:rPr>
              <w:t>х</w:t>
            </w:r>
          </w:p>
        </w:tc>
        <w:tc>
          <w:tcPr>
            <w:tcW w:w="851" w:type="dxa"/>
            <w:tcBorders>
              <w:top w:val="single" w:sz="4" w:space="0" w:color="auto"/>
              <w:left w:val="nil"/>
              <w:bottom w:val="single" w:sz="4" w:space="0" w:color="000000"/>
              <w:right w:val="single" w:sz="4" w:space="0" w:color="000000"/>
            </w:tcBorders>
            <w:shd w:val="clear" w:color="auto" w:fill="auto"/>
            <w:tcMar>
              <w:left w:w="17" w:type="dxa"/>
              <w:right w:w="17" w:type="dxa"/>
            </w:tcMar>
            <w:vAlign w:val="center"/>
          </w:tcPr>
          <w:p w14:paraId="75C9A4F2" w14:textId="77777777" w:rsidR="00E573F5" w:rsidRPr="00E573F5" w:rsidRDefault="00E573F5" w:rsidP="00E573F5">
            <w:pPr>
              <w:ind w:left="37"/>
              <w:jc w:val="center"/>
              <w:rPr>
                <w:sz w:val="16"/>
                <w:szCs w:val="16"/>
              </w:rPr>
            </w:pPr>
            <w:r w:rsidRPr="00E573F5">
              <w:rPr>
                <w:bCs/>
                <w:sz w:val="16"/>
                <w:szCs w:val="16"/>
              </w:rPr>
              <w:t>х</w:t>
            </w:r>
          </w:p>
        </w:tc>
        <w:tc>
          <w:tcPr>
            <w:tcW w:w="1149"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53C9C0BD" w14:textId="77777777" w:rsidR="00E573F5" w:rsidRPr="00E573F5" w:rsidRDefault="00E573F5" w:rsidP="00E573F5">
            <w:pPr>
              <w:ind w:left="37"/>
              <w:jc w:val="center"/>
              <w:rPr>
                <w:sz w:val="16"/>
                <w:szCs w:val="16"/>
              </w:rPr>
            </w:pPr>
            <w:r w:rsidRPr="00E573F5">
              <w:rPr>
                <w:bCs/>
                <w:sz w:val="16"/>
                <w:szCs w:val="16"/>
              </w:rPr>
              <w:t>х</w:t>
            </w:r>
          </w:p>
        </w:tc>
        <w:tc>
          <w:tcPr>
            <w:tcW w:w="1062"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7DF3F0FE" w14:textId="77777777" w:rsidR="00E573F5" w:rsidRPr="00E573F5" w:rsidRDefault="00E573F5" w:rsidP="00E573F5">
            <w:pPr>
              <w:ind w:left="37"/>
              <w:jc w:val="center"/>
              <w:rPr>
                <w:sz w:val="16"/>
                <w:szCs w:val="16"/>
              </w:rPr>
            </w:pPr>
            <w:r w:rsidRPr="00E573F5">
              <w:rPr>
                <w:bCs/>
                <w:sz w:val="16"/>
                <w:szCs w:val="16"/>
              </w:rPr>
              <w:t>х</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tcPr>
          <w:p w14:paraId="1271346A" w14:textId="62308FF9" w:rsidR="00E573F5" w:rsidRPr="00E573F5" w:rsidRDefault="00E573F5" w:rsidP="00E573F5">
            <w:pPr>
              <w:ind w:left="37"/>
              <w:jc w:val="center"/>
              <w:rPr>
                <w:sz w:val="16"/>
                <w:szCs w:val="16"/>
              </w:rPr>
            </w:pPr>
            <w:r w:rsidRPr="00E573F5">
              <w:rPr>
                <w:bCs/>
                <w:sz w:val="16"/>
                <w:szCs w:val="16"/>
              </w:rPr>
              <w:t>30.12.2024</w:t>
            </w:r>
          </w:p>
        </w:tc>
      </w:tr>
    </w:tbl>
    <w:p w14:paraId="01ACD53E" w14:textId="303BB331" w:rsidR="00D131B6" w:rsidRDefault="00D131B6">
      <w:pPr>
        <w:spacing w:after="200" w:line="276" w:lineRule="auto"/>
        <w:rPr>
          <w:b/>
        </w:rPr>
      </w:pPr>
    </w:p>
    <w:p w14:paraId="7D5639E9" w14:textId="77777777" w:rsidR="00D131B6" w:rsidRDefault="00D131B6">
      <w:pPr>
        <w:spacing w:after="200" w:line="276" w:lineRule="auto"/>
        <w:rPr>
          <w:b/>
        </w:rPr>
      </w:pPr>
      <w:r>
        <w:rPr>
          <w:b/>
        </w:rPr>
        <w:br w:type="page"/>
      </w:r>
    </w:p>
    <w:p w14:paraId="31F24C7B" w14:textId="38286B65" w:rsidR="0014790C" w:rsidRPr="000857E6" w:rsidRDefault="006D59AC" w:rsidP="000857E6">
      <w:pPr>
        <w:spacing w:before="240" w:after="200"/>
        <w:jc w:val="center"/>
        <w:rPr>
          <w:b/>
        </w:rPr>
      </w:pPr>
      <w:r w:rsidRPr="00EA77B7">
        <w:rPr>
          <w:b/>
        </w:rPr>
        <w:lastRenderedPageBreak/>
        <w:t>12.8. Расчет объема финансовых средств</w:t>
      </w:r>
      <w:r w:rsidR="00087DB2" w:rsidRPr="00EA77B7">
        <w:rPr>
          <w:b/>
        </w:rPr>
        <w:t xml:space="preserve"> по Подпрограмме 1</w:t>
      </w:r>
    </w:p>
    <w:tbl>
      <w:tblPr>
        <w:tblW w:w="15026" w:type="dxa"/>
        <w:tblInd w:w="65" w:type="dxa"/>
        <w:tblLayout w:type="fixed"/>
        <w:tblLook w:val="04A0" w:firstRow="1" w:lastRow="0" w:firstColumn="1" w:lastColumn="0" w:noHBand="0" w:noVBand="1"/>
      </w:tblPr>
      <w:tblGrid>
        <w:gridCol w:w="283"/>
        <w:gridCol w:w="28"/>
        <w:gridCol w:w="1276"/>
        <w:gridCol w:w="1816"/>
        <w:gridCol w:w="879"/>
        <w:gridCol w:w="680"/>
        <w:gridCol w:w="536"/>
        <w:gridCol w:w="457"/>
        <w:gridCol w:w="567"/>
        <w:gridCol w:w="992"/>
        <w:gridCol w:w="879"/>
        <w:gridCol w:w="851"/>
        <w:gridCol w:w="1318"/>
        <w:gridCol w:w="127"/>
        <w:gridCol w:w="488"/>
        <w:gridCol w:w="864"/>
        <w:gridCol w:w="94"/>
        <w:gridCol w:w="316"/>
        <w:gridCol w:w="1064"/>
        <w:gridCol w:w="65"/>
        <w:gridCol w:w="140"/>
        <w:gridCol w:w="1306"/>
      </w:tblGrid>
      <w:tr w:rsidR="00EE673D" w:rsidRPr="000857E6" w14:paraId="1705E56E" w14:textId="77777777" w:rsidTr="00C20A47">
        <w:trPr>
          <w:trHeight w:val="517"/>
        </w:trPr>
        <w:tc>
          <w:tcPr>
            <w:tcW w:w="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0857E6" w:rsidRDefault="006D59AC" w:rsidP="005F2C39">
            <w:pPr>
              <w:ind w:left="-107" w:right="-94"/>
              <w:rPr>
                <w:sz w:val="16"/>
                <w:szCs w:val="16"/>
              </w:rPr>
            </w:pPr>
            <w:r w:rsidRPr="000857E6">
              <w:rPr>
                <w:sz w:val="16"/>
                <w:szCs w:val="16"/>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0857E6" w:rsidRDefault="006D59AC" w:rsidP="005F2C39">
            <w:pPr>
              <w:ind w:left="-123" w:right="-108"/>
              <w:rPr>
                <w:sz w:val="16"/>
                <w:szCs w:val="16"/>
              </w:rPr>
            </w:pPr>
            <w:r w:rsidRPr="000857E6">
              <w:rPr>
                <w:sz w:val="16"/>
                <w:szCs w:val="16"/>
              </w:rPr>
              <w:t>Наименование</w:t>
            </w:r>
            <w:r w:rsidRPr="000857E6">
              <w:rPr>
                <w:sz w:val="16"/>
                <w:szCs w:val="16"/>
              </w:rPr>
              <w:br/>
              <w:t>муниципального образования</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0857E6" w:rsidRDefault="006D59AC" w:rsidP="005F2C39">
            <w:pPr>
              <w:rPr>
                <w:sz w:val="16"/>
                <w:szCs w:val="16"/>
              </w:rPr>
            </w:pPr>
            <w:r w:rsidRPr="000857E6">
              <w:rPr>
                <w:sz w:val="16"/>
                <w:szCs w:val="16"/>
              </w:rPr>
              <w:t>Адрес многоквартирного дома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0857E6" w:rsidRDefault="00791BF1" w:rsidP="005F2C39">
            <w:pPr>
              <w:rPr>
                <w:sz w:val="16"/>
                <w:szCs w:val="16"/>
              </w:rPr>
            </w:pPr>
            <w:r w:rsidRPr="000857E6">
              <w:rPr>
                <w:sz w:val="16"/>
                <w:szCs w:val="16"/>
              </w:rPr>
              <w:t>Сведения</w:t>
            </w:r>
            <w:r w:rsidR="006D59AC" w:rsidRPr="000857E6">
              <w:rPr>
                <w:sz w:val="16"/>
                <w:szCs w:val="16"/>
              </w:rPr>
              <w:t xml:space="preserve"> об общей площади аварийного жилищного фонда</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0857E6" w:rsidRDefault="006D59AC" w:rsidP="005F2C39">
            <w:pPr>
              <w:rPr>
                <w:sz w:val="16"/>
                <w:szCs w:val="16"/>
              </w:rPr>
            </w:pPr>
            <w:r w:rsidRPr="000857E6">
              <w:rPr>
                <w:sz w:val="16"/>
                <w:szCs w:val="16"/>
              </w:rPr>
              <w:t>Количество расселяемых жилых помещений</w:t>
            </w:r>
          </w:p>
        </w:tc>
        <w:tc>
          <w:tcPr>
            <w:tcW w:w="27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0857E6" w:rsidRDefault="006D59AC" w:rsidP="005F2C39">
            <w:pPr>
              <w:rPr>
                <w:sz w:val="16"/>
                <w:szCs w:val="16"/>
              </w:rPr>
            </w:pPr>
            <w:r w:rsidRPr="000857E6">
              <w:rPr>
                <w:sz w:val="16"/>
                <w:szCs w:val="16"/>
              </w:rPr>
              <w:t>Площадь помещений, кв. м</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0857E6" w:rsidRDefault="006D59AC" w:rsidP="005F2C39">
            <w:pPr>
              <w:rPr>
                <w:sz w:val="16"/>
                <w:szCs w:val="16"/>
              </w:rPr>
            </w:pPr>
            <w:r w:rsidRPr="000857E6">
              <w:rPr>
                <w:sz w:val="16"/>
                <w:szCs w:val="16"/>
              </w:rPr>
              <w:t>Стоимость переселения, руб.</w:t>
            </w:r>
          </w:p>
        </w:tc>
      </w:tr>
      <w:tr w:rsidR="00EE673D" w:rsidRPr="000857E6" w14:paraId="4AF17E63" w14:textId="77777777" w:rsidTr="00C20A47">
        <w:trPr>
          <w:trHeight w:val="517"/>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0857E6" w:rsidRDefault="006D59AC" w:rsidP="005F2C39">
            <w:pPr>
              <w:rPr>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0857E6" w:rsidRDefault="006D59AC" w:rsidP="005F2C39">
            <w:pPr>
              <w:rPr>
                <w:sz w:val="16"/>
                <w:szCs w:val="16"/>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0857E6" w:rsidRDefault="006D59AC" w:rsidP="005F2C39">
            <w:pPr>
              <w:rPr>
                <w:sz w:val="16"/>
                <w:szCs w:val="16"/>
              </w:rPr>
            </w:pPr>
          </w:p>
        </w:tc>
        <w:tc>
          <w:tcPr>
            <w:tcW w:w="2722"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0857E6" w:rsidRDefault="006D59AC" w:rsidP="005F2C39">
            <w:pPr>
              <w:rPr>
                <w:sz w:val="16"/>
                <w:szCs w:val="16"/>
              </w:rPr>
            </w:pPr>
          </w:p>
        </w:tc>
        <w:tc>
          <w:tcPr>
            <w:tcW w:w="5782" w:type="dxa"/>
            <w:gridSpan w:val="10"/>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0857E6" w:rsidRDefault="006D59AC" w:rsidP="005F2C39">
            <w:pPr>
              <w:rPr>
                <w:sz w:val="16"/>
                <w:szCs w:val="16"/>
              </w:rPr>
            </w:pPr>
          </w:p>
        </w:tc>
      </w:tr>
      <w:tr w:rsidR="00F55F1F" w:rsidRPr="000857E6" w14:paraId="0EA711DF" w14:textId="77777777" w:rsidTr="00C20A47">
        <w:trPr>
          <w:trHeight w:val="1039"/>
        </w:trPr>
        <w:tc>
          <w:tcPr>
            <w:tcW w:w="311" w:type="dxa"/>
            <w:gridSpan w:val="2"/>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0857E6" w:rsidRDefault="006D59AC" w:rsidP="005F2C39">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0857E6" w:rsidRDefault="006D59AC" w:rsidP="005F2C39">
            <w:pPr>
              <w:rPr>
                <w:sz w:val="16"/>
                <w:szCs w:val="16"/>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0857E6" w:rsidRDefault="006D59AC" w:rsidP="005F2C39">
            <w:pPr>
              <w:rPr>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34C32B" w14:textId="77777777" w:rsidR="006D59AC" w:rsidRPr="000857E6" w:rsidRDefault="006D59AC" w:rsidP="005F2C39">
            <w:pPr>
              <w:rPr>
                <w:sz w:val="16"/>
                <w:szCs w:val="16"/>
              </w:rPr>
            </w:pPr>
            <w:r w:rsidRPr="000857E6">
              <w:rPr>
                <w:sz w:val="16"/>
                <w:szCs w:val="16"/>
              </w:rPr>
              <w:t>площадь, кв.м</w:t>
            </w:r>
          </w:p>
        </w:tc>
        <w:tc>
          <w:tcPr>
            <w:tcW w:w="68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D301D11" w14:textId="77777777" w:rsidR="006D59AC" w:rsidRPr="000857E6" w:rsidRDefault="006D59AC" w:rsidP="005F2C39">
            <w:pPr>
              <w:rPr>
                <w:sz w:val="16"/>
                <w:szCs w:val="16"/>
              </w:rPr>
            </w:pPr>
            <w:r w:rsidRPr="000857E6">
              <w:rPr>
                <w:sz w:val="16"/>
                <w:szCs w:val="16"/>
              </w:rPr>
              <w:t>количество человек</w:t>
            </w:r>
          </w:p>
        </w:tc>
        <w:tc>
          <w:tcPr>
            <w:tcW w:w="5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D7E3DA" w14:textId="77777777" w:rsidR="006D59AC" w:rsidRPr="000857E6" w:rsidRDefault="006D59AC" w:rsidP="005F2C39">
            <w:pPr>
              <w:rPr>
                <w:sz w:val="16"/>
                <w:szCs w:val="16"/>
              </w:rPr>
            </w:pPr>
            <w:r w:rsidRPr="000857E6">
              <w:rPr>
                <w:sz w:val="16"/>
                <w:szCs w:val="16"/>
              </w:rPr>
              <w:t>Всего</w:t>
            </w:r>
          </w:p>
        </w:tc>
        <w:tc>
          <w:tcPr>
            <w:tcW w:w="4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A4CF164" w14:textId="77777777" w:rsidR="006D59AC" w:rsidRPr="000857E6" w:rsidRDefault="006D59AC" w:rsidP="005F2C39">
            <w:pPr>
              <w:rPr>
                <w:sz w:val="16"/>
                <w:szCs w:val="16"/>
              </w:rPr>
            </w:pPr>
            <w:r w:rsidRPr="000857E6">
              <w:rPr>
                <w:sz w:val="16"/>
                <w:szCs w:val="16"/>
              </w:rPr>
              <w:t>частная собственность</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4D5894E" w14:textId="37C4E4CE" w:rsidR="006D59AC" w:rsidRPr="000857E6" w:rsidRDefault="009C68D3" w:rsidP="005F2C39">
            <w:pPr>
              <w:rPr>
                <w:sz w:val="16"/>
                <w:szCs w:val="16"/>
              </w:rPr>
            </w:pPr>
            <w:r w:rsidRPr="000857E6">
              <w:rPr>
                <w:sz w:val="16"/>
                <w:szCs w:val="16"/>
              </w:rPr>
              <w:t>М</w:t>
            </w:r>
            <w:r w:rsidR="006D59AC" w:rsidRPr="000857E6">
              <w:rPr>
                <w:sz w:val="16"/>
                <w:szCs w:val="16"/>
              </w:rPr>
              <w:t>униципальн</w:t>
            </w:r>
            <w:r>
              <w:rPr>
                <w:sz w:val="16"/>
                <w:szCs w:val="16"/>
              </w:rPr>
              <w:t>.</w:t>
            </w:r>
            <w:r w:rsidR="006D59AC" w:rsidRPr="000857E6">
              <w:rPr>
                <w:sz w:val="16"/>
                <w:szCs w:val="16"/>
              </w:rPr>
              <w:t xml:space="preserve"> собственность</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F015877" w14:textId="77777777" w:rsidR="006D59AC" w:rsidRPr="000857E6" w:rsidRDefault="006D59AC" w:rsidP="005F2C39">
            <w:pPr>
              <w:rPr>
                <w:sz w:val="16"/>
                <w:szCs w:val="16"/>
              </w:rPr>
            </w:pPr>
            <w:r w:rsidRPr="000857E6">
              <w:rPr>
                <w:sz w:val="16"/>
                <w:szCs w:val="16"/>
              </w:rPr>
              <w:t>Всего</w:t>
            </w:r>
          </w:p>
        </w:tc>
        <w:tc>
          <w:tcPr>
            <w:tcW w:w="8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ABB30F" w14:textId="77777777" w:rsidR="006D59AC" w:rsidRPr="000857E6" w:rsidRDefault="006D59AC" w:rsidP="005F2C39">
            <w:pPr>
              <w:rPr>
                <w:sz w:val="16"/>
                <w:szCs w:val="16"/>
              </w:rPr>
            </w:pPr>
            <w:r w:rsidRPr="000857E6">
              <w:rPr>
                <w:sz w:val="16"/>
                <w:szCs w:val="16"/>
              </w:rPr>
              <w:t>частная собственность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3011A85" w14:textId="3B935E7D" w:rsidR="006D59AC" w:rsidRPr="000857E6" w:rsidRDefault="009C68D3" w:rsidP="005F2C39">
            <w:pPr>
              <w:rPr>
                <w:sz w:val="16"/>
                <w:szCs w:val="16"/>
              </w:rPr>
            </w:pPr>
            <w:r w:rsidRPr="000857E6">
              <w:rPr>
                <w:sz w:val="16"/>
                <w:szCs w:val="16"/>
              </w:rPr>
              <w:t>М</w:t>
            </w:r>
            <w:r w:rsidR="006D59AC" w:rsidRPr="000857E6">
              <w:rPr>
                <w:sz w:val="16"/>
                <w:szCs w:val="16"/>
              </w:rPr>
              <w:t>униципальн</w:t>
            </w:r>
            <w:r>
              <w:rPr>
                <w:sz w:val="16"/>
                <w:szCs w:val="16"/>
              </w:rPr>
              <w:t>.</w:t>
            </w:r>
            <w:r w:rsidR="006D59AC" w:rsidRPr="000857E6">
              <w:rPr>
                <w:sz w:val="16"/>
                <w:szCs w:val="16"/>
              </w:rPr>
              <w:t xml:space="preserve"> собственность</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33282" w14:textId="77777777" w:rsidR="006D59AC" w:rsidRPr="000857E6" w:rsidRDefault="006D59AC" w:rsidP="005F2C39">
            <w:pPr>
              <w:rPr>
                <w:sz w:val="16"/>
                <w:szCs w:val="16"/>
              </w:rPr>
            </w:pPr>
            <w:r w:rsidRPr="000857E6">
              <w:rPr>
                <w:sz w:val="16"/>
                <w:szCs w:val="16"/>
              </w:rPr>
              <w:t>Средства Фонда</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95AF66" w14:textId="77777777" w:rsidR="006D59AC" w:rsidRPr="000857E6" w:rsidRDefault="006D59AC" w:rsidP="005F2C39">
            <w:pPr>
              <w:rPr>
                <w:sz w:val="16"/>
                <w:szCs w:val="16"/>
              </w:rPr>
            </w:pPr>
            <w:r w:rsidRPr="000857E6">
              <w:rPr>
                <w:sz w:val="16"/>
                <w:szCs w:val="16"/>
              </w:rPr>
              <w:t>Средства бюджета Московской области</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768D6E" w14:textId="77777777" w:rsidR="006D59AC" w:rsidRPr="000857E6" w:rsidRDefault="006D59AC" w:rsidP="005F2C39">
            <w:pPr>
              <w:ind w:left="-108" w:right="-108"/>
              <w:rPr>
                <w:sz w:val="16"/>
                <w:szCs w:val="16"/>
              </w:rPr>
            </w:pPr>
            <w:r w:rsidRPr="000857E6">
              <w:rPr>
                <w:sz w:val="16"/>
                <w:szCs w:val="16"/>
              </w:rPr>
              <w:t>Средства бюджета муниципального образования</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CA9B3" w14:textId="77777777" w:rsidR="006D59AC" w:rsidRPr="000857E6" w:rsidRDefault="006D59AC" w:rsidP="005F2C39">
            <w:pPr>
              <w:rPr>
                <w:sz w:val="16"/>
                <w:szCs w:val="16"/>
              </w:rPr>
            </w:pPr>
            <w:r w:rsidRPr="000857E6">
              <w:rPr>
                <w:sz w:val="16"/>
                <w:szCs w:val="16"/>
              </w:rPr>
              <w:t>Итого</w:t>
            </w:r>
          </w:p>
        </w:tc>
      </w:tr>
      <w:tr w:rsidR="009E68FB" w:rsidRPr="000857E6" w14:paraId="3595AA87"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02BF10" w14:textId="7FA83DC0" w:rsidR="009E68FB" w:rsidRPr="000857E6" w:rsidRDefault="009E68FB" w:rsidP="009E68FB">
            <w:pPr>
              <w:ind w:left="-94" w:right="-94"/>
              <w:rPr>
                <w:b/>
                <w:sz w:val="16"/>
                <w:szCs w:val="16"/>
              </w:rPr>
            </w:pPr>
            <w:r w:rsidRPr="000857E6">
              <w:rPr>
                <w:b/>
                <w:sz w:val="16"/>
                <w:szCs w:val="16"/>
              </w:rPr>
              <w:t>Итого по Этапу III: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68A61A" w14:textId="3A712072" w:rsidR="009E68FB" w:rsidRPr="009E68FB" w:rsidRDefault="009E68FB" w:rsidP="009E68FB">
            <w:pPr>
              <w:jc w:val="center"/>
              <w:rPr>
                <w:b/>
                <w:bCs/>
                <w:sz w:val="16"/>
                <w:szCs w:val="16"/>
              </w:rPr>
            </w:pPr>
            <w:r w:rsidRPr="009E68FB">
              <w:rPr>
                <w:b/>
                <w:bCs/>
                <w:sz w:val="16"/>
                <w:szCs w:val="16"/>
              </w:rPr>
              <w:t>4 326,13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B8EC64" w14:textId="2FB9ED14" w:rsidR="009E68FB" w:rsidRPr="009E68FB" w:rsidRDefault="009E68FB" w:rsidP="009E68FB">
            <w:pPr>
              <w:jc w:val="center"/>
              <w:rPr>
                <w:b/>
                <w:bCs/>
                <w:sz w:val="16"/>
                <w:szCs w:val="16"/>
              </w:rPr>
            </w:pPr>
            <w:r w:rsidRPr="009E68FB">
              <w:rPr>
                <w:b/>
                <w:bCs/>
                <w:sz w:val="16"/>
                <w:szCs w:val="16"/>
              </w:rPr>
              <w:t>285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E5193F8" w14:textId="565F311F" w:rsidR="009E68FB" w:rsidRPr="009E68FB" w:rsidRDefault="009E68FB" w:rsidP="009E68FB">
            <w:pPr>
              <w:jc w:val="center"/>
              <w:rPr>
                <w:b/>
                <w:bCs/>
                <w:sz w:val="16"/>
                <w:szCs w:val="16"/>
              </w:rPr>
            </w:pPr>
            <w:r w:rsidRPr="009E68FB">
              <w:rPr>
                <w:b/>
                <w:bCs/>
                <w:sz w:val="16"/>
                <w:szCs w:val="16"/>
              </w:rPr>
              <w:t>105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AA64A31" w14:textId="33832CD6" w:rsidR="009E68FB" w:rsidRPr="009E68FB" w:rsidRDefault="009E68FB" w:rsidP="009E68FB">
            <w:pPr>
              <w:jc w:val="center"/>
              <w:rPr>
                <w:b/>
                <w:bCs/>
                <w:sz w:val="16"/>
                <w:szCs w:val="16"/>
              </w:rPr>
            </w:pPr>
            <w:r w:rsidRPr="009E68FB">
              <w:rPr>
                <w:b/>
                <w:bCs/>
                <w:sz w:val="16"/>
                <w:szCs w:val="16"/>
              </w:rPr>
              <w:t>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8FD04" w14:textId="43E9C420" w:rsidR="009E68FB" w:rsidRPr="009E68FB" w:rsidRDefault="009E68FB" w:rsidP="009E68FB">
            <w:pPr>
              <w:jc w:val="center"/>
              <w:rPr>
                <w:b/>
                <w:bCs/>
                <w:sz w:val="16"/>
                <w:szCs w:val="16"/>
              </w:rPr>
            </w:pPr>
            <w:r w:rsidRPr="009E68FB">
              <w:rPr>
                <w:b/>
                <w:bCs/>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8F334E" w14:textId="35EADD62" w:rsidR="009E68FB" w:rsidRPr="009E68FB" w:rsidRDefault="009E68FB" w:rsidP="009E68FB">
            <w:pPr>
              <w:ind w:left="-87"/>
              <w:jc w:val="center"/>
              <w:rPr>
                <w:b/>
                <w:bCs/>
                <w:sz w:val="16"/>
                <w:szCs w:val="16"/>
              </w:rPr>
            </w:pPr>
            <w:r w:rsidRPr="009E68FB">
              <w:rPr>
                <w:b/>
                <w:bCs/>
                <w:sz w:val="16"/>
                <w:szCs w:val="16"/>
              </w:rPr>
              <w:t>4 352,64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B021A9" w14:textId="25F42285" w:rsidR="009E68FB" w:rsidRPr="009E68FB" w:rsidRDefault="009E68FB" w:rsidP="009E68FB">
            <w:pPr>
              <w:jc w:val="center"/>
              <w:rPr>
                <w:b/>
                <w:bCs/>
                <w:sz w:val="16"/>
                <w:szCs w:val="16"/>
              </w:rPr>
            </w:pPr>
            <w:r w:rsidRPr="009E68FB">
              <w:rPr>
                <w:b/>
                <w:bCs/>
                <w:sz w:val="16"/>
                <w:szCs w:val="16"/>
              </w:rPr>
              <w:t>2 141,51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0820A4" w14:textId="3A09FA80" w:rsidR="009E68FB" w:rsidRPr="009E68FB" w:rsidRDefault="009E68FB" w:rsidP="009E68FB">
            <w:pPr>
              <w:jc w:val="center"/>
              <w:rPr>
                <w:b/>
                <w:bCs/>
                <w:sz w:val="16"/>
                <w:szCs w:val="16"/>
              </w:rPr>
            </w:pPr>
            <w:r w:rsidRPr="009E68FB">
              <w:rPr>
                <w:b/>
                <w:bCs/>
                <w:sz w:val="16"/>
                <w:szCs w:val="16"/>
              </w:rPr>
              <w:t>2 211,13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6D92206" w14:textId="70DD0FFF" w:rsidR="009E68FB" w:rsidRPr="009E68FB" w:rsidRDefault="009E68FB" w:rsidP="009E68FB">
            <w:pPr>
              <w:jc w:val="center"/>
              <w:rPr>
                <w:b/>
                <w:bCs/>
                <w:sz w:val="16"/>
                <w:szCs w:val="16"/>
              </w:rPr>
            </w:pPr>
            <w:r w:rsidRPr="009E68FB">
              <w:rPr>
                <w:b/>
                <w:bCs/>
                <w:sz w:val="16"/>
                <w:szCs w:val="16"/>
              </w:rPr>
              <w:t>226 343 071,74</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FB0FFA" w14:textId="198C2D90" w:rsidR="009E68FB" w:rsidRPr="009E68FB" w:rsidRDefault="009E68FB" w:rsidP="009E68FB">
            <w:pPr>
              <w:jc w:val="center"/>
              <w:rPr>
                <w:b/>
                <w:bCs/>
                <w:sz w:val="16"/>
                <w:szCs w:val="16"/>
              </w:rPr>
            </w:pPr>
            <w:r w:rsidRPr="009E68FB">
              <w:rPr>
                <w:b/>
                <w:bCs/>
                <w:sz w:val="16"/>
                <w:szCs w:val="16"/>
              </w:rPr>
              <w:t>442 338 984,15</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A0D4D2" w14:textId="2D00F097" w:rsidR="009E68FB" w:rsidRPr="009E68FB" w:rsidRDefault="009E68FB" w:rsidP="009E68FB">
            <w:pPr>
              <w:jc w:val="center"/>
              <w:rPr>
                <w:b/>
                <w:bCs/>
                <w:sz w:val="16"/>
                <w:szCs w:val="16"/>
              </w:rPr>
            </w:pPr>
            <w:r w:rsidRPr="009E68FB">
              <w:rPr>
                <w:b/>
                <w:bCs/>
                <w:sz w:val="16"/>
                <w:szCs w:val="16"/>
              </w:rPr>
              <w:t>130 150 865,12</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13E73" w14:textId="4FDFD9AF" w:rsidR="009E68FB" w:rsidRPr="009E68FB" w:rsidRDefault="009E68FB" w:rsidP="009E68FB">
            <w:pPr>
              <w:jc w:val="center"/>
              <w:rPr>
                <w:b/>
                <w:bCs/>
                <w:sz w:val="16"/>
                <w:szCs w:val="16"/>
              </w:rPr>
            </w:pPr>
            <w:r w:rsidRPr="009E68FB">
              <w:rPr>
                <w:b/>
                <w:bCs/>
                <w:sz w:val="16"/>
                <w:szCs w:val="16"/>
              </w:rPr>
              <w:t>798 832 921,01</w:t>
            </w:r>
          </w:p>
        </w:tc>
      </w:tr>
      <w:tr w:rsidR="009E68FB" w:rsidRPr="000857E6" w14:paraId="5F1A99DD"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F21DE7C" w14:textId="1714C00E" w:rsidR="009E68FB" w:rsidRPr="000857E6" w:rsidRDefault="009E68FB" w:rsidP="009E68FB">
            <w:pPr>
              <w:ind w:left="-94" w:right="-94"/>
              <w:rPr>
                <w:b/>
                <w:sz w:val="16"/>
                <w:szCs w:val="16"/>
              </w:rPr>
            </w:pPr>
            <w:r w:rsidRPr="000857E6">
              <w:rPr>
                <w:b/>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60FF62" w14:textId="2996ACD6" w:rsidR="009E68FB" w:rsidRPr="009E68FB" w:rsidRDefault="009E68FB" w:rsidP="009E68FB">
            <w:pPr>
              <w:jc w:val="center"/>
              <w:rPr>
                <w:b/>
                <w:bCs/>
                <w:sz w:val="16"/>
                <w:szCs w:val="16"/>
              </w:rPr>
            </w:pPr>
            <w:r w:rsidRPr="009E68FB">
              <w:rPr>
                <w:b/>
                <w:bCs/>
                <w:sz w:val="16"/>
                <w:szCs w:val="16"/>
              </w:rPr>
              <w:t>318,53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1321F41" w14:textId="590505D3" w:rsidR="009E68FB" w:rsidRPr="009E68FB" w:rsidRDefault="009E68FB" w:rsidP="009E68FB">
            <w:pPr>
              <w:jc w:val="center"/>
              <w:rPr>
                <w:b/>
                <w:bCs/>
                <w:sz w:val="16"/>
                <w:szCs w:val="16"/>
              </w:rPr>
            </w:pPr>
            <w:r w:rsidRPr="009E68FB">
              <w:rPr>
                <w:b/>
                <w:bCs/>
                <w:sz w:val="16"/>
                <w:szCs w:val="16"/>
              </w:rPr>
              <w:t>27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E5D37D" w14:textId="68E73660" w:rsidR="009E68FB" w:rsidRPr="009E68FB" w:rsidRDefault="009E68FB" w:rsidP="009E68FB">
            <w:pPr>
              <w:jc w:val="center"/>
              <w:rPr>
                <w:b/>
                <w:bCs/>
                <w:sz w:val="16"/>
                <w:szCs w:val="16"/>
              </w:rPr>
            </w:pPr>
            <w:r w:rsidRPr="009E68FB">
              <w:rPr>
                <w:b/>
                <w:bCs/>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DEF11D7" w14:textId="5AE91E4E" w:rsidR="009E68FB" w:rsidRPr="009E68FB" w:rsidRDefault="009E68FB" w:rsidP="009E68FB">
            <w:pPr>
              <w:jc w:val="center"/>
              <w:rPr>
                <w:b/>
                <w:bCs/>
                <w:sz w:val="16"/>
                <w:szCs w:val="16"/>
              </w:rPr>
            </w:pPr>
            <w:r w:rsidRPr="009E68FB">
              <w:rPr>
                <w:b/>
                <w:bCs/>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8C3E1F" w14:textId="7699B527" w:rsidR="009E68FB" w:rsidRPr="009E68FB" w:rsidRDefault="009E68FB" w:rsidP="009E68FB">
            <w:pPr>
              <w:jc w:val="center"/>
              <w:rPr>
                <w:b/>
                <w:bCs/>
                <w:sz w:val="16"/>
                <w:szCs w:val="16"/>
              </w:rPr>
            </w:pPr>
            <w:r w:rsidRPr="009E68FB">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37FD02" w14:textId="611FE596" w:rsidR="009E68FB" w:rsidRPr="009E68FB" w:rsidRDefault="009E68FB" w:rsidP="009E68FB">
            <w:pPr>
              <w:ind w:left="-87"/>
              <w:jc w:val="center"/>
              <w:rPr>
                <w:b/>
                <w:bCs/>
                <w:sz w:val="16"/>
                <w:szCs w:val="16"/>
              </w:rPr>
            </w:pPr>
            <w:r w:rsidRPr="009E68FB">
              <w:rPr>
                <w:b/>
                <w:bCs/>
                <w:sz w:val="16"/>
                <w:szCs w:val="16"/>
              </w:rPr>
              <w:t>318,53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F21617" w14:textId="5F1B4FB3" w:rsidR="009E68FB" w:rsidRPr="009E68FB" w:rsidRDefault="009E68FB" w:rsidP="009E68FB">
            <w:pPr>
              <w:jc w:val="center"/>
              <w:rPr>
                <w:b/>
                <w:bCs/>
                <w:sz w:val="16"/>
                <w:szCs w:val="16"/>
              </w:rPr>
            </w:pPr>
            <w:r w:rsidRPr="009E68FB">
              <w:rPr>
                <w:b/>
                <w:bCs/>
                <w:sz w:val="16"/>
                <w:szCs w:val="16"/>
              </w:rPr>
              <w:t>318,53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461418" w14:textId="2339D571" w:rsidR="009E68FB" w:rsidRPr="009E68FB" w:rsidRDefault="009E68FB" w:rsidP="009E68FB">
            <w:pPr>
              <w:jc w:val="center"/>
              <w:rPr>
                <w:b/>
                <w:bCs/>
                <w:sz w:val="16"/>
                <w:szCs w:val="16"/>
              </w:rPr>
            </w:pPr>
            <w:r w:rsidRPr="009E68FB">
              <w:rPr>
                <w:b/>
                <w:bCs/>
                <w:sz w:val="16"/>
                <w:szCs w:val="16"/>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57DCF36" w14:textId="358AC26A" w:rsidR="009E68FB" w:rsidRPr="009E68FB" w:rsidRDefault="009E68FB" w:rsidP="009E68FB">
            <w:pPr>
              <w:jc w:val="center"/>
              <w:rPr>
                <w:b/>
                <w:bCs/>
                <w:sz w:val="16"/>
                <w:szCs w:val="16"/>
              </w:rPr>
            </w:pPr>
            <w:r w:rsidRPr="009E68FB">
              <w:rPr>
                <w:b/>
                <w:bCs/>
                <w:sz w:val="16"/>
                <w:szCs w:val="16"/>
              </w:rPr>
              <w:t>222 422 408,43</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831E8A" w14:textId="6DB39323" w:rsidR="009E68FB" w:rsidRPr="009E68FB" w:rsidRDefault="009E68FB" w:rsidP="009E68FB">
            <w:pPr>
              <w:jc w:val="center"/>
              <w:rPr>
                <w:b/>
                <w:bCs/>
                <w:sz w:val="16"/>
                <w:szCs w:val="16"/>
              </w:rPr>
            </w:pPr>
            <w:r w:rsidRPr="009E68FB">
              <w:rPr>
                <w:b/>
                <w:bCs/>
                <w:sz w:val="16"/>
                <w:szCs w:val="16"/>
              </w:rPr>
              <w:t>109 949 776,61</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375864" w14:textId="058A7C94" w:rsidR="009E68FB" w:rsidRPr="009E68FB" w:rsidRDefault="009E68FB" w:rsidP="009E68FB">
            <w:pPr>
              <w:jc w:val="center"/>
              <w:rPr>
                <w:b/>
                <w:bCs/>
                <w:sz w:val="16"/>
                <w:szCs w:val="16"/>
              </w:rPr>
            </w:pPr>
            <w:r w:rsidRPr="009E68FB">
              <w:rPr>
                <w:b/>
                <w:bCs/>
                <w:sz w:val="16"/>
                <w:szCs w:val="16"/>
              </w:rPr>
              <w:t>9 510 149,96</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46E05F" w14:textId="3D896B0D" w:rsidR="009E68FB" w:rsidRPr="009E68FB" w:rsidRDefault="009E68FB" w:rsidP="009E68FB">
            <w:pPr>
              <w:jc w:val="center"/>
              <w:rPr>
                <w:b/>
                <w:bCs/>
                <w:sz w:val="16"/>
                <w:szCs w:val="16"/>
              </w:rPr>
            </w:pPr>
            <w:r w:rsidRPr="009E68FB">
              <w:rPr>
                <w:b/>
                <w:bCs/>
                <w:sz w:val="16"/>
                <w:szCs w:val="16"/>
              </w:rPr>
              <w:t>341 882 335,00</w:t>
            </w:r>
          </w:p>
        </w:tc>
      </w:tr>
      <w:tr w:rsidR="00C20A47" w:rsidRPr="000857E6" w14:paraId="58FD8F2F"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A25B78" w14:textId="7E5CD6AC" w:rsidR="00C20A47" w:rsidRPr="000857E6" w:rsidRDefault="00C20A47" w:rsidP="009E68FB">
            <w:pPr>
              <w:ind w:left="-94" w:right="-94"/>
              <w:rPr>
                <w:b/>
                <w:bCs/>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9BE915" w14:textId="5B846285" w:rsidR="00C20A47" w:rsidRPr="009E68FB" w:rsidRDefault="00C20A47" w:rsidP="009E68FB">
            <w:pPr>
              <w:jc w:val="center"/>
              <w:rPr>
                <w:bCs/>
                <w:sz w:val="16"/>
                <w:szCs w:val="16"/>
              </w:rPr>
            </w:pPr>
            <w:r w:rsidRPr="009E68FB">
              <w:rPr>
                <w:b/>
                <w:bCs/>
                <w:sz w:val="16"/>
                <w:szCs w:val="16"/>
              </w:rPr>
              <w:t>258,15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0497FFB" w14:textId="0BD64919" w:rsidR="00C20A47" w:rsidRPr="009E68FB" w:rsidRDefault="00C20A47" w:rsidP="009E68FB">
            <w:pPr>
              <w:jc w:val="center"/>
              <w:rPr>
                <w:bCs/>
                <w:sz w:val="16"/>
                <w:szCs w:val="16"/>
              </w:rPr>
            </w:pPr>
            <w:r w:rsidRPr="009E68FB">
              <w:rPr>
                <w:b/>
                <w:bCs/>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BF8040" w14:textId="59FAA5CA" w:rsidR="00C20A47" w:rsidRPr="009E68FB" w:rsidRDefault="00C20A47" w:rsidP="009E68FB">
            <w:pPr>
              <w:jc w:val="center"/>
              <w:rPr>
                <w:bCs/>
                <w:sz w:val="16"/>
                <w:szCs w:val="16"/>
              </w:rPr>
            </w:pPr>
            <w:r w:rsidRPr="009E68FB">
              <w:rPr>
                <w:b/>
                <w:bCs/>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3A7D656" w14:textId="2FEA2A5E" w:rsidR="00C20A47" w:rsidRPr="009E68FB" w:rsidRDefault="00C20A47" w:rsidP="009E68FB">
            <w:pPr>
              <w:jc w:val="center"/>
              <w:rPr>
                <w:bCs/>
                <w:sz w:val="16"/>
                <w:szCs w:val="16"/>
              </w:rPr>
            </w:pPr>
            <w:r w:rsidRPr="009E68FB">
              <w:rPr>
                <w:b/>
                <w:bCs/>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D69F33" w14:textId="47D159E9" w:rsidR="00C20A47" w:rsidRPr="009E68FB" w:rsidRDefault="00C20A47" w:rsidP="009E68FB">
            <w:pPr>
              <w:jc w:val="center"/>
              <w:rPr>
                <w:bCs/>
                <w:sz w:val="16"/>
                <w:szCs w:val="16"/>
              </w:rPr>
            </w:pPr>
            <w:r w:rsidRPr="009E68FB">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627F8" w14:textId="6DD8E25E" w:rsidR="00C20A47" w:rsidRPr="009E68FB" w:rsidRDefault="00C20A47" w:rsidP="009E68FB">
            <w:pPr>
              <w:ind w:left="-87"/>
              <w:jc w:val="center"/>
              <w:rPr>
                <w:bCs/>
                <w:sz w:val="16"/>
                <w:szCs w:val="16"/>
              </w:rPr>
            </w:pPr>
            <w:r w:rsidRPr="009E68FB">
              <w:rPr>
                <w:b/>
                <w:bCs/>
                <w:sz w:val="16"/>
                <w:szCs w:val="16"/>
              </w:rPr>
              <w:t>258,15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5810AA" w14:textId="74F702D6" w:rsidR="00C20A47" w:rsidRPr="009E68FB" w:rsidRDefault="00C20A47" w:rsidP="009E68FB">
            <w:pPr>
              <w:jc w:val="center"/>
              <w:rPr>
                <w:bCs/>
                <w:sz w:val="16"/>
                <w:szCs w:val="16"/>
              </w:rPr>
            </w:pPr>
            <w:r w:rsidRPr="009E68FB">
              <w:rPr>
                <w:b/>
                <w:bCs/>
                <w:sz w:val="16"/>
                <w:szCs w:val="16"/>
              </w:rPr>
              <w:t>258,15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840CBF" w14:textId="5A7B405A" w:rsidR="00C20A47" w:rsidRPr="009E68FB" w:rsidRDefault="00C20A47" w:rsidP="009E68FB">
            <w:pPr>
              <w:jc w:val="center"/>
              <w:rPr>
                <w:bCs/>
                <w:sz w:val="16"/>
                <w:szCs w:val="16"/>
              </w:rPr>
            </w:pPr>
            <w:r w:rsidRPr="009E68FB">
              <w:rPr>
                <w:b/>
                <w:bCs/>
                <w:sz w:val="16"/>
                <w:szCs w:val="16"/>
              </w:rPr>
              <w:t>0,00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875610" w14:textId="77777777" w:rsidR="00C20A47" w:rsidRPr="009E68FB" w:rsidRDefault="00C20A47" w:rsidP="009E68FB">
            <w:pPr>
              <w:jc w:val="center"/>
              <w:rPr>
                <w:b/>
                <w:bCs/>
                <w:sz w:val="16"/>
                <w:szCs w:val="16"/>
              </w:rPr>
            </w:pPr>
          </w:p>
        </w:tc>
      </w:tr>
      <w:tr w:rsidR="00C20A47" w:rsidRPr="000857E6" w14:paraId="17BC98D0"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6AE328" w14:textId="368E2D03" w:rsidR="00C20A47" w:rsidRPr="000857E6" w:rsidRDefault="00C20A47" w:rsidP="009E68FB">
            <w:pPr>
              <w:ind w:left="-94" w:right="-94"/>
              <w:jc w:val="center"/>
              <w:rPr>
                <w:bCs/>
                <w:sz w:val="16"/>
                <w:szCs w:val="16"/>
              </w:rPr>
            </w:pPr>
            <w:r>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92A48"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3B72B2B" w14:textId="77777777" w:rsidR="00C20A47" w:rsidRDefault="00C20A47" w:rsidP="009E68FB">
            <w:pPr>
              <w:ind w:left="-94" w:right="-94"/>
              <w:rPr>
                <w:sz w:val="16"/>
                <w:szCs w:val="16"/>
              </w:rPr>
            </w:pPr>
            <w:r w:rsidRPr="000857E6">
              <w:rPr>
                <w:sz w:val="16"/>
                <w:szCs w:val="16"/>
              </w:rPr>
              <w:t xml:space="preserve">г. Краснозаводск, </w:t>
            </w:r>
          </w:p>
          <w:p w14:paraId="73F7E132" w14:textId="64FFEECE" w:rsidR="00C20A47" w:rsidRPr="000857E6" w:rsidRDefault="00C20A47" w:rsidP="009E68FB">
            <w:pPr>
              <w:ind w:left="-94" w:right="-94"/>
              <w:rPr>
                <w:b/>
                <w:bCs/>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7874197" w14:textId="3675CED9" w:rsidR="00C20A47" w:rsidRPr="009E68FB" w:rsidRDefault="00C20A47" w:rsidP="009E68FB">
            <w:pPr>
              <w:jc w:val="center"/>
              <w:rPr>
                <w:bCs/>
                <w:sz w:val="16"/>
                <w:szCs w:val="16"/>
              </w:rPr>
            </w:pPr>
            <w:r w:rsidRPr="009E68FB">
              <w:rPr>
                <w:sz w:val="16"/>
                <w:szCs w:val="16"/>
              </w:rPr>
              <w:t>45,80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AEBEC3C" w14:textId="2116DF98" w:rsidR="00C20A47" w:rsidRPr="009E68FB" w:rsidRDefault="00C20A47" w:rsidP="009E68FB">
            <w:pPr>
              <w:jc w:val="center"/>
              <w:rPr>
                <w:bCs/>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7D2A458" w14:textId="7C2BCB66"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6F7A932" w14:textId="6E386BF2"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2CC4A" w14:textId="5245E87A"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0406A7" w14:textId="601B29C4" w:rsidR="00C20A47" w:rsidRPr="009E68FB" w:rsidRDefault="00C20A47" w:rsidP="009E68FB">
            <w:pPr>
              <w:ind w:left="-87"/>
              <w:jc w:val="center"/>
              <w:rPr>
                <w:bCs/>
                <w:sz w:val="16"/>
                <w:szCs w:val="16"/>
              </w:rPr>
            </w:pPr>
            <w:r w:rsidRPr="009E68FB">
              <w:rPr>
                <w:sz w:val="16"/>
                <w:szCs w:val="16"/>
              </w:rPr>
              <w:t>45,80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580115A" w14:textId="5908AB6F" w:rsidR="00C20A47" w:rsidRPr="009E68FB" w:rsidRDefault="00C20A47" w:rsidP="009E68FB">
            <w:pPr>
              <w:jc w:val="center"/>
              <w:rPr>
                <w:bCs/>
                <w:sz w:val="16"/>
                <w:szCs w:val="16"/>
              </w:rPr>
            </w:pPr>
            <w:r w:rsidRPr="009E68FB">
              <w:rPr>
                <w:sz w:val="16"/>
                <w:szCs w:val="16"/>
              </w:rPr>
              <w:t>45,80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D269DFC" w14:textId="37559668"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D1AC9CD" w14:textId="77777777" w:rsidR="00C20A47" w:rsidRPr="009E68FB" w:rsidRDefault="00C20A47" w:rsidP="009E68FB">
            <w:pPr>
              <w:jc w:val="center"/>
              <w:rPr>
                <w:b/>
                <w:bCs/>
                <w:sz w:val="16"/>
                <w:szCs w:val="16"/>
              </w:rPr>
            </w:pPr>
          </w:p>
        </w:tc>
      </w:tr>
      <w:tr w:rsidR="00C20A47" w:rsidRPr="000857E6" w14:paraId="42321EC3"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93F2726" w14:textId="45B1E975" w:rsidR="00C20A47" w:rsidRPr="000857E6" w:rsidRDefault="00C20A47" w:rsidP="009E68FB">
            <w:pPr>
              <w:ind w:left="-94" w:right="-94"/>
              <w:jc w:val="center"/>
              <w:rPr>
                <w:bCs/>
                <w:sz w:val="16"/>
                <w:szCs w:val="16"/>
              </w:rPr>
            </w:pPr>
            <w:r>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CDB080"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7CA8D4" w14:textId="77777777" w:rsidR="00C20A47" w:rsidRDefault="00C20A47" w:rsidP="009E68FB">
            <w:pPr>
              <w:ind w:left="-94" w:right="-94"/>
              <w:rPr>
                <w:sz w:val="16"/>
                <w:szCs w:val="16"/>
              </w:rPr>
            </w:pPr>
            <w:r w:rsidRPr="000857E6">
              <w:rPr>
                <w:sz w:val="16"/>
                <w:szCs w:val="16"/>
              </w:rPr>
              <w:t xml:space="preserve">г. Краснозаводск, </w:t>
            </w:r>
          </w:p>
          <w:p w14:paraId="5BF8F437" w14:textId="1A65854A" w:rsidR="00C20A47" w:rsidRPr="000857E6" w:rsidRDefault="00C20A47" w:rsidP="009E68FB">
            <w:pPr>
              <w:ind w:left="-94" w:right="-94"/>
              <w:rPr>
                <w:b/>
                <w:bCs/>
                <w:sz w:val="16"/>
                <w:szCs w:val="16"/>
              </w:rPr>
            </w:pPr>
            <w:r w:rsidRPr="000857E6">
              <w:rPr>
                <w:sz w:val="16"/>
                <w:szCs w:val="16"/>
              </w:rPr>
              <w:t>ул. Горького,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BDDA63" w14:textId="371AB2FF" w:rsidR="00C20A47" w:rsidRPr="009E68FB" w:rsidRDefault="00C20A47" w:rsidP="009E68FB">
            <w:pPr>
              <w:jc w:val="center"/>
              <w:rPr>
                <w:bCs/>
                <w:sz w:val="16"/>
                <w:szCs w:val="16"/>
              </w:rPr>
            </w:pPr>
            <w:r w:rsidRPr="009E68FB">
              <w:rPr>
                <w:sz w:val="16"/>
                <w:szCs w:val="16"/>
              </w:rPr>
              <w:t>96,85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700433" w14:textId="58D04777" w:rsidR="00C20A47" w:rsidRPr="009E68FB" w:rsidRDefault="00C20A47" w:rsidP="009E68FB">
            <w:pPr>
              <w:jc w:val="center"/>
              <w:rPr>
                <w:bCs/>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25DD24C" w14:textId="7D722714" w:rsidR="00C20A47" w:rsidRPr="009E68FB" w:rsidRDefault="00C20A47" w:rsidP="009E68FB">
            <w:pPr>
              <w:jc w:val="center"/>
              <w:rPr>
                <w:bCs/>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59892C" w14:textId="2ADE55D4" w:rsidR="00C20A47" w:rsidRPr="009E68FB" w:rsidRDefault="00C20A47" w:rsidP="009E68FB">
            <w:pPr>
              <w:jc w:val="center"/>
              <w:rPr>
                <w:bCs/>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F0357A" w14:textId="4DE19781"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050A7" w14:textId="17CB75A0" w:rsidR="00C20A47" w:rsidRPr="009E68FB" w:rsidRDefault="00C20A47" w:rsidP="009E68FB">
            <w:pPr>
              <w:ind w:left="-87"/>
              <w:jc w:val="center"/>
              <w:rPr>
                <w:bCs/>
                <w:sz w:val="16"/>
                <w:szCs w:val="16"/>
              </w:rPr>
            </w:pPr>
            <w:r w:rsidRPr="009E68FB">
              <w:rPr>
                <w:sz w:val="16"/>
                <w:szCs w:val="16"/>
              </w:rPr>
              <w:t>96,85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62ED83" w14:textId="1BC29366" w:rsidR="00C20A47" w:rsidRPr="009E68FB" w:rsidRDefault="00C20A47" w:rsidP="009E68FB">
            <w:pPr>
              <w:jc w:val="center"/>
              <w:rPr>
                <w:bCs/>
                <w:sz w:val="16"/>
                <w:szCs w:val="16"/>
              </w:rPr>
            </w:pPr>
            <w:r w:rsidRPr="009E68FB">
              <w:rPr>
                <w:sz w:val="16"/>
                <w:szCs w:val="16"/>
              </w:rPr>
              <w:t>96,85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3E8213" w14:textId="3E58C38A"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8F5A119" w14:textId="77777777" w:rsidR="00C20A47" w:rsidRPr="009E68FB" w:rsidRDefault="00C20A47" w:rsidP="009E68FB">
            <w:pPr>
              <w:jc w:val="center"/>
              <w:rPr>
                <w:b/>
                <w:bCs/>
                <w:sz w:val="16"/>
                <w:szCs w:val="16"/>
              </w:rPr>
            </w:pPr>
          </w:p>
        </w:tc>
      </w:tr>
      <w:tr w:rsidR="00C20A47" w:rsidRPr="000857E6" w14:paraId="4A8E2957" w14:textId="77777777" w:rsidTr="00D74E46">
        <w:trPr>
          <w:trHeight w:val="112"/>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30126" w14:textId="5D98CCD7" w:rsidR="00C20A47" w:rsidRPr="000857E6" w:rsidRDefault="00C20A47" w:rsidP="009E68FB">
            <w:pPr>
              <w:ind w:left="-94" w:right="-94"/>
              <w:jc w:val="center"/>
              <w:rPr>
                <w:bCs/>
                <w:sz w:val="16"/>
                <w:szCs w:val="16"/>
              </w:rPr>
            </w:pPr>
            <w:r>
              <w:rPr>
                <w:bCs/>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DFCE46"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113E01" w14:textId="77777777" w:rsidR="00C20A47" w:rsidRDefault="00C20A47" w:rsidP="009E68FB">
            <w:pPr>
              <w:ind w:left="-94" w:right="-94"/>
              <w:rPr>
                <w:sz w:val="16"/>
                <w:szCs w:val="16"/>
              </w:rPr>
            </w:pPr>
            <w:r w:rsidRPr="000857E6">
              <w:rPr>
                <w:sz w:val="16"/>
                <w:szCs w:val="16"/>
              </w:rPr>
              <w:t xml:space="preserve">г. Краснозаводск, </w:t>
            </w:r>
          </w:p>
          <w:p w14:paraId="68F90122" w14:textId="458474AB" w:rsidR="00C20A47" w:rsidRPr="000857E6" w:rsidRDefault="00C20A47" w:rsidP="009E68FB">
            <w:pPr>
              <w:ind w:left="-94" w:right="-94"/>
              <w:rPr>
                <w:b/>
                <w:bCs/>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AD6DEA" w14:textId="68EFC9AE" w:rsidR="00C20A47" w:rsidRPr="009E68FB" w:rsidRDefault="00C20A47" w:rsidP="009E68FB">
            <w:pPr>
              <w:jc w:val="center"/>
              <w:rPr>
                <w:bCs/>
                <w:sz w:val="16"/>
                <w:szCs w:val="16"/>
              </w:rPr>
            </w:pPr>
            <w:r w:rsidRPr="009E68FB">
              <w:rPr>
                <w:sz w:val="16"/>
                <w:szCs w:val="16"/>
              </w:rPr>
              <w:t>25,20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F5E6774" w14:textId="23A89BC6" w:rsidR="00C20A47" w:rsidRPr="009E68FB" w:rsidRDefault="00C20A47" w:rsidP="009E68FB">
            <w:pPr>
              <w:jc w:val="center"/>
              <w:rPr>
                <w:bCs/>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3B37E86" w14:textId="65683B0D"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80982B2" w14:textId="3B913991"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799FE" w14:textId="1CFF5067"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B6902" w14:textId="14F6417C" w:rsidR="00C20A47" w:rsidRPr="009E68FB" w:rsidRDefault="00C20A47" w:rsidP="009E68FB">
            <w:pPr>
              <w:ind w:left="-87"/>
              <w:jc w:val="center"/>
              <w:rPr>
                <w:bCs/>
                <w:sz w:val="16"/>
                <w:szCs w:val="16"/>
              </w:rPr>
            </w:pPr>
            <w:r w:rsidRPr="009E68FB">
              <w:rPr>
                <w:sz w:val="16"/>
                <w:szCs w:val="16"/>
              </w:rPr>
              <w:t>25,20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C8535B" w14:textId="5F97B3EA" w:rsidR="00C20A47" w:rsidRPr="009E68FB" w:rsidRDefault="00C20A47" w:rsidP="009E68FB">
            <w:pPr>
              <w:jc w:val="center"/>
              <w:rPr>
                <w:bCs/>
                <w:sz w:val="16"/>
                <w:szCs w:val="16"/>
              </w:rPr>
            </w:pPr>
            <w:r w:rsidRPr="009E68FB">
              <w:rPr>
                <w:sz w:val="16"/>
                <w:szCs w:val="16"/>
              </w:rPr>
              <w:t>25,20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32BDE6" w14:textId="35C43EC7"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0619496" w14:textId="77777777" w:rsidR="00C20A47" w:rsidRPr="009E68FB" w:rsidRDefault="00C20A47" w:rsidP="009E68FB">
            <w:pPr>
              <w:jc w:val="center"/>
              <w:rPr>
                <w:b/>
                <w:bCs/>
                <w:sz w:val="16"/>
                <w:szCs w:val="16"/>
              </w:rPr>
            </w:pPr>
          </w:p>
        </w:tc>
      </w:tr>
      <w:tr w:rsidR="00C20A47" w:rsidRPr="000857E6" w14:paraId="3E0C7A7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AD4C932" w14:textId="2EE61DD5" w:rsidR="00C20A47" w:rsidRPr="000857E6" w:rsidRDefault="00C20A47" w:rsidP="009E68FB">
            <w:pPr>
              <w:ind w:left="-94" w:right="-94"/>
              <w:jc w:val="center"/>
              <w:rPr>
                <w:bCs/>
                <w:sz w:val="16"/>
                <w:szCs w:val="16"/>
              </w:rPr>
            </w:pPr>
            <w:r>
              <w:rPr>
                <w:bCs/>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374DCA"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89B7D1C" w14:textId="77777777" w:rsidR="00C20A47" w:rsidRDefault="00C20A47" w:rsidP="009E68FB">
            <w:pPr>
              <w:ind w:left="-94" w:right="-94"/>
              <w:rPr>
                <w:sz w:val="16"/>
                <w:szCs w:val="16"/>
              </w:rPr>
            </w:pPr>
            <w:r w:rsidRPr="000857E6">
              <w:rPr>
                <w:sz w:val="16"/>
                <w:szCs w:val="16"/>
              </w:rPr>
              <w:t xml:space="preserve">г. Краснозаводск, </w:t>
            </w:r>
          </w:p>
          <w:p w14:paraId="44B03B4A" w14:textId="601B7981" w:rsidR="00C20A47" w:rsidRPr="000857E6" w:rsidRDefault="00C20A47" w:rsidP="009E68FB">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DF57DB" w14:textId="26F8766D" w:rsidR="00C20A47" w:rsidRPr="009E68FB" w:rsidRDefault="00C20A47" w:rsidP="009E68FB">
            <w:pPr>
              <w:jc w:val="center"/>
              <w:rPr>
                <w:bCs/>
                <w:sz w:val="16"/>
                <w:szCs w:val="16"/>
              </w:rPr>
            </w:pPr>
            <w:r w:rsidRPr="009E68FB">
              <w:rPr>
                <w:sz w:val="16"/>
                <w:szCs w:val="16"/>
              </w:rPr>
              <w:t>71,60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E3A3B76" w14:textId="59607054" w:rsidR="00C20A47" w:rsidRPr="009E68FB" w:rsidRDefault="00C20A47" w:rsidP="009E68FB">
            <w:pPr>
              <w:jc w:val="center"/>
              <w:rPr>
                <w:bCs/>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B07DB9B" w14:textId="29AAD15F" w:rsidR="00C20A47" w:rsidRPr="009E68FB" w:rsidRDefault="00C20A47" w:rsidP="009E68FB">
            <w:pPr>
              <w:jc w:val="center"/>
              <w:rPr>
                <w:bCs/>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80BCED" w14:textId="37001AA6" w:rsidR="00C20A47" w:rsidRPr="009E68FB" w:rsidRDefault="00C20A47" w:rsidP="009E68FB">
            <w:pPr>
              <w:jc w:val="center"/>
              <w:rPr>
                <w:bCs/>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DC8E11" w14:textId="3B1388D2"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2DDF7" w14:textId="50F079DF" w:rsidR="00C20A47" w:rsidRPr="009E68FB" w:rsidRDefault="00C20A47" w:rsidP="009E68FB">
            <w:pPr>
              <w:ind w:left="-87"/>
              <w:jc w:val="center"/>
              <w:rPr>
                <w:bCs/>
                <w:sz w:val="16"/>
                <w:szCs w:val="16"/>
              </w:rPr>
            </w:pPr>
            <w:r w:rsidRPr="009E68FB">
              <w:rPr>
                <w:sz w:val="16"/>
                <w:szCs w:val="16"/>
              </w:rPr>
              <w:t>71,60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4A4AFC" w14:textId="369FAD36" w:rsidR="00C20A47" w:rsidRPr="009E68FB" w:rsidRDefault="00C20A47" w:rsidP="009E68FB">
            <w:pPr>
              <w:jc w:val="center"/>
              <w:rPr>
                <w:bCs/>
                <w:sz w:val="16"/>
                <w:szCs w:val="16"/>
              </w:rPr>
            </w:pPr>
            <w:r w:rsidRPr="009E68FB">
              <w:rPr>
                <w:sz w:val="16"/>
                <w:szCs w:val="16"/>
              </w:rPr>
              <w:t>71,60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2B81F0" w14:textId="6749F428"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054BE12" w14:textId="77777777" w:rsidR="00C20A47" w:rsidRPr="009E68FB" w:rsidRDefault="00C20A47" w:rsidP="009E68FB">
            <w:pPr>
              <w:jc w:val="center"/>
              <w:rPr>
                <w:b/>
                <w:bCs/>
                <w:sz w:val="16"/>
                <w:szCs w:val="16"/>
              </w:rPr>
            </w:pPr>
          </w:p>
        </w:tc>
      </w:tr>
      <w:tr w:rsidR="00C20A47" w:rsidRPr="000857E6" w14:paraId="5997534E"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FC36E29" w14:textId="75BE4DC4" w:rsidR="00C20A47" w:rsidRPr="000857E6" w:rsidRDefault="00C20A47" w:rsidP="009E68FB">
            <w:pPr>
              <w:ind w:left="-94" w:right="-94"/>
              <w:jc w:val="center"/>
              <w:rPr>
                <w:bCs/>
                <w:sz w:val="16"/>
                <w:szCs w:val="16"/>
              </w:rPr>
            </w:pPr>
            <w:r>
              <w:rPr>
                <w:bCs/>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6624EB" w14:textId="7777777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2CF1D33" w14:textId="77777777" w:rsidR="00C20A47" w:rsidRDefault="00C20A47" w:rsidP="009E68FB">
            <w:pPr>
              <w:ind w:left="-94" w:right="-94"/>
              <w:rPr>
                <w:sz w:val="16"/>
                <w:szCs w:val="16"/>
              </w:rPr>
            </w:pPr>
            <w:r w:rsidRPr="000857E6">
              <w:rPr>
                <w:sz w:val="16"/>
                <w:szCs w:val="16"/>
              </w:rPr>
              <w:t xml:space="preserve">г. Краснозаводск, </w:t>
            </w:r>
          </w:p>
          <w:p w14:paraId="74A2EEF6" w14:textId="7E9FEEDC" w:rsidR="00C20A47" w:rsidRPr="000857E6" w:rsidRDefault="00C20A47" w:rsidP="009E68FB">
            <w:pPr>
              <w:ind w:left="-94" w:right="-94"/>
              <w:rPr>
                <w:b/>
                <w:bCs/>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9B637EC" w14:textId="7D1B0474" w:rsidR="00C20A47" w:rsidRPr="009E68FB" w:rsidRDefault="00C20A47" w:rsidP="009E68FB">
            <w:pPr>
              <w:jc w:val="center"/>
              <w:rPr>
                <w:bCs/>
                <w:sz w:val="16"/>
                <w:szCs w:val="16"/>
              </w:rPr>
            </w:pPr>
            <w:r w:rsidRPr="009E68FB">
              <w:rPr>
                <w:sz w:val="16"/>
                <w:szCs w:val="16"/>
              </w:rPr>
              <w:t>18,70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8C2995" w14:textId="1F838399" w:rsidR="00C20A47" w:rsidRPr="009E68FB" w:rsidRDefault="00C20A47" w:rsidP="009E68FB">
            <w:pPr>
              <w:jc w:val="center"/>
              <w:rPr>
                <w:bCs/>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241297" w14:textId="56212F20" w:rsidR="00C20A47" w:rsidRPr="009E68FB" w:rsidRDefault="00C20A47" w:rsidP="009E68FB">
            <w:pPr>
              <w:jc w:val="center"/>
              <w:rPr>
                <w:bCs/>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CEA2669" w14:textId="420E04A6" w:rsidR="00C20A47" w:rsidRPr="009E68FB" w:rsidRDefault="00C20A47" w:rsidP="009E68FB">
            <w:pPr>
              <w:jc w:val="center"/>
              <w:rPr>
                <w:bCs/>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07836" w14:textId="44636716" w:rsidR="00C20A47" w:rsidRPr="009E68FB" w:rsidRDefault="00C20A47" w:rsidP="009E68FB">
            <w:pPr>
              <w:jc w:val="center"/>
              <w:rPr>
                <w:bCs/>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0A95F" w14:textId="439C2D2E" w:rsidR="00C20A47" w:rsidRPr="009E68FB" w:rsidRDefault="00C20A47" w:rsidP="009E68FB">
            <w:pPr>
              <w:ind w:left="-87"/>
              <w:jc w:val="center"/>
              <w:rPr>
                <w:bCs/>
                <w:sz w:val="16"/>
                <w:szCs w:val="16"/>
              </w:rPr>
            </w:pPr>
            <w:r w:rsidRPr="009E68FB">
              <w:rPr>
                <w:sz w:val="16"/>
                <w:szCs w:val="16"/>
              </w:rPr>
              <w:t>18,70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EA829" w14:textId="55E7278E" w:rsidR="00C20A47" w:rsidRPr="009E68FB" w:rsidRDefault="00C20A47" w:rsidP="009E68FB">
            <w:pPr>
              <w:jc w:val="center"/>
              <w:rPr>
                <w:bCs/>
                <w:sz w:val="16"/>
                <w:szCs w:val="16"/>
              </w:rPr>
            </w:pPr>
            <w:r w:rsidRPr="009E68FB">
              <w:rPr>
                <w:sz w:val="16"/>
                <w:szCs w:val="16"/>
              </w:rPr>
              <w:t>18,70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D5F01A" w14:textId="3EDC334A" w:rsidR="00C20A47" w:rsidRPr="009E68FB" w:rsidRDefault="00C20A47" w:rsidP="009E68FB">
            <w:pPr>
              <w:jc w:val="center"/>
              <w:rPr>
                <w:bCs/>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98760BE" w14:textId="77777777" w:rsidR="00C20A47" w:rsidRPr="009E68FB" w:rsidRDefault="00C20A47" w:rsidP="009E68FB">
            <w:pPr>
              <w:jc w:val="center"/>
              <w:rPr>
                <w:b/>
                <w:bCs/>
                <w:sz w:val="16"/>
                <w:szCs w:val="16"/>
              </w:rPr>
            </w:pPr>
          </w:p>
        </w:tc>
      </w:tr>
      <w:tr w:rsidR="00C20A47" w:rsidRPr="000857E6" w14:paraId="2C588217"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D1E4985" w14:textId="580C9903" w:rsidR="00C20A47" w:rsidRPr="000857E6" w:rsidRDefault="00C20A47" w:rsidP="000857E6">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F7546C" w14:textId="2F81ED2D" w:rsidR="00C20A47" w:rsidRPr="000857E6" w:rsidRDefault="00C20A47" w:rsidP="000857E6">
            <w:pPr>
              <w:jc w:val="center"/>
              <w:rPr>
                <w:bCs/>
                <w:sz w:val="16"/>
                <w:szCs w:val="16"/>
              </w:rPr>
            </w:pPr>
            <w:r w:rsidRPr="000857E6">
              <w:rPr>
                <w:b/>
                <w:bCs/>
                <w:sz w:val="16"/>
                <w:szCs w:val="16"/>
              </w:rPr>
              <w:t>60,38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6E9CA9" w14:textId="2674A0C7" w:rsidR="00C20A47" w:rsidRPr="000857E6" w:rsidRDefault="00C20A47" w:rsidP="000857E6">
            <w:pPr>
              <w:jc w:val="center"/>
              <w:rPr>
                <w:bCs/>
                <w:sz w:val="16"/>
                <w:szCs w:val="16"/>
              </w:rPr>
            </w:pPr>
            <w:r w:rsidRPr="000857E6">
              <w:rPr>
                <w:b/>
                <w:bCs/>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27CC8AD" w14:textId="6348CC6E" w:rsidR="00C20A47" w:rsidRPr="000857E6" w:rsidRDefault="00C20A47" w:rsidP="000857E6">
            <w:pPr>
              <w:jc w:val="center"/>
              <w:rPr>
                <w:bCs/>
                <w:sz w:val="16"/>
                <w:szCs w:val="16"/>
              </w:rPr>
            </w:pPr>
            <w:r w:rsidRPr="000857E6">
              <w:rPr>
                <w:b/>
                <w:bCs/>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82B610D" w14:textId="7AD78581" w:rsidR="00C20A47" w:rsidRPr="000857E6" w:rsidRDefault="00C20A47" w:rsidP="000857E6">
            <w:pPr>
              <w:jc w:val="center"/>
              <w:rPr>
                <w:bCs/>
                <w:sz w:val="16"/>
                <w:szCs w:val="16"/>
              </w:rPr>
            </w:pPr>
            <w:r w:rsidRPr="000857E6">
              <w:rPr>
                <w:b/>
                <w:bCs/>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6FF26" w14:textId="39299522" w:rsidR="00C20A47" w:rsidRPr="000857E6" w:rsidRDefault="00C20A47" w:rsidP="000857E6">
            <w:pPr>
              <w:jc w:val="center"/>
              <w:rPr>
                <w:bCs/>
                <w:sz w:val="16"/>
                <w:szCs w:val="16"/>
              </w:rPr>
            </w:pPr>
            <w:r w:rsidRPr="000857E6">
              <w:rPr>
                <w:b/>
                <w:bCs/>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E71CF6" w14:textId="0B4B0927" w:rsidR="00C20A47" w:rsidRPr="000857E6" w:rsidRDefault="00C20A47" w:rsidP="000857E6">
            <w:pPr>
              <w:ind w:left="-87"/>
              <w:jc w:val="center"/>
              <w:rPr>
                <w:bCs/>
                <w:sz w:val="16"/>
                <w:szCs w:val="16"/>
              </w:rPr>
            </w:pPr>
            <w:r w:rsidRPr="000857E6">
              <w:rPr>
                <w:b/>
                <w:bCs/>
                <w:sz w:val="16"/>
                <w:szCs w:val="16"/>
              </w:rPr>
              <w:t>60,38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4EE022" w14:textId="58AAE1CD" w:rsidR="00C20A47" w:rsidRPr="000857E6" w:rsidRDefault="00C20A47" w:rsidP="000857E6">
            <w:pPr>
              <w:jc w:val="center"/>
              <w:rPr>
                <w:bCs/>
                <w:sz w:val="16"/>
                <w:szCs w:val="16"/>
              </w:rPr>
            </w:pPr>
            <w:r w:rsidRPr="000857E6">
              <w:rPr>
                <w:b/>
                <w:bCs/>
                <w:sz w:val="16"/>
                <w:szCs w:val="16"/>
              </w:rPr>
              <w:t>60,38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F95F3A" w14:textId="2EA55E00" w:rsidR="00C20A47" w:rsidRPr="000857E6" w:rsidRDefault="00C20A47" w:rsidP="000857E6">
            <w:pPr>
              <w:jc w:val="center"/>
              <w:rPr>
                <w:bCs/>
                <w:sz w:val="16"/>
                <w:szCs w:val="16"/>
              </w:rPr>
            </w:pPr>
            <w:r w:rsidRPr="000857E6">
              <w:rPr>
                <w:b/>
                <w:bCs/>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FE481E8" w14:textId="77777777" w:rsidR="00C20A47" w:rsidRPr="009E68FB" w:rsidRDefault="00C20A47" w:rsidP="000857E6">
            <w:pPr>
              <w:jc w:val="center"/>
              <w:rPr>
                <w:b/>
                <w:bCs/>
                <w:sz w:val="16"/>
                <w:szCs w:val="16"/>
              </w:rPr>
            </w:pPr>
          </w:p>
        </w:tc>
      </w:tr>
      <w:tr w:rsidR="00C20A47" w:rsidRPr="000857E6" w14:paraId="5B1F4D8F"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38FBA4" w14:textId="2924A062" w:rsidR="00C20A47" w:rsidRPr="000857E6" w:rsidRDefault="00C20A47" w:rsidP="000857E6">
            <w:pPr>
              <w:ind w:left="-94" w:right="-94"/>
              <w:jc w:val="center"/>
              <w:rPr>
                <w:bCs/>
                <w:sz w:val="16"/>
                <w:szCs w:val="16"/>
              </w:rPr>
            </w:pPr>
            <w:r w:rsidRPr="000857E6">
              <w:rPr>
                <w:bCs/>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1A9AC5" w14:textId="2325B2E3"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DE62A0C" w14:textId="77777777" w:rsidR="00C20A47" w:rsidRDefault="00C20A47" w:rsidP="000857E6">
            <w:pPr>
              <w:ind w:left="-94" w:right="-94"/>
              <w:rPr>
                <w:sz w:val="16"/>
                <w:szCs w:val="16"/>
              </w:rPr>
            </w:pPr>
            <w:r w:rsidRPr="000857E6">
              <w:rPr>
                <w:sz w:val="16"/>
                <w:szCs w:val="16"/>
              </w:rPr>
              <w:t xml:space="preserve">г. Краснозаводск, </w:t>
            </w:r>
          </w:p>
          <w:p w14:paraId="4AB04963" w14:textId="31E7F097" w:rsidR="00C20A47" w:rsidRPr="000857E6" w:rsidRDefault="00C20A47" w:rsidP="000857E6">
            <w:pPr>
              <w:ind w:left="-94" w:right="-94"/>
              <w:rPr>
                <w:sz w:val="16"/>
                <w:szCs w:val="16"/>
              </w:rPr>
            </w:pPr>
            <w:r w:rsidRPr="000857E6">
              <w:rPr>
                <w:sz w:val="16"/>
                <w:szCs w:val="16"/>
              </w:rPr>
              <w:t>ул. Горького,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FC424A" w14:textId="1913E864" w:rsidR="00C20A47" w:rsidRPr="000857E6" w:rsidRDefault="00C20A47" w:rsidP="000857E6">
            <w:pPr>
              <w:jc w:val="center"/>
              <w:rPr>
                <w:bCs/>
                <w:sz w:val="16"/>
                <w:szCs w:val="16"/>
              </w:rPr>
            </w:pPr>
            <w:r w:rsidRPr="000857E6">
              <w:rPr>
                <w:sz w:val="16"/>
                <w:szCs w:val="16"/>
              </w:rPr>
              <w:t>13,72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87FD3A" w14:textId="2BC6F542" w:rsidR="00C20A47" w:rsidRPr="000857E6" w:rsidRDefault="00C20A47" w:rsidP="000857E6">
            <w:pPr>
              <w:jc w:val="center"/>
              <w:rPr>
                <w:bCs/>
                <w:sz w:val="16"/>
                <w:szCs w:val="16"/>
              </w:rPr>
            </w:pPr>
            <w:r w:rsidRPr="000857E6">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30A8CF0" w14:textId="0ABBAFE9"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6CD981F" w14:textId="5D582355"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51BB4B" w14:textId="19505BBB"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8B2ADF" w14:textId="3ADBE555" w:rsidR="00C20A47" w:rsidRPr="000857E6" w:rsidRDefault="00C20A47" w:rsidP="000857E6">
            <w:pPr>
              <w:ind w:left="-87"/>
              <w:jc w:val="center"/>
              <w:rPr>
                <w:bCs/>
                <w:sz w:val="16"/>
                <w:szCs w:val="16"/>
              </w:rPr>
            </w:pPr>
            <w:r w:rsidRPr="000857E6">
              <w:rPr>
                <w:sz w:val="16"/>
                <w:szCs w:val="16"/>
              </w:rPr>
              <w:t>13,72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F8AC50" w14:textId="20F9C3E6" w:rsidR="00C20A47" w:rsidRPr="000857E6" w:rsidRDefault="00C20A47" w:rsidP="000857E6">
            <w:pPr>
              <w:jc w:val="center"/>
              <w:rPr>
                <w:bCs/>
                <w:sz w:val="16"/>
                <w:szCs w:val="16"/>
              </w:rPr>
            </w:pPr>
            <w:r w:rsidRPr="000857E6">
              <w:rPr>
                <w:sz w:val="16"/>
                <w:szCs w:val="16"/>
              </w:rPr>
              <w:t>13,72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F76A47" w14:textId="28DD161D"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A034949" w14:textId="77777777" w:rsidR="00C20A47" w:rsidRPr="009E68FB" w:rsidRDefault="00C20A47" w:rsidP="000857E6">
            <w:pPr>
              <w:jc w:val="center"/>
              <w:rPr>
                <w:b/>
                <w:bCs/>
                <w:sz w:val="16"/>
                <w:szCs w:val="16"/>
              </w:rPr>
            </w:pPr>
          </w:p>
        </w:tc>
      </w:tr>
      <w:tr w:rsidR="00C20A47" w:rsidRPr="000857E6" w14:paraId="44EFE633"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D69D81" w14:textId="7D29991A" w:rsidR="00C20A47" w:rsidRPr="000857E6" w:rsidRDefault="00C20A47" w:rsidP="000857E6">
            <w:pPr>
              <w:ind w:left="-94" w:right="-94"/>
              <w:jc w:val="center"/>
              <w:rPr>
                <w:bCs/>
                <w:sz w:val="16"/>
                <w:szCs w:val="16"/>
              </w:rPr>
            </w:pPr>
            <w:r w:rsidRPr="000857E6">
              <w:rPr>
                <w:bCs/>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654E7B" w14:textId="784C7B57"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A05AFCB" w14:textId="77777777" w:rsidR="00C20A47" w:rsidRDefault="00C20A47" w:rsidP="000857E6">
            <w:pPr>
              <w:ind w:left="-94" w:right="-94"/>
              <w:rPr>
                <w:sz w:val="16"/>
                <w:szCs w:val="16"/>
              </w:rPr>
            </w:pPr>
            <w:r w:rsidRPr="000857E6">
              <w:rPr>
                <w:sz w:val="16"/>
                <w:szCs w:val="16"/>
              </w:rPr>
              <w:t xml:space="preserve">г. Краснозаводск, </w:t>
            </w:r>
          </w:p>
          <w:p w14:paraId="29809EC0" w14:textId="3735B78B" w:rsidR="00C20A47" w:rsidRPr="000857E6" w:rsidRDefault="00C20A47" w:rsidP="000857E6">
            <w:pPr>
              <w:ind w:left="-94" w:right="-94"/>
              <w:rPr>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656EBF7" w14:textId="44A61BEB" w:rsidR="00C20A47" w:rsidRPr="000857E6" w:rsidRDefault="00C20A47" w:rsidP="000857E6">
            <w:pPr>
              <w:jc w:val="center"/>
              <w:rPr>
                <w:bCs/>
                <w:sz w:val="16"/>
                <w:szCs w:val="16"/>
              </w:rPr>
            </w:pPr>
            <w:r w:rsidRPr="000857E6">
              <w:rPr>
                <w:sz w:val="16"/>
                <w:szCs w:val="16"/>
              </w:rPr>
              <w:t>46,66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A72FC3" w14:textId="3389E7DB" w:rsidR="00C20A47" w:rsidRPr="000857E6" w:rsidRDefault="00C20A47" w:rsidP="000857E6">
            <w:pPr>
              <w:jc w:val="center"/>
              <w:rPr>
                <w:bCs/>
                <w:sz w:val="16"/>
                <w:szCs w:val="16"/>
              </w:rPr>
            </w:pPr>
            <w:r w:rsidRPr="000857E6">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BDFF4D4" w14:textId="4C907C19"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9C02A33" w14:textId="5DF5A61E"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1FE7C7" w14:textId="33F2C157"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0BA3DF" w14:textId="02EFE46D" w:rsidR="00C20A47" w:rsidRPr="000857E6" w:rsidRDefault="00C20A47" w:rsidP="000857E6">
            <w:pPr>
              <w:ind w:left="-87"/>
              <w:jc w:val="center"/>
              <w:rPr>
                <w:bCs/>
                <w:sz w:val="16"/>
                <w:szCs w:val="16"/>
              </w:rPr>
            </w:pPr>
            <w:r w:rsidRPr="000857E6">
              <w:rPr>
                <w:sz w:val="16"/>
                <w:szCs w:val="16"/>
              </w:rPr>
              <w:t>46,66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9A6F0B" w14:textId="481AD774" w:rsidR="00C20A47" w:rsidRPr="000857E6" w:rsidRDefault="00C20A47" w:rsidP="000857E6">
            <w:pPr>
              <w:jc w:val="center"/>
              <w:rPr>
                <w:bCs/>
                <w:sz w:val="16"/>
                <w:szCs w:val="16"/>
              </w:rPr>
            </w:pPr>
            <w:r w:rsidRPr="000857E6">
              <w:rPr>
                <w:sz w:val="16"/>
                <w:szCs w:val="16"/>
              </w:rPr>
              <w:t>46,66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A2A1FC" w14:textId="48C85D47"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73204D3" w14:textId="77777777" w:rsidR="00C20A47" w:rsidRPr="009E68FB" w:rsidRDefault="00C20A47" w:rsidP="000857E6">
            <w:pPr>
              <w:jc w:val="center"/>
              <w:rPr>
                <w:b/>
                <w:bCs/>
                <w:sz w:val="16"/>
                <w:szCs w:val="16"/>
              </w:rPr>
            </w:pPr>
          </w:p>
        </w:tc>
      </w:tr>
      <w:tr w:rsidR="009E68FB" w:rsidRPr="000857E6" w14:paraId="5FFFE70E"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03E7B35" w14:textId="716C4581" w:rsidR="009E68FB" w:rsidRPr="00C20A47" w:rsidRDefault="009E68FB" w:rsidP="009E68FB">
            <w:pPr>
              <w:ind w:left="-94" w:right="-94"/>
              <w:rPr>
                <w:b/>
                <w:sz w:val="16"/>
                <w:szCs w:val="16"/>
              </w:rPr>
            </w:pPr>
            <w:r w:rsidRPr="00C20A47">
              <w:rPr>
                <w:b/>
                <w:sz w:val="16"/>
                <w:szCs w:val="16"/>
              </w:rPr>
              <w:t>Итого по Сергиево-Посадскому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094D10" w14:textId="1AFFB411" w:rsidR="009E68FB" w:rsidRPr="00C20A47" w:rsidRDefault="009E68FB" w:rsidP="009E68FB">
            <w:pPr>
              <w:jc w:val="center"/>
              <w:rPr>
                <w:b/>
                <w:bCs/>
                <w:sz w:val="16"/>
                <w:szCs w:val="16"/>
              </w:rPr>
            </w:pPr>
            <w:r w:rsidRPr="00C20A47">
              <w:rPr>
                <w:b/>
                <w:bCs/>
                <w:sz w:val="16"/>
                <w:szCs w:val="16"/>
              </w:rPr>
              <w:t>4 007,60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DE2A1E" w14:textId="7C2D52C1" w:rsidR="009E68FB" w:rsidRPr="00C20A47" w:rsidRDefault="009E68FB" w:rsidP="009E68FB">
            <w:pPr>
              <w:jc w:val="center"/>
              <w:rPr>
                <w:b/>
                <w:bCs/>
                <w:sz w:val="16"/>
                <w:szCs w:val="16"/>
              </w:rPr>
            </w:pPr>
            <w:r w:rsidRPr="00C20A47">
              <w:rPr>
                <w:b/>
                <w:bCs/>
                <w:sz w:val="16"/>
                <w:szCs w:val="16"/>
              </w:rPr>
              <w:t>258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102896F" w14:textId="56E822D2" w:rsidR="009E68FB" w:rsidRPr="00C20A47" w:rsidRDefault="009E68FB" w:rsidP="009E68FB">
            <w:pPr>
              <w:jc w:val="center"/>
              <w:rPr>
                <w:b/>
                <w:bCs/>
                <w:sz w:val="16"/>
                <w:szCs w:val="16"/>
              </w:rPr>
            </w:pPr>
            <w:r w:rsidRPr="00C20A47">
              <w:rPr>
                <w:b/>
                <w:bCs/>
                <w:sz w:val="16"/>
                <w:szCs w:val="16"/>
              </w:rPr>
              <w:t>96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95F1435" w14:textId="0DCA9097" w:rsidR="009E68FB" w:rsidRPr="00C20A47" w:rsidRDefault="009E68FB" w:rsidP="009E68FB">
            <w:pPr>
              <w:jc w:val="center"/>
              <w:rPr>
                <w:b/>
                <w:bCs/>
                <w:sz w:val="16"/>
                <w:szCs w:val="16"/>
              </w:rPr>
            </w:pPr>
            <w:r w:rsidRPr="00C20A47">
              <w:rPr>
                <w:b/>
                <w:bCs/>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970787" w14:textId="051B6A0E" w:rsidR="009E68FB" w:rsidRPr="00C20A47" w:rsidRDefault="009E68FB" w:rsidP="009E68FB">
            <w:pPr>
              <w:jc w:val="center"/>
              <w:rPr>
                <w:b/>
                <w:bCs/>
                <w:sz w:val="16"/>
                <w:szCs w:val="16"/>
              </w:rPr>
            </w:pPr>
            <w:r w:rsidRPr="00C20A47">
              <w:rPr>
                <w:b/>
                <w:bCs/>
                <w:sz w:val="16"/>
                <w:szCs w:val="16"/>
              </w:rPr>
              <w:t>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088A74" w14:textId="78D4AD7F" w:rsidR="009E68FB" w:rsidRPr="00C20A47" w:rsidRDefault="009E68FB" w:rsidP="009E68FB">
            <w:pPr>
              <w:ind w:left="-87"/>
              <w:jc w:val="center"/>
              <w:rPr>
                <w:b/>
                <w:bCs/>
                <w:sz w:val="16"/>
                <w:szCs w:val="16"/>
              </w:rPr>
            </w:pPr>
            <w:r w:rsidRPr="00C20A47">
              <w:rPr>
                <w:b/>
                <w:bCs/>
                <w:sz w:val="16"/>
                <w:szCs w:val="16"/>
              </w:rPr>
              <w:t>4 034,11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B457C4" w14:textId="2C625B33" w:rsidR="009E68FB" w:rsidRPr="00C20A47" w:rsidRDefault="009E68FB" w:rsidP="009E68FB">
            <w:pPr>
              <w:jc w:val="center"/>
              <w:rPr>
                <w:b/>
                <w:bCs/>
                <w:sz w:val="16"/>
                <w:szCs w:val="16"/>
              </w:rPr>
            </w:pPr>
            <w:r w:rsidRPr="00C20A47">
              <w:rPr>
                <w:b/>
                <w:bCs/>
                <w:sz w:val="16"/>
                <w:szCs w:val="16"/>
              </w:rPr>
              <w:t>1 822,98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7A297" w14:textId="54FA1FBA" w:rsidR="009E68FB" w:rsidRPr="00C20A47" w:rsidRDefault="009E68FB" w:rsidP="009E68FB">
            <w:pPr>
              <w:jc w:val="center"/>
              <w:rPr>
                <w:b/>
                <w:bCs/>
                <w:sz w:val="16"/>
                <w:szCs w:val="16"/>
              </w:rPr>
            </w:pPr>
            <w:r w:rsidRPr="00C20A47">
              <w:rPr>
                <w:b/>
                <w:bCs/>
                <w:sz w:val="16"/>
                <w:szCs w:val="16"/>
              </w:rPr>
              <w:t>2 211,13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3455106" w14:textId="71D3EC34" w:rsidR="009E68FB" w:rsidRPr="00C20A47" w:rsidRDefault="009E68FB" w:rsidP="009E68FB">
            <w:pPr>
              <w:jc w:val="center"/>
              <w:rPr>
                <w:b/>
                <w:bCs/>
                <w:sz w:val="16"/>
                <w:szCs w:val="16"/>
              </w:rPr>
            </w:pPr>
            <w:r w:rsidRPr="00C20A47">
              <w:rPr>
                <w:b/>
                <w:bCs/>
                <w:color w:val="000000"/>
                <w:sz w:val="16"/>
                <w:szCs w:val="16"/>
              </w:rPr>
              <w:t>3 920 663,31</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23FAC" w14:textId="7004799A" w:rsidR="009E68FB" w:rsidRPr="00C20A47" w:rsidRDefault="009E68FB" w:rsidP="009E68FB">
            <w:pPr>
              <w:jc w:val="center"/>
              <w:rPr>
                <w:b/>
                <w:bCs/>
                <w:sz w:val="16"/>
                <w:szCs w:val="16"/>
              </w:rPr>
            </w:pPr>
            <w:r w:rsidRPr="00C20A47">
              <w:rPr>
                <w:b/>
                <w:bCs/>
                <w:color w:val="000000"/>
                <w:sz w:val="16"/>
                <w:szCs w:val="16"/>
              </w:rPr>
              <w:t>329 244 325,68</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91AA4A" w14:textId="57BC029F" w:rsidR="009E68FB" w:rsidRPr="00C20A47" w:rsidRDefault="009E68FB" w:rsidP="009E68FB">
            <w:pPr>
              <w:jc w:val="center"/>
              <w:rPr>
                <w:b/>
                <w:bCs/>
                <w:sz w:val="16"/>
                <w:szCs w:val="16"/>
              </w:rPr>
            </w:pPr>
            <w:r w:rsidRPr="00C20A47">
              <w:rPr>
                <w:b/>
                <w:bCs/>
                <w:color w:val="000000"/>
                <w:sz w:val="16"/>
                <w:szCs w:val="16"/>
              </w:rPr>
              <w:t>119 778 564,86</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3E95A7" w14:textId="16EBD43E" w:rsidR="009E68FB" w:rsidRPr="00C20A47" w:rsidRDefault="009E68FB" w:rsidP="009E68FB">
            <w:pPr>
              <w:jc w:val="center"/>
              <w:rPr>
                <w:b/>
                <w:bCs/>
                <w:sz w:val="16"/>
                <w:szCs w:val="16"/>
              </w:rPr>
            </w:pPr>
            <w:r w:rsidRPr="00C20A47">
              <w:rPr>
                <w:b/>
                <w:bCs/>
                <w:color w:val="000000"/>
                <w:sz w:val="16"/>
                <w:szCs w:val="16"/>
              </w:rPr>
              <w:t>452 943 553,85</w:t>
            </w:r>
          </w:p>
        </w:tc>
      </w:tr>
      <w:tr w:rsidR="00C20A47" w:rsidRPr="000857E6" w14:paraId="6519F050" w14:textId="77777777" w:rsidTr="00C20A47">
        <w:trPr>
          <w:trHeight w:val="306"/>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5963A17" w14:textId="3BE626E8" w:rsidR="00C20A47" w:rsidRPr="00C20A47" w:rsidRDefault="00C20A47" w:rsidP="009E68FB">
            <w:pPr>
              <w:ind w:left="-94" w:right="-94"/>
              <w:rPr>
                <w:sz w:val="16"/>
                <w:szCs w:val="16"/>
              </w:rPr>
            </w:pPr>
            <w:r w:rsidRPr="00C20A47">
              <w:rPr>
                <w:sz w:val="16"/>
                <w:szCs w:val="16"/>
              </w:rPr>
              <w:t>Итого по Сергиево-Посадскому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3F80D0" w14:textId="6DEE4724" w:rsidR="00C20A47" w:rsidRPr="00C20A47" w:rsidRDefault="00C20A47" w:rsidP="009E68FB">
            <w:pPr>
              <w:jc w:val="center"/>
              <w:rPr>
                <w:b/>
                <w:bCs/>
                <w:sz w:val="16"/>
                <w:szCs w:val="16"/>
              </w:rPr>
            </w:pPr>
            <w:r w:rsidRPr="00C20A47">
              <w:rPr>
                <w:b/>
                <w:bCs/>
                <w:sz w:val="16"/>
                <w:szCs w:val="16"/>
              </w:rPr>
              <w:t>3 858,93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23D7A29" w14:textId="5A658407" w:rsidR="00C20A47" w:rsidRPr="00C20A47" w:rsidRDefault="00C20A47" w:rsidP="009E68FB">
            <w:pPr>
              <w:jc w:val="center"/>
              <w:rPr>
                <w:b/>
                <w:bCs/>
                <w:sz w:val="16"/>
                <w:szCs w:val="16"/>
              </w:rPr>
            </w:pPr>
            <w:r w:rsidRPr="00C20A47">
              <w:rPr>
                <w:b/>
                <w:bCs/>
                <w:sz w:val="16"/>
                <w:szCs w:val="16"/>
              </w:rPr>
              <w:t>250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B84657D" w14:textId="6C00DEE5" w:rsidR="00C20A47" w:rsidRPr="00C20A47" w:rsidRDefault="00C20A47" w:rsidP="009E68FB">
            <w:pPr>
              <w:jc w:val="center"/>
              <w:rPr>
                <w:b/>
                <w:bCs/>
                <w:sz w:val="16"/>
                <w:szCs w:val="16"/>
              </w:rPr>
            </w:pPr>
            <w:r w:rsidRPr="00C20A47">
              <w:rPr>
                <w:b/>
                <w:bCs/>
                <w:sz w:val="16"/>
                <w:szCs w:val="16"/>
              </w:rPr>
              <w:t>91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1364A25" w14:textId="10ECF1CA" w:rsidR="00C20A47" w:rsidRPr="00C20A47" w:rsidRDefault="00C20A47" w:rsidP="009E68FB">
            <w:pPr>
              <w:jc w:val="center"/>
              <w:rPr>
                <w:b/>
                <w:bCs/>
                <w:sz w:val="16"/>
                <w:szCs w:val="16"/>
              </w:rPr>
            </w:pPr>
            <w:r w:rsidRPr="00C20A47">
              <w:rPr>
                <w:b/>
                <w:bCs/>
                <w:sz w:val="16"/>
                <w:szCs w:val="16"/>
              </w:rPr>
              <w:t>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75046" w14:textId="6087A67D" w:rsidR="00C20A47" w:rsidRPr="00C20A47" w:rsidRDefault="00C20A47" w:rsidP="009E68FB">
            <w:pPr>
              <w:jc w:val="center"/>
              <w:rPr>
                <w:b/>
                <w:bCs/>
                <w:sz w:val="16"/>
                <w:szCs w:val="16"/>
              </w:rPr>
            </w:pPr>
            <w:r w:rsidRPr="00C20A47">
              <w:rPr>
                <w:b/>
                <w:bCs/>
                <w:sz w:val="16"/>
                <w:szCs w:val="16"/>
              </w:rPr>
              <w:t>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5F574F" w14:textId="74C4A5FB" w:rsidR="00C20A47" w:rsidRPr="00C20A47" w:rsidRDefault="00C20A47" w:rsidP="009E68FB">
            <w:pPr>
              <w:ind w:left="-87"/>
              <w:jc w:val="center"/>
              <w:rPr>
                <w:b/>
                <w:bCs/>
                <w:sz w:val="16"/>
                <w:szCs w:val="16"/>
              </w:rPr>
            </w:pPr>
            <w:r w:rsidRPr="00C20A47">
              <w:rPr>
                <w:b/>
                <w:bCs/>
                <w:sz w:val="16"/>
                <w:szCs w:val="16"/>
              </w:rPr>
              <w:t>3 858,93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3A54F49" w14:textId="763A06C3" w:rsidR="00C20A47" w:rsidRPr="00C20A47" w:rsidRDefault="00C20A47" w:rsidP="009E68FB">
            <w:pPr>
              <w:jc w:val="center"/>
              <w:rPr>
                <w:b/>
                <w:bCs/>
                <w:sz w:val="16"/>
                <w:szCs w:val="16"/>
              </w:rPr>
            </w:pPr>
            <w:r w:rsidRPr="00C20A47">
              <w:rPr>
                <w:b/>
                <w:bCs/>
                <w:sz w:val="16"/>
                <w:szCs w:val="16"/>
              </w:rPr>
              <w:t>1 647,80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7DF7858" w14:textId="600ED73B" w:rsidR="00C20A47" w:rsidRPr="00C20A47" w:rsidRDefault="00C20A47" w:rsidP="009E68FB">
            <w:pPr>
              <w:jc w:val="center"/>
              <w:rPr>
                <w:b/>
                <w:bCs/>
                <w:sz w:val="16"/>
                <w:szCs w:val="16"/>
              </w:rPr>
            </w:pPr>
            <w:r w:rsidRPr="00C20A47">
              <w:rPr>
                <w:b/>
                <w:bCs/>
                <w:sz w:val="16"/>
                <w:szCs w:val="16"/>
              </w:rPr>
              <w:t>2 211,13</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A14D29" w14:textId="77777777" w:rsidR="00C20A47" w:rsidRPr="00C20A47" w:rsidRDefault="00C20A47" w:rsidP="009E68FB">
            <w:pPr>
              <w:jc w:val="center"/>
              <w:rPr>
                <w:b/>
                <w:bCs/>
                <w:color w:val="000000"/>
                <w:sz w:val="16"/>
                <w:szCs w:val="16"/>
              </w:rPr>
            </w:pPr>
          </w:p>
        </w:tc>
      </w:tr>
      <w:tr w:rsidR="00C20A47" w:rsidRPr="000857E6" w14:paraId="56E6CD56"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3698B" w14:textId="78E84677" w:rsidR="00C20A47" w:rsidRPr="000857E6" w:rsidRDefault="00C20A47" w:rsidP="009E68FB">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84B8CF" w14:textId="2DDC00FC"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784641D" w14:textId="77777777" w:rsidR="00C20A47" w:rsidRDefault="00C20A47" w:rsidP="009E68FB">
            <w:pPr>
              <w:ind w:left="-94" w:right="-94"/>
              <w:rPr>
                <w:sz w:val="16"/>
                <w:szCs w:val="16"/>
              </w:rPr>
            </w:pPr>
            <w:r w:rsidRPr="000857E6">
              <w:rPr>
                <w:sz w:val="16"/>
                <w:szCs w:val="16"/>
              </w:rPr>
              <w:t xml:space="preserve">г. Краснозаводск, </w:t>
            </w:r>
          </w:p>
          <w:p w14:paraId="5B12DF94" w14:textId="6D018207" w:rsidR="00C20A47" w:rsidRPr="000857E6" w:rsidRDefault="00C20A47" w:rsidP="009E68FB">
            <w:pPr>
              <w:ind w:left="-94" w:right="-94"/>
              <w:rPr>
                <w:b/>
                <w:bCs/>
                <w:sz w:val="16"/>
                <w:szCs w:val="16"/>
              </w:rPr>
            </w:pPr>
            <w:r w:rsidRPr="000857E6">
              <w:rPr>
                <w:sz w:val="16"/>
                <w:szCs w:val="16"/>
              </w:rPr>
              <w:t>ул. Горького,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E181085" w14:textId="2AF7ADAB" w:rsidR="00C20A47" w:rsidRPr="00C20A47" w:rsidRDefault="00C20A47" w:rsidP="00C20A47">
            <w:pPr>
              <w:jc w:val="center"/>
              <w:rPr>
                <w:sz w:val="16"/>
                <w:szCs w:val="16"/>
              </w:rPr>
            </w:pPr>
            <w:r>
              <w:rPr>
                <w:sz w:val="16"/>
                <w:szCs w:val="16"/>
              </w:rPr>
              <w:t>563,73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C3EC3C3" w14:textId="2E660C42" w:rsidR="00C20A47" w:rsidRPr="00C20A47" w:rsidRDefault="00C20A47" w:rsidP="009E68FB">
            <w:pPr>
              <w:jc w:val="center"/>
              <w:rPr>
                <w:bCs/>
                <w:sz w:val="16"/>
                <w:szCs w:val="16"/>
              </w:rPr>
            </w:pPr>
            <w:r w:rsidRPr="00C20A47">
              <w:rPr>
                <w:sz w:val="16"/>
                <w:szCs w:val="16"/>
              </w:rPr>
              <w:t>55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E8FD04" w14:textId="0C444F6B" w:rsidR="00C20A47" w:rsidRPr="00C20A47" w:rsidRDefault="00C20A47" w:rsidP="009E68FB">
            <w:pPr>
              <w:jc w:val="center"/>
              <w:rPr>
                <w:bCs/>
                <w:sz w:val="16"/>
                <w:szCs w:val="16"/>
              </w:rPr>
            </w:pPr>
            <w:r w:rsidRPr="00C20A47">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B3F2898" w14:textId="3B7B4314" w:rsidR="00C20A47" w:rsidRPr="00C20A47" w:rsidRDefault="00C20A47" w:rsidP="009E68FB">
            <w:pPr>
              <w:jc w:val="center"/>
              <w:rPr>
                <w:bCs/>
                <w:sz w:val="16"/>
                <w:szCs w:val="16"/>
              </w:rPr>
            </w:pPr>
            <w:r w:rsidRPr="00C20A47">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051427" w14:textId="7BF0E5D9"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2FA35" w14:textId="3E87D72B" w:rsidR="00C20A47" w:rsidRPr="00C20A47" w:rsidRDefault="00C20A47" w:rsidP="009E68FB">
            <w:pPr>
              <w:ind w:left="-87"/>
              <w:jc w:val="center"/>
              <w:rPr>
                <w:bCs/>
                <w:sz w:val="16"/>
                <w:szCs w:val="16"/>
              </w:rPr>
            </w:pPr>
            <w:r w:rsidRPr="00C20A47">
              <w:rPr>
                <w:sz w:val="16"/>
                <w:szCs w:val="16"/>
              </w:rPr>
              <w:t>563,73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A57529" w14:textId="1A9423CF" w:rsidR="00C20A47" w:rsidRPr="00C20A47" w:rsidRDefault="00C20A47" w:rsidP="009E68FB">
            <w:pPr>
              <w:jc w:val="center"/>
              <w:rPr>
                <w:bCs/>
                <w:sz w:val="16"/>
                <w:szCs w:val="16"/>
              </w:rPr>
            </w:pPr>
            <w:r w:rsidRPr="00C20A47">
              <w:rPr>
                <w:sz w:val="16"/>
                <w:szCs w:val="16"/>
              </w:rPr>
              <w:t>167,44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8C5852" w14:textId="50EC4C9B" w:rsidR="00C20A47" w:rsidRPr="00C20A47" w:rsidRDefault="00C20A47" w:rsidP="009E68FB">
            <w:pPr>
              <w:jc w:val="center"/>
              <w:rPr>
                <w:bCs/>
                <w:sz w:val="16"/>
                <w:szCs w:val="16"/>
              </w:rPr>
            </w:pPr>
            <w:r w:rsidRPr="00C20A47">
              <w:rPr>
                <w:sz w:val="16"/>
                <w:szCs w:val="16"/>
              </w:rPr>
              <w:t>396,29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772B718" w14:textId="77777777" w:rsidR="00C20A47" w:rsidRPr="009E68FB" w:rsidRDefault="00C20A47" w:rsidP="009E68FB">
            <w:pPr>
              <w:jc w:val="center"/>
              <w:rPr>
                <w:b/>
                <w:bCs/>
                <w:sz w:val="16"/>
                <w:szCs w:val="16"/>
              </w:rPr>
            </w:pPr>
          </w:p>
        </w:tc>
      </w:tr>
      <w:tr w:rsidR="00C20A47" w:rsidRPr="000857E6" w14:paraId="4600F225"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1950" w14:textId="04571617" w:rsidR="00C20A47" w:rsidRPr="000857E6" w:rsidRDefault="00C20A47" w:rsidP="009E68FB">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DEF9EA" w14:textId="740F4993"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B7391A2" w14:textId="77777777" w:rsidR="00C20A47" w:rsidRDefault="00C20A47" w:rsidP="009E68FB">
            <w:pPr>
              <w:ind w:left="-94" w:right="-94"/>
              <w:rPr>
                <w:sz w:val="16"/>
                <w:szCs w:val="16"/>
              </w:rPr>
            </w:pPr>
            <w:r w:rsidRPr="000857E6">
              <w:rPr>
                <w:sz w:val="16"/>
                <w:szCs w:val="16"/>
              </w:rPr>
              <w:t xml:space="preserve">г. Краснозаводск, </w:t>
            </w:r>
          </w:p>
          <w:p w14:paraId="6F60503B" w14:textId="2BA6C29A" w:rsidR="00C20A47" w:rsidRPr="000857E6" w:rsidRDefault="00C20A47" w:rsidP="009E68FB">
            <w:pPr>
              <w:ind w:left="-94" w:right="-94"/>
              <w:rPr>
                <w:b/>
                <w:bCs/>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F2C82A" w14:textId="033F79B0" w:rsidR="00C20A47" w:rsidRPr="00C20A47" w:rsidRDefault="00C20A47" w:rsidP="009E68FB">
            <w:pPr>
              <w:jc w:val="center"/>
              <w:rPr>
                <w:bCs/>
                <w:sz w:val="16"/>
                <w:szCs w:val="16"/>
              </w:rPr>
            </w:pPr>
            <w:r w:rsidRPr="00C20A47">
              <w:rPr>
                <w:sz w:val="16"/>
                <w:szCs w:val="16"/>
              </w:rPr>
              <w:t>968,12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F5E047" w14:textId="7620529C" w:rsidR="00C20A47" w:rsidRPr="00C20A47" w:rsidRDefault="00C20A47" w:rsidP="009E68FB">
            <w:pPr>
              <w:jc w:val="center"/>
              <w:rPr>
                <w:bCs/>
                <w:sz w:val="16"/>
                <w:szCs w:val="16"/>
              </w:rPr>
            </w:pPr>
            <w:r w:rsidRPr="00C20A47">
              <w:rPr>
                <w:sz w:val="16"/>
                <w:szCs w:val="16"/>
              </w:rPr>
              <w:t>61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A9E8A6" w14:textId="257BDD20" w:rsidR="00C20A47" w:rsidRPr="00C20A47" w:rsidRDefault="00C20A47" w:rsidP="009E68FB">
            <w:pPr>
              <w:jc w:val="center"/>
              <w:rPr>
                <w:bCs/>
                <w:sz w:val="16"/>
                <w:szCs w:val="16"/>
              </w:rPr>
            </w:pPr>
            <w:r w:rsidRPr="00C20A47">
              <w:rPr>
                <w:sz w:val="16"/>
                <w:szCs w:val="16"/>
              </w:rPr>
              <w:t>23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04EEE84" w14:textId="4DF9F03F" w:rsidR="00C20A47" w:rsidRPr="00C20A47" w:rsidRDefault="00C20A47" w:rsidP="009E68FB">
            <w:pPr>
              <w:jc w:val="center"/>
              <w:rPr>
                <w:bCs/>
                <w:sz w:val="16"/>
                <w:szCs w:val="16"/>
              </w:rPr>
            </w:pPr>
            <w:r w:rsidRPr="00C20A47">
              <w:rPr>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0F8FE" w14:textId="0E917B6E"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FD2D92" w14:textId="672A5B50" w:rsidR="00C20A47" w:rsidRPr="00C20A47" w:rsidRDefault="00C20A47" w:rsidP="009E68FB">
            <w:pPr>
              <w:ind w:left="-87"/>
              <w:jc w:val="center"/>
              <w:rPr>
                <w:bCs/>
                <w:sz w:val="16"/>
                <w:szCs w:val="16"/>
              </w:rPr>
            </w:pPr>
            <w:r w:rsidRPr="00C20A47">
              <w:rPr>
                <w:sz w:val="16"/>
                <w:szCs w:val="16"/>
              </w:rPr>
              <w:t>968,12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CA27A9" w14:textId="52042B91" w:rsidR="00C20A47" w:rsidRPr="00C20A47" w:rsidRDefault="00C20A47" w:rsidP="009E68FB">
            <w:pPr>
              <w:jc w:val="center"/>
              <w:rPr>
                <w:bCs/>
                <w:sz w:val="16"/>
                <w:szCs w:val="16"/>
              </w:rPr>
            </w:pPr>
            <w:r w:rsidRPr="00C20A47">
              <w:rPr>
                <w:sz w:val="16"/>
                <w:szCs w:val="16"/>
              </w:rPr>
              <w:t>499,22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604E45" w14:textId="265CA43F" w:rsidR="00C20A47" w:rsidRPr="00C20A47" w:rsidRDefault="00C20A47" w:rsidP="009E68FB">
            <w:pPr>
              <w:jc w:val="center"/>
              <w:rPr>
                <w:bCs/>
                <w:sz w:val="16"/>
                <w:szCs w:val="16"/>
              </w:rPr>
            </w:pPr>
            <w:r w:rsidRPr="00C20A47">
              <w:rPr>
                <w:sz w:val="16"/>
                <w:szCs w:val="16"/>
              </w:rPr>
              <w:t>468,90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96C979C" w14:textId="77777777" w:rsidR="00C20A47" w:rsidRPr="009E68FB" w:rsidRDefault="00C20A47" w:rsidP="009E68FB">
            <w:pPr>
              <w:jc w:val="center"/>
              <w:rPr>
                <w:b/>
                <w:bCs/>
                <w:sz w:val="16"/>
                <w:szCs w:val="16"/>
              </w:rPr>
            </w:pPr>
          </w:p>
        </w:tc>
      </w:tr>
      <w:tr w:rsidR="00C20A47" w:rsidRPr="000857E6" w14:paraId="60713BF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48534" w14:textId="5ECAE13E" w:rsidR="00C20A47" w:rsidRPr="000857E6" w:rsidRDefault="00C20A47" w:rsidP="009E68FB">
            <w:pPr>
              <w:ind w:left="-94" w:right="-94"/>
              <w:jc w:val="center"/>
              <w:rPr>
                <w:bCs/>
                <w:sz w:val="16"/>
                <w:szCs w:val="16"/>
              </w:rPr>
            </w:pPr>
            <w:r w:rsidRPr="000857E6">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87113C" w14:textId="509D762E"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4F8F5EE" w14:textId="77777777" w:rsidR="00C20A47" w:rsidRDefault="00C20A47" w:rsidP="009E68FB">
            <w:pPr>
              <w:ind w:left="-94" w:right="-94"/>
              <w:rPr>
                <w:sz w:val="16"/>
                <w:szCs w:val="16"/>
              </w:rPr>
            </w:pPr>
            <w:r w:rsidRPr="000857E6">
              <w:rPr>
                <w:sz w:val="16"/>
                <w:szCs w:val="16"/>
              </w:rPr>
              <w:t xml:space="preserve">г. Краснозаводск, </w:t>
            </w:r>
          </w:p>
          <w:p w14:paraId="606A65F6" w14:textId="7DFF6FDE" w:rsidR="00C20A47" w:rsidRPr="000857E6" w:rsidRDefault="00C20A47" w:rsidP="009E68FB">
            <w:pPr>
              <w:ind w:left="-94" w:right="-94"/>
              <w:rPr>
                <w:b/>
                <w:bCs/>
                <w:sz w:val="16"/>
                <w:szCs w:val="16"/>
              </w:rPr>
            </w:pPr>
            <w:r w:rsidRPr="000857E6">
              <w:rPr>
                <w:sz w:val="16"/>
                <w:szCs w:val="16"/>
              </w:rPr>
              <w:t>ул. Горького,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D66F8C" w14:textId="21089781" w:rsidR="00C20A47" w:rsidRPr="00C20A47" w:rsidRDefault="00C20A47" w:rsidP="009E68FB">
            <w:pPr>
              <w:jc w:val="center"/>
              <w:rPr>
                <w:bCs/>
                <w:sz w:val="16"/>
                <w:szCs w:val="16"/>
              </w:rPr>
            </w:pPr>
            <w:r w:rsidRPr="00C20A47">
              <w:rPr>
                <w:sz w:val="16"/>
                <w:szCs w:val="16"/>
              </w:rPr>
              <w:t>153,10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823E40" w14:textId="285144D4" w:rsidR="00C20A47" w:rsidRPr="00C20A47" w:rsidRDefault="00C20A47" w:rsidP="009E68FB">
            <w:pPr>
              <w:jc w:val="center"/>
              <w:rPr>
                <w:bCs/>
                <w:sz w:val="16"/>
                <w:szCs w:val="16"/>
              </w:rPr>
            </w:pPr>
            <w:r w:rsidRPr="00C20A47">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49B08C6" w14:textId="7BCB3962" w:rsidR="00C20A47" w:rsidRPr="00C20A47" w:rsidRDefault="00C20A47" w:rsidP="009E68FB">
            <w:pPr>
              <w:jc w:val="center"/>
              <w:rPr>
                <w:bCs/>
                <w:sz w:val="16"/>
                <w:szCs w:val="16"/>
              </w:rPr>
            </w:pPr>
            <w:r w:rsidRPr="00C20A47">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AAC6095" w14:textId="53577EE4" w:rsidR="00C20A47" w:rsidRPr="00C20A47" w:rsidRDefault="00C20A47" w:rsidP="009E68FB">
            <w:pPr>
              <w:jc w:val="center"/>
              <w:rPr>
                <w:bCs/>
                <w:sz w:val="16"/>
                <w:szCs w:val="16"/>
              </w:rPr>
            </w:pPr>
            <w:r w:rsidRPr="00C20A47">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0206FF" w14:textId="02175671" w:rsidR="00C20A47" w:rsidRPr="00C20A47" w:rsidRDefault="00C20A47" w:rsidP="009E68FB">
            <w:pPr>
              <w:jc w:val="center"/>
              <w:rPr>
                <w:bCs/>
                <w:sz w:val="16"/>
                <w:szCs w:val="16"/>
              </w:rPr>
            </w:pPr>
            <w:r w:rsidRPr="00C20A47">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60CC" w14:textId="6179E6F8" w:rsidR="00C20A47" w:rsidRPr="00C20A47" w:rsidRDefault="00C20A47" w:rsidP="009E68FB">
            <w:pPr>
              <w:ind w:left="-87"/>
              <w:jc w:val="center"/>
              <w:rPr>
                <w:bCs/>
                <w:sz w:val="16"/>
                <w:szCs w:val="16"/>
              </w:rPr>
            </w:pPr>
            <w:r w:rsidRPr="00C20A47">
              <w:rPr>
                <w:sz w:val="16"/>
                <w:szCs w:val="16"/>
              </w:rPr>
              <w:t>153,10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3524C4" w14:textId="0C95F560" w:rsidR="00C20A47" w:rsidRPr="00C20A47" w:rsidRDefault="00C20A47" w:rsidP="009E68FB">
            <w:pPr>
              <w:jc w:val="center"/>
              <w:rPr>
                <w:bCs/>
                <w:sz w:val="16"/>
                <w:szCs w:val="16"/>
              </w:rPr>
            </w:pPr>
            <w:r w:rsidRPr="00C20A47">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01E97" w14:textId="5D7D163A" w:rsidR="00C20A47" w:rsidRPr="00C20A47" w:rsidRDefault="00C20A47" w:rsidP="009E68FB">
            <w:pPr>
              <w:jc w:val="center"/>
              <w:rPr>
                <w:bCs/>
                <w:sz w:val="16"/>
                <w:szCs w:val="16"/>
              </w:rPr>
            </w:pPr>
            <w:r w:rsidRPr="00C20A47">
              <w:rPr>
                <w:sz w:val="16"/>
                <w:szCs w:val="16"/>
              </w:rPr>
              <w:t>153,10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D5B3E48" w14:textId="77777777" w:rsidR="00C20A47" w:rsidRPr="009E68FB" w:rsidRDefault="00C20A47" w:rsidP="009E68FB">
            <w:pPr>
              <w:jc w:val="center"/>
              <w:rPr>
                <w:b/>
                <w:bCs/>
                <w:sz w:val="16"/>
                <w:szCs w:val="16"/>
              </w:rPr>
            </w:pPr>
          </w:p>
        </w:tc>
      </w:tr>
      <w:tr w:rsidR="00C20A47" w:rsidRPr="000857E6" w14:paraId="7DFBFF4D"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DA4C0" w14:textId="0C28D408" w:rsidR="00C20A47" w:rsidRPr="000857E6" w:rsidRDefault="00C20A47" w:rsidP="009E68FB">
            <w:pPr>
              <w:ind w:left="-94" w:right="-94"/>
              <w:jc w:val="center"/>
              <w:rPr>
                <w:bCs/>
                <w:sz w:val="16"/>
                <w:szCs w:val="16"/>
              </w:rPr>
            </w:pPr>
            <w:r w:rsidRPr="000857E6">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C651DC" w14:textId="5F4E1BB3"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14DE0A1" w14:textId="77777777" w:rsidR="00C20A47" w:rsidRDefault="00C20A47" w:rsidP="009E68FB">
            <w:pPr>
              <w:ind w:left="-94" w:right="-94"/>
              <w:rPr>
                <w:sz w:val="16"/>
                <w:szCs w:val="16"/>
              </w:rPr>
            </w:pPr>
            <w:r w:rsidRPr="000857E6">
              <w:rPr>
                <w:sz w:val="16"/>
                <w:szCs w:val="16"/>
              </w:rPr>
              <w:t xml:space="preserve">г. Краснозаводск, </w:t>
            </w:r>
          </w:p>
          <w:p w14:paraId="7316CE58" w14:textId="73AF3E61" w:rsidR="00C20A47" w:rsidRPr="000857E6" w:rsidRDefault="00C20A47" w:rsidP="009E68FB">
            <w:pPr>
              <w:ind w:left="-94" w:right="-94"/>
              <w:rPr>
                <w:b/>
                <w:bCs/>
                <w:sz w:val="16"/>
                <w:szCs w:val="16"/>
              </w:rPr>
            </w:pPr>
            <w:r w:rsidRPr="000857E6">
              <w:rPr>
                <w:sz w:val="16"/>
                <w:szCs w:val="16"/>
              </w:rPr>
              <w:t>ул. Горького,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F6EEB8" w14:textId="4F7D1E1C" w:rsidR="00C20A47" w:rsidRPr="00C20A47" w:rsidRDefault="00C20A47" w:rsidP="009E68FB">
            <w:pPr>
              <w:jc w:val="center"/>
              <w:rPr>
                <w:bCs/>
                <w:sz w:val="16"/>
                <w:szCs w:val="16"/>
              </w:rPr>
            </w:pPr>
            <w:r w:rsidRPr="00C20A47">
              <w:rPr>
                <w:sz w:val="16"/>
                <w:szCs w:val="16"/>
              </w:rPr>
              <w:t>699,75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30E049" w14:textId="2171F9E3" w:rsidR="00C20A47" w:rsidRPr="00C20A47" w:rsidRDefault="00C20A47" w:rsidP="009E68FB">
            <w:pPr>
              <w:jc w:val="center"/>
              <w:rPr>
                <w:bCs/>
                <w:sz w:val="16"/>
                <w:szCs w:val="16"/>
              </w:rPr>
            </w:pPr>
            <w:r w:rsidRPr="00C20A47">
              <w:rPr>
                <w:sz w:val="16"/>
                <w:szCs w:val="16"/>
              </w:rPr>
              <w:t>41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6192962" w14:textId="19F25C39" w:rsidR="00C20A47" w:rsidRPr="00C20A47" w:rsidRDefault="00C20A47" w:rsidP="009E68FB">
            <w:pPr>
              <w:jc w:val="center"/>
              <w:rPr>
                <w:bCs/>
                <w:sz w:val="16"/>
                <w:szCs w:val="16"/>
              </w:rPr>
            </w:pPr>
            <w:r w:rsidRPr="00C20A47">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E557EC6" w14:textId="0D3DBBD5" w:rsidR="00C20A47" w:rsidRPr="00C20A47" w:rsidRDefault="00C20A47" w:rsidP="009E68FB">
            <w:pPr>
              <w:jc w:val="center"/>
              <w:rPr>
                <w:bCs/>
                <w:sz w:val="16"/>
                <w:szCs w:val="16"/>
              </w:rPr>
            </w:pPr>
            <w:r w:rsidRPr="00C20A47">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ED5A88" w14:textId="1746F443" w:rsidR="00C20A47" w:rsidRPr="00C20A47" w:rsidRDefault="00C20A47" w:rsidP="009E68FB">
            <w:pPr>
              <w:jc w:val="center"/>
              <w:rPr>
                <w:bCs/>
                <w:sz w:val="16"/>
                <w:szCs w:val="16"/>
              </w:rPr>
            </w:pPr>
            <w:r w:rsidRPr="00C20A47">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B6DCC2" w14:textId="08912271" w:rsidR="00C20A47" w:rsidRPr="00C20A47" w:rsidRDefault="00C20A47" w:rsidP="009E68FB">
            <w:pPr>
              <w:ind w:left="-87"/>
              <w:jc w:val="center"/>
              <w:rPr>
                <w:bCs/>
                <w:sz w:val="16"/>
                <w:szCs w:val="16"/>
              </w:rPr>
            </w:pPr>
            <w:r w:rsidRPr="00C20A47">
              <w:rPr>
                <w:sz w:val="16"/>
                <w:szCs w:val="16"/>
              </w:rPr>
              <w:t>699,75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3FF803" w14:textId="176ABAE3" w:rsidR="00C20A47" w:rsidRPr="00C20A47" w:rsidRDefault="00C20A47" w:rsidP="009E68FB">
            <w:pPr>
              <w:jc w:val="center"/>
              <w:rPr>
                <w:bCs/>
                <w:sz w:val="16"/>
                <w:szCs w:val="16"/>
              </w:rPr>
            </w:pPr>
            <w:r w:rsidRPr="00C20A47">
              <w:rPr>
                <w:sz w:val="16"/>
                <w:szCs w:val="16"/>
              </w:rPr>
              <w:t>177,77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1A568B" w14:textId="61C72DD0" w:rsidR="00C20A47" w:rsidRPr="00C20A47" w:rsidRDefault="00C20A47" w:rsidP="009E68FB">
            <w:pPr>
              <w:jc w:val="center"/>
              <w:rPr>
                <w:bCs/>
                <w:sz w:val="16"/>
                <w:szCs w:val="16"/>
              </w:rPr>
            </w:pPr>
            <w:r w:rsidRPr="00C20A47">
              <w:rPr>
                <w:sz w:val="16"/>
                <w:szCs w:val="16"/>
              </w:rPr>
              <w:t>521,98</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79AF028" w14:textId="77777777" w:rsidR="00C20A47" w:rsidRPr="009E68FB" w:rsidRDefault="00C20A47" w:rsidP="009E68FB">
            <w:pPr>
              <w:jc w:val="center"/>
              <w:rPr>
                <w:b/>
                <w:bCs/>
                <w:sz w:val="16"/>
                <w:szCs w:val="16"/>
              </w:rPr>
            </w:pPr>
          </w:p>
        </w:tc>
      </w:tr>
      <w:tr w:rsidR="00C20A47" w:rsidRPr="000857E6" w14:paraId="4D6F24BC"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56FB" w14:textId="355225E7" w:rsidR="00C20A47" w:rsidRPr="000857E6" w:rsidRDefault="00C20A47" w:rsidP="009E68FB">
            <w:pPr>
              <w:ind w:left="-94" w:right="-94"/>
              <w:jc w:val="center"/>
              <w:rPr>
                <w:bCs/>
                <w:sz w:val="16"/>
                <w:szCs w:val="16"/>
              </w:rPr>
            </w:pPr>
            <w:r w:rsidRPr="000857E6">
              <w:rPr>
                <w:sz w:val="16"/>
                <w:szCs w:val="16"/>
              </w:rPr>
              <w:lastRenderedPageBreak/>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30AE0E" w14:textId="221F0BF7"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F6676EE" w14:textId="77777777" w:rsidR="00C20A47" w:rsidRDefault="00C20A47" w:rsidP="009E68FB">
            <w:pPr>
              <w:ind w:left="-94" w:right="-94"/>
              <w:rPr>
                <w:sz w:val="16"/>
                <w:szCs w:val="16"/>
              </w:rPr>
            </w:pPr>
            <w:r w:rsidRPr="000857E6">
              <w:rPr>
                <w:sz w:val="16"/>
                <w:szCs w:val="16"/>
              </w:rPr>
              <w:t xml:space="preserve">г. Краснозаводск, </w:t>
            </w:r>
          </w:p>
          <w:p w14:paraId="48AD3AB4" w14:textId="28ED65C0" w:rsidR="00C20A47" w:rsidRPr="000857E6" w:rsidRDefault="00C20A47" w:rsidP="009E68FB">
            <w:pPr>
              <w:ind w:left="-94" w:right="-94"/>
              <w:rPr>
                <w:b/>
                <w:bCs/>
                <w:sz w:val="16"/>
                <w:szCs w:val="16"/>
              </w:rPr>
            </w:pPr>
            <w:r w:rsidRPr="000857E6">
              <w:rPr>
                <w:sz w:val="16"/>
                <w:szCs w:val="16"/>
              </w:rPr>
              <w:t>ул. 1 Мая,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B1E8D4" w14:textId="67F1E166" w:rsidR="00C20A47" w:rsidRPr="00C20A47" w:rsidRDefault="00C20A47" w:rsidP="009E68FB">
            <w:pPr>
              <w:jc w:val="center"/>
              <w:rPr>
                <w:bCs/>
                <w:sz w:val="16"/>
                <w:szCs w:val="16"/>
              </w:rPr>
            </w:pPr>
            <w:r w:rsidRPr="00C20A47">
              <w:rPr>
                <w:sz w:val="16"/>
                <w:szCs w:val="16"/>
              </w:rPr>
              <w:t>355,50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3DD3E6" w14:textId="31FB5489" w:rsidR="00C20A47" w:rsidRPr="00C20A47" w:rsidRDefault="00C20A47" w:rsidP="009E68FB">
            <w:pPr>
              <w:jc w:val="center"/>
              <w:rPr>
                <w:bCs/>
                <w:sz w:val="16"/>
                <w:szCs w:val="16"/>
              </w:rPr>
            </w:pPr>
            <w:r w:rsidRPr="00C20A47">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F6F1F4" w14:textId="5FAD7E3E" w:rsidR="00C20A47" w:rsidRPr="00C20A47" w:rsidRDefault="00C20A47" w:rsidP="009E68FB">
            <w:pPr>
              <w:jc w:val="center"/>
              <w:rPr>
                <w:bCs/>
                <w:sz w:val="16"/>
                <w:szCs w:val="16"/>
              </w:rPr>
            </w:pPr>
            <w:r w:rsidRPr="00C20A47">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ACD77C" w14:textId="74A46D78" w:rsidR="00C20A47" w:rsidRPr="00C20A47" w:rsidRDefault="00C20A47" w:rsidP="009E68FB">
            <w:pPr>
              <w:jc w:val="center"/>
              <w:rPr>
                <w:bCs/>
                <w:sz w:val="16"/>
                <w:szCs w:val="16"/>
              </w:rPr>
            </w:pPr>
            <w:r w:rsidRPr="00C20A47">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39295" w14:textId="59AEB9F6" w:rsidR="00C20A47" w:rsidRPr="00C20A47" w:rsidRDefault="00C20A47" w:rsidP="009E68FB">
            <w:pPr>
              <w:jc w:val="center"/>
              <w:rPr>
                <w:bCs/>
                <w:sz w:val="16"/>
                <w:szCs w:val="16"/>
              </w:rPr>
            </w:pPr>
            <w:r w:rsidRPr="00C20A47">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B0C22" w14:textId="4E461116" w:rsidR="00C20A47" w:rsidRPr="00C20A47" w:rsidRDefault="00C20A47" w:rsidP="009E68FB">
            <w:pPr>
              <w:ind w:left="-87"/>
              <w:jc w:val="center"/>
              <w:rPr>
                <w:bCs/>
                <w:sz w:val="16"/>
                <w:szCs w:val="16"/>
              </w:rPr>
            </w:pPr>
            <w:r w:rsidRPr="00C20A47">
              <w:rPr>
                <w:sz w:val="16"/>
                <w:szCs w:val="16"/>
              </w:rPr>
              <w:t>355,50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FD626B" w14:textId="36EFC655" w:rsidR="00C20A47" w:rsidRPr="00C20A47" w:rsidRDefault="00C20A47" w:rsidP="009E68FB">
            <w:pPr>
              <w:jc w:val="center"/>
              <w:rPr>
                <w:bCs/>
                <w:sz w:val="16"/>
                <w:szCs w:val="16"/>
              </w:rPr>
            </w:pPr>
            <w:r w:rsidRPr="00C20A47">
              <w:rPr>
                <w:sz w:val="16"/>
                <w:szCs w:val="16"/>
              </w:rPr>
              <w:t>249,20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B59C8F" w14:textId="201464EF" w:rsidR="00C20A47" w:rsidRPr="00C20A47" w:rsidRDefault="00C20A47" w:rsidP="009E68FB">
            <w:pPr>
              <w:jc w:val="center"/>
              <w:rPr>
                <w:bCs/>
                <w:sz w:val="16"/>
                <w:szCs w:val="16"/>
              </w:rPr>
            </w:pPr>
            <w:r w:rsidRPr="00C20A47">
              <w:rPr>
                <w:sz w:val="16"/>
                <w:szCs w:val="16"/>
              </w:rPr>
              <w:t>106,30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571E51C" w14:textId="77777777" w:rsidR="00C20A47" w:rsidRPr="009E68FB" w:rsidRDefault="00C20A47" w:rsidP="009E68FB">
            <w:pPr>
              <w:jc w:val="center"/>
              <w:rPr>
                <w:b/>
                <w:bCs/>
                <w:sz w:val="16"/>
                <w:szCs w:val="16"/>
              </w:rPr>
            </w:pPr>
          </w:p>
        </w:tc>
      </w:tr>
      <w:tr w:rsidR="00C20A47" w:rsidRPr="000857E6" w14:paraId="65DA0C94"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49C4" w14:textId="7269572D" w:rsidR="00C20A47" w:rsidRPr="000857E6" w:rsidRDefault="00C20A47" w:rsidP="009E68FB">
            <w:pPr>
              <w:ind w:left="-94" w:right="-94"/>
              <w:jc w:val="center"/>
              <w:rPr>
                <w:bCs/>
                <w:sz w:val="16"/>
                <w:szCs w:val="16"/>
              </w:rPr>
            </w:pPr>
            <w:r w:rsidRPr="000857E6">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CB87" w14:textId="60EB598E" w:rsidR="00C20A47" w:rsidRPr="000857E6" w:rsidRDefault="00C20A47" w:rsidP="009E68FB">
            <w:pPr>
              <w:ind w:left="-94" w:right="-94"/>
              <w:rPr>
                <w:b/>
                <w:bCs/>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7529A73" w14:textId="77777777" w:rsidR="00C20A47" w:rsidRDefault="00C20A47" w:rsidP="009E68FB">
            <w:pPr>
              <w:ind w:left="-94" w:right="-94"/>
              <w:rPr>
                <w:sz w:val="16"/>
                <w:szCs w:val="16"/>
              </w:rPr>
            </w:pPr>
            <w:r w:rsidRPr="000857E6">
              <w:rPr>
                <w:sz w:val="16"/>
                <w:szCs w:val="16"/>
              </w:rPr>
              <w:t xml:space="preserve">г. Краснозаводск, </w:t>
            </w:r>
          </w:p>
          <w:p w14:paraId="3BE117AA" w14:textId="46FC12B5" w:rsidR="00C20A47" w:rsidRPr="000857E6" w:rsidRDefault="00C20A47" w:rsidP="009E68FB">
            <w:pPr>
              <w:ind w:left="-94" w:right="-94"/>
              <w:rPr>
                <w:b/>
                <w:bCs/>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55A6A8" w14:textId="0AE17FBB" w:rsidR="00C20A47" w:rsidRPr="00C20A47" w:rsidRDefault="00C20A47" w:rsidP="009E68FB">
            <w:pPr>
              <w:jc w:val="center"/>
              <w:rPr>
                <w:bCs/>
                <w:sz w:val="16"/>
                <w:szCs w:val="16"/>
              </w:rPr>
            </w:pPr>
            <w:r w:rsidRPr="00C20A47">
              <w:rPr>
                <w:sz w:val="16"/>
                <w:szCs w:val="16"/>
              </w:rPr>
              <w:t>1 118,73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1E742F7" w14:textId="4DBCDC54" w:rsidR="00C20A47" w:rsidRPr="00C20A47" w:rsidRDefault="00C20A47" w:rsidP="009E68FB">
            <w:pPr>
              <w:jc w:val="center"/>
              <w:rPr>
                <w:bCs/>
                <w:sz w:val="16"/>
                <w:szCs w:val="16"/>
              </w:rPr>
            </w:pPr>
            <w:r w:rsidRPr="00C20A47">
              <w:rPr>
                <w:sz w:val="16"/>
                <w:szCs w:val="16"/>
              </w:rPr>
              <w:t>66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000BF98" w14:textId="5886FFE1" w:rsidR="00C20A47" w:rsidRPr="00C20A47" w:rsidRDefault="00C20A47" w:rsidP="009E68FB">
            <w:pPr>
              <w:jc w:val="center"/>
              <w:rPr>
                <w:bCs/>
                <w:sz w:val="16"/>
                <w:szCs w:val="16"/>
              </w:rPr>
            </w:pPr>
            <w:r w:rsidRPr="00C20A47">
              <w:rPr>
                <w:sz w:val="16"/>
                <w:szCs w:val="16"/>
              </w:rPr>
              <w:t>24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7C2F719" w14:textId="55DFB4E1" w:rsidR="00C20A47" w:rsidRPr="00C20A47" w:rsidRDefault="00C20A47" w:rsidP="009E68FB">
            <w:pPr>
              <w:jc w:val="center"/>
              <w:rPr>
                <w:bCs/>
                <w:sz w:val="16"/>
                <w:szCs w:val="16"/>
              </w:rPr>
            </w:pPr>
            <w:r w:rsidRPr="00C20A47">
              <w:rPr>
                <w:sz w:val="16"/>
                <w:szCs w:val="16"/>
              </w:rPr>
              <w:t>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E527F" w14:textId="46EDAB7D" w:rsidR="00C20A47" w:rsidRPr="00C20A47" w:rsidRDefault="00C20A47" w:rsidP="009E68FB">
            <w:pPr>
              <w:jc w:val="center"/>
              <w:rPr>
                <w:bCs/>
                <w:sz w:val="16"/>
                <w:szCs w:val="16"/>
              </w:rPr>
            </w:pPr>
            <w:r w:rsidRPr="00C20A47">
              <w:rPr>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FB8DE" w14:textId="60267F57" w:rsidR="00C20A47" w:rsidRPr="00C20A47" w:rsidRDefault="00C20A47" w:rsidP="009E68FB">
            <w:pPr>
              <w:ind w:left="-87"/>
              <w:jc w:val="center"/>
              <w:rPr>
                <w:bCs/>
                <w:sz w:val="16"/>
                <w:szCs w:val="16"/>
              </w:rPr>
            </w:pPr>
            <w:r w:rsidRPr="00C20A47">
              <w:rPr>
                <w:sz w:val="16"/>
                <w:szCs w:val="16"/>
              </w:rPr>
              <w:t>1 118,73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63D152" w14:textId="7939524B" w:rsidR="00C20A47" w:rsidRPr="00C20A47" w:rsidRDefault="00C20A47" w:rsidP="009E68FB">
            <w:pPr>
              <w:jc w:val="center"/>
              <w:rPr>
                <w:bCs/>
                <w:sz w:val="16"/>
                <w:szCs w:val="16"/>
              </w:rPr>
            </w:pPr>
            <w:r w:rsidRPr="00C20A47">
              <w:rPr>
                <w:sz w:val="16"/>
                <w:szCs w:val="16"/>
              </w:rPr>
              <w:t>554,17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622B3B" w14:textId="3A0CB285" w:rsidR="00C20A47" w:rsidRPr="00C20A47" w:rsidRDefault="00C20A47" w:rsidP="009E68FB">
            <w:pPr>
              <w:jc w:val="center"/>
              <w:rPr>
                <w:bCs/>
                <w:sz w:val="16"/>
                <w:szCs w:val="16"/>
              </w:rPr>
            </w:pPr>
            <w:r w:rsidRPr="00C20A47">
              <w:rPr>
                <w:sz w:val="16"/>
                <w:szCs w:val="16"/>
              </w:rPr>
              <w:t>564,56</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157F18A" w14:textId="77777777" w:rsidR="00C20A47" w:rsidRPr="009E68FB" w:rsidRDefault="00C20A47" w:rsidP="009E68FB">
            <w:pPr>
              <w:jc w:val="center"/>
              <w:rPr>
                <w:b/>
                <w:bCs/>
                <w:sz w:val="16"/>
                <w:szCs w:val="16"/>
              </w:rPr>
            </w:pPr>
          </w:p>
        </w:tc>
      </w:tr>
      <w:tr w:rsidR="00C20A47" w:rsidRPr="000857E6" w14:paraId="77C38BD1"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45B8081" w14:textId="7BF6EAB9" w:rsidR="00C20A47" w:rsidRPr="000857E6" w:rsidRDefault="00C20A47" w:rsidP="009E68FB">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55DC1E3" w14:textId="420ADE79" w:rsidR="00C20A47" w:rsidRPr="00120B35" w:rsidRDefault="00C20A47" w:rsidP="009E68FB">
            <w:pPr>
              <w:jc w:val="center"/>
              <w:rPr>
                <w:bCs/>
                <w:sz w:val="16"/>
                <w:szCs w:val="16"/>
              </w:rPr>
            </w:pPr>
            <w:r w:rsidRPr="00120B35">
              <w:rPr>
                <w:sz w:val="16"/>
                <w:szCs w:val="16"/>
              </w:rPr>
              <w:t>102,37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E3DFF5" w14:textId="11BAF9AC" w:rsidR="00C20A47" w:rsidRPr="00120B35" w:rsidRDefault="00C20A47" w:rsidP="009E68FB">
            <w:pPr>
              <w:jc w:val="center"/>
              <w:rPr>
                <w:bCs/>
                <w:sz w:val="16"/>
                <w:szCs w:val="16"/>
              </w:rPr>
            </w:pPr>
            <w:r w:rsidRPr="00120B35">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138035" w14:textId="6B39FFBC" w:rsidR="00C20A47" w:rsidRPr="00120B35" w:rsidRDefault="00C20A47" w:rsidP="009E68FB">
            <w:pPr>
              <w:jc w:val="center"/>
              <w:rPr>
                <w:bCs/>
                <w:sz w:val="16"/>
                <w:szCs w:val="16"/>
              </w:rPr>
            </w:pPr>
            <w:r w:rsidRPr="00120B35">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C2A7905" w14:textId="5604EEDE" w:rsidR="00C20A47" w:rsidRPr="00120B35" w:rsidRDefault="00C20A47" w:rsidP="009E68FB">
            <w:pPr>
              <w:jc w:val="center"/>
              <w:rPr>
                <w:bCs/>
                <w:sz w:val="16"/>
                <w:szCs w:val="16"/>
              </w:rPr>
            </w:pPr>
            <w:r w:rsidRPr="00120B35">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71BA1E" w14:textId="143F61B2" w:rsidR="00C20A47" w:rsidRPr="00120B35" w:rsidRDefault="00C20A47" w:rsidP="009E68FB">
            <w:pPr>
              <w:jc w:val="center"/>
              <w:rPr>
                <w:bCs/>
                <w:sz w:val="16"/>
                <w:szCs w:val="16"/>
              </w:rPr>
            </w:pPr>
            <w:r w:rsidRPr="00120B35">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FDC9C6" w14:textId="612E122B" w:rsidR="00C20A47" w:rsidRPr="00120B35" w:rsidRDefault="00C20A47" w:rsidP="009E68FB">
            <w:pPr>
              <w:ind w:left="-87"/>
              <w:jc w:val="center"/>
              <w:rPr>
                <w:bCs/>
                <w:sz w:val="16"/>
                <w:szCs w:val="16"/>
              </w:rPr>
            </w:pPr>
            <w:r w:rsidRPr="00120B35">
              <w:rPr>
                <w:sz w:val="16"/>
                <w:szCs w:val="16"/>
              </w:rPr>
              <w:t>128,88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8325F3C" w14:textId="10CC5299" w:rsidR="00C20A47" w:rsidRPr="00120B35" w:rsidRDefault="00C20A47" w:rsidP="009E68FB">
            <w:pPr>
              <w:jc w:val="center"/>
              <w:rPr>
                <w:bCs/>
                <w:sz w:val="16"/>
                <w:szCs w:val="16"/>
              </w:rPr>
            </w:pPr>
            <w:r w:rsidRPr="00120B35">
              <w:rPr>
                <w:sz w:val="16"/>
                <w:szCs w:val="16"/>
              </w:rPr>
              <w:t>128,88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7C645F" w14:textId="77D45082" w:rsidR="00C20A47" w:rsidRPr="00120B35" w:rsidRDefault="00C20A47" w:rsidP="009E68FB">
            <w:pPr>
              <w:jc w:val="center"/>
              <w:rPr>
                <w:bCs/>
                <w:sz w:val="16"/>
                <w:szCs w:val="16"/>
              </w:rPr>
            </w:pPr>
            <w:r w:rsidRPr="00120B35">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DF40BF" w14:textId="77777777" w:rsidR="00C20A47" w:rsidRPr="009E68FB" w:rsidRDefault="00C20A47" w:rsidP="009E68FB">
            <w:pPr>
              <w:jc w:val="center"/>
              <w:rPr>
                <w:b/>
                <w:bCs/>
                <w:sz w:val="16"/>
                <w:szCs w:val="16"/>
              </w:rPr>
            </w:pPr>
          </w:p>
        </w:tc>
      </w:tr>
      <w:tr w:rsidR="00C20A47" w:rsidRPr="000857E6" w14:paraId="4089D307"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0A0D1A3" w14:textId="41E6B3D8" w:rsidR="00C20A47" w:rsidRPr="000857E6" w:rsidRDefault="00C20A47" w:rsidP="009E68FB">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972345" w14:textId="4A8E34AB" w:rsidR="00C20A47" w:rsidRPr="000857E6" w:rsidRDefault="00C20A47" w:rsidP="009E68FB">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34280" w14:textId="77777777" w:rsidR="00C20A47" w:rsidRDefault="00C20A47" w:rsidP="009E68FB">
            <w:pPr>
              <w:ind w:left="-94" w:right="-94"/>
              <w:rPr>
                <w:sz w:val="16"/>
                <w:szCs w:val="16"/>
              </w:rPr>
            </w:pPr>
            <w:r w:rsidRPr="000857E6">
              <w:rPr>
                <w:sz w:val="16"/>
                <w:szCs w:val="16"/>
              </w:rPr>
              <w:t xml:space="preserve">г. Краснозаводск, </w:t>
            </w:r>
          </w:p>
          <w:p w14:paraId="4530EBBA" w14:textId="79EAFF57" w:rsidR="00C20A47" w:rsidRPr="000857E6" w:rsidRDefault="00C20A47" w:rsidP="009E68FB">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D01A5D" w14:textId="664E62F1" w:rsidR="00C20A47" w:rsidRPr="00120B35" w:rsidRDefault="00C20A47" w:rsidP="009E68FB">
            <w:pPr>
              <w:jc w:val="center"/>
              <w:rPr>
                <w:bCs/>
                <w:sz w:val="16"/>
                <w:szCs w:val="16"/>
              </w:rPr>
            </w:pPr>
            <w:r w:rsidRPr="00120B35">
              <w:rPr>
                <w:sz w:val="16"/>
                <w:szCs w:val="16"/>
              </w:rPr>
              <w:t>68,38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900274" w14:textId="148DABCD" w:rsidR="00C20A47" w:rsidRPr="00120B35" w:rsidRDefault="00C20A47" w:rsidP="009E68FB">
            <w:pPr>
              <w:jc w:val="center"/>
              <w:rPr>
                <w:bCs/>
                <w:sz w:val="16"/>
                <w:szCs w:val="16"/>
              </w:rPr>
            </w:pPr>
            <w:r w:rsidRPr="00120B35">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1BAFD7A" w14:textId="3A0E8C90" w:rsidR="00C20A47" w:rsidRPr="00120B35" w:rsidRDefault="00C20A47" w:rsidP="009E68FB">
            <w:pPr>
              <w:jc w:val="center"/>
              <w:rPr>
                <w:bCs/>
                <w:sz w:val="16"/>
                <w:szCs w:val="16"/>
              </w:rPr>
            </w:pPr>
            <w:r w:rsidRPr="00120B35">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D9AEE63" w14:textId="5A6B636F" w:rsidR="00C20A47" w:rsidRPr="00120B35" w:rsidRDefault="00C20A47" w:rsidP="009E68FB">
            <w:pPr>
              <w:jc w:val="center"/>
              <w:rPr>
                <w:bCs/>
                <w:sz w:val="16"/>
                <w:szCs w:val="16"/>
              </w:rPr>
            </w:pPr>
            <w:r w:rsidRPr="00120B35">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B8273A" w14:textId="78A1838A" w:rsidR="00C20A47" w:rsidRPr="00120B35" w:rsidRDefault="00C20A47" w:rsidP="009E68FB">
            <w:pPr>
              <w:jc w:val="center"/>
              <w:rPr>
                <w:bCs/>
                <w:sz w:val="16"/>
                <w:szCs w:val="16"/>
              </w:rPr>
            </w:pPr>
            <w:r w:rsidRPr="00120B35">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C5BF0C" w14:textId="25C53C08" w:rsidR="00C20A47" w:rsidRPr="00120B35" w:rsidRDefault="00C20A47" w:rsidP="009E68FB">
            <w:pPr>
              <w:ind w:left="-87"/>
              <w:jc w:val="center"/>
              <w:rPr>
                <w:bCs/>
                <w:sz w:val="16"/>
                <w:szCs w:val="16"/>
              </w:rPr>
            </w:pPr>
            <w:r w:rsidRPr="00120B35">
              <w:rPr>
                <w:sz w:val="16"/>
                <w:szCs w:val="16"/>
              </w:rPr>
              <w:t>68,38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3F2D8A" w14:textId="0A82339C" w:rsidR="00C20A47" w:rsidRPr="00120B35" w:rsidRDefault="00C20A47" w:rsidP="009E68FB">
            <w:pPr>
              <w:jc w:val="center"/>
              <w:rPr>
                <w:bCs/>
                <w:sz w:val="16"/>
                <w:szCs w:val="16"/>
              </w:rPr>
            </w:pPr>
            <w:r w:rsidRPr="00120B35">
              <w:rPr>
                <w:sz w:val="16"/>
                <w:szCs w:val="16"/>
              </w:rPr>
              <w:t>68,38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C2DC7A" w14:textId="40EC9C9F" w:rsidR="00C20A47" w:rsidRPr="00120B35" w:rsidRDefault="00C20A47" w:rsidP="009E68FB">
            <w:pPr>
              <w:jc w:val="center"/>
              <w:rPr>
                <w:bCs/>
                <w:sz w:val="16"/>
                <w:szCs w:val="16"/>
              </w:rPr>
            </w:pPr>
            <w:r w:rsidRPr="00120B35">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AE28EB6" w14:textId="77777777" w:rsidR="00C20A47" w:rsidRPr="009E68FB" w:rsidRDefault="00C20A47" w:rsidP="009E68FB">
            <w:pPr>
              <w:jc w:val="center"/>
              <w:rPr>
                <w:b/>
                <w:bCs/>
                <w:sz w:val="16"/>
                <w:szCs w:val="16"/>
              </w:rPr>
            </w:pPr>
          </w:p>
        </w:tc>
      </w:tr>
      <w:tr w:rsidR="00C20A47" w:rsidRPr="000857E6" w14:paraId="703867A5"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48B99FAF" w14:textId="5D98514F" w:rsidR="00C20A47" w:rsidRPr="000857E6" w:rsidRDefault="00C20A47" w:rsidP="009E68FB">
            <w:pPr>
              <w:ind w:left="-94" w:right="-94"/>
              <w:jc w:val="center"/>
              <w:rPr>
                <w:bCs/>
                <w:sz w:val="16"/>
                <w:szCs w:val="16"/>
              </w:rPr>
            </w:pPr>
            <w:r w:rsidRPr="000857E6">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2FE6FA" w14:textId="37742987" w:rsidR="00C20A47" w:rsidRPr="000857E6" w:rsidRDefault="00C20A47" w:rsidP="009E68FB">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A0BE4BD" w14:textId="77777777" w:rsidR="00C20A47" w:rsidRDefault="00C20A47" w:rsidP="009E68FB">
            <w:pPr>
              <w:ind w:left="-94" w:right="-94"/>
              <w:rPr>
                <w:sz w:val="16"/>
                <w:szCs w:val="16"/>
              </w:rPr>
            </w:pPr>
            <w:r w:rsidRPr="000857E6">
              <w:rPr>
                <w:sz w:val="16"/>
                <w:szCs w:val="16"/>
              </w:rPr>
              <w:t>г. Краснозаводск,</w:t>
            </w:r>
          </w:p>
          <w:p w14:paraId="0CBCB59A" w14:textId="1552FF27" w:rsidR="00C20A47" w:rsidRPr="000857E6" w:rsidRDefault="00C20A47" w:rsidP="009E68FB">
            <w:pPr>
              <w:ind w:left="-94" w:right="-94"/>
              <w:rPr>
                <w:sz w:val="16"/>
                <w:szCs w:val="16"/>
              </w:rPr>
            </w:pPr>
            <w:r w:rsidRPr="000857E6">
              <w:rPr>
                <w:sz w:val="16"/>
                <w:szCs w:val="16"/>
              </w:rPr>
              <w:t>ул. 1 Мая, д. 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8F91F0" w14:textId="7522E59B" w:rsidR="00C20A47" w:rsidRPr="00120B35" w:rsidRDefault="00C20A47" w:rsidP="009E68FB">
            <w:pPr>
              <w:jc w:val="center"/>
              <w:rPr>
                <w:bCs/>
                <w:sz w:val="16"/>
                <w:szCs w:val="16"/>
              </w:rPr>
            </w:pPr>
            <w:r w:rsidRPr="00120B35">
              <w:rPr>
                <w:sz w:val="16"/>
                <w:szCs w:val="16"/>
              </w:rPr>
              <w:t>33,99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4DE787C" w14:textId="6F0BAA5F" w:rsidR="00C20A47" w:rsidRPr="00120B35" w:rsidRDefault="00C20A47" w:rsidP="009E68FB">
            <w:pPr>
              <w:jc w:val="center"/>
              <w:rPr>
                <w:bCs/>
                <w:sz w:val="16"/>
                <w:szCs w:val="16"/>
              </w:rPr>
            </w:pPr>
            <w:r w:rsidRPr="00120B35">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5C0EDCA" w14:textId="1E60C9AE" w:rsidR="00C20A47" w:rsidRPr="00120B35" w:rsidRDefault="00C20A47" w:rsidP="009E68FB">
            <w:pPr>
              <w:jc w:val="center"/>
              <w:rPr>
                <w:bCs/>
                <w:sz w:val="16"/>
                <w:szCs w:val="16"/>
              </w:rPr>
            </w:pPr>
            <w:r w:rsidRPr="00120B35">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56F0F76" w14:textId="014B765C" w:rsidR="00C20A47" w:rsidRPr="00120B35" w:rsidRDefault="00C20A47" w:rsidP="009E68FB">
            <w:pPr>
              <w:jc w:val="center"/>
              <w:rPr>
                <w:bCs/>
                <w:sz w:val="16"/>
                <w:szCs w:val="16"/>
              </w:rPr>
            </w:pPr>
            <w:r w:rsidRPr="00120B35">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0FABC" w14:textId="279F6633" w:rsidR="00C20A47" w:rsidRPr="00120B35" w:rsidRDefault="00C20A47" w:rsidP="009E68FB">
            <w:pPr>
              <w:jc w:val="center"/>
              <w:rPr>
                <w:bCs/>
                <w:sz w:val="16"/>
                <w:szCs w:val="16"/>
              </w:rPr>
            </w:pPr>
            <w:r w:rsidRPr="00120B35">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8FC21B" w14:textId="5C7A1493" w:rsidR="00C20A47" w:rsidRPr="00120B35" w:rsidRDefault="00C20A47" w:rsidP="009E68FB">
            <w:pPr>
              <w:ind w:left="-87"/>
              <w:jc w:val="center"/>
              <w:rPr>
                <w:bCs/>
                <w:sz w:val="16"/>
                <w:szCs w:val="16"/>
              </w:rPr>
            </w:pPr>
            <w:r w:rsidRPr="00120B35">
              <w:rPr>
                <w:sz w:val="16"/>
                <w:szCs w:val="16"/>
              </w:rPr>
              <w:t>60,50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166E68" w14:textId="4F914CFE" w:rsidR="00C20A47" w:rsidRPr="00120B35" w:rsidRDefault="00C20A47" w:rsidP="009E68FB">
            <w:pPr>
              <w:jc w:val="center"/>
              <w:rPr>
                <w:bCs/>
                <w:sz w:val="16"/>
                <w:szCs w:val="16"/>
              </w:rPr>
            </w:pPr>
            <w:r w:rsidRPr="00120B35">
              <w:rPr>
                <w:sz w:val="16"/>
                <w:szCs w:val="16"/>
              </w:rPr>
              <w:t>60,50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967B81" w14:textId="7EDE684C" w:rsidR="00C20A47" w:rsidRPr="00120B35" w:rsidRDefault="00C20A47" w:rsidP="009E68FB">
            <w:pPr>
              <w:jc w:val="center"/>
              <w:rPr>
                <w:bCs/>
                <w:sz w:val="16"/>
                <w:szCs w:val="16"/>
              </w:rPr>
            </w:pPr>
            <w:r w:rsidRPr="00120B35">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DD8C633" w14:textId="77777777" w:rsidR="00C20A47" w:rsidRPr="009E68FB" w:rsidRDefault="00C20A47" w:rsidP="009E68FB">
            <w:pPr>
              <w:jc w:val="center"/>
              <w:rPr>
                <w:b/>
                <w:bCs/>
                <w:sz w:val="16"/>
                <w:szCs w:val="16"/>
              </w:rPr>
            </w:pPr>
          </w:p>
        </w:tc>
      </w:tr>
      <w:tr w:rsidR="00C20A47" w:rsidRPr="000857E6" w14:paraId="4C1D9A76"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FE2C48" w14:textId="6DBC6CBF" w:rsidR="00C20A47" w:rsidRPr="000857E6" w:rsidRDefault="00C20A47" w:rsidP="000857E6">
            <w:pPr>
              <w:ind w:left="-94" w:right="-94"/>
              <w:rPr>
                <w:sz w:val="16"/>
                <w:szCs w:val="16"/>
              </w:rPr>
            </w:pPr>
            <w:r w:rsidRPr="000857E6">
              <w:rPr>
                <w:sz w:val="16"/>
                <w:szCs w:val="16"/>
              </w:rPr>
              <w:t>Итого по Сергиев</w:t>
            </w:r>
            <w:r>
              <w:rPr>
                <w:sz w:val="16"/>
                <w:szCs w:val="16"/>
              </w:rPr>
              <w:t>о-Посадскому городскому округу</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F5B2CE" w14:textId="4EE0C033" w:rsidR="00C20A47" w:rsidRPr="000857E6" w:rsidRDefault="00C20A47" w:rsidP="000857E6">
            <w:pPr>
              <w:jc w:val="center"/>
              <w:rPr>
                <w:bCs/>
                <w:sz w:val="16"/>
                <w:szCs w:val="16"/>
              </w:rPr>
            </w:pPr>
            <w:r w:rsidRPr="000857E6">
              <w:rPr>
                <w:sz w:val="16"/>
                <w:szCs w:val="16"/>
              </w:rPr>
              <w:t>46,30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D94ADA" w14:textId="1F3A34C7" w:rsidR="00C20A47" w:rsidRPr="000857E6" w:rsidRDefault="00C20A47" w:rsidP="000857E6">
            <w:pPr>
              <w:jc w:val="center"/>
              <w:rPr>
                <w:bCs/>
                <w:sz w:val="16"/>
                <w:szCs w:val="16"/>
              </w:rPr>
            </w:pPr>
            <w:r w:rsidRPr="000857E6">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1941A5" w14:textId="17077E60"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CF83679" w14:textId="1587F8AD"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EB080" w14:textId="1C5BC97C"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D5F199" w14:textId="084D5C36" w:rsidR="00C20A47" w:rsidRPr="000857E6" w:rsidRDefault="00C20A47" w:rsidP="000857E6">
            <w:pPr>
              <w:ind w:left="-87"/>
              <w:jc w:val="center"/>
              <w:rPr>
                <w:bCs/>
                <w:sz w:val="16"/>
                <w:szCs w:val="16"/>
              </w:rPr>
            </w:pPr>
            <w:r w:rsidRPr="000857E6">
              <w:rPr>
                <w:sz w:val="16"/>
                <w:szCs w:val="16"/>
              </w:rPr>
              <w:t>46,30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23EEB" w14:textId="1AD74602" w:rsidR="00C20A47" w:rsidRPr="000857E6" w:rsidRDefault="00C20A47" w:rsidP="000857E6">
            <w:pPr>
              <w:jc w:val="center"/>
              <w:rPr>
                <w:bCs/>
                <w:sz w:val="16"/>
                <w:szCs w:val="16"/>
              </w:rPr>
            </w:pPr>
            <w:r w:rsidRPr="000857E6">
              <w:rPr>
                <w:sz w:val="16"/>
                <w:szCs w:val="16"/>
              </w:rPr>
              <w:t>46,30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548A07" w14:textId="4FA56BA7"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8666AD7" w14:textId="77777777" w:rsidR="00C20A47" w:rsidRPr="009E68FB" w:rsidRDefault="00C20A47" w:rsidP="000857E6">
            <w:pPr>
              <w:jc w:val="center"/>
              <w:rPr>
                <w:b/>
                <w:bCs/>
                <w:sz w:val="16"/>
                <w:szCs w:val="16"/>
              </w:rPr>
            </w:pPr>
          </w:p>
        </w:tc>
      </w:tr>
      <w:tr w:rsidR="00C20A47" w:rsidRPr="000857E6" w14:paraId="1DD1270B"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2A633AA" w14:textId="4785D502" w:rsidR="00C20A47" w:rsidRPr="000857E6" w:rsidRDefault="00C20A47" w:rsidP="000857E6">
            <w:pPr>
              <w:ind w:left="-94" w:right="-94"/>
              <w:jc w:val="center"/>
              <w:rPr>
                <w:bCs/>
                <w:sz w:val="16"/>
                <w:szCs w:val="16"/>
              </w:rPr>
            </w:pPr>
            <w:r w:rsidRPr="000857E6">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18B6C8" w14:textId="74498EC1" w:rsidR="00C20A47" w:rsidRPr="000857E6" w:rsidRDefault="00C20A47" w:rsidP="000857E6">
            <w:pPr>
              <w:ind w:left="-94" w:right="-94"/>
              <w:rPr>
                <w:sz w:val="16"/>
                <w:szCs w:val="16"/>
              </w:rPr>
            </w:pPr>
            <w:r w:rsidRPr="000857E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6652FB2" w14:textId="77777777" w:rsidR="00C20A47" w:rsidRDefault="00C20A47" w:rsidP="000857E6">
            <w:pPr>
              <w:ind w:left="-94" w:right="-94"/>
              <w:rPr>
                <w:sz w:val="16"/>
                <w:szCs w:val="16"/>
              </w:rPr>
            </w:pPr>
            <w:r w:rsidRPr="000857E6">
              <w:rPr>
                <w:sz w:val="16"/>
                <w:szCs w:val="16"/>
              </w:rPr>
              <w:t xml:space="preserve">г. Краснозаводск, </w:t>
            </w:r>
          </w:p>
          <w:p w14:paraId="7828EF12" w14:textId="62E39B4D" w:rsidR="00C20A47" w:rsidRPr="000857E6" w:rsidRDefault="00C20A47" w:rsidP="000857E6">
            <w:pPr>
              <w:ind w:left="-94" w:right="-94"/>
              <w:rPr>
                <w:sz w:val="16"/>
                <w:szCs w:val="16"/>
              </w:rPr>
            </w:pPr>
            <w:r w:rsidRPr="000857E6">
              <w:rPr>
                <w:sz w:val="16"/>
                <w:szCs w:val="16"/>
              </w:rPr>
              <w:t>ул. Горького, д. 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688345" w14:textId="413CC060" w:rsidR="00C20A47" w:rsidRPr="000857E6" w:rsidRDefault="00C20A47" w:rsidP="000857E6">
            <w:pPr>
              <w:jc w:val="center"/>
              <w:rPr>
                <w:bCs/>
                <w:sz w:val="16"/>
                <w:szCs w:val="16"/>
              </w:rPr>
            </w:pPr>
            <w:r w:rsidRPr="000857E6">
              <w:rPr>
                <w:sz w:val="16"/>
                <w:szCs w:val="16"/>
              </w:rPr>
              <w:t>46,30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80C01D" w14:textId="52ACFCA3" w:rsidR="00C20A47" w:rsidRPr="000857E6" w:rsidRDefault="00C20A47" w:rsidP="000857E6">
            <w:pPr>
              <w:jc w:val="center"/>
              <w:rPr>
                <w:bCs/>
                <w:sz w:val="16"/>
                <w:szCs w:val="16"/>
              </w:rPr>
            </w:pPr>
            <w:r w:rsidRPr="000857E6">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756EE67" w14:textId="5164EA48" w:rsidR="00C20A47" w:rsidRPr="000857E6" w:rsidRDefault="00C20A47" w:rsidP="000857E6">
            <w:pPr>
              <w:jc w:val="center"/>
              <w:rPr>
                <w:bCs/>
                <w:sz w:val="16"/>
                <w:szCs w:val="16"/>
              </w:rPr>
            </w:pPr>
            <w:r w:rsidRPr="000857E6">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04C567" w14:textId="277CA9AB" w:rsidR="00C20A47" w:rsidRPr="000857E6" w:rsidRDefault="00C20A47" w:rsidP="000857E6">
            <w:pPr>
              <w:jc w:val="center"/>
              <w:rPr>
                <w:bCs/>
                <w:sz w:val="16"/>
                <w:szCs w:val="16"/>
              </w:rPr>
            </w:pPr>
            <w:r w:rsidRPr="000857E6">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15CE0A" w14:textId="7485D2F8" w:rsidR="00C20A47" w:rsidRPr="000857E6" w:rsidRDefault="00C20A47" w:rsidP="000857E6">
            <w:pPr>
              <w:jc w:val="center"/>
              <w:rPr>
                <w:bCs/>
                <w:sz w:val="16"/>
                <w:szCs w:val="16"/>
              </w:rPr>
            </w:pPr>
            <w:r w:rsidRPr="000857E6">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8E5CBB" w14:textId="4CFB69BB" w:rsidR="00C20A47" w:rsidRPr="000857E6" w:rsidRDefault="00C20A47" w:rsidP="000857E6">
            <w:pPr>
              <w:ind w:left="-87"/>
              <w:jc w:val="center"/>
              <w:rPr>
                <w:bCs/>
                <w:sz w:val="16"/>
                <w:szCs w:val="16"/>
              </w:rPr>
            </w:pPr>
            <w:r w:rsidRPr="000857E6">
              <w:rPr>
                <w:sz w:val="16"/>
                <w:szCs w:val="16"/>
              </w:rPr>
              <w:t>46,30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883898" w14:textId="64140BAA" w:rsidR="00C20A47" w:rsidRPr="000857E6" w:rsidRDefault="00C20A47" w:rsidP="000857E6">
            <w:pPr>
              <w:jc w:val="center"/>
              <w:rPr>
                <w:bCs/>
                <w:sz w:val="16"/>
                <w:szCs w:val="16"/>
              </w:rPr>
            </w:pPr>
            <w:r w:rsidRPr="000857E6">
              <w:rPr>
                <w:sz w:val="16"/>
                <w:szCs w:val="16"/>
              </w:rPr>
              <w:t>46,30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EFDDB6" w14:textId="701065B3" w:rsidR="00C20A47" w:rsidRPr="000857E6" w:rsidRDefault="00C20A47" w:rsidP="000857E6">
            <w:pPr>
              <w:jc w:val="center"/>
              <w:rPr>
                <w:bCs/>
                <w:sz w:val="16"/>
                <w:szCs w:val="16"/>
              </w:rPr>
            </w:pPr>
            <w:r w:rsidRPr="000857E6">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1809B42" w14:textId="77777777" w:rsidR="00C20A47" w:rsidRPr="009E68FB" w:rsidRDefault="00C20A47" w:rsidP="000857E6">
            <w:pPr>
              <w:jc w:val="center"/>
              <w:rPr>
                <w:b/>
                <w:bCs/>
                <w:sz w:val="16"/>
                <w:szCs w:val="16"/>
              </w:rPr>
            </w:pPr>
          </w:p>
        </w:tc>
      </w:tr>
      <w:tr w:rsidR="009E68FB" w:rsidRPr="000857E6" w14:paraId="30F0970A" w14:textId="77777777" w:rsidTr="00C20A47">
        <w:trPr>
          <w:trHeight w:val="60"/>
        </w:trPr>
        <w:tc>
          <w:tcPr>
            <w:tcW w:w="92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CC787A7" w14:textId="212D0B96" w:rsidR="009E68FB" w:rsidRPr="000857E6" w:rsidRDefault="009E68FB" w:rsidP="009E68FB">
            <w:pPr>
              <w:rPr>
                <w:sz w:val="16"/>
                <w:szCs w:val="16"/>
              </w:rPr>
            </w:pPr>
            <w:r w:rsidRPr="000857E6">
              <w:rPr>
                <w:b/>
                <w:sz w:val="16"/>
                <w:szCs w:val="16"/>
              </w:rPr>
              <w:t>Итого по Сергиево-Посадскому городскому</w:t>
            </w:r>
            <w:r>
              <w:rPr>
                <w:b/>
                <w:sz w:val="16"/>
                <w:szCs w:val="16"/>
              </w:rPr>
              <w:t xml:space="preserve"> округу за 2025</w:t>
            </w:r>
            <w:r w:rsidRPr="000857E6">
              <w:rPr>
                <w:b/>
                <w:sz w:val="16"/>
                <w:szCs w:val="16"/>
              </w:rPr>
              <w:t xml:space="preserve"> год</w:t>
            </w:r>
          </w:p>
        </w:tc>
        <w:tc>
          <w:tcPr>
            <w:tcW w:w="1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8D9D9" w14:textId="6D882AA5" w:rsidR="009E68FB" w:rsidRPr="009E68FB" w:rsidRDefault="009E68FB" w:rsidP="000857E6">
            <w:pPr>
              <w:jc w:val="center"/>
              <w:rPr>
                <w:b/>
                <w:bCs/>
                <w:sz w:val="16"/>
                <w:szCs w:val="16"/>
              </w:rPr>
            </w:pPr>
            <w:r w:rsidRPr="009E68FB">
              <w:rPr>
                <w:b/>
                <w:bCs/>
                <w:sz w:val="16"/>
                <w:szCs w:val="16"/>
              </w:rPr>
              <w:t>0,00</w:t>
            </w:r>
          </w:p>
        </w:tc>
        <w:tc>
          <w:tcPr>
            <w:tcW w:w="1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7A5923" w14:textId="3C0D83DB" w:rsidR="009E68FB" w:rsidRPr="009E68FB" w:rsidRDefault="009E68FB" w:rsidP="000857E6">
            <w:pPr>
              <w:jc w:val="center"/>
              <w:rPr>
                <w:bCs/>
                <w:sz w:val="16"/>
                <w:szCs w:val="16"/>
              </w:rPr>
            </w:pPr>
            <w:r w:rsidRPr="009E68FB">
              <w:rPr>
                <w:bCs/>
                <w:sz w:val="16"/>
                <w:szCs w:val="16"/>
              </w:rPr>
              <w:t>3 144 881,86</w:t>
            </w:r>
          </w:p>
        </w:tc>
        <w:tc>
          <w:tcPr>
            <w:tcW w:w="14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A5E91" w14:textId="181A9BD1" w:rsidR="009E68FB" w:rsidRPr="009E68FB" w:rsidRDefault="009E68FB" w:rsidP="000857E6">
            <w:pPr>
              <w:jc w:val="center"/>
              <w:rPr>
                <w:b/>
                <w:bCs/>
                <w:sz w:val="16"/>
                <w:szCs w:val="16"/>
              </w:rPr>
            </w:pPr>
            <w:r w:rsidRPr="009E68FB">
              <w:rPr>
                <w:b/>
                <w:bCs/>
                <w:sz w:val="16"/>
                <w:szCs w:val="16"/>
              </w:rPr>
              <w:t>862 150,3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BBFFA" w14:textId="0B6E0DF8" w:rsidR="009E68FB" w:rsidRPr="009E68FB" w:rsidRDefault="009E68FB" w:rsidP="000857E6">
            <w:pPr>
              <w:jc w:val="center"/>
              <w:rPr>
                <w:b/>
                <w:bCs/>
                <w:sz w:val="16"/>
                <w:szCs w:val="16"/>
              </w:rPr>
            </w:pPr>
            <w:r w:rsidRPr="009E68FB">
              <w:rPr>
                <w:b/>
                <w:bCs/>
                <w:sz w:val="16"/>
                <w:szCs w:val="16"/>
              </w:rPr>
              <w:t>4 007 032,16</w:t>
            </w:r>
          </w:p>
        </w:tc>
      </w:tr>
      <w:tr w:rsidR="009E68FB" w:rsidRPr="000857E6" w14:paraId="1FE7FE15" w14:textId="77777777" w:rsidTr="00C20A47">
        <w:trPr>
          <w:trHeight w:val="85"/>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10B14976" w14:textId="279E6430" w:rsidR="009E68FB" w:rsidRPr="000857E6" w:rsidRDefault="009E68FB" w:rsidP="00E573F5">
            <w:pPr>
              <w:ind w:left="-94" w:right="-94"/>
              <w:jc w:val="center"/>
              <w:rPr>
                <w:sz w:val="16"/>
                <w:szCs w:val="16"/>
              </w:rPr>
            </w:pPr>
            <w:r>
              <w:rPr>
                <w:sz w:val="16"/>
                <w:szCs w:val="16"/>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BEA1D" w14:textId="31F5B516"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D3147DA" w14:textId="6D752ABC" w:rsidR="009E68FB" w:rsidRPr="000857E6" w:rsidRDefault="009E68FB" w:rsidP="009E68FB">
            <w:pPr>
              <w:ind w:left="-94" w:right="-94"/>
              <w:rPr>
                <w:sz w:val="16"/>
                <w:szCs w:val="16"/>
              </w:rPr>
            </w:pPr>
            <w:r w:rsidRPr="00E573F5">
              <w:rPr>
                <w:sz w:val="16"/>
                <w:szCs w:val="16"/>
              </w:rPr>
              <w:t>г. Краснозаводск, ул. 1 Мая, д. 31</w:t>
            </w:r>
          </w:p>
        </w:tc>
        <w:tc>
          <w:tcPr>
            <w:tcW w:w="11623" w:type="dxa"/>
            <w:gridSpan w:val="18"/>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0625E0" w14:textId="77777777" w:rsidR="009E68FB" w:rsidRPr="009E68FB" w:rsidRDefault="009E68FB" w:rsidP="00E573F5">
            <w:pPr>
              <w:jc w:val="center"/>
              <w:rPr>
                <w:b/>
                <w:bCs/>
                <w:sz w:val="16"/>
                <w:szCs w:val="16"/>
              </w:rPr>
            </w:pPr>
          </w:p>
        </w:tc>
      </w:tr>
      <w:tr w:rsidR="009E68FB" w:rsidRPr="000857E6" w14:paraId="75F4E349"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EC8D034" w14:textId="02765E28" w:rsidR="009E68FB" w:rsidRPr="000857E6" w:rsidRDefault="009E68FB" w:rsidP="00E573F5">
            <w:pPr>
              <w:ind w:left="-94" w:right="-94"/>
              <w:jc w:val="center"/>
              <w:rPr>
                <w:sz w:val="16"/>
                <w:szCs w:val="16"/>
              </w:rPr>
            </w:pPr>
            <w:r>
              <w:rPr>
                <w:sz w:val="16"/>
                <w:szCs w:val="16"/>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E81CE6" w14:textId="3A30E88E"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BA9A4BC" w14:textId="6369A75F" w:rsidR="009E68FB" w:rsidRPr="000857E6" w:rsidRDefault="009E68FB" w:rsidP="009E68FB">
            <w:pPr>
              <w:ind w:left="-94" w:right="-94"/>
              <w:rPr>
                <w:sz w:val="16"/>
                <w:szCs w:val="16"/>
              </w:rPr>
            </w:pPr>
            <w:r w:rsidRPr="00E573F5">
              <w:rPr>
                <w:sz w:val="16"/>
                <w:szCs w:val="16"/>
              </w:rPr>
              <w:t>г. Краснозаводск, ул. Горького, д. 10</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6734F702" w14:textId="77777777" w:rsidR="009E68FB" w:rsidRPr="009E68FB" w:rsidRDefault="009E68FB" w:rsidP="00E573F5">
            <w:pPr>
              <w:jc w:val="center"/>
              <w:rPr>
                <w:b/>
                <w:bCs/>
                <w:sz w:val="16"/>
                <w:szCs w:val="16"/>
              </w:rPr>
            </w:pPr>
          </w:p>
        </w:tc>
      </w:tr>
      <w:tr w:rsidR="009E68FB" w:rsidRPr="000857E6" w14:paraId="1DE5C9B2"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701EE05" w14:textId="1206DA68" w:rsidR="009E68FB" w:rsidRPr="000857E6" w:rsidRDefault="009E68FB" w:rsidP="00E573F5">
            <w:pPr>
              <w:ind w:left="-94" w:right="-94"/>
              <w:jc w:val="center"/>
              <w:rPr>
                <w:sz w:val="16"/>
                <w:szCs w:val="16"/>
              </w:rPr>
            </w:pPr>
            <w:r>
              <w:rPr>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15070B" w14:textId="01566815"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1BBE094" w14:textId="2B039328" w:rsidR="009E68FB" w:rsidRPr="000857E6" w:rsidRDefault="009E68FB" w:rsidP="009E68FB">
            <w:pPr>
              <w:ind w:left="-94" w:right="-94"/>
              <w:rPr>
                <w:sz w:val="16"/>
                <w:szCs w:val="16"/>
              </w:rPr>
            </w:pPr>
            <w:r w:rsidRPr="00E573F5">
              <w:rPr>
                <w:sz w:val="16"/>
                <w:szCs w:val="16"/>
              </w:rPr>
              <w:t>г. Краснозаводск, ул. Горького, д. 12</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3AEC7F8B" w14:textId="77777777" w:rsidR="009E68FB" w:rsidRPr="009E68FB" w:rsidRDefault="009E68FB" w:rsidP="00E573F5">
            <w:pPr>
              <w:jc w:val="center"/>
              <w:rPr>
                <w:b/>
                <w:bCs/>
                <w:sz w:val="16"/>
                <w:szCs w:val="16"/>
              </w:rPr>
            </w:pPr>
          </w:p>
        </w:tc>
      </w:tr>
      <w:tr w:rsidR="009E68FB" w:rsidRPr="000857E6" w14:paraId="6E1FE3F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0CF2E04E" w14:textId="2BF59244" w:rsidR="009E68FB" w:rsidRPr="000857E6" w:rsidRDefault="009E68FB" w:rsidP="00E573F5">
            <w:pPr>
              <w:ind w:left="-94" w:right="-94"/>
              <w:jc w:val="center"/>
              <w:rPr>
                <w:sz w:val="16"/>
                <w:szCs w:val="16"/>
              </w:rPr>
            </w:pPr>
            <w:r>
              <w:rPr>
                <w:sz w:val="16"/>
                <w:szCs w:val="16"/>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93C5D5" w14:textId="6AE38E98"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C1970BE" w14:textId="2C8A9B73" w:rsidR="009E68FB" w:rsidRPr="000857E6" w:rsidRDefault="009E68FB" w:rsidP="009E68FB">
            <w:pPr>
              <w:ind w:left="-94" w:right="-94"/>
              <w:rPr>
                <w:sz w:val="16"/>
                <w:szCs w:val="16"/>
              </w:rPr>
            </w:pPr>
            <w:r w:rsidRPr="00E573F5">
              <w:rPr>
                <w:sz w:val="16"/>
                <w:szCs w:val="16"/>
              </w:rPr>
              <w:t>г. Краснозаводск, ул. Горького, д. 23</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2E076E51" w14:textId="77777777" w:rsidR="009E68FB" w:rsidRPr="009E68FB" w:rsidRDefault="009E68FB" w:rsidP="00E573F5">
            <w:pPr>
              <w:jc w:val="center"/>
              <w:rPr>
                <w:b/>
                <w:bCs/>
                <w:sz w:val="16"/>
                <w:szCs w:val="16"/>
              </w:rPr>
            </w:pPr>
          </w:p>
        </w:tc>
      </w:tr>
      <w:tr w:rsidR="009E68FB" w:rsidRPr="000857E6" w14:paraId="5F829046"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2320ADF5" w14:textId="06F8F3F4" w:rsidR="009E68FB" w:rsidRPr="000857E6" w:rsidRDefault="009E68FB" w:rsidP="00E573F5">
            <w:pPr>
              <w:ind w:left="-94" w:right="-94"/>
              <w:jc w:val="center"/>
              <w:rPr>
                <w:sz w:val="16"/>
                <w:szCs w:val="16"/>
              </w:rPr>
            </w:pPr>
            <w:r>
              <w:rPr>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E6054" w14:textId="36E25A6D"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D824591" w14:textId="54AB07E1" w:rsidR="009E68FB" w:rsidRPr="000857E6" w:rsidRDefault="009E68FB" w:rsidP="009E68FB">
            <w:pPr>
              <w:ind w:left="-94" w:right="-94"/>
              <w:rPr>
                <w:sz w:val="16"/>
                <w:szCs w:val="16"/>
              </w:rPr>
            </w:pPr>
            <w:r w:rsidRPr="00E573F5">
              <w:rPr>
                <w:sz w:val="16"/>
                <w:szCs w:val="16"/>
              </w:rPr>
              <w:t>г. Краснозаводск, ул. 1 Мая, д. 7</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45FB94A6" w14:textId="77777777" w:rsidR="009E68FB" w:rsidRPr="009E68FB" w:rsidRDefault="009E68FB" w:rsidP="00E573F5">
            <w:pPr>
              <w:jc w:val="center"/>
              <w:rPr>
                <w:b/>
                <w:bCs/>
                <w:sz w:val="16"/>
                <w:szCs w:val="16"/>
              </w:rPr>
            </w:pPr>
          </w:p>
        </w:tc>
      </w:tr>
      <w:tr w:rsidR="009E68FB" w:rsidRPr="000857E6" w14:paraId="7B8ACD2A" w14:textId="77777777" w:rsidTr="00C20A47">
        <w:trPr>
          <w:trHeight w:val="60"/>
        </w:trPr>
        <w:tc>
          <w:tcPr>
            <w:tcW w:w="311" w:type="dxa"/>
            <w:gridSpan w:val="2"/>
            <w:tcBorders>
              <w:top w:val="single" w:sz="4" w:space="0" w:color="auto"/>
              <w:left w:val="single" w:sz="4" w:space="0" w:color="auto"/>
              <w:bottom w:val="single" w:sz="4" w:space="0" w:color="auto"/>
              <w:right w:val="single" w:sz="4" w:space="0" w:color="auto"/>
            </w:tcBorders>
            <w:shd w:val="clear" w:color="auto" w:fill="auto"/>
          </w:tcPr>
          <w:p w14:paraId="67D330A8" w14:textId="17B3826D" w:rsidR="009E68FB" w:rsidRPr="000857E6" w:rsidRDefault="009E68FB" w:rsidP="00E573F5">
            <w:pPr>
              <w:ind w:left="-94" w:right="-94"/>
              <w:jc w:val="center"/>
              <w:rPr>
                <w:sz w:val="16"/>
                <w:szCs w:val="16"/>
              </w:rPr>
            </w:pPr>
            <w:r>
              <w:rPr>
                <w:sz w:val="16"/>
                <w:szCs w:val="16"/>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FE89E7" w14:textId="24B3DAB2" w:rsidR="009E68FB" w:rsidRPr="000857E6" w:rsidRDefault="009E68FB" w:rsidP="00E573F5">
            <w:pPr>
              <w:ind w:left="-94" w:right="-94"/>
              <w:rPr>
                <w:sz w:val="16"/>
                <w:szCs w:val="16"/>
              </w:rPr>
            </w:pPr>
            <w:r w:rsidRPr="00BE6AD6">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EFD39D5" w14:textId="3B2A14CE" w:rsidR="009E68FB" w:rsidRPr="000857E6" w:rsidRDefault="009E68FB" w:rsidP="009E68FB">
            <w:pPr>
              <w:ind w:left="-94" w:right="-94"/>
              <w:rPr>
                <w:sz w:val="16"/>
                <w:szCs w:val="16"/>
              </w:rPr>
            </w:pPr>
            <w:r w:rsidRPr="00E573F5">
              <w:rPr>
                <w:sz w:val="16"/>
                <w:szCs w:val="16"/>
              </w:rPr>
              <w:t>г. Краснозаводск, ул. Горького, д. 18</w:t>
            </w:r>
          </w:p>
        </w:tc>
        <w:tc>
          <w:tcPr>
            <w:tcW w:w="11623" w:type="dxa"/>
            <w:gridSpan w:val="18"/>
            <w:vMerge/>
            <w:tcBorders>
              <w:top w:val="single" w:sz="4" w:space="0" w:color="auto"/>
              <w:left w:val="single" w:sz="4" w:space="0" w:color="auto"/>
              <w:bottom w:val="single" w:sz="4" w:space="0" w:color="auto"/>
              <w:right w:val="single" w:sz="4" w:space="0" w:color="auto"/>
            </w:tcBorders>
            <w:shd w:val="clear" w:color="auto" w:fill="auto"/>
            <w:vAlign w:val="center"/>
          </w:tcPr>
          <w:p w14:paraId="553208DC" w14:textId="77777777" w:rsidR="009E68FB" w:rsidRPr="009E68FB" w:rsidRDefault="009E68FB" w:rsidP="00E573F5">
            <w:pPr>
              <w:jc w:val="center"/>
              <w:rPr>
                <w:b/>
                <w:bCs/>
                <w:sz w:val="16"/>
                <w:szCs w:val="16"/>
              </w:rPr>
            </w:pPr>
          </w:p>
        </w:tc>
      </w:tr>
      <w:tr w:rsidR="009E68FB" w:rsidRPr="000857E6" w14:paraId="4AD45564"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1B42156" w14:textId="0EDD0FD3" w:rsidR="009E68FB" w:rsidRPr="000857E6" w:rsidRDefault="009E68FB" w:rsidP="009E68FB">
            <w:pPr>
              <w:ind w:left="-94" w:right="-94"/>
              <w:rPr>
                <w:b/>
                <w:bCs/>
                <w:sz w:val="16"/>
                <w:szCs w:val="16"/>
              </w:rPr>
            </w:pPr>
            <w:r w:rsidRPr="000857E6">
              <w:rPr>
                <w:b/>
                <w:bCs/>
                <w:sz w:val="16"/>
                <w:szCs w:val="16"/>
              </w:rPr>
              <w:t>Итого по Этапу V: 2023-2024 г.</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6FC5EC" w14:textId="653388BB" w:rsidR="009E68FB" w:rsidRPr="009E68FB" w:rsidRDefault="009E68FB" w:rsidP="009E68FB">
            <w:pPr>
              <w:jc w:val="center"/>
              <w:rPr>
                <w:b/>
                <w:bCs/>
                <w:sz w:val="16"/>
                <w:szCs w:val="16"/>
              </w:rPr>
            </w:pPr>
            <w:r w:rsidRPr="009E68FB">
              <w:rPr>
                <w:b/>
                <w:bCs/>
                <w:sz w:val="16"/>
                <w:szCs w:val="16"/>
              </w:rPr>
              <w:t>22 187,73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08B4DD" w14:textId="04515937" w:rsidR="009E68FB" w:rsidRPr="009E68FB" w:rsidRDefault="009E68FB" w:rsidP="009E68FB">
            <w:pPr>
              <w:jc w:val="center"/>
              <w:rPr>
                <w:b/>
                <w:bCs/>
                <w:sz w:val="16"/>
                <w:szCs w:val="16"/>
              </w:rPr>
            </w:pPr>
            <w:r w:rsidRPr="009E68FB">
              <w:rPr>
                <w:b/>
                <w:bCs/>
                <w:sz w:val="16"/>
                <w:szCs w:val="16"/>
              </w:rPr>
              <w:t>943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0F8316" w14:textId="68419A98" w:rsidR="009E68FB" w:rsidRPr="009E68FB" w:rsidRDefault="009E68FB" w:rsidP="009E68FB">
            <w:pPr>
              <w:jc w:val="center"/>
              <w:rPr>
                <w:b/>
                <w:bCs/>
                <w:sz w:val="16"/>
                <w:szCs w:val="16"/>
              </w:rPr>
            </w:pPr>
            <w:r w:rsidRPr="009E68FB">
              <w:rPr>
                <w:b/>
                <w:bCs/>
                <w:sz w:val="16"/>
                <w:szCs w:val="16"/>
              </w:rPr>
              <w:t>368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424C620" w14:textId="752DE92C" w:rsidR="009E68FB" w:rsidRPr="009E68FB" w:rsidRDefault="009E68FB" w:rsidP="009E68FB">
            <w:pPr>
              <w:jc w:val="center"/>
              <w:rPr>
                <w:b/>
                <w:bCs/>
                <w:sz w:val="16"/>
                <w:szCs w:val="16"/>
              </w:rPr>
            </w:pPr>
            <w:r w:rsidRPr="009E68FB">
              <w:rPr>
                <w:b/>
                <w:bCs/>
                <w:sz w:val="16"/>
                <w:szCs w:val="16"/>
              </w:rPr>
              <w:t>211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D17903" w14:textId="16CA8C80" w:rsidR="009E68FB" w:rsidRPr="009E68FB" w:rsidRDefault="009E68FB" w:rsidP="009E68FB">
            <w:pPr>
              <w:jc w:val="center"/>
              <w:rPr>
                <w:b/>
                <w:bCs/>
                <w:sz w:val="16"/>
                <w:szCs w:val="16"/>
              </w:rPr>
            </w:pPr>
            <w:r w:rsidRPr="009E68FB">
              <w:rPr>
                <w:b/>
                <w:bCs/>
                <w:sz w:val="16"/>
                <w:szCs w:val="16"/>
              </w:rPr>
              <w:t>157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C5B8E" w14:textId="155CDCCE" w:rsidR="009E68FB" w:rsidRPr="009E68FB" w:rsidRDefault="009E68FB" w:rsidP="009E68FB">
            <w:pPr>
              <w:ind w:left="-87"/>
              <w:jc w:val="center"/>
              <w:rPr>
                <w:b/>
                <w:bCs/>
                <w:sz w:val="16"/>
                <w:szCs w:val="16"/>
              </w:rPr>
            </w:pPr>
            <w:r w:rsidRPr="009E68FB">
              <w:rPr>
                <w:b/>
                <w:bCs/>
                <w:sz w:val="16"/>
                <w:szCs w:val="16"/>
              </w:rPr>
              <w:t>16 054,89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6F12CE8" w14:textId="68CE21AA" w:rsidR="009E68FB" w:rsidRPr="009E68FB" w:rsidRDefault="009E68FB" w:rsidP="009E68FB">
            <w:pPr>
              <w:jc w:val="center"/>
              <w:rPr>
                <w:b/>
                <w:bCs/>
                <w:sz w:val="16"/>
                <w:szCs w:val="16"/>
              </w:rPr>
            </w:pPr>
            <w:r w:rsidRPr="009E68FB">
              <w:rPr>
                <w:b/>
                <w:bCs/>
                <w:sz w:val="16"/>
                <w:szCs w:val="16"/>
              </w:rPr>
              <w:t>8 947,64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547D5A" w14:textId="43C9DEE3" w:rsidR="009E68FB" w:rsidRPr="009E68FB" w:rsidRDefault="009E68FB" w:rsidP="009E68FB">
            <w:pPr>
              <w:jc w:val="center"/>
              <w:rPr>
                <w:b/>
                <w:bCs/>
                <w:sz w:val="16"/>
                <w:szCs w:val="16"/>
              </w:rPr>
            </w:pPr>
            <w:r w:rsidRPr="009E68FB">
              <w:rPr>
                <w:b/>
                <w:bCs/>
                <w:sz w:val="16"/>
                <w:szCs w:val="16"/>
              </w:rPr>
              <w:t>7 107,25</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D599A97" w14:textId="734D5429" w:rsidR="009E68FB" w:rsidRPr="009E68FB" w:rsidRDefault="009E68FB" w:rsidP="009E68FB">
            <w:pPr>
              <w:jc w:val="center"/>
              <w:rPr>
                <w:b/>
                <w:bCs/>
                <w:sz w:val="16"/>
                <w:szCs w:val="16"/>
              </w:rPr>
            </w:pPr>
            <w:r w:rsidRPr="009E68FB">
              <w:rPr>
                <w:b/>
                <w:bCs/>
                <w:sz w:val="16"/>
                <w:szCs w:val="16"/>
              </w:rPr>
              <w:t xml:space="preserve">439 851 282,27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8C9C32" w14:textId="11D3C621" w:rsidR="009E68FB" w:rsidRPr="009E68FB" w:rsidRDefault="009E68FB" w:rsidP="009E68FB">
            <w:pPr>
              <w:jc w:val="center"/>
              <w:rPr>
                <w:b/>
                <w:bCs/>
                <w:sz w:val="16"/>
                <w:szCs w:val="16"/>
              </w:rPr>
            </w:pPr>
            <w:r w:rsidRPr="009E68FB">
              <w:rPr>
                <w:b/>
                <w:bCs/>
                <w:sz w:val="16"/>
                <w:szCs w:val="16"/>
              </w:rPr>
              <w:t xml:space="preserve">672 102 840,08  </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51286B" w14:textId="1FCAE14E" w:rsidR="009E68FB" w:rsidRPr="009E68FB" w:rsidRDefault="009E68FB" w:rsidP="009E68FB">
            <w:pPr>
              <w:jc w:val="center"/>
              <w:rPr>
                <w:b/>
                <w:bCs/>
                <w:sz w:val="16"/>
                <w:szCs w:val="16"/>
              </w:rPr>
            </w:pPr>
            <w:r w:rsidRPr="009E68FB">
              <w:rPr>
                <w:b/>
                <w:bCs/>
                <w:sz w:val="16"/>
                <w:szCs w:val="16"/>
              </w:rPr>
              <w:t xml:space="preserve">298 879 791,02  </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886D42" w14:textId="2FB71683" w:rsidR="009E68FB" w:rsidRPr="009E68FB" w:rsidRDefault="009E68FB" w:rsidP="009E68FB">
            <w:pPr>
              <w:jc w:val="center"/>
              <w:rPr>
                <w:b/>
                <w:bCs/>
                <w:sz w:val="16"/>
                <w:szCs w:val="16"/>
              </w:rPr>
            </w:pPr>
            <w:r w:rsidRPr="009E68FB">
              <w:rPr>
                <w:b/>
                <w:bCs/>
                <w:sz w:val="16"/>
                <w:szCs w:val="16"/>
              </w:rPr>
              <w:t xml:space="preserve">1 410 833 913,37  </w:t>
            </w:r>
          </w:p>
        </w:tc>
      </w:tr>
      <w:tr w:rsidR="009E68FB" w:rsidRPr="000857E6" w14:paraId="36005898" w14:textId="77777777" w:rsidTr="00C20A47">
        <w:trPr>
          <w:trHeight w:val="6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9E68FB" w:rsidRPr="000857E6" w:rsidRDefault="009E68FB" w:rsidP="009E68FB">
            <w:pPr>
              <w:ind w:left="-94" w:right="-94"/>
              <w:rPr>
                <w:b/>
                <w:bCs/>
                <w:sz w:val="16"/>
                <w:szCs w:val="16"/>
              </w:rPr>
            </w:pPr>
            <w:r w:rsidRPr="000857E6">
              <w:rPr>
                <w:b/>
                <w:bCs/>
                <w:sz w:val="16"/>
                <w:szCs w:val="16"/>
              </w:rPr>
              <w:t>Итого по Сергиево-Посадскому городскому округу за 2023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7597904" w14:textId="42070246" w:rsidR="009E68FB" w:rsidRPr="009E68FB" w:rsidRDefault="009E68FB" w:rsidP="009E68FB">
            <w:pPr>
              <w:jc w:val="center"/>
              <w:rPr>
                <w:b/>
                <w:bCs/>
                <w:sz w:val="16"/>
                <w:szCs w:val="16"/>
              </w:rPr>
            </w:pPr>
            <w:r w:rsidRPr="009E68FB">
              <w:rPr>
                <w:b/>
                <w:bCs/>
                <w:sz w:val="16"/>
                <w:szCs w:val="16"/>
              </w:rPr>
              <w:t>1 869,48</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8473AE" w14:textId="689676D8" w:rsidR="009E68FB" w:rsidRPr="009E68FB" w:rsidRDefault="009E68FB" w:rsidP="009E68FB">
            <w:pPr>
              <w:jc w:val="center"/>
              <w:rPr>
                <w:b/>
                <w:bCs/>
                <w:sz w:val="16"/>
                <w:szCs w:val="16"/>
              </w:rPr>
            </w:pPr>
            <w:r w:rsidRPr="009E68FB">
              <w:rPr>
                <w:b/>
                <w:bCs/>
                <w:sz w:val="16"/>
                <w:szCs w:val="16"/>
              </w:rPr>
              <w:t>96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A56DA43" w14:textId="70E54609" w:rsidR="009E68FB" w:rsidRPr="009E68FB" w:rsidRDefault="009E68FB" w:rsidP="009E68FB">
            <w:pPr>
              <w:jc w:val="center"/>
              <w:rPr>
                <w:b/>
                <w:bCs/>
                <w:sz w:val="16"/>
                <w:szCs w:val="16"/>
              </w:rPr>
            </w:pPr>
            <w:r w:rsidRPr="009E68FB">
              <w:rPr>
                <w:b/>
                <w:bCs/>
                <w:sz w:val="16"/>
                <w:szCs w:val="16"/>
              </w:rPr>
              <w:t>41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002684" w14:textId="3400B5E9" w:rsidR="009E68FB" w:rsidRPr="009E68FB" w:rsidRDefault="009E68FB" w:rsidP="009E68FB">
            <w:pPr>
              <w:jc w:val="center"/>
              <w:rPr>
                <w:b/>
                <w:bCs/>
                <w:sz w:val="16"/>
                <w:szCs w:val="16"/>
              </w:rPr>
            </w:pPr>
            <w:r w:rsidRPr="009E68FB">
              <w:rPr>
                <w:b/>
                <w:bCs/>
                <w:sz w:val="16"/>
                <w:szCs w:val="16"/>
              </w:rPr>
              <w:t>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D25831" w14:textId="76FA60A4" w:rsidR="009E68FB" w:rsidRPr="009E68FB" w:rsidRDefault="009E68FB" w:rsidP="009E68FB">
            <w:pPr>
              <w:jc w:val="center"/>
              <w:rPr>
                <w:b/>
                <w:bCs/>
                <w:sz w:val="16"/>
                <w:szCs w:val="16"/>
              </w:rPr>
            </w:pPr>
            <w:r w:rsidRPr="009E68FB">
              <w:rPr>
                <w:b/>
                <w:bCs/>
                <w:sz w:val="16"/>
                <w:szCs w:val="16"/>
              </w:rPr>
              <w:t>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8E1928" w14:textId="6BA61907" w:rsidR="009E68FB" w:rsidRPr="009E68FB" w:rsidRDefault="009E68FB" w:rsidP="009E68FB">
            <w:pPr>
              <w:ind w:left="-87"/>
              <w:jc w:val="center"/>
              <w:rPr>
                <w:b/>
                <w:bCs/>
                <w:sz w:val="16"/>
                <w:szCs w:val="16"/>
              </w:rPr>
            </w:pPr>
            <w:r w:rsidRPr="009E68FB">
              <w:rPr>
                <w:b/>
                <w:bCs/>
                <w:sz w:val="16"/>
                <w:szCs w:val="16"/>
              </w:rPr>
              <w:t>1 869,48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67E6B4" w14:textId="51BC7034" w:rsidR="009E68FB" w:rsidRPr="009E68FB" w:rsidRDefault="009E68FB" w:rsidP="009E68FB">
            <w:pPr>
              <w:jc w:val="center"/>
              <w:rPr>
                <w:b/>
                <w:bCs/>
                <w:sz w:val="16"/>
                <w:szCs w:val="16"/>
              </w:rPr>
            </w:pPr>
            <w:r w:rsidRPr="009E68FB">
              <w:rPr>
                <w:b/>
                <w:bCs/>
                <w:sz w:val="16"/>
                <w:szCs w:val="16"/>
              </w:rPr>
              <w:t>837,29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0A52B1" w14:textId="5D0082FA" w:rsidR="009E68FB" w:rsidRPr="009E68FB" w:rsidRDefault="009E68FB" w:rsidP="009E68FB">
            <w:pPr>
              <w:jc w:val="center"/>
              <w:rPr>
                <w:b/>
                <w:bCs/>
                <w:sz w:val="16"/>
                <w:szCs w:val="16"/>
              </w:rPr>
            </w:pPr>
            <w:r w:rsidRPr="009E68FB">
              <w:rPr>
                <w:b/>
                <w:bCs/>
                <w:sz w:val="16"/>
                <w:szCs w:val="16"/>
              </w:rPr>
              <w:t>1 032,19</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3133F31" w14:textId="50BAAA35" w:rsidR="009E68FB" w:rsidRPr="009E68FB" w:rsidRDefault="009E68FB" w:rsidP="009E68FB">
            <w:pPr>
              <w:jc w:val="center"/>
              <w:rPr>
                <w:b/>
                <w:bCs/>
                <w:sz w:val="16"/>
                <w:szCs w:val="16"/>
              </w:rPr>
            </w:pPr>
            <w:r w:rsidRPr="009E68FB">
              <w:rPr>
                <w:b/>
                <w:bCs/>
                <w:sz w:val="16"/>
                <w:szCs w:val="16"/>
              </w:rPr>
              <w:t xml:space="preserve">439 735 403,31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C3468" w14:textId="0F02ACB5" w:rsidR="009E68FB" w:rsidRPr="009E68FB" w:rsidRDefault="009E68FB" w:rsidP="009E68FB">
            <w:pPr>
              <w:jc w:val="center"/>
              <w:rPr>
                <w:b/>
                <w:bCs/>
                <w:sz w:val="16"/>
                <w:szCs w:val="16"/>
              </w:rPr>
            </w:pPr>
            <w:r w:rsidRPr="009E68FB">
              <w:rPr>
                <w:b/>
                <w:bCs/>
                <w:sz w:val="16"/>
                <w:szCs w:val="16"/>
              </w:rPr>
              <w:t xml:space="preserve">122 074 290,29  </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23726A" w14:textId="765C2E77" w:rsidR="009E68FB" w:rsidRPr="009E68FB" w:rsidRDefault="009E68FB" w:rsidP="009E68FB">
            <w:pPr>
              <w:jc w:val="center"/>
              <w:rPr>
                <w:b/>
                <w:bCs/>
                <w:sz w:val="16"/>
                <w:szCs w:val="16"/>
              </w:rPr>
            </w:pPr>
            <w:r w:rsidRPr="009E68FB">
              <w:rPr>
                <w:b/>
                <w:bCs/>
                <w:sz w:val="16"/>
                <w:szCs w:val="16"/>
              </w:rPr>
              <w:t xml:space="preserve">66 018 484,32  </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E9376E" w14:textId="58A96309" w:rsidR="009E68FB" w:rsidRPr="009E68FB" w:rsidRDefault="009E68FB" w:rsidP="009E68FB">
            <w:pPr>
              <w:jc w:val="center"/>
              <w:rPr>
                <w:b/>
                <w:bCs/>
                <w:sz w:val="16"/>
                <w:szCs w:val="16"/>
              </w:rPr>
            </w:pPr>
            <w:r w:rsidRPr="009E68FB">
              <w:rPr>
                <w:b/>
                <w:bCs/>
                <w:sz w:val="16"/>
                <w:szCs w:val="16"/>
              </w:rPr>
              <w:t xml:space="preserve">627 828 177,92  </w:t>
            </w:r>
          </w:p>
        </w:tc>
      </w:tr>
      <w:tr w:rsidR="009E68FB" w:rsidRPr="000857E6" w14:paraId="6815BE5E" w14:textId="77777777" w:rsidTr="00C20A47">
        <w:trPr>
          <w:trHeight w:val="64"/>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8CB2" w14:textId="531CA689" w:rsidR="009E68FB" w:rsidRPr="000857E6" w:rsidRDefault="009E68FB" w:rsidP="009E68FB">
            <w:pPr>
              <w:ind w:left="-93" w:right="-80"/>
              <w:jc w:val="center"/>
              <w:rPr>
                <w:sz w:val="16"/>
                <w:szCs w:val="16"/>
              </w:rPr>
            </w:pPr>
            <w:r w:rsidRPr="000857E6">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95B77" w14:textId="2F268948"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0C9B86E" w14:textId="77777777" w:rsidR="009E68FB" w:rsidRDefault="009E68FB" w:rsidP="009E68FB">
            <w:pPr>
              <w:ind w:left="-80" w:right="-80"/>
              <w:rPr>
                <w:sz w:val="16"/>
                <w:szCs w:val="16"/>
              </w:rPr>
            </w:pPr>
            <w:r w:rsidRPr="000857E6">
              <w:rPr>
                <w:sz w:val="16"/>
                <w:szCs w:val="16"/>
              </w:rPr>
              <w:t xml:space="preserve">г. Сергиев Посад, </w:t>
            </w:r>
          </w:p>
          <w:p w14:paraId="40903F70" w14:textId="65B53D88" w:rsidR="009E68FB" w:rsidRPr="000857E6" w:rsidRDefault="009E68FB" w:rsidP="009E68FB">
            <w:pPr>
              <w:ind w:left="-80" w:right="-80"/>
              <w:rPr>
                <w:sz w:val="16"/>
                <w:szCs w:val="16"/>
              </w:rPr>
            </w:pPr>
            <w:r w:rsidRPr="000857E6">
              <w:rPr>
                <w:sz w:val="16"/>
                <w:szCs w:val="16"/>
              </w:rPr>
              <w:t>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DE7D0E" w14:textId="3F5AED0D" w:rsidR="009E68FB" w:rsidRPr="009E68FB" w:rsidRDefault="009E68FB" w:rsidP="009E68FB">
            <w:pPr>
              <w:jc w:val="center"/>
              <w:rPr>
                <w:sz w:val="16"/>
                <w:szCs w:val="16"/>
              </w:rPr>
            </w:pPr>
            <w:r w:rsidRPr="009E68FB">
              <w:rPr>
                <w:sz w:val="16"/>
                <w:szCs w:val="16"/>
              </w:rPr>
              <w:t>14,23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A708C55" w14:textId="54A8F12A"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AC4514D" w14:textId="4AF85089"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86FC831" w14:textId="4D96DDFA"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5FFC1B" w14:textId="257C27F6"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77ED6" w14:textId="0D49204B" w:rsidR="009E68FB" w:rsidRPr="009E68FB" w:rsidRDefault="009E68FB" w:rsidP="009E68FB">
            <w:pPr>
              <w:jc w:val="center"/>
              <w:rPr>
                <w:sz w:val="16"/>
                <w:szCs w:val="16"/>
              </w:rPr>
            </w:pPr>
            <w:r w:rsidRPr="009E68FB">
              <w:rPr>
                <w:sz w:val="16"/>
                <w:szCs w:val="16"/>
              </w:rPr>
              <w:t>14,23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A9A84A" w14:textId="4A42E95D" w:rsidR="009E68FB" w:rsidRPr="009E68FB" w:rsidRDefault="009E68FB" w:rsidP="009E68FB">
            <w:pPr>
              <w:jc w:val="center"/>
              <w:rPr>
                <w:sz w:val="16"/>
                <w:szCs w:val="16"/>
              </w:rPr>
            </w:pPr>
            <w:r w:rsidRPr="009E68FB">
              <w:rPr>
                <w:sz w:val="16"/>
                <w:szCs w:val="16"/>
              </w:rPr>
              <w:t>14,23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AA02D6" w14:textId="79608080" w:rsidR="009E68FB" w:rsidRPr="009E68FB" w:rsidRDefault="009E68FB" w:rsidP="009E68FB">
            <w:pPr>
              <w:jc w:val="center"/>
              <w:rPr>
                <w:sz w:val="16"/>
                <w:szCs w:val="16"/>
              </w:rPr>
            </w:pPr>
            <w:r w:rsidRPr="009E68FB">
              <w:rPr>
                <w:sz w:val="16"/>
                <w:szCs w:val="16"/>
              </w:rPr>
              <w:t>0,00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18021C" w14:textId="0A9834B9" w:rsidR="009E68FB" w:rsidRPr="009E68FB" w:rsidRDefault="009E68FB" w:rsidP="009E68FB">
            <w:pPr>
              <w:rPr>
                <w:sz w:val="16"/>
                <w:szCs w:val="16"/>
              </w:rPr>
            </w:pPr>
          </w:p>
        </w:tc>
      </w:tr>
      <w:tr w:rsidR="009E68FB" w:rsidRPr="000857E6" w14:paraId="0525B72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4FFF4" w14:textId="737951B3" w:rsidR="009E68FB" w:rsidRPr="000857E6" w:rsidRDefault="009E68FB" w:rsidP="009E68FB">
            <w:pPr>
              <w:ind w:left="-93" w:right="-80"/>
              <w:jc w:val="center"/>
              <w:rPr>
                <w:sz w:val="16"/>
                <w:szCs w:val="16"/>
              </w:rPr>
            </w:pPr>
            <w:r w:rsidRPr="000857E6">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4C0B61" w14:textId="0C09A7E4"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50687FC" w14:textId="77777777" w:rsidR="009E68FB" w:rsidRDefault="009E68FB" w:rsidP="009E68FB">
            <w:pPr>
              <w:ind w:left="-80" w:right="-80"/>
              <w:rPr>
                <w:sz w:val="16"/>
                <w:szCs w:val="16"/>
              </w:rPr>
            </w:pPr>
            <w:r w:rsidRPr="000857E6">
              <w:rPr>
                <w:sz w:val="16"/>
                <w:szCs w:val="16"/>
              </w:rPr>
              <w:t xml:space="preserve">г. Сергиев Посад, </w:t>
            </w:r>
          </w:p>
          <w:p w14:paraId="42905CA9" w14:textId="169BB8DF" w:rsidR="009E68FB" w:rsidRPr="000857E6" w:rsidRDefault="009E68FB" w:rsidP="009E68FB">
            <w:pPr>
              <w:ind w:left="-80" w:right="-80"/>
              <w:rPr>
                <w:sz w:val="16"/>
                <w:szCs w:val="16"/>
              </w:rPr>
            </w:pPr>
            <w:r w:rsidRPr="000857E6">
              <w:rPr>
                <w:sz w:val="16"/>
                <w:szCs w:val="16"/>
              </w:rPr>
              <w:t>ул. Московская,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3F9111" w14:textId="477286D4" w:rsidR="009E68FB" w:rsidRPr="009E68FB" w:rsidRDefault="009E68FB" w:rsidP="009E68FB">
            <w:pPr>
              <w:jc w:val="center"/>
              <w:rPr>
                <w:sz w:val="16"/>
                <w:szCs w:val="16"/>
              </w:rPr>
            </w:pPr>
            <w:r w:rsidRPr="009E68FB">
              <w:rPr>
                <w:sz w:val="16"/>
                <w:szCs w:val="16"/>
              </w:rPr>
              <w:t>52,60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CAD1291" w14:textId="3917E616" w:rsidR="009E68FB" w:rsidRPr="009E68FB" w:rsidRDefault="009E68FB"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6AE12E7" w14:textId="66453921" w:rsidR="009E68FB" w:rsidRPr="009E68FB" w:rsidRDefault="009E68FB"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F17F3AB" w14:textId="061115B7"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BD976" w14:textId="75F64371"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0264C0" w14:textId="528C8E90" w:rsidR="009E68FB" w:rsidRPr="009E68FB" w:rsidRDefault="009E68FB" w:rsidP="009E68FB">
            <w:pPr>
              <w:jc w:val="center"/>
              <w:rPr>
                <w:sz w:val="16"/>
                <w:szCs w:val="16"/>
              </w:rPr>
            </w:pPr>
            <w:r w:rsidRPr="009E68FB">
              <w:rPr>
                <w:sz w:val="16"/>
                <w:szCs w:val="16"/>
              </w:rPr>
              <w:t>52,60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DFEE45" w14:textId="1A173DF9" w:rsidR="009E68FB" w:rsidRPr="009E68FB" w:rsidRDefault="009E68FB" w:rsidP="009E68FB">
            <w:pPr>
              <w:jc w:val="center"/>
              <w:rPr>
                <w:sz w:val="16"/>
                <w:szCs w:val="16"/>
              </w:rPr>
            </w:pPr>
            <w:r w:rsidRPr="009E68FB">
              <w:rPr>
                <w:sz w:val="16"/>
                <w:szCs w:val="16"/>
              </w:rPr>
              <w:t>52,60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C4A2B6" w14:textId="10A55808"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0A2EB33" w14:textId="77777777" w:rsidR="009E68FB" w:rsidRPr="009E68FB" w:rsidRDefault="009E68FB" w:rsidP="009E68FB">
            <w:pPr>
              <w:rPr>
                <w:sz w:val="16"/>
                <w:szCs w:val="16"/>
              </w:rPr>
            </w:pPr>
          </w:p>
        </w:tc>
      </w:tr>
      <w:tr w:rsidR="009E68FB" w:rsidRPr="000857E6" w14:paraId="69C7B542"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032C8" w14:textId="30DA823E" w:rsidR="009E68FB" w:rsidRPr="000857E6" w:rsidRDefault="009E68FB" w:rsidP="009E68FB">
            <w:pPr>
              <w:ind w:left="-93" w:right="-80"/>
              <w:jc w:val="center"/>
              <w:rPr>
                <w:sz w:val="16"/>
                <w:szCs w:val="16"/>
              </w:rPr>
            </w:pPr>
            <w:r w:rsidRPr="000857E6">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D8D8F0" w14:textId="62A9B9C3"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F101342" w14:textId="77777777" w:rsidR="009E68FB" w:rsidRDefault="009E68FB" w:rsidP="009E68FB">
            <w:pPr>
              <w:ind w:left="-80" w:right="-80"/>
              <w:rPr>
                <w:sz w:val="16"/>
                <w:szCs w:val="16"/>
              </w:rPr>
            </w:pPr>
            <w:r w:rsidRPr="000857E6">
              <w:rPr>
                <w:sz w:val="16"/>
                <w:szCs w:val="16"/>
              </w:rPr>
              <w:t xml:space="preserve">г. Сергиев Посад, </w:t>
            </w:r>
          </w:p>
          <w:p w14:paraId="1EF611DD" w14:textId="56BFB96B" w:rsidR="009E68FB" w:rsidRPr="000857E6" w:rsidRDefault="009E68FB" w:rsidP="009E68FB">
            <w:pPr>
              <w:ind w:left="-80" w:right="-80"/>
              <w:rPr>
                <w:sz w:val="16"/>
                <w:szCs w:val="16"/>
              </w:rPr>
            </w:pPr>
            <w:r w:rsidRPr="000857E6">
              <w:rPr>
                <w:sz w:val="16"/>
                <w:szCs w:val="16"/>
              </w:rPr>
              <w:t>ул. Школьная, д. 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181370" w14:textId="4EA27E68" w:rsidR="009E68FB" w:rsidRPr="009E68FB" w:rsidRDefault="009E68FB" w:rsidP="009E68FB">
            <w:pPr>
              <w:jc w:val="center"/>
              <w:rPr>
                <w:sz w:val="16"/>
                <w:szCs w:val="16"/>
              </w:rPr>
            </w:pPr>
            <w:r w:rsidRPr="009E68FB">
              <w:rPr>
                <w:sz w:val="16"/>
                <w:szCs w:val="16"/>
              </w:rPr>
              <w:t>164,79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3AEACD1" w14:textId="63CD2396"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28B4CE" w14:textId="24E6642B" w:rsidR="009E68FB" w:rsidRPr="009E68FB" w:rsidRDefault="009E68FB"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AD0573" w14:textId="78C21D24" w:rsidR="009E68FB" w:rsidRPr="009E68FB" w:rsidRDefault="009E68FB"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B6D29D" w14:textId="701180D4"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8F9B" w14:textId="08C5E7D1" w:rsidR="009E68FB" w:rsidRPr="009E68FB" w:rsidRDefault="009E68FB" w:rsidP="009E68FB">
            <w:pPr>
              <w:jc w:val="center"/>
              <w:rPr>
                <w:sz w:val="16"/>
                <w:szCs w:val="16"/>
              </w:rPr>
            </w:pPr>
            <w:r w:rsidRPr="009E68FB">
              <w:rPr>
                <w:sz w:val="16"/>
                <w:szCs w:val="16"/>
              </w:rPr>
              <w:t>164,79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23D420" w14:textId="5A219876" w:rsidR="009E68FB" w:rsidRPr="009E68FB" w:rsidRDefault="009E68FB" w:rsidP="009E68FB">
            <w:pPr>
              <w:jc w:val="center"/>
              <w:rPr>
                <w:sz w:val="16"/>
                <w:szCs w:val="16"/>
              </w:rPr>
            </w:pPr>
            <w:r w:rsidRPr="009E68FB">
              <w:rPr>
                <w:sz w:val="16"/>
                <w:szCs w:val="16"/>
              </w:rPr>
              <w:t>144,70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8D868C" w14:textId="77AB8A0D" w:rsidR="009E68FB" w:rsidRPr="009E68FB" w:rsidRDefault="009E68FB" w:rsidP="009E68FB">
            <w:pPr>
              <w:jc w:val="center"/>
              <w:rPr>
                <w:sz w:val="16"/>
                <w:szCs w:val="16"/>
              </w:rPr>
            </w:pPr>
            <w:r w:rsidRPr="009E68FB">
              <w:rPr>
                <w:sz w:val="16"/>
                <w:szCs w:val="16"/>
              </w:rPr>
              <w:t>20,09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86F882A" w14:textId="77777777" w:rsidR="009E68FB" w:rsidRPr="009E68FB" w:rsidRDefault="009E68FB" w:rsidP="009E68FB">
            <w:pPr>
              <w:rPr>
                <w:sz w:val="16"/>
                <w:szCs w:val="16"/>
              </w:rPr>
            </w:pPr>
          </w:p>
        </w:tc>
      </w:tr>
      <w:tr w:rsidR="009E68FB" w:rsidRPr="000857E6" w14:paraId="09F94E3D"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8483" w14:textId="5C053230" w:rsidR="009E68FB" w:rsidRPr="000857E6" w:rsidRDefault="009E68FB" w:rsidP="009E68FB">
            <w:pPr>
              <w:ind w:left="-93" w:right="-80"/>
              <w:jc w:val="center"/>
              <w:rPr>
                <w:sz w:val="16"/>
                <w:szCs w:val="16"/>
              </w:rPr>
            </w:pPr>
            <w:r w:rsidRPr="000857E6">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C55FC4" w14:textId="53A0012F"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4393430" w14:textId="77777777" w:rsidR="009E68FB" w:rsidRDefault="009E68FB" w:rsidP="009E68FB">
            <w:pPr>
              <w:ind w:left="-80" w:right="-80"/>
              <w:rPr>
                <w:sz w:val="16"/>
                <w:szCs w:val="16"/>
              </w:rPr>
            </w:pPr>
            <w:r w:rsidRPr="000857E6">
              <w:rPr>
                <w:sz w:val="16"/>
                <w:szCs w:val="16"/>
              </w:rPr>
              <w:t xml:space="preserve">г. Сергиев Посад, </w:t>
            </w:r>
          </w:p>
          <w:p w14:paraId="31B2CD18" w14:textId="7193C1A4" w:rsidR="009E68FB" w:rsidRPr="000857E6" w:rsidRDefault="009E68FB" w:rsidP="009E68FB">
            <w:pPr>
              <w:ind w:left="-80" w:right="-80"/>
              <w:rPr>
                <w:sz w:val="16"/>
                <w:szCs w:val="16"/>
              </w:rPr>
            </w:pPr>
            <w:r w:rsidRPr="000857E6">
              <w:rPr>
                <w:sz w:val="16"/>
                <w:szCs w:val="16"/>
              </w:rPr>
              <w:t>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72DE5F" w14:textId="375542D8" w:rsidR="009E68FB" w:rsidRPr="009E68FB" w:rsidRDefault="009E68FB" w:rsidP="009E68FB">
            <w:pPr>
              <w:jc w:val="center"/>
              <w:rPr>
                <w:sz w:val="16"/>
                <w:szCs w:val="16"/>
              </w:rPr>
            </w:pPr>
            <w:r w:rsidRPr="009E68FB">
              <w:rPr>
                <w:sz w:val="16"/>
                <w:szCs w:val="16"/>
              </w:rPr>
              <w:t>42,80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C9B562" w14:textId="51250205"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404665" w14:textId="7A41069B"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5D969B5" w14:textId="4EE2EC9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B9167F" w14:textId="67F8C6F8"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A10CDD" w14:textId="7445B655" w:rsidR="009E68FB" w:rsidRPr="009E68FB" w:rsidRDefault="009E68FB" w:rsidP="009E68FB">
            <w:pPr>
              <w:jc w:val="center"/>
              <w:rPr>
                <w:sz w:val="16"/>
                <w:szCs w:val="16"/>
              </w:rPr>
            </w:pPr>
            <w:r w:rsidRPr="009E68FB">
              <w:rPr>
                <w:sz w:val="16"/>
                <w:szCs w:val="16"/>
              </w:rPr>
              <w:t>42,80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771E2D" w14:textId="4EBD26F7" w:rsidR="009E68FB" w:rsidRPr="009E68FB" w:rsidRDefault="009E68FB" w:rsidP="009E68FB">
            <w:pPr>
              <w:jc w:val="center"/>
              <w:rPr>
                <w:sz w:val="16"/>
                <w:szCs w:val="16"/>
              </w:rPr>
            </w:pPr>
            <w:r w:rsidRPr="009E68FB">
              <w:rPr>
                <w:sz w:val="16"/>
                <w:szCs w:val="16"/>
              </w:rPr>
              <w:t>42,80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CD7E6A" w14:textId="360061CE"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27768B9" w14:textId="77777777" w:rsidR="009E68FB" w:rsidRPr="009E68FB" w:rsidRDefault="009E68FB" w:rsidP="009E68FB">
            <w:pPr>
              <w:rPr>
                <w:sz w:val="16"/>
                <w:szCs w:val="16"/>
              </w:rPr>
            </w:pPr>
          </w:p>
        </w:tc>
      </w:tr>
      <w:tr w:rsidR="009E68FB" w:rsidRPr="000857E6" w14:paraId="6B44C339"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B2326" w14:textId="7A3A7C01" w:rsidR="009E68FB" w:rsidRPr="000857E6" w:rsidRDefault="009E68FB" w:rsidP="009E68FB">
            <w:pPr>
              <w:ind w:left="-93" w:right="-80"/>
              <w:jc w:val="center"/>
              <w:rPr>
                <w:sz w:val="16"/>
                <w:szCs w:val="16"/>
              </w:rPr>
            </w:pPr>
            <w:r w:rsidRPr="000857E6">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C029FE" w14:textId="0B1EC0C6"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999B66" w14:textId="7123DA19" w:rsidR="009E68FB" w:rsidRPr="000857E6" w:rsidRDefault="009E68FB" w:rsidP="009E68FB">
            <w:pPr>
              <w:ind w:left="-80" w:right="-80"/>
              <w:rPr>
                <w:sz w:val="16"/>
                <w:szCs w:val="16"/>
              </w:rPr>
            </w:pPr>
            <w:r w:rsidRPr="000857E6">
              <w:rPr>
                <w:sz w:val="16"/>
                <w:szCs w:val="16"/>
              </w:rPr>
              <w:t>г. Сергиев Посад, проезд. Хотьковский,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9EB5E1D" w14:textId="02F72E65" w:rsidR="009E68FB" w:rsidRPr="009E68FB" w:rsidRDefault="009E68FB" w:rsidP="009E68FB">
            <w:pPr>
              <w:jc w:val="center"/>
              <w:rPr>
                <w:sz w:val="16"/>
                <w:szCs w:val="16"/>
              </w:rPr>
            </w:pPr>
            <w:r w:rsidRPr="009E68FB">
              <w:rPr>
                <w:sz w:val="16"/>
                <w:szCs w:val="16"/>
              </w:rPr>
              <w:t>92,93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5865201" w14:textId="3AF428AA" w:rsidR="009E68FB" w:rsidRPr="009E68FB" w:rsidRDefault="009E68FB"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D04D78A" w14:textId="0A66DC3A"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DCDA78A" w14:textId="5B9237B0"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1543E" w14:textId="2F6D63C1"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992C9" w14:textId="08117444" w:rsidR="009E68FB" w:rsidRPr="009E68FB" w:rsidRDefault="009E68FB" w:rsidP="009E68FB">
            <w:pPr>
              <w:jc w:val="center"/>
              <w:rPr>
                <w:sz w:val="16"/>
                <w:szCs w:val="16"/>
              </w:rPr>
            </w:pPr>
            <w:r w:rsidRPr="009E68FB">
              <w:rPr>
                <w:sz w:val="16"/>
                <w:szCs w:val="16"/>
              </w:rPr>
              <w:t>92,93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AF0EEB3" w14:textId="1C2D230B"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24662" w14:textId="1EFE0D34" w:rsidR="009E68FB" w:rsidRPr="009E68FB" w:rsidRDefault="009E68FB" w:rsidP="009E68FB">
            <w:pPr>
              <w:jc w:val="center"/>
              <w:rPr>
                <w:sz w:val="16"/>
                <w:szCs w:val="16"/>
              </w:rPr>
            </w:pPr>
            <w:r w:rsidRPr="009E68FB">
              <w:rPr>
                <w:sz w:val="16"/>
                <w:szCs w:val="16"/>
              </w:rPr>
              <w:t>92,93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A52F318" w14:textId="77777777" w:rsidR="009E68FB" w:rsidRPr="009E68FB" w:rsidRDefault="009E68FB" w:rsidP="009E68FB">
            <w:pPr>
              <w:rPr>
                <w:sz w:val="16"/>
                <w:szCs w:val="16"/>
              </w:rPr>
            </w:pPr>
          </w:p>
        </w:tc>
      </w:tr>
      <w:tr w:rsidR="009E68FB" w:rsidRPr="000857E6" w14:paraId="5AA9BE1F"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243F0" w14:textId="38BFDF71" w:rsidR="009E68FB" w:rsidRPr="000857E6" w:rsidRDefault="009E68FB" w:rsidP="009E68FB">
            <w:pPr>
              <w:ind w:left="-93" w:right="-80"/>
              <w:jc w:val="center"/>
              <w:rPr>
                <w:sz w:val="16"/>
                <w:szCs w:val="16"/>
              </w:rPr>
            </w:pPr>
            <w:r w:rsidRPr="000857E6">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F52D20" w14:textId="783EB865"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78B739" w14:textId="77777777" w:rsidR="009E68FB" w:rsidRDefault="009E68FB" w:rsidP="009E68FB">
            <w:pPr>
              <w:ind w:left="-80" w:right="-80"/>
              <w:rPr>
                <w:sz w:val="16"/>
                <w:szCs w:val="16"/>
              </w:rPr>
            </w:pPr>
            <w:r w:rsidRPr="000857E6">
              <w:rPr>
                <w:sz w:val="16"/>
                <w:szCs w:val="16"/>
              </w:rPr>
              <w:t xml:space="preserve">г. Сергиев Посад, </w:t>
            </w:r>
          </w:p>
          <w:p w14:paraId="00CB45F0" w14:textId="4E19EF48" w:rsidR="009E68FB" w:rsidRPr="000857E6" w:rsidRDefault="009E68FB" w:rsidP="009E68FB">
            <w:pPr>
              <w:ind w:left="-80" w:right="-80"/>
              <w:rPr>
                <w:sz w:val="16"/>
                <w:szCs w:val="16"/>
              </w:rPr>
            </w:pPr>
            <w:r w:rsidRPr="000857E6">
              <w:rPr>
                <w:sz w:val="16"/>
                <w:szCs w:val="16"/>
              </w:rPr>
              <w:t>ул. Бероунская,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46C99A" w14:textId="13F5E6F6" w:rsidR="009E68FB" w:rsidRPr="009E68FB" w:rsidRDefault="009E68FB" w:rsidP="009E68FB">
            <w:pPr>
              <w:jc w:val="center"/>
              <w:rPr>
                <w:sz w:val="16"/>
                <w:szCs w:val="16"/>
              </w:rPr>
            </w:pPr>
            <w:r w:rsidRPr="009E68FB">
              <w:rPr>
                <w:sz w:val="16"/>
                <w:szCs w:val="16"/>
              </w:rPr>
              <w:t>79,80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3B0E260" w14:textId="2AE0B9F3"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3E96285" w14:textId="639CE205"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B7537D1" w14:textId="1E661C94" w:rsidR="009E68FB" w:rsidRPr="009E68FB" w:rsidRDefault="009E68FB"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EB5345" w14:textId="4DC29E5C"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E67222" w14:textId="08F3C3CA" w:rsidR="009E68FB" w:rsidRPr="009E68FB" w:rsidRDefault="009E68FB" w:rsidP="009E68FB">
            <w:pPr>
              <w:jc w:val="center"/>
              <w:rPr>
                <w:sz w:val="16"/>
                <w:szCs w:val="16"/>
              </w:rPr>
            </w:pPr>
            <w:r w:rsidRPr="009E68FB">
              <w:rPr>
                <w:sz w:val="16"/>
                <w:szCs w:val="16"/>
              </w:rPr>
              <w:t>79,80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B543B0" w14:textId="544B8FBC" w:rsidR="009E68FB" w:rsidRPr="009E68FB" w:rsidRDefault="009E68FB" w:rsidP="009E68FB">
            <w:pPr>
              <w:jc w:val="center"/>
              <w:rPr>
                <w:sz w:val="16"/>
                <w:szCs w:val="16"/>
              </w:rPr>
            </w:pPr>
            <w:r w:rsidRPr="009E68FB">
              <w:rPr>
                <w:sz w:val="16"/>
                <w:szCs w:val="16"/>
              </w:rPr>
              <w:t>79,80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F29FC4" w14:textId="381CCCE3"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5E7DA2C" w14:textId="77777777" w:rsidR="009E68FB" w:rsidRPr="009E68FB" w:rsidRDefault="009E68FB" w:rsidP="009E68FB">
            <w:pPr>
              <w:rPr>
                <w:sz w:val="16"/>
                <w:szCs w:val="16"/>
              </w:rPr>
            </w:pPr>
          </w:p>
        </w:tc>
      </w:tr>
      <w:tr w:rsidR="009E68FB" w:rsidRPr="000857E6" w14:paraId="4FA9E164"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F9A15" w14:textId="06C21F32" w:rsidR="009E68FB" w:rsidRPr="000857E6" w:rsidRDefault="009E68FB" w:rsidP="009E68FB">
            <w:pPr>
              <w:ind w:left="-93" w:right="-80"/>
              <w:jc w:val="center"/>
              <w:rPr>
                <w:sz w:val="16"/>
                <w:szCs w:val="16"/>
              </w:rPr>
            </w:pPr>
            <w:r w:rsidRPr="000857E6">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F6E3E8" w14:textId="2FDDD6F6"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3FD745F" w14:textId="77777777" w:rsidR="009E68FB" w:rsidRDefault="009E68FB" w:rsidP="009E68FB">
            <w:pPr>
              <w:ind w:left="-80" w:right="-80"/>
              <w:rPr>
                <w:sz w:val="16"/>
                <w:szCs w:val="16"/>
              </w:rPr>
            </w:pPr>
            <w:r w:rsidRPr="000857E6">
              <w:rPr>
                <w:sz w:val="16"/>
                <w:szCs w:val="16"/>
              </w:rPr>
              <w:t xml:space="preserve">г. Сергиев Посад, </w:t>
            </w:r>
          </w:p>
          <w:p w14:paraId="2EBCDDE2" w14:textId="3D664AD6" w:rsidR="009E68FB" w:rsidRPr="000857E6" w:rsidRDefault="009E68FB" w:rsidP="009E68FB">
            <w:pPr>
              <w:ind w:left="-80" w:right="-80"/>
              <w:rPr>
                <w:sz w:val="16"/>
                <w:szCs w:val="16"/>
              </w:rPr>
            </w:pPr>
            <w:r w:rsidRPr="000857E6">
              <w:rPr>
                <w:sz w:val="16"/>
                <w:szCs w:val="16"/>
              </w:rPr>
              <w:t>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98FE3F" w14:textId="768D4585" w:rsidR="009E68FB" w:rsidRPr="009E68FB" w:rsidRDefault="009E68FB" w:rsidP="009E68FB">
            <w:pPr>
              <w:jc w:val="center"/>
              <w:rPr>
                <w:sz w:val="16"/>
                <w:szCs w:val="16"/>
              </w:rPr>
            </w:pPr>
            <w:r w:rsidRPr="009E68FB">
              <w:rPr>
                <w:sz w:val="16"/>
                <w:szCs w:val="16"/>
              </w:rPr>
              <w:t>213,55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E5E73E0" w14:textId="350825E9" w:rsidR="009E68FB" w:rsidRPr="009E68FB" w:rsidRDefault="009E68FB"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8905309" w14:textId="5198A6A0" w:rsidR="009E68FB" w:rsidRPr="009E68FB" w:rsidRDefault="009E68FB"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3CE4116" w14:textId="101B4690"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A3A109" w14:textId="128B122A"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5D161" w14:textId="6F326F74" w:rsidR="009E68FB" w:rsidRPr="009E68FB" w:rsidRDefault="009E68FB" w:rsidP="009E68FB">
            <w:pPr>
              <w:jc w:val="center"/>
              <w:rPr>
                <w:sz w:val="16"/>
                <w:szCs w:val="16"/>
              </w:rPr>
            </w:pPr>
            <w:r w:rsidRPr="009E68FB">
              <w:rPr>
                <w:sz w:val="16"/>
                <w:szCs w:val="16"/>
              </w:rPr>
              <w:t>213,55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1E3A6D" w14:textId="53EDFAB2" w:rsidR="009E68FB" w:rsidRPr="009E68FB" w:rsidRDefault="009E68FB" w:rsidP="009E68FB">
            <w:pPr>
              <w:jc w:val="center"/>
              <w:rPr>
                <w:sz w:val="16"/>
                <w:szCs w:val="16"/>
              </w:rPr>
            </w:pPr>
            <w:r w:rsidRPr="009E68FB">
              <w:rPr>
                <w:sz w:val="16"/>
                <w:szCs w:val="16"/>
              </w:rPr>
              <w:t>132,80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DB42651" w14:textId="76BC3CA6" w:rsidR="009E68FB" w:rsidRPr="009E68FB" w:rsidRDefault="009E68FB" w:rsidP="009E68FB">
            <w:pPr>
              <w:jc w:val="center"/>
              <w:rPr>
                <w:sz w:val="16"/>
                <w:szCs w:val="16"/>
              </w:rPr>
            </w:pPr>
            <w:r w:rsidRPr="009E68FB">
              <w:rPr>
                <w:sz w:val="16"/>
                <w:szCs w:val="16"/>
              </w:rPr>
              <w:t>80,75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32EA62D" w14:textId="77777777" w:rsidR="009E68FB" w:rsidRPr="009E68FB" w:rsidRDefault="009E68FB" w:rsidP="009E68FB">
            <w:pPr>
              <w:rPr>
                <w:sz w:val="16"/>
                <w:szCs w:val="16"/>
              </w:rPr>
            </w:pPr>
          </w:p>
        </w:tc>
      </w:tr>
      <w:tr w:rsidR="009E68FB" w:rsidRPr="000857E6" w14:paraId="23106661"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89963" w14:textId="1C3234C6" w:rsidR="009E68FB" w:rsidRPr="000857E6" w:rsidRDefault="009E68FB" w:rsidP="009E68FB">
            <w:pPr>
              <w:ind w:left="-93" w:right="-80"/>
              <w:jc w:val="center"/>
              <w:rPr>
                <w:sz w:val="16"/>
                <w:szCs w:val="16"/>
              </w:rPr>
            </w:pPr>
            <w:r w:rsidRPr="000857E6">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613F8E" w14:textId="45F920F7"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851C3EB" w14:textId="77777777" w:rsidR="009E68FB" w:rsidRDefault="009E68FB" w:rsidP="009E68FB">
            <w:pPr>
              <w:ind w:left="-80" w:right="-80"/>
              <w:rPr>
                <w:sz w:val="16"/>
                <w:szCs w:val="16"/>
              </w:rPr>
            </w:pPr>
            <w:r w:rsidRPr="000857E6">
              <w:rPr>
                <w:sz w:val="16"/>
                <w:szCs w:val="16"/>
              </w:rPr>
              <w:t xml:space="preserve">г. Сергиев Посад, </w:t>
            </w:r>
          </w:p>
          <w:p w14:paraId="7ACE47B8" w14:textId="77777777" w:rsidR="009E68FB" w:rsidRDefault="009E68FB" w:rsidP="009E68FB">
            <w:pPr>
              <w:ind w:left="-80" w:right="-80"/>
              <w:rPr>
                <w:sz w:val="16"/>
                <w:szCs w:val="16"/>
              </w:rPr>
            </w:pPr>
            <w:r w:rsidRPr="000857E6">
              <w:rPr>
                <w:sz w:val="16"/>
                <w:szCs w:val="16"/>
              </w:rPr>
              <w:t>ул. Инженерная, д. 13</w:t>
            </w:r>
          </w:p>
          <w:p w14:paraId="3B70B445" w14:textId="13D5CF7D" w:rsidR="00C20A47" w:rsidRPr="000857E6" w:rsidRDefault="00C20A47" w:rsidP="009E68FB">
            <w:pPr>
              <w:ind w:left="-80" w:right="-80"/>
              <w:rPr>
                <w:sz w:val="16"/>
                <w:szCs w:val="16"/>
              </w:rPr>
            </w:pP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C0956D" w14:textId="0C53D353" w:rsidR="009E68FB" w:rsidRPr="009E68FB" w:rsidRDefault="009E68FB" w:rsidP="009E68FB">
            <w:pPr>
              <w:jc w:val="center"/>
              <w:rPr>
                <w:sz w:val="16"/>
                <w:szCs w:val="16"/>
              </w:rPr>
            </w:pPr>
            <w:r w:rsidRPr="009E68FB">
              <w:rPr>
                <w:sz w:val="16"/>
                <w:szCs w:val="16"/>
              </w:rPr>
              <w:t>71,50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31790D" w14:textId="2AB483CF"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4FDA457" w14:textId="06761037"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96756C" w14:textId="38842860"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238594" w14:textId="49D89FCA"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C85456" w14:textId="684A87F7" w:rsidR="009E68FB" w:rsidRPr="009E68FB" w:rsidRDefault="009E68FB" w:rsidP="009E68FB">
            <w:pPr>
              <w:jc w:val="center"/>
              <w:rPr>
                <w:sz w:val="16"/>
                <w:szCs w:val="16"/>
              </w:rPr>
            </w:pPr>
            <w:r w:rsidRPr="009E68FB">
              <w:rPr>
                <w:sz w:val="16"/>
                <w:szCs w:val="16"/>
              </w:rPr>
              <w:t>71,50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D582B59" w14:textId="07AC9324"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83F9CF" w14:textId="3CF7B480" w:rsidR="009E68FB" w:rsidRPr="009E68FB" w:rsidRDefault="009E68FB" w:rsidP="009E68FB">
            <w:pPr>
              <w:jc w:val="center"/>
              <w:rPr>
                <w:sz w:val="16"/>
                <w:szCs w:val="16"/>
              </w:rPr>
            </w:pPr>
            <w:r w:rsidRPr="009E68FB">
              <w:rPr>
                <w:sz w:val="16"/>
                <w:szCs w:val="16"/>
              </w:rPr>
              <w:t>71,50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4134A25" w14:textId="77777777" w:rsidR="009E68FB" w:rsidRPr="009E68FB" w:rsidRDefault="009E68FB" w:rsidP="009E68FB">
            <w:pPr>
              <w:rPr>
                <w:sz w:val="16"/>
                <w:szCs w:val="16"/>
              </w:rPr>
            </w:pPr>
          </w:p>
        </w:tc>
      </w:tr>
      <w:tr w:rsidR="009E68FB" w:rsidRPr="000857E6" w14:paraId="1D1E8C2A"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4514F" w14:textId="76CE504F" w:rsidR="009E68FB" w:rsidRPr="000857E6" w:rsidRDefault="009E68FB" w:rsidP="009E68FB">
            <w:pPr>
              <w:ind w:left="-93" w:right="-80"/>
              <w:jc w:val="center"/>
              <w:rPr>
                <w:sz w:val="16"/>
                <w:szCs w:val="16"/>
              </w:rPr>
            </w:pPr>
            <w:r w:rsidRPr="000857E6">
              <w:rPr>
                <w:sz w:val="16"/>
                <w:szCs w:val="16"/>
              </w:rPr>
              <w:lastRenderedPageBreak/>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2014C6" w14:textId="684308E9"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C859BF8" w14:textId="77777777" w:rsidR="009E68FB" w:rsidRDefault="009E68FB" w:rsidP="009E68FB">
            <w:pPr>
              <w:ind w:left="-80" w:right="-80"/>
              <w:rPr>
                <w:sz w:val="16"/>
                <w:szCs w:val="16"/>
              </w:rPr>
            </w:pPr>
            <w:r w:rsidRPr="000857E6">
              <w:rPr>
                <w:sz w:val="16"/>
                <w:szCs w:val="16"/>
              </w:rPr>
              <w:t xml:space="preserve">г. Сергиев Посад, </w:t>
            </w:r>
          </w:p>
          <w:p w14:paraId="5FA23B04" w14:textId="7CBD3D5A" w:rsidR="009E68FB" w:rsidRPr="000857E6" w:rsidRDefault="009E68FB" w:rsidP="009E68FB">
            <w:pPr>
              <w:ind w:left="-80" w:right="-80"/>
              <w:rPr>
                <w:sz w:val="16"/>
                <w:szCs w:val="16"/>
              </w:rPr>
            </w:pPr>
            <w:r w:rsidRPr="000857E6">
              <w:rPr>
                <w:sz w:val="16"/>
                <w:szCs w:val="16"/>
              </w:rPr>
              <w:t>ул. Фаворского, д. 25/18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BEF792" w14:textId="3EAC8C8B" w:rsidR="009E68FB" w:rsidRPr="009E68FB" w:rsidRDefault="009E68FB" w:rsidP="009E68FB">
            <w:pPr>
              <w:jc w:val="center"/>
              <w:rPr>
                <w:sz w:val="16"/>
                <w:szCs w:val="16"/>
              </w:rPr>
            </w:pPr>
            <w:r w:rsidRPr="009E68FB">
              <w:rPr>
                <w:sz w:val="16"/>
                <w:szCs w:val="16"/>
              </w:rPr>
              <w:t>98,22</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2C8430" w14:textId="025BFE4A"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D811DD" w14:textId="42222398"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C31F864" w14:textId="00991175"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2FB81" w14:textId="1C910101" w:rsidR="009E68FB" w:rsidRPr="009E68FB" w:rsidRDefault="009E68FB"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476246" w14:textId="12698EEC" w:rsidR="009E68FB" w:rsidRPr="009E68FB" w:rsidRDefault="009E68FB" w:rsidP="009E68FB">
            <w:pPr>
              <w:jc w:val="center"/>
              <w:rPr>
                <w:sz w:val="16"/>
                <w:szCs w:val="16"/>
              </w:rPr>
            </w:pPr>
            <w:r w:rsidRPr="009E68FB">
              <w:rPr>
                <w:sz w:val="16"/>
                <w:szCs w:val="16"/>
              </w:rPr>
              <w:t>98,22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891EC2C" w14:textId="7386D2B0"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1E3E88" w14:textId="3D25F195" w:rsidR="009E68FB" w:rsidRPr="009E68FB" w:rsidRDefault="009E68FB" w:rsidP="009E68FB">
            <w:pPr>
              <w:jc w:val="center"/>
              <w:rPr>
                <w:sz w:val="16"/>
                <w:szCs w:val="16"/>
              </w:rPr>
            </w:pPr>
            <w:r w:rsidRPr="009E68FB">
              <w:rPr>
                <w:sz w:val="16"/>
                <w:szCs w:val="16"/>
              </w:rPr>
              <w:t>98,22</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051CC7C" w14:textId="77777777" w:rsidR="009E68FB" w:rsidRPr="009E68FB" w:rsidRDefault="009E68FB" w:rsidP="009E68FB">
            <w:pPr>
              <w:rPr>
                <w:sz w:val="16"/>
                <w:szCs w:val="16"/>
              </w:rPr>
            </w:pPr>
          </w:p>
        </w:tc>
      </w:tr>
      <w:tr w:rsidR="009E68FB" w:rsidRPr="000857E6" w14:paraId="5E8DCA06"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D5F0" w14:textId="01878EDE" w:rsidR="009E68FB" w:rsidRPr="000857E6" w:rsidRDefault="009E68FB" w:rsidP="009E68FB">
            <w:pPr>
              <w:ind w:left="-93" w:right="-80"/>
              <w:jc w:val="center"/>
              <w:rPr>
                <w:sz w:val="16"/>
                <w:szCs w:val="16"/>
              </w:rPr>
            </w:pPr>
            <w:r w:rsidRPr="000857E6">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3383F" w14:textId="06A575A1" w:rsidR="009E68FB" w:rsidRPr="000857E6" w:rsidRDefault="009E68FB" w:rsidP="009E68FB">
            <w:pPr>
              <w:ind w:right="-94"/>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6B3544C" w14:textId="1A732ACB" w:rsidR="009E68FB" w:rsidRPr="000857E6" w:rsidRDefault="009E68FB" w:rsidP="009E68FB">
            <w:pPr>
              <w:ind w:left="-80" w:right="-80"/>
              <w:rPr>
                <w:sz w:val="16"/>
                <w:szCs w:val="16"/>
              </w:rPr>
            </w:pPr>
            <w:r w:rsidRPr="000857E6">
              <w:rPr>
                <w:sz w:val="16"/>
                <w:szCs w:val="16"/>
              </w:rPr>
              <w:t>г. Сергиев Посад, ул. 2-й Кирпичный завод,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8B5AE92" w14:textId="0541A38E" w:rsidR="009E68FB" w:rsidRPr="009E68FB" w:rsidRDefault="009E68FB" w:rsidP="009E68FB">
            <w:pPr>
              <w:jc w:val="center"/>
              <w:rPr>
                <w:sz w:val="16"/>
                <w:szCs w:val="16"/>
              </w:rPr>
            </w:pPr>
            <w:r w:rsidRPr="009E68FB">
              <w:rPr>
                <w:sz w:val="16"/>
                <w:szCs w:val="16"/>
              </w:rPr>
              <w:t>44,90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F6CB0B" w14:textId="31AF4256" w:rsidR="009E68FB" w:rsidRPr="009E68FB" w:rsidRDefault="009E68FB"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D81AB8" w14:textId="659F2268"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785E7BF" w14:textId="5673AB95"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18819A" w14:textId="0975A641"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30A40C" w14:textId="6A0765BB" w:rsidR="009E68FB" w:rsidRPr="009E68FB" w:rsidRDefault="009E68FB" w:rsidP="009E68FB">
            <w:pPr>
              <w:jc w:val="center"/>
              <w:rPr>
                <w:sz w:val="16"/>
                <w:szCs w:val="16"/>
              </w:rPr>
            </w:pPr>
            <w:r w:rsidRPr="009E68FB">
              <w:rPr>
                <w:sz w:val="16"/>
                <w:szCs w:val="16"/>
              </w:rPr>
              <w:t>44,90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F12358E" w14:textId="1FBE1C8B"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9D5038" w14:textId="1E42A7A3" w:rsidR="009E68FB" w:rsidRPr="009E68FB" w:rsidRDefault="009E68FB" w:rsidP="009E68FB">
            <w:pPr>
              <w:jc w:val="center"/>
              <w:rPr>
                <w:sz w:val="16"/>
                <w:szCs w:val="16"/>
              </w:rPr>
            </w:pPr>
            <w:r w:rsidRPr="009E68FB">
              <w:rPr>
                <w:sz w:val="16"/>
                <w:szCs w:val="16"/>
              </w:rPr>
              <w:t>44,90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61B40B3" w14:textId="77777777" w:rsidR="009E68FB" w:rsidRPr="009E68FB" w:rsidRDefault="009E68FB" w:rsidP="009E68FB">
            <w:pPr>
              <w:rPr>
                <w:sz w:val="16"/>
                <w:szCs w:val="16"/>
              </w:rPr>
            </w:pPr>
          </w:p>
        </w:tc>
      </w:tr>
      <w:tr w:rsidR="009E68FB" w:rsidRPr="000857E6" w14:paraId="235A38F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08C2E76" w14:textId="69971908" w:rsidR="009E68FB" w:rsidRPr="000857E6" w:rsidRDefault="009E68FB" w:rsidP="009E68FB">
            <w:pPr>
              <w:ind w:left="-93" w:right="-80"/>
              <w:jc w:val="center"/>
              <w:rPr>
                <w:sz w:val="16"/>
                <w:szCs w:val="16"/>
              </w:rPr>
            </w:pPr>
            <w:r w:rsidRPr="000857E6">
              <w:rPr>
                <w:sz w:val="16"/>
                <w:szCs w:val="16"/>
              </w:rPr>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F1606" w14:textId="23E3AE60"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55C9DA7" w14:textId="1448DE03" w:rsidR="009E68FB" w:rsidRPr="000857E6" w:rsidRDefault="009E68FB" w:rsidP="009E68FB">
            <w:pPr>
              <w:ind w:left="-80" w:right="-80"/>
              <w:rPr>
                <w:sz w:val="16"/>
                <w:szCs w:val="16"/>
              </w:rPr>
            </w:pPr>
            <w:r w:rsidRPr="000857E6">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D18DADC" w14:textId="0BF86BFC" w:rsidR="009E68FB" w:rsidRPr="009E68FB" w:rsidRDefault="009E68FB" w:rsidP="009E68FB">
            <w:pPr>
              <w:jc w:val="center"/>
              <w:rPr>
                <w:sz w:val="16"/>
                <w:szCs w:val="16"/>
              </w:rPr>
            </w:pPr>
            <w:r w:rsidRPr="009E68FB">
              <w:rPr>
                <w:sz w:val="16"/>
                <w:szCs w:val="16"/>
              </w:rPr>
              <w:t>80,70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90FB2E" w14:textId="1B48FF2A"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E01005B" w14:textId="587E0B1E"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7778B95" w14:textId="43002F4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32BBE1" w14:textId="58EF332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E7E08" w14:textId="5371C386" w:rsidR="009E68FB" w:rsidRPr="009E68FB" w:rsidRDefault="009E68FB" w:rsidP="009E68FB">
            <w:pPr>
              <w:jc w:val="center"/>
              <w:rPr>
                <w:sz w:val="16"/>
                <w:szCs w:val="16"/>
              </w:rPr>
            </w:pPr>
            <w:r w:rsidRPr="009E68FB">
              <w:rPr>
                <w:sz w:val="16"/>
                <w:szCs w:val="16"/>
              </w:rPr>
              <w:t>80,70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515C3D5" w14:textId="56CE5B55" w:rsidR="009E68FB" w:rsidRPr="009E68FB" w:rsidRDefault="009E68FB" w:rsidP="009E68FB">
            <w:pPr>
              <w:jc w:val="center"/>
              <w:rPr>
                <w:sz w:val="16"/>
                <w:szCs w:val="16"/>
              </w:rPr>
            </w:pPr>
            <w:r w:rsidRPr="009E68FB">
              <w:rPr>
                <w:sz w:val="16"/>
                <w:szCs w:val="16"/>
              </w:rPr>
              <w:t>40,60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06B4CB" w14:textId="2944EEFA" w:rsidR="009E68FB" w:rsidRPr="009E68FB" w:rsidRDefault="009E68FB" w:rsidP="009E68FB">
            <w:pPr>
              <w:jc w:val="center"/>
              <w:rPr>
                <w:sz w:val="16"/>
                <w:szCs w:val="16"/>
              </w:rPr>
            </w:pPr>
            <w:r w:rsidRPr="009E68FB">
              <w:rPr>
                <w:sz w:val="16"/>
                <w:szCs w:val="16"/>
              </w:rPr>
              <w:t>40,10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F52B798" w14:textId="77777777" w:rsidR="009E68FB" w:rsidRPr="009E68FB" w:rsidRDefault="009E68FB" w:rsidP="009E68FB">
            <w:pPr>
              <w:rPr>
                <w:sz w:val="16"/>
                <w:szCs w:val="16"/>
              </w:rPr>
            </w:pPr>
          </w:p>
        </w:tc>
      </w:tr>
      <w:tr w:rsidR="009E68FB" w:rsidRPr="000857E6" w14:paraId="5DE3C5D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748CB46" w14:textId="56DEEDBB" w:rsidR="009E68FB" w:rsidRPr="000857E6" w:rsidRDefault="009E68FB" w:rsidP="009E68FB">
            <w:pPr>
              <w:ind w:left="-93" w:right="-80"/>
              <w:jc w:val="center"/>
              <w:rPr>
                <w:sz w:val="16"/>
                <w:szCs w:val="16"/>
              </w:rPr>
            </w:pPr>
            <w:r w:rsidRPr="000857E6">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B3152" w14:textId="2B65C454"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88FD80E" w14:textId="2AEC24B9" w:rsidR="009E68FB" w:rsidRPr="000857E6" w:rsidRDefault="009E68FB" w:rsidP="009E68FB">
            <w:pPr>
              <w:ind w:left="-80" w:right="-80"/>
              <w:rPr>
                <w:sz w:val="16"/>
                <w:szCs w:val="16"/>
              </w:rPr>
            </w:pPr>
            <w:r w:rsidRPr="000857E6">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604C95" w14:textId="50FF949E" w:rsidR="009E68FB" w:rsidRPr="009E68FB" w:rsidRDefault="009E68FB" w:rsidP="009E68FB">
            <w:pPr>
              <w:jc w:val="center"/>
              <w:rPr>
                <w:sz w:val="16"/>
                <w:szCs w:val="16"/>
              </w:rPr>
            </w:pPr>
            <w:r w:rsidRPr="009E68FB">
              <w:rPr>
                <w:sz w:val="16"/>
                <w:szCs w:val="16"/>
              </w:rPr>
              <w:t>41,20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666AC25" w14:textId="19EC6278" w:rsidR="009E68FB" w:rsidRPr="009E68FB" w:rsidRDefault="009E68FB"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E6F43D" w14:textId="045AD897"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634981C" w14:textId="57E28531"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C3CBE" w14:textId="6979177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73254F" w14:textId="07DAB4F9" w:rsidR="009E68FB" w:rsidRPr="009E68FB" w:rsidRDefault="009E68FB" w:rsidP="009E68FB">
            <w:pPr>
              <w:jc w:val="center"/>
              <w:rPr>
                <w:sz w:val="16"/>
                <w:szCs w:val="16"/>
              </w:rPr>
            </w:pPr>
            <w:r w:rsidRPr="009E68FB">
              <w:rPr>
                <w:sz w:val="16"/>
                <w:szCs w:val="16"/>
              </w:rPr>
              <w:t>41,20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66B0AD7" w14:textId="57210538"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8B83FD" w14:textId="1E49C7FD" w:rsidR="009E68FB" w:rsidRPr="009E68FB" w:rsidRDefault="009E68FB" w:rsidP="009E68FB">
            <w:pPr>
              <w:jc w:val="center"/>
              <w:rPr>
                <w:sz w:val="16"/>
                <w:szCs w:val="16"/>
              </w:rPr>
            </w:pPr>
            <w:r w:rsidRPr="009E68FB">
              <w:rPr>
                <w:sz w:val="16"/>
                <w:szCs w:val="16"/>
              </w:rPr>
              <w:t>41,20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A536F5B" w14:textId="77777777" w:rsidR="009E68FB" w:rsidRPr="009E68FB" w:rsidRDefault="009E68FB" w:rsidP="009E68FB">
            <w:pPr>
              <w:rPr>
                <w:sz w:val="16"/>
                <w:szCs w:val="16"/>
              </w:rPr>
            </w:pPr>
          </w:p>
        </w:tc>
      </w:tr>
      <w:tr w:rsidR="009E68FB" w:rsidRPr="000857E6" w14:paraId="4EA6EE0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2A4D8F" w14:textId="2FF35A6A" w:rsidR="009E68FB" w:rsidRPr="000857E6" w:rsidRDefault="009E68FB" w:rsidP="009E68FB">
            <w:pPr>
              <w:ind w:left="-93" w:right="-80"/>
              <w:jc w:val="center"/>
              <w:rPr>
                <w:sz w:val="16"/>
                <w:szCs w:val="16"/>
              </w:rPr>
            </w:pPr>
            <w:r w:rsidRPr="000857E6">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291D" w14:textId="2C63B01C"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EABFFED" w14:textId="3B640EF4" w:rsidR="009E68FB" w:rsidRPr="000857E6" w:rsidRDefault="009E68FB" w:rsidP="009E68FB">
            <w:pPr>
              <w:ind w:left="-80" w:right="-80"/>
              <w:rPr>
                <w:sz w:val="16"/>
                <w:szCs w:val="16"/>
              </w:rPr>
            </w:pPr>
            <w:r w:rsidRPr="000857E6">
              <w:rPr>
                <w:sz w:val="16"/>
                <w:szCs w:val="16"/>
              </w:rPr>
              <w:t>г. Сергиев Посад, ул. 2-й Кирпичный завод,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85D806" w14:textId="3BC40BAF" w:rsidR="009E68FB" w:rsidRPr="009E68FB" w:rsidRDefault="009E68FB" w:rsidP="009E68FB">
            <w:pPr>
              <w:jc w:val="center"/>
              <w:rPr>
                <w:sz w:val="16"/>
                <w:szCs w:val="16"/>
              </w:rPr>
            </w:pPr>
            <w:r w:rsidRPr="009E68FB">
              <w:rPr>
                <w:sz w:val="16"/>
                <w:szCs w:val="16"/>
              </w:rPr>
              <w:t>132,10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4BD4F78" w14:textId="23E435E8" w:rsidR="009E68FB" w:rsidRPr="009E68FB" w:rsidRDefault="009E68FB"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D9EA102" w14:textId="3C0D3464"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993B193" w14:textId="4515338E"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104B2B" w14:textId="796D26FD"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6047" w14:textId="51B3BAC8" w:rsidR="009E68FB" w:rsidRPr="009E68FB" w:rsidRDefault="009E68FB" w:rsidP="009E68FB">
            <w:pPr>
              <w:jc w:val="center"/>
              <w:rPr>
                <w:sz w:val="16"/>
                <w:szCs w:val="16"/>
              </w:rPr>
            </w:pPr>
            <w:r w:rsidRPr="009E68FB">
              <w:rPr>
                <w:sz w:val="16"/>
                <w:szCs w:val="16"/>
              </w:rPr>
              <w:t>132,10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31A4B59" w14:textId="70F2F1B0" w:rsidR="009E68FB" w:rsidRPr="009E68FB" w:rsidRDefault="009E68FB" w:rsidP="009E68FB">
            <w:pPr>
              <w:jc w:val="center"/>
              <w:rPr>
                <w:sz w:val="16"/>
                <w:szCs w:val="16"/>
              </w:rPr>
            </w:pPr>
            <w:r w:rsidRPr="009E68FB">
              <w:rPr>
                <w:sz w:val="16"/>
                <w:szCs w:val="16"/>
              </w:rPr>
              <w:t>59,30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C98114" w14:textId="25C30413" w:rsidR="009E68FB" w:rsidRPr="009E68FB" w:rsidRDefault="009E68FB" w:rsidP="009E68FB">
            <w:pPr>
              <w:jc w:val="center"/>
              <w:rPr>
                <w:sz w:val="16"/>
                <w:szCs w:val="16"/>
              </w:rPr>
            </w:pPr>
            <w:r w:rsidRPr="009E68FB">
              <w:rPr>
                <w:sz w:val="16"/>
                <w:szCs w:val="16"/>
              </w:rPr>
              <w:t>72,80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69BDE6" w14:textId="77777777" w:rsidR="009E68FB" w:rsidRPr="009E68FB" w:rsidRDefault="009E68FB" w:rsidP="009E68FB">
            <w:pPr>
              <w:rPr>
                <w:sz w:val="16"/>
                <w:szCs w:val="16"/>
              </w:rPr>
            </w:pPr>
          </w:p>
        </w:tc>
      </w:tr>
      <w:tr w:rsidR="009E68FB" w:rsidRPr="000857E6" w14:paraId="0933E53E"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5067BB3" w14:textId="0A0617FA" w:rsidR="009E68FB" w:rsidRPr="000857E6" w:rsidRDefault="009E68FB" w:rsidP="009E68FB">
            <w:pPr>
              <w:ind w:left="-93" w:right="-80"/>
              <w:jc w:val="center"/>
              <w:rPr>
                <w:sz w:val="16"/>
                <w:szCs w:val="16"/>
              </w:rPr>
            </w:pPr>
            <w:r w:rsidRPr="000857E6">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47738" w14:textId="7744AFC7"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01E561E" w14:textId="3BEFB971" w:rsidR="009E68FB" w:rsidRPr="000857E6" w:rsidRDefault="009E68FB" w:rsidP="009E68FB">
            <w:pPr>
              <w:ind w:left="-80" w:right="-80"/>
              <w:rPr>
                <w:sz w:val="16"/>
                <w:szCs w:val="16"/>
              </w:rPr>
            </w:pPr>
            <w:r w:rsidRPr="000857E6">
              <w:rPr>
                <w:sz w:val="16"/>
                <w:szCs w:val="16"/>
              </w:rPr>
              <w:t>г. Сергиев Посад, ул. 2-й Кирпичный завод, д. 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DA8E45" w14:textId="5DDFD546" w:rsidR="009E68FB" w:rsidRPr="009E68FB" w:rsidRDefault="009E68FB" w:rsidP="009E68FB">
            <w:pPr>
              <w:jc w:val="center"/>
              <w:rPr>
                <w:sz w:val="16"/>
                <w:szCs w:val="16"/>
              </w:rPr>
            </w:pPr>
            <w:r w:rsidRPr="009E68FB">
              <w:rPr>
                <w:sz w:val="16"/>
                <w:szCs w:val="16"/>
              </w:rPr>
              <w:t>70,70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90D0F1" w14:textId="4DAB3080"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3ACB2A0" w14:textId="64527873"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34D6E61" w14:textId="1D2C0531"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0594D" w14:textId="0F02CD4B"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EC58D" w14:textId="4F59E09E" w:rsidR="009E68FB" w:rsidRPr="009E68FB" w:rsidRDefault="009E68FB" w:rsidP="009E68FB">
            <w:pPr>
              <w:jc w:val="center"/>
              <w:rPr>
                <w:sz w:val="16"/>
                <w:szCs w:val="16"/>
              </w:rPr>
            </w:pPr>
            <w:r w:rsidRPr="009E68FB">
              <w:rPr>
                <w:sz w:val="16"/>
                <w:szCs w:val="16"/>
              </w:rPr>
              <w:t>70,70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AD7F40" w14:textId="2D21CC24"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F78999" w14:textId="3C04883C" w:rsidR="009E68FB" w:rsidRPr="009E68FB" w:rsidRDefault="009E68FB" w:rsidP="009E68FB">
            <w:pPr>
              <w:jc w:val="center"/>
              <w:rPr>
                <w:sz w:val="16"/>
                <w:szCs w:val="16"/>
              </w:rPr>
            </w:pPr>
            <w:r w:rsidRPr="009E68FB">
              <w:rPr>
                <w:sz w:val="16"/>
                <w:szCs w:val="16"/>
              </w:rPr>
              <w:t>70,70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6669A22" w14:textId="77777777" w:rsidR="009E68FB" w:rsidRPr="009E68FB" w:rsidRDefault="009E68FB" w:rsidP="009E68FB">
            <w:pPr>
              <w:rPr>
                <w:sz w:val="16"/>
                <w:szCs w:val="16"/>
              </w:rPr>
            </w:pPr>
          </w:p>
        </w:tc>
      </w:tr>
      <w:tr w:rsidR="009E68FB" w:rsidRPr="000857E6" w14:paraId="7276A2DB"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EE3BAA" w14:textId="3994E6C4" w:rsidR="009E68FB" w:rsidRPr="000857E6" w:rsidRDefault="009E68FB" w:rsidP="009E68FB">
            <w:pPr>
              <w:ind w:left="-93" w:right="-80"/>
              <w:jc w:val="center"/>
              <w:rPr>
                <w:sz w:val="16"/>
                <w:szCs w:val="16"/>
              </w:rPr>
            </w:pPr>
            <w:r w:rsidRPr="000857E6">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AED1" w14:textId="7CDF33AA"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D065B66" w14:textId="0C500E6A" w:rsidR="009E68FB" w:rsidRPr="000857E6" w:rsidRDefault="009E68FB" w:rsidP="009E68FB">
            <w:pPr>
              <w:ind w:left="-80" w:right="-80"/>
              <w:rPr>
                <w:sz w:val="16"/>
                <w:szCs w:val="16"/>
              </w:rPr>
            </w:pPr>
            <w:r w:rsidRPr="000857E6">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ED18DF" w14:textId="1FA4A583" w:rsidR="009E68FB" w:rsidRPr="009E68FB" w:rsidRDefault="009E68FB" w:rsidP="009E68FB">
            <w:pPr>
              <w:jc w:val="center"/>
              <w:rPr>
                <w:sz w:val="16"/>
                <w:szCs w:val="16"/>
              </w:rPr>
            </w:pPr>
            <w:r w:rsidRPr="009E68FB">
              <w:rPr>
                <w:sz w:val="16"/>
                <w:szCs w:val="16"/>
              </w:rPr>
              <w:t>204,50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DDFDB0E" w14:textId="437D0C1B" w:rsidR="009E68FB" w:rsidRPr="009E68FB" w:rsidRDefault="009E68FB" w:rsidP="009E68FB">
            <w:pPr>
              <w:jc w:val="center"/>
              <w:rPr>
                <w:sz w:val="16"/>
                <w:szCs w:val="16"/>
              </w:rPr>
            </w:pPr>
            <w:r w:rsidRPr="009E68FB">
              <w:rPr>
                <w:sz w:val="16"/>
                <w:szCs w:val="16"/>
              </w:rPr>
              <w:t>15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FE3A332" w14:textId="367C4187" w:rsidR="009E68FB" w:rsidRPr="009E68FB" w:rsidRDefault="009E68FB"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AF8796D" w14:textId="60A8C8EE" w:rsidR="009E68FB" w:rsidRPr="009E68FB" w:rsidRDefault="009E68FB"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71049" w14:textId="67FBD1F4"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187126" w14:textId="50540A06" w:rsidR="009E68FB" w:rsidRPr="009E68FB" w:rsidRDefault="009E68FB" w:rsidP="009E68FB">
            <w:pPr>
              <w:jc w:val="center"/>
              <w:rPr>
                <w:sz w:val="16"/>
                <w:szCs w:val="16"/>
              </w:rPr>
            </w:pPr>
            <w:r w:rsidRPr="009E68FB">
              <w:rPr>
                <w:sz w:val="16"/>
                <w:szCs w:val="16"/>
              </w:rPr>
              <w:t>204,50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0B9943A" w14:textId="1054042D" w:rsidR="009E68FB" w:rsidRPr="009E68FB" w:rsidRDefault="009E68FB" w:rsidP="009E68FB">
            <w:pPr>
              <w:jc w:val="center"/>
              <w:rPr>
                <w:sz w:val="16"/>
                <w:szCs w:val="16"/>
              </w:rPr>
            </w:pPr>
            <w:r w:rsidRPr="009E68FB">
              <w:rPr>
                <w:sz w:val="16"/>
                <w:szCs w:val="16"/>
              </w:rPr>
              <w:t>89,10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782B3E" w14:textId="2AD64B57" w:rsidR="009E68FB" w:rsidRPr="009E68FB" w:rsidRDefault="009E68FB" w:rsidP="009E68FB">
            <w:pPr>
              <w:jc w:val="center"/>
              <w:rPr>
                <w:sz w:val="16"/>
                <w:szCs w:val="16"/>
              </w:rPr>
            </w:pPr>
            <w:r w:rsidRPr="009E68FB">
              <w:rPr>
                <w:sz w:val="16"/>
                <w:szCs w:val="16"/>
              </w:rPr>
              <w:t>115,40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F1FCFE0" w14:textId="77777777" w:rsidR="009E68FB" w:rsidRPr="009E68FB" w:rsidRDefault="009E68FB" w:rsidP="009E68FB">
            <w:pPr>
              <w:rPr>
                <w:sz w:val="16"/>
                <w:szCs w:val="16"/>
              </w:rPr>
            </w:pPr>
          </w:p>
        </w:tc>
      </w:tr>
      <w:tr w:rsidR="009E68FB" w:rsidRPr="000857E6" w14:paraId="0FEAB6C1"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C52ADA2" w14:textId="28A8E9DA" w:rsidR="009E68FB" w:rsidRPr="000857E6" w:rsidRDefault="009E68FB" w:rsidP="009E68FB">
            <w:pPr>
              <w:ind w:left="-93" w:right="-80"/>
              <w:jc w:val="center"/>
              <w:rPr>
                <w:sz w:val="16"/>
                <w:szCs w:val="16"/>
              </w:rPr>
            </w:pPr>
            <w:r w:rsidRPr="000857E6">
              <w:rPr>
                <w:sz w:val="16"/>
                <w:szCs w:val="16"/>
              </w:rPr>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C0648" w14:textId="315E8AF2"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27C37A" w14:textId="4AED267A" w:rsidR="009E68FB" w:rsidRPr="000857E6" w:rsidRDefault="009E68FB" w:rsidP="009E68FB">
            <w:pPr>
              <w:ind w:left="-80" w:right="-80"/>
              <w:rPr>
                <w:sz w:val="16"/>
                <w:szCs w:val="16"/>
              </w:rPr>
            </w:pPr>
            <w:r w:rsidRPr="000857E6">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83061E" w14:textId="1644EA33" w:rsidR="009E68FB" w:rsidRPr="009E68FB" w:rsidRDefault="009E68FB" w:rsidP="009E68FB">
            <w:pPr>
              <w:jc w:val="center"/>
              <w:rPr>
                <w:sz w:val="16"/>
                <w:szCs w:val="16"/>
              </w:rPr>
            </w:pPr>
            <w:r w:rsidRPr="009E68FB">
              <w:rPr>
                <w:sz w:val="16"/>
                <w:szCs w:val="16"/>
              </w:rPr>
              <w:t>60,86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F8EB532" w14:textId="682DF7BE"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CA0239" w14:textId="21F69021" w:rsidR="009E68FB" w:rsidRPr="009E68FB" w:rsidRDefault="009E68FB"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0C4345A" w14:textId="34034FD9" w:rsidR="009E68FB" w:rsidRPr="009E68FB" w:rsidRDefault="009E68FB"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192D0C" w14:textId="6F8D44A3"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E202B9" w14:textId="207DF497" w:rsidR="009E68FB" w:rsidRPr="009E68FB" w:rsidRDefault="009E68FB" w:rsidP="009E68FB">
            <w:pPr>
              <w:jc w:val="center"/>
              <w:rPr>
                <w:sz w:val="16"/>
                <w:szCs w:val="16"/>
              </w:rPr>
            </w:pPr>
            <w:r w:rsidRPr="009E68FB">
              <w:rPr>
                <w:sz w:val="16"/>
                <w:szCs w:val="16"/>
              </w:rPr>
              <w:t>60,86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B8F331F" w14:textId="42C5B729" w:rsidR="009E68FB" w:rsidRPr="009E68FB" w:rsidRDefault="009E68FB" w:rsidP="009E68FB">
            <w:pPr>
              <w:jc w:val="center"/>
              <w:rPr>
                <w:sz w:val="16"/>
                <w:szCs w:val="16"/>
              </w:rPr>
            </w:pPr>
            <w:r w:rsidRPr="009E68FB">
              <w:rPr>
                <w:sz w:val="16"/>
                <w:szCs w:val="16"/>
              </w:rPr>
              <w:t>60,86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903C6" w14:textId="3248C564"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202C921" w14:textId="77777777" w:rsidR="009E68FB" w:rsidRPr="009E68FB" w:rsidRDefault="009E68FB" w:rsidP="009E68FB">
            <w:pPr>
              <w:rPr>
                <w:sz w:val="16"/>
                <w:szCs w:val="16"/>
              </w:rPr>
            </w:pPr>
          </w:p>
        </w:tc>
      </w:tr>
      <w:tr w:rsidR="009E68FB" w:rsidRPr="000857E6" w14:paraId="1C66AB97"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A71D3B2" w14:textId="15ECF427" w:rsidR="009E68FB" w:rsidRPr="000857E6" w:rsidRDefault="009E68FB" w:rsidP="009E68FB">
            <w:pPr>
              <w:ind w:left="-93" w:right="-80"/>
              <w:jc w:val="center"/>
              <w:rPr>
                <w:sz w:val="16"/>
                <w:szCs w:val="16"/>
              </w:rPr>
            </w:pPr>
            <w:r w:rsidRPr="000857E6">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1560" w14:textId="6466021A"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2E791BF" w14:textId="77777777" w:rsidR="009E68FB" w:rsidRDefault="009E68FB" w:rsidP="009E68FB">
            <w:pPr>
              <w:ind w:left="-80" w:right="-80"/>
              <w:rPr>
                <w:sz w:val="16"/>
                <w:szCs w:val="16"/>
              </w:rPr>
            </w:pPr>
            <w:r w:rsidRPr="000857E6">
              <w:rPr>
                <w:sz w:val="16"/>
                <w:szCs w:val="16"/>
              </w:rPr>
              <w:t xml:space="preserve">г. Сергиев Посад, </w:t>
            </w:r>
          </w:p>
          <w:p w14:paraId="7AE9535D" w14:textId="08CEFD2B" w:rsidR="009E68FB" w:rsidRPr="000857E6" w:rsidRDefault="009E68FB" w:rsidP="009E68FB">
            <w:pPr>
              <w:ind w:left="-80" w:right="-80"/>
              <w:rPr>
                <w:sz w:val="16"/>
                <w:szCs w:val="16"/>
              </w:rPr>
            </w:pPr>
            <w:r w:rsidRPr="000857E6">
              <w:rPr>
                <w:sz w:val="16"/>
                <w:szCs w:val="16"/>
              </w:rPr>
              <w:t>ул. Клементьевская,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3005D4" w14:textId="43DB6190" w:rsidR="009E68FB" w:rsidRPr="009E68FB" w:rsidRDefault="009E68FB" w:rsidP="009E68FB">
            <w:pPr>
              <w:jc w:val="center"/>
              <w:rPr>
                <w:sz w:val="16"/>
                <w:szCs w:val="16"/>
              </w:rPr>
            </w:pPr>
            <w:r w:rsidRPr="009E68FB">
              <w:rPr>
                <w:sz w:val="16"/>
                <w:szCs w:val="16"/>
              </w:rPr>
              <w:t>43,00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15C775A" w14:textId="2FBC293B" w:rsidR="009E68FB" w:rsidRPr="009E68FB" w:rsidRDefault="009E68FB"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35B694C" w14:textId="22491AC1"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4E36BE4" w14:textId="75AC4363"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ED73A" w14:textId="24E239FD"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83BE44" w14:textId="024C5CF3" w:rsidR="009E68FB" w:rsidRPr="009E68FB" w:rsidRDefault="009E68FB" w:rsidP="009E68FB">
            <w:pPr>
              <w:jc w:val="center"/>
              <w:rPr>
                <w:sz w:val="16"/>
                <w:szCs w:val="16"/>
              </w:rPr>
            </w:pPr>
            <w:r w:rsidRPr="009E68FB">
              <w:rPr>
                <w:sz w:val="16"/>
                <w:szCs w:val="16"/>
              </w:rPr>
              <w:t>43,00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26E348" w14:textId="170A4FFB" w:rsidR="009E68FB" w:rsidRPr="009E68FB" w:rsidRDefault="009E68FB" w:rsidP="009E68FB">
            <w:pPr>
              <w:jc w:val="center"/>
              <w:rPr>
                <w:sz w:val="16"/>
                <w:szCs w:val="16"/>
              </w:rPr>
            </w:pPr>
            <w:r w:rsidRPr="009E68FB">
              <w:rPr>
                <w:sz w:val="16"/>
                <w:szCs w:val="16"/>
              </w:rPr>
              <w:t>43,00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0EA4448" w14:textId="1BDA37FD"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64A5332" w14:textId="77777777" w:rsidR="009E68FB" w:rsidRPr="009E68FB" w:rsidRDefault="009E68FB" w:rsidP="009E68FB">
            <w:pPr>
              <w:rPr>
                <w:sz w:val="16"/>
                <w:szCs w:val="16"/>
              </w:rPr>
            </w:pPr>
          </w:p>
        </w:tc>
      </w:tr>
      <w:tr w:rsidR="009E68FB" w:rsidRPr="000857E6" w14:paraId="559EB7A8"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9D16E3D" w14:textId="10C84CA2" w:rsidR="009E68FB" w:rsidRPr="000857E6" w:rsidRDefault="009E68FB" w:rsidP="009E68FB">
            <w:pPr>
              <w:ind w:left="-93" w:right="-80"/>
              <w:jc w:val="center"/>
              <w:rPr>
                <w:sz w:val="16"/>
                <w:szCs w:val="16"/>
              </w:rPr>
            </w:pPr>
            <w:r w:rsidRPr="000857E6">
              <w:rPr>
                <w:sz w:val="16"/>
                <w:szCs w:val="16"/>
              </w:rPr>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EDE58" w14:textId="378DB478"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D3179E" w14:textId="77777777" w:rsidR="009E68FB" w:rsidRDefault="009E68FB" w:rsidP="009E68FB">
            <w:pPr>
              <w:ind w:left="-129" w:right="-80"/>
              <w:rPr>
                <w:sz w:val="16"/>
                <w:szCs w:val="16"/>
              </w:rPr>
            </w:pPr>
            <w:r w:rsidRPr="000857E6">
              <w:rPr>
                <w:sz w:val="16"/>
                <w:szCs w:val="16"/>
              </w:rPr>
              <w:t xml:space="preserve">г. Сергиев Посад, </w:t>
            </w:r>
          </w:p>
          <w:p w14:paraId="3824BB0C" w14:textId="483DCD53" w:rsidR="009E68FB" w:rsidRPr="000857E6" w:rsidRDefault="009E68FB" w:rsidP="009E68FB">
            <w:pPr>
              <w:ind w:left="-129" w:right="-80"/>
              <w:rPr>
                <w:sz w:val="16"/>
                <w:szCs w:val="16"/>
              </w:rPr>
            </w:pPr>
            <w:r w:rsidRPr="000857E6">
              <w:rPr>
                <w:sz w:val="16"/>
                <w:szCs w:val="16"/>
              </w:rPr>
              <w:t>ул. Куликова,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4289678" w14:textId="01D6D57B" w:rsidR="009E68FB" w:rsidRPr="009E68FB" w:rsidRDefault="009E68FB" w:rsidP="009E68FB">
            <w:pPr>
              <w:jc w:val="center"/>
              <w:rPr>
                <w:sz w:val="16"/>
                <w:szCs w:val="16"/>
              </w:rPr>
            </w:pPr>
            <w:r w:rsidRPr="009E68FB">
              <w:rPr>
                <w:sz w:val="16"/>
                <w:szCs w:val="16"/>
              </w:rPr>
              <w:t>54,80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217500" w14:textId="0B205BCC" w:rsidR="009E68FB" w:rsidRPr="009E68FB" w:rsidRDefault="009E68FB"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2926123" w14:textId="6D02D564"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4A530E9" w14:textId="33C3CC73"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525980" w14:textId="50D53F99" w:rsidR="009E68FB" w:rsidRPr="009E68FB" w:rsidRDefault="009E68FB"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04AD4" w14:textId="2FCE34F1" w:rsidR="009E68FB" w:rsidRPr="009E68FB" w:rsidRDefault="009E68FB" w:rsidP="009E68FB">
            <w:pPr>
              <w:jc w:val="center"/>
              <w:rPr>
                <w:sz w:val="16"/>
                <w:szCs w:val="16"/>
              </w:rPr>
            </w:pPr>
            <w:r w:rsidRPr="009E68FB">
              <w:rPr>
                <w:sz w:val="16"/>
                <w:szCs w:val="16"/>
              </w:rPr>
              <w:t>54,80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783A438" w14:textId="4E53C59C"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3FE630" w14:textId="297E44E3" w:rsidR="009E68FB" w:rsidRPr="009E68FB" w:rsidRDefault="009E68FB" w:rsidP="009E68FB">
            <w:pPr>
              <w:jc w:val="center"/>
              <w:rPr>
                <w:sz w:val="16"/>
                <w:szCs w:val="16"/>
              </w:rPr>
            </w:pPr>
            <w:r w:rsidRPr="009E68FB">
              <w:rPr>
                <w:sz w:val="16"/>
                <w:szCs w:val="16"/>
              </w:rPr>
              <w:t>54,80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E6EA437" w14:textId="77777777" w:rsidR="009E68FB" w:rsidRPr="009E68FB" w:rsidRDefault="009E68FB" w:rsidP="009E68FB">
            <w:pPr>
              <w:rPr>
                <w:sz w:val="16"/>
                <w:szCs w:val="16"/>
              </w:rPr>
            </w:pPr>
          </w:p>
        </w:tc>
      </w:tr>
      <w:tr w:rsidR="009E68FB" w:rsidRPr="000857E6" w14:paraId="4650425A"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4F89487" w14:textId="5AD7458A" w:rsidR="009E68FB" w:rsidRPr="000857E6" w:rsidRDefault="009E68FB" w:rsidP="009E68FB">
            <w:pPr>
              <w:ind w:left="-93" w:right="-80"/>
              <w:jc w:val="center"/>
              <w:rPr>
                <w:sz w:val="16"/>
                <w:szCs w:val="16"/>
              </w:rPr>
            </w:pPr>
            <w:r w:rsidRPr="000857E6">
              <w:rPr>
                <w:sz w:val="16"/>
                <w:szCs w:val="16"/>
              </w:rPr>
              <w:t>19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6D97C" w14:textId="2C8B7831"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7B226BC" w14:textId="66457381" w:rsidR="009E68FB" w:rsidRPr="000857E6" w:rsidRDefault="009E68FB" w:rsidP="009E68FB">
            <w:pPr>
              <w:ind w:left="-129" w:right="-80"/>
              <w:rPr>
                <w:sz w:val="16"/>
                <w:szCs w:val="16"/>
              </w:rPr>
            </w:pPr>
            <w:r w:rsidRPr="000857E6">
              <w:rPr>
                <w:sz w:val="16"/>
                <w:szCs w:val="16"/>
              </w:rPr>
              <w:t>с. Константиново, Советский пр-д,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884FF73" w14:textId="75512FB3" w:rsidR="009E68FB" w:rsidRPr="009E68FB" w:rsidRDefault="009E68FB" w:rsidP="009E68FB">
            <w:pPr>
              <w:jc w:val="center"/>
              <w:rPr>
                <w:sz w:val="16"/>
                <w:szCs w:val="16"/>
              </w:rPr>
            </w:pPr>
            <w:r w:rsidRPr="009E68FB">
              <w:rPr>
                <w:sz w:val="16"/>
                <w:szCs w:val="16"/>
              </w:rPr>
              <w:t>228,80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4889B5" w14:textId="7D3F4EF9" w:rsidR="009E68FB" w:rsidRPr="009E68FB" w:rsidRDefault="009E68FB" w:rsidP="009E68FB">
            <w:pPr>
              <w:jc w:val="center"/>
              <w:rPr>
                <w:sz w:val="16"/>
                <w:szCs w:val="16"/>
              </w:rPr>
            </w:pPr>
            <w:r w:rsidRPr="009E68FB">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6D7E808" w14:textId="3938977C" w:rsidR="009E68FB" w:rsidRPr="009E68FB" w:rsidRDefault="009E68FB"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3ED3760" w14:textId="7D3F0D74" w:rsidR="009E68FB" w:rsidRPr="009E68FB" w:rsidRDefault="009E68FB"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227C1" w14:textId="0AC1B3A3" w:rsidR="009E68FB" w:rsidRPr="009E68FB" w:rsidRDefault="009E68FB"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6BF4B3" w14:textId="7BA33754" w:rsidR="009E68FB" w:rsidRPr="009E68FB" w:rsidRDefault="009E68FB" w:rsidP="009E68FB">
            <w:pPr>
              <w:jc w:val="center"/>
              <w:rPr>
                <w:sz w:val="16"/>
                <w:szCs w:val="16"/>
              </w:rPr>
            </w:pPr>
            <w:r w:rsidRPr="009E68FB">
              <w:rPr>
                <w:sz w:val="16"/>
                <w:szCs w:val="16"/>
              </w:rPr>
              <w:t>228,80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974BD9" w14:textId="5D507C61" w:rsidR="009E68FB" w:rsidRPr="009E68FB" w:rsidRDefault="009E68FB"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458EFD" w14:textId="3B9F9F57" w:rsidR="009E68FB" w:rsidRPr="009E68FB" w:rsidRDefault="009E68FB" w:rsidP="009E68FB">
            <w:pPr>
              <w:jc w:val="center"/>
              <w:rPr>
                <w:sz w:val="16"/>
                <w:szCs w:val="16"/>
              </w:rPr>
            </w:pPr>
            <w:r w:rsidRPr="009E68FB">
              <w:rPr>
                <w:sz w:val="16"/>
                <w:szCs w:val="16"/>
              </w:rPr>
              <w:t>228,80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68B3A82" w14:textId="77777777" w:rsidR="009E68FB" w:rsidRPr="009E68FB" w:rsidRDefault="009E68FB" w:rsidP="009E68FB">
            <w:pPr>
              <w:rPr>
                <w:sz w:val="16"/>
                <w:szCs w:val="16"/>
              </w:rPr>
            </w:pPr>
          </w:p>
        </w:tc>
      </w:tr>
      <w:tr w:rsidR="009E68FB" w:rsidRPr="000857E6" w14:paraId="4F44BCC3" w14:textId="77777777" w:rsidTr="00C20A47">
        <w:trPr>
          <w:trHeight w:val="60"/>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00E4838" w14:textId="4C92BADF" w:rsidR="009E68FB" w:rsidRPr="000857E6" w:rsidRDefault="009E68FB" w:rsidP="009E68FB">
            <w:pPr>
              <w:ind w:left="-93" w:right="-80"/>
              <w:jc w:val="center"/>
              <w:rPr>
                <w:sz w:val="16"/>
                <w:szCs w:val="16"/>
              </w:rPr>
            </w:pPr>
            <w:r w:rsidRPr="000857E6">
              <w:rPr>
                <w:sz w:val="16"/>
                <w:szCs w:val="16"/>
              </w:rPr>
              <w:t>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557CD" w14:textId="12916FC0" w:rsidR="009E68FB" w:rsidRPr="000857E6" w:rsidRDefault="009E68FB" w:rsidP="009E68FB">
            <w:pPr>
              <w:rPr>
                <w:sz w:val="16"/>
                <w:szCs w:val="16"/>
              </w:rPr>
            </w:pPr>
            <w:r w:rsidRPr="000857E6">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5FAB7EF" w14:textId="77777777" w:rsidR="009E68FB" w:rsidRDefault="009E68FB" w:rsidP="009E68FB">
            <w:pPr>
              <w:ind w:left="-129" w:right="-80"/>
              <w:rPr>
                <w:sz w:val="16"/>
                <w:szCs w:val="16"/>
              </w:rPr>
            </w:pPr>
            <w:r w:rsidRPr="000857E6">
              <w:rPr>
                <w:sz w:val="16"/>
                <w:szCs w:val="16"/>
              </w:rPr>
              <w:t xml:space="preserve">с. Константиново, </w:t>
            </w:r>
          </w:p>
          <w:p w14:paraId="75360393" w14:textId="7E6F030B" w:rsidR="009E68FB" w:rsidRPr="000857E6" w:rsidRDefault="009E68FB" w:rsidP="009E68FB">
            <w:pPr>
              <w:ind w:left="-129" w:right="-80"/>
              <w:rPr>
                <w:sz w:val="16"/>
                <w:szCs w:val="16"/>
              </w:rPr>
            </w:pPr>
            <w:r w:rsidRPr="000857E6">
              <w:rPr>
                <w:sz w:val="16"/>
                <w:szCs w:val="16"/>
              </w:rPr>
              <w:t>ул. Больничная, д. 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4340FC5" w14:textId="1292903F" w:rsidR="009E68FB" w:rsidRPr="009E68FB" w:rsidRDefault="009E68FB" w:rsidP="009E68FB">
            <w:pPr>
              <w:jc w:val="center"/>
              <w:rPr>
                <w:sz w:val="16"/>
                <w:szCs w:val="16"/>
              </w:rPr>
            </w:pPr>
            <w:r w:rsidRPr="009E68FB">
              <w:rPr>
                <w:sz w:val="16"/>
                <w:szCs w:val="16"/>
              </w:rPr>
              <w:t>77,50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4DCBA9" w14:textId="7805C13E" w:rsidR="009E68FB" w:rsidRPr="009E68FB" w:rsidRDefault="009E68FB"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F8AFD17" w14:textId="3BBAE244" w:rsidR="009E68FB" w:rsidRPr="009E68FB" w:rsidRDefault="009E68FB"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21C4E5E" w14:textId="5B3592CC" w:rsidR="009E68FB" w:rsidRPr="009E68FB" w:rsidRDefault="009E68FB"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76562" w14:textId="02EC65E0" w:rsidR="009E68FB" w:rsidRPr="009E68FB" w:rsidRDefault="009E68FB"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F9368C" w14:textId="088DC35D" w:rsidR="009E68FB" w:rsidRPr="009E68FB" w:rsidRDefault="009E68FB" w:rsidP="009E68FB">
            <w:pPr>
              <w:jc w:val="center"/>
              <w:rPr>
                <w:sz w:val="16"/>
                <w:szCs w:val="16"/>
              </w:rPr>
            </w:pPr>
            <w:r w:rsidRPr="009E68FB">
              <w:rPr>
                <w:sz w:val="16"/>
                <w:szCs w:val="16"/>
              </w:rPr>
              <w:t>77,50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AE5973" w14:textId="42BD0AB9" w:rsidR="009E68FB" w:rsidRPr="009E68FB" w:rsidRDefault="009E68FB" w:rsidP="009E68FB">
            <w:pPr>
              <w:jc w:val="center"/>
              <w:rPr>
                <w:sz w:val="16"/>
                <w:szCs w:val="16"/>
              </w:rPr>
            </w:pPr>
            <w:r w:rsidRPr="009E68FB">
              <w:rPr>
                <w:sz w:val="16"/>
                <w:szCs w:val="16"/>
              </w:rPr>
              <w:t>77,50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AA5A49" w14:textId="6A7B69E4" w:rsidR="009E68FB" w:rsidRPr="009E68FB" w:rsidRDefault="009E68FB"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F565D44" w14:textId="77777777" w:rsidR="009E68FB" w:rsidRPr="009E68FB" w:rsidRDefault="009E68FB" w:rsidP="009E68FB">
            <w:pPr>
              <w:rPr>
                <w:sz w:val="16"/>
                <w:szCs w:val="16"/>
              </w:rPr>
            </w:pPr>
          </w:p>
        </w:tc>
      </w:tr>
      <w:tr w:rsidR="009E68FB" w:rsidRPr="000857E6" w14:paraId="26E817BF" w14:textId="77777777" w:rsidTr="00C20A47">
        <w:trPr>
          <w:trHeight w:val="277"/>
        </w:trPr>
        <w:tc>
          <w:tcPr>
            <w:tcW w:w="3403" w:type="dxa"/>
            <w:gridSpan w:val="4"/>
            <w:tcBorders>
              <w:top w:val="single" w:sz="4" w:space="0" w:color="auto"/>
              <w:left w:val="single" w:sz="4" w:space="0" w:color="auto"/>
              <w:bottom w:val="single" w:sz="4" w:space="0" w:color="auto"/>
              <w:right w:val="single" w:sz="4" w:space="0" w:color="auto"/>
            </w:tcBorders>
            <w:shd w:val="clear" w:color="auto" w:fill="auto"/>
          </w:tcPr>
          <w:p w14:paraId="2D9733B7" w14:textId="54FA17BE" w:rsidR="009E68FB" w:rsidRPr="000857E6" w:rsidRDefault="009E68FB" w:rsidP="009E68FB">
            <w:pPr>
              <w:ind w:left="-108" w:right="-80"/>
              <w:rPr>
                <w:b/>
                <w:sz w:val="16"/>
                <w:szCs w:val="16"/>
              </w:rPr>
            </w:pPr>
            <w:r w:rsidRPr="000857E6">
              <w:rPr>
                <w:b/>
                <w:sz w:val="16"/>
                <w:szCs w:val="16"/>
              </w:rPr>
              <w:t>Итого по Сергиево-Посадскому</w:t>
            </w:r>
            <w:r>
              <w:rPr>
                <w:b/>
                <w:sz w:val="16"/>
                <w:szCs w:val="16"/>
              </w:rPr>
              <w:t xml:space="preserve"> городскому округу за 2024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CA7AF80" w14:textId="4F86892C" w:rsidR="009E68FB" w:rsidRPr="009E68FB" w:rsidRDefault="009E68FB" w:rsidP="009E68FB">
            <w:pPr>
              <w:jc w:val="center"/>
              <w:rPr>
                <w:b/>
                <w:sz w:val="16"/>
                <w:szCs w:val="16"/>
              </w:rPr>
            </w:pPr>
            <w:r w:rsidRPr="009E68FB">
              <w:rPr>
                <w:b/>
                <w:bCs/>
                <w:sz w:val="16"/>
                <w:szCs w:val="16"/>
              </w:rPr>
              <w:t>6 179,94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0487EE" w14:textId="5005571A" w:rsidR="009E68FB" w:rsidRPr="009E68FB" w:rsidRDefault="009E68FB" w:rsidP="009E68FB">
            <w:pPr>
              <w:jc w:val="center"/>
              <w:rPr>
                <w:b/>
                <w:sz w:val="16"/>
                <w:szCs w:val="16"/>
              </w:rPr>
            </w:pPr>
            <w:r w:rsidRPr="009E68FB">
              <w:rPr>
                <w:b/>
                <w:bCs/>
                <w:sz w:val="16"/>
                <w:szCs w:val="16"/>
              </w:rPr>
              <w:t>58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DFABC7" w14:textId="1A977855" w:rsidR="009E68FB" w:rsidRPr="009E68FB" w:rsidRDefault="009E68FB" w:rsidP="009E68FB">
            <w:pPr>
              <w:jc w:val="center"/>
              <w:rPr>
                <w:b/>
                <w:sz w:val="16"/>
                <w:szCs w:val="16"/>
              </w:rPr>
            </w:pPr>
            <w:r w:rsidRPr="009E68FB">
              <w:rPr>
                <w:b/>
                <w:bCs/>
                <w:sz w:val="16"/>
                <w:szCs w:val="16"/>
              </w:rPr>
              <w:t>20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FCD9D80" w14:textId="78F5C047" w:rsidR="009E68FB" w:rsidRPr="009E68FB" w:rsidRDefault="009E68FB" w:rsidP="009E68FB">
            <w:pPr>
              <w:jc w:val="center"/>
              <w:rPr>
                <w:b/>
                <w:sz w:val="16"/>
                <w:szCs w:val="16"/>
              </w:rPr>
            </w:pPr>
            <w:r w:rsidRPr="009E68FB">
              <w:rPr>
                <w:b/>
                <w:bCs/>
                <w:sz w:val="16"/>
                <w:szCs w:val="16"/>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2017C9" w14:textId="18FA6A10" w:rsidR="009E68FB" w:rsidRPr="009E68FB" w:rsidRDefault="009E68FB" w:rsidP="009E68FB">
            <w:pPr>
              <w:jc w:val="center"/>
              <w:rPr>
                <w:b/>
                <w:sz w:val="16"/>
                <w:szCs w:val="16"/>
              </w:rPr>
            </w:pPr>
            <w:r w:rsidRPr="009E68FB">
              <w:rPr>
                <w:b/>
                <w:bCs/>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3D3D3A" w14:textId="43B86E8F" w:rsidR="009E68FB" w:rsidRPr="009E68FB" w:rsidRDefault="009E68FB" w:rsidP="009E68FB">
            <w:pPr>
              <w:jc w:val="center"/>
              <w:rPr>
                <w:b/>
                <w:sz w:val="16"/>
                <w:szCs w:val="16"/>
              </w:rPr>
            </w:pPr>
            <w:r w:rsidRPr="009E68FB">
              <w:rPr>
                <w:b/>
                <w:bCs/>
                <w:sz w:val="16"/>
                <w:szCs w:val="16"/>
              </w:rPr>
              <w:t>898,46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62D7A6" w14:textId="73CE6452" w:rsidR="009E68FB" w:rsidRPr="009E68FB" w:rsidRDefault="009E68FB" w:rsidP="009E68FB">
            <w:pPr>
              <w:jc w:val="center"/>
              <w:rPr>
                <w:b/>
                <w:sz w:val="16"/>
                <w:szCs w:val="16"/>
              </w:rPr>
            </w:pPr>
            <w:r w:rsidRPr="009E68FB">
              <w:rPr>
                <w:b/>
                <w:bCs/>
                <w:sz w:val="16"/>
                <w:szCs w:val="16"/>
              </w:rPr>
              <w:t>637,83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F7E5A2" w14:textId="1A69E9DB" w:rsidR="009E68FB" w:rsidRPr="009E68FB" w:rsidRDefault="009E68FB" w:rsidP="009E68FB">
            <w:pPr>
              <w:jc w:val="center"/>
              <w:rPr>
                <w:b/>
                <w:sz w:val="16"/>
                <w:szCs w:val="16"/>
              </w:rPr>
            </w:pPr>
            <w:r w:rsidRPr="009E68FB">
              <w:rPr>
                <w:b/>
                <w:bCs/>
                <w:sz w:val="16"/>
                <w:szCs w:val="16"/>
              </w:rPr>
              <w:t>260,63</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154C993B" w14:textId="790FF83A" w:rsidR="009E68FB" w:rsidRPr="009E68FB" w:rsidRDefault="009E68FB" w:rsidP="009E68FB">
            <w:pPr>
              <w:jc w:val="center"/>
              <w:rPr>
                <w:b/>
                <w:sz w:val="16"/>
                <w:szCs w:val="16"/>
              </w:rPr>
            </w:pPr>
            <w:r w:rsidRPr="009E68FB">
              <w:rPr>
                <w:b/>
                <w:bCs/>
                <w:sz w:val="16"/>
                <w:szCs w:val="16"/>
              </w:rPr>
              <w:t xml:space="preserve">115 878,96  </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F37E3" w14:textId="092B3C41" w:rsidR="009E68FB" w:rsidRPr="009E68FB" w:rsidRDefault="009E68FB" w:rsidP="009E68FB">
            <w:pPr>
              <w:jc w:val="center"/>
              <w:rPr>
                <w:b/>
                <w:sz w:val="16"/>
                <w:szCs w:val="16"/>
              </w:rPr>
            </w:pPr>
            <w:r w:rsidRPr="009E68FB">
              <w:rPr>
                <w:b/>
                <w:bCs/>
                <w:sz w:val="16"/>
                <w:szCs w:val="16"/>
              </w:rPr>
              <w:t>506 523 675,86</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FD5EF" w14:textId="27D6FD11" w:rsidR="009E68FB" w:rsidRPr="009E68FB" w:rsidRDefault="009E68FB" w:rsidP="009E68FB">
            <w:pPr>
              <w:jc w:val="center"/>
              <w:rPr>
                <w:b/>
                <w:sz w:val="16"/>
                <w:szCs w:val="16"/>
              </w:rPr>
            </w:pPr>
            <w:r w:rsidRPr="009E68FB">
              <w:rPr>
                <w:b/>
                <w:bCs/>
                <w:sz w:val="16"/>
                <w:szCs w:val="16"/>
              </w:rPr>
              <w:t>216 049 328,20</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3121BC" w14:textId="78658BE7" w:rsidR="009E68FB" w:rsidRPr="009E68FB" w:rsidRDefault="009E68FB" w:rsidP="009E68FB">
            <w:pPr>
              <w:jc w:val="center"/>
              <w:rPr>
                <w:b/>
                <w:sz w:val="16"/>
                <w:szCs w:val="16"/>
              </w:rPr>
            </w:pPr>
            <w:r w:rsidRPr="009E68FB">
              <w:rPr>
                <w:b/>
                <w:bCs/>
                <w:sz w:val="16"/>
                <w:szCs w:val="16"/>
              </w:rPr>
              <w:t>722 688 883,02</w:t>
            </w:r>
          </w:p>
        </w:tc>
      </w:tr>
      <w:tr w:rsidR="00C20A47" w:rsidRPr="000857E6" w14:paraId="7C72980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4A6929A" w14:textId="39043F90" w:rsidR="00C20A47" w:rsidRPr="00C20A47" w:rsidRDefault="00C20A47" w:rsidP="009E68FB">
            <w:pPr>
              <w:ind w:left="-108" w:right="-80"/>
              <w:jc w:val="center"/>
              <w:rPr>
                <w:sz w:val="16"/>
                <w:szCs w:val="16"/>
              </w:rPr>
            </w:pPr>
            <w:r w:rsidRPr="00C20A47">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0077C9" w14:textId="7A315D4E"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0552D8B1" w14:textId="1C41F48F" w:rsidR="00C20A47" w:rsidRPr="00C20A47" w:rsidRDefault="00C20A47" w:rsidP="009E68FB">
            <w:pPr>
              <w:ind w:left="-108" w:right="-80"/>
              <w:rPr>
                <w:b/>
                <w:sz w:val="16"/>
                <w:szCs w:val="16"/>
              </w:rPr>
            </w:pPr>
            <w:r w:rsidRPr="00C20A47">
              <w:rPr>
                <w:sz w:val="16"/>
                <w:szCs w:val="16"/>
              </w:rPr>
              <w:t>г. Сергиев Посад, 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64FC15C" w14:textId="48722A2A" w:rsidR="00C20A47" w:rsidRPr="009E68FB" w:rsidRDefault="00C20A47" w:rsidP="009E68FB">
            <w:pPr>
              <w:jc w:val="center"/>
              <w:rPr>
                <w:sz w:val="16"/>
                <w:szCs w:val="16"/>
              </w:rPr>
            </w:pPr>
            <w:r w:rsidRPr="009E68FB">
              <w:rPr>
                <w:sz w:val="16"/>
                <w:szCs w:val="16"/>
              </w:rPr>
              <w:t>374,57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CB9D611" w14:textId="4AEE2752"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0561662" w14:textId="6F57471F"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1A556A9" w14:textId="63B50E71"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A7FEA" w14:textId="47A4943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0A0AC6" w14:textId="2BBC8ACD" w:rsidR="00C20A47" w:rsidRPr="009E68FB" w:rsidRDefault="00C20A47" w:rsidP="009E68FB">
            <w:pPr>
              <w:jc w:val="center"/>
              <w:rPr>
                <w:sz w:val="16"/>
                <w:szCs w:val="16"/>
              </w:rPr>
            </w:pPr>
            <w:r w:rsidRPr="009E68FB">
              <w:rPr>
                <w:sz w:val="16"/>
                <w:szCs w:val="16"/>
              </w:rPr>
              <w:t>45,60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B4C34CE" w14:textId="6FBFBB87"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92ABCF" w14:textId="3078B331" w:rsidR="00C20A47" w:rsidRPr="009E68FB" w:rsidRDefault="00C20A47" w:rsidP="009E68FB">
            <w:pPr>
              <w:jc w:val="center"/>
              <w:rPr>
                <w:sz w:val="16"/>
                <w:szCs w:val="16"/>
              </w:rPr>
            </w:pPr>
            <w:r w:rsidRPr="009E68FB">
              <w:rPr>
                <w:sz w:val="16"/>
                <w:szCs w:val="16"/>
              </w:rPr>
              <w:t>45,60</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19C39F" w14:textId="77777777" w:rsidR="00C20A47" w:rsidRPr="009E68FB" w:rsidRDefault="00C20A47" w:rsidP="009E68FB">
            <w:pPr>
              <w:rPr>
                <w:sz w:val="16"/>
                <w:szCs w:val="16"/>
              </w:rPr>
            </w:pPr>
          </w:p>
        </w:tc>
      </w:tr>
      <w:tr w:rsidR="00C20A47" w:rsidRPr="000857E6" w14:paraId="4ECEE9F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7E39780" w14:textId="0381852E" w:rsidR="00C20A47" w:rsidRPr="00C20A47" w:rsidRDefault="00C20A47" w:rsidP="009E68FB">
            <w:pPr>
              <w:ind w:left="-108" w:right="-80"/>
              <w:jc w:val="center"/>
              <w:rPr>
                <w:sz w:val="16"/>
                <w:szCs w:val="16"/>
              </w:rPr>
            </w:pPr>
            <w:r w:rsidRPr="00C20A47">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6620D6" w14:textId="72AD9EB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137C78A" w14:textId="790A2214" w:rsidR="00C20A47" w:rsidRPr="00C20A47" w:rsidRDefault="00C20A47" w:rsidP="009E68FB">
            <w:pPr>
              <w:ind w:left="-108" w:right="-80"/>
              <w:rPr>
                <w:b/>
                <w:sz w:val="16"/>
                <w:szCs w:val="16"/>
              </w:rPr>
            </w:pPr>
            <w:r w:rsidRPr="00C20A47">
              <w:rPr>
                <w:sz w:val="16"/>
                <w:szCs w:val="16"/>
              </w:rPr>
              <w:t>г. Сергиев Посад, ул. Школьная,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EEE243" w14:textId="27C3E7BA" w:rsidR="00C20A47" w:rsidRPr="009E68FB" w:rsidRDefault="00C20A47" w:rsidP="009E68FB">
            <w:pPr>
              <w:jc w:val="center"/>
              <w:rPr>
                <w:sz w:val="16"/>
                <w:szCs w:val="16"/>
              </w:rPr>
            </w:pPr>
            <w:r w:rsidRPr="009E68FB">
              <w:rPr>
                <w:sz w:val="16"/>
                <w:szCs w:val="16"/>
              </w:rPr>
              <w:t>437,80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6AD1BF" w14:textId="35F01661" w:rsidR="00C20A47" w:rsidRPr="009E68FB" w:rsidRDefault="00C20A47"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2FD6912" w14:textId="08D8A96A"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EB4CBD3" w14:textId="31E4B817"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C5A41" w14:textId="28618A1E"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1F7284" w14:textId="2FC1448F" w:rsidR="00C20A47" w:rsidRPr="009E68FB" w:rsidRDefault="00C20A47" w:rsidP="009E68FB">
            <w:pPr>
              <w:jc w:val="center"/>
              <w:rPr>
                <w:sz w:val="16"/>
                <w:szCs w:val="16"/>
              </w:rPr>
            </w:pPr>
            <w:r w:rsidRPr="009E68FB">
              <w:rPr>
                <w:sz w:val="16"/>
                <w:szCs w:val="16"/>
              </w:rPr>
              <w:t>116,10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78F204" w14:textId="75FBD2FC" w:rsidR="00C20A47" w:rsidRPr="009E68FB" w:rsidRDefault="00C20A47" w:rsidP="009E68FB">
            <w:pPr>
              <w:jc w:val="center"/>
              <w:rPr>
                <w:sz w:val="16"/>
                <w:szCs w:val="16"/>
              </w:rPr>
            </w:pPr>
            <w:r w:rsidRPr="009E68FB">
              <w:rPr>
                <w:sz w:val="16"/>
                <w:szCs w:val="16"/>
              </w:rPr>
              <w:t>116,10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E968E8" w14:textId="3EC1A258"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8A50C1F" w14:textId="77777777" w:rsidR="00C20A47" w:rsidRPr="009E68FB" w:rsidRDefault="00C20A47" w:rsidP="009E68FB">
            <w:pPr>
              <w:rPr>
                <w:sz w:val="16"/>
                <w:szCs w:val="16"/>
              </w:rPr>
            </w:pPr>
          </w:p>
        </w:tc>
      </w:tr>
      <w:tr w:rsidR="00C20A47" w:rsidRPr="000857E6" w14:paraId="57DCA90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9312E76" w14:textId="0666ED1F" w:rsidR="00C20A47" w:rsidRPr="00C20A47" w:rsidRDefault="00C20A47" w:rsidP="009E68FB">
            <w:pPr>
              <w:ind w:left="-108" w:right="-80"/>
              <w:jc w:val="center"/>
              <w:rPr>
                <w:sz w:val="16"/>
                <w:szCs w:val="16"/>
              </w:rPr>
            </w:pPr>
            <w:r w:rsidRPr="00C20A47">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D436D" w14:textId="5C013DC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ED067EA" w14:textId="31B783B0" w:rsidR="00C20A47" w:rsidRPr="00C20A47" w:rsidRDefault="00C20A47" w:rsidP="009E68FB">
            <w:pPr>
              <w:ind w:left="-108" w:right="-80"/>
              <w:rPr>
                <w:b/>
                <w:sz w:val="16"/>
                <w:szCs w:val="16"/>
              </w:rPr>
            </w:pPr>
            <w:r w:rsidRPr="00C20A47">
              <w:rPr>
                <w:sz w:val="16"/>
                <w:szCs w:val="16"/>
              </w:rPr>
              <w:t>г. Сергиев Посад, 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2F705F" w14:textId="6990AE42" w:rsidR="00C20A47" w:rsidRPr="009E68FB" w:rsidRDefault="00C20A47" w:rsidP="009E68FB">
            <w:pPr>
              <w:jc w:val="center"/>
              <w:rPr>
                <w:sz w:val="16"/>
                <w:szCs w:val="16"/>
              </w:rPr>
            </w:pPr>
            <w:r w:rsidRPr="009E68FB">
              <w:rPr>
                <w:sz w:val="16"/>
                <w:szCs w:val="16"/>
              </w:rPr>
              <w:t>341,10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2F6C9CC" w14:textId="59547609" w:rsidR="00C20A47" w:rsidRPr="009E68FB" w:rsidRDefault="00C20A47"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0A8766B" w14:textId="12B5F6CC"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9D3C282" w14:textId="772E07D1"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9D4B0" w14:textId="54D1564E"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C12726" w14:textId="67039021" w:rsidR="00C20A47" w:rsidRPr="009E68FB" w:rsidRDefault="00C20A47" w:rsidP="009E68FB">
            <w:pPr>
              <w:jc w:val="center"/>
              <w:rPr>
                <w:sz w:val="16"/>
                <w:szCs w:val="16"/>
              </w:rPr>
            </w:pPr>
            <w:r w:rsidRPr="009E68FB">
              <w:rPr>
                <w:sz w:val="16"/>
                <w:szCs w:val="16"/>
              </w:rPr>
              <w:t>58,13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307B406" w14:textId="0A6548B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920E24" w14:textId="201E942A" w:rsidR="00C20A47" w:rsidRPr="009E68FB" w:rsidRDefault="00C20A47" w:rsidP="009E68FB">
            <w:pPr>
              <w:jc w:val="center"/>
              <w:rPr>
                <w:sz w:val="16"/>
                <w:szCs w:val="16"/>
              </w:rPr>
            </w:pPr>
            <w:r w:rsidRPr="009E68FB">
              <w:rPr>
                <w:sz w:val="16"/>
                <w:szCs w:val="16"/>
              </w:rPr>
              <w:t>58,13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8CC1208" w14:textId="77777777" w:rsidR="00C20A47" w:rsidRPr="009E68FB" w:rsidRDefault="00C20A47" w:rsidP="009E68FB">
            <w:pPr>
              <w:rPr>
                <w:sz w:val="16"/>
                <w:szCs w:val="16"/>
              </w:rPr>
            </w:pPr>
          </w:p>
        </w:tc>
      </w:tr>
      <w:tr w:rsidR="00C20A47" w:rsidRPr="000857E6" w14:paraId="2AF4CFB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B11F6E" w14:textId="7CB11679" w:rsidR="00C20A47" w:rsidRPr="00C20A47" w:rsidRDefault="00C20A47" w:rsidP="009E68FB">
            <w:pPr>
              <w:ind w:left="-108" w:right="-80"/>
              <w:jc w:val="center"/>
              <w:rPr>
                <w:sz w:val="16"/>
                <w:szCs w:val="16"/>
              </w:rPr>
            </w:pPr>
            <w:r w:rsidRPr="00C20A47">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65273" w14:textId="210A49F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90F7C54" w14:textId="0DA748B8" w:rsidR="00C20A47" w:rsidRPr="00C20A47" w:rsidRDefault="00C20A47" w:rsidP="009E68FB">
            <w:pPr>
              <w:ind w:left="-108" w:right="-80"/>
              <w:rPr>
                <w:b/>
                <w:sz w:val="16"/>
                <w:szCs w:val="16"/>
              </w:rPr>
            </w:pPr>
            <w:r w:rsidRPr="00C20A47">
              <w:rPr>
                <w:sz w:val="16"/>
                <w:szCs w:val="16"/>
              </w:rPr>
              <w:t>г. Сергиев Посад, ул. Куликова, д. 18А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21734B" w14:textId="7A70F34F" w:rsidR="00C20A47" w:rsidRPr="009E68FB" w:rsidRDefault="00C20A47" w:rsidP="009E68FB">
            <w:pPr>
              <w:jc w:val="center"/>
              <w:rPr>
                <w:sz w:val="16"/>
                <w:szCs w:val="16"/>
              </w:rPr>
            </w:pPr>
            <w:r w:rsidRPr="009E68FB">
              <w:rPr>
                <w:sz w:val="16"/>
                <w:szCs w:val="16"/>
              </w:rPr>
              <w:t>385,20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50B061" w14:textId="76C130A5"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A8B528F" w14:textId="3CB01F93"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EAEFD9" w14:textId="720E334C"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001EA3" w14:textId="2508DC06"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A44602" w14:textId="36472E8A" w:rsidR="00C20A47" w:rsidRPr="009E68FB" w:rsidRDefault="00C20A47" w:rsidP="009E68FB">
            <w:pPr>
              <w:jc w:val="center"/>
              <w:rPr>
                <w:sz w:val="16"/>
                <w:szCs w:val="16"/>
              </w:rPr>
            </w:pPr>
            <w:r w:rsidRPr="009E68FB">
              <w:rPr>
                <w:sz w:val="16"/>
                <w:szCs w:val="16"/>
              </w:rPr>
              <w:t>53,90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D1E78B0" w14:textId="6D62E9B4" w:rsidR="00C20A47" w:rsidRPr="009E68FB" w:rsidRDefault="00C20A47" w:rsidP="009E68FB">
            <w:pPr>
              <w:jc w:val="center"/>
              <w:rPr>
                <w:sz w:val="16"/>
                <w:szCs w:val="16"/>
              </w:rPr>
            </w:pPr>
            <w:r w:rsidRPr="009E68FB">
              <w:rPr>
                <w:sz w:val="16"/>
                <w:szCs w:val="16"/>
              </w:rPr>
              <w:t>53,90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90076" w14:textId="26306BB2"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5536274" w14:textId="77777777" w:rsidR="00C20A47" w:rsidRPr="009E68FB" w:rsidRDefault="00C20A47" w:rsidP="009E68FB">
            <w:pPr>
              <w:rPr>
                <w:sz w:val="16"/>
                <w:szCs w:val="16"/>
              </w:rPr>
            </w:pPr>
          </w:p>
        </w:tc>
      </w:tr>
      <w:tr w:rsidR="00C20A47" w:rsidRPr="000857E6" w14:paraId="54C66CC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E88962D" w14:textId="25BF0335" w:rsidR="00C20A47" w:rsidRPr="00C20A47" w:rsidRDefault="00C20A47" w:rsidP="009E68FB">
            <w:pPr>
              <w:ind w:left="-108" w:right="-80"/>
              <w:jc w:val="center"/>
              <w:rPr>
                <w:sz w:val="16"/>
                <w:szCs w:val="16"/>
              </w:rPr>
            </w:pPr>
            <w:r w:rsidRPr="00C20A47">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223D0" w14:textId="67D49F3B"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28F5FF43" w14:textId="61900920" w:rsidR="00C20A47" w:rsidRPr="00C20A47" w:rsidRDefault="00C20A47" w:rsidP="009E68FB">
            <w:pPr>
              <w:ind w:left="-108" w:right="-80"/>
              <w:rPr>
                <w:b/>
                <w:sz w:val="16"/>
                <w:szCs w:val="16"/>
              </w:rPr>
            </w:pPr>
            <w:r w:rsidRPr="00C20A47">
              <w:rPr>
                <w:sz w:val="16"/>
                <w:szCs w:val="16"/>
              </w:rPr>
              <w:t>г. Сергиев Посад, 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04E68B0" w14:textId="6438107E" w:rsidR="00C20A47" w:rsidRPr="009E68FB" w:rsidRDefault="00C20A47" w:rsidP="009E68FB">
            <w:pPr>
              <w:jc w:val="center"/>
              <w:rPr>
                <w:sz w:val="16"/>
                <w:szCs w:val="16"/>
              </w:rPr>
            </w:pPr>
            <w:r w:rsidRPr="009E68FB">
              <w:rPr>
                <w:sz w:val="16"/>
                <w:szCs w:val="16"/>
              </w:rPr>
              <w:t>147,35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B12D604" w14:textId="336687FD" w:rsidR="00C20A47" w:rsidRPr="009E68FB" w:rsidRDefault="00C20A47" w:rsidP="009E68FB">
            <w:pPr>
              <w:jc w:val="center"/>
              <w:rPr>
                <w:sz w:val="16"/>
                <w:szCs w:val="16"/>
              </w:rPr>
            </w:pPr>
            <w:r w:rsidRPr="009E68FB">
              <w:rPr>
                <w:sz w:val="16"/>
                <w:szCs w:val="16"/>
              </w:rPr>
              <w:t>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CA94C7D" w14:textId="47FA387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5E85B5D" w14:textId="2B1CD1B4"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5AD51" w14:textId="6B96A51C"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D6CE8B" w14:textId="48E7B6BE" w:rsidR="00C20A47" w:rsidRPr="009E68FB" w:rsidRDefault="00C20A47" w:rsidP="009E68FB">
            <w:pPr>
              <w:jc w:val="center"/>
              <w:rPr>
                <w:sz w:val="16"/>
                <w:szCs w:val="16"/>
              </w:rPr>
            </w:pPr>
            <w:r w:rsidRPr="009E68FB">
              <w:rPr>
                <w:sz w:val="16"/>
                <w:szCs w:val="16"/>
              </w:rPr>
              <w:t>19,45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BEADB3" w14:textId="370164EE" w:rsidR="00C20A47" w:rsidRPr="009E68FB" w:rsidRDefault="00C20A47" w:rsidP="009E68FB">
            <w:pPr>
              <w:jc w:val="center"/>
              <w:rPr>
                <w:sz w:val="16"/>
                <w:szCs w:val="16"/>
              </w:rPr>
            </w:pPr>
            <w:r w:rsidRPr="009E68FB">
              <w:rPr>
                <w:sz w:val="16"/>
                <w:szCs w:val="16"/>
              </w:rPr>
              <w:t>19,45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1A619A" w14:textId="7F957229"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B80BC59" w14:textId="77777777" w:rsidR="00C20A47" w:rsidRPr="009E68FB" w:rsidRDefault="00C20A47" w:rsidP="009E68FB">
            <w:pPr>
              <w:rPr>
                <w:sz w:val="16"/>
                <w:szCs w:val="16"/>
              </w:rPr>
            </w:pPr>
          </w:p>
        </w:tc>
      </w:tr>
      <w:tr w:rsidR="00C20A47" w:rsidRPr="000857E6" w14:paraId="25CBCD23"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F268F5C" w14:textId="00C2D24D" w:rsidR="00C20A47" w:rsidRPr="00C20A47" w:rsidRDefault="00C20A47" w:rsidP="009E68FB">
            <w:pPr>
              <w:ind w:left="-108" w:right="-80"/>
              <w:jc w:val="center"/>
              <w:rPr>
                <w:sz w:val="16"/>
                <w:szCs w:val="16"/>
              </w:rPr>
            </w:pPr>
            <w:r w:rsidRPr="00C20A47">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EE6B7" w14:textId="29C14405"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556669B" w14:textId="3A791E19" w:rsidR="00C20A47" w:rsidRPr="00C20A47" w:rsidRDefault="00C20A47" w:rsidP="009E68FB">
            <w:pPr>
              <w:ind w:left="-108" w:right="-80"/>
              <w:rPr>
                <w:b/>
                <w:sz w:val="16"/>
                <w:szCs w:val="16"/>
              </w:rPr>
            </w:pPr>
            <w:r w:rsidRPr="00C20A47">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EAB2C43" w14:textId="59F7AD53" w:rsidR="00C20A47" w:rsidRPr="009E68FB" w:rsidRDefault="00C20A47" w:rsidP="009E68FB">
            <w:pPr>
              <w:jc w:val="center"/>
              <w:rPr>
                <w:sz w:val="16"/>
                <w:szCs w:val="16"/>
              </w:rPr>
            </w:pPr>
            <w:r w:rsidRPr="009E68FB">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CDEC05" w14:textId="48287C43" w:rsidR="00C20A47" w:rsidRPr="009E68FB" w:rsidRDefault="00C20A47"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1E44206" w14:textId="65AC1C3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CC5C196" w14:textId="7F5DEA3A"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0766E" w14:textId="1794EC8E"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C12C3" w14:textId="0D84BEF6" w:rsidR="00C20A47" w:rsidRPr="009E68FB" w:rsidRDefault="00C20A47" w:rsidP="009E68FB">
            <w:pPr>
              <w:jc w:val="center"/>
              <w:rPr>
                <w:sz w:val="16"/>
                <w:szCs w:val="16"/>
              </w:rPr>
            </w:pPr>
            <w:r w:rsidRPr="009E68FB">
              <w:rPr>
                <w:sz w:val="16"/>
                <w:szCs w:val="16"/>
              </w:rPr>
              <w:t>32,78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A986A2D" w14:textId="35B79D88" w:rsidR="00C20A47" w:rsidRPr="009E68FB" w:rsidRDefault="00C20A47" w:rsidP="009E68FB">
            <w:pPr>
              <w:jc w:val="center"/>
              <w:rPr>
                <w:sz w:val="16"/>
                <w:szCs w:val="16"/>
              </w:rPr>
            </w:pPr>
            <w:r w:rsidRPr="009E68FB">
              <w:rPr>
                <w:sz w:val="16"/>
                <w:szCs w:val="16"/>
              </w:rPr>
              <w:t>32,78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2E280C" w14:textId="42ADA5B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EBCA325" w14:textId="77777777" w:rsidR="00C20A47" w:rsidRPr="009E68FB" w:rsidRDefault="00C20A47" w:rsidP="009E68FB">
            <w:pPr>
              <w:rPr>
                <w:sz w:val="16"/>
                <w:szCs w:val="16"/>
              </w:rPr>
            </w:pPr>
          </w:p>
        </w:tc>
      </w:tr>
      <w:tr w:rsidR="00C20A47" w:rsidRPr="000857E6" w14:paraId="1A79676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8CADDF4" w14:textId="44081D27" w:rsidR="00C20A47" w:rsidRPr="00C20A47" w:rsidRDefault="00C20A47" w:rsidP="009E68FB">
            <w:pPr>
              <w:ind w:left="-108" w:right="-80"/>
              <w:jc w:val="center"/>
              <w:rPr>
                <w:sz w:val="16"/>
                <w:szCs w:val="16"/>
              </w:rPr>
            </w:pPr>
            <w:r w:rsidRPr="00C20A47">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4E1C1" w14:textId="43FFB6E5"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9B1B98C" w14:textId="19C45AEA" w:rsidR="00C20A47" w:rsidRPr="00C20A47" w:rsidRDefault="00C20A47" w:rsidP="009E68FB">
            <w:pPr>
              <w:ind w:left="-108" w:right="-80"/>
              <w:rPr>
                <w:b/>
                <w:sz w:val="16"/>
                <w:szCs w:val="16"/>
              </w:rPr>
            </w:pPr>
            <w:r w:rsidRPr="00C20A47">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2281CE2" w14:textId="763B211B" w:rsidR="00C20A47" w:rsidRPr="009E68FB" w:rsidRDefault="00C20A47" w:rsidP="009E68FB">
            <w:pPr>
              <w:jc w:val="center"/>
              <w:rPr>
                <w:sz w:val="16"/>
                <w:szCs w:val="16"/>
              </w:rPr>
            </w:pPr>
            <w:r w:rsidRPr="009E68FB">
              <w:rPr>
                <w:sz w:val="16"/>
                <w:szCs w:val="16"/>
              </w:rPr>
              <w:t>264,00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E8C898" w14:textId="0F35D36E"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864356E" w14:textId="63C7035A"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7627802" w14:textId="5E9E4A8D"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29D4D" w14:textId="611483A5"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794BC6" w14:textId="26A8CA01" w:rsidR="00C20A47" w:rsidRPr="009E68FB" w:rsidRDefault="00C20A47" w:rsidP="009E68FB">
            <w:pPr>
              <w:jc w:val="center"/>
              <w:rPr>
                <w:sz w:val="16"/>
                <w:szCs w:val="16"/>
              </w:rPr>
            </w:pPr>
            <w:r w:rsidRPr="009E68FB">
              <w:rPr>
                <w:sz w:val="16"/>
                <w:szCs w:val="16"/>
              </w:rPr>
              <w:t>39,80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C5C9245" w14:textId="0506F529" w:rsidR="00C20A47" w:rsidRPr="009E68FB" w:rsidRDefault="00C20A47" w:rsidP="009E68FB">
            <w:pPr>
              <w:jc w:val="center"/>
              <w:rPr>
                <w:sz w:val="16"/>
                <w:szCs w:val="16"/>
              </w:rPr>
            </w:pPr>
            <w:r w:rsidRPr="009E68FB">
              <w:rPr>
                <w:sz w:val="16"/>
                <w:szCs w:val="16"/>
              </w:rPr>
              <w:t>37,90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642267" w14:textId="1D3E247B" w:rsidR="00C20A47" w:rsidRPr="009E68FB" w:rsidRDefault="00C20A47" w:rsidP="009E68FB">
            <w:pPr>
              <w:jc w:val="center"/>
              <w:rPr>
                <w:sz w:val="16"/>
                <w:szCs w:val="16"/>
              </w:rPr>
            </w:pPr>
            <w:r w:rsidRPr="009E68FB">
              <w:rPr>
                <w:sz w:val="16"/>
                <w:szCs w:val="16"/>
              </w:rPr>
              <w:t>1,90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568A472" w14:textId="77777777" w:rsidR="00C20A47" w:rsidRPr="009E68FB" w:rsidRDefault="00C20A47" w:rsidP="009E68FB">
            <w:pPr>
              <w:rPr>
                <w:sz w:val="16"/>
                <w:szCs w:val="16"/>
              </w:rPr>
            </w:pPr>
          </w:p>
        </w:tc>
      </w:tr>
      <w:tr w:rsidR="00C20A47" w:rsidRPr="000857E6" w14:paraId="0C9DE136"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968D21" w14:textId="6C5D9EAF" w:rsidR="00C20A47" w:rsidRPr="00C20A47" w:rsidRDefault="00C20A47" w:rsidP="009E68FB">
            <w:pPr>
              <w:ind w:left="-108" w:right="-80"/>
              <w:jc w:val="center"/>
              <w:rPr>
                <w:sz w:val="16"/>
                <w:szCs w:val="16"/>
              </w:rPr>
            </w:pPr>
            <w:r w:rsidRPr="00C20A47">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933D4" w14:textId="607A61DD"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2B0F1CB" w14:textId="6AFD3B68" w:rsidR="00C20A47" w:rsidRPr="00C20A47" w:rsidRDefault="00C20A47" w:rsidP="009E68FB">
            <w:pPr>
              <w:ind w:left="-108" w:right="-80"/>
              <w:rPr>
                <w:b/>
                <w:sz w:val="16"/>
                <w:szCs w:val="16"/>
              </w:rPr>
            </w:pPr>
            <w:r w:rsidRPr="00C20A47">
              <w:rPr>
                <w:sz w:val="16"/>
                <w:szCs w:val="16"/>
              </w:rPr>
              <w:t>г. Сергиев Посад, ул. 2-й Кирпичный завод,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38EB89" w14:textId="4728906E" w:rsidR="00C20A47" w:rsidRPr="009E68FB" w:rsidRDefault="00C20A47" w:rsidP="009E68FB">
            <w:pPr>
              <w:jc w:val="center"/>
              <w:rPr>
                <w:sz w:val="16"/>
                <w:szCs w:val="16"/>
              </w:rPr>
            </w:pPr>
            <w:r w:rsidRPr="009E68FB">
              <w:rPr>
                <w:sz w:val="16"/>
                <w:szCs w:val="16"/>
              </w:rPr>
              <w:t>497,00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B0CB19" w14:textId="0E0B18A2"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46C603D" w14:textId="16DAF21E"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CB4DC0D" w14:textId="24580987"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ABB0A" w14:textId="1D2B8D92"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9619B7" w14:textId="5BA23F3A" w:rsidR="00C20A47" w:rsidRPr="009E68FB" w:rsidRDefault="00C20A47" w:rsidP="009E68FB">
            <w:pPr>
              <w:jc w:val="center"/>
              <w:rPr>
                <w:sz w:val="16"/>
                <w:szCs w:val="16"/>
              </w:rPr>
            </w:pPr>
            <w:r w:rsidRPr="009E68FB">
              <w:rPr>
                <w:sz w:val="16"/>
                <w:szCs w:val="16"/>
              </w:rPr>
              <w:t>47,40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656C54" w14:textId="5FAD5D97"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F9B8A6" w14:textId="3FEA1BEA" w:rsidR="00C20A47" w:rsidRPr="009E68FB" w:rsidRDefault="00C20A47" w:rsidP="009E68FB">
            <w:pPr>
              <w:jc w:val="center"/>
              <w:rPr>
                <w:sz w:val="16"/>
                <w:szCs w:val="16"/>
              </w:rPr>
            </w:pPr>
            <w:r w:rsidRPr="009E68FB">
              <w:rPr>
                <w:sz w:val="16"/>
                <w:szCs w:val="16"/>
              </w:rPr>
              <w:t>47,40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BBEAA73" w14:textId="77777777" w:rsidR="00C20A47" w:rsidRPr="009E68FB" w:rsidRDefault="00C20A47" w:rsidP="009E68FB">
            <w:pPr>
              <w:rPr>
                <w:sz w:val="16"/>
                <w:szCs w:val="16"/>
              </w:rPr>
            </w:pPr>
          </w:p>
        </w:tc>
      </w:tr>
      <w:tr w:rsidR="00C20A47" w:rsidRPr="000857E6" w14:paraId="4739B51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FC27D27" w14:textId="7F2BB7D0" w:rsidR="00C20A47" w:rsidRPr="00C20A47" w:rsidRDefault="00C20A47" w:rsidP="009E68FB">
            <w:pPr>
              <w:ind w:left="-108" w:right="-80"/>
              <w:jc w:val="center"/>
              <w:rPr>
                <w:sz w:val="16"/>
                <w:szCs w:val="16"/>
              </w:rPr>
            </w:pPr>
            <w:r w:rsidRPr="00C20A47">
              <w:rPr>
                <w:sz w:val="16"/>
                <w:szCs w:val="16"/>
              </w:rPr>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48B8" w14:textId="300B6A21" w:rsidR="00C20A47" w:rsidRPr="00C20A47" w:rsidRDefault="00C20A47" w:rsidP="009E68FB">
            <w:pPr>
              <w:ind w:right="-80"/>
              <w:rPr>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6348414B" w14:textId="28CAFAB3" w:rsidR="00C20A47" w:rsidRPr="00C20A47" w:rsidRDefault="00C20A47" w:rsidP="009E68FB">
            <w:pPr>
              <w:ind w:left="-108" w:right="-80"/>
              <w:rPr>
                <w:b/>
                <w:sz w:val="16"/>
                <w:szCs w:val="16"/>
              </w:rPr>
            </w:pPr>
            <w:r w:rsidRPr="00C20A47">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5FDCB76" w14:textId="43BEB81B" w:rsidR="00C20A47" w:rsidRPr="009E68FB" w:rsidRDefault="00C20A47" w:rsidP="009E68FB">
            <w:pPr>
              <w:jc w:val="center"/>
              <w:rPr>
                <w:sz w:val="16"/>
                <w:szCs w:val="16"/>
              </w:rPr>
            </w:pPr>
            <w:r w:rsidRPr="009E68FB">
              <w:rPr>
                <w:sz w:val="16"/>
                <w:szCs w:val="16"/>
              </w:rPr>
              <w:t>548,13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4735950" w14:textId="38256341"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8363E08" w14:textId="586592DD"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3F6AF4C" w14:textId="2309B5AD"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FA9C9" w14:textId="6C77BAF1"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11602E" w14:textId="19496062" w:rsidR="00C20A47" w:rsidRPr="009E68FB" w:rsidRDefault="00C20A47" w:rsidP="009E68FB">
            <w:pPr>
              <w:jc w:val="center"/>
              <w:rPr>
                <w:sz w:val="16"/>
                <w:szCs w:val="16"/>
              </w:rPr>
            </w:pPr>
            <w:r w:rsidRPr="009E68FB">
              <w:rPr>
                <w:sz w:val="16"/>
                <w:szCs w:val="16"/>
              </w:rPr>
              <w:t>29,89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A3AE95" w14:textId="2B8A43EE"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6D7D39" w14:textId="6D5EE146" w:rsidR="00C20A47" w:rsidRPr="009E68FB" w:rsidRDefault="00C20A47" w:rsidP="009E68FB">
            <w:pPr>
              <w:jc w:val="center"/>
              <w:rPr>
                <w:sz w:val="16"/>
                <w:szCs w:val="16"/>
              </w:rPr>
            </w:pPr>
            <w:r w:rsidRPr="009E68FB">
              <w:rPr>
                <w:sz w:val="16"/>
                <w:szCs w:val="16"/>
              </w:rPr>
              <w:t>29,89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F973784" w14:textId="77777777" w:rsidR="00C20A47" w:rsidRPr="009E68FB" w:rsidRDefault="00C20A47" w:rsidP="009E68FB">
            <w:pPr>
              <w:rPr>
                <w:sz w:val="16"/>
                <w:szCs w:val="16"/>
              </w:rPr>
            </w:pPr>
          </w:p>
        </w:tc>
      </w:tr>
      <w:tr w:rsidR="00C20A47" w:rsidRPr="000857E6" w14:paraId="025F1CE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EA3233C" w14:textId="5BFBD881" w:rsidR="00C20A47" w:rsidRPr="00C20A47" w:rsidRDefault="00C20A47" w:rsidP="009E68FB">
            <w:pPr>
              <w:ind w:left="-108" w:right="-80"/>
              <w:jc w:val="center"/>
              <w:rPr>
                <w:sz w:val="16"/>
                <w:szCs w:val="16"/>
              </w:rPr>
            </w:pPr>
            <w:r w:rsidRPr="00C20A47">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19ECD" w14:textId="0F4AF1C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38B7828" w14:textId="3F7DF0F5" w:rsidR="00C20A47" w:rsidRPr="00C20A47" w:rsidRDefault="00C20A47" w:rsidP="009E68FB">
            <w:pPr>
              <w:ind w:left="-108" w:right="-80"/>
              <w:rPr>
                <w:b/>
                <w:sz w:val="16"/>
                <w:szCs w:val="16"/>
              </w:rPr>
            </w:pPr>
            <w:r w:rsidRPr="00C20A47">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8D7BAF" w14:textId="38A0B891" w:rsidR="00C20A47" w:rsidRPr="009E68FB" w:rsidRDefault="00C20A47" w:rsidP="009E68FB">
            <w:pPr>
              <w:jc w:val="center"/>
              <w:rPr>
                <w:sz w:val="16"/>
                <w:szCs w:val="16"/>
              </w:rPr>
            </w:pPr>
            <w:r w:rsidRPr="009E68FB">
              <w:rPr>
                <w:sz w:val="16"/>
                <w:szCs w:val="16"/>
              </w:rPr>
              <w:t>438,90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6CECACD" w14:textId="7D6364A0" w:rsidR="00C20A47" w:rsidRPr="009E68FB" w:rsidRDefault="00C20A47" w:rsidP="009E68FB">
            <w:pPr>
              <w:jc w:val="center"/>
              <w:rPr>
                <w:sz w:val="16"/>
                <w:szCs w:val="16"/>
              </w:rPr>
            </w:pPr>
            <w:r w:rsidRPr="009E68FB">
              <w:rPr>
                <w:sz w:val="16"/>
                <w:szCs w:val="16"/>
              </w:rPr>
              <w:t>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6471FB1" w14:textId="615722BB"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97C802" w14:textId="2C4A73F4"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E0AE32" w14:textId="59754C86"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879A38" w14:textId="62EACA22" w:rsidR="00C20A47" w:rsidRPr="009E68FB" w:rsidRDefault="00C20A47" w:rsidP="009E68FB">
            <w:pPr>
              <w:jc w:val="center"/>
              <w:rPr>
                <w:sz w:val="16"/>
                <w:szCs w:val="16"/>
              </w:rPr>
            </w:pPr>
            <w:r w:rsidRPr="009E68FB">
              <w:rPr>
                <w:sz w:val="16"/>
                <w:szCs w:val="16"/>
              </w:rPr>
              <w:t>115,80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3418F4" w14:textId="56581B6C" w:rsidR="00C20A47" w:rsidRPr="009E68FB" w:rsidRDefault="00C20A47" w:rsidP="009E68FB">
            <w:pPr>
              <w:jc w:val="center"/>
              <w:rPr>
                <w:sz w:val="16"/>
                <w:szCs w:val="16"/>
              </w:rPr>
            </w:pPr>
            <w:r w:rsidRPr="009E68FB">
              <w:rPr>
                <w:sz w:val="16"/>
                <w:szCs w:val="16"/>
              </w:rPr>
              <w:t>115,80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6AE34D7" w14:textId="42726707"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12C0F99" w14:textId="77777777" w:rsidR="00C20A47" w:rsidRPr="009E68FB" w:rsidRDefault="00C20A47" w:rsidP="009E68FB">
            <w:pPr>
              <w:rPr>
                <w:sz w:val="16"/>
                <w:szCs w:val="16"/>
              </w:rPr>
            </w:pPr>
          </w:p>
        </w:tc>
      </w:tr>
      <w:tr w:rsidR="00C20A47" w:rsidRPr="000857E6" w14:paraId="6C141222"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5E485DD" w14:textId="5D6144C5" w:rsidR="00C20A47" w:rsidRPr="00C20A47" w:rsidRDefault="00C20A47" w:rsidP="009E68FB">
            <w:pPr>
              <w:ind w:left="-108" w:right="-80"/>
              <w:jc w:val="center"/>
              <w:rPr>
                <w:sz w:val="16"/>
                <w:szCs w:val="16"/>
              </w:rPr>
            </w:pPr>
            <w:r w:rsidRPr="00C20A47">
              <w:rPr>
                <w:sz w:val="16"/>
                <w:szCs w:val="16"/>
              </w:rPr>
              <w:lastRenderedPageBreak/>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34223" w14:textId="23B9A597"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7AF02EC0" w14:textId="39F3A369" w:rsidR="00C20A47" w:rsidRPr="00C20A47" w:rsidRDefault="00C20A47" w:rsidP="009E68FB">
            <w:pPr>
              <w:ind w:left="-108" w:right="-80"/>
              <w:rPr>
                <w:b/>
                <w:sz w:val="16"/>
                <w:szCs w:val="16"/>
              </w:rPr>
            </w:pPr>
            <w:r w:rsidRPr="00C20A47">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B3E66D2" w14:textId="7AC80728" w:rsidR="00C20A47" w:rsidRPr="009E68FB" w:rsidRDefault="00C20A47" w:rsidP="009E68FB">
            <w:pPr>
              <w:jc w:val="center"/>
              <w:rPr>
                <w:sz w:val="16"/>
                <w:szCs w:val="16"/>
              </w:rPr>
            </w:pPr>
            <w:r w:rsidRPr="009E68FB">
              <w:rPr>
                <w:sz w:val="16"/>
                <w:szCs w:val="16"/>
              </w:rPr>
              <w:t>464,69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FB75DB" w14:textId="10719DAB" w:rsidR="00C20A47" w:rsidRPr="009E68FB" w:rsidRDefault="00C20A47"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E53E3A" w14:textId="18DAA497"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59137F3" w14:textId="7F681F15"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1C28F0" w14:textId="5E9E7FF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5B59DB" w14:textId="6048A1C3" w:rsidR="00C20A47" w:rsidRPr="009E68FB" w:rsidRDefault="00C20A47" w:rsidP="009E68FB">
            <w:pPr>
              <w:jc w:val="center"/>
              <w:rPr>
                <w:sz w:val="16"/>
                <w:szCs w:val="16"/>
              </w:rPr>
            </w:pPr>
            <w:r w:rsidRPr="009E68FB">
              <w:rPr>
                <w:sz w:val="16"/>
                <w:szCs w:val="16"/>
              </w:rPr>
              <w:t>32,61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92D1CA" w14:textId="0ED3C54A"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0872B2C" w14:textId="74B0903A" w:rsidR="00C20A47" w:rsidRPr="009E68FB" w:rsidRDefault="00C20A47" w:rsidP="009E68FB">
            <w:pPr>
              <w:jc w:val="center"/>
              <w:rPr>
                <w:sz w:val="16"/>
                <w:szCs w:val="16"/>
              </w:rPr>
            </w:pPr>
            <w:r w:rsidRPr="009E68FB">
              <w:rPr>
                <w:sz w:val="16"/>
                <w:szCs w:val="16"/>
              </w:rPr>
              <w:t>32,61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19BABA1" w14:textId="77777777" w:rsidR="00C20A47" w:rsidRPr="009E68FB" w:rsidRDefault="00C20A47" w:rsidP="009E68FB">
            <w:pPr>
              <w:rPr>
                <w:sz w:val="16"/>
                <w:szCs w:val="16"/>
              </w:rPr>
            </w:pPr>
          </w:p>
        </w:tc>
      </w:tr>
      <w:tr w:rsidR="00C20A47" w:rsidRPr="000857E6" w14:paraId="3ED0F84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08899A" w14:textId="1B47BCD7" w:rsidR="00C20A47" w:rsidRPr="00C20A47" w:rsidRDefault="00C20A47" w:rsidP="009E68FB">
            <w:pPr>
              <w:ind w:left="-108" w:right="-80"/>
              <w:jc w:val="center"/>
              <w:rPr>
                <w:sz w:val="16"/>
                <w:szCs w:val="16"/>
              </w:rPr>
            </w:pPr>
            <w:r w:rsidRPr="00C20A47">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E0D267" w14:textId="4BBCD20F"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3793BE79" w14:textId="2F4C119C" w:rsidR="00C20A47" w:rsidRPr="00C20A47" w:rsidRDefault="00C20A47" w:rsidP="009E68FB">
            <w:pPr>
              <w:ind w:left="-108" w:right="-80"/>
              <w:rPr>
                <w:b/>
                <w:sz w:val="16"/>
                <w:szCs w:val="16"/>
              </w:rPr>
            </w:pPr>
            <w:r w:rsidRPr="00C20A47">
              <w:rPr>
                <w:sz w:val="16"/>
                <w:szCs w:val="16"/>
              </w:rPr>
              <w:t>г. Сергиев Посад, ул. Клементьевская, д. 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9FF0684" w14:textId="105B4CC5" w:rsidR="00C20A47" w:rsidRPr="009E68FB" w:rsidRDefault="00C20A47" w:rsidP="009E68FB">
            <w:pPr>
              <w:jc w:val="center"/>
              <w:rPr>
                <w:sz w:val="16"/>
                <w:szCs w:val="16"/>
              </w:rPr>
            </w:pPr>
            <w:r w:rsidRPr="009E68FB">
              <w:rPr>
                <w:sz w:val="16"/>
                <w:szCs w:val="16"/>
              </w:rPr>
              <w:t>396,50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A9D8A3" w14:textId="320768C3" w:rsidR="00C20A47" w:rsidRPr="009E68FB" w:rsidRDefault="00C20A47"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9E8A129" w14:textId="0E6985C2"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C7B615D" w14:textId="219D69AF"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52DA7D" w14:textId="32942D5A"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94E5F9" w14:textId="0ABD9FBE" w:rsidR="00C20A47" w:rsidRPr="009E68FB" w:rsidRDefault="00C20A47" w:rsidP="009E68FB">
            <w:pPr>
              <w:jc w:val="center"/>
              <w:rPr>
                <w:sz w:val="16"/>
                <w:szCs w:val="16"/>
              </w:rPr>
            </w:pPr>
            <w:r w:rsidRPr="009E68FB">
              <w:rPr>
                <w:sz w:val="16"/>
                <w:szCs w:val="16"/>
              </w:rPr>
              <w:t>71,10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473EF9" w14:textId="253503EA" w:rsidR="00C20A47" w:rsidRPr="009E68FB" w:rsidRDefault="00C20A47" w:rsidP="009E68FB">
            <w:pPr>
              <w:jc w:val="center"/>
              <w:rPr>
                <w:sz w:val="16"/>
                <w:szCs w:val="16"/>
              </w:rPr>
            </w:pPr>
            <w:r w:rsidRPr="009E68FB">
              <w:rPr>
                <w:sz w:val="16"/>
                <w:szCs w:val="16"/>
              </w:rPr>
              <w:t>71,10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47B52A" w14:textId="2B33E107"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9207FBC" w14:textId="77777777" w:rsidR="00C20A47" w:rsidRPr="009E68FB" w:rsidRDefault="00C20A47" w:rsidP="009E68FB">
            <w:pPr>
              <w:rPr>
                <w:sz w:val="16"/>
                <w:szCs w:val="16"/>
              </w:rPr>
            </w:pPr>
          </w:p>
        </w:tc>
      </w:tr>
      <w:tr w:rsidR="00C20A47" w:rsidRPr="000857E6" w14:paraId="44D81BBA"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1D1C9B4" w14:textId="3C8D1D25" w:rsidR="00C20A47" w:rsidRPr="00C20A47" w:rsidRDefault="00C20A47" w:rsidP="009E68FB">
            <w:pPr>
              <w:ind w:left="-108" w:right="-80"/>
              <w:jc w:val="center"/>
              <w:rPr>
                <w:sz w:val="16"/>
                <w:szCs w:val="16"/>
              </w:rPr>
            </w:pPr>
            <w:r w:rsidRPr="00C20A47">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770E" w14:textId="060AA81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1833FFA5" w14:textId="4E352BEA" w:rsidR="00C20A47" w:rsidRPr="00C20A47" w:rsidRDefault="00C20A47" w:rsidP="009E68FB">
            <w:pPr>
              <w:ind w:left="-108" w:right="-80"/>
              <w:rPr>
                <w:b/>
                <w:sz w:val="16"/>
                <w:szCs w:val="16"/>
              </w:rPr>
            </w:pPr>
            <w:r w:rsidRPr="00C20A47">
              <w:rPr>
                <w:sz w:val="16"/>
                <w:szCs w:val="16"/>
              </w:rPr>
              <w:t>г. Сергиев Посад, ул. Клементьевская,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DE31D28" w14:textId="16054535" w:rsidR="00C20A47" w:rsidRPr="009E68FB" w:rsidRDefault="00C20A47" w:rsidP="009E68FB">
            <w:pPr>
              <w:jc w:val="center"/>
              <w:rPr>
                <w:sz w:val="16"/>
                <w:szCs w:val="16"/>
              </w:rPr>
            </w:pPr>
            <w:r w:rsidRPr="009E68FB">
              <w:rPr>
                <w:sz w:val="16"/>
                <w:szCs w:val="16"/>
              </w:rPr>
              <w:t>569,80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CE2548F" w14:textId="2F47B69B" w:rsidR="00C20A47" w:rsidRPr="009E68FB" w:rsidRDefault="00C20A47" w:rsidP="009E68FB">
            <w:pPr>
              <w:jc w:val="center"/>
              <w:rPr>
                <w:sz w:val="16"/>
                <w:szCs w:val="16"/>
              </w:rPr>
            </w:pPr>
            <w:r w:rsidRPr="009E68FB">
              <w:rPr>
                <w:sz w:val="16"/>
                <w:szCs w:val="16"/>
              </w:rPr>
              <w:t>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1D2C14D" w14:textId="2C339497" w:rsidR="00C20A47" w:rsidRPr="009E68FB" w:rsidRDefault="00C20A47"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D4E682A" w14:textId="6F548B0F"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FEC7CA" w14:textId="39973A9C"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434127" w14:textId="79158A8C" w:rsidR="00C20A47" w:rsidRPr="009E68FB" w:rsidRDefault="00C20A47" w:rsidP="009E68FB">
            <w:pPr>
              <w:jc w:val="center"/>
              <w:rPr>
                <w:sz w:val="16"/>
                <w:szCs w:val="16"/>
              </w:rPr>
            </w:pPr>
            <w:r w:rsidRPr="009E68FB">
              <w:rPr>
                <w:sz w:val="16"/>
                <w:szCs w:val="16"/>
              </w:rPr>
              <w:t>152,80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274947" w14:textId="6E7AD751" w:rsidR="00C20A47" w:rsidRPr="009E68FB" w:rsidRDefault="00C20A47" w:rsidP="009E68FB">
            <w:pPr>
              <w:jc w:val="center"/>
              <w:rPr>
                <w:sz w:val="16"/>
                <w:szCs w:val="16"/>
              </w:rPr>
            </w:pPr>
            <w:r w:rsidRPr="009E68FB">
              <w:rPr>
                <w:sz w:val="16"/>
                <w:szCs w:val="16"/>
              </w:rPr>
              <w:t>107,70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32EB4B" w14:textId="07169345" w:rsidR="00C20A47" w:rsidRPr="009E68FB" w:rsidRDefault="00C20A47" w:rsidP="009E68FB">
            <w:pPr>
              <w:jc w:val="center"/>
              <w:rPr>
                <w:sz w:val="16"/>
                <w:szCs w:val="16"/>
              </w:rPr>
            </w:pPr>
            <w:r w:rsidRPr="009E68FB">
              <w:rPr>
                <w:sz w:val="16"/>
                <w:szCs w:val="16"/>
              </w:rPr>
              <w:t>45,10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CB5C875" w14:textId="77777777" w:rsidR="00C20A47" w:rsidRPr="009E68FB" w:rsidRDefault="00C20A47" w:rsidP="009E68FB">
            <w:pPr>
              <w:rPr>
                <w:sz w:val="16"/>
                <w:szCs w:val="16"/>
              </w:rPr>
            </w:pPr>
          </w:p>
        </w:tc>
      </w:tr>
      <w:tr w:rsidR="00C20A47" w:rsidRPr="000857E6" w14:paraId="580868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31AC85A3" w14:textId="5A57F1C7" w:rsidR="00C20A47" w:rsidRPr="00C20A47" w:rsidRDefault="00C20A47" w:rsidP="009E68FB">
            <w:pPr>
              <w:ind w:left="-108" w:right="-80"/>
              <w:jc w:val="center"/>
              <w:rPr>
                <w:sz w:val="16"/>
                <w:szCs w:val="16"/>
              </w:rPr>
            </w:pPr>
            <w:r w:rsidRPr="00C20A47">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52E676" w14:textId="7CF09E0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428F9A9A" w14:textId="55480195" w:rsidR="00C20A47" w:rsidRPr="00C20A47" w:rsidRDefault="00C20A47" w:rsidP="009E68FB">
            <w:pPr>
              <w:ind w:left="-108" w:right="-80"/>
              <w:rPr>
                <w:b/>
                <w:sz w:val="16"/>
                <w:szCs w:val="16"/>
              </w:rPr>
            </w:pPr>
            <w:r w:rsidRPr="00C20A47">
              <w:rPr>
                <w:sz w:val="16"/>
                <w:szCs w:val="16"/>
              </w:rPr>
              <w:t>г. Сергиев Посад, ул. Клементьевская, д. 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2ADE5D" w14:textId="472E284E" w:rsidR="00C20A47" w:rsidRPr="009E68FB" w:rsidRDefault="00C20A47" w:rsidP="009E68FB">
            <w:pPr>
              <w:jc w:val="center"/>
              <w:rPr>
                <w:sz w:val="16"/>
                <w:szCs w:val="16"/>
              </w:rPr>
            </w:pPr>
            <w:r w:rsidRPr="009E68FB">
              <w:rPr>
                <w:sz w:val="16"/>
                <w:szCs w:val="16"/>
              </w:rPr>
              <w:t>702,10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9A15625" w14:textId="660B5C58" w:rsidR="00C20A47" w:rsidRPr="009E68FB" w:rsidRDefault="00C20A47" w:rsidP="009E68FB">
            <w:pPr>
              <w:jc w:val="center"/>
              <w:rPr>
                <w:sz w:val="16"/>
                <w:szCs w:val="16"/>
              </w:rPr>
            </w:pPr>
            <w:r w:rsidRPr="009E68FB">
              <w:rPr>
                <w:sz w:val="16"/>
                <w:szCs w:val="16"/>
              </w:rPr>
              <w:t>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D72CAC5" w14:textId="7C1B1AD3"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7D9AED2" w14:textId="74F4206C"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14A486" w14:textId="360ACF5F"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F89ACC" w14:textId="54E66376" w:rsidR="00C20A47" w:rsidRPr="009E68FB" w:rsidRDefault="00C20A47" w:rsidP="009E68FB">
            <w:pPr>
              <w:jc w:val="center"/>
              <w:rPr>
                <w:sz w:val="16"/>
                <w:szCs w:val="16"/>
              </w:rPr>
            </w:pPr>
            <w:r w:rsidRPr="009E68FB">
              <w:rPr>
                <w:sz w:val="16"/>
                <w:szCs w:val="16"/>
              </w:rPr>
              <w:t>35,50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3575029" w14:textId="191F834D" w:rsidR="00C20A47" w:rsidRPr="009E68FB" w:rsidRDefault="00C20A47" w:rsidP="009E68FB">
            <w:pPr>
              <w:jc w:val="center"/>
              <w:rPr>
                <w:sz w:val="16"/>
                <w:szCs w:val="16"/>
              </w:rPr>
            </w:pPr>
            <w:r w:rsidRPr="009E68FB">
              <w:rPr>
                <w:sz w:val="16"/>
                <w:szCs w:val="16"/>
              </w:rPr>
              <w:t>35,50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AB1CBF" w14:textId="48661AD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2E64C43" w14:textId="77777777" w:rsidR="00C20A47" w:rsidRPr="009E68FB" w:rsidRDefault="00C20A47" w:rsidP="009E68FB">
            <w:pPr>
              <w:rPr>
                <w:sz w:val="16"/>
                <w:szCs w:val="16"/>
              </w:rPr>
            </w:pPr>
          </w:p>
        </w:tc>
      </w:tr>
      <w:tr w:rsidR="00C20A47" w:rsidRPr="000857E6" w14:paraId="508E26BB"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3E84A07" w14:textId="4C908366" w:rsidR="00C20A47" w:rsidRPr="00C20A47" w:rsidRDefault="00C20A47" w:rsidP="009E68FB">
            <w:pPr>
              <w:ind w:left="-108" w:right="-80"/>
              <w:jc w:val="center"/>
              <w:rPr>
                <w:sz w:val="16"/>
                <w:szCs w:val="16"/>
              </w:rPr>
            </w:pPr>
            <w:r w:rsidRPr="00C20A47">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7D5D2" w14:textId="2C92F88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tcPr>
          <w:p w14:paraId="516C9B59" w14:textId="0D23BB50" w:rsidR="00C20A47" w:rsidRPr="00C20A47" w:rsidRDefault="00C20A47" w:rsidP="009E68FB">
            <w:pPr>
              <w:ind w:left="-108" w:right="-80"/>
              <w:rPr>
                <w:b/>
                <w:sz w:val="16"/>
                <w:szCs w:val="16"/>
              </w:rPr>
            </w:pPr>
            <w:r w:rsidRPr="00C20A47">
              <w:rPr>
                <w:sz w:val="16"/>
                <w:szCs w:val="16"/>
              </w:rPr>
              <w:t>с. Константиново, ул. Больничная, д. 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9096FF" w14:textId="290B0D55" w:rsidR="00C20A47" w:rsidRPr="009E68FB" w:rsidRDefault="00C20A47" w:rsidP="009E68FB">
            <w:pPr>
              <w:jc w:val="center"/>
              <w:rPr>
                <w:sz w:val="16"/>
                <w:szCs w:val="16"/>
              </w:rPr>
            </w:pPr>
            <w:r w:rsidRPr="009E68FB">
              <w:rPr>
                <w:sz w:val="16"/>
                <w:szCs w:val="16"/>
              </w:rPr>
              <w:t>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BFDA388" w14:textId="5282D419"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C776BA6" w14:textId="70744D61"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C69B7F1" w14:textId="25282DD0"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25D1C" w14:textId="6A8B5360" w:rsidR="00C20A47" w:rsidRPr="009E68FB" w:rsidRDefault="00C20A47" w:rsidP="009E68FB">
            <w:pPr>
              <w:jc w:val="center"/>
              <w:rPr>
                <w:sz w:val="16"/>
                <w:szCs w:val="16"/>
              </w:rPr>
            </w:pPr>
            <w:r w:rsidRPr="009E68FB">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7ADCBB" w14:textId="70BCC859" w:rsidR="00C20A47" w:rsidRPr="009E68FB" w:rsidRDefault="00C20A47" w:rsidP="009E68FB">
            <w:pPr>
              <w:jc w:val="center"/>
              <w:rPr>
                <w:sz w:val="16"/>
                <w:szCs w:val="16"/>
              </w:rPr>
            </w:pPr>
            <w:r w:rsidRPr="009E68FB">
              <w:rPr>
                <w:sz w:val="16"/>
                <w:szCs w:val="16"/>
              </w:rPr>
              <w:t>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172B871" w14:textId="74A30A31" w:rsidR="00C20A47" w:rsidRPr="009E68FB" w:rsidRDefault="00C20A47" w:rsidP="009E68FB">
            <w:pPr>
              <w:jc w:val="center"/>
              <w:rPr>
                <w:sz w:val="16"/>
                <w:szCs w:val="16"/>
              </w:rPr>
            </w:pPr>
            <w:r w:rsidRPr="009E68FB">
              <w:rPr>
                <w:sz w:val="16"/>
                <w:szCs w:val="16"/>
              </w:rPr>
              <w:t>47,60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1A9DF8" w14:textId="5CB54341" w:rsidR="00C20A47" w:rsidRPr="009E68FB" w:rsidRDefault="00C20A47" w:rsidP="009E68FB">
            <w:pPr>
              <w:jc w:val="center"/>
              <w:rPr>
                <w:sz w:val="16"/>
                <w:szCs w:val="16"/>
              </w:rPr>
            </w:pPr>
            <w:r w:rsidRPr="009E68FB">
              <w:rPr>
                <w:sz w:val="16"/>
                <w:szCs w:val="16"/>
              </w:rPr>
              <w:t>0,00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1CC9572" w14:textId="77777777" w:rsidR="00C20A47" w:rsidRPr="009E68FB" w:rsidRDefault="00C20A47" w:rsidP="009E68FB">
            <w:pPr>
              <w:rPr>
                <w:sz w:val="16"/>
                <w:szCs w:val="16"/>
              </w:rPr>
            </w:pPr>
          </w:p>
        </w:tc>
      </w:tr>
      <w:tr w:rsidR="009E68FB" w:rsidRPr="000857E6" w14:paraId="3D16D78D" w14:textId="77777777" w:rsidTr="00C20A47">
        <w:trPr>
          <w:trHeight w:val="277"/>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6543FB" w14:textId="5A3E2A1A" w:rsidR="009E68FB" w:rsidRPr="00C20A47" w:rsidRDefault="009E68FB" w:rsidP="009E68FB">
            <w:pPr>
              <w:ind w:left="-108" w:right="-80"/>
              <w:rPr>
                <w:b/>
                <w:sz w:val="16"/>
                <w:szCs w:val="16"/>
              </w:rPr>
            </w:pPr>
            <w:r w:rsidRPr="00C20A47">
              <w:rPr>
                <w:b/>
                <w:sz w:val="16"/>
                <w:szCs w:val="16"/>
              </w:rPr>
              <w:t>Итого по Сергиево-Посадскому городскому округу за 2025 год</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2EDBBBE" w14:textId="74977621" w:rsidR="009E68FB" w:rsidRPr="009E68FB" w:rsidRDefault="009E68FB" w:rsidP="009E68FB">
            <w:pPr>
              <w:jc w:val="center"/>
              <w:rPr>
                <w:sz w:val="16"/>
                <w:szCs w:val="16"/>
              </w:rPr>
            </w:pPr>
            <w:r w:rsidRPr="009E68FB">
              <w:rPr>
                <w:b/>
                <w:bCs/>
                <w:sz w:val="16"/>
                <w:szCs w:val="16"/>
              </w:rPr>
              <w:t>14 138,31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5482D69" w14:textId="719BB97C" w:rsidR="009E68FB" w:rsidRPr="009E68FB" w:rsidRDefault="009E68FB" w:rsidP="009E68FB">
            <w:pPr>
              <w:jc w:val="center"/>
              <w:rPr>
                <w:sz w:val="16"/>
                <w:szCs w:val="16"/>
              </w:rPr>
            </w:pPr>
            <w:r w:rsidRPr="009E68FB">
              <w:rPr>
                <w:b/>
                <w:bCs/>
                <w:sz w:val="16"/>
                <w:szCs w:val="16"/>
              </w:rPr>
              <w:t>789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D02D044" w14:textId="7E27C0A8" w:rsidR="009E68FB" w:rsidRPr="009E68FB" w:rsidRDefault="009E68FB" w:rsidP="009E68FB">
            <w:pPr>
              <w:jc w:val="center"/>
              <w:rPr>
                <w:sz w:val="16"/>
                <w:szCs w:val="16"/>
              </w:rPr>
            </w:pPr>
            <w:r w:rsidRPr="009E68FB">
              <w:rPr>
                <w:b/>
                <w:bCs/>
                <w:sz w:val="16"/>
                <w:szCs w:val="16"/>
              </w:rPr>
              <w:t>307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FFC803E" w14:textId="5616DB8D" w:rsidR="009E68FB" w:rsidRPr="009E68FB" w:rsidRDefault="009E68FB" w:rsidP="009E68FB">
            <w:pPr>
              <w:jc w:val="center"/>
              <w:rPr>
                <w:sz w:val="16"/>
                <w:szCs w:val="16"/>
              </w:rPr>
            </w:pPr>
            <w:r w:rsidRPr="009E68FB">
              <w:rPr>
                <w:b/>
                <w:bCs/>
                <w:sz w:val="16"/>
                <w:szCs w:val="16"/>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0A58F" w14:textId="45F18711" w:rsidR="009E68FB" w:rsidRPr="009E68FB" w:rsidRDefault="009E68FB" w:rsidP="009E68FB">
            <w:pPr>
              <w:jc w:val="center"/>
              <w:rPr>
                <w:sz w:val="16"/>
                <w:szCs w:val="16"/>
              </w:rPr>
            </w:pPr>
            <w:r w:rsidRPr="009E68FB">
              <w:rPr>
                <w:b/>
                <w:bCs/>
                <w:sz w:val="16"/>
                <w:szCs w:val="16"/>
              </w:rPr>
              <w:t>132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6C5363" w14:textId="5DD75EA8" w:rsidR="009E68FB" w:rsidRPr="009E68FB" w:rsidRDefault="009E68FB" w:rsidP="009E68FB">
            <w:pPr>
              <w:jc w:val="center"/>
              <w:rPr>
                <w:sz w:val="16"/>
                <w:szCs w:val="16"/>
              </w:rPr>
            </w:pPr>
            <w:r w:rsidRPr="009E68FB">
              <w:rPr>
                <w:b/>
                <w:bCs/>
                <w:sz w:val="16"/>
                <w:szCs w:val="16"/>
              </w:rPr>
              <w:t>13 286,95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C7E125" w14:textId="2A5737D0" w:rsidR="009E68FB" w:rsidRPr="009E68FB" w:rsidRDefault="009E68FB" w:rsidP="009E68FB">
            <w:pPr>
              <w:jc w:val="center"/>
              <w:rPr>
                <w:sz w:val="16"/>
                <w:szCs w:val="16"/>
              </w:rPr>
            </w:pPr>
            <w:r w:rsidRPr="009E68FB">
              <w:rPr>
                <w:b/>
                <w:bCs/>
                <w:sz w:val="16"/>
                <w:szCs w:val="16"/>
              </w:rPr>
              <w:t>7 472,52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151CAA" w14:textId="6F04E5CD" w:rsidR="009E68FB" w:rsidRPr="009E68FB" w:rsidRDefault="009E68FB" w:rsidP="009E68FB">
            <w:pPr>
              <w:jc w:val="center"/>
              <w:rPr>
                <w:sz w:val="16"/>
                <w:szCs w:val="16"/>
              </w:rPr>
            </w:pPr>
            <w:r w:rsidRPr="009E68FB">
              <w:rPr>
                <w:b/>
                <w:bCs/>
                <w:sz w:val="16"/>
                <w:szCs w:val="16"/>
              </w:rPr>
              <w:t>5 814,43</w:t>
            </w:r>
          </w:p>
        </w:tc>
        <w:tc>
          <w:tcPr>
            <w:tcW w:w="19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95F87" w14:textId="04450263" w:rsidR="009E68FB" w:rsidRPr="009E68FB" w:rsidRDefault="009E68FB" w:rsidP="009E68FB">
            <w:pPr>
              <w:rPr>
                <w:sz w:val="16"/>
                <w:szCs w:val="16"/>
              </w:rPr>
            </w:pPr>
            <w:r w:rsidRPr="009E68FB">
              <w:rPr>
                <w:b/>
                <w:bCs/>
                <w:sz w:val="16"/>
                <w:szCs w:val="16"/>
              </w:rPr>
              <w:t>0,00</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D2999A" w14:textId="66794AC8" w:rsidR="009E68FB" w:rsidRPr="009E68FB" w:rsidRDefault="009E68FB" w:rsidP="009E68FB">
            <w:pPr>
              <w:rPr>
                <w:sz w:val="16"/>
                <w:szCs w:val="16"/>
              </w:rPr>
            </w:pPr>
            <w:r w:rsidRPr="009E68FB">
              <w:rPr>
                <w:b/>
                <w:bCs/>
                <w:sz w:val="16"/>
                <w:szCs w:val="16"/>
              </w:rPr>
              <w:t>43 504 873,93</w:t>
            </w:r>
          </w:p>
        </w:tc>
        <w:tc>
          <w:tcPr>
            <w:tcW w:w="12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5BA7CD" w14:textId="5636CB0C" w:rsidR="009E68FB" w:rsidRPr="009E68FB" w:rsidRDefault="009E68FB" w:rsidP="009E68FB">
            <w:pPr>
              <w:rPr>
                <w:sz w:val="16"/>
                <w:szCs w:val="16"/>
              </w:rPr>
            </w:pPr>
            <w:r w:rsidRPr="009E68FB">
              <w:rPr>
                <w:b/>
                <w:bCs/>
                <w:sz w:val="16"/>
                <w:szCs w:val="16"/>
              </w:rPr>
              <w:t>16 811 978,50</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76412AE0" w14:textId="0F1876E3" w:rsidR="009E68FB" w:rsidRPr="009E68FB" w:rsidRDefault="009E68FB" w:rsidP="009E68FB">
            <w:pPr>
              <w:rPr>
                <w:sz w:val="16"/>
                <w:szCs w:val="16"/>
              </w:rPr>
            </w:pPr>
            <w:r w:rsidRPr="009E68FB">
              <w:rPr>
                <w:b/>
                <w:bCs/>
                <w:sz w:val="16"/>
                <w:szCs w:val="16"/>
              </w:rPr>
              <w:t>60 316 852,43</w:t>
            </w:r>
          </w:p>
        </w:tc>
      </w:tr>
      <w:tr w:rsidR="00C20A47" w:rsidRPr="000857E6" w14:paraId="401A149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57FF96" w14:textId="34CD116C" w:rsidR="00C20A47" w:rsidRPr="00C20A47" w:rsidRDefault="00C20A47" w:rsidP="009E68FB">
            <w:pPr>
              <w:ind w:left="-108" w:right="-80"/>
              <w:jc w:val="center"/>
              <w:rPr>
                <w:sz w:val="16"/>
                <w:szCs w:val="16"/>
              </w:rPr>
            </w:pPr>
            <w:r w:rsidRPr="00C20A47">
              <w:rPr>
                <w:sz w:val="16"/>
                <w:szCs w:val="16"/>
              </w:rPr>
              <w:t>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F689C" w14:textId="3E5BD0E5"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AF4DC48" w14:textId="3B6DA755" w:rsidR="00C20A47" w:rsidRPr="00C20A47" w:rsidRDefault="00C20A47" w:rsidP="009E68FB">
            <w:pPr>
              <w:ind w:left="-108" w:right="-80"/>
              <w:rPr>
                <w:b/>
                <w:sz w:val="16"/>
                <w:szCs w:val="16"/>
              </w:rPr>
            </w:pPr>
            <w:r w:rsidRPr="00C20A47">
              <w:rPr>
                <w:sz w:val="16"/>
                <w:szCs w:val="16"/>
              </w:rPr>
              <w:t>г. Сергиев Посад, ул. Куликова, д. 18Б</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EB3983C" w14:textId="463E9951" w:rsidR="00C20A47" w:rsidRPr="009E68FB" w:rsidRDefault="00C20A47" w:rsidP="009E68FB">
            <w:pPr>
              <w:jc w:val="center"/>
              <w:rPr>
                <w:sz w:val="16"/>
                <w:szCs w:val="16"/>
              </w:rPr>
            </w:pPr>
            <w:r w:rsidRPr="009E68FB">
              <w:rPr>
                <w:sz w:val="16"/>
                <w:szCs w:val="16"/>
              </w:rPr>
              <w:t>286,00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AE42D16" w14:textId="6A8CA4B2" w:rsidR="00C20A47" w:rsidRPr="009E68FB" w:rsidRDefault="00C20A47" w:rsidP="009E68FB">
            <w:pPr>
              <w:jc w:val="center"/>
              <w:rPr>
                <w:sz w:val="16"/>
                <w:szCs w:val="16"/>
              </w:rPr>
            </w:pPr>
            <w:r w:rsidRPr="009E68FB">
              <w:rPr>
                <w:sz w:val="16"/>
                <w:szCs w:val="16"/>
              </w:rPr>
              <w:t>14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EA25F11" w14:textId="30972C90" w:rsidR="00C20A47" w:rsidRPr="009E68FB" w:rsidRDefault="00C20A47" w:rsidP="009E68FB">
            <w:pPr>
              <w:jc w:val="center"/>
              <w:rPr>
                <w:sz w:val="16"/>
                <w:szCs w:val="16"/>
              </w:rPr>
            </w:pPr>
            <w:r w:rsidRPr="009E68FB">
              <w:rPr>
                <w:sz w:val="16"/>
                <w:szCs w:val="16"/>
              </w:rPr>
              <w:t>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625B9E4" w14:textId="3295595E"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90178" w14:textId="269248D0"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9A47CA" w14:textId="550008FC" w:rsidR="00C20A47" w:rsidRPr="009E68FB" w:rsidRDefault="00C20A47" w:rsidP="009E68FB">
            <w:pPr>
              <w:jc w:val="center"/>
              <w:rPr>
                <w:sz w:val="16"/>
                <w:szCs w:val="16"/>
              </w:rPr>
            </w:pPr>
            <w:r w:rsidRPr="009E68FB">
              <w:rPr>
                <w:sz w:val="16"/>
                <w:szCs w:val="16"/>
              </w:rPr>
              <w:t>286,00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C0D924" w14:textId="7D6598F0" w:rsidR="00C20A47" w:rsidRPr="009E68FB" w:rsidRDefault="00C20A47" w:rsidP="009E68FB">
            <w:pPr>
              <w:jc w:val="center"/>
              <w:rPr>
                <w:sz w:val="16"/>
                <w:szCs w:val="16"/>
              </w:rPr>
            </w:pPr>
            <w:r w:rsidRPr="009E68FB">
              <w:rPr>
                <w:sz w:val="16"/>
                <w:szCs w:val="16"/>
              </w:rPr>
              <w:t>194,95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56FBDE" w14:textId="3DA936E2" w:rsidR="00C20A47" w:rsidRPr="009E68FB" w:rsidRDefault="00C20A47" w:rsidP="009E68FB">
            <w:pPr>
              <w:jc w:val="center"/>
              <w:rPr>
                <w:sz w:val="16"/>
                <w:szCs w:val="16"/>
              </w:rPr>
            </w:pPr>
            <w:r w:rsidRPr="009E68FB">
              <w:rPr>
                <w:sz w:val="16"/>
                <w:szCs w:val="16"/>
              </w:rPr>
              <w:t>91,05</w:t>
            </w:r>
          </w:p>
        </w:tc>
        <w:tc>
          <w:tcPr>
            <w:tcW w:w="578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1111A" w14:textId="77777777" w:rsidR="00C20A47" w:rsidRPr="009E68FB" w:rsidRDefault="00C20A47" w:rsidP="009E68FB">
            <w:pPr>
              <w:rPr>
                <w:sz w:val="16"/>
                <w:szCs w:val="16"/>
              </w:rPr>
            </w:pPr>
          </w:p>
        </w:tc>
      </w:tr>
      <w:tr w:rsidR="00C20A47" w:rsidRPr="000857E6" w14:paraId="657EA83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394F89D" w14:textId="3A223660" w:rsidR="00C20A47" w:rsidRPr="00C20A47" w:rsidRDefault="00C20A47" w:rsidP="009E68FB">
            <w:pPr>
              <w:ind w:left="-108" w:right="-80"/>
              <w:jc w:val="center"/>
              <w:rPr>
                <w:sz w:val="16"/>
                <w:szCs w:val="16"/>
              </w:rPr>
            </w:pPr>
            <w:r w:rsidRPr="00C20A47">
              <w:rPr>
                <w:sz w:val="16"/>
                <w:szCs w:val="16"/>
              </w:rPr>
              <w:t>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3AC2F" w14:textId="6369B7B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512805E" w14:textId="78B93A39" w:rsidR="00C20A47" w:rsidRPr="00C20A47" w:rsidRDefault="00C20A47" w:rsidP="009E68FB">
            <w:pPr>
              <w:ind w:left="-108" w:right="-80"/>
              <w:rPr>
                <w:b/>
                <w:sz w:val="16"/>
                <w:szCs w:val="16"/>
              </w:rPr>
            </w:pPr>
            <w:r w:rsidRPr="00C20A47">
              <w:rPr>
                <w:sz w:val="16"/>
                <w:szCs w:val="16"/>
              </w:rPr>
              <w:t>г. Сергиев Посад, ул. Куликова,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D36E1D" w14:textId="1FAB5425" w:rsidR="00C20A47" w:rsidRPr="009E68FB" w:rsidRDefault="00C20A47" w:rsidP="009E68FB">
            <w:pPr>
              <w:jc w:val="center"/>
              <w:rPr>
                <w:sz w:val="16"/>
                <w:szCs w:val="16"/>
              </w:rPr>
            </w:pPr>
            <w:r w:rsidRPr="009E68FB">
              <w:rPr>
                <w:sz w:val="16"/>
                <w:szCs w:val="16"/>
              </w:rPr>
              <w:t>374,57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73431D0" w14:textId="0AC7D354" w:rsidR="00C20A47" w:rsidRPr="009E68FB" w:rsidRDefault="00C20A47" w:rsidP="009E68FB">
            <w:pPr>
              <w:jc w:val="center"/>
              <w:rPr>
                <w:sz w:val="16"/>
                <w:szCs w:val="16"/>
              </w:rPr>
            </w:pPr>
            <w:r w:rsidRPr="009E68FB">
              <w:rPr>
                <w:sz w:val="16"/>
                <w:szCs w:val="16"/>
              </w:rPr>
              <w:t>18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867EC55" w14:textId="2F0306B9"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5E21E59" w14:textId="2225AC71"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2E8EB" w14:textId="1A553E99"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9E35C5" w14:textId="534F3B5D" w:rsidR="00C20A47" w:rsidRPr="009E68FB" w:rsidRDefault="00C20A47" w:rsidP="009E68FB">
            <w:pPr>
              <w:jc w:val="center"/>
              <w:rPr>
                <w:sz w:val="16"/>
                <w:szCs w:val="16"/>
              </w:rPr>
            </w:pPr>
            <w:r w:rsidRPr="009E68FB">
              <w:rPr>
                <w:sz w:val="16"/>
                <w:szCs w:val="16"/>
              </w:rPr>
              <w:t>328,97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819B75" w14:textId="21A53913" w:rsidR="00C20A47" w:rsidRPr="009E68FB" w:rsidRDefault="00C20A47" w:rsidP="009E68FB">
            <w:pPr>
              <w:jc w:val="center"/>
              <w:rPr>
                <w:sz w:val="16"/>
                <w:szCs w:val="16"/>
              </w:rPr>
            </w:pPr>
            <w:r w:rsidRPr="009E68FB">
              <w:rPr>
                <w:sz w:val="16"/>
                <w:szCs w:val="16"/>
              </w:rPr>
              <w:t>275,84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5CFFD" w14:textId="5A8B6305" w:rsidR="00C20A47" w:rsidRPr="009E68FB" w:rsidRDefault="00C20A47" w:rsidP="009E68FB">
            <w:pPr>
              <w:jc w:val="center"/>
              <w:rPr>
                <w:sz w:val="16"/>
                <w:szCs w:val="16"/>
              </w:rPr>
            </w:pPr>
            <w:r w:rsidRPr="009E68FB">
              <w:rPr>
                <w:sz w:val="16"/>
                <w:szCs w:val="16"/>
              </w:rPr>
              <w:t>53,13</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B7C9576" w14:textId="77777777" w:rsidR="00C20A47" w:rsidRPr="009E68FB" w:rsidRDefault="00C20A47" w:rsidP="009E68FB">
            <w:pPr>
              <w:rPr>
                <w:sz w:val="16"/>
                <w:szCs w:val="16"/>
              </w:rPr>
            </w:pPr>
          </w:p>
        </w:tc>
      </w:tr>
      <w:tr w:rsidR="00C20A47" w:rsidRPr="000857E6" w14:paraId="03480DC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707D903" w14:textId="4D8CC80E" w:rsidR="00C20A47" w:rsidRPr="00C20A47" w:rsidRDefault="00C20A47" w:rsidP="009E68FB">
            <w:pPr>
              <w:ind w:left="-108" w:right="-80"/>
              <w:jc w:val="center"/>
              <w:rPr>
                <w:sz w:val="16"/>
                <w:szCs w:val="16"/>
              </w:rPr>
            </w:pPr>
            <w:r w:rsidRPr="00C20A47">
              <w:rPr>
                <w:sz w:val="16"/>
                <w:szCs w:val="16"/>
              </w:rPr>
              <w:t>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716EB" w14:textId="69BA794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131D272D" w14:textId="74FB8E72" w:rsidR="00C20A47" w:rsidRPr="00C20A47" w:rsidRDefault="00C20A47" w:rsidP="009E68FB">
            <w:pPr>
              <w:ind w:left="-108" w:right="-80"/>
              <w:rPr>
                <w:b/>
                <w:sz w:val="16"/>
                <w:szCs w:val="16"/>
              </w:rPr>
            </w:pPr>
            <w:r w:rsidRPr="00C20A47">
              <w:rPr>
                <w:sz w:val="16"/>
                <w:szCs w:val="16"/>
              </w:rPr>
              <w:t>г. Сергиев Посад, ул. Московская,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074B014" w14:textId="30629DD8" w:rsidR="00C20A47" w:rsidRPr="009E68FB" w:rsidRDefault="00C20A47" w:rsidP="009E68FB">
            <w:pPr>
              <w:jc w:val="center"/>
              <w:rPr>
                <w:sz w:val="16"/>
                <w:szCs w:val="16"/>
              </w:rPr>
            </w:pPr>
            <w:r w:rsidRPr="009E68FB">
              <w:rPr>
                <w:sz w:val="16"/>
                <w:szCs w:val="16"/>
              </w:rPr>
              <w:t>298,80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793DB16" w14:textId="524E37F1" w:rsidR="00C20A47" w:rsidRPr="009E68FB" w:rsidRDefault="00C20A47" w:rsidP="009E68FB">
            <w:pPr>
              <w:jc w:val="center"/>
              <w:rPr>
                <w:sz w:val="16"/>
                <w:szCs w:val="16"/>
              </w:rPr>
            </w:pPr>
            <w:r w:rsidRPr="009E68FB">
              <w:rPr>
                <w:sz w:val="16"/>
                <w:szCs w:val="16"/>
              </w:rPr>
              <w:t>26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E48C370" w14:textId="1DC4F58A"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87EA7FB" w14:textId="280C7292"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FF319C" w14:textId="009410CD"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1EF6F5" w14:textId="4B554012" w:rsidR="00C20A47" w:rsidRPr="009E68FB" w:rsidRDefault="00C20A47" w:rsidP="009E68FB">
            <w:pPr>
              <w:jc w:val="center"/>
              <w:rPr>
                <w:sz w:val="16"/>
                <w:szCs w:val="16"/>
              </w:rPr>
            </w:pPr>
            <w:r w:rsidRPr="009E68FB">
              <w:rPr>
                <w:sz w:val="16"/>
                <w:szCs w:val="16"/>
              </w:rPr>
              <w:t>298,80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8F4BAD7" w14:textId="2087C3D7" w:rsidR="00C20A47" w:rsidRPr="009E68FB" w:rsidRDefault="00C20A47" w:rsidP="009E68FB">
            <w:pPr>
              <w:jc w:val="center"/>
              <w:rPr>
                <w:sz w:val="16"/>
                <w:szCs w:val="16"/>
              </w:rPr>
            </w:pPr>
            <w:r w:rsidRPr="009E68FB">
              <w:rPr>
                <w:sz w:val="16"/>
                <w:szCs w:val="16"/>
              </w:rPr>
              <w:t>240,39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0BFE5" w14:textId="1370D11F" w:rsidR="00C20A47" w:rsidRPr="009E68FB" w:rsidRDefault="00C20A47" w:rsidP="009E68FB">
            <w:pPr>
              <w:jc w:val="center"/>
              <w:rPr>
                <w:sz w:val="16"/>
                <w:szCs w:val="16"/>
              </w:rPr>
            </w:pPr>
            <w:r w:rsidRPr="009E68FB">
              <w:rPr>
                <w:sz w:val="16"/>
                <w:szCs w:val="16"/>
              </w:rPr>
              <w:t>58,41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8EAD05C" w14:textId="77777777" w:rsidR="00C20A47" w:rsidRPr="009E68FB" w:rsidRDefault="00C20A47" w:rsidP="009E68FB">
            <w:pPr>
              <w:rPr>
                <w:sz w:val="16"/>
                <w:szCs w:val="16"/>
              </w:rPr>
            </w:pPr>
          </w:p>
        </w:tc>
      </w:tr>
      <w:tr w:rsidR="00C20A47" w:rsidRPr="000857E6" w14:paraId="3A711D93"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E4623AC" w14:textId="2CE3B05B" w:rsidR="00C20A47" w:rsidRPr="00C20A47" w:rsidRDefault="00C20A47" w:rsidP="009E68FB">
            <w:pPr>
              <w:ind w:left="-108" w:right="-80"/>
              <w:jc w:val="center"/>
              <w:rPr>
                <w:sz w:val="16"/>
                <w:szCs w:val="16"/>
              </w:rPr>
            </w:pPr>
            <w:r w:rsidRPr="00C20A47">
              <w:rPr>
                <w:sz w:val="16"/>
                <w:szCs w:val="16"/>
              </w:rPr>
              <w:t>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AF26" w14:textId="31CB1AF8"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3D37226" w14:textId="7194A16C" w:rsidR="00C20A47" w:rsidRPr="00C20A47" w:rsidRDefault="00C20A47" w:rsidP="009E68FB">
            <w:pPr>
              <w:ind w:left="-108" w:right="-80"/>
              <w:rPr>
                <w:b/>
                <w:sz w:val="16"/>
                <w:szCs w:val="16"/>
              </w:rPr>
            </w:pPr>
            <w:r w:rsidRPr="00C20A47">
              <w:rPr>
                <w:sz w:val="16"/>
                <w:szCs w:val="16"/>
              </w:rPr>
              <w:t>г. Сергиев Посад, ул. Школьная,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CF0587" w14:textId="6A1346B6" w:rsidR="00C20A47" w:rsidRPr="009E68FB" w:rsidRDefault="00C20A47" w:rsidP="009E68FB">
            <w:pPr>
              <w:jc w:val="center"/>
              <w:rPr>
                <w:sz w:val="16"/>
                <w:szCs w:val="16"/>
              </w:rPr>
            </w:pPr>
            <w:r w:rsidRPr="009E68FB">
              <w:rPr>
                <w:sz w:val="16"/>
                <w:szCs w:val="16"/>
              </w:rPr>
              <w:t>437,80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E13F132" w14:textId="008C93A8" w:rsidR="00C20A47" w:rsidRPr="009E68FB" w:rsidRDefault="00C20A47" w:rsidP="009E68FB">
            <w:pPr>
              <w:jc w:val="center"/>
              <w:rPr>
                <w:sz w:val="16"/>
                <w:szCs w:val="16"/>
              </w:rPr>
            </w:pPr>
            <w:r w:rsidRPr="009E68FB">
              <w:rPr>
                <w:sz w:val="16"/>
                <w:szCs w:val="16"/>
              </w:rPr>
              <w:t>15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E18ED3F" w14:textId="2C0937D9"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25ACF" w14:textId="78B052ED"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7297A2" w14:textId="1F6A444D"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FF2ED" w14:textId="4ACAF2F2" w:rsidR="00C20A47" w:rsidRPr="009E68FB" w:rsidRDefault="00C20A47" w:rsidP="009E68FB">
            <w:pPr>
              <w:jc w:val="center"/>
              <w:rPr>
                <w:sz w:val="16"/>
                <w:szCs w:val="16"/>
              </w:rPr>
            </w:pPr>
            <w:r w:rsidRPr="009E68FB">
              <w:rPr>
                <w:sz w:val="16"/>
                <w:szCs w:val="16"/>
              </w:rPr>
              <w:t>321,70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887361B" w14:textId="66D717DC" w:rsidR="00C20A47" w:rsidRPr="009E68FB" w:rsidRDefault="00C20A47" w:rsidP="009E68FB">
            <w:pPr>
              <w:jc w:val="center"/>
              <w:rPr>
                <w:sz w:val="16"/>
                <w:szCs w:val="16"/>
              </w:rPr>
            </w:pPr>
            <w:r w:rsidRPr="009E68FB">
              <w:rPr>
                <w:sz w:val="16"/>
                <w:szCs w:val="16"/>
              </w:rPr>
              <w:t>145,80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3372A5" w14:textId="64BB4CFA" w:rsidR="00C20A47" w:rsidRPr="009E68FB" w:rsidRDefault="00C20A47" w:rsidP="009E68FB">
            <w:pPr>
              <w:jc w:val="center"/>
              <w:rPr>
                <w:sz w:val="16"/>
                <w:szCs w:val="16"/>
              </w:rPr>
            </w:pPr>
            <w:r w:rsidRPr="009E68FB">
              <w:rPr>
                <w:sz w:val="16"/>
                <w:szCs w:val="16"/>
              </w:rPr>
              <w:t>175,90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1815A46" w14:textId="77777777" w:rsidR="00C20A47" w:rsidRPr="009E68FB" w:rsidRDefault="00C20A47" w:rsidP="009E68FB">
            <w:pPr>
              <w:rPr>
                <w:sz w:val="16"/>
                <w:szCs w:val="16"/>
              </w:rPr>
            </w:pPr>
          </w:p>
        </w:tc>
      </w:tr>
      <w:tr w:rsidR="00C20A47" w:rsidRPr="000857E6" w14:paraId="37EF0B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0886AB1" w14:textId="35F162C9" w:rsidR="00C20A47" w:rsidRPr="00C20A47" w:rsidRDefault="00C20A47" w:rsidP="009E68FB">
            <w:pPr>
              <w:ind w:left="-108" w:right="-80"/>
              <w:jc w:val="center"/>
              <w:rPr>
                <w:sz w:val="16"/>
                <w:szCs w:val="16"/>
              </w:rPr>
            </w:pPr>
            <w:r w:rsidRPr="00C20A47">
              <w:rPr>
                <w:sz w:val="16"/>
                <w:szCs w:val="16"/>
              </w:rPr>
              <w:t>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199DB" w14:textId="57D659D5"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C71DD6C" w14:textId="6E01AFBB" w:rsidR="00C20A47" w:rsidRPr="00C20A47" w:rsidRDefault="00C20A47" w:rsidP="009E68FB">
            <w:pPr>
              <w:ind w:left="-108" w:right="-80"/>
              <w:rPr>
                <w:b/>
                <w:sz w:val="16"/>
                <w:szCs w:val="16"/>
              </w:rPr>
            </w:pPr>
            <w:r w:rsidRPr="00C20A47">
              <w:rPr>
                <w:sz w:val="16"/>
                <w:szCs w:val="16"/>
              </w:rPr>
              <w:t>г. Сергиев Посад, ул. Школьная, д. 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4838E6" w14:textId="00850EE8" w:rsidR="00C20A47" w:rsidRPr="009E68FB" w:rsidRDefault="00C20A47" w:rsidP="009E68FB">
            <w:pPr>
              <w:jc w:val="center"/>
              <w:rPr>
                <w:sz w:val="16"/>
                <w:szCs w:val="16"/>
              </w:rPr>
            </w:pPr>
            <w:r w:rsidRPr="009E68FB">
              <w:rPr>
                <w:sz w:val="16"/>
                <w:szCs w:val="16"/>
              </w:rPr>
              <w:t>561,31</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8BBA008" w14:textId="0B9985F8" w:rsidR="00C20A47" w:rsidRPr="009E68FB" w:rsidRDefault="00C20A47" w:rsidP="009E68FB">
            <w:pPr>
              <w:jc w:val="center"/>
              <w:rPr>
                <w:sz w:val="16"/>
                <w:szCs w:val="16"/>
              </w:rPr>
            </w:pPr>
            <w:r w:rsidRPr="009E68FB">
              <w:rPr>
                <w:sz w:val="16"/>
                <w:szCs w:val="16"/>
              </w:rPr>
              <w:t>29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0F70987" w14:textId="1BB52A9A"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03569D7" w14:textId="10301B12" w:rsidR="00C20A47" w:rsidRPr="009E68FB" w:rsidRDefault="00C20A47" w:rsidP="009E68FB">
            <w:pPr>
              <w:jc w:val="center"/>
              <w:rPr>
                <w:sz w:val="16"/>
                <w:szCs w:val="16"/>
              </w:rPr>
            </w:pPr>
            <w:r w:rsidRPr="009E68FB">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2A493B" w14:textId="208B3774"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81407" w14:textId="17DB17ED" w:rsidR="00C20A47" w:rsidRPr="009E68FB" w:rsidRDefault="00C20A47" w:rsidP="009E68FB">
            <w:pPr>
              <w:jc w:val="center"/>
              <w:rPr>
                <w:sz w:val="16"/>
                <w:szCs w:val="16"/>
              </w:rPr>
            </w:pPr>
            <w:r w:rsidRPr="009E68FB">
              <w:rPr>
                <w:sz w:val="16"/>
                <w:szCs w:val="16"/>
              </w:rPr>
              <w:t>561,31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1354835" w14:textId="4B319276" w:rsidR="00C20A47" w:rsidRPr="009E68FB" w:rsidRDefault="00C20A47" w:rsidP="009E68FB">
            <w:pPr>
              <w:jc w:val="center"/>
              <w:rPr>
                <w:sz w:val="16"/>
                <w:szCs w:val="16"/>
              </w:rPr>
            </w:pPr>
            <w:r w:rsidRPr="009E68FB">
              <w:rPr>
                <w:sz w:val="16"/>
                <w:szCs w:val="16"/>
              </w:rPr>
              <w:t>420,07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1FCFE0" w14:textId="47CC9345" w:rsidR="00C20A47" w:rsidRPr="009E68FB" w:rsidRDefault="00C20A47" w:rsidP="009E68FB">
            <w:pPr>
              <w:jc w:val="center"/>
              <w:rPr>
                <w:sz w:val="16"/>
                <w:szCs w:val="16"/>
              </w:rPr>
            </w:pPr>
            <w:r w:rsidRPr="009E68FB">
              <w:rPr>
                <w:sz w:val="16"/>
                <w:szCs w:val="16"/>
              </w:rPr>
              <w:t>141,24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348B907" w14:textId="77777777" w:rsidR="00C20A47" w:rsidRPr="009E68FB" w:rsidRDefault="00C20A47" w:rsidP="009E68FB">
            <w:pPr>
              <w:rPr>
                <w:sz w:val="16"/>
                <w:szCs w:val="16"/>
              </w:rPr>
            </w:pPr>
          </w:p>
        </w:tc>
      </w:tr>
      <w:tr w:rsidR="00C20A47" w:rsidRPr="000857E6" w14:paraId="3DCE207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8961752" w14:textId="086776B0" w:rsidR="00C20A47" w:rsidRPr="00C20A47" w:rsidRDefault="00C20A47" w:rsidP="009E68FB">
            <w:pPr>
              <w:ind w:left="-108" w:right="-80"/>
              <w:jc w:val="center"/>
              <w:rPr>
                <w:sz w:val="16"/>
                <w:szCs w:val="16"/>
              </w:rPr>
            </w:pPr>
            <w:r w:rsidRPr="00C20A47">
              <w:rPr>
                <w:sz w:val="16"/>
                <w:szCs w:val="16"/>
              </w:rPr>
              <w:t>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0BF0" w14:textId="554133F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109884B" w14:textId="51BF90BE" w:rsidR="00C20A47" w:rsidRPr="00C20A47" w:rsidRDefault="00C20A47" w:rsidP="009E68FB">
            <w:pPr>
              <w:ind w:left="-108" w:right="-80"/>
              <w:rPr>
                <w:b/>
                <w:sz w:val="16"/>
                <w:szCs w:val="16"/>
              </w:rPr>
            </w:pPr>
            <w:r w:rsidRPr="00C20A47">
              <w:rPr>
                <w:sz w:val="16"/>
                <w:szCs w:val="16"/>
              </w:rPr>
              <w:t>г. Сергиев Посад, ул. Куликова, д. 18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BE877A" w14:textId="0E3A8A7F" w:rsidR="00C20A47" w:rsidRPr="009E68FB" w:rsidRDefault="00C20A47" w:rsidP="009E68FB">
            <w:pPr>
              <w:jc w:val="center"/>
              <w:rPr>
                <w:sz w:val="16"/>
                <w:szCs w:val="16"/>
              </w:rPr>
            </w:pPr>
            <w:r w:rsidRPr="009E68FB">
              <w:rPr>
                <w:sz w:val="16"/>
                <w:szCs w:val="16"/>
              </w:rPr>
              <w:t>341,10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960322E" w14:textId="76DFE819" w:rsidR="00C20A47" w:rsidRPr="009E68FB" w:rsidRDefault="00C20A47" w:rsidP="009E68FB">
            <w:pPr>
              <w:jc w:val="center"/>
              <w:rPr>
                <w:sz w:val="16"/>
                <w:szCs w:val="16"/>
              </w:rPr>
            </w:pPr>
            <w:r w:rsidRPr="009E68FB">
              <w:rPr>
                <w:sz w:val="16"/>
                <w:szCs w:val="16"/>
              </w:rPr>
              <w:t>21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A71E6E7" w14:textId="06D80F9B" w:rsidR="00C20A47" w:rsidRPr="009E68FB" w:rsidRDefault="00C20A47" w:rsidP="009E68FB">
            <w:pPr>
              <w:jc w:val="center"/>
              <w:rPr>
                <w:sz w:val="16"/>
                <w:szCs w:val="16"/>
              </w:rPr>
            </w:pPr>
            <w:r w:rsidRPr="009E68FB">
              <w:rPr>
                <w:sz w:val="16"/>
                <w:szCs w:val="16"/>
              </w:rPr>
              <w:t>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B3FDBD" w14:textId="29DB5EFD"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A22FD" w14:textId="5FD7D3CB"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BD09E4" w14:textId="75E50250" w:rsidR="00C20A47" w:rsidRPr="009E68FB" w:rsidRDefault="00C20A47" w:rsidP="009E68FB">
            <w:pPr>
              <w:jc w:val="center"/>
              <w:rPr>
                <w:sz w:val="16"/>
                <w:szCs w:val="16"/>
              </w:rPr>
            </w:pPr>
            <w:r w:rsidRPr="009E68FB">
              <w:rPr>
                <w:sz w:val="16"/>
                <w:szCs w:val="16"/>
              </w:rPr>
              <w:t>282,97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A3162B2" w14:textId="6D96A2A8" w:rsidR="00C20A47" w:rsidRPr="009E68FB" w:rsidRDefault="00C20A47" w:rsidP="009E68FB">
            <w:pPr>
              <w:jc w:val="center"/>
              <w:rPr>
                <w:sz w:val="16"/>
                <w:szCs w:val="16"/>
              </w:rPr>
            </w:pPr>
            <w:r w:rsidRPr="009E68FB">
              <w:rPr>
                <w:sz w:val="16"/>
                <w:szCs w:val="16"/>
              </w:rPr>
              <w:t>229,37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A40BAC" w14:textId="46EB00F1" w:rsidR="00C20A47" w:rsidRPr="009E68FB" w:rsidRDefault="00C20A47" w:rsidP="009E68FB">
            <w:pPr>
              <w:jc w:val="center"/>
              <w:rPr>
                <w:sz w:val="16"/>
                <w:szCs w:val="16"/>
              </w:rPr>
            </w:pPr>
            <w:r w:rsidRPr="009E68FB">
              <w:rPr>
                <w:sz w:val="16"/>
                <w:szCs w:val="16"/>
              </w:rPr>
              <w:t>53,60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85CDE70" w14:textId="77777777" w:rsidR="00C20A47" w:rsidRPr="009E68FB" w:rsidRDefault="00C20A47" w:rsidP="009E68FB">
            <w:pPr>
              <w:rPr>
                <w:sz w:val="16"/>
                <w:szCs w:val="16"/>
              </w:rPr>
            </w:pPr>
          </w:p>
        </w:tc>
      </w:tr>
      <w:tr w:rsidR="00C20A47" w:rsidRPr="000857E6" w14:paraId="0DAF13D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7BF59E8" w14:textId="04410439" w:rsidR="00C20A47" w:rsidRPr="00C20A47" w:rsidRDefault="00C20A47" w:rsidP="009E68FB">
            <w:pPr>
              <w:ind w:left="-108" w:right="-80"/>
              <w:jc w:val="center"/>
              <w:rPr>
                <w:sz w:val="16"/>
                <w:szCs w:val="16"/>
              </w:rPr>
            </w:pPr>
            <w:r w:rsidRPr="00C20A47">
              <w:rPr>
                <w:sz w:val="16"/>
                <w:szCs w:val="16"/>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3630C" w14:textId="41747B87"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2E8DE5D" w14:textId="3D20B3F2" w:rsidR="00C20A47" w:rsidRPr="00C20A47" w:rsidRDefault="00C20A47" w:rsidP="009E68FB">
            <w:pPr>
              <w:ind w:left="-108" w:right="-80"/>
              <w:rPr>
                <w:b/>
                <w:sz w:val="16"/>
                <w:szCs w:val="16"/>
              </w:rPr>
            </w:pPr>
            <w:r w:rsidRPr="00C20A47">
              <w:rPr>
                <w:sz w:val="16"/>
                <w:szCs w:val="16"/>
              </w:rPr>
              <w:t>г. Сергиев Посад, д. Наугольное, д. 99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AA781C1" w14:textId="408FE568" w:rsidR="00C20A47" w:rsidRPr="009E68FB" w:rsidRDefault="00C20A47" w:rsidP="009E68FB">
            <w:pPr>
              <w:jc w:val="center"/>
              <w:rPr>
                <w:sz w:val="16"/>
                <w:szCs w:val="16"/>
              </w:rPr>
            </w:pPr>
            <w:r w:rsidRPr="009E68FB">
              <w:rPr>
                <w:sz w:val="16"/>
                <w:szCs w:val="16"/>
              </w:rPr>
              <w:t>44,60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29BF93" w14:textId="6B60A809" w:rsidR="00C20A47" w:rsidRPr="009E68FB" w:rsidRDefault="00C20A47" w:rsidP="009E68FB">
            <w:pPr>
              <w:jc w:val="center"/>
              <w:rPr>
                <w:sz w:val="16"/>
                <w:szCs w:val="16"/>
              </w:rPr>
            </w:pPr>
            <w:r w:rsidRPr="009E68FB">
              <w:rPr>
                <w:sz w:val="16"/>
                <w:szCs w:val="16"/>
              </w:rPr>
              <w:t>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7A74AE9" w14:textId="761B58A1" w:rsidR="00C20A47" w:rsidRPr="009E68FB" w:rsidRDefault="00C20A47" w:rsidP="009E68FB">
            <w:pPr>
              <w:jc w:val="center"/>
              <w:rPr>
                <w:sz w:val="16"/>
                <w:szCs w:val="16"/>
              </w:rPr>
            </w:pPr>
            <w:r w:rsidRPr="009E68FB">
              <w:rPr>
                <w:sz w:val="16"/>
                <w:szCs w:val="16"/>
              </w:rPr>
              <w:t>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7F1A4AF" w14:textId="1223FFF8"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7B7D3" w14:textId="0A1F7ABB"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63E2DC" w14:textId="74B3FCCC" w:rsidR="00C20A47" w:rsidRPr="009E68FB" w:rsidRDefault="00C20A47" w:rsidP="009E68FB">
            <w:pPr>
              <w:jc w:val="center"/>
              <w:rPr>
                <w:sz w:val="16"/>
                <w:szCs w:val="16"/>
              </w:rPr>
            </w:pPr>
            <w:r w:rsidRPr="009E68FB">
              <w:rPr>
                <w:sz w:val="16"/>
                <w:szCs w:val="16"/>
              </w:rPr>
              <w:t>44,60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02D728" w14:textId="37F6060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04ED14" w14:textId="74525EB5" w:rsidR="00C20A47" w:rsidRPr="009E68FB" w:rsidRDefault="00C20A47" w:rsidP="009E68FB">
            <w:pPr>
              <w:jc w:val="center"/>
              <w:rPr>
                <w:sz w:val="16"/>
                <w:szCs w:val="16"/>
              </w:rPr>
            </w:pPr>
            <w:r w:rsidRPr="009E68FB">
              <w:rPr>
                <w:sz w:val="16"/>
                <w:szCs w:val="16"/>
              </w:rPr>
              <w:t>44,60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DE38D43" w14:textId="77777777" w:rsidR="00C20A47" w:rsidRPr="009E68FB" w:rsidRDefault="00C20A47" w:rsidP="009E68FB">
            <w:pPr>
              <w:rPr>
                <w:sz w:val="16"/>
                <w:szCs w:val="16"/>
              </w:rPr>
            </w:pPr>
          </w:p>
        </w:tc>
      </w:tr>
      <w:tr w:rsidR="00C20A47" w:rsidRPr="000857E6" w14:paraId="19042DA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097EF8D" w14:textId="4D4BC0B8" w:rsidR="00C20A47" w:rsidRPr="00C20A47" w:rsidRDefault="00C20A47" w:rsidP="009E68FB">
            <w:pPr>
              <w:ind w:left="-108" w:right="-80"/>
              <w:jc w:val="center"/>
              <w:rPr>
                <w:sz w:val="16"/>
                <w:szCs w:val="16"/>
              </w:rPr>
            </w:pPr>
            <w:r w:rsidRPr="00C20A47">
              <w:rPr>
                <w:sz w:val="16"/>
                <w:szCs w:val="16"/>
              </w:rPr>
              <w:t>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C358D" w14:textId="2CB3C53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FCDB7A9" w14:textId="2AA42C79" w:rsidR="00C20A47" w:rsidRPr="00C20A47" w:rsidRDefault="00C20A47" w:rsidP="009E68FB">
            <w:pPr>
              <w:ind w:left="-108" w:right="-80"/>
              <w:rPr>
                <w:b/>
                <w:sz w:val="16"/>
                <w:szCs w:val="16"/>
              </w:rPr>
            </w:pPr>
            <w:r w:rsidRPr="00C20A47">
              <w:rPr>
                <w:sz w:val="16"/>
                <w:szCs w:val="16"/>
              </w:rPr>
              <w:t>г. Сергиев Посад, ул. Инженерная,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20B9428" w14:textId="170844FC" w:rsidR="00C20A47" w:rsidRPr="009E68FB" w:rsidRDefault="00C20A47" w:rsidP="009E68FB">
            <w:pPr>
              <w:jc w:val="center"/>
              <w:rPr>
                <w:sz w:val="16"/>
                <w:szCs w:val="16"/>
              </w:rPr>
            </w:pPr>
            <w:r w:rsidRPr="009E68FB">
              <w:rPr>
                <w:sz w:val="16"/>
                <w:szCs w:val="16"/>
              </w:rPr>
              <w:t>855,14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13F7A22" w14:textId="334B3B82" w:rsidR="00C20A47" w:rsidRPr="009E68FB" w:rsidRDefault="00C20A47" w:rsidP="009E68FB">
            <w:pPr>
              <w:jc w:val="center"/>
              <w:rPr>
                <w:sz w:val="16"/>
                <w:szCs w:val="16"/>
              </w:rPr>
            </w:pPr>
            <w:r w:rsidRPr="009E68FB">
              <w:rPr>
                <w:sz w:val="16"/>
                <w:szCs w:val="16"/>
              </w:rPr>
              <w:t>44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B3D154A" w14:textId="6836BA66"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1668570" w14:textId="1699C289" w:rsidR="00C20A47" w:rsidRPr="009E68FB" w:rsidRDefault="00C20A47" w:rsidP="009E68FB">
            <w:pPr>
              <w:jc w:val="center"/>
              <w:rPr>
                <w:sz w:val="16"/>
                <w:szCs w:val="16"/>
              </w:rPr>
            </w:pPr>
            <w:r w:rsidRPr="009E68FB">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19CD16" w14:textId="23C8AF54"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DDB60F" w14:textId="64FAEDC6" w:rsidR="00C20A47" w:rsidRPr="009E68FB" w:rsidRDefault="00C20A47" w:rsidP="009E68FB">
            <w:pPr>
              <w:jc w:val="center"/>
              <w:rPr>
                <w:sz w:val="16"/>
                <w:szCs w:val="16"/>
              </w:rPr>
            </w:pPr>
            <w:r w:rsidRPr="009E68FB">
              <w:rPr>
                <w:sz w:val="16"/>
                <w:szCs w:val="16"/>
              </w:rPr>
              <w:t>855,14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99E466D" w14:textId="0980B0FB" w:rsidR="00C20A47" w:rsidRPr="009E68FB" w:rsidRDefault="00C20A47" w:rsidP="009E68FB">
            <w:pPr>
              <w:jc w:val="center"/>
              <w:rPr>
                <w:sz w:val="16"/>
                <w:szCs w:val="16"/>
              </w:rPr>
            </w:pPr>
            <w:r w:rsidRPr="009E68FB">
              <w:rPr>
                <w:sz w:val="16"/>
                <w:szCs w:val="16"/>
              </w:rPr>
              <w:t>822,95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00896E" w14:textId="29123DD0" w:rsidR="00C20A47" w:rsidRPr="009E68FB" w:rsidRDefault="00C20A47" w:rsidP="009E68FB">
            <w:pPr>
              <w:jc w:val="center"/>
              <w:rPr>
                <w:sz w:val="16"/>
                <w:szCs w:val="16"/>
              </w:rPr>
            </w:pPr>
            <w:r w:rsidRPr="009E68FB">
              <w:rPr>
                <w:sz w:val="16"/>
                <w:szCs w:val="16"/>
              </w:rPr>
              <w:t>32,19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46C479E" w14:textId="77777777" w:rsidR="00C20A47" w:rsidRPr="009E68FB" w:rsidRDefault="00C20A47" w:rsidP="009E68FB">
            <w:pPr>
              <w:rPr>
                <w:sz w:val="16"/>
                <w:szCs w:val="16"/>
              </w:rPr>
            </w:pPr>
          </w:p>
        </w:tc>
      </w:tr>
      <w:tr w:rsidR="00C20A47" w:rsidRPr="000857E6" w14:paraId="41E7865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5058FEF1" w14:textId="6E2D2DA8" w:rsidR="00C20A47" w:rsidRPr="00C20A47" w:rsidRDefault="00C20A47" w:rsidP="009E68FB">
            <w:pPr>
              <w:ind w:left="-108" w:right="-80"/>
              <w:jc w:val="center"/>
              <w:rPr>
                <w:sz w:val="16"/>
                <w:szCs w:val="16"/>
              </w:rPr>
            </w:pPr>
            <w:r w:rsidRPr="00C20A47">
              <w:rPr>
                <w:sz w:val="16"/>
                <w:szCs w:val="16"/>
              </w:rPr>
              <w:t>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49B36" w14:textId="07A2447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1394D21" w14:textId="774AE476" w:rsidR="00C20A47" w:rsidRPr="00C20A47" w:rsidRDefault="00C20A47" w:rsidP="009E68FB">
            <w:pPr>
              <w:ind w:left="-108" w:right="-80"/>
              <w:rPr>
                <w:b/>
                <w:sz w:val="16"/>
                <w:szCs w:val="16"/>
              </w:rPr>
            </w:pPr>
            <w:r w:rsidRPr="00C20A47">
              <w:rPr>
                <w:sz w:val="16"/>
                <w:szCs w:val="16"/>
              </w:rPr>
              <w:t>г. Сергиев Посад, ул. Куликова, д. 18А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E509BD8" w14:textId="3BDA29FB" w:rsidR="00C20A47" w:rsidRPr="009E68FB" w:rsidRDefault="00C20A47" w:rsidP="009E68FB">
            <w:pPr>
              <w:jc w:val="center"/>
              <w:rPr>
                <w:sz w:val="16"/>
                <w:szCs w:val="16"/>
              </w:rPr>
            </w:pPr>
            <w:r w:rsidRPr="009E68FB">
              <w:rPr>
                <w:sz w:val="16"/>
                <w:szCs w:val="16"/>
              </w:rPr>
              <w:t>385,20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577716E" w14:textId="3B895EB8" w:rsidR="00C20A47" w:rsidRPr="009E68FB" w:rsidRDefault="00C20A47" w:rsidP="009E68FB">
            <w:pPr>
              <w:jc w:val="center"/>
              <w:rPr>
                <w:sz w:val="16"/>
                <w:szCs w:val="16"/>
              </w:rPr>
            </w:pPr>
            <w:r w:rsidRPr="009E68FB">
              <w:rPr>
                <w:sz w:val="16"/>
                <w:szCs w:val="16"/>
              </w:rPr>
              <w:t>18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24764A4" w14:textId="20039F33"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7EC90F0" w14:textId="45FF1FA6"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812B38" w14:textId="676DFF04"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63C9A0" w14:textId="01DD22E2" w:rsidR="00C20A47" w:rsidRPr="009E68FB" w:rsidRDefault="00C20A47" w:rsidP="009E68FB">
            <w:pPr>
              <w:jc w:val="center"/>
              <w:rPr>
                <w:sz w:val="16"/>
                <w:szCs w:val="16"/>
              </w:rPr>
            </w:pPr>
            <w:r w:rsidRPr="009E68FB">
              <w:rPr>
                <w:sz w:val="16"/>
                <w:szCs w:val="16"/>
              </w:rPr>
              <w:t>331,30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E3AE781" w14:textId="1B8FF732" w:rsidR="00C20A47" w:rsidRPr="009E68FB" w:rsidRDefault="00C20A47" w:rsidP="009E68FB">
            <w:pPr>
              <w:jc w:val="center"/>
              <w:rPr>
                <w:sz w:val="16"/>
                <w:szCs w:val="16"/>
              </w:rPr>
            </w:pPr>
            <w:r w:rsidRPr="009E68FB">
              <w:rPr>
                <w:sz w:val="16"/>
                <w:szCs w:val="16"/>
              </w:rPr>
              <w:t>192,70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CFF450" w14:textId="7D0AEA64" w:rsidR="00C20A47" w:rsidRPr="009E68FB" w:rsidRDefault="00C20A47" w:rsidP="009E68FB">
            <w:pPr>
              <w:jc w:val="center"/>
              <w:rPr>
                <w:sz w:val="16"/>
                <w:szCs w:val="16"/>
              </w:rPr>
            </w:pPr>
            <w:r w:rsidRPr="009E68FB">
              <w:rPr>
                <w:sz w:val="16"/>
                <w:szCs w:val="16"/>
              </w:rPr>
              <w:t>138,60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D8CE986" w14:textId="77777777" w:rsidR="00C20A47" w:rsidRPr="009E68FB" w:rsidRDefault="00C20A47" w:rsidP="009E68FB">
            <w:pPr>
              <w:rPr>
                <w:sz w:val="16"/>
                <w:szCs w:val="16"/>
              </w:rPr>
            </w:pPr>
          </w:p>
        </w:tc>
      </w:tr>
      <w:tr w:rsidR="00C20A47" w:rsidRPr="000857E6" w14:paraId="2D2A40B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A193DBF" w14:textId="563D6590" w:rsidR="00C20A47" w:rsidRPr="00C20A47" w:rsidRDefault="00C20A47" w:rsidP="009E68FB">
            <w:pPr>
              <w:ind w:left="-108" w:right="-80"/>
              <w:jc w:val="center"/>
              <w:rPr>
                <w:sz w:val="16"/>
                <w:szCs w:val="16"/>
              </w:rPr>
            </w:pPr>
            <w:r w:rsidRPr="00C20A47">
              <w:rPr>
                <w:sz w:val="16"/>
                <w:szCs w:val="16"/>
              </w:rPr>
              <w:t>10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AFB8" w14:textId="7728A559"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562C48A" w14:textId="0F2B8027" w:rsidR="00C20A47" w:rsidRPr="00C20A47" w:rsidRDefault="00C20A47" w:rsidP="009E68FB">
            <w:pPr>
              <w:ind w:left="-108" w:right="-80"/>
              <w:rPr>
                <w:b/>
                <w:sz w:val="16"/>
                <w:szCs w:val="16"/>
              </w:rPr>
            </w:pPr>
            <w:r w:rsidRPr="00C20A47">
              <w:rPr>
                <w:sz w:val="16"/>
                <w:szCs w:val="16"/>
              </w:rPr>
              <w:t>г. Сергиев Посад, проезд. Хотьковский,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1AE183" w14:textId="26CEFC22" w:rsidR="00C20A47" w:rsidRPr="009E68FB" w:rsidRDefault="00C20A47" w:rsidP="009E68FB">
            <w:pPr>
              <w:jc w:val="center"/>
              <w:rPr>
                <w:sz w:val="16"/>
                <w:szCs w:val="16"/>
              </w:rPr>
            </w:pPr>
            <w:r w:rsidRPr="009E68FB">
              <w:rPr>
                <w:sz w:val="16"/>
                <w:szCs w:val="16"/>
              </w:rPr>
              <w:t>700,37</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4A3056" w14:textId="6DAB7D4A" w:rsidR="00C20A47" w:rsidRPr="009E68FB" w:rsidRDefault="00C20A47" w:rsidP="009E68FB">
            <w:pPr>
              <w:jc w:val="center"/>
              <w:rPr>
                <w:sz w:val="16"/>
                <w:szCs w:val="16"/>
              </w:rPr>
            </w:pPr>
            <w:r w:rsidRPr="009E68FB">
              <w:rPr>
                <w:sz w:val="16"/>
                <w:szCs w:val="16"/>
              </w:rPr>
              <w:t>45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42D339A" w14:textId="66F27106" w:rsidR="00C20A47" w:rsidRPr="009E68FB" w:rsidRDefault="00C20A47" w:rsidP="009E68FB">
            <w:pPr>
              <w:jc w:val="center"/>
              <w:rPr>
                <w:sz w:val="16"/>
                <w:szCs w:val="16"/>
              </w:rPr>
            </w:pPr>
            <w:r w:rsidRPr="009E68FB">
              <w:rPr>
                <w:sz w:val="16"/>
                <w:szCs w:val="16"/>
              </w:rPr>
              <w:t>18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521650D" w14:textId="7DE6D7CE"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E6FDA" w14:textId="1BF1F7DE" w:rsidR="00C20A47" w:rsidRPr="009E68FB" w:rsidRDefault="00C20A47" w:rsidP="009E68FB">
            <w:pPr>
              <w:jc w:val="center"/>
              <w:rPr>
                <w:sz w:val="16"/>
                <w:szCs w:val="16"/>
              </w:rPr>
            </w:pPr>
            <w:r w:rsidRPr="009E68FB">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5C6A6" w14:textId="2CBEC735" w:rsidR="00C20A47" w:rsidRPr="009E68FB" w:rsidRDefault="00C20A47" w:rsidP="009E68FB">
            <w:pPr>
              <w:jc w:val="center"/>
              <w:rPr>
                <w:sz w:val="16"/>
                <w:szCs w:val="16"/>
              </w:rPr>
            </w:pPr>
            <w:r w:rsidRPr="009E68FB">
              <w:rPr>
                <w:sz w:val="16"/>
                <w:szCs w:val="16"/>
              </w:rPr>
              <w:t>700,37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C22C0F2" w14:textId="2DED01A4" w:rsidR="00C20A47" w:rsidRPr="009E68FB" w:rsidRDefault="00C20A47" w:rsidP="009E68FB">
            <w:pPr>
              <w:jc w:val="center"/>
              <w:rPr>
                <w:sz w:val="16"/>
                <w:szCs w:val="16"/>
              </w:rPr>
            </w:pPr>
            <w:r w:rsidRPr="009E68FB">
              <w:rPr>
                <w:sz w:val="16"/>
                <w:szCs w:val="16"/>
              </w:rPr>
              <w:t>303,72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50DA4E" w14:textId="7864ABB2" w:rsidR="00C20A47" w:rsidRPr="009E68FB" w:rsidRDefault="00C20A47" w:rsidP="009E68FB">
            <w:pPr>
              <w:jc w:val="center"/>
              <w:rPr>
                <w:sz w:val="16"/>
                <w:szCs w:val="16"/>
              </w:rPr>
            </w:pPr>
            <w:r w:rsidRPr="009E68FB">
              <w:rPr>
                <w:sz w:val="16"/>
                <w:szCs w:val="16"/>
              </w:rPr>
              <w:t>396,65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4E2D3D" w14:textId="77777777" w:rsidR="00C20A47" w:rsidRPr="009E68FB" w:rsidRDefault="00C20A47" w:rsidP="009E68FB">
            <w:pPr>
              <w:rPr>
                <w:sz w:val="16"/>
                <w:szCs w:val="16"/>
              </w:rPr>
            </w:pPr>
          </w:p>
        </w:tc>
      </w:tr>
      <w:tr w:rsidR="00C20A47" w:rsidRPr="000857E6" w14:paraId="3E090D6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902B315" w14:textId="0C6E35EF" w:rsidR="00C20A47" w:rsidRPr="00C20A47" w:rsidRDefault="00C20A47" w:rsidP="009E68FB">
            <w:pPr>
              <w:ind w:left="-108" w:right="-80"/>
              <w:jc w:val="center"/>
              <w:rPr>
                <w:sz w:val="16"/>
                <w:szCs w:val="16"/>
              </w:rPr>
            </w:pPr>
            <w:r w:rsidRPr="00C20A47">
              <w:rPr>
                <w:sz w:val="16"/>
                <w:szCs w:val="16"/>
              </w:rPr>
              <w:t>11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B2FA1" w14:textId="6D5C42A9"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79D025A" w14:textId="12E00042" w:rsidR="00C20A47" w:rsidRPr="00C20A47" w:rsidRDefault="00C20A47" w:rsidP="009E68FB">
            <w:pPr>
              <w:ind w:left="-108" w:right="-80"/>
              <w:rPr>
                <w:b/>
                <w:sz w:val="16"/>
                <w:szCs w:val="16"/>
              </w:rPr>
            </w:pPr>
            <w:r w:rsidRPr="00C20A47">
              <w:rPr>
                <w:sz w:val="16"/>
                <w:szCs w:val="16"/>
              </w:rPr>
              <w:t>г. Сергиев Посад, ул. Бероунская,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D6FE261" w14:textId="491BB191" w:rsidR="00C20A47" w:rsidRPr="009E68FB" w:rsidRDefault="00C20A47" w:rsidP="009E68FB">
            <w:pPr>
              <w:jc w:val="center"/>
              <w:rPr>
                <w:sz w:val="16"/>
                <w:szCs w:val="16"/>
              </w:rPr>
            </w:pPr>
            <w:r w:rsidRPr="009E68FB">
              <w:rPr>
                <w:sz w:val="16"/>
                <w:szCs w:val="16"/>
              </w:rPr>
              <w:t>375,70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4C791B" w14:textId="4677E2B7" w:rsidR="00C20A47" w:rsidRPr="009E68FB" w:rsidRDefault="00C20A47" w:rsidP="009E68FB">
            <w:pPr>
              <w:jc w:val="center"/>
              <w:rPr>
                <w:sz w:val="16"/>
                <w:szCs w:val="16"/>
              </w:rPr>
            </w:pPr>
            <w:r w:rsidRPr="009E68FB">
              <w:rPr>
                <w:sz w:val="16"/>
                <w:szCs w:val="16"/>
              </w:rPr>
              <w:t>16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8CEE0CA" w14:textId="0041548F"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392995F" w14:textId="6555AFC3"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2B23F" w14:textId="2344C66D"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4CE179" w14:textId="207D0BC1" w:rsidR="00C20A47" w:rsidRPr="009E68FB" w:rsidRDefault="00C20A47" w:rsidP="009E68FB">
            <w:pPr>
              <w:jc w:val="center"/>
              <w:rPr>
                <w:sz w:val="16"/>
                <w:szCs w:val="16"/>
              </w:rPr>
            </w:pPr>
            <w:r w:rsidRPr="009E68FB">
              <w:rPr>
                <w:sz w:val="16"/>
                <w:szCs w:val="16"/>
              </w:rPr>
              <w:t>375,70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272967B" w14:textId="7838C1E1" w:rsidR="00C20A47" w:rsidRPr="009E68FB" w:rsidRDefault="00C20A47" w:rsidP="009E68FB">
            <w:pPr>
              <w:jc w:val="center"/>
              <w:rPr>
                <w:sz w:val="16"/>
                <w:szCs w:val="16"/>
              </w:rPr>
            </w:pPr>
            <w:r w:rsidRPr="009E68FB">
              <w:rPr>
                <w:sz w:val="16"/>
                <w:szCs w:val="16"/>
              </w:rPr>
              <w:t>207,60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103B703" w14:textId="3472BB9E" w:rsidR="00C20A47" w:rsidRPr="009E68FB" w:rsidRDefault="00C20A47" w:rsidP="009E68FB">
            <w:pPr>
              <w:jc w:val="center"/>
              <w:rPr>
                <w:sz w:val="16"/>
                <w:szCs w:val="16"/>
              </w:rPr>
            </w:pPr>
            <w:r w:rsidRPr="009E68FB">
              <w:rPr>
                <w:sz w:val="16"/>
                <w:szCs w:val="16"/>
              </w:rPr>
              <w:t>168,10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0FB26B8" w14:textId="77777777" w:rsidR="00C20A47" w:rsidRPr="009E68FB" w:rsidRDefault="00C20A47" w:rsidP="009E68FB">
            <w:pPr>
              <w:rPr>
                <w:sz w:val="16"/>
                <w:szCs w:val="16"/>
              </w:rPr>
            </w:pPr>
          </w:p>
        </w:tc>
      </w:tr>
      <w:tr w:rsidR="00C20A47" w:rsidRPr="000857E6" w14:paraId="15E2E34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1B66DE0" w14:textId="7B17C585" w:rsidR="00C20A47" w:rsidRPr="00C20A47" w:rsidRDefault="00C20A47" w:rsidP="009E68FB">
            <w:pPr>
              <w:ind w:left="-108" w:right="-80"/>
              <w:jc w:val="center"/>
              <w:rPr>
                <w:sz w:val="16"/>
                <w:szCs w:val="16"/>
              </w:rPr>
            </w:pPr>
            <w:r w:rsidRPr="00C20A47">
              <w:rPr>
                <w:sz w:val="16"/>
                <w:szCs w:val="16"/>
              </w:rPr>
              <w:t>12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562A" w14:textId="07764D0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EA1E831" w14:textId="36769E46" w:rsidR="00C20A47" w:rsidRPr="00C20A47" w:rsidRDefault="00C20A47" w:rsidP="009E68FB">
            <w:pPr>
              <w:ind w:left="-108" w:right="-80"/>
              <w:rPr>
                <w:b/>
                <w:sz w:val="16"/>
                <w:szCs w:val="16"/>
              </w:rPr>
            </w:pPr>
            <w:r w:rsidRPr="00C20A47">
              <w:rPr>
                <w:sz w:val="16"/>
                <w:szCs w:val="16"/>
              </w:rPr>
              <w:t>г. Сергиев Посад, ул. Валовая, д. 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4557405" w14:textId="30945F03" w:rsidR="00C20A47" w:rsidRPr="009E68FB" w:rsidRDefault="00C20A47" w:rsidP="009E68FB">
            <w:pPr>
              <w:jc w:val="center"/>
              <w:rPr>
                <w:sz w:val="16"/>
                <w:szCs w:val="16"/>
              </w:rPr>
            </w:pPr>
            <w:r w:rsidRPr="009E68FB">
              <w:rPr>
                <w:sz w:val="16"/>
                <w:szCs w:val="16"/>
              </w:rPr>
              <w:t>147,35</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D50C3F3" w14:textId="470DBBEC" w:rsidR="00C20A47" w:rsidRPr="009E68FB" w:rsidRDefault="00C20A47" w:rsidP="009E68FB">
            <w:pPr>
              <w:jc w:val="center"/>
              <w:rPr>
                <w:sz w:val="16"/>
                <w:szCs w:val="16"/>
              </w:rPr>
            </w:pPr>
            <w:r w:rsidRPr="009E68FB">
              <w:rPr>
                <w:sz w:val="16"/>
                <w:szCs w:val="16"/>
              </w:rPr>
              <w:t>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7A1CD7" w14:textId="74EF31A9"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DB13C99" w14:textId="175113F0"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6E80E9" w14:textId="1C769543" w:rsidR="00C20A47" w:rsidRPr="009E68FB" w:rsidRDefault="00C20A47" w:rsidP="009E68FB">
            <w:pPr>
              <w:jc w:val="center"/>
              <w:rPr>
                <w:sz w:val="16"/>
                <w:szCs w:val="16"/>
              </w:rPr>
            </w:pPr>
            <w:r w:rsidRPr="009E68FB">
              <w:rPr>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467DA" w14:textId="0C48F23A" w:rsidR="00C20A47" w:rsidRPr="009E68FB" w:rsidRDefault="00C20A47" w:rsidP="009E68FB">
            <w:pPr>
              <w:jc w:val="center"/>
              <w:rPr>
                <w:sz w:val="16"/>
                <w:szCs w:val="16"/>
              </w:rPr>
            </w:pPr>
            <w:r w:rsidRPr="009E68FB">
              <w:rPr>
                <w:sz w:val="16"/>
                <w:szCs w:val="16"/>
              </w:rPr>
              <w:t>127,90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E20DDAD" w14:textId="6581481A" w:rsidR="00C20A47" w:rsidRPr="009E68FB" w:rsidRDefault="00C20A47" w:rsidP="009E68FB">
            <w:pPr>
              <w:jc w:val="center"/>
              <w:rPr>
                <w:sz w:val="16"/>
                <w:szCs w:val="16"/>
              </w:rPr>
            </w:pPr>
            <w:r w:rsidRPr="009E68FB">
              <w:rPr>
                <w:sz w:val="16"/>
                <w:szCs w:val="16"/>
              </w:rPr>
              <w:t>116,85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E51AA1" w14:textId="2BB7EDA8" w:rsidR="00C20A47" w:rsidRPr="009E68FB" w:rsidRDefault="00C20A47" w:rsidP="009E68FB">
            <w:pPr>
              <w:jc w:val="center"/>
              <w:rPr>
                <w:sz w:val="16"/>
                <w:szCs w:val="16"/>
              </w:rPr>
            </w:pPr>
            <w:r w:rsidRPr="009E68FB">
              <w:rPr>
                <w:sz w:val="16"/>
                <w:szCs w:val="16"/>
              </w:rPr>
              <w:t>11,05</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760C142" w14:textId="77777777" w:rsidR="00C20A47" w:rsidRPr="009E68FB" w:rsidRDefault="00C20A47" w:rsidP="009E68FB">
            <w:pPr>
              <w:rPr>
                <w:sz w:val="16"/>
                <w:szCs w:val="16"/>
              </w:rPr>
            </w:pPr>
          </w:p>
        </w:tc>
      </w:tr>
      <w:tr w:rsidR="00C20A47" w:rsidRPr="000857E6" w14:paraId="1F2EC25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C3626FC" w14:textId="5A018C41" w:rsidR="00C20A47" w:rsidRPr="00C20A47" w:rsidRDefault="00C20A47" w:rsidP="009E68FB">
            <w:pPr>
              <w:ind w:left="-108" w:right="-80"/>
              <w:jc w:val="center"/>
              <w:rPr>
                <w:sz w:val="16"/>
                <w:szCs w:val="16"/>
              </w:rPr>
            </w:pPr>
            <w:r w:rsidRPr="00C20A47">
              <w:rPr>
                <w:sz w:val="16"/>
                <w:szCs w:val="16"/>
              </w:rPr>
              <w:t>13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E2755" w14:textId="6074B95D"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482659F" w14:textId="7FA2A30A" w:rsidR="00C20A47" w:rsidRPr="00C20A47" w:rsidRDefault="00C20A47" w:rsidP="009E68FB">
            <w:pPr>
              <w:ind w:left="-108" w:right="-80"/>
              <w:rPr>
                <w:b/>
                <w:sz w:val="16"/>
                <w:szCs w:val="16"/>
              </w:rPr>
            </w:pPr>
            <w:r w:rsidRPr="00C20A47">
              <w:rPr>
                <w:sz w:val="16"/>
                <w:szCs w:val="16"/>
              </w:rPr>
              <w:t>г. Сергиев Посад, ул. Вифанская, д. 26а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813099" w14:textId="4A250233" w:rsidR="00C20A47" w:rsidRPr="009E68FB" w:rsidRDefault="00C20A47" w:rsidP="009E68FB">
            <w:pPr>
              <w:jc w:val="center"/>
              <w:rPr>
                <w:sz w:val="16"/>
                <w:szCs w:val="16"/>
              </w:rPr>
            </w:pPr>
            <w:r w:rsidRPr="009E68FB">
              <w:rPr>
                <w:sz w:val="16"/>
                <w:szCs w:val="16"/>
              </w:rPr>
              <w:t>89,19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C321B07" w14:textId="08D232E6" w:rsidR="00C20A47" w:rsidRPr="009E68FB" w:rsidRDefault="00C20A47" w:rsidP="009E68FB">
            <w:pPr>
              <w:jc w:val="center"/>
              <w:rPr>
                <w:sz w:val="16"/>
                <w:szCs w:val="16"/>
              </w:rPr>
            </w:pPr>
            <w:r w:rsidRPr="009E68FB">
              <w:rPr>
                <w:sz w:val="16"/>
                <w:szCs w:val="16"/>
              </w:rPr>
              <w:t>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438CEB" w14:textId="02F76944" w:rsidR="00C20A47" w:rsidRPr="009E68FB" w:rsidRDefault="00C20A47" w:rsidP="009E68FB">
            <w:pPr>
              <w:jc w:val="center"/>
              <w:rPr>
                <w:sz w:val="16"/>
                <w:szCs w:val="16"/>
              </w:rPr>
            </w:pPr>
            <w:r w:rsidRPr="009E68FB">
              <w:rPr>
                <w:sz w:val="16"/>
                <w:szCs w:val="16"/>
              </w:rPr>
              <w:t>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F82081C" w14:textId="688E02A8"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7DF403" w14:textId="2B08E6A3"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6E8C3" w14:textId="0F84D282" w:rsidR="00C20A47" w:rsidRPr="009E68FB" w:rsidRDefault="00C20A47" w:rsidP="009E68FB">
            <w:pPr>
              <w:jc w:val="center"/>
              <w:rPr>
                <w:sz w:val="16"/>
                <w:szCs w:val="16"/>
              </w:rPr>
            </w:pPr>
            <w:r w:rsidRPr="009E68FB">
              <w:rPr>
                <w:sz w:val="16"/>
                <w:szCs w:val="16"/>
              </w:rPr>
              <w:t>89,19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1C5A3B" w14:textId="758C9027" w:rsidR="00C20A47" w:rsidRPr="009E68FB" w:rsidRDefault="00C20A47" w:rsidP="009E68FB">
            <w:pPr>
              <w:jc w:val="center"/>
              <w:rPr>
                <w:sz w:val="16"/>
                <w:szCs w:val="16"/>
              </w:rPr>
            </w:pPr>
            <w:r w:rsidRPr="009E68FB">
              <w:rPr>
                <w:sz w:val="16"/>
                <w:szCs w:val="16"/>
              </w:rPr>
              <w:t>24,90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BE57A8" w14:textId="2C831A96" w:rsidR="00C20A47" w:rsidRPr="009E68FB" w:rsidRDefault="00C20A47" w:rsidP="009E68FB">
            <w:pPr>
              <w:jc w:val="center"/>
              <w:rPr>
                <w:sz w:val="16"/>
                <w:szCs w:val="16"/>
              </w:rPr>
            </w:pPr>
            <w:r w:rsidRPr="009E68FB">
              <w:rPr>
                <w:sz w:val="16"/>
                <w:szCs w:val="16"/>
              </w:rPr>
              <w:t>64,29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1121EA7" w14:textId="77777777" w:rsidR="00C20A47" w:rsidRPr="009E68FB" w:rsidRDefault="00C20A47" w:rsidP="009E68FB">
            <w:pPr>
              <w:rPr>
                <w:sz w:val="16"/>
                <w:szCs w:val="16"/>
              </w:rPr>
            </w:pPr>
          </w:p>
        </w:tc>
      </w:tr>
      <w:tr w:rsidR="00C20A47" w:rsidRPr="000857E6" w14:paraId="6026425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5FE14224" w14:textId="086E8D15" w:rsidR="00C20A47" w:rsidRPr="00C20A47" w:rsidRDefault="00C20A47" w:rsidP="009E68FB">
            <w:pPr>
              <w:ind w:left="-108" w:right="-80"/>
              <w:jc w:val="center"/>
              <w:rPr>
                <w:sz w:val="16"/>
                <w:szCs w:val="16"/>
              </w:rPr>
            </w:pPr>
            <w:r w:rsidRPr="00C20A47">
              <w:rPr>
                <w:sz w:val="16"/>
                <w:szCs w:val="16"/>
              </w:rPr>
              <w:t>14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EB90" w14:textId="78F7FFBF"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FB33911" w14:textId="1D55BF01" w:rsidR="00C20A47" w:rsidRPr="00C20A47" w:rsidRDefault="00C20A47" w:rsidP="009E68FB">
            <w:pPr>
              <w:ind w:left="-108" w:right="-80"/>
              <w:rPr>
                <w:b/>
                <w:sz w:val="16"/>
                <w:szCs w:val="16"/>
              </w:rPr>
            </w:pPr>
            <w:r w:rsidRPr="00C20A47">
              <w:rPr>
                <w:sz w:val="16"/>
                <w:szCs w:val="16"/>
              </w:rPr>
              <w:t>г. Сергиев Посад, ул. Инженерная,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9A120C8" w14:textId="3C9FAE0E" w:rsidR="00C20A47" w:rsidRPr="009E68FB" w:rsidRDefault="00C20A47" w:rsidP="009E68FB">
            <w:pPr>
              <w:jc w:val="center"/>
              <w:rPr>
                <w:sz w:val="16"/>
                <w:szCs w:val="16"/>
              </w:rPr>
            </w:pPr>
            <w:r w:rsidRPr="009E68FB">
              <w:rPr>
                <w:sz w:val="16"/>
                <w:szCs w:val="16"/>
              </w:rPr>
              <w:t>619,80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573902B" w14:textId="54E52674" w:rsidR="00C20A47" w:rsidRPr="009E68FB" w:rsidRDefault="00C20A47" w:rsidP="009E68FB">
            <w:pPr>
              <w:jc w:val="center"/>
              <w:rPr>
                <w:sz w:val="16"/>
                <w:szCs w:val="16"/>
              </w:rPr>
            </w:pPr>
            <w:r w:rsidRPr="009E68FB">
              <w:rPr>
                <w:sz w:val="16"/>
                <w:szCs w:val="16"/>
              </w:rPr>
              <w:t>34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D6E90AC" w14:textId="76010209"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5B0E22A" w14:textId="1FB80191" w:rsidR="00C20A47" w:rsidRPr="009E68FB" w:rsidRDefault="00C20A47" w:rsidP="009E68FB">
            <w:pPr>
              <w:jc w:val="center"/>
              <w:rPr>
                <w:sz w:val="16"/>
                <w:szCs w:val="16"/>
              </w:rPr>
            </w:pPr>
            <w:r w:rsidRPr="009E68FB">
              <w:rPr>
                <w:sz w:val="16"/>
                <w:szCs w:val="16"/>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12A44" w14:textId="7120D989" w:rsidR="00C20A47" w:rsidRPr="009E68FB" w:rsidRDefault="00C20A47" w:rsidP="009E68FB">
            <w:pPr>
              <w:jc w:val="center"/>
              <w:rPr>
                <w:sz w:val="16"/>
                <w:szCs w:val="16"/>
              </w:rPr>
            </w:pPr>
            <w:r w:rsidRPr="009E68FB">
              <w:rPr>
                <w:sz w:val="16"/>
                <w:szCs w:val="16"/>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1F57B4" w14:textId="14465003" w:rsidR="00C20A47" w:rsidRPr="009E68FB" w:rsidRDefault="00C20A47" w:rsidP="009E68FB">
            <w:pPr>
              <w:jc w:val="center"/>
              <w:rPr>
                <w:sz w:val="16"/>
                <w:szCs w:val="16"/>
              </w:rPr>
            </w:pPr>
            <w:r w:rsidRPr="009E68FB">
              <w:rPr>
                <w:sz w:val="16"/>
                <w:szCs w:val="16"/>
              </w:rPr>
              <w:t>619,80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7748EE6" w14:textId="687844A6" w:rsidR="00C20A47" w:rsidRPr="009E68FB" w:rsidRDefault="00C20A47" w:rsidP="009E68FB">
            <w:pPr>
              <w:jc w:val="center"/>
              <w:rPr>
                <w:sz w:val="16"/>
                <w:szCs w:val="16"/>
              </w:rPr>
            </w:pPr>
            <w:r w:rsidRPr="009E68FB">
              <w:rPr>
                <w:sz w:val="16"/>
                <w:szCs w:val="16"/>
              </w:rPr>
              <w:t>339,10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9AE6CC" w14:textId="68EE9208" w:rsidR="00C20A47" w:rsidRPr="009E68FB" w:rsidRDefault="00C20A47" w:rsidP="009E68FB">
            <w:pPr>
              <w:jc w:val="center"/>
              <w:rPr>
                <w:sz w:val="16"/>
                <w:szCs w:val="16"/>
              </w:rPr>
            </w:pPr>
            <w:r w:rsidRPr="009E68FB">
              <w:rPr>
                <w:sz w:val="16"/>
                <w:szCs w:val="16"/>
              </w:rPr>
              <w:t>280,70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0FE2033" w14:textId="77777777" w:rsidR="00C20A47" w:rsidRPr="009E68FB" w:rsidRDefault="00C20A47" w:rsidP="009E68FB">
            <w:pPr>
              <w:rPr>
                <w:sz w:val="16"/>
                <w:szCs w:val="16"/>
              </w:rPr>
            </w:pPr>
          </w:p>
        </w:tc>
      </w:tr>
      <w:tr w:rsidR="00C20A47" w:rsidRPr="000857E6" w14:paraId="380BD44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6CB8FD2" w14:textId="14270E96" w:rsidR="00C20A47" w:rsidRPr="00C20A47" w:rsidRDefault="00C20A47" w:rsidP="009E68FB">
            <w:pPr>
              <w:ind w:left="-108" w:right="-80"/>
              <w:jc w:val="center"/>
              <w:rPr>
                <w:sz w:val="16"/>
                <w:szCs w:val="16"/>
              </w:rPr>
            </w:pPr>
            <w:r w:rsidRPr="00C20A47">
              <w:rPr>
                <w:sz w:val="16"/>
                <w:szCs w:val="16"/>
              </w:rPr>
              <w:t>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93F6D" w14:textId="5D1B2FD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A593611" w14:textId="7D8D5350" w:rsidR="00C20A47" w:rsidRPr="00C20A47" w:rsidRDefault="00C20A47" w:rsidP="009E68FB">
            <w:pPr>
              <w:ind w:left="-108" w:right="-80"/>
              <w:rPr>
                <w:b/>
                <w:sz w:val="16"/>
                <w:szCs w:val="16"/>
              </w:rPr>
            </w:pPr>
            <w:r w:rsidRPr="00C20A47">
              <w:rPr>
                <w:sz w:val="16"/>
                <w:szCs w:val="16"/>
              </w:rPr>
              <w:t xml:space="preserve">г. Сергиев Посад, ул. Куликова, д. 2 </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B7C0EA8" w14:textId="2365352B" w:rsidR="00C20A47" w:rsidRPr="009E68FB" w:rsidRDefault="00C20A47" w:rsidP="009E68FB">
            <w:pPr>
              <w:jc w:val="center"/>
              <w:rPr>
                <w:sz w:val="16"/>
                <w:szCs w:val="16"/>
              </w:rPr>
            </w:pPr>
            <w:r w:rsidRPr="009E68FB">
              <w:rPr>
                <w:sz w:val="16"/>
                <w:szCs w:val="16"/>
              </w:rPr>
              <w:t>410,70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14B0CC3" w14:textId="7CB57A8D" w:rsidR="00C20A47" w:rsidRPr="009E68FB" w:rsidRDefault="00C20A47" w:rsidP="009E68FB">
            <w:pPr>
              <w:jc w:val="center"/>
              <w:rPr>
                <w:sz w:val="16"/>
                <w:szCs w:val="16"/>
              </w:rPr>
            </w:pPr>
            <w:r w:rsidRPr="009E68FB">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735647E" w14:textId="592B5B72"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65CEC79" w14:textId="6F6017BA"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E8A85C" w14:textId="547B2950" w:rsidR="00C20A47" w:rsidRPr="009E68FB" w:rsidRDefault="00C20A47" w:rsidP="009E68FB">
            <w:pPr>
              <w:jc w:val="center"/>
              <w:rPr>
                <w:sz w:val="16"/>
                <w:szCs w:val="16"/>
              </w:rPr>
            </w:pPr>
            <w:r w:rsidRPr="009E68FB">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8FB96B" w14:textId="13ECCDE3" w:rsidR="00C20A47" w:rsidRPr="009E68FB" w:rsidRDefault="00C20A47" w:rsidP="009E68FB">
            <w:pPr>
              <w:jc w:val="center"/>
              <w:rPr>
                <w:sz w:val="16"/>
                <w:szCs w:val="16"/>
              </w:rPr>
            </w:pPr>
            <w:r w:rsidRPr="009E68FB">
              <w:rPr>
                <w:sz w:val="16"/>
                <w:szCs w:val="16"/>
              </w:rPr>
              <w:t>410,70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9C94292" w14:textId="7EA33F8C" w:rsidR="00C20A47" w:rsidRPr="009E68FB" w:rsidRDefault="00C20A47" w:rsidP="009E68FB">
            <w:pPr>
              <w:jc w:val="center"/>
              <w:rPr>
                <w:sz w:val="16"/>
                <w:szCs w:val="16"/>
              </w:rPr>
            </w:pPr>
            <w:r w:rsidRPr="009E68FB">
              <w:rPr>
                <w:sz w:val="16"/>
                <w:szCs w:val="16"/>
              </w:rPr>
              <w:t>54,90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0BA8E3" w14:textId="57C9E601" w:rsidR="00C20A47" w:rsidRPr="009E68FB" w:rsidRDefault="00C20A47" w:rsidP="009E68FB">
            <w:pPr>
              <w:jc w:val="center"/>
              <w:rPr>
                <w:sz w:val="16"/>
                <w:szCs w:val="16"/>
              </w:rPr>
            </w:pPr>
            <w:r w:rsidRPr="009E68FB">
              <w:rPr>
                <w:sz w:val="16"/>
                <w:szCs w:val="16"/>
              </w:rPr>
              <w:t>355,80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C2E65B" w14:textId="77777777" w:rsidR="00C20A47" w:rsidRPr="009E68FB" w:rsidRDefault="00C20A47" w:rsidP="009E68FB">
            <w:pPr>
              <w:rPr>
                <w:sz w:val="16"/>
                <w:szCs w:val="16"/>
              </w:rPr>
            </w:pPr>
          </w:p>
        </w:tc>
      </w:tr>
      <w:tr w:rsidR="00C20A47" w:rsidRPr="000857E6" w14:paraId="431A3A6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8DB6981" w14:textId="39674D8F" w:rsidR="00C20A47" w:rsidRPr="00C20A47" w:rsidRDefault="00C20A47" w:rsidP="009E68FB">
            <w:pPr>
              <w:ind w:left="-108" w:right="-80"/>
              <w:jc w:val="center"/>
              <w:rPr>
                <w:sz w:val="16"/>
                <w:szCs w:val="16"/>
              </w:rPr>
            </w:pPr>
            <w:r w:rsidRPr="00C20A47">
              <w:rPr>
                <w:sz w:val="16"/>
                <w:szCs w:val="16"/>
              </w:rPr>
              <w:t>16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3A4DD" w14:textId="7707CCE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46B5F2A" w14:textId="31C22EFB" w:rsidR="00C20A47" w:rsidRPr="00C20A47" w:rsidRDefault="00C20A47" w:rsidP="009E68FB">
            <w:pPr>
              <w:ind w:left="-108" w:right="-80"/>
              <w:rPr>
                <w:b/>
                <w:sz w:val="16"/>
                <w:szCs w:val="16"/>
              </w:rPr>
            </w:pPr>
            <w:r w:rsidRPr="00C20A47">
              <w:rPr>
                <w:sz w:val="16"/>
                <w:szCs w:val="16"/>
              </w:rPr>
              <w:t>г. Сергиев Посад, ул. Пионерская, д. 1/12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62EBE47" w14:textId="77898FD9" w:rsidR="00C20A47" w:rsidRPr="009E68FB" w:rsidRDefault="00C20A47" w:rsidP="009E68FB">
            <w:pPr>
              <w:jc w:val="center"/>
              <w:rPr>
                <w:sz w:val="16"/>
                <w:szCs w:val="16"/>
              </w:rPr>
            </w:pPr>
            <w:r w:rsidRPr="009E68FB">
              <w:rPr>
                <w:sz w:val="16"/>
                <w:szCs w:val="16"/>
              </w:rPr>
              <w:t>183,90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A467279" w14:textId="73606FB7" w:rsidR="00C20A47" w:rsidRPr="009E68FB" w:rsidRDefault="00C20A47" w:rsidP="009E68FB">
            <w:pPr>
              <w:jc w:val="center"/>
              <w:rPr>
                <w:sz w:val="16"/>
                <w:szCs w:val="16"/>
              </w:rPr>
            </w:pPr>
            <w:r w:rsidRPr="009E68FB">
              <w:rPr>
                <w:sz w:val="16"/>
                <w:szCs w:val="16"/>
              </w:rPr>
              <w:t>6</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BA26D24" w14:textId="55AAB14C"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141C81B" w14:textId="10608728"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69F55" w14:textId="622DB523"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3B4C75" w14:textId="0E8AF4FB" w:rsidR="00C20A47" w:rsidRPr="009E68FB" w:rsidRDefault="00C20A47" w:rsidP="009E68FB">
            <w:pPr>
              <w:jc w:val="center"/>
              <w:rPr>
                <w:sz w:val="16"/>
                <w:szCs w:val="16"/>
              </w:rPr>
            </w:pPr>
            <w:r w:rsidRPr="009E68FB">
              <w:rPr>
                <w:sz w:val="16"/>
                <w:szCs w:val="16"/>
              </w:rPr>
              <w:t>183,90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FF0F067" w14:textId="03E4FEEE" w:rsidR="00C20A47" w:rsidRPr="009E68FB" w:rsidRDefault="00C20A47" w:rsidP="009E68FB">
            <w:pPr>
              <w:jc w:val="center"/>
              <w:rPr>
                <w:sz w:val="16"/>
                <w:szCs w:val="16"/>
              </w:rPr>
            </w:pPr>
            <w:r w:rsidRPr="009E68FB">
              <w:rPr>
                <w:sz w:val="16"/>
                <w:szCs w:val="16"/>
              </w:rPr>
              <w:t>98,10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439FB3" w14:textId="0314975A" w:rsidR="00C20A47" w:rsidRPr="009E68FB" w:rsidRDefault="00C20A47" w:rsidP="009E68FB">
            <w:pPr>
              <w:jc w:val="center"/>
              <w:rPr>
                <w:sz w:val="16"/>
                <w:szCs w:val="16"/>
              </w:rPr>
            </w:pPr>
            <w:r w:rsidRPr="009E68FB">
              <w:rPr>
                <w:sz w:val="16"/>
                <w:szCs w:val="16"/>
              </w:rPr>
              <w:t>85,80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7C386E2" w14:textId="77777777" w:rsidR="00C20A47" w:rsidRPr="009E68FB" w:rsidRDefault="00C20A47" w:rsidP="009E68FB">
            <w:pPr>
              <w:rPr>
                <w:sz w:val="16"/>
                <w:szCs w:val="16"/>
              </w:rPr>
            </w:pPr>
          </w:p>
        </w:tc>
      </w:tr>
      <w:tr w:rsidR="00C20A47" w:rsidRPr="000857E6" w14:paraId="2BA6763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03F8B5C" w14:textId="4B174236" w:rsidR="00C20A47" w:rsidRPr="00C20A47" w:rsidRDefault="00C20A47" w:rsidP="009E68FB">
            <w:pPr>
              <w:ind w:left="-108" w:right="-80"/>
              <w:jc w:val="center"/>
              <w:rPr>
                <w:sz w:val="16"/>
                <w:szCs w:val="16"/>
              </w:rPr>
            </w:pPr>
            <w:r w:rsidRPr="00C20A47">
              <w:rPr>
                <w:sz w:val="16"/>
                <w:szCs w:val="16"/>
              </w:rPr>
              <w:t>17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44B19" w14:textId="014DC7A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00D231A0" w14:textId="01912409" w:rsidR="00C20A47" w:rsidRPr="00C20A47" w:rsidRDefault="00C20A47" w:rsidP="009E68FB">
            <w:pPr>
              <w:ind w:left="-108" w:right="-80"/>
              <w:rPr>
                <w:b/>
                <w:sz w:val="16"/>
                <w:szCs w:val="16"/>
              </w:rPr>
            </w:pPr>
            <w:r w:rsidRPr="00C20A47">
              <w:rPr>
                <w:sz w:val="16"/>
                <w:szCs w:val="16"/>
              </w:rPr>
              <w:t>г. Сергиев Посад, ул. Сергиевская, д. 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AC67B81" w14:textId="47FF1596" w:rsidR="00C20A47" w:rsidRPr="009E68FB" w:rsidRDefault="00C20A47" w:rsidP="009E68FB">
            <w:pPr>
              <w:jc w:val="center"/>
              <w:rPr>
                <w:sz w:val="16"/>
                <w:szCs w:val="16"/>
              </w:rPr>
            </w:pPr>
            <w:r w:rsidRPr="009E68FB">
              <w:rPr>
                <w:sz w:val="16"/>
                <w:szCs w:val="16"/>
              </w:rPr>
              <w:t>565,20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B7CB611" w14:textId="1FEBF6AF" w:rsidR="00C20A47" w:rsidRPr="009E68FB" w:rsidRDefault="00C20A47" w:rsidP="009E68FB">
            <w:pPr>
              <w:jc w:val="center"/>
              <w:rPr>
                <w:sz w:val="16"/>
                <w:szCs w:val="16"/>
              </w:rPr>
            </w:pPr>
            <w:r w:rsidRPr="009E68FB">
              <w:rPr>
                <w:sz w:val="16"/>
                <w:szCs w:val="16"/>
              </w:rPr>
              <w:t>19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A6183FB" w14:textId="3A63643A"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A10EF3A" w14:textId="1208D7F2" w:rsidR="00C20A47" w:rsidRPr="009E68FB" w:rsidRDefault="00C20A47" w:rsidP="009E68FB">
            <w:pPr>
              <w:jc w:val="center"/>
              <w:rPr>
                <w:sz w:val="16"/>
                <w:szCs w:val="16"/>
              </w:rPr>
            </w:pPr>
            <w:r w:rsidRPr="009E68FB">
              <w:rPr>
                <w:sz w:val="16"/>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B66301" w14:textId="78510E57"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00FC86" w14:textId="58A01EFB" w:rsidR="00C20A47" w:rsidRPr="009E68FB" w:rsidRDefault="00C20A47" w:rsidP="009E68FB">
            <w:pPr>
              <w:jc w:val="center"/>
              <w:rPr>
                <w:sz w:val="16"/>
                <w:szCs w:val="16"/>
              </w:rPr>
            </w:pPr>
            <w:r w:rsidRPr="009E68FB">
              <w:rPr>
                <w:sz w:val="16"/>
                <w:szCs w:val="16"/>
              </w:rPr>
              <w:t>532,42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6E46E61" w14:textId="11D17B4C" w:rsidR="00C20A47" w:rsidRPr="009E68FB" w:rsidRDefault="00C20A47" w:rsidP="009E68FB">
            <w:pPr>
              <w:jc w:val="center"/>
              <w:rPr>
                <w:sz w:val="16"/>
                <w:szCs w:val="16"/>
              </w:rPr>
            </w:pPr>
            <w:r w:rsidRPr="009E68FB">
              <w:rPr>
                <w:sz w:val="16"/>
                <w:szCs w:val="16"/>
              </w:rPr>
              <w:t>456,76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6B66F1" w14:textId="2C73CC9B" w:rsidR="00C20A47" w:rsidRPr="009E68FB" w:rsidRDefault="00C20A47" w:rsidP="009E68FB">
            <w:pPr>
              <w:jc w:val="center"/>
              <w:rPr>
                <w:sz w:val="16"/>
                <w:szCs w:val="16"/>
              </w:rPr>
            </w:pPr>
            <w:r w:rsidRPr="009E68FB">
              <w:rPr>
                <w:sz w:val="16"/>
                <w:szCs w:val="16"/>
              </w:rPr>
              <w:t>75,66</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38AB74A" w14:textId="77777777" w:rsidR="00C20A47" w:rsidRPr="009E68FB" w:rsidRDefault="00C20A47" w:rsidP="009E68FB">
            <w:pPr>
              <w:rPr>
                <w:sz w:val="16"/>
                <w:szCs w:val="16"/>
              </w:rPr>
            </w:pPr>
          </w:p>
        </w:tc>
      </w:tr>
      <w:tr w:rsidR="00C20A47" w:rsidRPr="000857E6" w14:paraId="6E0CEF1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C11D7DA" w14:textId="5653F499" w:rsidR="00C20A47" w:rsidRPr="00C20A47" w:rsidRDefault="00C20A47" w:rsidP="009E68FB">
            <w:pPr>
              <w:ind w:left="-108" w:right="-80"/>
              <w:jc w:val="center"/>
              <w:rPr>
                <w:sz w:val="16"/>
                <w:szCs w:val="16"/>
              </w:rPr>
            </w:pPr>
            <w:r w:rsidRPr="00C20A47">
              <w:rPr>
                <w:sz w:val="16"/>
                <w:szCs w:val="16"/>
              </w:rPr>
              <w:lastRenderedPageBreak/>
              <w:t>18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C9709" w14:textId="1FF097C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3927EB1" w14:textId="3820205F" w:rsidR="00C20A47" w:rsidRPr="00C20A47" w:rsidRDefault="00C20A47" w:rsidP="009E68FB">
            <w:pPr>
              <w:ind w:left="-108" w:right="-80"/>
              <w:rPr>
                <w:b/>
                <w:sz w:val="16"/>
                <w:szCs w:val="16"/>
              </w:rPr>
            </w:pPr>
            <w:r w:rsidRPr="00C20A47">
              <w:rPr>
                <w:sz w:val="16"/>
                <w:szCs w:val="16"/>
              </w:rPr>
              <w:t>г. Сергиев Посад, ул. Стахановская,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13247D" w14:textId="717D2069" w:rsidR="00C20A47" w:rsidRPr="009E68FB" w:rsidRDefault="00C20A47" w:rsidP="009E68FB">
            <w:pPr>
              <w:jc w:val="center"/>
              <w:rPr>
                <w:sz w:val="16"/>
                <w:szCs w:val="16"/>
              </w:rPr>
            </w:pPr>
            <w:r w:rsidRPr="009E68FB">
              <w:rPr>
                <w:sz w:val="16"/>
                <w:szCs w:val="16"/>
              </w:rPr>
              <w:t>447,60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76BC799" w14:textId="68514EA2" w:rsidR="00C20A47" w:rsidRPr="009E68FB" w:rsidRDefault="00C20A47" w:rsidP="009E68FB">
            <w:pPr>
              <w:jc w:val="center"/>
              <w:rPr>
                <w:sz w:val="16"/>
                <w:szCs w:val="16"/>
              </w:rPr>
            </w:pPr>
            <w:r w:rsidRPr="009E68FB">
              <w:rPr>
                <w:sz w:val="16"/>
                <w:szCs w:val="16"/>
              </w:rPr>
              <w:t>24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CD4F98B" w14:textId="12428BAC"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217635D8" w14:textId="1DF511C4"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C6BF8" w14:textId="5DB73C3B"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6F464" w14:textId="598E8DD5" w:rsidR="00C20A47" w:rsidRPr="009E68FB" w:rsidRDefault="00C20A47" w:rsidP="009E68FB">
            <w:pPr>
              <w:jc w:val="center"/>
              <w:rPr>
                <w:sz w:val="16"/>
                <w:szCs w:val="16"/>
              </w:rPr>
            </w:pPr>
            <w:r w:rsidRPr="009E68FB">
              <w:rPr>
                <w:sz w:val="16"/>
                <w:szCs w:val="16"/>
              </w:rPr>
              <w:t>447,60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F9A7E5E" w14:textId="4CE3FB85" w:rsidR="00C20A47" w:rsidRPr="009E68FB" w:rsidRDefault="00C20A47" w:rsidP="009E68FB">
            <w:pPr>
              <w:jc w:val="center"/>
              <w:rPr>
                <w:sz w:val="16"/>
                <w:szCs w:val="16"/>
              </w:rPr>
            </w:pPr>
            <w:r w:rsidRPr="009E68FB">
              <w:rPr>
                <w:sz w:val="16"/>
                <w:szCs w:val="16"/>
              </w:rPr>
              <w:t>326,90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EE8E0E" w14:textId="613500AB" w:rsidR="00C20A47" w:rsidRPr="009E68FB" w:rsidRDefault="00C20A47" w:rsidP="009E68FB">
            <w:pPr>
              <w:jc w:val="center"/>
              <w:rPr>
                <w:sz w:val="16"/>
                <w:szCs w:val="16"/>
              </w:rPr>
            </w:pPr>
            <w:r w:rsidRPr="009E68FB">
              <w:rPr>
                <w:sz w:val="16"/>
                <w:szCs w:val="16"/>
              </w:rPr>
              <w:t>120,70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BAF4593" w14:textId="77777777" w:rsidR="00C20A47" w:rsidRPr="009E68FB" w:rsidRDefault="00C20A47" w:rsidP="009E68FB">
            <w:pPr>
              <w:rPr>
                <w:sz w:val="16"/>
                <w:szCs w:val="16"/>
              </w:rPr>
            </w:pPr>
          </w:p>
        </w:tc>
      </w:tr>
      <w:tr w:rsidR="00C20A47" w:rsidRPr="000857E6" w14:paraId="6D440E39"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FFBCB8F" w14:textId="6DDB6965" w:rsidR="00C20A47" w:rsidRPr="00C20A47" w:rsidRDefault="00C20A47" w:rsidP="009E68FB">
            <w:pPr>
              <w:ind w:left="-108" w:right="-80"/>
              <w:jc w:val="center"/>
              <w:rPr>
                <w:sz w:val="16"/>
                <w:szCs w:val="16"/>
              </w:rPr>
            </w:pPr>
            <w:r w:rsidRPr="00C20A47">
              <w:rPr>
                <w:sz w:val="16"/>
                <w:szCs w:val="16"/>
              </w:rPr>
              <w:t>19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CF9FB" w14:textId="6BFA6AE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1CEBB2C" w14:textId="4386B1B5" w:rsidR="00C20A47" w:rsidRPr="00C20A47" w:rsidRDefault="00C20A47" w:rsidP="009E68FB">
            <w:pPr>
              <w:ind w:left="-108" w:right="-80"/>
              <w:rPr>
                <w:b/>
                <w:sz w:val="16"/>
                <w:szCs w:val="16"/>
              </w:rPr>
            </w:pPr>
            <w:r w:rsidRPr="00C20A47">
              <w:rPr>
                <w:sz w:val="16"/>
                <w:szCs w:val="16"/>
              </w:rPr>
              <w:t>г. Сергиев Посад, ул. Стахановская, д. 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2EF482C" w14:textId="49679AC7" w:rsidR="00C20A47" w:rsidRPr="009E68FB" w:rsidRDefault="00C20A47" w:rsidP="009E68FB">
            <w:pPr>
              <w:jc w:val="center"/>
              <w:rPr>
                <w:sz w:val="16"/>
                <w:szCs w:val="16"/>
              </w:rPr>
            </w:pPr>
            <w:r w:rsidRPr="009E68FB">
              <w:rPr>
                <w:sz w:val="16"/>
                <w:szCs w:val="16"/>
              </w:rPr>
              <w:t>426,00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0B09AE0" w14:textId="26A9AB65" w:rsidR="00C20A47" w:rsidRPr="009E68FB" w:rsidRDefault="00C20A47" w:rsidP="009E68FB">
            <w:pPr>
              <w:jc w:val="center"/>
              <w:rPr>
                <w:sz w:val="16"/>
                <w:szCs w:val="16"/>
              </w:rPr>
            </w:pPr>
            <w:r w:rsidRPr="009E68FB">
              <w:rPr>
                <w:sz w:val="16"/>
                <w:szCs w:val="16"/>
              </w:rPr>
              <w:t>23</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2324383" w14:textId="56211922"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54E503" w14:textId="4ECE0637"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E2778E" w14:textId="50D1562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119021" w14:textId="09E2FEC6" w:rsidR="00C20A47" w:rsidRPr="009E68FB" w:rsidRDefault="00C20A47" w:rsidP="009E68FB">
            <w:pPr>
              <w:jc w:val="center"/>
              <w:rPr>
                <w:sz w:val="16"/>
                <w:szCs w:val="16"/>
              </w:rPr>
            </w:pPr>
            <w:r w:rsidRPr="009E68FB">
              <w:rPr>
                <w:sz w:val="16"/>
                <w:szCs w:val="16"/>
              </w:rPr>
              <w:t>426,00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7D2FA1D" w14:textId="645494EB" w:rsidR="00C20A47" w:rsidRPr="009E68FB" w:rsidRDefault="00C20A47" w:rsidP="009E68FB">
            <w:pPr>
              <w:jc w:val="center"/>
              <w:rPr>
                <w:sz w:val="16"/>
                <w:szCs w:val="16"/>
              </w:rPr>
            </w:pPr>
            <w:r w:rsidRPr="009E68FB">
              <w:rPr>
                <w:sz w:val="16"/>
                <w:szCs w:val="16"/>
              </w:rPr>
              <w:t>292,10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1DFE3" w14:textId="1BE1F4E8" w:rsidR="00C20A47" w:rsidRPr="009E68FB" w:rsidRDefault="00C20A47" w:rsidP="009E68FB">
            <w:pPr>
              <w:jc w:val="center"/>
              <w:rPr>
                <w:sz w:val="16"/>
                <w:szCs w:val="16"/>
              </w:rPr>
            </w:pPr>
            <w:r w:rsidRPr="009E68FB">
              <w:rPr>
                <w:sz w:val="16"/>
                <w:szCs w:val="16"/>
              </w:rPr>
              <w:t>133,90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6E988C1C" w14:textId="77777777" w:rsidR="00C20A47" w:rsidRPr="009E68FB" w:rsidRDefault="00C20A47" w:rsidP="009E68FB">
            <w:pPr>
              <w:rPr>
                <w:sz w:val="16"/>
                <w:szCs w:val="16"/>
              </w:rPr>
            </w:pPr>
          </w:p>
        </w:tc>
      </w:tr>
      <w:tr w:rsidR="00C20A47" w:rsidRPr="000857E6" w14:paraId="3D723641"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E233AC6" w14:textId="15674367" w:rsidR="00C20A47" w:rsidRPr="00C20A47" w:rsidRDefault="00C20A47" w:rsidP="009E68FB">
            <w:pPr>
              <w:ind w:left="-108" w:right="-80"/>
              <w:jc w:val="center"/>
              <w:rPr>
                <w:sz w:val="16"/>
                <w:szCs w:val="16"/>
              </w:rPr>
            </w:pPr>
            <w:r w:rsidRPr="00C20A47">
              <w:rPr>
                <w:sz w:val="16"/>
                <w:szCs w:val="16"/>
              </w:rPr>
              <w:t>20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9294ED" w14:textId="00E50B10"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67F727" w14:textId="215C3FDA" w:rsidR="00C20A47" w:rsidRPr="00C20A47" w:rsidRDefault="00C20A47" w:rsidP="009E68FB">
            <w:pPr>
              <w:ind w:left="-108" w:right="-80"/>
              <w:rPr>
                <w:b/>
                <w:sz w:val="16"/>
                <w:szCs w:val="16"/>
              </w:rPr>
            </w:pPr>
            <w:r w:rsidRPr="00C20A47">
              <w:rPr>
                <w:sz w:val="16"/>
                <w:szCs w:val="16"/>
              </w:rPr>
              <w:t>г. Сергиев Посад, ул. Фаворского, д. 23/17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1816FB5" w14:textId="467D3396" w:rsidR="00C20A47" w:rsidRPr="009E68FB" w:rsidRDefault="00C20A47" w:rsidP="009E68FB">
            <w:pPr>
              <w:jc w:val="center"/>
              <w:rPr>
                <w:sz w:val="16"/>
                <w:szCs w:val="16"/>
              </w:rPr>
            </w:pPr>
            <w:r w:rsidRPr="009E68FB">
              <w:rPr>
                <w:sz w:val="16"/>
                <w:szCs w:val="16"/>
              </w:rPr>
              <w:t>160,33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DA732BE" w14:textId="4C30CA06" w:rsidR="00C20A47" w:rsidRPr="009E68FB" w:rsidRDefault="00C20A47" w:rsidP="009E68FB">
            <w:pPr>
              <w:jc w:val="center"/>
              <w:rPr>
                <w:sz w:val="16"/>
                <w:szCs w:val="16"/>
              </w:rPr>
            </w:pPr>
            <w:r w:rsidRPr="009E68FB">
              <w:rPr>
                <w:sz w:val="16"/>
                <w:szCs w:val="16"/>
              </w:rPr>
              <w:t>11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02528183" w14:textId="06C31B6E" w:rsidR="00C20A47" w:rsidRPr="009E68FB" w:rsidRDefault="00C20A47"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23F33F1" w14:textId="05FFF6DF" w:rsidR="00C20A47" w:rsidRPr="009E68FB" w:rsidRDefault="00C20A47" w:rsidP="009E68FB">
            <w:pPr>
              <w:jc w:val="center"/>
              <w:rPr>
                <w:sz w:val="16"/>
                <w:szCs w:val="16"/>
              </w:rPr>
            </w:pPr>
            <w:r w:rsidRPr="009E68FB">
              <w:rPr>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649E" w14:textId="47AE8D6C"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8D77D" w14:textId="0E743BDC" w:rsidR="00C20A47" w:rsidRPr="009E68FB" w:rsidRDefault="00C20A47" w:rsidP="009E68FB">
            <w:pPr>
              <w:jc w:val="center"/>
              <w:rPr>
                <w:sz w:val="16"/>
                <w:szCs w:val="16"/>
              </w:rPr>
            </w:pPr>
            <w:r w:rsidRPr="009E68FB">
              <w:rPr>
                <w:sz w:val="16"/>
                <w:szCs w:val="16"/>
              </w:rPr>
              <w:t>160,33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66FCB4D" w14:textId="1C290F50" w:rsidR="00C20A47" w:rsidRPr="009E68FB" w:rsidRDefault="00C20A47" w:rsidP="009E68FB">
            <w:pPr>
              <w:jc w:val="center"/>
              <w:rPr>
                <w:sz w:val="16"/>
                <w:szCs w:val="16"/>
              </w:rPr>
            </w:pPr>
            <w:r w:rsidRPr="009E68FB">
              <w:rPr>
                <w:sz w:val="16"/>
                <w:szCs w:val="16"/>
              </w:rPr>
              <w:t>34,64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D70A3C" w14:textId="6E3D1FDD" w:rsidR="00C20A47" w:rsidRPr="009E68FB" w:rsidRDefault="00C20A47" w:rsidP="009E68FB">
            <w:pPr>
              <w:jc w:val="center"/>
              <w:rPr>
                <w:sz w:val="16"/>
                <w:szCs w:val="16"/>
              </w:rPr>
            </w:pPr>
            <w:r w:rsidRPr="009E68FB">
              <w:rPr>
                <w:sz w:val="16"/>
                <w:szCs w:val="16"/>
              </w:rPr>
              <w:t>125,69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BE5797B" w14:textId="77777777" w:rsidR="00C20A47" w:rsidRPr="009E68FB" w:rsidRDefault="00C20A47" w:rsidP="009E68FB">
            <w:pPr>
              <w:rPr>
                <w:sz w:val="16"/>
                <w:szCs w:val="16"/>
              </w:rPr>
            </w:pPr>
          </w:p>
        </w:tc>
      </w:tr>
      <w:tr w:rsidR="00C20A47" w:rsidRPr="000857E6" w14:paraId="1C1F5038"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EB38806" w14:textId="359175B3" w:rsidR="00C20A47" w:rsidRPr="00C20A47" w:rsidRDefault="00C20A47" w:rsidP="009E68FB">
            <w:pPr>
              <w:ind w:left="-108" w:right="-80"/>
              <w:jc w:val="center"/>
              <w:rPr>
                <w:sz w:val="16"/>
                <w:szCs w:val="16"/>
              </w:rPr>
            </w:pPr>
            <w:r w:rsidRPr="00C20A47">
              <w:rPr>
                <w:sz w:val="16"/>
                <w:szCs w:val="16"/>
              </w:rPr>
              <w:t>21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630B6" w14:textId="6DE6118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9378A7C" w14:textId="6B0A5287" w:rsidR="00C20A47" w:rsidRPr="00C20A47" w:rsidRDefault="00C20A47" w:rsidP="009E68FB">
            <w:pPr>
              <w:ind w:left="-108" w:right="-80"/>
              <w:rPr>
                <w:b/>
                <w:sz w:val="16"/>
                <w:szCs w:val="16"/>
              </w:rPr>
            </w:pPr>
            <w:r w:rsidRPr="00C20A47">
              <w:rPr>
                <w:sz w:val="16"/>
                <w:szCs w:val="16"/>
              </w:rPr>
              <w:t>г. Сергиев Посад, ул. 2-й Кирпичный завод, д. 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2C8A51D" w14:textId="39FC5D24" w:rsidR="00C20A47" w:rsidRPr="009E68FB" w:rsidRDefault="00C20A47" w:rsidP="009E68FB">
            <w:pPr>
              <w:jc w:val="center"/>
              <w:rPr>
                <w:sz w:val="16"/>
                <w:szCs w:val="16"/>
              </w:rPr>
            </w:pPr>
            <w:r w:rsidRPr="009E68FB">
              <w:rPr>
                <w:sz w:val="16"/>
                <w:szCs w:val="16"/>
              </w:rPr>
              <w:t>383,00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16734339" w14:textId="218E11A9" w:rsidR="00C20A47" w:rsidRPr="009E68FB" w:rsidRDefault="00C20A47" w:rsidP="009E68FB">
            <w:pPr>
              <w:jc w:val="center"/>
              <w:rPr>
                <w:sz w:val="16"/>
                <w:szCs w:val="16"/>
              </w:rPr>
            </w:pPr>
            <w:r w:rsidRPr="009E68FB">
              <w:rPr>
                <w:sz w:val="16"/>
                <w:szCs w:val="16"/>
              </w:rPr>
              <w:t>27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EE69495" w14:textId="6248433B" w:rsidR="00C20A47" w:rsidRPr="009E68FB" w:rsidRDefault="00C20A47" w:rsidP="009E68FB">
            <w:pPr>
              <w:jc w:val="center"/>
              <w:rPr>
                <w:sz w:val="16"/>
                <w:szCs w:val="16"/>
              </w:rPr>
            </w:pPr>
            <w:r w:rsidRPr="009E68FB">
              <w:rPr>
                <w:sz w:val="16"/>
                <w:szCs w:val="16"/>
              </w:rPr>
              <w:t>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EDEFEC8" w14:textId="0948092D"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112A6" w14:textId="2B94B58D"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55BE5" w14:textId="0305B087" w:rsidR="00C20A47" w:rsidRPr="009E68FB" w:rsidRDefault="00C20A47" w:rsidP="009E68FB">
            <w:pPr>
              <w:jc w:val="center"/>
              <w:rPr>
                <w:sz w:val="16"/>
                <w:szCs w:val="16"/>
              </w:rPr>
            </w:pPr>
            <w:r w:rsidRPr="009E68FB">
              <w:rPr>
                <w:sz w:val="16"/>
                <w:szCs w:val="16"/>
              </w:rPr>
              <w:t>383,00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F3481E" w14:textId="0C51D767" w:rsidR="00C20A47" w:rsidRPr="009E68FB" w:rsidRDefault="00C20A47" w:rsidP="009E68FB">
            <w:pPr>
              <w:jc w:val="center"/>
              <w:rPr>
                <w:sz w:val="16"/>
                <w:szCs w:val="16"/>
              </w:rPr>
            </w:pPr>
            <w:r w:rsidRPr="009E68FB">
              <w:rPr>
                <w:sz w:val="16"/>
                <w:szCs w:val="16"/>
              </w:rPr>
              <w:t>257,90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227E44" w14:textId="3AC15247" w:rsidR="00C20A47" w:rsidRPr="009E68FB" w:rsidRDefault="00C20A47" w:rsidP="009E68FB">
            <w:pPr>
              <w:jc w:val="center"/>
              <w:rPr>
                <w:sz w:val="16"/>
                <w:szCs w:val="16"/>
              </w:rPr>
            </w:pPr>
            <w:r w:rsidRPr="009E68FB">
              <w:rPr>
                <w:sz w:val="16"/>
                <w:szCs w:val="16"/>
              </w:rPr>
              <w:t>125,10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1AFB0D3" w14:textId="77777777" w:rsidR="00C20A47" w:rsidRPr="009E68FB" w:rsidRDefault="00C20A47" w:rsidP="009E68FB">
            <w:pPr>
              <w:rPr>
                <w:sz w:val="16"/>
                <w:szCs w:val="16"/>
              </w:rPr>
            </w:pPr>
          </w:p>
        </w:tc>
      </w:tr>
      <w:tr w:rsidR="00C20A47" w:rsidRPr="000857E6" w14:paraId="16A6193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68D4C8A" w14:textId="285D1F1B" w:rsidR="00C20A47" w:rsidRPr="00C20A47" w:rsidRDefault="00C20A47" w:rsidP="009E68FB">
            <w:pPr>
              <w:ind w:left="-108" w:right="-80"/>
              <w:jc w:val="center"/>
              <w:rPr>
                <w:sz w:val="16"/>
                <w:szCs w:val="16"/>
              </w:rPr>
            </w:pPr>
            <w:r w:rsidRPr="00C20A47">
              <w:rPr>
                <w:sz w:val="16"/>
                <w:szCs w:val="16"/>
              </w:rPr>
              <w:t>22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E1FC7" w14:textId="2E3BEC32"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9D5E05F" w14:textId="060CF810" w:rsidR="00C20A47" w:rsidRPr="00C20A47" w:rsidRDefault="00C20A47" w:rsidP="009E68FB">
            <w:pPr>
              <w:ind w:left="-108" w:right="-80"/>
              <w:rPr>
                <w:b/>
                <w:sz w:val="16"/>
                <w:szCs w:val="16"/>
              </w:rPr>
            </w:pPr>
            <w:r w:rsidRPr="00C20A47">
              <w:rPr>
                <w:sz w:val="16"/>
                <w:szCs w:val="16"/>
              </w:rPr>
              <w:t>г. Сергиев Посад, ул. 2-й Кирпичный завод,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0D7680" w14:textId="257E3FAF" w:rsidR="00C20A47" w:rsidRPr="009E68FB" w:rsidRDefault="00C20A47" w:rsidP="009E68FB">
            <w:pPr>
              <w:jc w:val="center"/>
              <w:rPr>
                <w:sz w:val="16"/>
                <w:szCs w:val="16"/>
              </w:rPr>
            </w:pPr>
            <w:r w:rsidRPr="009E68FB">
              <w:rPr>
                <w:sz w:val="16"/>
                <w:szCs w:val="16"/>
              </w:rPr>
              <w:t>264,00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887EC1B" w14:textId="775DD538" w:rsidR="00C20A47" w:rsidRPr="009E68FB" w:rsidRDefault="00C20A47" w:rsidP="009E68FB">
            <w:pPr>
              <w:jc w:val="center"/>
              <w:rPr>
                <w:sz w:val="16"/>
                <w:szCs w:val="16"/>
              </w:rPr>
            </w:pPr>
            <w:r w:rsidRPr="009E68FB">
              <w:rPr>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179BF52" w14:textId="65C9AB78" w:rsidR="00C20A47" w:rsidRPr="009E68FB" w:rsidRDefault="00C20A47" w:rsidP="009E68FB">
            <w:pPr>
              <w:jc w:val="center"/>
              <w:rPr>
                <w:sz w:val="16"/>
                <w:szCs w:val="16"/>
              </w:rPr>
            </w:pPr>
            <w:r w:rsidRPr="009E68FB">
              <w:rPr>
                <w:sz w:val="16"/>
                <w:szCs w:val="16"/>
              </w:rPr>
              <w:t>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6AD7BC3" w14:textId="04C40A9E"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71D2E9" w14:textId="6FD7F1B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B52437" w14:textId="4A60DAAA" w:rsidR="00C20A47" w:rsidRPr="009E68FB" w:rsidRDefault="00C20A47" w:rsidP="009E68FB">
            <w:pPr>
              <w:jc w:val="center"/>
              <w:rPr>
                <w:sz w:val="16"/>
                <w:szCs w:val="16"/>
              </w:rPr>
            </w:pPr>
            <w:r w:rsidRPr="009E68FB">
              <w:rPr>
                <w:sz w:val="16"/>
                <w:szCs w:val="16"/>
              </w:rPr>
              <w:t>224,20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D3B174A" w14:textId="00B175DE" w:rsidR="00C20A47" w:rsidRPr="009E68FB" w:rsidRDefault="00C20A47" w:rsidP="009E68FB">
            <w:pPr>
              <w:jc w:val="center"/>
              <w:rPr>
                <w:sz w:val="16"/>
                <w:szCs w:val="16"/>
              </w:rPr>
            </w:pPr>
            <w:r w:rsidRPr="009E68FB">
              <w:rPr>
                <w:sz w:val="16"/>
                <w:szCs w:val="16"/>
              </w:rPr>
              <w:t>60,90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F94C66" w14:textId="33036B6A" w:rsidR="00C20A47" w:rsidRPr="009E68FB" w:rsidRDefault="00C20A47" w:rsidP="009E68FB">
            <w:pPr>
              <w:jc w:val="center"/>
              <w:rPr>
                <w:sz w:val="16"/>
                <w:szCs w:val="16"/>
              </w:rPr>
            </w:pPr>
            <w:r w:rsidRPr="009E68FB">
              <w:rPr>
                <w:sz w:val="16"/>
                <w:szCs w:val="16"/>
              </w:rPr>
              <w:t>163,30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E9FE1CC" w14:textId="77777777" w:rsidR="00C20A47" w:rsidRPr="009E68FB" w:rsidRDefault="00C20A47" w:rsidP="009E68FB">
            <w:pPr>
              <w:rPr>
                <w:sz w:val="16"/>
                <w:szCs w:val="16"/>
              </w:rPr>
            </w:pPr>
          </w:p>
        </w:tc>
      </w:tr>
      <w:tr w:rsidR="00C20A47" w:rsidRPr="000857E6" w14:paraId="2CFFE65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7CBBE40" w14:textId="177F28CD" w:rsidR="00C20A47" w:rsidRPr="00C20A47" w:rsidRDefault="00C20A47" w:rsidP="009E68FB">
            <w:pPr>
              <w:ind w:left="-108" w:right="-80"/>
              <w:jc w:val="center"/>
              <w:rPr>
                <w:sz w:val="16"/>
                <w:szCs w:val="16"/>
              </w:rPr>
            </w:pPr>
            <w:r w:rsidRPr="00C20A47">
              <w:rPr>
                <w:sz w:val="16"/>
                <w:szCs w:val="16"/>
              </w:rPr>
              <w:t>23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E791C" w14:textId="4BE1125B"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53891B89" w14:textId="3A952A65" w:rsidR="00C20A47" w:rsidRPr="00C20A47" w:rsidRDefault="00C20A47" w:rsidP="009E68FB">
            <w:pPr>
              <w:ind w:left="-108" w:right="-80"/>
              <w:rPr>
                <w:b/>
                <w:sz w:val="16"/>
                <w:szCs w:val="16"/>
              </w:rPr>
            </w:pPr>
            <w:r w:rsidRPr="00C20A47">
              <w:rPr>
                <w:sz w:val="16"/>
                <w:szCs w:val="16"/>
              </w:rPr>
              <w:t>г. Сергиев Посад, ул. 2-й Кирпичный завод, д. 12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DF2340E" w14:textId="253C89F7" w:rsidR="00C20A47" w:rsidRPr="009E68FB" w:rsidRDefault="00C20A47" w:rsidP="009E68FB">
            <w:pPr>
              <w:jc w:val="center"/>
              <w:rPr>
                <w:sz w:val="16"/>
                <w:szCs w:val="16"/>
              </w:rPr>
            </w:pPr>
            <w:r w:rsidRPr="009E68FB">
              <w:rPr>
                <w:sz w:val="16"/>
                <w:szCs w:val="16"/>
              </w:rPr>
              <w:t>497,00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FC3DC65" w14:textId="1E85A083" w:rsidR="00C20A47" w:rsidRPr="009E68FB" w:rsidRDefault="00C20A47" w:rsidP="009E68FB">
            <w:pPr>
              <w:jc w:val="center"/>
              <w:rPr>
                <w:sz w:val="16"/>
                <w:szCs w:val="16"/>
              </w:rPr>
            </w:pPr>
            <w:r w:rsidRPr="009E68FB">
              <w:rPr>
                <w:sz w:val="16"/>
                <w:szCs w:val="16"/>
              </w:rPr>
              <w:t>44</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7EAEA53" w14:textId="076B8045" w:rsidR="00C20A47" w:rsidRPr="009E68FB" w:rsidRDefault="00C20A47" w:rsidP="009E68FB">
            <w:pPr>
              <w:jc w:val="center"/>
              <w:rPr>
                <w:sz w:val="16"/>
                <w:szCs w:val="16"/>
              </w:rPr>
            </w:pPr>
            <w:r w:rsidRPr="009E68FB">
              <w:rPr>
                <w:sz w:val="16"/>
                <w:szCs w:val="16"/>
              </w:rPr>
              <w:t>14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A2C77FA" w14:textId="42249B83" w:rsidR="00C20A47" w:rsidRPr="009E68FB" w:rsidRDefault="00C20A47" w:rsidP="009E68FB">
            <w:pPr>
              <w:jc w:val="center"/>
              <w:rPr>
                <w:sz w:val="16"/>
                <w:szCs w:val="16"/>
              </w:rPr>
            </w:pPr>
            <w:r w:rsidRPr="009E68FB">
              <w:rPr>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03752E" w14:textId="116EDAE1" w:rsidR="00C20A47" w:rsidRPr="009E68FB" w:rsidRDefault="00C20A47" w:rsidP="009E68FB">
            <w:pPr>
              <w:jc w:val="center"/>
              <w:rPr>
                <w:sz w:val="16"/>
                <w:szCs w:val="16"/>
              </w:rPr>
            </w:pPr>
            <w:r w:rsidRPr="009E68FB">
              <w:rPr>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B34ADE" w14:textId="64CFA348" w:rsidR="00C20A47" w:rsidRPr="009E68FB" w:rsidRDefault="00C20A47" w:rsidP="009E68FB">
            <w:pPr>
              <w:jc w:val="center"/>
              <w:rPr>
                <w:sz w:val="16"/>
                <w:szCs w:val="16"/>
              </w:rPr>
            </w:pPr>
            <w:r w:rsidRPr="009E68FB">
              <w:rPr>
                <w:sz w:val="16"/>
                <w:szCs w:val="16"/>
              </w:rPr>
              <w:t>449,60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4BE25E" w14:textId="0CB7EE2E" w:rsidR="00C20A47" w:rsidRPr="009E68FB" w:rsidRDefault="00C20A47" w:rsidP="009E68FB">
            <w:pPr>
              <w:jc w:val="center"/>
              <w:rPr>
                <w:sz w:val="16"/>
                <w:szCs w:val="16"/>
              </w:rPr>
            </w:pPr>
            <w:r w:rsidRPr="009E68FB">
              <w:rPr>
                <w:sz w:val="16"/>
                <w:szCs w:val="16"/>
              </w:rPr>
              <w:t>93,20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9380112" w14:textId="07391934" w:rsidR="00C20A47" w:rsidRPr="009E68FB" w:rsidRDefault="00C20A47" w:rsidP="009E68FB">
            <w:pPr>
              <w:jc w:val="center"/>
              <w:rPr>
                <w:sz w:val="16"/>
                <w:szCs w:val="16"/>
              </w:rPr>
            </w:pPr>
            <w:r w:rsidRPr="009E68FB">
              <w:rPr>
                <w:sz w:val="16"/>
                <w:szCs w:val="16"/>
              </w:rPr>
              <w:t>356,40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4752456" w14:textId="77777777" w:rsidR="00C20A47" w:rsidRPr="009E68FB" w:rsidRDefault="00C20A47" w:rsidP="009E68FB">
            <w:pPr>
              <w:rPr>
                <w:sz w:val="16"/>
                <w:szCs w:val="16"/>
              </w:rPr>
            </w:pPr>
          </w:p>
        </w:tc>
      </w:tr>
      <w:tr w:rsidR="00C20A47" w:rsidRPr="000857E6" w14:paraId="509530B0"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2C3479" w14:textId="044CF9B9" w:rsidR="00C20A47" w:rsidRPr="00C20A47" w:rsidRDefault="00C20A47" w:rsidP="009E68FB">
            <w:pPr>
              <w:ind w:left="-108" w:right="-80"/>
              <w:jc w:val="center"/>
              <w:rPr>
                <w:sz w:val="16"/>
                <w:szCs w:val="16"/>
              </w:rPr>
            </w:pPr>
            <w:r w:rsidRPr="00C20A47">
              <w:rPr>
                <w:sz w:val="16"/>
                <w:szCs w:val="16"/>
              </w:rPr>
              <w:t>24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5C7BF" w14:textId="1489FEE2"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C2CB04B" w14:textId="07884175" w:rsidR="00C20A47" w:rsidRPr="00C20A47" w:rsidRDefault="00C20A47" w:rsidP="009E68FB">
            <w:pPr>
              <w:ind w:left="-108" w:right="-80"/>
              <w:rPr>
                <w:b/>
                <w:sz w:val="16"/>
                <w:szCs w:val="16"/>
              </w:rPr>
            </w:pPr>
            <w:r w:rsidRPr="00C20A47">
              <w:rPr>
                <w:sz w:val="16"/>
                <w:szCs w:val="16"/>
              </w:rPr>
              <w:t>г. Сергиев Посад, ул. 2-й Кирпичный завод, д. 13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9741924" w14:textId="3488A619" w:rsidR="00C20A47" w:rsidRPr="009E68FB" w:rsidRDefault="00C20A47" w:rsidP="009E68FB">
            <w:pPr>
              <w:jc w:val="center"/>
              <w:rPr>
                <w:sz w:val="16"/>
                <w:szCs w:val="16"/>
              </w:rPr>
            </w:pPr>
            <w:r w:rsidRPr="009E68FB">
              <w:rPr>
                <w:sz w:val="16"/>
                <w:szCs w:val="16"/>
              </w:rPr>
              <w:t>548,13</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5F56980" w14:textId="7958EE7C" w:rsidR="00C20A47" w:rsidRPr="009E68FB" w:rsidRDefault="00C20A47" w:rsidP="009E68FB">
            <w:pPr>
              <w:jc w:val="center"/>
              <w:rPr>
                <w:sz w:val="16"/>
                <w:szCs w:val="16"/>
              </w:rPr>
            </w:pPr>
            <w:r w:rsidRPr="009E68FB">
              <w:rPr>
                <w:sz w:val="16"/>
                <w:szCs w:val="16"/>
              </w:rPr>
              <w:t>52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2DD0ACC" w14:textId="63C21058" w:rsidR="00C20A47" w:rsidRPr="009E68FB" w:rsidRDefault="00C20A47" w:rsidP="009E68FB">
            <w:pPr>
              <w:jc w:val="center"/>
              <w:rPr>
                <w:sz w:val="16"/>
                <w:szCs w:val="16"/>
              </w:rPr>
            </w:pPr>
            <w:r w:rsidRPr="009E68FB">
              <w:rPr>
                <w:sz w:val="16"/>
                <w:szCs w:val="16"/>
              </w:rPr>
              <w:t>18</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4F40FE7" w14:textId="26F9DF34" w:rsidR="00C20A47" w:rsidRPr="009E68FB" w:rsidRDefault="00C20A47" w:rsidP="009E68FB">
            <w:pPr>
              <w:jc w:val="center"/>
              <w:rPr>
                <w:sz w:val="16"/>
                <w:szCs w:val="16"/>
              </w:rPr>
            </w:pPr>
            <w:r w:rsidRPr="009E68FB">
              <w:rPr>
                <w:sz w:val="16"/>
                <w:szCs w:val="16"/>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12B197" w14:textId="5AF4A28F" w:rsidR="00C20A47" w:rsidRPr="009E68FB" w:rsidRDefault="00C20A47" w:rsidP="009E68FB">
            <w:pPr>
              <w:jc w:val="center"/>
              <w:rPr>
                <w:sz w:val="16"/>
                <w:szCs w:val="16"/>
              </w:rPr>
            </w:pPr>
            <w:r w:rsidRPr="009E68FB">
              <w:rPr>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33A8D3" w14:textId="760D2B87" w:rsidR="00C20A47" w:rsidRPr="009E68FB" w:rsidRDefault="00C20A47" w:rsidP="009E68FB">
            <w:pPr>
              <w:jc w:val="center"/>
              <w:rPr>
                <w:sz w:val="16"/>
                <w:szCs w:val="16"/>
              </w:rPr>
            </w:pPr>
            <w:r w:rsidRPr="009E68FB">
              <w:rPr>
                <w:sz w:val="16"/>
                <w:szCs w:val="16"/>
              </w:rPr>
              <w:t>518,24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E07E9E" w14:textId="724BC33D" w:rsidR="00C20A47" w:rsidRPr="009E68FB" w:rsidRDefault="00C20A47" w:rsidP="009E68FB">
            <w:pPr>
              <w:jc w:val="center"/>
              <w:rPr>
                <w:sz w:val="16"/>
                <w:szCs w:val="16"/>
              </w:rPr>
            </w:pPr>
            <w:r w:rsidRPr="009E68FB">
              <w:rPr>
                <w:sz w:val="16"/>
                <w:szCs w:val="16"/>
              </w:rPr>
              <w:t>221,70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96656AF" w14:textId="5F8DFC43" w:rsidR="00C20A47" w:rsidRPr="009E68FB" w:rsidRDefault="00C20A47" w:rsidP="009E68FB">
            <w:pPr>
              <w:jc w:val="center"/>
              <w:rPr>
                <w:sz w:val="16"/>
                <w:szCs w:val="16"/>
              </w:rPr>
            </w:pPr>
            <w:r w:rsidRPr="009E68FB">
              <w:rPr>
                <w:sz w:val="16"/>
                <w:szCs w:val="16"/>
              </w:rPr>
              <w:t>296,54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736E8FE" w14:textId="77777777" w:rsidR="00C20A47" w:rsidRPr="009E68FB" w:rsidRDefault="00C20A47" w:rsidP="009E68FB">
            <w:pPr>
              <w:rPr>
                <w:sz w:val="16"/>
                <w:szCs w:val="16"/>
              </w:rPr>
            </w:pPr>
          </w:p>
        </w:tc>
      </w:tr>
      <w:tr w:rsidR="00C20A47" w:rsidRPr="000857E6" w14:paraId="032D154D"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FAB5957" w14:textId="1814D8FE" w:rsidR="00C20A47" w:rsidRPr="00C20A47" w:rsidRDefault="00C20A47" w:rsidP="009E68FB">
            <w:pPr>
              <w:ind w:left="-108" w:right="-80"/>
              <w:jc w:val="center"/>
              <w:rPr>
                <w:sz w:val="16"/>
                <w:szCs w:val="16"/>
              </w:rPr>
            </w:pPr>
            <w:r w:rsidRPr="00C20A47">
              <w:rPr>
                <w:sz w:val="16"/>
                <w:szCs w:val="16"/>
              </w:rPr>
              <w:t>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F4F72" w14:textId="0D03E511"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3E7B788" w14:textId="1143D40A" w:rsidR="00C20A47" w:rsidRPr="00C20A47" w:rsidRDefault="00C20A47" w:rsidP="009E68FB">
            <w:pPr>
              <w:ind w:left="-108" w:right="-80"/>
              <w:rPr>
                <w:b/>
                <w:sz w:val="16"/>
                <w:szCs w:val="16"/>
              </w:rPr>
            </w:pPr>
            <w:r w:rsidRPr="00C20A47">
              <w:rPr>
                <w:sz w:val="16"/>
                <w:szCs w:val="16"/>
              </w:rPr>
              <w:t>г. Сергиев Посад, ул. 2-й Кирпичный завод, д. 14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B78C4A2" w14:textId="65136EFA" w:rsidR="00C20A47" w:rsidRPr="009E68FB" w:rsidRDefault="00C20A47" w:rsidP="009E68FB">
            <w:pPr>
              <w:jc w:val="center"/>
              <w:rPr>
                <w:sz w:val="16"/>
                <w:szCs w:val="16"/>
              </w:rPr>
            </w:pPr>
            <w:r w:rsidRPr="009E68FB">
              <w:rPr>
                <w:sz w:val="16"/>
                <w:szCs w:val="16"/>
              </w:rPr>
              <w:t>690,24</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1C47CF" w14:textId="35956874" w:rsidR="00C20A47" w:rsidRPr="009E68FB" w:rsidRDefault="00C20A47" w:rsidP="009E68FB">
            <w:pPr>
              <w:jc w:val="center"/>
              <w:rPr>
                <w:sz w:val="16"/>
                <w:szCs w:val="16"/>
              </w:rPr>
            </w:pPr>
            <w:r w:rsidRPr="009E68FB">
              <w:rPr>
                <w:sz w:val="16"/>
                <w:szCs w:val="16"/>
              </w:rPr>
              <w:t>35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EFB7237" w14:textId="3FD4F8BE" w:rsidR="00C20A47" w:rsidRPr="009E68FB" w:rsidRDefault="00C20A47" w:rsidP="009E68FB">
            <w:pPr>
              <w:jc w:val="center"/>
              <w:rPr>
                <w:sz w:val="16"/>
                <w:szCs w:val="16"/>
              </w:rPr>
            </w:pPr>
            <w:r w:rsidRPr="009E68FB">
              <w:rPr>
                <w:sz w:val="16"/>
                <w:szCs w:val="16"/>
              </w:rPr>
              <w:t>15</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F5993A8" w14:textId="68575941"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25F2F" w14:textId="7A07F058" w:rsidR="00C20A47" w:rsidRPr="009E68FB" w:rsidRDefault="00C20A47" w:rsidP="009E68FB">
            <w:pPr>
              <w:jc w:val="center"/>
              <w:rPr>
                <w:sz w:val="16"/>
                <w:szCs w:val="16"/>
              </w:rPr>
            </w:pPr>
            <w:r w:rsidRPr="009E68FB">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8A6F09" w14:textId="1D9C6917" w:rsidR="00C20A47" w:rsidRPr="009E68FB" w:rsidRDefault="00C20A47" w:rsidP="009E68FB">
            <w:pPr>
              <w:jc w:val="center"/>
              <w:rPr>
                <w:sz w:val="16"/>
                <w:szCs w:val="16"/>
              </w:rPr>
            </w:pPr>
            <w:r w:rsidRPr="009E68FB">
              <w:rPr>
                <w:sz w:val="16"/>
                <w:szCs w:val="16"/>
              </w:rPr>
              <w:t>690,24</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7D26165" w14:textId="14785A6B" w:rsidR="00C20A47" w:rsidRPr="009E68FB" w:rsidRDefault="00C20A47" w:rsidP="009E68FB">
            <w:pPr>
              <w:jc w:val="center"/>
              <w:rPr>
                <w:sz w:val="16"/>
                <w:szCs w:val="16"/>
              </w:rPr>
            </w:pPr>
            <w:r w:rsidRPr="009E68FB">
              <w:rPr>
                <w:sz w:val="16"/>
                <w:szCs w:val="16"/>
              </w:rPr>
              <w:t>357,83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CEF3137" w14:textId="68318426" w:rsidR="00C20A47" w:rsidRPr="009E68FB" w:rsidRDefault="00C20A47" w:rsidP="009E68FB">
            <w:pPr>
              <w:jc w:val="center"/>
              <w:rPr>
                <w:sz w:val="16"/>
                <w:szCs w:val="16"/>
              </w:rPr>
            </w:pPr>
            <w:r w:rsidRPr="009E68FB">
              <w:rPr>
                <w:sz w:val="16"/>
                <w:szCs w:val="16"/>
              </w:rPr>
              <w:t>332,41</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50A9CC6" w14:textId="77777777" w:rsidR="00C20A47" w:rsidRPr="009E68FB" w:rsidRDefault="00C20A47" w:rsidP="009E68FB">
            <w:pPr>
              <w:rPr>
                <w:sz w:val="16"/>
                <w:szCs w:val="16"/>
              </w:rPr>
            </w:pPr>
          </w:p>
        </w:tc>
      </w:tr>
      <w:tr w:rsidR="00C20A47" w:rsidRPr="000857E6" w14:paraId="37D4E0CC"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7971ED19" w14:textId="72D5573F" w:rsidR="00C20A47" w:rsidRPr="00C20A47" w:rsidRDefault="00C20A47" w:rsidP="009E68FB">
            <w:pPr>
              <w:ind w:left="-108" w:right="-80"/>
              <w:jc w:val="center"/>
              <w:rPr>
                <w:sz w:val="16"/>
                <w:szCs w:val="16"/>
              </w:rPr>
            </w:pPr>
            <w:r w:rsidRPr="00C20A47">
              <w:rPr>
                <w:sz w:val="16"/>
                <w:szCs w:val="16"/>
              </w:rPr>
              <w:t>26</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1C421" w14:textId="69778328"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2EDFD22" w14:textId="722A2F63" w:rsidR="00C20A47" w:rsidRPr="00C20A47" w:rsidRDefault="00C20A47" w:rsidP="009E68FB">
            <w:pPr>
              <w:ind w:left="-108" w:right="-80"/>
              <w:rPr>
                <w:b/>
                <w:sz w:val="16"/>
                <w:szCs w:val="16"/>
              </w:rPr>
            </w:pPr>
            <w:r w:rsidRPr="00C20A47">
              <w:rPr>
                <w:sz w:val="16"/>
                <w:szCs w:val="16"/>
              </w:rPr>
              <w:t>г. Сергиев Посад, ул. 2-й Кирпичный завод, д. 15</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F14BE57" w14:textId="4EA7985F" w:rsidR="00C20A47" w:rsidRPr="009E68FB" w:rsidRDefault="00C20A47" w:rsidP="009E68FB">
            <w:pPr>
              <w:jc w:val="center"/>
              <w:rPr>
                <w:sz w:val="16"/>
                <w:szCs w:val="16"/>
              </w:rPr>
            </w:pPr>
            <w:r w:rsidRPr="009E68FB">
              <w:rPr>
                <w:sz w:val="16"/>
                <w:szCs w:val="16"/>
              </w:rPr>
              <w:t>756,60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9D70A44" w14:textId="0E8D43F0" w:rsidR="00C20A47" w:rsidRPr="009E68FB" w:rsidRDefault="00C20A47" w:rsidP="009E68FB">
            <w:pPr>
              <w:jc w:val="center"/>
              <w:rPr>
                <w:sz w:val="16"/>
                <w:szCs w:val="16"/>
              </w:rPr>
            </w:pPr>
            <w:r w:rsidRPr="009E68FB">
              <w:rPr>
                <w:sz w:val="16"/>
                <w:szCs w:val="16"/>
              </w:rPr>
              <w:t>41</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19B19385" w14:textId="5C741658" w:rsidR="00C20A47" w:rsidRPr="009E68FB" w:rsidRDefault="00C20A47" w:rsidP="009E68FB">
            <w:pPr>
              <w:jc w:val="center"/>
              <w:rPr>
                <w:sz w:val="16"/>
                <w:szCs w:val="16"/>
              </w:rPr>
            </w:pPr>
            <w:r w:rsidRPr="009E68FB">
              <w:rPr>
                <w:sz w:val="16"/>
                <w:szCs w:val="16"/>
              </w:rPr>
              <w:t>12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C750D5D" w14:textId="6C8A04BC"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8E7D87" w14:textId="05E4872D" w:rsidR="00C20A47" w:rsidRPr="009E68FB" w:rsidRDefault="00C20A47" w:rsidP="009E68FB">
            <w:pPr>
              <w:jc w:val="center"/>
              <w:rPr>
                <w:sz w:val="16"/>
                <w:szCs w:val="16"/>
              </w:rPr>
            </w:pPr>
            <w:r w:rsidRPr="009E68FB">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28E98" w14:textId="2B228BF6" w:rsidR="00C20A47" w:rsidRPr="009E68FB" w:rsidRDefault="00C20A47" w:rsidP="009E68FB">
            <w:pPr>
              <w:jc w:val="center"/>
              <w:rPr>
                <w:sz w:val="16"/>
                <w:szCs w:val="16"/>
              </w:rPr>
            </w:pPr>
            <w:r w:rsidRPr="009E68FB">
              <w:rPr>
                <w:sz w:val="16"/>
                <w:szCs w:val="16"/>
              </w:rPr>
              <w:t>756,60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FD51BEF" w14:textId="67602233" w:rsidR="00C20A47" w:rsidRPr="009E68FB" w:rsidRDefault="00C20A47" w:rsidP="009E68FB">
            <w:pPr>
              <w:jc w:val="center"/>
              <w:rPr>
                <w:sz w:val="16"/>
                <w:szCs w:val="16"/>
              </w:rPr>
            </w:pPr>
            <w:r w:rsidRPr="009E68FB">
              <w:rPr>
                <w:sz w:val="16"/>
                <w:szCs w:val="16"/>
              </w:rPr>
              <w:t>281,90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9D7AF0" w14:textId="6E0CE374" w:rsidR="00C20A47" w:rsidRPr="009E68FB" w:rsidRDefault="00C20A47" w:rsidP="009E68FB">
            <w:pPr>
              <w:jc w:val="center"/>
              <w:rPr>
                <w:sz w:val="16"/>
                <w:szCs w:val="16"/>
              </w:rPr>
            </w:pPr>
            <w:r w:rsidRPr="009E68FB">
              <w:rPr>
                <w:sz w:val="16"/>
                <w:szCs w:val="16"/>
              </w:rPr>
              <w:t>474,70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34C655C3" w14:textId="77777777" w:rsidR="00C20A47" w:rsidRPr="009E68FB" w:rsidRDefault="00C20A47" w:rsidP="009E68FB">
            <w:pPr>
              <w:rPr>
                <w:sz w:val="16"/>
                <w:szCs w:val="16"/>
              </w:rPr>
            </w:pPr>
          </w:p>
        </w:tc>
      </w:tr>
      <w:tr w:rsidR="00C20A47" w:rsidRPr="000857E6" w14:paraId="68BFC1AE"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DD73CF4" w14:textId="7D80F6F5" w:rsidR="00C20A47" w:rsidRPr="00C20A47" w:rsidRDefault="00C20A47" w:rsidP="009E68FB">
            <w:pPr>
              <w:ind w:left="-108" w:right="-80"/>
              <w:jc w:val="center"/>
              <w:rPr>
                <w:sz w:val="16"/>
                <w:szCs w:val="16"/>
              </w:rPr>
            </w:pPr>
            <w:r w:rsidRPr="00C20A47">
              <w:rPr>
                <w:sz w:val="16"/>
                <w:szCs w:val="16"/>
              </w:rPr>
              <w:t>27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4A1570" w14:textId="28EF8866"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6253763" w14:textId="5768EC2A" w:rsidR="00C20A47" w:rsidRPr="00C20A47" w:rsidRDefault="00C20A47" w:rsidP="009E68FB">
            <w:pPr>
              <w:ind w:left="-108" w:right="-80"/>
              <w:rPr>
                <w:b/>
                <w:sz w:val="16"/>
                <w:szCs w:val="16"/>
              </w:rPr>
            </w:pPr>
            <w:r w:rsidRPr="00C20A47">
              <w:rPr>
                <w:sz w:val="16"/>
                <w:szCs w:val="16"/>
              </w:rPr>
              <w:t>г. Сергиев Посад, ул. 2-й Кирпичный завод, д. 16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CAB8AB" w14:textId="7F7ECCAD" w:rsidR="00C20A47" w:rsidRPr="009E68FB" w:rsidRDefault="00C20A47" w:rsidP="009E68FB">
            <w:pPr>
              <w:jc w:val="center"/>
              <w:rPr>
                <w:sz w:val="16"/>
                <w:szCs w:val="16"/>
              </w:rPr>
            </w:pPr>
            <w:r w:rsidRPr="009E68FB">
              <w:rPr>
                <w:sz w:val="16"/>
                <w:szCs w:val="16"/>
              </w:rPr>
              <w:t>438,90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81B3A95" w14:textId="3E7F0CA6" w:rsidR="00C20A47" w:rsidRPr="009E68FB" w:rsidRDefault="00C20A47" w:rsidP="009E68FB">
            <w:pPr>
              <w:jc w:val="center"/>
              <w:rPr>
                <w:sz w:val="16"/>
                <w:szCs w:val="16"/>
              </w:rPr>
            </w:pPr>
            <w:r w:rsidRPr="009E68FB">
              <w:rPr>
                <w:sz w:val="16"/>
                <w:szCs w:val="16"/>
              </w:rPr>
              <w:t>19</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7A34464" w14:textId="2B150343"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D837723" w14:textId="602AFBB4"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7E4623" w14:textId="6C07047A"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5B768" w14:textId="64439F39" w:rsidR="00C20A47" w:rsidRPr="009E68FB" w:rsidRDefault="00C20A47" w:rsidP="009E68FB">
            <w:pPr>
              <w:jc w:val="center"/>
              <w:rPr>
                <w:sz w:val="16"/>
                <w:szCs w:val="16"/>
              </w:rPr>
            </w:pPr>
            <w:r w:rsidRPr="009E68FB">
              <w:rPr>
                <w:sz w:val="16"/>
                <w:szCs w:val="16"/>
              </w:rPr>
              <w:t>322,60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D69F303" w14:textId="114044EC" w:rsidR="00C20A47" w:rsidRPr="009E68FB" w:rsidRDefault="00C20A47" w:rsidP="009E68FB">
            <w:pPr>
              <w:jc w:val="center"/>
              <w:rPr>
                <w:sz w:val="16"/>
                <w:szCs w:val="16"/>
              </w:rPr>
            </w:pPr>
            <w:r w:rsidRPr="009E68FB">
              <w:rPr>
                <w:sz w:val="16"/>
                <w:szCs w:val="16"/>
              </w:rPr>
              <w:t>189,70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9C98F4" w14:textId="69A0C4D5" w:rsidR="00C20A47" w:rsidRPr="009E68FB" w:rsidRDefault="00C20A47" w:rsidP="009E68FB">
            <w:pPr>
              <w:jc w:val="center"/>
              <w:rPr>
                <w:sz w:val="16"/>
                <w:szCs w:val="16"/>
              </w:rPr>
            </w:pPr>
            <w:r w:rsidRPr="009E68FB">
              <w:rPr>
                <w:sz w:val="16"/>
                <w:szCs w:val="16"/>
              </w:rPr>
              <w:t>132,90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B1ED434" w14:textId="77777777" w:rsidR="00C20A47" w:rsidRPr="009E68FB" w:rsidRDefault="00C20A47" w:rsidP="009E68FB">
            <w:pPr>
              <w:rPr>
                <w:sz w:val="16"/>
                <w:szCs w:val="16"/>
              </w:rPr>
            </w:pPr>
          </w:p>
        </w:tc>
      </w:tr>
      <w:tr w:rsidR="00C20A47" w:rsidRPr="000857E6" w14:paraId="4432940C"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26B5DA3C" w14:textId="578F0492" w:rsidR="00C20A47" w:rsidRPr="00C20A47" w:rsidRDefault="00C20A47" w:rsidP="009E68FB">
            <w:pPr>
              <w:ind w:left="-108" w:right="-80"/>
              <w:jc w:val="center"/>
              <w:rPr>
                <w:sz w:val="16"/>
                <w:szCs w:val="16"/>
              </w:rPr>
            </w:pPr>
            <w:r w:rsidRPr="00C20A47">
              <w:rPr>
                <w:sz w:val="16"/>
                <w:szCs w:val="16"/>
              </w:rPr>
              <w:t>28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1FEB3" w14:textId="085075F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B14D6C4" w14:textId="6F38E331" w:rsidR="00C20A47" w:rsidRPr="00C20A47" w:rsidRDefault="00C20A47" w:rsidP="009E68FB">
            <w:pPr>
              <w:ind w:left="-108" w:right="-80"/>
              <w:rPr>
                <w:b/>
                <w:sz w:val="16"/>
                <w:szCs w:val="16"/>
              </w:rPr>
            </w:pPr>
            <w:r w:rsidRPr="00C20A47">
              <w:rPr>
                <w:sz w:val="16"/>
                <w:szCs w:val="16"/>
              </w:rPr>
              <w:t>г. Сергиев Посад, ул. 2-й Кирпичный завод, д. 17</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98010D1" w14:textId="57AC1AEF" w:rsidR="00C20A47" w:rsidRPr="009E68FB" w:rsidRDefault="00C20A47" w:rsidP="009E68FB">
            <w:pPr>
              <w:jc w:val="center"/>
              <w:rPr>
                <w:sz w:val="16"/>
                <w:szCs w:val="16"/>
              </w:rPr>
            </w:pPr>
            <w:r w:rsidRPr="009E68FB">
              <w:rPr>
                <w:sz w:val="16"/>
                <w:szCs w:val="16"/>
              </w:rPr>
              <w:t>464,69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71120641" w14:textId="009230D3" w:rsidR="00C20A47" w:rsidRPr="009E68FB" w:rsidRDefault="00C20A47" w:rsidP="009E68FB">
            <w:pPr>
              <w:jc w:val="center"/>
              <w:rPr>
                <w:sz w:val="16"/>
                <w:szCs w:val="16"/>
              </w:rPr>
            </w:pPr>
            <w:r w:rsidRPr="009E68FB">
              <w:rPr>
                <w:sz w:val="16"/>
                <w:szCs w:val="16"/>
              </w:rPr>
              <w:t>22</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B86CDC5" w14:textId="0367B4A5" w:rsidR="00C20A47" w:rsidRPr="009E68FB" w:rsidRDefault="00C20A47" w:rsidP="009E68FB">
            <w:pPr>
              <w:jc w:val="center"/>
              <w:rPr>
                <w:sz w:val="16"/>
                <w:szCs w:val="16"/>
              </w:rPr>
            </w:pPr>
            <w:r w:rsidRPr="009E68FB">
              <w:rPr>
                <w:sz w:val="16"/>
                <w:szCs w:val="16"/>
              </w:rPr>
              <w:t>11</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D90D69B" w14:textId="3C89D4F1" w:rsidR="00C20A47" w:rsidRPr="009E68FB" w:rsidRDefault="00C20A47" w:rsidP="009E68FB">
            <w:pPr>
              <w:jc w:val="center"/>
              <w:rPr>
                <w:sz w:val="16"/>
                <w:szCs w:val="16"/>
              </w:rPr>
            </w:pPr>
            <w:r w:rsidRPr="009E68FB">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85E28F" w14:textId="0EBAECF7"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15127" w14:textId="342177EE" w:rsidR="00C20A47" w:rsidRPr="009E68FB" w:rsidRDefault="00C20A47" w:rsidP="009E68FB">
            <w:pPr>
              <w:jc w:val="center"/>
              <w:rPr>
                <w:sz w:val="16"/>
                <w:szCs w:val="16"/>
              </w:rPr>
            </w:pPr>
            <w:r w:rsidRPr="009E68FB">
              <w:rPr>
                <w:sz w:val="16"/>
                <w:szCs w:val="16"/>
              </w:rPr>
              <w:t>432,08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A330C4" w14:textId="0302A1C8" w:rsidR="00C20A47" w:rsidRPr="009E68FB" w:rsidRDefault="00C20A47" w:rsidP="009E68FB">
            <w:pPr>
              <w:jc w:val="center"/>
              <w:rPr>
                <w:sz w:val="16"/>
                <w:szCs w:val="16"/>
              </w:rPr>
            </w:pPr>
            <w:r w:rsidRPr="009E68FB">
              <w:rPr>
                <w:sz w:val="16"/>
                <w:szCs w:val="16"/>
              </w:rPr>
              <w:t>304,09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92A2C0" w14:textId="1705319A" w:rsidR="00C20A47" w:rsidRPr="009E68FB" w:rsidRDefault="00C20A47" w:rsidP="009E68FB">
            <w:pPr>
              <w:jc w:val="center"/>
              <w:rPr>
                <w:sz w:val="16"/>
                <w:szCs w:val="16"/>
              </w:rPr>
            </w:pPr>
            <w:r w:rsidRPr="009E68FB">
              <w:rPr>
                <w:sz w:val="16"/>
                <w:szCs w:val="16"/>
              </w:rPr>
              <w:t>127,99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082D12B0" w14:textId="77777777" w:rsidR="00C20A47" w:rsidRPr="009E68FB" w:rsidRDefault="00C20A47" w:rsidP="009E68FB">
            <w:pPr>
              <w:rPr>
                <w:sz w:val="16"/>
                <w:szCs w:val="16"/>
              </w:rPr>
            </w:pPr>
          </w:p>
        </w:tc>
      </w:tr>
      <w:tr w:rsidR="00C20A47" w:rsidRPr="000857E6" w14:paraId="42F252B5"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A6FAB62" w14:textId="24AF40B7" w:rsidR="00C20A47" w:rsidRPr="00C20A47" w:rsidRDefault="00C20A47" w:rsidP="009E68FB">
            <w:pPr>
              <w:ind w:left="-108" w:right="-80"/>
              <w:jc w:val="center"/>
              <w:rPr>
                <w:sz w:val="16"/>
                <w:szCs w:val="16"/>
              </w:rPr>
            </w:pPr>
            <w:r w:rsidRPr="00C20A47">
              <w:rPr>
                <w:sz w:val="16"/>
                <w:szCs w:val="16"/>
              </w:rPr>
              <w:t>29</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8D8B" w14:textId="11CB48F3"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E58D726" w14:textId="7470CA21" w:rsidR="00C20A47" w:rsidRPr="00C20A47" w:rsidRDefault="00C20A47" w:rsidP="009E68FB">
            <w:pPr>
              <w:ind w:left="-108" w:right="-80"/>
              <w:rPr>
                <w:b/>
                <w:sz w:val="16"/>
                <w:szCs w:val="16"/>
              </w:rPr>
            </w:pPr>
            <w:r w:rsidRPr="00C20A47">
              <w:rPr>
                <w:sz w:val="16"/>
                <w:szCs w:val="16"/>
              </w:rPr>
              <w:t>г. Сергиев Посад, ул. Клементьевская, д. 79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142BBD9" w14:textId="3D4CA06A" w:rsidR="00C20A47" w:rsidRPr="009E68FB" w:rsidRDefault="00C20A47" w:rsidP="009E68FB">
            <w:pPr>
              <w:jc w:val="center"/>
              <w:rPr>
                <w:sz w:val="16"/>
                <w:szCs w:val="16"/>
              </w:rPr>
            </w:pPr>
            <w:r w:rsidRPr="009E68FB">
              <w:rPr>
                <w:sz w:val="16"/>
                <w:szCs w:val="16"/>
              </w:rPr>
              <w:t>396,50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82D5504" w14:textId="3FB2C738" w:rsidR="00C20A47" w:rsidRPr="009E68FB" w:rsidRDefault="00C20A47" w:rsidP="009E68FB">
            <w:pPr>
              <w:jc w:val="center"/>
              <w:rPr>
                <w:sz w:val="16"/>
                <w:szCs w:val="16"/>
              </w:rPr>
            </w:pPr>
            <w:r w:rsidRPr="009E68FB">
              <w:rPr>
                <w:sz w:val="16"/>
                <w:szCs w:val="16"/>
              </w:rPr>
              <w:t>17</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E23447C" w14:textId="48917879" w:rsidR="00C20A47" w:rsidRPr="009E68FB" w:rsidRDefault="00C20A47" w:rsidP="009E68FB">
            <w:pPr>
              <w:jc w:val="center"/>
              <w:rPr>
                <w:sz w:val="16"/>
                <w:szCs w:val="16"/>
              </w:rPr>
            </w:pPr>
            <w:r w:rsidRPr="009E68FB">
              <w:rPr>
                <w:sz w:val="16"/>
                <w:szCs w:val="16"/>
              </w:rPr>
              <w:t>6</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6A070E34" w14:textId="0FC79E97" w:rsidR="00C20A47" w:rsidRPr="009E68FB" w:rsidRDefault="00C20A47" w:rsidP="009E68FB">
            <w:pPr>
              <w:jc w:val="center"/>
              <w:rPr>
                <w:sz w:val="16"/>
                <w:szCs w:val="16"/>
              </w:rPr>
            </w:pPr>
            <w:r w:rsidRPr="009E68FB">
              <w:rPr>
                <w:sz w:val="16"/>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B8D3D5" w14:textId="781BB828"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35E47" w14:textId="5A74C44D" w:rsidR="00C20A47" w:rsidRPr="009E68FB" w:rsidRDefault="00C20A47" w:rsidP="009E68FB">
            <w:pPr>
              <w:jc w:val="center"/>
              <w:rPr>
                <w:sz w:val="16"/>
                <w:szCs w:val="16"/>
              </w:rPr>
            </w:pPr>
            <w:r w:rsidRPr="009E68FB">
              <w:rPr>
                <w:sz w:val="16"/>
                <w:szCs w:val="16"/>
              </w:rPr>
              <w:t>325,40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264CA12" w14:textId="4C9B9BDB" w:rsidR="00C20A47" w:rsidRPr="009E68FB" w:rsidRDefault="00C20A47" w:rsidP="009E68FB">
            <w:pPr>
              <w:jc w:val="center"/>
              <w:rPr>
                <w:sz w:val="16"/>
                <w:szCs w:val="16"/>
              </w:rPr>
            </w:pPr>
            <w:r w:rsidRPr="009E68FB">
              <w:rPr>
                <w:sz w:val="16"/>
                <w:szCs w:val="16"/>
              </w:rPr>
              <w:t>141,20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FA8ED2D" w14:textId="08B71141" w:rsidR="00C20A47" w:rsidRPr="009E68FB" w:rsidRDefault="00C20A47" w:rsidP="009E68FB">
            <w:pPr>
              <w:jc w:val="center"/>
              <w:rPr>
                <w:sz w:val="16"/>
                <w:szCs w:val="16"/>
              </w:rPr>
            </w:pPr>
            <w:r w:rsidRPr="009E68FB">
              <w:rPr>
                <w:sz w:val="16"/>
                <w:szCs w:val="16"/>
              </w:rPr>
              <w:t>184,20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84750C4" w14:textId="77777777" w:rsidR="00C20A47" w:rsidRPr="009E68FB" w:rsidRDefault="00C20A47" w:rsidP="009E68FB">
            <w:pPr>
              <w:rPr>
                <w:sz w:val="16"/>
                <w:szCs w:val="16"/>
              </w:rPr>
            </w:pPr>
          </w:p>
        </w:tc>
      </w:tr>
      <w:tr w:rsidR="00C20A47" w:rsidRPr="000857E6" w14:paraId="6DDF5996"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301CF586" w14:textId="725260A1" w:rsidR="00C20A47" w:rsidRPr="00C20A47" w:rsidRDefault="00C20A47" w:rsidP="009E68FB">
            <w:pPr>
              <w:ind w:left="-108" w:right="-80"/>
              <w:jc w:val="center"/>
              <w:rPr>
                <w:sz w:val="16"/>
                <w:szCs w:val="16"/>
              </w:rPr>
            </w:pPr>
            <w:r w:rsidRPr="00C20A47">
              <w:rPr>
                <w:sz w:val="16"/>
                <w:szCs w:val="16"/>
              </w:rPr>
              <w:t>30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3E63A" w14:textId="3EBA442E"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4AA42306" w14:textId="26075398" w:rsidR="00C20A47" w:rsidRPr="00C20A47" w:rsidRDefault="00C20A47" w:rsidP="009E68FB">
            <w:pPr>
              <w:ind w:left="-108" w:right="-80"/>
              <w:rPr>
                <w:b/>
                <w:sz w:val="16"/>
                <w:szCs w:val="16"/>
              </w:rPr>
            </w:pPr>
            <w:r w:rsidRPr="00C20A47">
              <w:rPr>
                <w:sz w:val="16"/>
                <w:szCs w:val="16"/>
              </w:rPr>
              <w:t>г. Сергиев Посад, ул. Клементьевская, д. 81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15E082DC" w14:textId="721DA548" w:rsidR="00C20A47" w:rsidRPr="009E68FB" w:rsidRDefault="00C20A47" w:rsidP="009E68FB">
            <w:pPr>
              <w:jc w:val="center"/>
              <w:rPr>
                <w:sz w:val="16"/>
                <w:szCs w:val="16"/>
              </w:rPr>
            </w:pPr>
            <w:r w:rsidRPr="009E68FB">
              <w:rPr>
                <w:sz w:val="16"/>
                <w:szCs w:val="16"/>
              </w:rPr>
              <w:t>569,80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6108F80E" w14:textId="765A9D9C" w:rsidR="00C20A47" w:rsidRPr="009E68FB" w:rsidRDefault="00C20A47" w:rsidP="009E68FB">
            <w:pPr>
              <w:jc w:val="center"/>
              <w:rPr>
                <w:sz w:val="16"/>
                <w:szCs w:val="16"/>
              </w:rPr>
            </w:pPr>
            <w:r w:rsidRPr="009E68FB">
              <w:rPr>
                <w:sz w:val="16"/>
                <w:szCs w:val="16"/>
              </w:rPr>
              <w:t>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0210B87" w14:textId="0D5D5D97" w:rsidR="00C20A47" w:rsidRPr="009E68FB" w:rsidRDefault="00C20A47" w:rsidP="009E68FB">
            <w:pPr>
              <w:jc w:val="center"/>
              <w:rPr>
                <w:sz w:val="16"/>
                <w:szCs w:val="16"/>
              </w:rPr>
            </w:pPr>
            <w:r w:rsidRPr="009E68FB">
              <w:rPr>
                <w:sz w:val="16"/>
                <w:szCs w:val="16"/>
              </w:rPr>
              <w:t>9</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7EC3F6BB" w14:textId="51DC1D55" w:rsidR="00C20A47" w:rsidRPr="009E68FB" w:rsidRDefault="00C20A47" w:rsidP="009E68FB">
            <w:pPr>
              <w:jc w:val="center"/>
              <w:rPr>
                <w:sz w:val="16"/>
                <w:szCs w:val="16"/>
              </w:rPr>
            </w:pPr>
            <w:r w:rsidRPr="009E68FB">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D6915" w14:textId="045E178E" w:rsidR="00C20A47" w:rsidRPr="009E68FB" w:rsidRDefault="00C20A47" w:rsidP="009E68FB">
            <w:pPr>
              <w:jc w:val="center"/>
              <w:rPr>
                <w:sz w:val="16"/>
                <w:szCs w:val="16"/>
              </w:rPr>
            </w:pPr>
            <w:r w:rsidRPr="009E68FB">
              <w:rPr>
                <w:sz w:val="16"/>
                <w:szCs w:val="16"/>
              </w:rPr>
              <w:t>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51BED" w14:textId="28BA559D" w:rsidR="00C20A47" w:rsidRPr="009E68FB" w:rsidRDefault="00C20A47" w:rsidP="009E68FB">
            <w:pPr>
              <w:jc w:val="center"/>
              <w:rPr>
                <w:sz w:val="16"/>
                <w:szCs w:val="16"/>
              </w:rPr>
            </w:pPr>
            <w:r w:rsidRPr="009E68FB">
              <w:rPr>
                <w:sz w:val="16"/>
                <w:szCs w:val="16"/>
              </w:rPr>
              <w:t>417,00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7DD3001" w14:textId="0F733643" w:rsidR="00C20A47" w:rsidRPr="009E68FB" w:rsidRDefault="00C20A47" w:rsidP="009E68FB">
            <w:pPr>
              <w:jc w:val="center"/>
              <w:rPr>
                <w:sz w:val="16"/>
                <w:szCs w:val="16"/>
              </w:rPr>
            </w:pPr>
            <w:r w:rsidRPr="009E68FB">
              <w:rPr>
                <w:sz w:val="16"/>
                <w:szCs w:val="16"/>
              </w:rPr>
              <w:t>106,30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879F8E" w14:textId="51F57417" w:rsidR="00C20A47" w:rsidRPr="009E68FB" w:rsidRDefault="00C20A47" w:rsidP="009E68FB">
            <w:pPr>
              <w:jc w:val="center"/>
              <w:rPr>
                <w:sz w:val="16"/>
                <w:szCs w:val="16"/>
              </w:rPr>
            </w:pPr>
            <w:r w:rsidRPr="009E68FB">
              <w:rPr>
                <w:sz w:val="16"/>
                <w:szCs w:val="16"/>
              </w:rPr>
              <w:t>310,70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47324073" w14:textId="77777777" w:rsidR="00C20A47" w:rsidRPr="009E68FB" w:rsidRDefault="00C20A47" w:rsidP="009E68FB">
            <w:pPr>
              <w:rPr>
                <w:sz w:val="16"/>
                <w:szCs w:val="16"/>
              </w:rPr>
            </w:pPr>
          </w:p>
        </w:tc>
      </w:tr>
      <w:tr w:rsidR="00C20A47" w:rsidRPr="000857E6" w14:paraId="57C14EAE"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013D4BA2" w14:textId="5D51EA83" w:rsidR="00C20A47" w:rsidRPr="00C20A47" w:rsidRDefault="00C20A47" w:rsidP="009E68FB">
            <w:pPr>
              <w:ind w:left="-108" w:right="-80"/>
              <w:jc w:val="center"/>
              <w:rPr>
                <w:sz w:val="16"/>
                <w:szCs w:val="16"/>
              </w:rPr>
            </w:pPr>
            <w:r w:rsidRPr="00C20A47">
              <w:rPr>
                <w:sz w:val="16"/>
                <w:szCs w:val="16"/>
              </w:rPr>
              <w:t>31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E8EC" w14:textId="0AD67181"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278B2626" w14:textId="021EAE96" w:rsidR="00C20A47" w:rsidRPr="00C20A47" w:rsidRDefault="00C20A47" w:rsidP="009E68FB">
            <w:pPr>
              <w:ind w:left="-108" w:right="-80"/>
              <w:rPr>
                <w:b/>
                <w:sz w:val="16"/>
                <w:szCs w:val="16"/>
              </w:rPr>
            </w:pPr>
            <w:r w:rsidRPr="00C20A47">
              <w:rPr>
                <w:sz w:val="16"/>
                <w:szCs w:val="16"/>
              </w:rPr>
              <w:t>г. Сергиев Посад, ул. Клементьевская, д. 82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0433E4C" w14:textId="507388B2" w:rsidR="00C20A47" w:rsidRPr="009E68FB" w:rsidRDefault="00C20A47" w:rsidP="009E68FB">
            <w:pPr>
              <w:jc w:val="center"/>
              <w:rPr>
                <w:sz w:val="16"/>
                <w:szCs w:val="16"/>
              </w:rPr>
            </w:pPr>
            <w:r w:rsidRPr="009E68FB">
              <w:rPr>
                <w:sz w:val="16"/>
                <w:szCs w:val="16"/>
              </w:rPr>
              <w:t>702,10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EB9BB51" w14:textId="7B4FF58B" w:rsidR="00C20A47" w:rsidRPr="009E68FB" w:rsidRDefault="00C20A47" w:rsidP="009E68FB">
            <w:pPr>
              <w:jc w:val="center"/>
              <w:rPr>
                <w:sz w:val="16"/>
                <w:szCs w:val="16"/>
              </w:rPr>
            </w:pPr>
            <w:r w:rsidRPr="009E68FB">
              <w:rPr>
                <w:sz w:val="16"/>
                <w:szCs w:val="16"/>
              </w:rPr>
              <w:t>35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4654027B" w14:textId="458BD061" w:rsidR="00C20A47" w:rsidRPr="009E68FB" w:rsidRDefault="00C20A47" w:rsidP="009E68FB">
            <w:pPr>
              <w:jc w:val="center"/>
              <w:rPr>
                <w:sz w:val="16"/>
                <w:szCs w:val="16"/>
              </w:rPr>
            </w:pPr>
            <w:r w:rsidRPr="009E68FB">
              <w:rPr>
                <w:sz w:val="16"/>
                <w:szCs w:val="16"/>
              </w:rPr>
              <w:t>17</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1FF007FF" w14:textId="1FC5EEE2" w:rsidR="00C20A47" w:rsidRPr="009E68FB" w:rsidRDefault="00C20A47" w:rsidP="009E68FB">
            <w:pPr>
              <w:jc w:val="center"/>
              <w:rPr>
                <w:sz w:val="16"/>
                <w:szCs w:val="16"/>
              </w:rPr>
            </w:pPr>
            <w:r w:rsidRPr="009E68FB">
              <w:rPr>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F76E9" w14:textId="076A1F2F" w:rsidR="00C20A47" w:rsidRPr="009E68FB" w:rsidRDefault="00C20A47" w:rsidP="009E68FB">
            <w:pPr>
              <w:jc w:val="center"/>
              <w:rPr>
                <w:sz w:val="16"/>
                <w:szCs w:val="16"/>
              </w:rPr>
            </w:pPr>
            <w:r w:rsidRPr="009E68FB">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31A81B" w14:textId="0D3B01B4" w:rsidR="00C20A47" w:rsidRPr="009E68FB" w:rsidRDefault="00C20A47" w:rsidP="009E68FB">
            <w:pPr>
              <w:jc w:val="center"/>
              <w:rPr>
                <w:sz w:val="16"/>
                <w:szCs w:val="16"/>
              </w:rPr>
            </w:pPr>
            <w:r w:rsidRPr="009E68FB">
              <w:rPr>
                <w:sz w:val="16"/>
                <w:szCs w:val="16"/>
              </w:rPr>
              <w:t>666,60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50AD705" w14:textId="2BBD0FA3" w:rsidR="00C20A47" w:rsidRPr="009E68FB" w:rsidRDefault="00C20A47" w:rsidP="009E68FB">
            <w:pPr>
              <w:jc w:val="center"/>
              <w:rPr>
                <w:sz w:val="16"/>
                <w:szCs w:val="16"/>
              </w:rPr>
            </w:pPr>
            <w:r w:rsidRPr="009E68FB">
              <w:rPr>
                <w:sz w:val="16"/>
                <w:szCs w:val="16"/>
              </w:rPr>
              <w:t>527,30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E7B208" w14:textId="0F0DB15E" w:rsidR="00C20A47" w:rsidRPr="009E68FB" w:rsidRDefault="00C20A47" w:rsidP="009E68FB">
            <w:pPr>
              <w:jc w:val="center"/>
              <w:rPr>
                <w:sz w:val="16"/>
                <w:szCs w:val="16"/>
              </w:rPr>
            </w:pPr>
            <w:r w:rsidRPr="009E68FB">
              <w:rPr>
                <w:sz w:val="16"/>
                <w:szCs w:val="16"/>
              </w:rPr>
              <w:t>139,30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1330F204" w14:textId="77777777" w:rsidR="00C20A47" w:rsidRPr="009E68FB" w:rsidRDefault="00C20A47" w:rsidP="009E68FB">
            <w:pPr>
              <w:rPr>
                <w:sz w:val="16"/>
                <w:szCs w:val="16"/>
              </w:rPr>
            </w:pPr>
          </w:p>
        </w:tc>
      </w:tr>
      <w:tr w:rsidR="00C20A47" w:rsidRPr="000857E6" w14:paraId="043C6F3A"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1D109E6D"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A6D94" w14:textId="5FCD1EB4" w:rsidR="00C20A47" w:rsidRPr="00C20A47" w:rsidRDefault="00C20A47" w:rsidP="009E68FB">
            <w:pPr>
              <w:ind w:right="-80"/>
              <w:rPr>
                <w:b/>
                <w:sz w:val="16"/>
                <w:szCs w:val="16"/>
              </w:rPr>
            </w:pPr>
            <w:r w:rsidRPr="00C20A47">
              <w:rPr>
                <w:sz w:val="16"/>
                <w:szCs w:val="16"/>
              </w:rPr>
              <w:t>Сергиев Посад</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3C6A8029" w14:textId="6E1C6517" w:rsidR="00C20A47" w:rsidRPr="00C20A47" w:rsidRDefault="00C20A47" w:rsidP="009E68FB">
            <w:pPr>
              <w:ind w:left="-108" w:right="-80"/>
              <w:rPr>
                <w:b/>
                <w:sz w:val="16"/>
                <w:szCs w:val="16"/>
              </w:rPr>
            </w:pPr>
            <w:r w:rsidRPr="00C20A47">
              <w:rPr>
                <w:sz w:val="16"/>
                <w:szCs w:val="16"/>
              </w:rPr>
              <w:t>г. Сергиев Посад, ул. Куликова, д. 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CC383FA" w14:textId="1B5A0BC3" w:rsidR="00C20A47" w:rsidRPr="009E68FB" w:rsidRDefault="00C20A47" w:rsidP="009E68FB">
            <w:pPr>
              <w:jc w:val="center"/>
              <w:rPr>
                <w:sz w:val="16"/>
                <w:szCs w:val="16"/>
              </w:rPr>
            </w:pPr>
            <w:r w:rsidRPr="009E68FB">
              <w:rPr>
                <w:sz w:val="16"/>
                <w:szCs w:val="16"/>
              </w:rPr>
              <w:t>439,90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3AAFAEA" w14:textId="6881FC8C" w:rsidR="00C20A47" w:rsidRPr="009E68FB" w:rsidRDefault="00C20A47" w:rsidP="009E68FB">
            <w:pPr>
              <w:jc w:val="center"/>
              <w:rPr>
                <w:sz w:val="16"/>
                <w:szCs w:val="16"/>
              </w:rPr>
            </w:pPr>
            <w:r w:rsidRPr="009E68FB">
              <w:rPr>
                <w:sz w:val="16"/>
                <w:szCs w:val="16"/>
              </w:rPr>
              <w:t>30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168CED4" w14:textId="5DC2765A" w:rsidR="00C20A47" w:rsidRPr="009E68FB" w:rsidRDefault="00C20A47" w:rsidP="009E68FB">
            <w:pPr>
              <w:jc w:val="center"/>
              <w:rPr>
                <w:sz w:val="16"/>
                <w:szCs w:val="16"/>
              </w:rPr>
            </w:pPr>
            <w:r w:rsidRPr="009E68FB">
              <w:rPr>
                <w:sz w:val="16"/>
                <w:szCs w:val="16"/>
              </w:rPr>
              <w:t>10</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0CD38378" w14:textId="08433F54" w:rsidR="00C20A47" w:rsidRPr="009E68FB" w:rsidRDefault="00C20A47" w:rsidP="009E68FB">
            <w:pPr>
              <w:jc w:val="center"/>
              <w:rPr>
                <w:sz w:val="16"/>
                <w:szCs w:val="16"/>
              </w:rPr>
            </w:pPr>
            <w:r w:rsidRPr="009E68FB">
              <w:rPr>
                <w:sz w:val="16"/>
                <w:szCs w:val="16"/>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674E03" w14:textId="16E12AD2" w:rsidR="00C20A47" w:rsidRPr="009E68FB" w:rsidRDefault="00C20A47" w:rsidP="009E68FB">
            <w:pPr>
              <w:jc w:val="center"/>
              <w:rPr>
                <w:sz w:val="16"/>
                <w:szCs w:val="16"/>
              </w:rPr>
            </w:pPr>
            <w:r w:rsidRPr="009E68FB">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28A480" w14:textId="573481B2" w:rsidR="00C20A47" w:rsidRPr="009E68FB" w:rsidRDefault="00C20A47" w:rsidP="009E68FB">
            <w:pPr>
              <w:jc w:val="center"/>
              <w:rPr>
                <w:sz w:val="16"/>
                <w:szCs w:val="16"/>
              </w:rPr>
            </w:pPr>
            <w:r w:rsidRPr="009E68FB">
              <w:rPr>
                <w:sz w:val="16"/>
                <w:szCs w:val="16"/>
              </w:rPr>
              <w:t>439,90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3BB36A" w14:textId="1460677A" w:rsidR="00C20A47" w:rsidRPr="009E68FB" w:rsidRDefault="00C20A47" w:rsidP="009E68FB">
            <w:pPr>
              <w:jc w:val="center"/>
              <w:rPr>
                <w:sz w:val="16"/>
                <w:szCs w:val="16"/>
              </w:rPr>
            </w:pPr>
            <w:r w:rsidRPr="009E68FB">
              <w:rPr>
                <w:sz w:val="16"/>
                <w:szCs w:val="16"/>
              </w:rPr>
              <w:t>152,86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5EDF85" w14:textId="516E76AE" w:rsidR="00C20A47" w:rsidRPr="009E68FB" w:rsidRDefault="00C20A47" w:rsidP="009E68FB">
            <w:pPr>
              <w:jc w:val="center"/>
              <w:rPr>
                <w:sz w:val="16"/>
                <w:szCs w:val="16"/>
              </w:rPr>
            </w:pPr>
            <w:r w:rsidRPr="009E68FB">
              <w:rPr>
                <w:sz w:val="16"/>
                <w:szCs w:val="16"/>
              </w:rPr>
              <w:t>287,04</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2426EC1A" w14:textId="77777777" w:rsidR="00C20A47" w:rsidRPr="009E68FB" w:rsidRDefault="00C20A47" w:rsidP="009E68FB">
            <w:pPr>
              <w:rPr>
                <w:sz w:val="16"/>
                <w:szCs w:val="16"/>
              </w:rPr>
            </w:pPr>
          </w:p>
        </w:tc>
      </w:tr>
      <w:tr w:rsidR="00C20A47" w:rsidRPr="000857E6" w14:paraId="261454DF"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6C8244F3"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C0BD2" w14:textId="5B1FCC1C" w:rsidR="00C20A47" w:rsidRPr="00C20A47" w:rsidRDefault="00C20A47" w:rsidP="009E68FB">
            <w:pPr>
              <w:ind w:right="-80"/>
              <w:rPr>
                <w:b/>
                <w:sz w:val="16"/>
                <w:szCs w:val="16"/>
              </w:rPr>
            </w:pPr>
            <w:r w:rsidRPr="00C20A47">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697E66B5" w14:textId="525F10D4" w:rsidR="00C20A47" w:rsidRPr="00C20A47" w:rsidRDefault="00C20A47" w:rsidP="009E68FB">
            <w:pPr>
              <w:ind w:left="-108" w:right="-80"/>
              <w:rPr>
                <w:b/>
                <w:sz w:val="16"/>
                <w:szCs w:val="16"/>
              </w:rPr>
            </w:pPr>
            <w:r w:rsidRPr="00C20A47">
              <w:rPr>
                <w:sz w:val="16"/>
                <w:szCs w:val="16"/>
              </w:rPr>
              <w:t>г. Краснозаводск, ул. 1 Мая, д.6</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1370B6A" w14:textId="15CBD65E" w:rsidR="00C20A47" w:rsidRPr="009E68FB" w:rsidRDefault="00C20A47" w:rsidP="009E68FB">
            <w:pPr>
              <w:jc w:val="center"/>
              <w:rPr>
                <w:sz w:val="16"/>
                <w:szCs w:val="16"/>
              </w:rPr>
            </w:pPr>
            <w:r w:rsidRPr="009E68FB">
              <w:rPr>
                <w:sz w:val="16"/>
                <w:szCs w:val="16"/>
              </w:rPr>
              <w:t>153,39</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7BDBD4C" w14:textId="47EB8FDE" w:rsidR="00C20A47" w:rsidRPr="009E68FB" w:rsidRDefault="00C20A47" w:rsidP="009E68FB">
            <w:pPr>
              <w:jc w:val="center"/>
              <w:rPr>
                <w:sz w:val="16"/>
                <w:szCs w:val="16"/>
              </w:rPr>
            </w:pPr>
            <w:r w:rsidRPr="009E68FB">
              <w:rPr>
                <w:sz w:val="16"/>
                <w:szCs w:val="16"/>
              </w:rPr>
              <w:t>10</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513D3A4" w14:textId="32FB0892" w:rsidR="00C20A47" w:rsidRPr="009E68FB" w:rsidRDefault="00C20A47" w:rsidP="009E68FB">
            <w:pPr>
              <w:jc w:val="center"/>
              <w:rPr>
                <w:sz w:val="16"/>
                <w:szCs w:val="16"/>
              </w:rPr>
            </w:pPr>
            <w:r w:rsidRPr="009E68FB">
              <w:rPr>
                <w:sz w:val="16"/>
                <w:szCs w:val="16"/>
              </w:rPr>
              <w:t>4</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AB1BE9" w14:textId="6384A978"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5A919C" w14:textId="73665807" w:rsidR="00C20A47" w:rsidRPr="009E68FB" w:rsidRDefault="00C20A47" w:rsidP="009E68FB">
            <w:pPr>
              <w:jc w:val="center"/>
              <w:rPr>
                <w:sz w:val="16"/>
                <w:szCs w:val="16"/>
              </w:rPr>
            </w:pPr>
            <w:r w:rsidRPr="009E68FB">
              <w:rPr>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90F0F5" w14:textId="384BF2EA" w:rsidR="00C20A47" w:rsidRPr="009E68FB" w:rsidRDefault="00C20A47" w:rsidP="009E68FB">
            <w:pPr>
              <w:jc w:val="center"/>
              <w:rPr>
                <w:sz w:val="16"/>
                <w:szCs w:val="16"/>
              </w:rPr>
            </w:pPr>
            <w:r w:rsidRPr="009E68FB">
              <w:rPr>
                <w:sz w:val="16"/>
                <w:szCs w:val="16"/>
              </w:rPr>
              <w:t>153,39</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7788DF7" w14:textId="54B2C3E9"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B27F3" w14:textId="6912B7BB" w:rsidR="00C20A47" w:rsidRPr="009E68FB" w:rsidRDefault="00C20A47" w:rsidP="009E68FB">
            <w:pPr>
              <w:jc w:val="center"/>
              <w:rPr>
                <w:sz w:val="16"/>
                <w:szCs w:val="16"/>
              </w:rPr>
            </w:pPr>
            <w:r w:rsidRPr="009E68FB">
              <w:rPr>
                <w:sz w:val="16"/>
                <w:szCs w:val="16"/>
              </w:rPr>
              <w:t>153,39</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75E67B47" w14:textId="77777777" w:rsidR="00C20A47" w:rsidRPr="009E68FB" w:rsidRDefault="00C20A47" w:rsidP="009E68FB">
            <w:pPr>
              <w:rPr>
                <w:sz w:val="16"/>
                <w:szCs w:val="16"/>
              </w:rPr>
            </w:pPr>
          </w:p>
        </w:tc>
      </w:tr>
      <w:tr w:rsidR="00C20A47" w:rsidRPr="000857E6" w14:paraId="0CA583C7" w14:textId="77777777" w:rsidTr="00C20A47">
        <w:trPr>
          <w:trHeight w:val="277"/>
        </w:trPr>
        <w:tc>
          <w:tcPr>
            <w:tcW w:w="283" w:type="dxa"/>
            <w:tcBorders>
              <w:top w:val="single" w:sz="4" w:space="0" w:color="auto"/>
              <w:left w:val="single" w:sz="4" w:space="0" w:color="auto"/>
              <w:bottom w:val="single" w:sz="4" w:space="0" w:color="auto"/>
              <w:right w:val="single" w:sz="4" w:space="0" w:color="auto"/>
            </w:tcBorders>
            <w:shd w:val="clear" w:color="auto" w:fill="auto"/>
          </w:tcPr>
          <w:p w14:paraId="44833C07" w14:textId="77777777" w:rsidR="00C20A47" w:rsidRPr="00C20A47" w:rsidRDefault="00C20A47" w:rsidP="009E68FB">
            <w:pPr>
              <w:ind w:left="-108" w:right="-80"/>
              <w:jc w:val="center"/>
              <w:rPr>
                <w:sz w:val="16"/>
                <w:szCs w:val="16"/>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2AAE3" w14:textId="6DE63D83" w:rsidR="00C20A47" w:rsidRPr="00C20A47" w:rsidRDefault="00C20A47" w:rsidP="009E68FB">
            <w:pPr>
              <w:ind w:right="-80"/>
              <w:rPr>
                <w:b/>
                <w:sz w:val="16"/>
                <w:szCs w:val="16"/>
              </w:rPr>
            </w:pPr>
            <w:r w:rsidRPr="00C20A47">
              <w:rPr>
                <w:sz w:val="16"/>
                <w:szCs w:val="16"/>
              </w:rPr>
              <w:t>Краснозаводск</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tcPr>
          <w:p w14:paraId="7082B834" w14:textId="24156DF5" w:rsidR="00C20A47" w:rsidRPr="00C20A47" w:rsidRDefault="00C20A47" w:rsidP="009E68FB">
            <w:pPr>
              <w:ind w:left="-108" w:right="-80"/>
              <w:rPr>
                <w:b/>
                <w:sz w:val="16"/>
                <w:szCs w:val="16"/>
              </w:rPr>
            </w:pPr>
            <w:r w:rsidRPr="00C20A47">
              <w:rPr>
                <w:sz w:val="16"/>
                <w:szCs w:val="16"/>
              </w:rPr>
              <w:t>г. Краснозаводск, ул. Строителей, д. 11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1E198E7" w14:textId="0E1F64F7" w:rsidR="00C20A47" w:rsidRPr="009E68FB" w:rsidRDefault="00C20A47" w:rsidP="009E68FB">
            <w:pPr>
              <w:jc w:val="center"/>
              <w:rPr>
                <w:sz w:val="16"/>
                <w:szCs w:val="16"/>
              </w:rPr>
            </w:pPr>
            <w:r w:rsidRPr="009E68FB">
              <w:rPr>
                <w:sz w:val="16"/>
                <w:szCs w:val="16"/>
              </w:rPr>
              <w:t>123,40</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26B3B30E" w14:textId="65711E03" w:rsidR="00C20A47" w:rsidRPr="009E68FB" w:rsidRDefault="00C20A47" w:rsidP="009E68FB">
            <w:pPr>
              <w:jc w:val="center"/>
              <w:rPr>
                <w:sz w:val="16"/>
                <w:szCs w:val="16"/>
              </w:rPr>
            </w:pPr>
            <w:r w:rsidRPr="009E68FB">
              <w:rPr>
                <w:sz w:val="16"/>
                <w:szCs w:val="16"/>
              </w:rPr>
              <w:t>5</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6E8F175" w14:textId="3F994177" w:rsidR="00C20A47" w:rsidRPr="009E68FB" w:rsidRDefault="00C20A47" w:rsidP="009E68FB">
            <w:pPr>
              <w:jc w:val="center"/>
              <w:rPr>
                <w:sz w:val="16"/>
                <w:szCs w:val="16"/>
              </w:rPr>
            </w:pPr>
            <w:r w:rsidRPr="009E68FB">
              <w:rPr>
                <w:sz w:val="16"/>
                <w:szCs w:val="16"/>
              </w:rPr>
              <w:t>2</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4183F962" w14:textId="75714D0A" w:rsidR="00C20A47" w:rsidRPr="009E68FB" w:rsidRDefault="00C20A47" w:rsidP="009E68FB">
            <w:pPr>
              <w:jc w:val="center"/>
              <w:rPr>
                <w:sz w:val="16"/>
                <w:szCs w:val="16"/>
              </w:rPr>
            </w:pPr>
            <w:r w:rsidRPr="009E68FB">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03034F" w14:textId="16A57E88" w:rsidR="00C20A47" w:rsidRPr="009E68FB" w:rsidRDefault="00C20A47" w:rsidP="009E68FB">
            <w:pPr>
              <w:jc w:val="center"/>
              <w:rPr>
                <w:sz w:val="16"/>
                <w:szCs w:val="16"/>
              </w:rPr>
            </w:pPr>
            <w:r w:rsidRPr="009E68FB">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A2DE51" w14:textId="65F3F1A8" w:rsidR="00C20A47" w:rsidRPr="009E68FB" w:rsidRDefault="00C20A47" w:rsidP="009E68FB">
            <w:pPr>
              <w:jc w:val="center"/>
              <w:rPr>
                <w:sz w:val="16"/>
                <w:szCs w:val="16"/>
              </w:rPr>
            </w:pPr>
            <w:r w:rsidRPr="009E68FB">
              <w:rPr>
                <w:sz w:val="16"/>
                <w:szCs w:val="16"/>
              </w:rPr>
              <w:t>123,40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037A390" w14:textId="5A8ABA75" w:rsidR="00C20A47" w:rsidRPr="009E68FB" w:rsidRDefault="00C20A47" w:rsidP="009E68FB">
            <w:pPr>
              <w:jc w:val="center"/>
              <w:rPr>
                <w:sz w:val="16"/>
                <w:szCs w:val="16"/>
              </w:rPr>
            </w:pPr>
            <w:r w:rsidRPr="009E68FB">
              <w:rPr>
                <w:sz w:val="16"/>
                <w:szCs w:val="16"/>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18AB8DD" w14:textId="17200115" w:rsidR="00C20A47" w:rsidRPr="009E68FB" w:rsidRDefault="00C20A47" w:rsidP="009E68FB">
            <w:pPr>
              <w:jc w:val="center"/>
              <w:rPr>
                <w:sz w:val="16"/>
                <w:szCs w:val="16"/>
              </w:rPr>
            </w:pPr>
            <w:r w:rsidRPr="009E68FB">
              <w:rPr>
                <w:sz w:val="16"/>
                <w:szCs w:val="16"/>
              </w:rPr>
              <w:t>123,40</w:t>
            </w:r>
          </w:p>
        </w:tc>
        <w:tc>
          <w:tcPr>
            <w:tcW w:w="5782"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14:paraId="5C4CE2CC" w14:textId="77777777" w:rsidR="00C20A47" w:rsidRPr="009E68FB" w:rsidRDefault="00C20A47" w:rsidP="009E68FB">
            <w:pPr>
              <w:rPr>
                <w:sz w:val="16"/>
                <w:szCs w:val="16"/>
              </w:rPr>
            </w:pPr>
          </w:p>
        </w:tc>
      </w:tr>
      <w:tr w:rsidR="00C20A47" w:rsidRPr="000857E6" w14:paraId="3D0B8F93" w14:textId="77777777" w:rsidTr="00C20A47">
        <w:trPr>
          <w:trHeight w:val="370"/>
        </w:trPr>
        <w:tc>
          <w:tcPr>
            <w:tcW w:w="34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D98316" w14:textId="7F706411" w:rsidR="00C20A47" w:rsidRPr="000857E6" w:rsidRDefault="00C20A47" w:rsidP="00C20A47">
            <w:pPr>
              <w:ind w:left="-108" w:right="-80"/>
              <w:rPr>
                <w:b/>
                <w:sz w:val="16"/>
                <w:szCs w:val="16"/>
              </w:rPr>
            </w:pPr>
            <w:r w:rsidRPr="000857E6">
              <w:rPr>
                <w:b/>
                <w:sz w:val="16"/>
                <w:szCs w:val="16"/>
              </w:rPr>
              <w:t>Итого по Подпрограмме 1</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3868E88" w14:textId="2DC0151F" w:rsidR="00C20A47" w:rsidRPr="00C20A47" w:rsidRDefault="00C20A47" w:rsidP="00C20A47">
            <w:pPr>
              <w:jc w:val="center"/>
              <w:rPr>
                <w:b/>
                <w:sz w:val="16"/>
                <w:szCs w:val="16"/>
              </w:rPr>
            </w:pPr>
            <w:r w:rsidRPr="00C20A47">
              <w:rPr>
                <w:b/>
                <w:bCs/>
                <w:sz w:val="16"/>
                <w:szCs w:val="16"/>
              </w:rPr>
              <w:t>26 513,86</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5C1698F9" w14:textId="6FFED275" w:rsidR="00C20A47" w:rsidRPr="00C20A47" w:rsidRDefault="00C20A47" w:rsidP="00C20A47">
            <w:pPr>
              <w:jc w:val="center"/>
              <w:rPr>
                <w:b/>
                <w:sz w:val="16"/>
                <w:szCs w:val="16"/>
              </w:rPr>
            </w:pPr>
            <w:r w:rsidRPr="00C20A47">
              <w:rPr>
                <w:b/>
                <w:bCs/>
                <w:sz w:val="16"/>
                <w:szCs w:val="16"/>
              </w:rPr>
              <w:t>1 228</w:t>
            </w:r>
          </w:p>
        </w:tc>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69F770AE" w14:textId="3C3E737C" w:rsidR="00C20A47" w:rsidRPr="00C20A47" w:rsidRDefault="00C20A47" w:rsidP="00C20A47">
            <w:pPr>
              <w:jc w:val="center"/>
              <w:rPr>
                <w:b/>
                <w:sz w:val="16"/>
                <w:szCs w:val="16"/>
              </w:rPr>
            </w:pPr>
            <w:r w:rsidRPr="00C20A47">
              <w:rPr>
                <w:b/>
                <w:bCs/>
                <w:sz w:val="16"/>
                <w:szCs w:val="16"/>
              </w:rPr>
              <w:t>473</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54AAB673" w14:textId="520B9799" w:rsidR="00C20A47" w:rsidRPr="00C20A47" w:rsidRDefault="00C20A47" w:rsidP="00C20A47">
            <w:pPr>
              <w:jc w:val="center"/>
              <w:rPr>
                <w:b/>
                <w:sz w:val="16"/>
                <w:szCs w:val="16"/>
              </w:rPr>
            </w:pPr>
            <w:r w:rsidRPr="00C20A47">
              <w:rPr>
                <w:b/>
                <w:bCs/>
                <w:sz w:val="16"/>
                <w:szCs w:val="16"/>
              </w:rPr>
              <w:t>271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26418E" w14:textId="68F2FE23" w:rsidR="00C20A47" w:rsidRPr="00C20A47" w:rsidRDefault="00C20A47" w:rsidP="00C20A47">
            <w:pPr>
              <w:jc w:val="center"/>
              <w:rPr>
                <w:b/>
                <w:sz w:val="16"/>
                <w:szCs w:val="16"/>
              </w:rPr>
            </w:pPr>
            <w:r w:rsidRPr="00C20A47">
              <w:rPr>
                <w:b/>
                <w:bCs/>
                <w:sz w:val="16"/>
                <w:szCs w:val="16"/>
              </w:rPr>
              <w:t>202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DAE04" w14:textId="7273F2A3" w:rsidR="00C20A47" w:rsidRPr="00C20A47" w:rsidRDefault="00C20A47" w:rsidP="00C20A47">
            <w:pPr>
              <w:jc w:val="center"/>
              <w:rPr>
                <w:b/>
                <w:sz w:val="16"/>
                <w:szCs w:val="16"/>
              </w:rPr>
            </w:pPr>
            <w:r w:rsidRPr="00C20A47">
              <w:rPr>
                <w:b/>
                <w:bCs/>
                <w:sz w:val="16"/>
                <w:szCs w:val="16"/>
              </w:rPr>
              <w:t>20 407,53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33F9A998" w14:textId="0A2C1A7B" w:rsidR="00C20A47" w:rsidRPr="00C20A47" w:rsidRDefault="00C20A47" w:rsidP="00C20A47">
            <w:pPr>
              <w:jc w:val="center"/>
              <w:rPr>
                <w:b/>
                <w:sz w:val="16"/>
                <w:szCs w:val="16"/>
              </w:rPr>
            </w:pPr>
            <w:r w:rsidRPr="00C20A47">
              <w:rPr>
                <w:b/>
                <w:bCs/>
                <w:sz w:val="16"/>
                <w:szCs w:val="16"/>
              </w:rPr>
              <w:t>11 089,15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EBF367" w14:textId="0820C4F9" w:rsidR="00C20A47" w:rsidRPr="00C20A47" w:rsidRDefault="00C20A47" w:rsidP="00C20A47">
            <w:pPr>
              <w:jc w:val="center"/>
              <w:rPr>
                <w:b/>
                <w:sz w:val="16"/>
                <w:szCs w:val="16"/>
              </w:rPr>
            </w:pPr>
            <w:r w:rsidRPr="00C20A47">
              <w:rPr>
                <w:b/>
                <w:bCs/>
                <w:sz w:val="16"/>
                <w:szCs w:val="16"/>
              </w:rPr>
              <w:t>9 318,38</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5E57F52" w14:textId="37837A44" w:rsidR="00C20A47" w:rsidRPr="00C20A47" w:rsidRDefault="00C20A47" w:rsidP="00C20A47">
            <w:pPr>
              <w:rPr>
                <w:b/>
                <w:sz w:val="16"/>
                <w:szCs w:val="16"/>
              </w:rPr>
            </w:pPr>
            <w:r w:rsidRPr="00C20A47">
              <w:rPr>
                <w:b/>
                <w:bCs/>
                <w:sz w:val="16"/>
                <w:szCs w:val="16"/>
              </w:rPr>
              <w:t>666 194 354,01</w:t>
            </w:r>
          </w:p>
        </w:tc>
        <w:tc>
          <w:tcPr>
            <w:tcW w:w="14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5262E1" w14:textId="0749C036" w:rsidR="00C20A47" w:rsidRPr="00C20A47" w:rsidRDefault="00C20A47" w:rsidP="00C20A47">
            <w:pPr>
              <w:rPr>
                <w:b/>
                <w:sz w:val="16"/>
                <w:szCs w:val="16"/>
              </w:rPr>
            </w:pPr>
            <w:r w:rsidRPr="00C20A47">
              <w:rPr>
                <w:b/>
                <w:bCs/>
                <w:sz w:val="16"/>
                <w:szCs w:val="16"/>
              </w:rPr>
              <w:t>1 114 441 824,23</w:t>
            </w:r>
          </w:p>
        </w:tc>
        <w:tc>
          <w:tcPr>
            <w:tcW w:w="14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80F67" w14:textId="74BB1A21" w:rsidR="00C20A47" w:rsidRPr="00C20A47" w:rsidRDefault="00C20A47" w:rsidP="00C20A47">
            <w:pPr>
              <w:rPr>
                <w:b/>
                <w:sz w:val="16"/>
                <w:szCs w:val="16"/>
              </w:rPr>
            </w:pPr>
            <w:r w:rsidRPr="00C20A47">
              <w:rPr>
                <w:b/>
                <w:bCs/>
                <w:sz w:val="16"/>
                <w:szCs w:val="16"/>
              </w:rPr>
              <w:t>429 030 656,14</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3CF12" w14:textId="45AAAB12" w:rsidR="00C20A47" w:rsidRPr="00C20A47" w:rsidRDefault="00C20A47" w:rsidP="00C20A47">
            <w:pPr>
              <w:rPr>
                <w:b/>
                <w:sz w:val="16"/>
                <w:szCs w:val="16"/>
              </w:rPr>
            </w:pPr>
            <w:r w:rsidRPr="00C20A47">
              <w:rPr>
                <w:b/>
                <w:bCs/>
                <w:sz w:val="16"/>
                <w:szCs w:val="16"/>
              </w:rPr>
              <w:t>2 209 666 834,38</w:t>
            </w:r>
          </w:p>
        </w:tc>
      </w:tr>
    </w:tbl>
    <w:p w14:paraId="1DDF8315" w14:textId="4F689AFB" w:rsidR="006D59AC" w:rsidRPr="000857E6" w:rsidRDefault="006D59AC" w:rsidP="000857E6">
      <w:pPr>
        <w:spacing w:after="200" w:line="276" w:lineRule="auto"/>
        <w:sectPr w:rsidR="006D59AC" w:rsidRPr="000857E6" w:rsidSect="00F32167">
          <w:type w:val="continuous"/>
          <w:pgSz w:w="16838" w:h="11906" w:orient="landscape"/>
          <w:pgMar w:top="1701" w:right="628" w:bottom="709" w:left="1134" w:header="709" w:footer="709" w:gutter="0"/>
          <w:cols w:space="708"/>
          <w:docGrid w:linePitch="360"/>
        </w:sectPr>
      </w:pPr>
    </w:p>
    <w:p w14:paraId="22B47068" w14:textId="77777777" w:rsidR="00EF3029" w:rsidRPr="00EA77B7" w:rsidRDefault="00EF3029" w:rsidP="000857E6">
      <w:pPr>
        <w:ind w:firstLine="567"/>
        <w:jc w:val="center"/>
        <w:rPr>
          <w:b/>
        </w:rPr>
      </w:pPr>
      <w:r w:rsidRPr="00EA77B7">
        <w:rPr>
          <w:b/>
        </w:rPr>
        <w:lastRenderedPageBreak/>
        <w:t>13. Подпрограмма 2 «Обеспечение мероприятий по переселению граждан из аварийного жилищного фонда</w:t>
      </w:r>
      <w:r w:rsidRPr="00EA77B7">
        <w:t xml:space="preserve"> </w:t>
      </w:r>
      <w:r w:rsidRPr="00EA77B7">
        <w:rPr>
          <w:b/>
        </w:rPr>
        <w:t>в Московской области»</w:t>
      </w:r>
    </w:p>
    <w:p w14:paraId="00B3B6E5" w14:textId="4A2F8DC5" w:rsidR="006C729F" w:rsidRPr="000857E6" w:rsidRDefault="009139D3" w:rsidP="000857E6">
      <w:pPr>
        <w:ind w:firstLine="567"/>
        <w:jc w:val="center"/>
        <w:rPr>
          <w:b/>
        </w:rPr>
      </w:pPr>
      <w:r w:rsidRPr="00EA77B7">
        <w:rPr>
          <w:b/>
        </w:rPr>
        <w:t>13.1. Паспорт Подпрограммы 2</w:t>
      </w:r>
    </w:p>
    <w:tbl>
      <w:tblPr>
        <w:tblpPr w:leftFromText="180" w:rightFromText="180" w:vertAnchor="text" w:horzAnchor="margin" w:tblpY="286"/>
        <w:tblW w:w="15129" w:type="dxa"/>
        <w:tblLayout w:type="fixed"/>
        <w:tblCellMar>
          <w:top w:w="102" w:type="dxa"/>
          <w:left w:w="62" w:type="dxa"/>
          <w:bottom w:w="102" w:type="dxa"/>
          <w:right w:w="62" w:type="dxa"/>
        </w:tblCellMar>
        <w:tblLook w:val="0000" w:firstRow="0" w:lastRow="0" w:firstColumn="0" w:lastColumn="0" w:noHBand="0" w:noVBand="0"/>
      </w:tblPr>
      <w:tblGrid>
        <w:gridCol w:w="1985"/>
        <w:gridCol w:w="1981"/>
        <w:gridCol w:w="1700"/>
        <w:gridCol w:w="1705"/>
        <w:gridCol w:w="1306"/>
        <w:gridCol w:w="1204"/>
        <w:gridCol w:w="1275"/>
        <w:gridCol w:w="1276"/>
        <w:gridCol w:w="1276"/>
        <w:gridCol w:w="1421"/>
      </w:tblGrid>
      <w:tr w:rsidR="009139D3" w:rsidRPr="000857E6" w14:paraId="5D9FA663"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477B62BB" w14:textId="77777777" w:rsidR="009139D3" w:rsidRPr="000857E6" w:rsidRDefault="009139D3" w:rsidP="000857E6">
            <w:pPr>
              <w:autoSpaceDE w:val="0"/>
              <w:autoSpaceDN w:val="0"/>
              <w:adjustRightInd w:val="0"/>
              <w:rPr>
                <w:sz w:val="20"/>
                <w:szCs w:val="20"/>
              </w:rPr>
            </w:pPr>
            <w:r w:rsidRPr="000857E6">
              <w:rPr>
                <w:sz w:val="20"/>
                <w:szCs w:val="20"/>
              </w:rPr>
              <w:t>Муниципальный заказчик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63876E4F" w14:textId="77777777" w:rsidR="009139D3" w:rsidRPr="000857E6" w:rsidRDefault="009139D3" w:rsidP="000857E6">
            <w:pPr>
              <w:autoSpaceDE w:val="0"/>
              <w:autoSpaceDN w:val="0"/>
              <w:adjustRightInd w:val="0"/>
              <w:rPr>
                <w:sz w:val="20"/>
                <w:szCs w:val="20"/>
              </w:rPr>
            </w:pPr>
            <w:r w:rsidRPr="000857E6">
              <w:rPr>
                <w:sz w:val="20"/>
                <w:szCs w:val="20"/>
              </w:rPr>
              <w:t>Администрация Сергиево-Посадского городского округа</w:t>
            </w:r>
          </w:p>
        </w:tc>
      </w:tr>
      <w:tr w:rsidR="009139D3" w:rsidRPr="000857E6" w14:paraId="44AB1CA0"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50BF0E10" w14:textId="77777777" w:rsidR="009139D3" w:rsidRPr="000857E6" w:rsidRDefault="009139D3" w:rsidP="000857E6">
            <w:pPr>
              <w:autoSpaceDE w:val="0"/>
              <w:autoSpaceDN w:val="0"/>
              <w:adjustRightInd w:val="0"/>
              <w:rPr>
                <w:sz w:val="20"/>
                <w:szCs w:val="20"/>
              </w:rPr>
            </w:pPr>
            <w:r w:rsidRPr="000857E6">
              <w:rPr>
                <w:sz w:val="20"/>
                <w:szCs w:val="20"/>
              </w:rPr>
              <w:t>Цели и задачи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376111C4" w14:textId="77777777" w:rsidR="009139D3" w:rsidRPr="000857E6" w:rsidRDefault="009139D3" w:rsidP="000857E6">
            <w:pPr>
              <w:ind w:left="-73"/>
              <w:rPr>
                <w:sz w:val="18"/>
                <w:szCs w:val="18"/>
              </w:rPr>
            </w:pPr>
            <w:r w:rsidRPr="000857E6">
              <w:rPr>
                <w:sz w:val="18"/>
                <w:szCs w:val="18"/>
              </w:rPr>
              <w:t>Цели Подпрограммы 2:</w:t>
            </w:r>
          </w:p>
          <w:p w14:paraId="198CABE5" w14:textId="21F36B84" w:rsidR="009139D3" w:rsidRPr="000857E6" w:rsidRDefault="009139D3" w:rsidP="000857E6">
            <w:pPr>
              <w:autoSpaceDE w:val="0"/>
              <w:autoSpaceDN w:val="0"/>
              <w:adjustRightInd w:val="0"/>
              <w:rPr>
                <w:sz w:val="20"/>
                <w:szCs w:val="20"/>
              </w:rPr>
            </w:pPr>
            <w:r w:rsidRPr="000857E6">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0857E6">
              <w:rPr>
                <w:sz w:val="18"/>
                <w:szCs w:val="18"/>
              </w:rPr>
              <w:br/>
              <w:t>- создание безопасных и благоприятных условий проживания граждан;</w:t>
            </w:r>
            <w:r w:rsidRPr="000857E6">
              <w:rPr>
                <w:sz w:val="18"/>
                <w:szCs w:val="18"/>
              </w:rPr>
              <w:br/>
              <w:t>- финансовое и организационное обеспечение переселения граждан из непригодного для проживания жилищного фонда.</w:t>
            </w:r>
            <w:r w:rsidRPr="000857E6">
              <w:rPr>
                <w:sz w:val="18"/>
                <w:szCs w:val="18"/>
              </w:rPr>
              <w:br/>
              <w:t xml:space="preserve">Задачи Подпрограммы 2: </w:t>
            </w:r>
            <w:r w:rsidRPr="000857E6">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0857E6">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0857E6">
              <w:rPr>
                <w:sz w:val="18"/>
                <w:szCs w:val="18"/>
              </w:rPr>
              <w:br/>
              <w:t>- переселение граждан, проживающих в признанных аварийными многоквартирных жилых домах.</w:t>
            </w:r>
          </w:p>
        </w:tc>
      </w:tr>
      <w:tr w:rsidR="009139D3" w:rsidRPr="000857E6" w14:paraId="154E12F5" w14:textId="77777777" w:rsidTr="009139D3">
        <w:tc>
          <w:tcPr>
            <w:tcW w:w="3966" w:type="dxa"/>
            <w:gridSpan w:val="2"/>
            <w:tcBorders>
              <w:top w:val="single" w:sz="4" w:space="0" w:color="auto"/>
              <w:left w:val="single" w:sz="4" w:space="0" w:color="auto"/>
              <w:bottom w:val="single" w:sz="4" w:space="0" w:color="auto"/>
              <w:right w:val="single" w:sz="4" w:space="0" w:color="auto"/>
            </w:tcBorders>
          </w:tcPr>
          <w:p w14:paraId="7375F4F2" w14:textId="77777777" w:rsidR="009139D3" w:rsidRPr="000857E6" w:rsidRDefault="009139D3" w:rsidP="000857E6">
            <w:pPr>
              <w:autoSpaceDE w:val="0"/>
              <w:autoSpaceDN w:val="0"/>
              <w:adjustRightInd w:val="0"/>
              <w:rPr>
                <w:sz w:val="20"/>
                <w:szCs w:val="20"/>
              </w:rPr>
            </w:pPr>
            <w:r w:rsidRPr="000857E6">
              <w:rPr>
                <w:sz w:val="20"/>
                <w:szCs w:val="20"/>
              </w:rPr>
              <w:t>Этапы и сроки реализации подпрограммы</w:t>
            </w:r>
          </w:p>
        </w:tc>
        <w:tc>
          <w:tcPr>
            <w:tcW w:w="11163" w:type="dxa"/>
            <w:gridSpan w:val="8"/>
            <w:tcBorders>
              <w:top w:val="single" w:sz="4" w:space="0" w:color="auto"/>
              <w:left w:val="single" w:sz="4" w:space="0" w:color="auto"/>
              <w:bottom w:val="single" w:sz="4" w:space="0" w:color="auto"/>
              <w:right w:val="single" w:sz="4" w:space="0" w:color="auto"/>
            </w:tcBorders>
            <w:vAlign w:val="bottom"/>
          </w:tcPr>
          <w:p w14:paraId="0F42EB6B" w14:textId="5F3DBBFB" w:rsidR="009139D3" w:rsidRPr="000857E6" w:rsidRDefault="009139D3" w:rsidP="000857E6">
            <w:pPr>
              <w:autoSpaceDE w:val="0"/>
              <w:autoSpaceDN w:val="0"/>
              <w:adjustRightInd w:val="0"/>
              <w:rPr>
                <w:sz w:val="20"/>
                <w:szCs w:val="20"/>
              </w:rPr>
            </w:pPr>
            <w:r w:rsidRPr="000857E6">
              <w:rPr>
                <w:sz w:val="20"/>
                <w:szCs w:val="20"/>
              </w:rPr>
              <w:t>Сроки реализации Подпрограммы 2: 2023 – 202</w:t>
            </w:r>
            <w:r w:rsidR="00F97685" w:rsidRPr="000857E6">
              <w:rPr>
                <w:sz w:val="20"/>
                <w:szCs w:val="20"/>
              </w:rPr>
              <w:t>5</w:t>
            </w:r>
            <w:r w:rsidRPr="000857E6">
              <w:rPr>
                <w:sz w:val="20"/>
                <w:szCs w:val="20"/>
              </w:rPr>
              <w:t xml:space="preserve"> годы</w:t>
            </w:r>
          </w:p>
        </w:tc>
      </w:tr>
      <w:tr w:rsidR="009139D3" w:rsidRPr="000857E6" w14:paraId="022142EB" w14:textId="77777777" w:rsidTr="00CE0AD9">
        <w:trPr>
          <w:trHeight w:val="20"/>
        </w:trPr>
        <w:tc>
          <w:tcPr>
            <w:tcW w:w="1985" w:type="dxa"/>
            <w:vMerge w:val="restart"/>
            <w:tcBorders>
              <w:top w:val="single" w:sz="4" w:space="0" w:color="auto"/>
              <w:left w:val="single" w:sz="4" w:space="0" w:color="auto"/>
              <w:bottom w:val="single" w:sz="4" w:space="0" w:color="auto"/>
              <w:right w:val="single" w:sz="4" w:space="0" w:color="auto"/>
            </w:tcBorders>
          </w:tcPr>
          <w:p w14:paraId="6F3A057C" w14:textId="77777777" w:rsidR="009139D3" w:rsidRPr="000857E6" w:rsidRDefault="009139D3" w:rsidP="000857E6">
            <w:pPr>
              <w:autoSpaceDE w:val="0"/>
              <w:autoSpaceDN w:val="0"/>
              <w:adjustRightInd w:val="0"/>
              <w:rPr>
                <w:sz w:val="20"/>
                <w:szCs w:val="20"/>
              </w:rPr>
            </w:pPr>
            <w:r w:rsidRPr="000857E6">
              <w:rPr>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single" w:sz="4" w:space="0" w:color="auto"/>
              <w:left w:val="single" w:sz="4" w:space="0" w:color="auto"/>
              <w:bottom w:val="single" w:sz="4" w:space="0" w:color="auto"/>
              <w:right w:val="single" w:sz="4" w:space="0" w:color="auto"/>
            </w:tcBorders>
          </w:tcPr>
          <w:p w14:paraId="1FF16700" w14:textId="77777777" w:rsidR="009139D3" w:rsidRPr="000857E6" w:rsidRDefault="009139D3" w:rsidP="000857E6">
            <w:pPr>
              <w:autoSpaceDE w:val="0"/>
              <w:autoSpaceDN w:val="0"/>
              <w:adjustRightInd w:val="0"/>
              <w:rPr>
                <w:sz w:val="20"/>
                <w:szCs w:val="20"/>
              </w:rPr>
            </w:pPr>
            <w:r w:rsidRPr="000857E6">
              <w:rPr>
                <w:sz w:val="20"/>
                <w:szCs w:val="20"/>
              </w:rPr>
              <w:t>Наименование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14:paraId="0B0935B5" w14:textId="77777777" w:rsidR="009139D3" w:rsidRPr="000857E6" w:rsidRDefault="009139D3" w:rsidP="000857E6">
            <w:pPr>
              <w:autoSpaceDE w:val="0"/>
              <w:autoSpaceDN w:val="0"/>
              <w:adjustRightInd w:val="0"/>
              <w:rPr>
                <w:sz w:val="20"/>
                <w:szCs w:val="20"/>
              </w:rPr>
            </w:pPr>
            <w:r w:rsidRPr="000857E6">
              <w:rPr>
                <w:sz w:val="20"/>
                <w:szCs w:val="20"/>
              </w:rPr>
              <w:t>Главный распорядитель бюджетных средств</w:t>
            </w:r>
          </w:p>
        </w:tc>
        <w:tc>
          <w:tcPr>
            <w:tcW w:w="1705" w:type="dxa"/>
            <w:vMerge w:val="restart"/>
            <w:tcBorders>
              <w:top w:val="single" w:sz="4" w:space="0" w:color="auto"/>
              <w:left w:val="single" w:sz="4" w:space="0" w:color="auto"/>
              <w:bottom w:val="single" w:sz="4" w:space="0" w:color="auto"/>
              <w:right w:val="single" w:sz="4" w:space="0" w:color="auto"/>
            </w:tcBorders>
          </w:tcPr>
          <w:p w14:paraId="7B5E17E6" w14:textId="77777777" w:rsidR="009139D3" w:rsidRPr="000857E6" w:rsidRDefault="009139D3" w:rsidP="000857E6">
            <w:pPr>
              <w:autoSpaceDE w:val="0"/>
              <w:autoSpaceDN w:val="0"/>
              <w:adjustRightInd w:val="0"/>
              <w:rPr>
                <w:sz w:val="20"/>
                <w:szCs w:val="20"/>
              </w:rPr>
            </w:pPr>
            <w:r w:rsidRPr="000857E6">
              <w:rPr>
                <w:sz w:val="20"/>
                <w:szCs w:val="20"/>
              </w:rPr>
              <w:t>Источник финансирования</w:t>
            </w:r>
          </w:p>
        </w:tc>
        <w:tc>
          <w:tcPr>
            <w:tcW w:w="7758" w:type="dxa"/>
            <w:gridSpan w:val="6"/>
            <w:tcBorders>
              <w:top w:val="single" w:sz="4" w:space="0" w:color="auto"/>
              <w:left w:val="single" w:sz="4" w:space="0" w:color="auto"/>
              <w:bottom w:val="single" w:sz="4" w:space="0" w:color="auto"/>
              <w:right w:val="single" w:sz="4" w:space="0" w:color="auto"/>
            </w:tcBorders>
          </w:tcPr>
          <w:p w14:paraId="63C7C6C4" w14:textId="77777777" w:rsidR="009139D3" w:rsidRPr="000857E6" w:rsidRDefault="009139D3" w:rsidP="000857E6">
            <w:pPr>
              <w:autoSpaceDE w:val="0"/>
              <w:autoSpaceDN w:val="0"/>
              <w:adjustRightInd w:val="0"/>
              <w:jc w:val="center"/>
              <w:rPr>
                <w:sz w:val="20"/>
                <w:szCs w:val="20"/>
              </w:rPr>
            </w:pPr>
            <w:r w:rsidRPr="000857E6">
              <w:rPr>
                <w:sz w:val="20"/>
                <w:szCs w:val="20"/>
              </w:rPr>
              <w:t>Расходы (тыс. рублей)</w:t>
            </w:r>
          </w:p>
        </w:tc>
      </w:tr>
      <w:tr w:rsidR="009139D3" w:rsidRPr="000857E6" w14:paraId="62BF56E5" w14:textId="77777777" w:rsidTr="00CE0AD9">
        <w:trPr>
          <w:trHeight w:val="31"/>
        </w:trPr>
        <w:tc>
          <w:tcPr>
            <w:tcW w:w="1985" w:type="dxa"/>
            <w:vMerge/>
            <w:tcBorders>
              <w:top w:val="single" w:sz="4" w:space="0" w:color="auto"/>
              <w:left w:val="single" w:sz="4" w:space="0" w:color="auto"/>
              <w:bottom w:val="single" w:sz="4" w:space="0" w:color="auto"/>
              <w:right w:val="single" w:sz="4" w:space="0" w:color="auto"/>
            </w:tcBorders>
          </w:tcPr>
          <w:p w14:paraId="5110F28F" w14:textId="77777777" w:rsidR="009139D3" w:rsidRPr="000857E6" w:rsidRDefault="009139D3" w:rsidP="000857E6">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123632D8" w14:textId="77777777" w:rsidR="009139D3" w:rsidRPr="000857E6" w:rsidRDefault="009139D3" w:rsidP="000857E6">
            <w:pPr>
              <w:autoSpaceDE w:val="0"/>
              <w:autoSpaceDN w:val="0"/>
              <w:adjustRightInd w:val="0"/>
              <w:jc w:val="both"/>
              <w:rPr>
                <w:sz w:val="20"/>
                <w:szCs w:val="20"/>
              </w:rPr>
            </w:pPr>
          </w:p>
        </w:tc>
        <w:tc>
          <w:tcPr>
            <w:tcW w:w="1700" w:type="dxa"/>
            <w:vMerge/>
            <w:tcBorders>
              <w:top w:val="single" w:sz="4" w:space="0" w:color="auto"/>
              <w:left w:val="single" w:sz="4" w:space="0" w:color="auto"/>
              <w:bottom w:val="single" w:sz="4" w:space="0" w:color="auto"/>
              <w:right w:val="single" w:sz="4" w:space="0" w:color="auto"/>
            </w:tcBorders>
          </w:tcPr>
          <w:p w14:paraId="4449393F" w14:textId="77777777" w:rsidR="009139D3" w:rsidRPr="000857E6" w:rsidRDefault="009139D3" w:rsidP="000857E6">
            <w:pPr>
              <w:autoSpaceDE w:val="0"/>
              <w:autoSpaceDN w:val="0"/>
              <w:adjustRightInd w:val="0"/>
              <w:jc w:val="both"/>
              <w:rPr>
                <w:sz w:val="20"/>
                <w:szCs w:val="20"/>
              </w:rPr>
            </w:pPr>
          </w:p>
        </w:tc>
        <w:tc>
          <w:tcPr>
            <w:tcW w:w="1705" w:type="dxa"/>
            <w:vMerge/>
            <w:tcBorders>
              <w:top w:val="single" w:sz="4" w:space="0" w:color="auto"/>
              <w:left w:val="single" w:sz="4" w:space="0" w:color="auto"/>
              <w:bottom w:val="single" w:sz="4" w:space="0" w:color="auto"/>
              <w:right w:val="single" w:sz="4" w:space="0" w:color="auto"/>
            </w:tcBorders>
          </w:tcPr>
          <w:p w14:paraId="4826093E" w14:textId="77777777" w:rsidR="009139D3" w:rsidRPr="000857E6" w:rsidRDefault="009139D3" w:rsidP="000857E6">
            <w:pPr>
              <w:autoSpaceDE w:val="0"/>
              <w:autoSpaceDN w:val="0"/>
              <w:adjustRightInd w:val="0"/>
              <w:jc w:val="both"/>
              <w:rPr>
                <w:sz w:val="20"/>
                <w:szCs w:val="20"/>
              </w:rPr>
            </w:pPr>
          </w:p>
        </w:tc>
        <w:tc>
          <w:tcPr>
            <w:tcW w:w="1306" w:type="dxa"/>
            <w:tcBorders>
              <w:top w:val="single" w:sz="4" w:space="0" w:color="auto"/>
              <w:left w:val="single" w:sz="4" w:space="0" w:color="auto"/>
              <w:bottom w:val="single" w:sz="4" w:space="0" w:color="auto"/>
              <w:right w:val="single" w:sz="4" w:space="0" w:color="auto"/>
            </w:tcBorders>
          </w:tcPr>
          <w:p w14:paraId="763D63D1" w14:textId="77777777" w:rsidR="009139D3" w:rsidRPr="000857E6" w:rsidRDefault="009139D3" w:rsidP="000857E6">
            <w:pPr>
              <w:autoSpaceDE w:val="0"/>
              <w:autoSpaceDN w:val="0"/>
              <w:adjustRightInd w:val="0"/>
              <w:rPr>
                <w:sz w:val="20"/>
                <w:szCs w:val="20"/>
              </w:rPr>
            </w:pPr>
            <w:r w:rsidRPr="000857E6">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2C2B3007" w14:textId="77777777" w:rsidR="009139D3" w:rsidRPr="000857E6" w:rsidRDefault="009139D3" w:rsidP="000857E6">
            <w:pPr>
              <w:autoSpaceDE w:val="0"/>
              <w:autoSpaceDN w:val="0"/>
              <w:adjustRightInd w:val="0"/>
              <w:rPr>
                <w:sz w:val="20"/>
                <w:szCs w:val="20"/>
              </w:rPr>
            </w:pPr>
            <w:r w:rsidRPr="000857E6">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0FDE53FD" w14:textId="77777777" w:rsidR="009139D3" w:rsidRPr="000857E6" w:rsidRDefault="009139D3" w:rsidP="000857E6">
            <w:pPr>
              <w:autoSpaceDE w:val="0"/>
              <w:autoSpaceDN w:val="0"/>
              <w:adjustRightInd w:val="0"/>
              <w:rPr>
                <w:sz w:val="20"/>
                <w:szCs w:val="20"/>
              </w:rPr>
            </w:pPr>
            <w:r w:rsidRPr="000857E6">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5F48C369" w14:textId="77777777" w:rsidR="009139D3" w:rsidRPr="000857E6" w:rsidRDefault="009139D3" w:rsidP="000857E6">
            <w:pPr>
              <w:autoSpaceDE w:val="0"/>
              <w:autoSpaceDN w:val="0"/>
              <w:adjustRightInd w:val="0"/>
              <w:rPr>
                <w:sz w:val="20"/>
                <w:szCs w:val="20"/>
              </w:rPr>
            </w:pPr>
            <w:r w:rsidRPr="000857E6">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057D7D52" w14:textId="77777777" w:rsidR="009139D3" w:rsidRPr="000857E6" w:rsidRDefault="009139D3" w:rsidP="000857E6">
            <w:pPr>
              <w:autoSpaceDE w:val="0"/>
              <w:autoSpaceDN w:val="0"/>
              <w:adjustRightInd w:val="0"/>
              <w:rPr>
                <w:sz w:val="20"/>
                <w:szCs w:val="20"/>
              </w:rPr>
            </w:pPr>
            <w:r w:rsidRPr="000857E6">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3A3D7507" w14:textId="77777777" w:rsidR="009139D3" w:rsidRPr="00F37CA1" w:rsidRDefault="009139D3" w:rsidP="000857E6">
            <w:pPr>
              <w:autoSpaceDE w:val="0"/>
              <w:autoSpaceDN w:val="0"/>
              <w:adjustRightInd w:val="0"/>
              <w:rPr>
                <w:b/>
                <w:sz w:val="20"/>
                <w:szCs w:val="20"/>
              </w:rPr>
            </w:pPr>
            <w:r w:rsidRPr="00F37CA1">
              <w:rPr>
                <w:b/>
                <w:sz w:val="20"/>
                <w:szCs w:val="20"/>
              </w:rPr>
              <w:t>Итого</w:t>
            </w:r>
          </w:p>
        </w:tc>
      </w:tr>
      <w:tr w:rsidR="000F6DA7" w:rsidRPr="000857E6" w14:paraId="1F5936B7" w14:textId="77777777" w:rsidTr="000F6DA7">
        <w:trPr>
          <w:trHeight w:val="20"/>
        </w:trPr>
        <w:tc>
          <w:tcPr>
            <w:tcW w:w="1985" w:type="dxa"/>
            <w:vMerge/>
            <w:tcBorders>
              <w:top w:val="single" w:sz="4" w:space="0" w:color="auto"/>
              <w:left w:val="single" w:sz="4" w:space="0" w:color="auto"/>
              <w:bottom w:val="single" w:sz="4" w:space="0" w:color="auto"/>
              <w:right w:val="single" w:sz="4" w:space="0" w:color="auto"/>
            </w:tcBorders>
          </w:tcPr>
          <w:p w14:paraId="617588B9" w14:textId="77777777" w:rsidR="000F6DA7" w:rsidRPr="000857E6" w:rsidRDefault="000F6DA7" w:rsidP="000F6DA7">
            <w:pPr>
              <w:autoSpaceDE w:val="0"/>
              <w:autoSpaceDN w:val="0"/>
              <w:adjustRightInd w:val="0"/>
              <w:jc w:val="both"/>
              <w:rPr>
                <w:sz w:val="20"/>
                <w:szCs w:val="20"/>
              </w:rPr>
            </w:pPr>
          </w:p>
        </w:tc>
        <w:tc>
          <w:tcPr>
            <w:tcW w:w="1981" w:type="dxa"/>
            <w:vMerge w:val="restart"/>
            <w:tcBorders>
              <w:top w:val="single" w:sz="4" w:space="0" w:color="auto"/>
              <w:left w:val="single" w:sz="4" w:space="0" w:color="auto"/>
              <w:bottom w:val="single" w:sz="4" w:space="0" w:color="auto"/>
              <w:right w:val="single" w:sz="4" w:space="0" w:color="auto"/>
            </w:tcBorders>
          </w:tcPr>
          <w:p w14:paraId="750B12DF" w14:textId="59C9B793" w:rsidR="000F6DA7" w:rsidRPr="000857E6" w:rsidRDefault="000F6DA7" w:rsidP="000F6DA7">
            <w:pPr>
              <w:autoSpaceDE w:val="0"/>
              <w:autoSpaceDN w:val="0"/>
              <w:adjustRightInd w:val="0"/>
              <w:rPr>
                <w:sz w:val="20"/>
                <w:szCs w:val="20"/>
              </w:rPr>
            </w:pPr>
            <w:r w:rsidRPr="000857E6">
              <w:rPr>
                <w:sz w:val="20"/>
                <w:szCs w:val="20"/>
              </w:rPr>
              <w:t>Подпрограмма 2 «Обеспечение мероприятий по переселению граждан из аварийного жилищного фонда в Московской области»</w:t>
            </w:r>
          </w:p>
        </w:tc>
        <w:tc>
          <w:tcPr>
            <w:tcW w:w="1700" w:type="dxa"/>
            <w:vMerge w:val="restart"/>
            <w:tcBorders>
              <w:top w:val="single" w:sz="4" w:space="0" w:color="auto"/>
              <w:left w:val="single" w:sz="4" w:space="0" w:color="auto"/>
              <w:right w:val="single" w:sz="4" w:space="0" w:color="auto"/>
            </w:tcBorders>
            <w:vAlign w:val="bottom"/>
          </w:tcPr>
          <w:p w14:paraId="44DFE3E8" w14:textId="41FE3542" w:rsidR="000F6DA7" w:rsidRPr="000857E6" w:rsidRDefault="000F6DA7" w:rsidP="000F6DA7">
            <w:pPr>
              <w:autoSpaceDE w:val="0"/>
              <w:autoSpaceDN w:val="0"/>
              <w:adjustRightInd w:val="0"/>
              <w:rPr>
                <w:sz w:val="20"/>
                <w:szCs w:val="20"/>
              </w:rPr>
            </w:pPr>
            <w:r w:rsidRPr="000857E6">
              <w:rPr>
                <w:sz w:val="18"/>
                <w:szCs w:val="18"/>
              </w:rPr>
              <w:t>Министерство строительного комплекса 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5C370E86" w14:textId="77777777" w:rsidR="000F6DA7" w:rsidRPr="000857E6" w:rsidRDefault="000F6DA7" w:rsidP="000F6DA7">
            <w:pPr>
              <w:autoSpaceDE w:val="0"/>
              <w:autoSpaceDN w:val="0"/>
              <w:adjustRightInd w:val="0"/>
              <w:rPr>
                <w:sz w:val="20"/>
                <w:szCs w:val="20"/>
              </w:rPr>
            </w:pPr>
            <w:r w:rsidRPr="000857E6">
              <w:rPr>
                <w:sz w:val="20"/>
                <w:szCs w:val="20"/>
              </w:rPr>
              <w:t>Всего:</w:t>
            </w:r>
          </w:p>
          <w:p w14:paraId="47352350" w14:textId="77777777" w:rsidR="000F6DA7" w:rsidRPr="000857E6" w:rsidRDefault="000F6DA7" w:rsidP="000F6DA7">
            <w:pPr>
              <w:autoSpaceDE w:val="0"/>
              <w:autoSpaceDN w:val="0"/>
              <w:adjustRightInd w:val="0"/>
              <w:rPr>
                <w:sz w:val="20"/>
                <w:szCs w:val="20"/>
              </w:rPr>
            </w:pPr>
            <w:r w:rsidRPr="000857E6">
              <w:rPr>
                <w:sz w:val="20"/>
                <w:szCs w:val="20"/>
              </w:rPr>
              <w:t>в том числе:</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C989ED5" w14:textId="02F200D9" w:rsidR="000F6DA7" w:rsidRPr="00001E4D" w:rsidRDefault="000F6DA7" w:rsidP="000F6DA7">
            <w:pPr>
              <w:autoSpaceDE w:val="0"/>
              <w:autoSpaceDN w:val="0"/>
              <w:adjustRightInd w:val="0"/>
              <w:rPr>
                <w:b/>
                <w:sz w:val="18"/>
                <w:szCs w:val="18"/>
              </w:rPr>
            </w:pPr>
            <w:r>
              <w:rPr>
                <w:color w:val="000000"/>
                <w:sz w:val="20"/>
                <w:szCs w:val="20"/>
              </w:rPr>
              <w:t>451 730,60</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14:paraId="66124B5C" w14:textId="65D1DFB7" w:rsidR="000F6DA7" w:rsidRPr="00001E4D" w:rsidRDefault="00820647" w:rsidP="000F6DA7">
            <w:pPr>
              <w:rPr>
                <w:b/>
                <w:sz w:val="18"/>
                <w:szCs w:val="18"/>
              </w:rPr>
            </w:pPr>
            <w:r>
              <w:rPr>
                <w:color w:val="000000"/>
                <w:sz w:val="20"/>
                <w:szCs w:val="20"/>
              </w:rPr>
              <w:t>1 516 4</w:t>
            </w:r>
            <w:r w:rsidR="000F6DA7">
              <w:rPr>
                <w:color w:val="000000"/>
                <w:sz w:val="20"/>
                <w:szCs w:val="20"/>
              </w:rPr>
              <w:t>53,44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E1FD88" w14:textId="5220809C" w:rsidR="000F6DA7" w:rsidRPr="00001E4D" w:rsidRDefault="000F6DA7" w:rsidP="000F6DA7">
            <w:pPr>
              <w:autoSpaceDE w:val="0"/>
              <w:autoSpaceDN w:val="0"/>
              <w:adjustRightInd w:val="0"/>
              <w:rPr>
                <w:b/>
                <w:sz w:val="18"/>
                <w:szCs w:val="18"/>
              </w:rPr>
            </w:pPr>
            <w:r>
              <w:rPr>
                <w:color w:val="000000"/>
                <w:sz w:val="20"/>
                <w:szCs w:val="20"/>
              </w:rPr>
              <w:t>481 566,18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C846F1" w14:textId="53F52DB9" w:rsidR="000F6DA7" w:rsidRPr="00001E4D" w:rsidRDefault="000F6DA7" w:rsidP="000F6DA7">
            <w:pPr>
              <w:autoSpaceDE w:val="0"/>
              <w:autoSpaceDN w:val="0"/>
              <w:adjustRightInd w:val="0"/>
              <w:rPr>
                <w:b/>
                <w:sz w:val="18"/>
                <w:szCs w:val="18"/>
              </w:rPr>
            </w:pPr>
            <w:r>
              <w:rPr>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63AAE" w14:textId="01DB3D11" w:rsidR="000F6DA7" w:rsidRPr="00001E4D" w:rsidRDefault="000F6DA7" w:rsidP="000F6DA7">
            <w:pPr>
              <w:autoSpaceDE w:val="0"/>
              <w:autoSpaceDN w:val="0"/>
              <w:adjustRightInd w:val="0"/>
              <w:rPr>
                <w:b/>
                <w:sz w:val="18"/>
                <w:szCs w:val="18"/>
              </w:rPr>
            </w:pPr>
            <w:r>
              <w:rPr>
                <w:color w:val="000000"/>
                <w:sz w:val="20"/>
                <w:szCs w:val="20"/>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231608B8" w14:textId="3AA513F8" w:rsidR="000F6DA7" w:rsidRPr="000F6DA7" w:rsidRDefault="000F6DA7" w:rsidP="008574C6">
            <w:pPr>
              <w:rPr>
                <w:b/>
                <w:sz w:val="18"/>
                <w:szCs w:val="18"/>
              </w:rPr>
            </w:pPr>
            <w:r w:rsidRPr="000F6DA7">
              <w:rPr>
                <w:b/>
                <w:color w:val="000000"/>
                <w:sz w:val="20"/>
                <w:szCs w:val="20"/>
              </w:rPr>
              <w:t xml:space="preserve">2 449 </w:t>
            </w:r>
            <w:r w:rsidR="008574C6">
              <w:rPr>
                <w:b/>
                <w:color w:val="000000"/>
                <w:sz w:val="20"/>
                <w:szCs w:val="20"/>
              </w:rPr>
              <w:t>7</w:t>
            </w:r>
            <w:r w:rsidRPr="000F6DA7">
              <w:rPr>
                <w:b/>
                <w:color w:val="000000"/>
                <w:sz w:val="20"/>
                <w:szCs w:val="20"/>
              </w:rPr>
              <w:t>50,22</w:t>
            </w:r>
          </w:p>
        </w:tc>
      </w:tr>
      <w:tr w:rsidR="000F6DA7" w:rsidRPr="000857E6" w14:paraId="14DD0EBD" w14:textId="77777777" w:rsidTr="000F6DA7">
        <w:trPr>
          <w:trHeight w:val="20"/>
        </w:trPr>
        <w:tc>
          <w:tcPr>
            <w:tcW w:w="1985" w:type="dxa"/>
            <w:vMerge/>
            <w:tcBorders>
              <w:top w:val="single" w:sz="4" w:space="0" w:color="auto"/>
              <w:left w:val="single" w:sz="4" w:space="0" w:color="auto"/>
              <w:bottom w:val="single" w:sz="4" w:space="0" w:color="auto"/>
              <w:right w:val="single" w:sz="4" w:space="0" w:color="auto"/>
            </w:tcBorders>
          </w:tcPr>
          <w:p w14:paraId="3C94C2FA" w14:textId="77777777" w:rsidR="000F6DA7" w:rsidRPr="000857E6"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3208C903" w14:textId="77777777" w:rsidR="000F6DA7" w:rsidRPr="000857E6" w:rsidRDefault="000F6DA7" w:rsidP="000F6DA7">
            <w:pPr>
              <w:autoSpaceDE w:val="0"/>
              <w:autoSpaceDN w:val="0"/>
              <w:adjustRightInd w:val="0"/>
              <w:jc w:val="both"/>
              <w:rPr>
                <w:sz w:val="20"/>
                <w:szCs w:val="20"/>
              </w:rPr>
            </w:pPr>
          </w:p>
        </w:tc>
        <w:tc>
          <w:tcPr>
            <w:tcW w:w="1700" w:type="dxa"/>
            <w:vMerge/>
            <w:tcBorders>
              <w:left w:val="single" w:sz="4" w:space="0" w:color="auto"/>
              <w:right w:val="single" w:sz="4" w:space="0" w:color="auto"/>
            </w:tcBorders>
            <w:vAlign w:val="center"/>
          </w:tcPr>
          <w:p w14:paraId="161449EA" w14:textId="77777777" w:rsidR="000F6DA7" w:rsidRPr="000857E6" w:rsidRDefault="000F6DA7" w:rsidP="000F6DA7">
            <w:pPr>
              <w:autoSpaceDE w:val="0"/>
              <w:autoSpaceDN w:val="0"/>
              <w:adjustRightInd w:val="0"/>
              <w:jc w:val="both"/>
              <w:rPr>
                <w:sz w:val="20"/>
                <w:szCs w:val="20"/>
              </w:rPr>
            </w:pPr>
          </w:p>
        </w:tc>
        <w:tc>
          <w:tcPr>
            <w:tcW w:w="1705" w:type="dxa"/>
            <w:tcBorders>
              <w:top w:val="single" w:sz="4" w:space="0" w:color="auto"/>
              <w:left w:val="single" w:sz="4" w:space="0" w:color="auto"/>
              <w:bottom w:val="single" w:sz="4" w:space="0" w:color="auto"/>
              <w:right w:val="single" w:sz="4" w:space="0" w:color="auto"/>
            </w:tcBorders>
          </w:tcPr>
          <w:p w14:paraId="236456F9" w14:textId="77777777" w:rsidR="000F6DA7" w:rsidRPr="000857E6" w:rsidRDefault="000F6DA7" w:rsidP="000F6DA7">
            <w:pPr>
              <w:autoSpaceDE w:val="0"/>
              <w:autoSpaceDN w:val="0"/>
              <w:adjustRightInd w:val="0"/>
              <w:rPr>
                <w:sz w:val="20"/>
                <w:szCs w:val="20"/>
              </w:rPr>
            </w:pPr>
            <w:r w:rsidRPr="000857E6">
              <w:rPr>
                <w:sz w:val="20"/>
                <w:szCs w:val="20"/>
              </w:rPr>
              <w:t>Средства бюджета Московской области</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B695470" w14:textId="6DBD9D9B" w:rsidR="000F6DA7" w:rsidRPr="000857E6" w:rsidRDefault="000F6DA7" w:rsidP="000F6DA7">
            <w:pPr>
              <w:autoSpaceDE w:val="0"/>
              <w:autoSpaceDN w:val="0"/>
              <w:adjustRightInd w:val="0"/>
              <w:rPr>
                <w:sz w:val="18"/>
                <w:szCs w:val="18"/>
              </w:rPr>
            </w:pPr>
            <w:r>
              <w:rPr>
                <w:color w:val="000000"/>
                <w:sz w:val="20"/>
                <w:szCs w:val="20"/>
              </w:rPr>
              <w:t>244 022,03</w:t>
            </w:r>
          </w:p>
        </w:tc>
        <w:tc>
          <w:tcPr>
            <w:tcW w:w="1204" w:type="dxa"/>
            <w:tcBorders>
              <w:top w:val="single" w:sz="4" w:space="0" w:color="auto"/>
              <w:left w:val="nil"/>
              <w:bottom w:val="single" w:sz="4" w:space="0" w:color="auto"/>
              <w:right w:val="single" w:sz="4" w:space="0" w:color="auto"/>
            </w:tcBorders>
            <w:shd w:val="clear" w:color="auto" w:fill="auto"/>
            <w:vAlign w:val="center"/>
          </w:tcPr>
          <w:p w14:paraId="72D93F8D" w14:textId="1FEE5E84" w:rsidR="000F6DA7" w:rsidRPr="00577DD5" w:rsidRDefault="000F6DA7" w:rsidP="000F6DA7">
            <w:pPr>
              <w:autoSpaceDE w:val="0"/>
              <w:autoSpaceDN w:val="0"/>
              <w:adjustRightInd w:val="0"/>
              <w:rPr>
                <w:sz w:val="18"/>
                <w:szCs w:val="18"/>
              </w:rPr>
            </w:pPr>
            <w:r>
              <w:rPr>
                <w:color w:val="000000"/>
                <w:sz w:val="20"/>
                <w:szCs w:val="20"/>
              </w:rPr>
              <w:t>878 801,45</w:t>
            </w:r>
          </w:p>
        </w:tc>
        <w:tc>
          <w:tcPr>
            <w:tcW w:w="1275" w:type="dxa"/>
            <w:tcBorders>
              <w:top w:val="single" w:sz="4" w:space="0" w:color="auto"/>
              <w:left w:val="nil"/>
              <w:bottom w:val="single" w:sz="4" w:space="0" w:color="auto"/>
              <w:right w:val="single" w:sz="4" w:space="0" w:color="auto"/>
            </w:tcBorders>
            <w:shd w:val="clear" w:color="auto" w:fill="auto"/>
            <w:vAlign w:val="center"/>
          </w:tcPr>
          <w:p w14:paraId="1367EF86" w14:textId="774F6F6A" w:rsidR="000F6DA7" w:rsidRPr="000857E6" w:rsidRDefault="000F6DA7" w:rsidP="000F6DA7">
            <w:pPr>
              <w:autoSpaceDE w:val="0"/>
              <w:autoSpaceDN w:val="0"/>
              <w:adjustRightInd w:val="0"/>
              <w:rPr>
                <w:sz w:val="18"/>
                <w:szCs w:val="18"/>
              </w:rPr>
            </w:pPr>
            <w:r>
              <w:rPr>
                <w:color w:val="000000"/>
                <w:sz w:val="20"/>
                <w:szCs w:val="20"/>
              </w:rPr>
              <w:t>319 178,59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5C9F5B" w14:textId="614CBB3F" w:rsidR="000F6DA7" w:rsidRPr="000857E6" w:rsidRDefault="000F6DA7" w:rsidP="000F6DA7">
            <w:pPr>
              <w:autoSpaceDE w:val="0"/>
              <w:autoSpaceDN w:val="0"/>
              <w:adjustRightInd w:val="0"/>
              <w:rPr>
                <w:sz w:val="18"/>
                <w:szCs w:val="18"/>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5A17F7" w14:textId="51B6844D" w:rsidR="000F6DA7" w:rsidRPr="000857E6" w:rsidRDefault="000F6DA7" w:rsidP="000F6DA7">
            <w:pPr>
              <w:autoSpaceDE w:val="0"/>
              <w:autoSpaceDN w:val="0"/>
              <w:adjustRightInd w:val="0"/>
              <w:rPr>
                <w:sz w:val="18"/>
                <w:szCs w:val="18"/>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24561129" w14:textId="77A65F45" w:rsidR="000F6DA7" w:rsidRPr="000F6DA7" w:rsidRDefault="000F6DA7" w:rsidP="000F6DA7">
            <w:pPr>
              <w:autoSpaceDE w:val="0"/>
              <w:autoSpaceDN w:val="0"/>
              <w:adjustRightInd w:val="0"/>
              <w:rPr>
                <w:b/>
                <w:sz w:val="18"/>
                <w:szCs w:val="18"/>
              </w:rPr>
            </w:pPr>
            <w:r w:rsidRPr="000F6DA7">
              <w:rPr>
                <w:b/>
                <w:color w:val="000000"/>
                <w:sz w:val="20"/>
                <w:szCs w:val="20"/>
              </w:rPr>
              <w:t>1 442 002,07</w:t>
            </w:r>
          </w:p>
        </w:tc>
      </w:tr>
      <w:tr w:rsidR="000F6DA7" w:rsidRPr="000857E6" w14:paraId="595AD4AF" w14:textId="77777777" w:rsidTr="00102728">
        <w:trPr>
          <w:trHeight w:val="20"/>
        </w:trPr>
        <w:tc>
          <w:tcPr>
            <w:tcW w:w="1985" w:type="dxa"/>
            <w:vMerge/>
            <w:tcBorders>
              <w:top w:val="single" w:sz="4" w:space="0" w:color="auto"/>
              <w:left w:val="single" w:sz="4" w:space="0" w:color="auto"/>
              <w:bottom w:val="single" w:sz="4" w:space="0" w:color="auto"/>
              <w:right w:val="single" w:sz="4" w:space="0" w:color="auto"/>
            </w:tcBorders>
          </w:tcPr>
          <w:p w14:paraId="7C5B596F" w14:textId="77777777" w:rsidR="000F6DA7" w:rsidRPr="000857E6" w:rsidRDefault="000F6DA7" w:rsidP="000F6DA7">
            <w:pPr>
              <w:autoSpaceDE w:val="0"/>
              <w:autoSpaceDN w:val="0"/>
              <w:adjustRightInd w:val="0"/>
              <w:jc w:val="both"/>
              <w:rPr>
                <w:sz w:val="20"/>
                <w:szCs w:val="20"/>
              </w:rPr>
            </w:pPr>
          </w:p>
        </w:tc>
        <w:tc>
          <w:tcPr>
            <w:tcW w:w="1981" w:type="dxa"/>
            <w:vMerge/>
            <w:tcBorders>
              <w:top w:val="single" w:sz="4" w:space="0" w:color="auto"/>
              <w:left w:val="single" w:sz="4" w:space="0" w:color="auto"/>
              <w:bottom w:val="single" w:sz="4" w:space="0" w:color="auto"/>
              <w:right w:val="single" w:sz="4" w:space="0" w:color="auto"/>
            </w:tcBorders>
          </w:tcPr>
          <w:p w14:paraId="5782E71E" w14:textId="77777777" w:rsidR="000F6DA7" w:rsidRPr="000857E6" w:rsidRDefault="000F6DA7" w:rsidP="000F6DA7">
            <w:pPr>
              <w:autoSpaceDE w:val="0"/>
              <w:autoSpaceDN w:val="0"/>
              <w:adjustRightInd w:val="0"/>
              <w:jc w:val="both"/>
              <w:rPr>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53E94409" w14:textId="09DADD2D" w:rsidR="000F6DA7" w:rsidRPr="000857E6" w:rsidRDefault="000F6DA7" w:rsidP="000F6DA7">
            <w:pPr>
              <w:autoSpaceDE w:val="0"/>
              <w:autoSpaceDN w:val="0"/>
              <w:adjustRightInd w:val="0"/>
              <w:jc w:val="both"/>
              <w:rPr>
                <w:sz w:val="20"/>
                <w:szCs w:val="20"/>
              </w:rPr>
            </w:pPr>
            <w:r w:rsidRPr="000857E6">
              <w:rPr>
                <w:sz w:val="20"/>
                <w:szCs w:val="20"/>
              </w:rPr>
              <w:t xml:space="preserve">Администрация Сергиево-Посадского городского округа </w:t>
            </w:r>
            <w:r w:rsidRPr="000857E6">
              <w:rPr>
                <w:sz w:val="20"/>
                <w:szCs w:val="20"/>
              </w:rPr>
              <w:lastRenderedPageBreak/>
              <w:t>Московской области</w:t>
            </w:r>
          </w:p>
        </w:tc>
        <w:tc>
          <w:tcPr>
            <w:tcW w:w="1705" w:type="dxa"/>
            <w:tcBorders>
              <w:top w:val="single" w:sz="4" w:space="0" w:color="auto"/>
              <w:left w:val="single" w:sz="4" w:space="0" w:color="auto"/>
              <w:bottom w:val="single" w:sz="4" w:space="0" w:color="auto"/>
              <w:right w:val="single" w:sz="4" w:space="0" w:color="auto"/>
            </w:tcBorders>
          </w:tcPr>
          <w:p w14:paraId="36E3FAD1" w14:textId="77777777" w:rsidR="000F6DA7" w:rsidRPr="000857E6" w:rsidRDefault="000F6DA7" w:rsidP="000F6DA7">
            <w:pPr>
              <w:autoSpaceDE w:val="0"/>
              <w:autoSpaceDN w:val="0"/>
              <w:adjustRightInd w:val="0"/>
              <w:rPr>
                <w:sz w:val="20"/>
                <w:szCs w:val="20"/>
              </w:rPr>
            </w:pPr>
            <w:r w:rsidRPr="000857E6">
              <w:rPr>
                <w:sz w:val="20"/>
                <w:szCs w:val="20"/>
              </w:rPr>
              <w:lastRenderedPageBreak/>
              <w:t>Средства бюджета Сергиево-Посадского городского округа</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6319ECD4" w14:textId="09404384" w:rsidR="000F6DA7" w:rsidRPr="000857E6" w:rsidRDefault="000F6DA7" w:rsidP="000F6DA7">
            <w:pPr>
              <w:autoSpaceDE w:val="0"/>
              <w:autoSpaceDN w:val="0"/>
              <w:adjustRightInd w:val="0"/>
              <w:rPr>
                <w:sz w:val="18"/>
                <w:szCs w:val="18"/>
              </w:rPr>
            </w:pPr>
            <w:r>
              <w:rPr>
                <w:color w:val="000000"/>
                <w:sz w:val="20"/>
                <w:szCs w:val="20"/>
              </w:rPr>
              <w:t>207 708,57</w:t>
            </w:r>
          </w:p>
        </w:tc>
        <w:tc>
          <w:tcPr>
            <w:tcW w:w="1204" w:type="dxa"/>
            <w:tcBorders>
              <w:top w:val="single" w:sz="4" w:space="0" w:color="auto"/>
              <w:left w:val="nil"/>
              <w:bottom w:val="single" w:sz="4" w:space="0" w:color="auto"/>
              <w:right w:val="single" w:sz="4" w:space="0" w:color="auto"/>
            </w:tcBorders>
            <w:shd w:val="clear" w:color="auto" w:fill="auto"/>
            <w:vAlign w:val="center"/>
          </w:tcPr>
          <w:p w14:paraId="749F771A" w14:textId="42E13642" w:rsidR="000F6DA7" w:rsidRPr="00577DD5" w:rsidRDefault="000F6DA7" w:rsidP="000F6DA7">
            <w:pPr>
              <w:autoSpaceDE w:val="0"/>
              <w:autoSpaceDN w:val="0"/>
              <w:adjustRightInd w:val="0"/>
              <w:rPr>
                <w:sz w:val="18"/>
                <w:szCs w:val="18"/>
              </w:rPr>
            </w:pPr>
            <w:r>
              <w:rPr>
                <w:color w:val="000000"/>
                <w:sz w:val="20"/>
                <w:szCs w:val="20"/>
              </w:rPr>
              <w:t xml:space="preserve">637 </w:t>
            </w:r>
            <w:r w:rsidR="008574C6">
              <w:rPr>
                <w:color w:val="000000"/>
                <w:sz w:val="20"/>
                <w:szCs w:val="20"/>
              </w:rPr>
              <w:t>6</w:t>
            </w:r>
            <w:r>
              <w:rPr>
                <w:color w:val="000000"/>
                <w:sz w:val="20"/>
                <w:szCs w:val="20"/>
              </w:rPr>
              <w:t>51,99</w:t>
            </w:r>
          </w:p>
        </w:tc>
        <w:tc>
          <w:tcPr>
            <w:tcW w:w="1275" w:type="dxa"/>
            <w:tcBorders>
              <w:top w:val="single" w:sz="4" w:space="0" w:color="auto"/>
              <w:left w:val="nil"/>
              <w:bottom w:val="single" w:sz="4" w:space="0" w:color="auto"/>
              <w:right w:val="single" w:sz="4" w:space="0" w:color="auto"/>
            </w:tcBorders>
            <w:shd w:val="clear" w:color="auto" w:fill="auto"/>
            <w:vAlign w:val="center"/>
          </w:tcPr>
          <w:p w14:paraId="24A9047A" w14:textId="7A0573CD" w:rsidR="000F6DA7" w:rsidRPr="000857E6" w:rsidRDefault="000F6DA7" w:rsidP="000F6DA7">
            <w:pPr>
              <w:autoSpaceDE w:val="0"/>
              <w:autoSpaceDN w:val="0"/>
              <w:adjustRightInd w:val="0"/>
              <w:rPr>
                <w:sz w:val="18"/>
                <w:szCs w:val="18"/>
              </w:rPr>
            </w:pPr>
            <w:r>
              <w:rPr>
                <w:color w:val="000000"/>
                <w:sz w:val="20"/>
                <w:szCs w:val="20"/>
              </w:rPr>
              <w:t>162 387,59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1D82AF" w14:textId="19197B14" w:rsidR="000F6DA7" w:rsidRPr="000857E6" w:rsidRDefault="000F6DA7" w:rsidP="000F6DA7">
            <w:pPr>
              <w:autoSpaceDE w:val="0"/>
              <w:autoSpaceDN w:val="0"/>
              <w:adjustRightInd w:val="0"/>
              <w:rPr>
                <w:sz w:val="18"/>
                <w:szCs w:val="18"/>
              </w:rPr>
            </w:pPr>
            <w:r>
              <w:rPr>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1E2B1632" w14:textId="0D5EB01B" w:rsidR="000F6DA7" w:rsidRPr="000857E6" w:rsidRDefault="000F6DA7" w:rsidP="000F6DA7">
            <w:pPr>
              <w:autoSpaceDE w:val="0"/>
              <w:autoSpaceDN w:val="0"/>
              <w:adjustRightInd w:val="0"/>
              <w:rPr>
                <w:sz w:val="18"/>
                <w:szCs w:val="18"/>
              </w:rPr>
            </w:pPr>
            <w:r>
              <w:rPr>
                <w:color w:val="000000"/>
                <w:sz w:val="20"/>
                <w:szCs w:val="20"/>
              </w:rPr>
              <w:t>0,00</w:t>
            </w:r>
          </w:p>
        </w:tc>
        <w:tc>
          <w:tcPr>
            <w:tcW w:w="1421" w:type="dxa"/>
            <w:tcBorders>
              <w:top w:val="single" w:sz="4" w:space="0" w:color="auto"/>
              <w:left w:val="nil"/>
              <w:bottom w:val="single" w:sz="4" w:space="0" w:color="auto"/>
              <w:right w:val="single" w:sz="4" w:space="0" w:color="auto"/>
            </w:tcBorders>
            <w:shd w:val="clear" w:color="auto" w:fill="auto"/>
            <w:vAlign w:val="center"/>
          </w:tcPr>
          <w:p w14:paraId="75FF2C7E" w14:textId="44899A8A" w:rsidR="000F6DA7" w:rsidRPr="000F6DA7" w:rsidRDefault="000F6DA7" w:rsidP="008574C6">
            <w:pPr>
              <w:autoSpaceDE w:val="0"/>
              <w:autoSpaceDN w:val="0"/>
              <w:adjustRightInd w:val="0"/>
              <w:rPr>
                <w:b/>
                <w:sz w:val="18"/>
                <w:szCs w:val="18"/>
              </w:rPr>
            </w:pPr>
            <w:r w:rsidRPr="000F6DA7">
              <w:rPr>
                <w:b/>
                <w:color w:val="000000"/>
                <w:sz w:val="20"/>
                <w:szCs w:val="20"/>
              </w:rPr>
              <w:t xml:space="preserve">1 007 </w:t>
            </w:r>
            <w:r w:rsidR="008574C6">
              <w:rPr>
                <w:b/>
                <w:color w:val="000000"/>
                <w:sz w:val="20"/>
                <w:szCs w:val="20"/>
              </w:rPr>
              <w:t>7</w:t>
            </w:r>
            <w:r w:rsidRPr="000F6DA7">
              <w:rPr>
                <w:b/>
                <w:color w:val="000000"/>
                <w:sz w:val="20"/>
                <w:szCs w:val="20"/>
              </w:rPr>
              <w:t>48,15</w:t>
            </w:r>
          </w:p>
        </w:tc>
      </w:tr>
      <w:tr w:rsidR="009139D3" w:rsidRPr="000857E6" w14:paraId="3B75ACB8" w14:textId="77777777" w:rsidTr="009139D3">
        <w:trPr>
          <w:trHeight w:val="190"/>
        </w:trPr>
        <w:tc>
          <w:tcPr>
            <w:tcW w:w="7371" w:type="dxa"/>
            <w:gridSpan w:val="4"/>
            <w:tcBorders>
              <w:top w:val="single" w:sz="4" w:space="0" w:color="auto"/>
              <w:left w:val="single" w:sz="4" w:space="0" w:color="auto"/>
              <w:bottom w:val="single" w:sz="4" w:space="0" w:color="auto"/>
              <w:right w:val="single" w:sz="4" w:space="0" w:color="auto"/>
            </w:tcBorders>
          </w:tcPr>
          <w:p w14:paraId="0C9E219B" w14:textId="77777777" w:rsidR="009139D3" w:rsidRPr="00CE0AD9" w:rsidRDefault="009139D3" w:rsidP="000857E6">
            <w:pPr>
              <w:autoSpaceDE w:val="0"/>
              <w:autoSpaceDN w:val="0"/>
              <w:adjustRightInd w:val="0"/>
              <w:rPr>
                <w:sz w:val="20"/>
                <w:szCs w:val="20"/>
              </w:rPr>
            </w:pPr>
            <w:r w:rsidRPr="00CE0AD9">
              <w:rPr>
                <w:sz w:val="20"/>
                <w:szCs w:val="20"/>
              </w:rPr>
              <w:lastRenderedPageBreak/>
              <w:t>Ожидаемые конечные результаты реализации подпрограммы</w:t>
            </w:r>
          </w:p>
        </w:tc>
        <w:tc>
          <w:tcPr>
            <w:tcW w:w="1306" w:type="dxa"/>
            <w:tcBorders>
              <w:top w:val="single" w:sz="4" w:space="0" w:color="auto"/>
              <w:left w:val="single" w:sz="4" w:space="0" w:color="auto"/>
              <w:bottom w:val="single" w:sz="4" w:space="0" w:color="auto"/>
              <w:right w:val="single" w:sz="4" w:space="0" w:color="auto"/>
            </w:tcBorders>
          </w:tcPr>
          <w:p w14:paraId="297BFD98" w14:textId="480835D5" w:rsidR="009139D3" w:rsidRPr="000F6DA7" w:rsidRDefault="009139D3" w:rsidP="000F6DA7">
            <w:pPr>
              <w:autoSpaceDE w:val="0"/>
              <w:autoSpaceDN w:val="0"/>
              <w:adjustRightInd w:val="0"/>
              <w:rPr>
                <w:sz w:val="20"/>
                <w:szCs w:val="20"/>
              </w:rPr>
            </w:pPr>
            <w:r w:rsidRPr="000F6DA7">
              <w:rPr>
                <w:sz w:val="20"/>
                <w:szCs w:val="20"/>
              </w:rPr>
              <w:t>2023 год</w:t>
            </w:r>
          </w:p>
        </w:tc>
        <w:tc>
          <w:tcPr>
            <w:tcW w:w="1204" w:type="dxa"/>
            <w:tcBorders>
              <w:top w:val="single" w:sz="4" w:space="0" w:color="auto"/>
              <w:left w:val="single" w:sz="4" w:space="0" w:color="auto"/>
              <w:bottom w:val="single" w:sz="4" w:space="0" w:color="auto"/>
              <w:right w:val="single" w:sz="4" w:space="0" w:color="auto"/>
            </w:tcBorders>
          </w:tcPr>
          <w:p w14:paraId="14BC723C" w14:textId="7E05FC53" w:rsidR="009139D3" w:rsidRPr="000F6DA7" w:rsidRDefault="009139D3" w:rsidP="000F6DA7">
            <w:pPr>
              <w:autoSpaceDE w:val="0"/>
              <w:autoSpaceDN w:val="0"/>
              <w:adjustRightInd w:val="0"/>
              <w:rPr>
                <w:sz w:val="20"/>
                <w:szCs w:val="20"/>
              </w:rPr>
            </w:pPr>
            <w:r w:rsidRPr="000F6DA7">
              <w:rPr>
                <w:sz w:val="20"/>
                <w:szCs w:val="20"/>
              </w:rPr>
              <w:t>2024 год</w:t>
            </w:r>
          </w:p>
        </w:tc>
        <w:tc>
          <w:tcPr>
            <w:tcW w:w="1275" w:type="dxa"/>
            <w:tcBorders>
              <w:top w:val="single" w:sz="4" w:space="0" w:color="auto"/>
              <w:left w:val="single" w:sz="4" w:space="0" w:color="auto"/>
              <w:bottom w:val="single" w:sz="4" w:space="0" w:color="auto"/>
              <w:right w:val="single" w:sz="4" w:space="0" w:color="auto"/>
            </w:tcBorders>
          </w:tcPr>
          <w:p w14:paraId="1C771C40" w14:textId="46ADF516" w:rsidR="009139D3" w:rsidRPr="000F6DA7" w:rsidRDefault="009139D3" w:rsidP="000F6DA7">
            <w:pPr>
              <w:autoSpaceDE w:val="0"/>
              <w:autoSpaceDN w:val="0"/>
              <w:adjustRightInd w:val="0"/>
              <w:rPr>
                <w:sz w:val="20"/>
                <w:szCs w:val="20"/>
              </w:rPr>
            </w:pPr>
            <w:r w:rsidRPr="000F6DA7">
              <w:rPr>
                <w:sz w:val="20"/>
                <w:szCs w:val="20"/>
              </w:rPr>
              <w:t>2025 год</w:t>
            </w:r>
          </w:p>
        </w:tc>
        <w:tc>
          <w:tcPr>
            <w:tcW w:w="1276" w:type="dxa"/>
            <w:tcBorders>
              <w:top w:val="single" w:sz="4" w:space="0" w:color="auto"/>
              <w:left w:val="single" w:sz="4" w:space="0" w:color="auto"/>
              <w:bottom w:val="single" w:sz="4" w:space="0" w:color="auto"/>
              <w:right w:val="single" w:sz="4" w:space="0" w:color="auto"/>
            </w:tcBorders>
          </w:tcPr>
          <w:p w14:paraId="20837C6C" w14:textId="1AA02D6D" w:rsidR="009139D3" w:rsidRPr="000F6DA7" w:rsidRDefault="009139D3" w:rsidP="000F6DA7">
            <w:pPr>
              <w:autoSpaceDE w:val="0"/>
              <w:autoSpaceDN w:val="0"/>
              <w:adjustRightInd w:val="0"/>
              <w:rPr>
                <w:sz w:val="20"/>
                <w:szCs w:val="20"/>
              </w:rPr>
            </w:pPr>
            <w:r w:rsidRPr="000F6DA7">
              <w:rPr>
                <w:sz w:val="20"/>
                <w:szCs w:val="20"/>
              </w:rPr>
              <w:t>2026 год</w:t>
            </w:r>
          </w:p>
        </w:tc>
        <w:tc>
          <w:tcPr>
            <w:tcW w:w="1276" w:type="dxa"/>
            <w:tcBorders>
              <w:top w:val="single" w:sz="4" w:space="0" w:color="auto"/>
              <w:left w:val="single" w:sz="4" w:space="0" w:color="auto"/>
              <w:bottom w:val="single" w:sz="4" w:space="0" w:color="auto"/>
              <w:right w:val="single" w:sz="4" w:space="0" w:color="auto"/>
            </w:tcBorders>
          </w:tcPr>
          <w:p w14:paraId="6F490569" w14:textId="0DFB7FAC" w:rsidR="009139D3" w:rsidRPr="000F6DA7" w:rsidRDefault="009139D3" w:rsidP="000F6DA7">
            <w:pPr>
              <w:autoSpaceDE w:val="0"/>
              <w:autoSpaceDN w:val="0"/>
              <w:adjustRightInd w:val="0"/>
              <w:rPr>
                <w:sz w:val="20"/>
                <w:szCs w:val="20"/>
              </w:rPr>
            </w:pPr>
            <w:r w:rsidRPr="000F6DA7">
              <w:rPr>
                <w:sz w:val="20"/>
                <w:szCs w:val="20"/>
              </w:rPr>
              <w:t>2027 год</w:t>
            </w:r>
          </w:p>
        </w:tc>
        <w:tc>
          <w:tcPr>
            <w:tcW w:w="1421" w:type="dxa"/>
            <w:tcBorders>
              <w:top w:val="single" w:sz="4" w:space="0" w:color="auto"/>
              <w:left w:val="single" w:sz="4" w:space="0" w:color="auto"/>
              <w:bottom w:val="single" w:sz="4" w:space="0" w:color="auto"/>
              <w:right w:val="single" w:sz="4" w:space="0" w:color="auto"/>
            </w:tcBorders>
          </w:tcPr>
          <w:p w14:paraId="5F61869A" w14:textId="77777777" w:rsidR="009139D3" w:rsidRPr="000F6DA7" w:rsidRDefault="009139D3" w:rsidP="000F6DA7">
            <w:pPr>
              <w:autoSpaceDE w:val="0"/>
              <w:autoSpaceDN w:val="0"/>
              <w:adjustRightInd w:val="0"/>
              <w:rPr>
                <w:b/>
                <w:sz w:val="20"/>
                <w:szCs w:val="20"/>
              </w:rPr>
            </w:pPr>
            <w:r w:rsidRPr="000F6DA7">
              <w:rPr>
                <w:b/>
                <w:sz w:val="20"/>
                <w:szCs w:val="20"/>
              </w:rPr>
              <w:t>Итого</w:t>
            </w:r>
          </w:p>
        </w:tc>
      </w:tr>
      <w:tr w:rsidR="000F6DA7" w:rsidRPr="000857E6" w14:paraId="10573426" w14:textId="77777777" w:rsidTr="00C1358A">
        <w:trPr>
          <w:trHeight w:val="131"/>
        </w:trPr>
        <w:tc>
          <w:tcPr>
            <w:tcW w:w="7371" w:type="dxa"/>
            <w:gridSpan w:val="4"/>
            <w:tcBorders>
              <w:top w:val="single" w:sz="4" w:space="0" w:color="auto"/>
              <w:left w:val="single" w:sz="4" w:space="0" w:color="auto"/>
              <w:bottom w:val="single" w:sz="4" w:space="0" w:color="auto"/>
              <w:right w:val="single" w:sz="4" w:space="0" w:color="auto"/>
            </w:tcBorders>
            <w:vAlign w:val="center"/>
          </w:tcPr>
          <w:p w14:paraId="2C6FE277" w14:textId="3C9B0A1C" w:rsidR="000F6DA7" w:rsidRPr="00CE0AD9" w:rsidRDefault="000F6DA7" w:rsidP="000F6DA7">
            <w:pPr>
              <w:tabs>
                <w:tab w:val="left" w:pos="4755"/>
              </w:tabs>
              <w:autoSpaceDE w:val="0"/>
              <w:autoSpaceDN w:val="0"/>
              <w:adjustRightInd w:val="0"/>
              <w:rPr>
                <w:sz w:val="18"/>
                <w:szCs w:val="18"/>
              </w:rPr>
            </w:pPr>
            <w:r w:rsidRPr="00CE0AD9">
              <w:rPr>
                <w:sz w:val="18"/>
                <w:szCs w:val="18"/>
                <w:lang w:eastAsia="en-US"/>
              </w:rPr>
              <w:t xml:space="preserve">Количество квадратных метров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single" w:sz="4" w:space="0" w:color="auto"/>
              <w:left w:val="single" w:sz="4" w:space="0" w:color="auto"/>
              <w:bottom w:val="single" w:sz="4" w:space="0" w:color="auto"/>
              <w:right w:val="single" w:sz="4" w:space="0" w:color="auto"/>
            </w:tcBorders>
            <w:shd w:val="clear" w:color="auto" w:fill="auto"/>
          </w:tcPr>
          <w:p w14:paraId="5B4FBDFB" w14:textId="54904247" w:rsidR="000F6DA7" w:rsidRPr="000F6DA7" w:rsidRDefault="00680237" w:rsidP="000F6DA7">
            <w:pPr>
              <w:autoSpaceDE w:val="0"/>
              <w:autoSpaceDN w:val="0"/>
              <w:adjustRightInd w:val="0"/>
              <w:rPr>
                <w:sz w:val="20"/>
                <w:szCs w:val="20"/>
              </w:rPr>
            </w:pPr>
            <w:r>
              <w:rPr>
                <w:sz w:val="20"/>
                <w:szCs w:val="20"/>
              </w:rPr>
              <w:t>1,621</w:t>
            </w:r>
          </w:p>
        </w:tc>
        <w:tc>
          <w:tcPr>
            <w:tcW w:w="1204" w:type="dxa"/>
            <w:tcBorders>
              <w:top w:val="single" w:sz="4" w:space="0" w:color="auto"/>
              <w:left w:val="nil"/>
              <w:bottom w:val="single" w:sz="4" w:space="0" w:color="auto"/>
              <w:right w:val="single" w:sz="4" w:space="0" w:color="auto"/>
            </w:tcBorders>
            <w:shd w:val="clear" w:color="auto" w:fill="auto"/>
          </w:tcPr>
          <w:p w14:paraId="1D381C5B" w14:textId="056CC208" w:rsidR="000F6DA7" w:rsidRPr="000F6DA7" w:rsidRDefault="000F6DA7" w:rsidP="000F6DA7">
            <w:pPr>
              <w:autoSpaceDE w:val="0"/>
              <w:autoSpaceDN w:val="0"/>
              <w:adjustRightInd w:val="0"/>
              <w:rPr>
                <w:sz w:val="20"/>
                <w:szCs w:val="20"/>
              </w:rPr>
            </w:pPr>
            <w:r w:rsidRPr="000F6DA7">
              <w:rPr>
                <w:sz w:val="20"/>
                <w:szCs w:val="20"/>
              </w:rPr>
              <w:t>3,218</w:t>
            </w:r>
          </w:p>
        </w:tc>
        <w:tc>
          <w:tcPr>
            <w:tcW w:w="1275" w:type="dxa"/>
            <w:tcBorders>
              <w:top w:val="single" w:sz="4" w:space="0" w:color="auto"/>
              <w:left w:val="single" w:sz="4" w:space="0" w:color="auto"/>
              <w:bottom w:val="single" w:sz="4" w:space="0" w:color="auto"/>
              <w:right w:val="single" w:sz="4" w:space="0" w:color="auto"/>
            </w:tcBorders>
          </w:tcPr>
          <w:p w14:paraId="0CA47E31" w14:textId="48AE5B02" w:rsidR="000F6DA7" w:rsidRPr="000F6DA7" w:rsidRDefault="000F6DA7" w:rsidP="000F6DA7">
            <w:pPr>
              <w:autoSpaceDE w:val="0"/>
              <w:autoSpaceDN w:val="0"/>
              <w:adjustRightInd w:val="0"/>
              <w:rPr>
                <w:sz w:val="20"/>
                <w:szCs w:val="20"/>
              </w:rPr>
            </w:pPr>
            <w:r w:rsidRPr="000F6DA7">
              <w:rPr>
                <w:sz w:val="20"/>
                <w:szCs w:val="20"/>
              </w:rPr>
              <w:t>5,683</w:t>
            </w:r>
          </w:p>
        </w:tc>
        <w:tc>
          <w:tcPr>
            <w:tcW w:w="1276" w:type="dxa"/>
            <w:tcBorders>
              <w:top w:val="single" w:sz="4" w:space="0" w:color="auto"/>
              <w:left w:val="single" w:sz="4" w:space="0" w:color="auto"/>
              <w:bottom w:val="single" w:sz="4" w:space="0" w:color="auto"/>
              <w:right w:val="single" w:sz="4" w:space="0" w:color="auto"/>
            </w:tcBorders>
          </w:tcPr>
          <w:p w14:paraId="1D89DAF2" w14:textId="13BB552B"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CA131C8" w14:textId="7EC72559"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EFFA484" w14:textId="1552DB58" w:rsidR="000F6DA7" w:rsidRPr="000F6DA7" w:rsidRDefault="00680237" w:rsidP="000F6DA7">
            <w:pPr>
              <w:autoSpaceDE w:val="0"/>
              <w:autoSpaceDN w:val="0"/>
              <w:adjustRightInd w:val="0"/>
              <w:rPr>
                <w:b/>
                <w:sz w:val="20"/>
                <w:szCs w:val="20"/>
              </w:rPr>
            </w:pPr>
            <w:r>
              <w:rPr>
                <w:b/>
                <w:sz w:val="20"/>
                <w:szCs w:val="20"/>
              </w:rPr>
              <w:t>10,523</w:t>
            </w:r>
          </w:p>
        </w:tc>
      </w:tr>
      <w:tr w:rsidR="000F6DA7" w:rsidRPr="000857E6" w14:paraId="43446472"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7C784142" w14:textId="77E494A0" w:rsidR="000F6DA7" w:rsidRPr="00CE0AD9" w:rsidRDefault="000F6DA7" w:rsidP="000F6DA7">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до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C6C8EAB" w14:textId="1961B7AF" w:rsidR="000F6DA7" w:rsidRPr="000F6DA7" w:rsidRDefault="00680237" w:rsidP="000F6DA7">
            <w:pPr>
              <w:autoSpaceDE w:val="0"/>
              <w:autoSpaceDN w:val="0"/>
              <w:adjustRightInd w:val="0"/>
              <w:rPr>
                <w:sz w:val="20"/>
                <w:szCs w:val="20"/>
              </w:rPr>
            </w:pPr>
            <w:r>
              <w:rPr>
                <w:sz w:val="20"/>
                <w:szCs w:val="20"/>
              </w:rPr>
              <w:t>0,118</w:t>
            </w:r>
          </w:p>
        </w:tc>
        <w:tc>
          <w:tcPr>
            <w:tcW w:w="1204" w:type="dxa"/>
            <w:tcBorders>
              <w:top w:val="nil"/>
              <w:left w:val="nil"/>
              <w:bottom w:val="single" w:sz="4" w:space="0" w:color="auto"/>
              <w:right w:val="single" w:sz="4" w:space="0" w:color="auto"/>
            </w:tcBorders>
            <w:shd w:val="clear" w:color="auto" w:fill="auto"/>
          </w:tcPr>
          <w:p w14:paraId="5BA9FC2D" w14:textId="271FA01E" w:rsidR="000F6DA7" w:rsidRPr="000F6DA7" w:rsidRDefault="000F6DA7" w:rsidP="000F6DA7">
            <w:pPr>
              <w:autoSpaceDE w:val="0"/>
              <w:autoSpaceDN w:val="0"/>
              <w:adjustRightInd w:val="0"/>
              <w:rPr>
                <w:sz w:val="20"/>
                <w:szCs w:val="20"/>
              </w:rPr>
            </w:pPr>
            <w:r w:rsidRPr="000F6DA7">
              <w:rPr>
                <w:sz w:val="20"/>
                <w:szCs w:val="20"/>
              </w:rPr>
              <w:t>0,212</w:t>
            </w:r>
          </w:p>
        </w:tc>
        <w:tc>
          <w:tcPr>
            <w:tcW w:w="1275" w:type="dxa"/>
            <w:tcBorders>
              <w:top w:val="single" w:sz="4" w:space="0" w:color="auto"/>
              <w:left w:val="single" w:sz="4" w:space="0" w:color="auto"/>
              <w:bottom w:val="single" w:sz="4" w:space="0" w:color="auto"/>
              <w:right w:val="single" w:sz="4" w:space="0" w:color="auto"/>
            </w:tcBorders>
          </w:tcPr>
          <w:p w14:paraId="233C442F" w14:textId="7338CAD0" w:rsidR="000F6DA7" w:rsidRPr="000F6DA7" w:rsidRDefault="000F6DA7" w:rsidP="000F6DA7">
            <w:pPr>
              <w:autoSpaceDE w:val="0"/>
              <w:autoSpaceDN w:val="0"/>
              <w:adjustRightInd w:val="0"/>
              <w:rPr>
                <w:sz w:val="20"/>
                <w:szCs w:val="20"/>
              </w:rPr>
            </w:pPr>
            <w:r w:rsidRPr="000F6DA7">
              <w:rPr>
                <w:sz w:val="20"/>
                <w:szCs w:val="20"/>
              </w:rPr>
              <w:t>0,430</w:t>
            </w:r>
          </w:p>
        </w:tc>
        <w:tc>
          <w:tcPr>
            <w:tcW w:w="1276" w:type="dxa"/>
            <w:tcBorders>
              <w:top w:val="single" w:sz="4" w:space="0" w:color="auto"/>
              <w:left w:val="single" w:sz="4" w:space="0" w:color="auto"/>
              <w:bottom w:val="single" w:sz="4" w:space="0" w:color="auto"/>
              <w:right w:val="single" w:sz="4" w:space="0" w:color="auto"/>
            </w:tcBorders>
          </w:tcPr>
          <w:p w14:paraId="5A107FE3" w14:textId="236D3F96"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60705E0" w14:textId="2CD63EE4"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1679371F" w14:textId="5CE38D7C" w:rsidR="000F6DA7" w:rsidRPr="000F6DA7" w:rsidRDefault="00680237" w:rsidP="000F6DA7">
            <w:pPr>
              <w:autoSpaceDE w:val="0"/>
              <w:autoSpaceDN w:val="0"/>
              <w:adjustRightInd w:val="0"/>
              <w:rPr>
                <w:b/>
                <w:sz w:val="20"/>
                <w:szCs w:val="20"/>
              </w:rPr>
            </w:pPr>
            <w:r>
              <w:rPr>
                <w:b/>
                <w:sz w:val="20"/>
                <w:szCs w:val="20"/>
              </w:rPr>
              <w:t>0,760</w:t>
            </w:r>
          </w:p>
        </w:tc>
      </w:tr>
      <w:tr w:rsidR="000F6DA7" w:rsidRPr="000857E6" w14:paraId="7497E2E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220B3BCF" w14:textId="1726AA19" w:rsidR="000F6DA7" w:rsidRPr="00CE0AD9" w:rsidRDefault="000F6DA7" w:rsidP="000F6DA7">
            <w:pPr>
              <w:autoSpaceDE w:val="0"/>
              <w:autoSpaceDN w:val="0"/>
              <w:adjustRightInd w:val="0"/>
              <w:rPr>
                <w:sz w:val="18"/>
                <w:szCs w:val="18"/>
              </w:rPr>
            </w:pPr>
            <w:r w:rsidRPr="00CE0AD9">
              <w:rPr>
                <w:sz w:val="18"/>
                <w:szCs w:val="18"/>
                <w:lang w:eastAsia="en-US"/>
              </w:rPr>
              <w:t>Количество квадратных метров непригодного для проживания жилищного фонда, признанного аварийными</w:t>
            </w:r>
            <w:r w:rsidRPr="00CE0AD9">
              <w:rPr>
                <w:bCs/>
                <w:sz w:val="18"/>
                <w:szCs w:val="18"/>
                <w:lang w:eastAsia="en-US"/>
              </w:rPr>
              <w:t xml:space="preserve"> 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24022607" w14:textId="1FB77B23" w:rsidR="000F6DA7" w:rsidRPr="000F6DA7" w:rsidRDefault="000F6DA7" w:rsidP="000F6DA7">
            <w:pPr>
              <w:autoSpaceDE w:val="0"/>
              <w:autoSpaceDN w:val="0"/>
              <w:adjustRightInd w:val="0"/>
              <w:rPr>
                <w:color w:val="000000"/>
                <w:sz w:val="20"/>
                <w:szCs w:val="20"/>
              </w:rPr>
            </w:pPr>
            <w:r w:rsidRPr="000F6DA7">
              <w:rPr>
                <w:sz w:val="20"/>
                <w:szCs w:val="20"/>
              </w:rPr>
              <w:t>0,457</w:t>
            </w:r>
          </w:p>
        </w:tc>
        <w:tc>
          <w:tcPr>
            <w:tcW w:w="1204" w:type="dxa"/>
            <w:tcBorders>
              <w:top w:val="nil"/>
              <w:left w:val="nil"/>
              <w:bottom w:val="single" w:sz="4" w:space="0" w:color="auto"/>
              <w:right w:val="single" w:sz="4" w:space="0" w:color="auto"/>
            </w:tcBorders>
            <w:shd w:val="clear" w:color="auto" w:fill="auto"/>
          </w:tcPr>
          <w:p w14:paraId="0179AC5E" w14:textId="3D1E7E11" w:rsidR="000F6DA7" w:rsidRPr="000F6DA7" w:rsidRDefault="000F6DA7" w:rsidP="000F6DA7">
            <w:pPr>
              <w:autoSpaceDE w:val="0"/>
              <w:autoSpaceDN w:val="0"/>
              <w:adjustRightInd w:val="0"/>
              <w:rPr>
                <w:sz w:val="20"/>
                <w:szCs w:val="20"/>
              </w:rPr>
            </w:pPr>
            <w:r w:rsidRPr="000F6DA7">
              <w:rPr>
                <w:sz w:val="20"/>
                <w:szCs w:val="20"/>
              </w:rPr>
              <w:t>4,608</w:t>
            </w:r>
          </w:p>
        </w:tc>
        <w:tc>
          <w:tcPr>
            <w:tcW w:w="1275" w:type="dxa"/>
            <w:tcBorders>
              <w:top w:val="single" w:sz="4" w:space="0" w:color="auto"/>
              <w:left w:val="single" w:sz="4" w:space="0" w:color="auto"/>
              <w:bottom w:val="single" w:sz="4" w:space="0" w:color="auto"/>
              <w:right w:val="single" w:sz="4" w:space="0" w:color="auto"/>
            </w:tcBorders>
          </w:tcPr>
          <w:p w14:paraId="33D6531D" w14:textId="3AC906BD"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403F4585" w14:textId="1EF5284A"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65AD752" w14:textId="21CD6D6E"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6033868" w14:textId="525B0C81" w:rsidR="000F6DA7" w:rsidRPr="000F6DA7" w:rsidRDefault="000F6DA7" w:rsidP="000F6DA7">
            <w:pPr>
              <w:autoSpaceDE w:val="0"/>
              <w:autoSpaceDN w:val="0"/>
              <w:adjustRightInd w:val="0"/>
              <w:rPr>
                <w:b/>
                <w:color w:val="000000"/>
                <w:sz w:val="20"/>
                <w:szCs w:val="20"/>
              </w:rPr>
            </w:pPr>
            <w:r w:rsidRPr="000F6DA7">
              <w:rPr>
                <w:b/>
                <w:sz w:val="20"/>
                <w:szCs w:val="20"/>
              </w:rPr>
              <w:t>5,065</w:t>
            </w:r>
          </w:p>
        </w:tc>
      </w:tr>
      <w:tr w:rsidR="000F6DA7" w:rsidRPr="000857E6" w14:paraId="44985314"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01E84170" w14:textId="4158512E" w:rsidR="000F6DA7" w:rsidRPr="00CE0AD9" w:rsidRDefault="000F6DA7" w:rsidP="000F6DA7">
            <w:pPr>
              <w:autoSpaceDE w:val="0"/>
              <w:autoSpaceDN w:val="0"/>
              <w:adjustRightInd w:val="0"/>
              <w:rPr>
                <w:sz w:val="18"/>
                <w:szCs w:val="18"/>
              </w:rPr>
            </w:pPr>
            <w:r w:rsidRPr="00CE0AD9">
              <w:rPr>
                <w:sz w:val="18"/>
                <w:szCs w:val="18"/>
                <w:lang w:eastAsia="en-US"/>
              </w:rPr>
              <w:t xml:space="preserve">Количество граждан, расселенных из непригодного для проживания жилищного фонда, признанного аварийными </w:t>
            </w:r>
            <w:r w:rsidRPr="00CE0AD9">
              <w:rPr>
                <w:bCs/>
                <w:sz w:val="18"/>
                <w:szCs w:val="18"/>
                <w:lang w:eastAsia="en-US"/>
              </w:rPr>
              <w:t>после 01.01.2017</w:t>
            </w:r>
            <w:r w:rsidRPr="00CE0AD9">
              <w:rPr>
                <w:sz w:val="18"/>
                <w:szCs w:val="18"/>
                <w:lang w:eastAsia="en-US"/>
              </w:rPr>
              <w:t xml:space="preserve"> года, расселенного по Подпрограмме 2.</w:t>
            </w:r>
          </w:p>
        </w:tc>
        <w:tc>
          <w:tcPr>
            <w:tcW w:w="1306" w:type="dxa"/>
            <w:tcBorders>
              <w:top w:val="nil"/>
              <w:left w:val="single" w:sz="4" w:space="0" w:color="auto"/>
              <w:bottom w:val="single" w:sz="4" w:space="0" w:color="auto"/>
              <w:right w:val="single" w:sz="4" w:space="0" w:color="auto"/>
            </w:tcBorders>
            <w:shd w:val="clear" w:color="auto" w:fill="auto"/>
          </w:tcPr>
          <w:p w14:paraId="46231BDC" w14:textId="1110980F" w:rsidR="000F6DA7" w:rsidRPr="000F6DA7" w:rsidRDefault="000F6DA7" w:rsidP="000F6DA7">
            <w:pPr>
              <w:autoSpaceDE w:val="0"/>
              <w:autoSpaceDN w:val="0"/>
              <w:adjustRightInd w:val="0"/>
              <w:rPr>
                <w:color w:val="000000"/>
                <w:sz w:val="20"/>
                <w:szCs w:val="20"/>
              </w:rPr>
            </w:pPr>
            <w:r w:rsidRPr="000F6DA7">
              <w:rPr>
                <w:sz w:val="20"/>
                <w:szCs w:val="20"/>
              </w:rPr>
              <w:t>0,022</w:t>
            </w:r>
          </w:p>
        </w:tc>
        <w:tc>
          <w:tcPr>
            <w:tcW w:w="1204" w:type="dxa"/>
            <w:tcBorders>
              <w:top w:val="nil"/>
              <w:left w:val="nil"/>
              <w:bottom w:val="single" w:sz="4" w:space="0" w:color="auto"/>
              <w:right w:val="single" w:sz="4" w:space="0" w:color="auto"/>
            </w:tcBorders>
            <w:shd w:val="clear" w:color="auto" w:fill="auto"/>
          </w:tcPr>
          <w:p w14:paraId="4BF0AD47" w14:textId="3678EFE2" w:rsidR="000F6DA7" w:rsidRPr="000F6DA7" w:rsidRDefault="000F6DA7" w:rsidP="000F6DA7">
            <w:pPr>
              <w:autoSpaceDE w:val="0"/>
              <w:autoSpaceDN w:val="0"/>
              <w:adjustRightInd w:val="0"/>
              <w:rPr>
                <w:sz w:val="20"/>
                <w:szCs w:val="20"/>
              </w:rPr>
            </w:pPr>
            <w:r w:rsidRPr="000F6DA7">
              <w:rPr>
                <w:sz w:val="20"/>
                <w:szCs w:val="20"/>
              </w:rPr>
              <w:t>0,294</w:t>
            </w:r>
          </w:p>
        </w:tc>
        <w:tc>
          <w:tcPr>
            <w:tcW w:w="1275" w:type="dxa"/>
            <w:tcBorders>
              <w:top w:val="single" w:sz="4" w:space="0" w:color="auto"/>
              <w:left w:val="single" w:sz="4" w:space="0" w:color="auto"/>
              <w:bottom w:val="single" w:sz="4" w:space="0" w:color="auto"/>
              <w:right w:val="single" w:sz="4" w:space="0" w:color="auto"/>
            </w:tcBorders>
          </w:tcPr>
          <w:p w14:paraId="6B344BEA" w14:textId="457B5699"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0514904" w14:textId="0D2BAFB6" w:rsidR="000F6DA7" w:rsidRPr="000F6DA7" w:rsidRDefault="000F6DA7" w:rsidP="000F6DA7">
            <w:pPr>
              <w:autoSpaceDE w:val="0"/>
              <w:autoSpaceDN w:val="0"/>
              <w:adjustRightInd w:val="0"/>
              <w:rPr>
                <w:sz w:val="20"/>
                <w:szCs w:val="20"/>
              </w:rPr>
            </w:pPr>
            <w:r w:rsidRPr="000F6DA7">
              <w:rPr>
                <w:sz w:val="20"/>
                <w:szCs w:val="20"/>
              </w:rPr>
              <w:t>0,000</w:t>
            </w:r>
          </w:p>
        </w:tc>
        <w:tc>
          <w:tcPr>
            <w:tcW w:w="1276" w:type="dxa"/>
            <w:tcBorders>
              <w:top w:val="single" w:sz="4" w:space="0" w:color="auto"/>
              <w:left w:val="single" w:sz="4" w:space="0" w:color="auto"/>
              <w:bottom w:val="single" w:sz="4" w:space="0" w:color="auto"/>
              <w:right w:val="single" w:sz="4" w:space="0" w:color="auto"/>
            </w:tcBorders>
          </w:tcPr>
          <w:p w14:paraId="596B05C7" w14:textId="110D0A29" w:rsidR="000F6DA7" w:rsidRPr="000F6DA7" w:rsidRDefault="000F6DA7" w:rsidP="000F6DA7">
            <w:pPr>
              <w:autoSpaceDE w:val="0"/>
              <w:autoSpaceDN w:val="0"/>
              <w:adjustRightInd w:val="0"/>
              <w:rPr>
                <w:sz w:val="20"/>
                <w:szCs w:val="20"/>
              </w:rPr>
            </w:pPr>
            <w:r w:rsidRPr="000F6DA7">
              <w:rPr>
                <w:sz w:val="20"/>
                <w:szCs w:val="20"/>
              </w:rPr>
              <w:t>0,000</w:t>
            </w:r>
          </w:p>
        </w:tc>
        <w:tc>
          <w:tcPr>
            <w:tcW w:w="1421" w:type="dxa"/>
            <w:tcBorders>
              <w:top w:val="nil"/>
              <w:left w:val="single" w:sz="4" w:space="0" w:color="auto"/>
              <w:bottom w:val="single" w:sz="4" w:space="0" w:color="auto"/>
              <w:right w:val="single" w:sz="4" w:space="0" w:color="auto"/>
            </w:tcBorders>
            <w:shd w:val="clear" w:color="auto" w:fill="auto"/>
          </w:tcPr>
          <w:p w14:paraId="79C98FA3" w14:textId="370CBB66" w:rsidR="000F6DA7" w:rsidRPr="000F6DA7" w:rsidRDefault="000F6DA7" w:rsidP="000F6DA7">
            <w:pPr>
              <w:autoSpaceDE w:val="0"/>
              <w:autoSpaceDN w:val="0"/>
              <w:adjustRightInd w:val="0"/>
              <w:rPr>
                <w:b/>
                <w:color w:val="000000"/>
                <w:sz w:val="20"/>
                <w:szCs w:val="20"/>
              </w:rPr>
            </w:pPr>
            <w:r w:rsidRPr="000F6DA7">
              <w:rPr>
                <w:b/>
                <w:sz w:val="20"/>
                <w:szCs w:val="20"/>
              </w:rPr>
              <w:t>0,316</w:t>
            </w:r>
          </w:p>
        </w:tc>
      </w:tr>
      <w:tr w:rsidR="000F6DA7" w:rsidRPr="000857E6" w14:paraId="50898DFA" w14:textId="77777777" w:rsidTr="00C1358A">
        <w:tc>
          <w:tcPr>
            <w:tcW w:w="7371" w:type="dxa"/>
            <w:gridSpan w:val="4"/>
            <w:tcBorders>
              <w:top w:val="single" w:sz="4" w:space="0" w:color="auto"/>
              <w:left w:val="single" w:sz="4" w:space="0" w:color="auto"/>
              <w:bottom w:val="single" w:sz="4" w:space="0" w:color="auto"/>
              <w:right w:val="single" w:sz="4" w:space="0" w:color="auto"/>
            </w:tcBorders>
            <w:vAlign w:val="center"/>
          </w:tcPr>
          <w:p w14:paraId="31CE4E7E" w14:textId="77777777" w:rsidR="000F6DA7" w:rsidRPr="00CE0AD9" w:rsidRDefault="000F6DA7" w:rsidP="000F6DA7">
            <w:pPr>
              <w:rPr>
                <w:sz w:val="18"/>
                <w:szCs w:val="18"/>
              </w:rPr>
            </w:pPr>
            <w:r w:rsidRPr="00CE0AD9">
              <w:rPr>
                <w:sz w:val="18"/>
                <w:szCs w:val="18"/>
              </w:rPr>
              <w:t xml:space="preserve">Количество расселенных </w:t>
            </w:r>
          </w:p>
          <w:p w14:paraId="52A612E3" w14:textId="77777777" w:rsidR="000F6DA7" w:rsidRPr="00CE0AD9" w:rsidRDefault="000F6DA7" w:rsidP="000F6DA7">
            <w:pPr>
              <w:autoSpaceDE w:val="0"/>
              <w:autoSpaceDN w:val="0"/>
              <w:adjustRightInd w:val="0"/>
              <w:rPr>
                <w:sz w:val="18"/>
                <w:szCs w:val="18"/>
              </w:rPr>
            </w:pPr>
            <w:r w:rsidRPr="00CE0AD9">
              <w:rPr>
                <w:sz w:val="18"/>
                <w:szCs w:val="18"/>
              </w:rPr>
              <w:t>жилых помещений (шт.)</w:t>
            </w:r>
          </w:p>
        </w:tc>
        <w:tc>
          <w:tcPr>
            <w:tcW w:w="1306" w:type="dxa"/>
            <w:tcBorders>
              <w:top w:val="nil"/>
              <w:left w:val="single" w:sz="4" w:space="0" w:color="auto"/>
              <w:bottom w:val="single" w:sz="4" w:space="0" w:color="auto"/>
              <w:right w:val="single" w:sz="4" w:space="0" w:color="auto"/>
            </w:tcBorders>
            <w:shd w:val="clear" w:color="auto" w:fill="auto"/>
          </w:tcPr>
          <w:p w14:paraId="482F6382" w14:textId="427F4C51" w:rsidR="000F6DA7" w:rsidRPr="000F6DA7" w:rsidRDefault="00680237" w:rsidP="000F6DA7">
            <w:pPr>
              <w:autoSpaceDE w:val="0"/>
              <w:autoSpaceDN w:val="0"/>
              <w:adjustRightInd w:val="0"/>
              <w:rPr>
                <w:sz w:val="20"/>
                <w:szCs w:val="20"/>
              </w:rPr>
            </w:pPr>
            <w:r>
              <w:rPr>
                <w:sz w:val="20"/>
                <w:szCs w:val="20"/>
              </w:rPr>
              <w:t>53</w:t>
            </w:r>
          </w:p>
        </w:tc>
        <w:tc>
          <w:tcPr>
            <w:tcW w:w="1204" w:type="dxa"/>
            <w:tcBorders>
              <w:top w:val="nil"/>
              <w:left w:val="nil"/>
              <w:bottom w:val="single" w:sz="4" w:space="0" w:color="auto"/>
              <w:right w:val="single" w:sz="4" w:space="0" w:color="auto"/>
            </w:tcBorders>
            <w:shd w:val="clear" w:color="auto" w:fill="auto"/>
          </w:tcPr>
          <w:p w14:paraId="5D095248" w14:textId="5F768E5C" w:rsidR="000F6DA7" w:rsidRPr="000F6DA7" w:rsidRDefault="000F6DA7" w:rsidP="000F6DA7">
            <w:pPr>
              <w:autoSpaceDE w:val="0"/>
              <w:autoSpaceDN w:val="0"/>
              <w:adjustRightInd w:val="0"/>
              <w:rPr>
                <w:sz w:val="20"/>
                <w:szCs w:val="20"/>
              </w:rPr>
            </w:pPr>
            <w:r w:rsidRPr="000F6DA7">
              <w:rPr>
                <w:sz w:val="20"/>
                <w:szCs w:val="20"/>
              </w:rPr>
              <w:t>176</w:t>
            </w:r>
          </w:p>
        </w:tc>
        <w:tc>
          <w:tcPr>
            <w:tcW w:w="1275" w:type="dxa"/>
            <w:tcBorders>
              <w:top w:val="single" w:sz="4" w:space="0" w:color="auto"/>
              <w:left w:val="single" w:sz="4" w:space="0" w:color="auto"/>
              <w:bottom w:val="single" w:sz="4" w:space="0" w:color="auto"/>
              <w:right w:val="single" w:sz="4" w:space="0" w:color="auto"/>
            </w:tcBorders>
          </w:tcPr>
          <w:p w14:paraId="49A68F1D" w14:textId="59F4D68E" w:rsidR="000F6DA7" w:rsidRPr="000F6DA7" w:rsidRDefault="000F6DA7" w:rsidP="000F6DA7">
            <w:pPr>
              <w:autoSpaceDE w:val="0"/>
              <w:autoSpaceDN w:val="0"/>
              <w:adjustRightInd w:val="0"/>
              <w:rPr>
                <w:sz w:val="20"/>
                <w:szCs w:val="20"/>
              </w:rPr>
            </w:pPr>
            <w:r w:rsidRPr="000F6DA7">
              <w:rPr>
                <w:sz w:val="20"/>
                <w:szCs w:val="20"/>
              </w:rPr>
              <w:t>176</w:t>
            </w:r>
          </w:p>
        </w:tc>
        <w:tc>
          <w:tcPr>
            <w:tcW w:w="1276" w:type="dxa"/>
            <w:tcBorders>
              <w:top w:val="single" w:sz="4" w:space="0" w:color="auto"/>
              <w:left w:val="single" w:sz="4" w:space="0" w:color="auto"/>
              <w:bottom w:val="single" w:sz="4" w:space="0" w:color="auto"/>
              <w:right w:val="single" w:sz="4" w:space="0" w:color="auto"/>
            </w:tcBorders>
          </w:tcPr>
          <w:p w14:paraId="15CD2826" w14:textId="17214D90" w:rsidR="000F6DA7" w:rsidRPr="000F6DA7" w:rsidRDefault="000F6DA7" w:rsidP="000F6DA7">
            <w:pPr>
              <w:autoSpaceDE w:val="0"/>
              <w:autoSpaceDN w:val="0"/>
              <w:adjustRightInd w:val="0"/>
              <w:rPr>
                <w:sz w:val="20"/>
                <w:szCs w:val="20"/>
              </w:rPr>
            </w:pPr>
            <w:r w:rsidRPr="000F6DA7">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A8A00C2" w14:textId="3FF64DBE" w:rsidR="000F6DA7" w:rsidRPr="000F6DA7" w:rsidRDefault="000F6DA7" w:rsidP="000F6DA7">
            <w:pPr>
              <w:autoSpaceDE w:val="0"/>
              <w:autoSpaceDN w:val="0"/>
              <w:adjustRightInd w:val="0"/>
              <w:rPr>
                <w:sz w:val="20"/>
                <w:szCs w:val="20"/>
              </w:rPr>
            </w:pPr>
            <w:r w:rsidRPr="000F6DA7">
              <w:rPr>
                <w:sz w:val="20"/>
                <w:szCs w:val="20"/>
              </w:rPr>
              <w:t>0</w:t>
            </w:r>
          </w:p>
        </w:tc>
        <w:tc>
          <w:tcPr>
            <w:tcW w:w="1421" w:type="dxa"/>
            <w:tcBorders>
              <w:top w:val="nil"/>
              <w:left w:val="single" w:sz="4" w:space="0" w:color="auto"/>
              <w:bottom w:val="single" w:sz="4" w:space="0" w:color="auto"/>
              <w:right w:val="single" w:sz="4" w:space="0" w:color="auto"/>
            </w:tcBorders>
            <w:shd w:val="clear" w:color="auto" w:fill="auto"/>
          </w:tcPr>
          <w:p w14:paraId="1B4C1335" w14:textId="0C044BAF" w:rsidR="000F6DA7" w:rsidRPr="000F6DA7" w:rsidRDefault="00680237" w:rsidP="000F6DA7">
            <w:pPr>
              <w:autoSpaceDE w:val="0"/>
              <w:autoSpaceDN w:val="0"/>
              <w:adjustRightInd w:val="0"/>
              <w:rPr>
                <w:b/>
                <w:sz w:val="20"/>
                <w:szCs w:val="20"/>
              </w:rPr>
            </w:pPr>
            <w:r>
              <w:rPr>
                <w:b/>
                <w:sz w:val="20"/>
                <w:szCs w:val="20"/>
              </w:rPr>
              <w:t>405</w:t>
            </w:r>
          </w:p>
        </w:tc>
      </w:tr>
    </w:tbl>
    <w:p w14:paraId="23246D21" w14:textId="77777777" w:rsidR="009139D3" w:rsidRPr="000857E6" w:rsidRDefault="009139D3" w:rsidP="000857E6">
      <w:pPr>
        <w:ind w:firstLine="567"/>
        <w:jc w:val="center"/>
        <w:rPr>
          <w:b/>
        </w:rPr>
      </w:pPr>
    </w:p>
    <w:p w14:paraId="77F9AE00" w14:textId="77777777" w:rsidR="008E6FB8" w:rsidRDefault="008E6FB8">
      <w:pPr>
        <w:spacing w:after="200" w:line="276" w:lineRule="auto"/>
        <w:rPr>
          <w:b/>
        </w:rPr>
      </w:pPr>
      <w:r>
        <w:rPr>
          <w:b/>
        </w:rPr>
        <w:lastRenderedPageBreak/>
        <w:br w:type="page"/>
      </w:r>
    </w:p>
    <w:p w14:paraId="06849A89" w14:textId="28A25DEA" w:rsidR="00EF3029" w:rsidRPr="000857E6" w:rsidRDefault="00EF3029" w:rsidP="000857E6">
      <w:pPr>
        <w:spacing w:after="240"/>
        <w:jc w:val="center"/>
        <w:rPr>
          <w:b/>
        </w:rPr>
      </w:pPr>
      <w:r w:rsidRPr="000857E6">
        <w:rPr>
          <w:b/>
        </w:rPr>
        <w:lastRenderedPageBreak/>
        <w:t>13.2. Характеристика проблем, решаемых посредством мероприятий Подпрограммы 2</w:t>
      </w:r>
    </w:p>
    <w:p w14:paraId="28292A2D" w14:textId="77777777" w:rsidR="00EF3029" w:rsidRPr="000857E6" w:rsidRDefault="00EF3029" w:rsidP="000857E6">
      <w:pPr>
        <w:pStyle w:val="ConsPlusNormal"/>
        <w:suppressAutoHyphens/>
        <w:ind w:firstLine="709"/>
        <w:jc w:val="both"/>
        <w:rPr>
          <w:rFonts w:ascii="Times New Roman" w:eastAsia="Calibri" w:hAnsi="Times New Roman" w:cs="Times New Roman"/>
          <w:sz w:val="24"/>
          <w:szCs w:val="24"/>
        </w:rPr>
      </w:pPr>
      <w:r w:rsidRPr="000857E6">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0857E6">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0857E6" w:rsidRDefault="00EF3029" w:rsidP="000857E6">
      <w:pPr>
        <w:pStyle w:val="ConsPlusNormal"/>
        <w:suppressAutoHyphens/>
        <w:ind w:firstLine="709"/>
        <w:jc w:val="both"/>
        <w:rPr>
          <w:rFonts w:ascii="Times New Roman" w:hAnsi="Times New Roman" w:cs="Times New Roman"/>
          <w:sz w:val="24"/>
          <w:szCs w:val="24"/>
        </w:rPr>
      </w:pPr>
      <w:r w:rsidRPr="000857E6">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0857E6" w:rsidRDefault="00EF3029" w:rsidP="000857E6">
      <w:pPr>
        <w:pStyle w:val="ConsPlusNormal"/>
        <w:suppressAutoHyphens/>
        <w:ind w:firstLine="709"/>
        <w:jc w:val="both"/>
        <w:rPr>
          <w:rFonts w:ascii="Times New Roman" w:hAnsi="Times New Roman" w:cs="Times New Roman"/>
          <w:sz w:val="24"/>
          <w:szCs w:val="24"/>
          <w:lang w:eastAsia="en-US"/>
        </w:rPr>
      </w:pPr>
      <w:r w:rsidRPr="000857E6">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857E6">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0857E6">
        <w:rPr>
          <w:rFonts w:ascii="Times New Roman" w:hAnsi="Times New Roman" w:cs="Times New Roman"/>
          <w:sz w:val="24"/>
          <w:szCs w:val="24"/>
          <w:lang w:eastAsia="en-US"/>
        </w:rPr>
        <w:t>.</w:t>
      </w:r>
    </w:p>
    <w:p w14:paraId="02087D85" w14:textId="77777777" w:rsidR="00EF3029" w:rsidRPr="000857E6" w:rsidRDefault="00EF3029" w:rsidP="000857E6">
      <w:pPr>
        <w:ind w:firstLine="709"/>
        <w:jc w:val="both"/>
      </w:pPr>
      <w:r w:rsidRPr="000857E6">
        <w:t>В ходе реализации Подпрограммы 2 осуществляются:</w:t>
      </w:r>
    </w:p>
    <w:p w14:paraId="1AC41A01" w14:textId="77777777" w:rsidR="00EF3029" w:rsidRPr="000857E6" w:rsidRDefault="00EF3029" w:rsidP="000857E6">
      <w:pPr>
        <w:ind w:firstLine="709"/>
        <w:jc w:val="both"/>
      </w:pPr>
      <w:r w:rsidRPr="000857E6">
        <w:t>- финансовое и организационное обеспечение Министерством строительного комплекса Московской</w:t>
      </w:r>
      <w:r w:rsidR="00DF57FC" w:rsidRPr="000857E6">
        <w:t xml:space="preserve"> области</w:t>
      </w:r>
      <w:r w:rsidRPr="000857E6">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0857E6" w:rsidRDefault="00EF3029" w:rsidP="000857E6">
      <w:pPr>
        <w:ind w:firstLine="709"/>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0857E6" w:rsidRDefault="00EF3029" w:rsidP="000857E6">
      <w:pPr>
        <w:ind w:firstLine="709"/>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0857E6" w:rsidRDefault="00EF3029" w:rsidP="000857E6">
      <w:pPr>
        <w:autoSpaceDE w:val="0"/>
        <w:autoSpaceDN w:val="0"/>
        <w:adjustRightInd w:val="0"/>
        <w:ind w:firstLine="708"/>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0857E6" w:rsidRDefault="00EF3029" w:rsidP="000857E6">
      <w:pPr>
        <w:autoSpaceDE w:val="0"/>
        <w:autoSpaceDN w:val="0"/>
        <w:adjustRightInd w:val="0"/>
        <w:spacing w:after="240"/>
        <w:ind w:firstLine="708"/>
        <w:jc w:val="both"/>
      </w:pPr>
      <w:r w:rsidRPr="000857E6">
        <w:t>- установление единого порядка реализации мероприятий по переселению граждан из аварийного жилищного фонда.</w:t>
      </w:r>
    </w:p>
    <w:p w14:paraId="49A2AD16" w14:textId="77777777" w:rsidR="00EF3029" w:rsidRPr="000857E6" w:rsidRDefault="00EF3029" w:rsidP="000857E6">
      <w:pPr>
        <w:pStyle w:val="ConsPlusNormal"/>
        <w:suppressAutoHyphens/>
        <w:spacing w:after="240"/>
        <w:ind w:firstLine="709"/>
        <w:jc w:val="center"/>
        <w:rPr>
          <w:rFonts w:ascii="Times New Roman" w:hAnsi="Times New Roman" w:cs="Times New Roman"/>
          <w:b/>
          <w:sz w:val="24"/>
          <w:szCs w:val="24"/>
        </w:rPr>
      </w:pPr>
      <w:r w:rsidRPr="000857E6">
        <w:rPr>
          <w:rFonts w:ascii="Times New Roman" w:hAnsi="Times New Roman" w:cs="Times New Roman"/>
          <w:b/>
          <w:sz w:val="24"/>
          <w:szCs w:val="24"/>
        </w:rPr>
        <w:t>13.3. Концептуальные направления Подпрограммы 2</w:t>
      </w:r>
    </w:p>
    <w:p w14:paraId="00D6FBEA" w14:textId="77777777" w:rsidR="00EF3029" w:rsidRPr="000857E6" w:rsidRDefault="00EF3029" w:rsidP="000857E6">
      <w:pPr>
        <w:ind w:firstLine="708"/>
        <w:jc w:val="both"/>
      </w:pPr>
      <w:r w:rsidRPr="000857E6">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0857E6" w:rsidRDefault="00EF3029" w:rsidP="000857E6">
      <w:pPr>
        <w:ind w:firstLine="708"/>
        <w:jc w:val="both"/>
      </w:pPr>
      <w:r w:rsidRPr="000857E6">
        <w:t>Основными целями Подпрограммы 2 являются:</w:t>
      </w:r>
    </w:p>
    <w:p w14:paraId="35F6C161" w14:textId="77777777" w:rsidR="00EF3029" w:rsidRPr="000857E6" w:rsidRDefault="00EF3029" w:rsidP="000857E6">
      <w:pPr>
        <w:ind w:firstLine="708"/>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0857E6" w:rsidRDefault="00EF3029" w:rsidP="000857E6">
      <w:pPr>
        <w:ind w:firstLine="708"/>
        <w:jc w:val="both"/>
      </w:pPr>
      <w:r w:rsidRPr="000857E6">
        <w:t>- финансовое и организационное обеспечение переселения граждан из аварийных многоквартирных жилых домов.</w:t>
      </w:r>
    </w:p>
    <w:p w14:paraId="0CB90A6B" w14:textId="77777777" w:rsidR="00EF3029" w:rsidRPr="000857E6" w:rsidRDefault="00EF3029" w:rsidP="000857E6">
      <w:pPr>
        <w:ind w:firstLine="708"/>
        <w:jc w:val="both"/>
      </w:pPr>
      <w:r w:rsidRPr="000857E6">
        <w:lastRenderedPageBreak/>
        <w:t xml:space="preserve">Основными задачами Подпрограммы 2 являются: </w:t>
      </w:r>
    </w:p>
    <w:p w14:paraId="31D1641E" w14:textId="77777777" w:rsidR="00EF3029" w:rsidRPr="000857E6" w:rsidRDefault="00EF3029" w:rsidP="000857E6">
      <w:pPr>
        <w:ind w:firstLine="708"/>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0857E6" w:rsidRDefault="00EF3029" w:rsidP="000857E6">
      <w:pPr>
        <w:ind w:firstLine="708"/>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0857E6" w:rsidRDefault="00EF3029" w:rsidP="000857E6">
      <w:pPr>
        <w:ind w:firstLine="708"/>
        <w:jc w:val="both"/>
      </w:pPr>
      <w:r w:rsidRPr="000857E6">
        <w:t>- переселение граждан, проживающих в признанных аварийными многоквартирных жилых домах.</w:t>
      </w:r>
    </w:p>
    <w:p w14:paraId="4E48BAF3" w14:textId="77777777" w:rsidR="00EF3029" w:rsidRPr="000857E6" w:rsidRDefault="00EF3029" w:rsidP="000857E6">
      <w:pPr>
        <w:autoSpaceDE w:val="0"/>
        <w:autoSpaceDN w:val="0"/>
        <w:adjustRightInd w:val="0"/>
        <w:ind w:firstLine="709"/>
        <w:jc w:val="both"/>
      </w:pPr>
      <w:r w:rsidRPr="000857E6">
        <w:t>Расходование средств, предусмотренных на реализацию муниципальной программы, осуществляется на:</w:t>
      </w:r>
    </w:p>
    <w:p w14:paraId="5738EBC5" w14:textId="77777777" w:rsidR="00EF3029" w:rsidRPr="000857E6" w:rsidRDefault="00EF3029" w:rsidP="000857E6">
      <w:pPr>
        <w:autoSpaceDE w:val="0"/>
        <w:autoSpaceDN w:val="0"/>
        <w:adjustRightInd w:val="0"/>
        <w:ind w:firstLine="709"/>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0857E6" w:rsidRDefault="00EF3029" w:rsidP="000857E6">
      <w:pPr>
        <w:autoSpaceDE w:val="0"/>
        <w:autoSpaceDN w:val="0"/>
        <w:adjustRightInd w:val="0"/>
        <w:ind w:firstLine="709"/>
        <w:jc w:val="both"/>
      </w:pPr>
      <w:r w:rsidRPr="000857E6">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0857E6" w:rsidRDefault="00EF3029" w:rsidP="000857E6">
      <w:pPr>
        <w:autoSpaceDE w:val="0"/>
        <w:autoSpaceDN w:val="0"/>
        <w:adjustRightInd w:val="0"/>
        <w:ind w:firstLine="709"/>
        <w:jc w:val="both"/>
      </w:pPr>
      <w:r w:rsidRPr="000857E6">
        <w:t>в) строительство многоквартирных домов;</w:t>
      </w:r>
    </w:p>
    <w:p w14:paraId="0D7164CA" w14:textId="77777777" w:rsidR="00EF3029" w:rsidRPr="000857E6" w:rsidRDefault="00EF3029" w:rsidP="000857E6">
      <w:pPr>
        <w:autoSpaceDE w:val="0"/>
        <w:autoSpaceDN w:val="0"/>
        <w:adjustRightInd w:val="0"/>
        <w:ind w:firstLine="709"/>
        <w:jc w:val="both"/>
      </w:pPr>
      <w:r w:rsidRPr="000857E6">
        <w:t>г) приобретение жилых помещений у лиц, не являющихся застройщиками в домах, введенных в эксплуатацию.</w:t>
      </w:r>
    </w:p>
    <w:p w14:paraId="523450D4" w14:textId="77777777" w:rsidR="00EF3029" w:rsidRPr="000857E6" w:rsidRDefault="00EF3029" w:rsidP="000857E6">
      <w:pPr>
        <w:autoSpaceDE w:val="0"/>
        <w:autoSpaceDN w:val="0"/>
        <w:adjustRightInd w:val="0"/>
        <w:ind w:firstLine="709"/>
        <w:jc w:val="both"/>
      </w:pPr>
      <w:r w:rsidRPr="000857E6">
        <w:t>Иные способы переселения граждан из аварийного жилищного фонда в рамках региональной программы не допускаются.</w:t>
      </w:r>
    </w:p>
    <w:p w14:paraId="76EF6696" w14:textId="77777777" w:rsidR="00EF3029" w:rsidRPr="000857E6" w:rsidRDefault="00EF3029" w:rsidP="000857E6">
      <w:pPr>
        <w:autoSpaceDE w:val="0"/>
        <w:autoSpaceDN w:val="0"/>
        <w:adjustRightInd w:val="0"/>
        <w:ind w:firstLine="709"/>
        <w:jc w:val="both"/>
      </w:pPr>
      <w:r w:rsidRPr="000857E6">
        <w:t>Перечень необходимых мероприятий, направленных на расселение аварийного жилья, приведен в разделе 13.4.</w:t>
      </w:r>
    </w:p>
    <w:p w14:paraId="593F7BCE" w14:textId="77777777" w:rsidR="00EF3029" w:rsidRPr="000857E6" w:rsidRDefault="00EF3029" w:rsidP="000857E6">
      <w:pPr>
        <w:autoSpaceDE w:val="0"/>
        <w:autoSpaceDN w:val="0"/>
        <w:adjustRightInd w:val="0"/>
        <w:ind w:firstLine="709"/>
        <w:jc w:val="both"/>
      </w:pPr>
      <w:r w:rsidRPr="000857E6">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0857E6" w:rsidRDefault="00EF3029" w:rsidP="000857E6">
      <w:pPr>
        <w:autoSpaceDE w:val="0"/>
        <w:autoSpaceDN w:val="0"/>
        <w:adjustRightInd w:val="0"/>
        <w:ind w:firstLine="709"/>
        <w:jc w:val="both"/>
      </w:pPr>
      <w:r w:rsidRPr="000857E6">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57C5CA26" w:rsidR="00EF3029" w:rsidRPr="000857E6" w:rsidRDefault="00EF3029" w:rsidP="000857E6">
      <w:pPr>
        <w:autoSpaceDE w:val="0"/>
        <w:autoSpaceDN w:val="0"/>
        <w:adjustRightInd w:val="0"/>
        <w:ind w:firstLine="709"/>
        <w:jc w:val="both"/>
      </w:pPr>
      <w:r w:rsidRPr="000857E6">
        <w:t>План-график реализации Подпрограммы 2, содержащий информацию о механизмах р</w:t>
      </w:r>
      <w:r w:rsidR="00620A47" w:rsidRPr="000857E6">
        <w:t>еализации Подпрограммы 2</w:t>
      </w:r>
      <w:r w:rsidRPr="000857E6">
        <w:t>,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0857E6" w:rsidRDefault="00EF3029" w:rsidP="000857E6">
      <w:pPr>
        <w:autoSpaceDE w:val="0"/>
        <w:autoSpaceDN w:val="0"/>
        <w:adjustRightInd w:val="0"/>
        <w:ind w:firstLine="709"/>
        <w:jc w:val="both"/>
      </w:pPr>
      <w:r w:rsidRPr="000857E6">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07FD93D8" w14:textId="77777777" w:rsidR="00CF231F" w:rsidRDefault="00CF231F">
      <w:pPr>
        <w:spacing w:after="200" w:line="276" w:lineRule="auto"/>
      </w:pPr>
      <w:r>
        <w:br w:type="page"/>
      </w:r>
    </w:p>
    <w:p w14:paraId="3BB3E27F" w14:textId="5E7D4CF1" w:rsidR="00EF3029" w:rsidRPr="000857E6" w:rsidRDefault="00EF3029" w:rsidP="000857E6">
      <w:pPr>
        <w:jc w:val="center"/>
        <w:rPr>
          <w:b/>
          <w:szCs w:val="16"/>
        </w:rPr>
      </w:pPr>
      <w:r w:rsidRPr="00934D73">
        <w:rPr>
          <w:b/>
          <w:szCs w:val="16"/>
        </w:rPr>
        <w:lastRenderedPageBreak/>
        <w:t>13.4. Перечень мероприятий Подпрограммы 2</w:t>
      </w:r>
    </w:p>
    <w:p w14:paraId="7817FA2E" w14:textId="77777777" w:rsidR="00F447B6" w:rsidRPr="000857E6" w:rsidRDefault="00F447B6" w:rsidP="000857E6">
      <w:pPr>
        <w:rPr>
          <w:b/>
          <w:szCs w:val="16"/>
        </w:rPr>
      </w:pPr>
    </w:p>
    <w:tbl>
      <w:tblPr>
        <w:tblW w:w="15309" w:type="dxa"/>
        <w:tblInd w:w="-147" w:type="dxa"/>
        <w:tblLayout w:type="fixed"/>
        <w:tblCellMar>
          <w:top w:w="28" w:type="dxa"/>
          <w:left w:w="62" w:type="dxa"/>
          <w:bottom w:w="28" w:type="dxa"/>
          <w:right w:w="62" w:type="dxa"/>
        </w:tblCellMar>
        <w:tblLook w:val="04A0" w:firstRow="1" w:lastRow="0" w:firstColumn="1" w:lastColumn="0" w:noHBand="0" w:noVBand="1"/>
      </w:tblPr>
      <w:tblGrid>
        <w:gridCol w:w="568"/>
        <w:gridCol w:w="1914"/>
        <w:gridCol w:w="1134"/>
        <w:gridCol w:w="1559"/>
        <w:gridCol w:w="1417"/>
        <w:gridCol w:w="1063"/>
        <w:gridCol w:w="851"/>
        <w:gridCol w:w="561"/>
        <w:gridCol w:w="6"/>
        <w:gridCol w:w="567"/>
        <w:gridCol w:w="6"/>
        <w:gridCol w:w="561"/>
        <w:gridCol w:w="6"/>
        <w:gridCol w:w="703"/>
        <w:gridCol w:w="6"/>
        <w:gridCol w:w="1269"/>
        <w:gridCol w:w="850"/>
        <w:gridCol w:w="851"/>
        <w:gridCol w:w="1417"/>
      </w:tblGrid>
      <w:tr w:rsidR="00C93D0A" w:rsidRPr="00C93D0A" w14:paraId="051D3DDD" w14:textId="77777777" w:rsidTr="005F210C">
        <w:tc>
          <w:tcPr>
            <w:tcW w:w="568" w:type="dxa"/>
            <w:vMerge w:val="restart"/>
            <w:tcBorders>
              <w:top w:val="single" w:sz="4" w:space="0" w:color="auto"/>
              <w:left w:val="single" w:sz="4" w:space="0" w:color="auto"/>
              <w:bottom w:val="single" w:sz="4" w:space="0" w:color="auto"/>
              <w:right w:val="single" w:sz="4" w:space="0" w:color="auto"/>
            </w:tcBorders>
            <w:hideMark/>
          </w:tcPr>
          <w:p w14:paraId="47E6C299"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 п/п</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7AC4370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47F0FE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99127F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Источники 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40B63665"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Всего</w:t>
            </w:r>
          </w:p>
          <w:p w14:paraId="2951A579"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(тыс. руб.)</w:t>
            </w:r>
          </w:p>
        </w:tc>
        <w:tc>
          <w:tcPr>
            <w:tcW w:w="7300" w:type="dxa"/>
            <w:gridSpan w:val="13"/>
            <w:tcBorders>
              <w:top w:val="single" w:sz="4" w:space="0" w:color="auto"/>
              <w:left w:val="single" w:sz="4" w:space="0" w:color="auto"/>
              <w:bottom w:val="single" w:sz="4" w:space="0" w:color="auto"/>
              <w:right w:val="single" w:sz="4" w:space="0" w:color="auto"/>
            </w:tcBorders>
          </w:tcPr>
          <w:p w14:paraId="3C45D232"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Объем финансирования по годам (тыс. руб.)</w:t>
            </w:r>
          </w:p>
        </w:tc>
        <w:tc>
          <w:tcPr>
            <w:tcW w:w="1417" w:type="dxa"/>
            <w:vMerge w:val="restart"/>
            <w:tcBorders>
              <w:top w:val="single" w:sz="4" w:space="0" w:color="auto"/>
              <w:left w:val="single" w:sz="4" w:space="0" w:color="auto"/>
              <w:right w:val="single" w:sz="4" w:space="0" w:color="auto"/>
            </w:tcBorders>
            <w:hideMark/>
          </w:tcPr>
          <w:p w14:paraId="5D9DADB1" w14:textId="77777777" w:rsidR="00625553" w:rsidRPr="00C93D0A" w:rsidRDefault="00625553" w:rsidP="00F37CA1">
            <w:pPr>
              <w:widowControl w:val="0"/>
              <w:autoSpaceDE w:val="0"/>
              <w:autoSpaceDN w:val="0"/>
              <w:adjustRightInd w:val="0"/>
              <w:ind w:firstLine="8"/>
              <w:rPr>
                <w:sz w:val="18"/>
                <w:szCs w:val="18"/>
                <w:lang w:eastAsia="en-US"/>
              </w:rPr>
            </w:pPr>
            <w:r w:rsidRPr="00C93D0A">
              <w:rPr>
                <w:sz w:val="18"/>
                <w:szCs w:val="18"/>
                <w:lang w:eastAsia="en-US"/>
              </w:rPr>
              <w:t>Ответственный за выполнение мероприятия</w:t>
            </w:r>
          </w:p>
        </w:tc>
      </w:tr>
      <w:tr w:rsidR="00C93D0A" w:rsidRPr="00C93D0A" w14:paraId="2CC855FA" w14:textId="77777777" w:rsidTr="005F210C">
        <w:tc>
          <w:tcPr>
            <w:tcW w:w="568" w:type="dxa"/>
            <w:vMerge/>
            <w:tcBorders>
              <w:top w:val="single" w:sz="4" w:space="0" w:color="auto"/>
              <w:left w:val="single" w:sz="4" w:space="0" w:color="auto"/>
              <w:bottom w:val="single" w:sz="4" w:space="0" w:color="auto"/>
              <w:right w:val="single" w:sz="4" w:space="0" w:color="auto"/>
            </w:tcBorders>
            <w:vAlign w:val="center"/>
            <w:hideMark/>
          </w:tcPr>
          <w:p w14:paraId="4DDB039A" w14:textId="77777777" w:rsidR="00625553" w:rsidRPr="00C93D0A" w:rsidRDefault="00625553" w:rsidP="000857E6">
            <w:pPr>
              <w:jc w:val="cente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6260D40" w14:textId="77777777" w:rsidR="00625553" w:rsidRPr="00C93D0A" w:rsidRDefault="00625553" w:rsidP="000857E6">
            <w:pPr>
              <w:jc w:val="cente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CD73613" w14:textId="77777777" w:rsidR="00625553" w:rsidRPr="00C93D0A" w:rsidRDefault="00625553" w:rsidP="000857E6">
            <w:pPr>
              <w:jc w:val="center"/>
              <w:rPr>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7427156" w14:textId="77777777" w:rsidR="00625553" w:rsidRPr="00C93D0A" w:rsidRDefault="00625553" w:rsidP="000857E6">
            <w:pPr>
              <w:jc w:val="center"/>
              <w:rPr>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02C270" w14:textId="77777777" w:rsidR="00625553" w:rsidRPr="00C93D0A" w:rsidRDefault="00625553" w:rsidP="000857E6">
            <w:pPr>
              <w:jc w:val="center"/>
              <w:rPr>
                <w:sz w:val="18"/>
                <w:szCs w:val="18"/>
                <w:lang w:eastAsia="en-US"/>
              </w:rPr>
            </w:pPr>
          </w:p>
        </w:tc>
        <w:tc>
          <w:tcPr>
            <w:tcW w:w="1063" w:type="dxa"/>
            <w:tcBorders>
              <w:top w:val="single" w:sz="4" w:space="0" w:color="auto"/>
              <w:left w:val="single" w:sz="4" w:space="0" w:color="auto"/>
              <w:bottom w:val="single" w:sz="4" w:space="0" w:color="auto"/>
              <w:right w:val="single" w:sz="4" w:space="0" w:color="auto"/>
            </w:tcBorders>
            <w:hideMark/>
          </w:tcPr>
          <w:p w14:paraId="13EA267F"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2023 год</w:t>
            </w:r>
          </w:p>
        </w:tc>
        <w:tc>
          <w:tcPr>
            <w:tcW w:w="3261" w:type="dxa"/>
            <w:gridSpan w:val="8"/>
            <w:tcBorders>
              <w:top w:val="single" w:sz="4" w:space="0" w:color="auto"/>
              <w:left w:val="single" w:sz="4" w:space="0" w:color="auto"/>
              <w:bottom w:val="single" w:sz="4" w:space="0" w:color="auto"/>
              <w:right w:val="single" w:sz="4" w:space="0" w:color="auto"/>
            </w:tcBorders>
            <w:hideMark/>
          </w:tcPr>
          <w:p w14:paraId="18D38784"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2024 год</w:t>
            </w:r>
          </w:p>
        </w:tc>
        <w:tc>
          <w:tcPr>
            <w:tcW w:w="1275" w:type="dxa"/>
            <w:gridSpan w:val="2"/>
            <w:tcBorders>
              <w:top w:val="single" w:sz="4" w:space="0" w:color="auto"/>
              <w:left w:val="single" w:sz="4" w:space="0" w:color="auto"/>
              <w:bottom w:val="single" w:sz="4" w:space="0" w:color="auto"/>
              <w:right w:val="single" w:sz="4" w:space="0" w:color="auto"/>
            </w:tcBorders>
            <w:hideMark/>
          </w:tcPr>
          <w:p w14:paraId="0602A15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2025 год</w:t>
            </w:r>
          </w:p>
        </w:tc>
        <w:tc>
          <w:tcPr>
            <w:tcW w:w="850" w:type="dxa"/>
            <w:tcBorders>
              <w:top w:val="single" w:sz="4" w:space="0" w:color="auto"/>
              <w:left w:val="single" w:sz="4" w:space="0" w:color="auto"/>
              <w:bottom w:val="single" w:sz="4" w:space="0" w:color="auto"/>
              <w:right w:val="single" w:sz="4" w:space="0" w:color="auto"/>
            </w:tcBorders>
          </w:tcPr>
          <w:p w14:paraId="2DF3ED35"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2026 год</w:t>
            </w:r>
          </w:p>
        </w:tc>
        <w:tc>
          <w:tcPr>
            <w:tcW w:w="851" w:type="dxa"/>
            <w:tcBorders>
              <w:top w:val="single" w:sz="4" w:space="0" w:color="auto"/>
              <w:left w:val="single" w:sz="4" w:space="0" w:color="auto"/>
              <w:bottom w:val="single" w:sz="4" w:space="0" w:color="auto"/>
              <w:right w:val="single" w:sz="4" w:space="0" w:color="auto"/>
            </w:tcBorders>
          </w:tcPr>
          <w:p w14:paraId="01DFCDFE" w14:textId="77777777" w:rsidR="00625553" w:rsidRPr="00C93D0A" w:rsidRDefault="00625553" w:rsidP="00F37CA1">
            <w:pPr>
              <w:widowControl w:val="0"/>
              <w:autoSpaceDE w:val="0"/>
              <w:autoSpaceDN w:val="0"/>
              <w:adjustRightInd w:val="0"/>
              <w:rPr>
                <w:sz w:val="18"/>
                <w:szCs w:val="18"/>
                <w:lang w:eastAsia="en-US"/>
              </w:rPr>
            </w:pPr>
            <w:r w:rsidRPr="00C93D0A">
              <w:rPr>
                <w:sz w:val="18"/>
                <w:szCs w:val="18"/>
                <w:lang w:eastAsia="en-US"/>
              </w:rPr>
              <w:t>2027 год</w:t>
            </w:r>
          </w:p>
        </w:tc>
        <w:tc>
          <w:tcPr>
            <w:tcW w:w="1417" w:type="dxa"/>
            <w:vMerge/>
            <w:tcBorders>
              <w:left w:val="single" w:sz="4" w:space="0" w:color="auto"/>
              <w:bottom w:val="single" w:sz="4" w:space="0" w:color="auto"/>
              <w:right w:val="single" w:sz="4" w:space="0" w:color="auto"/>
            </w:tcBorders>
            <w:vAlign w:val="center"/>
            <w:hideMark/>
          </w:tcPr>
          <w:p w14:paraId="01EE448C" w14:textId="77777777" w:rsidR="00625553" w:rsidRPr="00C93D0A" w:rsidRDefault="00625553" w:rsidP="000857E6">
            <w:pPr>
              <w:jc w:val="center"/>
              <w:rPr>
                <w:sz w:val="18"/>
                <w:szCs w:val="18"/>
                <w:lang w:eastAsia="en-US"/>
              </w:rPr>
            </w:pPr>
          </w:p>
        </w:tc>
      </w:tr>
      <w:tr w:rsidR="00C93D0A" w:rsidRPr="00C93D0A" w14:paraId="138B7512" w14:textId="77777777" w:rsidTr="005F210C">
        <w:trPr>
          <w:trHeight w:val="77"/>
        </w:trPr>
        <w:tc>
          <w:tcPr>
            <w:tcW w:w="568" w:type="dxa"/>
            <w:tcBorders>
              <w:top w:val="single" w:sz="4" w:space="0" w:color="auto"/>
              <w:left w:val="single" w:sz="4" w:space="0" w:color="auto"/>
              <w:bottom w:val="single" w:sz="4" w:space="0" w:color="auto"/>
              <w:right w:val="single" w:sz="4" w:space="0" w:color="auto"/>
            </w:tcBorders>
            <w:hideMark/>
          </w:tcPr>
          <w:p w14:paraId="1C971B41" w14:textId="77777777" w:rsidR="008E2CBA" w:rsidRPr="00C93D0A" w:rsidRDefault="008E2CBA" w:rsidP="000857E6">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tcBorders>
              <w:top w:val="single" w:sz="4" w:space="0" w:color="auto"/>
              <w:left w:val="single" w:sz="4" w:space="0" w:color="auto"/>
              <w:bottom w:val="single" w:sz="4" w:space="0" w:color="auto"/>
              <w:right w:val="single" w:sz="4" w:space="0" w:color="auto"/>
            </w:tcBorders>
            <w:hideMark/>
          </w:tcPr>
          <w:p w14:paraId="6BFD4ABA"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F28B1A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14:paraId="07349669"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077AF0EC"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5</w:t>
            </w:r>
          </w:p>
        </w:tc>
        <w:tc>
          <w:tcPr>
            <w:tcW w:w="1063" w:type="dxa"/>
            <w:tcBorders>
              <w:top w:val="single" w:sz="4" w:space="0" w:color="auto"/>
              <w:left w:val="single" w:sz="4" w:space="0" w:color="auto"/>
              <w:bottom w:val="single" w:sz="4" w:space="0" w:color="auto"/>
              <w:right w:val="single" w:sz="4" w:space="0" w:color="auto"/>
            </w:tcBorders>
            <w:hideMark/>
          </w:tcPr>
          <w:p w14:paraId="127938BF"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6</w:t>
            </w:r>
          </w:p>
        </w:tc>
        <w:tc>
          <w:tcPr>
            <w:tcW w:w="3261" w:type="dxa"/>
            <w:gridSpan w:val="8"/>
            <w:tcBorders>
              <w:top w:val="single" w:sz="4" w:space="0" w:color="auto"/>
              <w:left w:val="single" w:sz="4" w:space="0" w:color="auto"/>
              <w:bottom w:val="single" w:sz="4" w:space="0" w:color="auto"/>
              <w:right w:val="single" w:sz="4" w:space="0" w:color="auto"/>
            </w:tcBorders>
            <w:hideMark/>
          </w:tcPr>
          <w:p w14:paraId="4F82B4E7"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7</w:t>
            </w:r>
          </w:p>
        </w:tc>
        <w:tc>
          <w:tcPr>
            <w:tcW w:w="1275" w:type="dxa"/>
            <w:gridSpan w:val="2"/>
            <w:tcBorders>
              <w:top w:val="single" w:sz="4" w:space="0" w:color="auto"/>
              <w:left w:val="single" w:sz="4" w:space="0" w:color="auto"/>
              <w:bottom w:val="single" w:sz="4" w:space="0" w:color="auto"/>
              <w:right w:val="single" w:sz="4" w:space="0" w:color="auto"/>
            </w:tcBorders>
            <w:hideMark/>
          </w:tcPr>
          <w:p w14:paraId="6462E0A0" w14:textId="77777777" w:rsidR="008E2CBA" w:rsidRPr="005F210C" w:rsidRDefault="008E2CBA" w:rsidP="000857E6">
            <w:pPr>
              <w:widowControl w:val="0"/>
              <w:autoSpaceDE w:val="0"/>
              <w:autoSpaceDN w:val="0"/>
              <w:adjustRightInd w:val="0"/>
              <w:ind w:firstLine="8"/>
              <w:jc w:val="center"/>
              <w:rPr>
                <w:sz w:val="18"/>
                <w:szCs w:val="18"/>
                <w:lang w:eastAsia="en-US"/>
              </w:rPr>
            </w:pPr>
            <w:r w:rsidRPr="005F210C">
              <w:rPr>
                <w:sz w:val="18"/>
                <w:szCs w:val="18"/>
                <w:lang w:eastAsia="en-US"/>
              </w:rPr>
              <w:t>8</w:t>
            </w:r>
          </w:p>
        </w:tc>
        <w:tc>
          <w:tcPr>
            <w:tcW w:w="850" w:type="dxa"/>
            <w:tcBorders>
              <w:top w:val="single" w:sz="4" w:space="0" w:color="auto"/>
              <w:left w:val="single" w:sz="4" w:space="0" w:color="auto"/>
              <w:bottom w:val="single" w:sz="4" w:space="0" w:color="auto"/>
              <w:right w:val="single" w:sz="4" w:space="0" w:color="auto"/>
            </w:tcBorders>
          </w:tcPr>
          <w:p w14:paraId="40504ABE" w14:textId="77777777" w:rsidR="008E2CBA" w:rsidRPr="005F210C" w:rsidRDefault="008E2CBA" w:rsidP="000857E6">
            <w:pPr>
              <w:widowControl w:val="0"/>
              <w:autoSpaceDE w:val="0"/>
              <w:autoSpaceDN w:val="0"/>
              <w:adjustRightInd w:val="0"/>
              <w:ind w:firstLine="8"/>
              <w:jc w:val="center"/>
              <w:rPr>
                <w:sz w:val="18"/>
                <w:szCs w:val="18"/>
                <w:lang w:eastAsia="en-US"/>
              </w:rPr>
            </w:pPr>
          </w:p>
        </w:tc>
        <w:tc>
          <w:tcPr>
            <w:tcW w:w="851" w:type="dxa"/>
            <w:tcBorders>
              <w:top w:val="single" w:sz="4" w:space="0" w:color="auto"/>
              <w:left w:val="single" w:sz="4" w:space="0" w:color="auto"/>
              <w:bottom w:val="single" w:sz="4" w:space="0" w:color="auto"/>
              <w:right w:val="single" w:sz="4" w:space="0" w:color="auto"/>
            </w:tcBorders>
          </w:tcPr>
          <w:p w14:paraId="63503516" w14:textId="77777777" w:rsidR="008E2CBA" w:rsidRPr="005F210C" w:rsidRDefault="008E2CBA" w:rsidP="000857E6">
            <w:pPr>
              <w:widowControl w:val="0"/>
              <w:autoSpaceDE w:val="0"/>
              <w:autoSpaceDN w:val="0"/>
              <w:adjustRightInd w:val="0"/>
              <w:ind w:firstLine="8"/>
              <w:jc w:val="center"/>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hideMark/>
          </w:tcPr>
          <w:p w14:paraId="17117392" w14:textId="77777777" w:rsidR="008E2CBA" w:rsidRPr="00C93D0A" w:rsidRDefault="008E2CBA" w:rsidP="000857E6">
            <w:pPr>
              <w:widowControl w:val="0"/>
              <w:autoSpaceDE w:val="0"/>
              <w:autoSpaceDN w:val="0"/>
              <w:adjustRightInd w:val="0"/>
              <w:ind w:firstLine="8"/>
              <w:jc w:val="center"/>
              <w:rPr>
                <w:sz w:val="18"/>
                <w:szCs w:val="18"/>
                <w:lang w:eastAsia="en-US"/>
              </w:rPr>
            </w:pPr>
            <w:r w:rsidRPr="00C93D0A">
              <w:rPr>
                <w:sz w:val="18"/>
                <w:szCs w:val="18"/>
                <w:lang w:eastAsia="en-US"/>
              </w:rPr>
              <w:t>10</w:t>
            </w:r>
          </w:p>
        </w:tc>
      </w:tr>
      <w:tr w:rsidR="008B3494" w:rsidRPr="00C93D0A" w14:paraId="45BCA1E2" w14:textId="77777777" w:rsidTr="005F210C">
        <w:trPr>
          <w:trHeight w:val="183"/>
        </w:trPr>
        <w:tc>
          <w:tcPr>
            <w:tcW w:w="568" w:type="dxa"/>
            <w:vMerge w:val="restart"/>
            <w:tcBorders>
              <w:top w:val="single" w:sz="4" w:space="0" w:color="auto"/>
              <w:left w:val="single" w:sz="4" w:space="0" w:color="auto"/>
              <w:bottom w:val="single" w:sz="4" w:space="0" w:color="auto"/>
              <w:right w:val="single" w:sz="4" w:space="0" w:color="auto"/>
            </w:tcBorders>
            <w:hideMark/>
          </w:tcPr>
          <w:p w14:paraId="6816DC86" w14:textId="7777777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016E83B" w14:textId="0B026709" w:rsidR="008B3494" w:rsidRPr="005F2C39" w:rsidRDefault="008B3494" w:rsidP="008B3494">
            <w:pPr>
              <w:widowControl w:val="0"/>
              <w:autoSpaceDE w:val="0"/>
              <w:autoSpaceDN w:val="0"/>
              <w:adjustRightInd w:val="0"/>
              <w:ind w:firstLine="8"/>
              <w:rPr>
                <w:sz w:val="18"/>
                <w:szCs w:val="18"/>
                <w:lang w:eastAsia="en-US"/>
              </w:rPr>
            </w:pPr>
            <w:r w:rsidRPr="005F2C39">
              <w:rPr>
                <w:sz w:val="18"/>
                <w:szCs w:val="18"/>
                <w:lang w:eastAsia="en-US"/>
              </w:rPr>
              <w:t>Мероприятие 02 «Переселение граждан из аварийного жилищного фонда»</w:t>
            </w:r>
          </w:p>
        </w:tc>
        <w:tc>
          <w:tcPr>
            <w:tcW w:w="1134" w:type="dxa"/>
            <w:vMerge w:val="restart"/>
            <w:tcBorders>
              <w:top w:val="single" w:sz="4" w:space="0" w:color="auto"/>
              <w:left w:val="single" w:sz="4" w:space="0" w:color="auto"/>
              <w:bottom w:val="single" w:sz="4" w:space="0" w:color="auto"/>
              <w:right w:val="single" w:sz="4" w:space="0" w:color="auto"/>
            </w:tcBorders>
          </w:tcPr>
          <w:p w14:paraId="19D7FA53" w14:textId="1E102059"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0DAB024B"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83BD4D" w14:textId="70868E0E" w:rsidR="008B3494" w:rsidRPr="005F210C" w:rsidRDefault="008B3494" w:rsidP="008574C6">
            <w:pPr>
              <w:widowControl w:val="0"/>
              <w:tabs>
                <w:tab w:val="left" w:pos="780"/>
              </w:tabs>
              <w:autoSpaceDE w:val="0"/>
              <w:autoSpaceDN w:val="0"/>
              <w:adjustRightInd w:val="0"/>
              <w:ind w:firstLine="8"/>
              <w:jc w:val="center"/>
              <w:rPr>
                <w:sz w:val="18"/>
                <w:szCs w:val="18"/>
                <w:lang w:eastAsia="en-US"/>
              </w:rPr>
            </w:pPr>
            <w:r w:rsidRPr="005F210C">
              <w:rPr>
                <w:bCs/>
                <w:sz w:val="18"/>
                <w:szCs w:val="18"/>
              </w:rPr>
              <w:t xml:space="preserve">1 015 </w:t>
            </w:r>
            <w:r w:rsidR="008574C6">
              <w:rPr>
                <w:bCs/>
                <w:sz w:val="18"/>
                <w:szCs w:val="18"/>
              </w:rPr>
              <w:t>5</w:t>
            </w:r>
            <w:r w:rsidRPr="005F210C">
              <w:rPr>
                <w:bCs/>
                <w:sz w:val="18"/>
                <w:szCs w:val="18"/>
              </w:rPr>
              <w:t>33,41</w:t>
            </w:r>
          </w:p>
        </w:tc>
        <w:tc>
          <w:tcPr>
            <w:tcW w:w="1063" w:type="dxa"/>
            <w:tcBorders>
              <w:top w:val="single" w:sz="4" w:space="0" w:color="auto"/>
              <w:left w:val="nil"/>
              <w:bottom w:val="single" w:sz="4" w:space="0" w:color="auto"/>
              <w:right w:val="single" w:sz="4" w:space="0" w:color="auto"/>
            </w:tcBorders>
            <w:shd w:val="clear" w:color="auto" w:fill="auto"/>
            <w:vAlign w:val="center"/>
          </w:tcPr>
          <w:p w14:paraId="7D022CCD" w14:textId="73F9B3F3"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132 097,25</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577DC203" w14:textId="064588D2" w:rsidR="008B3494" w:rsidRPr="005F210C" w:rsidRDefault="008B3494" w:rsidP="008574C6">
            <w:pPr>
              <w:widowControl w:val="0"/>
              <w:autoSpaceDE w:val="0"/>
              <w:autoSpaceDN w:val="0"/>
              <w:adjustRightInd w:val="0"/>
              <w:ind w:firstLine="8"/>
              <w:jc w:val="center"/>
              <w:rPr>
                <w:sz w:val="18"/>
                <w:szCs w:val="18"/>
                <w:lang w:eastAsia="en-US"/>
              </w:rPr>
            </w:pPr>
            <w:r w:rsidRPr="005F210C">
              <w:rPr>
                <w:sz w:val="18"/>
                <w:szCs w:val="18"/>
              </w:rPr>
              <w:t xml:space="preserve">621 </w:t>
            </w:r>
            <w:r w:rsidR="008574C6">
              <w:rPr>
                <w:sz w:val="18"/>
                <w:szCs w:val="18"/>
              </w:rPr>
              <w:t>4</w:t>
            </w:r>
            <w:r w:rsidRPr="005F210C">
              <w:rPr>
                <w:sz w:val="18"/>
                <w:szCs w:val="18"/>
              </w:rPr>
              <w:t>56,55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0E88CB94" w14:textId="03A416D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261 979,62</w:t>
            </w:r>
          </w:p>
        </w:tc>
        <w:tc>
          <w:tcPr>
            <w:tcW w:w="850" w:type="dxa"/>
            <w:tcBorders>
              <w:top w:val="single" w:sz="4" w:space="0" w:color="auto"/>
              <w:left w:val="single" w:sz="4" w:space="0" w:color="auto"/>
              <w:bottom w:val="single" w:sz="4" w:space="0" w:color="auto"/>
              <w:right w:val="single" w:sz="4" w:space="0" w:color="auto"/>
            </w:tcBorders>
            <w:vAlign w:val="center"/>
          </w:tcPr>
          <w:p w14:paraId="30F6A21E"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0B618F7"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4E87AD1"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8B3494" w:rsidRPr="00C93D0A" w14:paraId="741EB82B" w14:textId="77777777" w:rsidTr="005F210C">
        <w:trPr>
          <w:trHeight w:val="1009"/>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9B2700"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B342B48"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6D1B6E"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53C24697"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F1B03D1" w14:textId="1F1F35E0"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383 242,84</w:t>
            </w:r>
          </w:p>
        </w:tc>
        <w:tc>
          <w:tcPr>
            <w:tcW w:w="1063" w:type="dxa"/>
            <w:tcBorders>
              <w:top w:val="nil"/>
              <w:left w:val="nil"/>
              <w:bottom w:val="single" w:sz="4" w:space="0" w:color="auto"/>
              <w:right w:val="single" w:sz="4" w:space="0" w:color="auto"/>
            </w:tcBorders>
            <w:shd w:val="clear" w:color="auto" w:fill="auto"/>
            <w:vAlign w:val="center"/>
          </w:tcPr>
          <w:p w14:paraId="2A6E5786" w14:textId="61C37F2E"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41 769,58</w:t>
            </w:r>
          </w:p>
        </w:tc>
        <w:tc>
          <w:tcPr>
            <w:tcW w:w="3261" w:type="dxa"/>
            <w:gridSpan w:val="8"/>
            <w:tcBorders>
              <w:top w:val="nil"/>
              <w:left w:val="nil"/>
              <w:bottom w:val="single" w:sz="4" w:space="0" w:color="auto"/>
              <w:right w:val="single" w:sz="4" w:space="0" w:color="auto"/>
            </w:tcBorders>
            <w:shd w:val="clear" w:color="auto" w:fill="auto"/>
            <w:vAlign w:val="center"/>
          </w:tcPr>
          <w:p w14:paraId="6620670D" w14:textId="38F7420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190 565,46</w:t>
            </w:r>
          </w:p>
        </w:tc>
        <w:tc>
          <w:tcPr>
            <w:tcW w:w="1275" w:type="dxa"/>
            <w:gridSpan w:val="2"/>
            <w:tcBorders>
              <w:top w:val="nil"/>
              <w:left w:val="nil"/>
              <w:bottom w:val="single" w:sz="4" w:space="0" w:color="auto"/>
              <w:right w:val="single" w:sz="4" w:space="0" w:color="auto"/>
            </w:tcBorders>
            <w:shd w:val="clear" w:color="auto" w:fill="auto"/>
            <w:vAlign w:val="center"/>
          </w:tcPr>
          <w:p w14:paraId="041E407B" w14:textId="2E3E510D"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150 907,80</w:t>
            </w:r>
          </w:p>
        </w:tc>
        <w:tc>
          <w:tcPr>
            <w:tcW w:w="850" w:type="dxa"/>
            <w:tcBorders>
              <w:top w:val="single" w:sz="4" w:space="0" w:color="auto"/>
              <w:left w:val="single" w:sz="4" w:space="0" w:color="auto"/>
              <w:bottom w:val="single" w:sz="4" w:space="0" w:color="auto"/>
              <w:right w:val="single" w:sz="4" w:space="0" w:color="auto"/>
            </w:tcBorders>
            <w:vAlign w:val="center"/>
          </w:tcPr>
          <w:p w14:paraId="179C7199"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67BEB5EC"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A56198B" w14:textId="77777777" w:rsidR="008B3494" w:rsidRPr="005F2C39" w:rsidRDefault="008B3494" w:rsidP="008B3494">
            <w:pPr>
              <w:rPr>
                <w:sz w:val="18"/>
                <w:szCs w:val="18"/>
                <w:lang w:eastAsia="en-US"/>
              </w:rPr>
            </w:pPr>
          </w:p>
        </w:tc>
      </w:tr>
      <w:tr w:rsidR="008B3494" w:rsidRPr="00C93D0A" w14:paraId="437AB092" w14:textId="77777777" w:rsidTr="005F210C">
        <w:trPr>
          <w:trHeight w:val="335"/>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1DFF38F"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78FAC29"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CC7A70"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881D07C"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7280EEC" w14:textId="4B1F712C" w:rsidR="008B3494" w:rsidRPr="005F210C" w:rsidRDefault="008B3494" w:rsidP="008574C6">
            <w:pPr>
              <w:widowControl w:val="0"/>
              <w:autoSpaceDE w:val="0"/>
              <w:autoSpaceDN w:val="0"/>
              <w:adjustRightInd w:val="0"/>
              <w:ind w:firstLine="8"/>
              <w:jc w:val="center"/>
              <w:rPr>
                <w:sz w:val="18"/>
                <w:szCs w:val="18"/>
                <w:lang w:eastAsia="en-US"/>
              </w:rPr>
            </w:pPr>
            <w:r w:rsidRPr="005F210C">
              <w:rPr>
                <w:bCs/>
                <w:sz w:val="18"/>
                <w:szCs w:val="18"/>
              </w:rPr>
              <w:t xml:space="preserve">632 </w:t>
            </w:r>
            <w:r w:rsidR="008574C6">
              <w:rPr>
                <w:bCs/>
                <w:sz w:val="18"/>
                <w:szCs w:val="18"/>
              </w:rPr>
              <w:t>2</w:t>
            </w:r>
            <w:r w:rsidRPr="005F210C">
              <w:rPr>
                <w:bCs/>
                <w:sz w:val="18"/>
                <w:szCs w:val="18"/>
              </w:rPr>
              <w:t>90,57</w:t>
            </w:r>
          </w:p>
        </w:tc>
        <w:tc>
          <w:tcPr>
            <w:tcW w:w="1063" w:type="dxa"/>
            <w:tcBorders>
              <w:top w:val="nil"/>
              <w:left w:val="nil"/>
              <w:bottom w:val="single" w:sz="4" w:space="0" w:color="auto"/>
              <w:right w:val="single" w:sz="4" w:space="0" w:color="auto"/>
            </w:tcBorders>
            <w:shd w:val="clear" w:color="auto" w:fill="auto"/>
            <w:vAlign w:val="center"/>
          </w:tcPr>
          <w:p w14:paraId="16D14077" w14:textId="1ABCF5ED"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90 327,67</w:t>
            </w:r>
          </w:p>
        </w:tc>
        <w:tc>
          <w:tcPr>
            <w:tcW w:w="3261" w:type="dxa"/>
            <w:gridSpan w:val="8"/>
            <w:tcBorders>
              <w:top w:val="nil"/>
              <w:left w:val="nil"/>
              <w:bottom w:val="single" w:sz="4" w:space="0" w:color="auto"/>
              <w:right w:val="single" w:sz="4" w:space="0" w:color="auto"/>
            </w:tcBorders>
            <w:shd w:val="clear" w:color="auto" w:fill="auto"/>
            <w:vAlign w:val="center"/>
          </w:tcPr>
          <w:p w14:paraId="74A2C8B4" w14:textId="53140DDC" w:rsidR="008B3494" w:rsidRPr="005F210C" w:rsidRDefault="008B3494" w:rsidP="008574C6">
            <w:pPr>
              <w:widowControl w:val="0"/>
              <w:autoSpaceDE w:val="0"/>
              <w:autoSpaceDN w:val="0"/>
              <w:adjustRightInd w:val="0"/>
              <w:ind w:firstLine="8"/>
              <w:jc w:val="center"/>
              <w:rPr>
                <w:sz w:val="18"/>
                <w:szCs w:val="18"/>
                <w:lang w:eastAsia="en-US"/>
              </w:rPr>
            </w:pPr>
            <w:r w:rsidRPr="005F210C">
              <w:rPr>
                <w:sz w:val="18"/>
                <w:szCs w:val="18"/>
              </w:rPr>
              <w:t xml:space="preserve">430 </w:t>
            </w:r>
            <w:r w:rsidR="008574C6">
              <w:rPr>
                <w:sz w:val="18"/>
                <w:szCs w:val="18"/>
              </w:rPr>
              <w:t>8</w:t>
            </w:r>
            <w:r w:rsidRPr="005F210C">
              <w:rPr>
                <w:sz w:val="18"/>
                <w:szCs w:val="18"/>
              </w:rPr>
              <w:t>91,08</w:t>
            </w:r>
          </w:p>
        </w:tc>
        <w:tc>
          <w:tcPr>
            <w:tcW w:w="1275" w:type="dxa"/>
            <w:gridSpan w:val="2"/>
            <w:tcBorders>
              <w:top w:val="nil"/>
              <w:left w:val="nil"/>
              <w:bottom w:val="single" w:sz="4" w:space="0" w:color="auto"/>
              <w:right w:val="single" w:sz="4" w:space="0" w:color="auto"/>
            </w:tcBorders>
            <w:shd w:val="clear" w:color="auto" w:fill="auto"/>
            <w:vAlign w:val="center"/>
          </w:tcPr>
          <w:p w14:paraId="23FA996E" w14:textId="26809CC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111 071,82</w:t>
            </w:r>
          </w:p>
        </w:tc>
        <w:tc>
          <w:tcPr>
            <w:tcW w:w="850" w:type="dxa"/>
            <w:tcBorders>
              <w:top w:val="single" w:sz="4" w:space="0" w:color="auto"/>
              <w:left w:val="single" w:sz="4" w:space="0" w:color="auto"/>
              <w:bottom w:val="single" w:sz="4" w:space="0" w:color="auto"/>
              <w:right w:val="single" w:sz="4" w:space="0" w:color="auto"/>
            </w:tcBorders>
            <w:vAlign w:val="center"/>
          </w:tcPr>
          <w:p w14:paraId="5FDCC3FC"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33578F2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11AFD78" w14:textId="77777777" w:rsidR="008B3494" w:rsidRPr="005F2C39" w:rsidRDefault="008B3494" w:rsidP="008B3494">
            <w:pPr>
              <w:rPr>
                <w:sz w:val="18"/>
                <w:szCs w:val="18"/>
                <w:lang w:eastAsia="en-US"/>
              </w:rPr>
            </w:pPr>
          </w:p>
        </w:tc>
      </w:tr>
      <w:tr w:rsidR="008B3494" w:rsidRPr="00C93D0A" w14:paraId="229C348D" w14:textId="77777777" w:rsidTr="005F210C">
        <w:tc>
          <w:tcPr>
            <w:tcW w:w="568" w:type="dxa"/>
            <w:vMerge w:val="restart"/>
            <w:tcBorders>
              <w:top w:val="single" w:sz="4" w:space="0" w:color="auto"/>
              <w:left w:val="single" w:sz="4" w:space="0" w:color="auto"/>
              <w:right w:val="single" w:sz="4" w:space="0" w:color="auto"/>
            </w:tcBorders>
            <w:hideMark/>
          </w:tcPr>
          <w:p w14:paraId="786E58AD" w14:textId="7777777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1.1</w:t>
            </w:r>
          </w:p>
          <w:p w14:paraId="54D4B1EC" w14:textId="5037A073"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hideMark/>
          </w:tcPr>
          <w:p w14:paraId="53B0B641" w14:textId="0A3DDC80" w:rsidR="008B3494" w:rsidRPr="005F2C39" w:rsidRDefault="008B3494" w:rsidP="008B3494">
            <w:pPr>
              <w:widowControl w:val="0"/>
              <w:autoSpaceDE w:val="0"/>
              <w:autoSpaceDN w:val="0"/>
              <w:adjustRightInd w:val="0"/>
              <w:ind w:firstLine="8"/>
              <w:rPr>
                <w:sz w:val="18"/>
                <w:szCs w:val="18"/>
              </w:rPr>
            </w:pPr>
            <w:r w:rsidRPr="005F2C39">
              <w:rPr>
                <w:sz w:val="18"/>
                <w:szCs w:val="18"/>
                <w:lang w:eastAsia="en-US"/>
              </w:rPr>
              <w:t>Мероприятие 02.01 Обеспечение мероприятий по переселению граждан из аварийного жилищного фонда, признанного таковым после 01.01.2017</w:t>
            </w:r>
            <w:r>
              <w:rPr>
                <w:sz w:val="18"/>
                <w:szCs w:val="18"/>
                <w:lang w:eastAsia="en-US"/>
              </w:rPr>
              <w:t>, в рамках второй подпрограммы</w:t>
            </w:r>
          </w:p>
        </w:tc>
        <w:tc>
          <w:tcPr>
            <w:tcW w:w="1134" w:type="dxa"/>
            <w:vMerge w:val="restart"/>
            <w:tcBorders>
              <w:top w:val="single" w:sz="4" w:space="0" w:color="auto"/>
              <w:left w:val="single" w:sz="4" w:space="0" w:color="auto"/>
              <w:right w:val="single" w:sz="4" w:space="0" w:color="auto"/>
            </w:tcBorders>
          </w:tcPr>
          <w:p w14:paraId="3D4CCD21" w14:textId="25D72E75"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6664BF2"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7C5E66" w14:textId="65D6E3D9"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586 070,02</w:t>
            </w:r>
          </w:p>
        </w:tc>
        <w:tc>
          <w:tcPr>
            <w:tcW w:w="1063" w:type="dxa"/>
            <w:tcBorders>
              <w:top w:val="single" w:sz="4" w:space="0" w:color="auto"/>
              <w:left w:val="nil"/>
              <w:bottom w:val="single" w:sz="4" w:space="0" w:color="auto"/>
              <w:right w:val="single" w:sz="4" w:space="0" w:color="auto"/>
            </w:tcBorders>
            <w:shd w:val="clear" w:color="auto" w:fill="auto"/>
            <w:vAlign w:val="center"/>
          </w:tcPr>
          <w:p w14:paraId="073E66F2" w14:textId="32BEECC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98 946,97</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7FFFF700" w14:textId="4CD11D61"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271 848,02</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19B3B7D5" w14:textId="5A870A5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215 275,03</w:t>
            </w:r>
          </w:p>
        </w:tc>
        <w:tc>
          <w:tcPr>
            <w:tcW w:w="850" w:type="dxa"/>
            <w:tcBorders>
              <w:top w:val="single" w:sz="4" w:space="0" w:color="auto"/>
              <w:left w:val="single" w:sz="4" w:space="0" w:color="auto"/>
              <w:bottom w:val="single" w:sz="4" w:space="0" w:color="auto"/>
              <w:right w:val="single" w:sz="4" w:space="0" w:color="auto"/>
            </w:tcBorders>
            <w:vAlign w:val="center"/>
          </w:tcPr>
          <w:p w14:paraId="1EA03162"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2934FA0"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tcPr>
          <w:p w14:paraId="477D2432"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p w14:paraId="68626A7D" w14:textId="23C52B7E" w:rsidR="008B3494" w:rsidRPr="005F2C39" w:rsidRDefault="008B3494" w:rsidP="008B3494">
            <w:pPr>
              <w:widowControl w:val="0"/>
              <w:autoSpaceDE w:val="0"/>
              <w:autoSpaceDN w:val="0"/>
              <w:adjustRightInd w:val="0"/>
              <w:rPr>
                <w:sz w:val="18"/>
                <w:szCs w:val="18"/>
                <w:lang w:eastAsia="en-US"/>
              </w:rPr>
            </w:pPr>
          </w:p>
        </w:tc>
      </w:tr>
      <w:tr w:rsidR="008B3494" w:rsidRPr="00C93D0A" w14:paraId="51A6DB7F" w14:textId="77777777" w:rsidTr="005F210C">
        <w:trPr>
          <w:trHeight w:val="506"/>
        </w:trPr>
        <w:tc>
          <w:tcPr>
            <w:tcW w:w="568" w:type="dxa"/>
            <w:vMerge/>
            <w:tcBorders>
              <w:left w:val="single" w:sz="4" w:space="0" w:color="auto"/>
              <w:right w:val="single" w:sz="4" w:space="0" w:color="auto"/>
            </w:tcBorders>
            <w:vAlign w:val="center"/>
            <w:hideMark/>
          </w:tcPr>
          <w:p w14:paraId="5D98C85B" w14:textId="4C6276A4"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hideMark/>
          </w:tcPr>
          <w:p w14:paraId="494B41AB" w14:textId="77777777" w:rsidR="008B3494" w:rsidRPr="005F2C39" w:rsidRDefault="008B3494" w:rsidP="008B3494">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67232B90" w14:textId="77777777" w:rsidR="008B3494" w:rsidRPr="005F210C" w:rsidRDefault="008B3494" w:rsidP="008B3494">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B4B2979"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1D82F1F5" w14:textId="17F3BC0D"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383 242,84</w:t>
            </w:r>
          </w:p>
        </w:tc>
        <w:tc>
          <w:tcPr>
            <w:tcW w:w="1063" w:type="dxa"/>
            <w:tcBorders>
              <w:top w:val="nil"/>
              <w:left w:val="nil"/>
              <w:bottom w:val="single" w:sz="4" w:space="0" w:color="auto"/>
              <w:right w:val="single" w:sz="4" w:space="0" w:color="auto"/>
            </w:tcBorders>
            <w:shd w:val="clear" w:color="auto" w:fill="auto"/>
            <w:vAlign w:val="center"/>
          </w:tcPr>
          <w:p w14:paraId="4389062A" w14:textId="1F0A6DA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41 769,58</w:t>
            </w:r>
          </w:p>
        </w:tc>
        <w:tc>
          <w:tcPr>
            <w:tcW w:w="3261" w:type="dxa"/>
            <w:gridSpan w:val="8"/>
            <w:tcBorders>
              <w:top w:val="nil"/>
              <w:left w:val="nil"/>
              <w:bottom w:val="single" w:sz="4" w:space="0" w:color="auto"/>
              <w:right w:val="single" w:sz="4" w:space="0" w:color="auto"/>
            </w:tcBorders>
            <w:shd w:val="clear" w:color="auto" w:fill="auto"/>
            <w:vAlign w:val="center"/>
          </w:tcPr>
          <w:p w14:paraId="7ABE6201" w14:textId="76FCF93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190 565,46</w:t>
            </w:r>
          </w:p>
        </w:tc>
        <w:tc>
          <w:tcPr>
            <w:tcW w:w="1275" w:type="dxa"/>
            <w:gridSpan w:val="2"/>
            <w:tcBorders>
              <w:top w:val="nil"/>
              <w:left w:val="nil"/>
              <w:bottom w:val="single" w:sz="4" w:space="0" w:color="auto"/>
              <w:right w:val="single" w:sz="4" w:space="0" w:color="auto"/>
            </w:tcBorders>
            <w:shd w:val="clear" w:color="auto" w:fill="auto"/>
            <w:vAlign w:val="center"/>
          </w:tcPr>
          <w:p w14:paraId="74C2BE04" w14:textId="3E43D42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150 907,80</w:t>
            </w:r>
          </w:p>
        </w:tc>
        <w:tc>
          <w:tcPr>
            <w:tcW w:w="850" w:type="dxa"/>
            <w:tcBorders>
              <w:top w:val="single" w:sz="4" w:space="0" w:color="auto"/>
              <w:left w:val="single" w:sz="4" w:space="0" w:color="auto"/>
              <w:bottom w:val="single" w:sz="4" w:space="0" w:color="auto"/>
              <w:right w:val="single" w:sz="4" w:space="0" w:color="auto"/>
            </w:tcBorders>
            <w:vAlign w:val="center"/>
          </w:tcPr>
          <w:p w14:paraId="6E0090D1"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6C09B6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4615E960" w14:textId="0D7B1FBC" w:rsidR="008B3494" w:rsidRPr="005F2C39" w:rsidRDefault="008B3494" w:rsidP="008B3494">
            <w:pPr>
              <w:widowControl w:val="0"/>
              <w:autoSpaceDE w:val="0"/>
              <w:autoSpaceDN w:val="0"/>
              <w:adjustRightInd w:val="0"/>
              <w:rPr>
                <w:sz w:val="18"/>
                <w:szCs w:val="18"/>
                <w:lang w:eastAsia="en-US"/>
              </w:rPr>
            </w:pPr>
          </w:p>
        </w:tc>
      </w:tr>
      <w:tr w:rsidR="008B3494" w:rsidRPr="00C93D0A" w14:paraId="251F58B1" w14:textId="77777777" w:rsidTr="005F210C">
        <w:tc>
          <w:tcPr>
            <w:tcW w:w="568" w:type="dxa"/>
            <w:vMerge/>
            <w:tcBorders>
              <w:left w:val="single" w:sz="4" w:space="0" w:color="auto"/>
              <w:right w:val="single" w:sz="4" w:space="0" w:color="auto"/>
            </w:tcBorders>
            <w:vAlign w:val="center"/>
          </w:tcPr>
          <w:p w14:paraId="5DC89552" w14:textId="798F5CAA"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3156106" w14:textId="77777777" w:rsidR="008B3494" w:rsidRPr="005F2C39" w:rsidRDefault="008B3494" w:rsidP="008B3494">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6381526" w14:textId="77777777" w:rsidR="008B3494" w:rsidRPr="005F210C" w:rsidRDefault="008B3494" w:rsidP="008B3494">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009010ED"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1E5F777" w14:textId="762418B1" w:rsidR="008B3494" w:rsidRPr="005F210C" w:rsidRDefault="008B3494" w:rsidP="008B3494">
            <w:pPr>
              <w:widowControl w:val="0"/>
              <w:autoSpaceDE w:val="0"/>
              <w:autoSpaceDN w:val="0"/>
              <w:adjustRightInd w:val="0"/>
              <w:ind w:firstLine="8"/>
              <w:jc w:val="center"/>
              <w:rPr>
                <w:sz w:val="18"/>
                <w:szCs w:val="18"/>
                <w:lang w:eastAsia="en-US"/>
              </w:rPr>
            </w:pPr>
            <w:r w:rsidRPr="005F210C">
              <w:rPr>
                <w:bCs/>
                <w:sz w:val="18"/>
                <w:szCs w:val="18"/>
              </w:rPr>
              <w:t>202 827,19</w:t>
            </w:r>
          </w:p>
        </w:tc>
        <w:tc>
          <w:tcPr>
            <w:tcW w:w="1063" w:type="dxa"/>
            <w:tcBorders>
              <w:top w:val="nil"/>
              <w:left w:val="nil"/>
              <w:bottom w:val="single" w:sz="4" w:space="0" w:color="auto"/>
              <w:right w:val="single" w:sz="4" w:space="0" w:color="auto"/>
            </w:tcBorders>
            <w:shd w:val="clear" w:color="auto" w:fill="auto"/>
            <w:vAlign w:val="center"/>
          </w:tcPr>
          <w:p w14:paraId="5E535FE1" w14:textId="2712852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57 177,39</w:t>
            </w:r>
          </w:p>
        </w:tc>
        <w:tc>
          <w:tcPr>
            <w:tcW w:w="3261" w:type="dxa"/>
            <w:gridSpan w:val="8"/>
            <w:tcBorders>
              <w:top w:val="nil"/>
              <w:left w:val="nil"/>
              <w:bottom w:val="single" w:sz="4" w:space="0" w:color="auto"/>
              <w:right w:val="single" w:sz="4" w:space="0" w:color="auto"/>
            </w:tcBorders>
            <w:shd w:val="clear" w:color="auto" w:fill="auto"/>
            <w:vAlign w:val="center"/>
          </w:tcPr>
          <w:p w14:paraId="3F92234D" w14:textId="5C7817AD" w:rsidR="008B3494" w:rsidRPr="005F210C" w:rsidRDefault="008B3494" w:rsidP="008B3494">
            <w:pPr>
              <w:widowControl w:val="0"/>
              <w:autoSpaceDE w:val="0"/>
              <w:autoSpaceDN w:val="0"/>
              <w:adjustRightInd w:val="0"/>
              <w:ind w:firstLine="8"/>
              <w:jc w:val="center"/>
              <w:rPr>
                <w:bCs/>
                <w:sz w:val="18"/>
                <w:szCs w:val="18"/>
              </w:rPr>
            </w:pPr>
            <w:r w:rsidRPr="005F210C">
              <w:rPr>
                <w:sz w:val="18"/>
                <w:szCs w:val="18"/>
              </w:rPr>
              <w:t>81 282,56</w:t>
            </w:r>
          </w:p>
        </w:tc>
        <w:tc>
          <w:tcPr>
            <w:tcW w:w="1275" w:type="dxa"/>
            <w:gridSpan w:val="2"/>
            <w:tcBorders>
              <w:top w:val="nil"/>
              <w:left w:val="nil"/>
              <w:bottom w:val="single" w:sz="4" w:space="0" w:color="auto"/>
              <w:right w:val="single" w:sz="4" w:space="0" w:color="auto"/>
            </w:tcBorders>
            <w:shd w:val="clear" w:color="auto" w:fill="auto"/>
            <w:vAlign w:val="center"/>
          </w:tcPr>
          <w:p w14:paraId="64611A0F" w14:textId="28337419"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64 367,23</w:t>
            </w:r>
          </w:p>
        </w:tc>
        <w:tc>
          <w:tcPr>
            <w:tcW w:w="850" w:type="dxa"/>
            <w:tcBorders>
              <w:top w:val="single" w:sz="4" w:space="0" w:color="auto"/>
              <w:left w:val="single" w:sz="4" w:space="0" w:color="auto"/>
              <w:bottom w:val="single" w:sz="4" w:space="0" w:color="auto"/>
              <w:right w:val="single" w:sz="4" w:space="0" w:color="auto"/>
            </w:tcBorders>
            <w:vAlign w:val="center"/>
          </w:tcPr>
          <w:p w14:paraId="7C31B086"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94E0748"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tcPr>
          <w:p w14:paraId="617A1FB5" w14:textId="1E10DCE2" w:rsidR="008B3494" w:rsidRPr="005F2C39" w:rsidRDefault="008B3494" w:rsidP="008B3494">
            <w:pPr>
              <w:widowControl w:val="0"/>
              <w:autoSpaceDE w:val="0"/>
              <w:autoSpaceDN w:val="0"/>
              <w:adjustRightInd w:val="0"/>
              <w:rPr>
                <w:sz w:val="18"/>
                <w:szCs w:val="18"/>
                <w:lang w:eastAsia="en-US"/>
              </w:rPr>
            </w:pPr>
          </w:p>
        </w:tc>
      </w:tr>
      <w:tr w:rsidR="008B3494" w:rsidRPr="00C93D0A" w14:paraId="50F99466" w14:textId="77777777" w:rsidTr="005F210C">
        <w:trPr>
          <w:trHeight w:val="363"/>
        </w:trPr>
        <w:tc>
          <w:tcPr>
            <w:tcW w:w="568" w:type="dxa"/>
            <w:vMerge/>
            <w:tcBorders>
              <w:left w:val="single" w:sz="4" w:space="0" w:color="auto"/>
              <w:right w:val="single" w:sz="4" w:space="0" w:color="auto"/>
            </w:tcBorders>
            <w:vAlign w:val="center"/>
            <w:hideMark/>
          </w:tcPr>
          <w:p w14:paraId="25D7301A" w14:textId="4B769926"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4B5D27DE" w14:textId="6BB644DB" w:rsidR="008B3494" w:rsidRPr="00C41B93"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2 (тыс.чел</w:t>
            </w:r>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FCF41F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D239F0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A982BF4"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6CFAAACB" w14:textId="57BCFE3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DAFEC3" w14:textId="0BFA27B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3E6C77D9" w14:textId="63374711"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89F95E1"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D45A53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33E10075"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9DB668A" w14:textId="00A39C85" w:rsidR="008B3494" w:rsidRPr="005F2C39" w:rsidRDefault="008B3494" w:rsidP="008B3494">
            <w:pPr>
              <w:widowControl w:val="0"/>
              <w:autoSpaceDE w:val="0"/>
              <w:autoSpaceDN w:val="0"/>
              <w:adjustRightInd w:val="0"/>
              <w:rPr>
                <w:sz w:val="18"/>
                <w:szCs w:val="18"/>
                <w:lang w:eastAsia="en-US"/>
              </w:rPr>
            </w:pPr>
          </w:p>
        </w:tc>
      </w:tr>
      <w:tr w:rsidR="008B3494" w:rsidRPr="00C93D0A" w14:paraId="5EA63B02" w14:textId="77777777" w:rsidTr="005F210C">
        <w:trPr>
          <w:trHeight w:val="258"/>
        </w:trPr>
        <w:tc>
          <w:tcPr>
            <w:tcW w:w="568" w:type="dxa"/>
            <w:vMerge/>
            <w:tcBorders>
              <w:left w:val="single" w:sz="4" w:space="0" w:color="auto"/>
              <w:right w:val="single" w:sz="4" w:space="0" w:color="auto"/>
            </w:tcBorders>
            <w:vAlign w:val="center"/>
            <w:hideMark/>
          </w:tcPr>
          <w:p w14:paraId="11BEE5D9"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38472AC" w14:textId="77777777" w:rsidR="008B3494" w:rsidRPr="00C41B93"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B301D34"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FDD433C"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692B7D"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5D3F8DAB"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B63A52" w14:textId="67770D21"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E82272" w14:textId="2173BEF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C7E5445" w14:textId="609AF703" w:rsidR="008B3494" w:rsidRPr="005F210C" w:rsidRDefault="008B3494" w:rsidP="008B3494">
            <w:pPr>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73A146" w14:textId="78674CAD" w:rsidR="008B3494" w:rsidRPr="005F210C" w:rsidRDefault="008B3494" w:rsidP="008B3494">
            <w:pPr>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4FFEDBD6" w14:textId="3C55EEF9" w:rsidR="008B3494" w:rsidRPr="005F210C" w:rsidRDefault="008B3494" w:rsidP="008B3494">
            <w:pPr>
              <w:ind w:firstLine="8"/>
              <w:jc w:val="center"/>
              <w:rPr>
                <w:i/>
                <w:sz w:val="18"/>
                <w:szCs w:val="18"/>
                <w:lang w:eastAsia="en-US"/>
              </w:rPr>
            </w:pPr>
            <w:r w:rsidRPr="005F210C">
              <w:rPr>
                <w:i/>
                <w:sz w:val="14"/>
                <w:szCs w:val="18"/>
                <w:lang w:val="en-US" w:eastAsia="en-US"/>
              </w:rPr>
              <w:t>12 мес.</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01E2EF03"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79F7ED6D"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375C564D" w14:textId="77777777" w:rsidR="008B3494" w:rsidRPr="005F210C" w:rsidRDefault="008B3494" w:rsidP="008B3494">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67A15C" w14:textId="77777777" w:rsidR="008B3494" w:rsidRPr="005F2C39" w:rsidRDefault="008B3494" w:rsidP="008B3494">
            <w:pPr>
              <w:rPr>
                <w:sz w:val="18"/>
                <w:szCs w:val="18"/>
                <w:lang w:eastAsia="en-US"/>
              </w:rPr>
            </w:pPr>
          </w:p>
        </w:tc>
      </w:tr>
      <w:tr w:rsidR="008B3494" w:rsidRPr="00C93D0A" w14:paraId="42B8F266" w14:textId="77777777" w:rsidTr="005F210C">
        <w:tc>
          <w:tcPr>
            <w:tcW w:w="568" w:type="dxa"/>
            <w:vMerge/>
            <w:tcBorders>
              <w:left w:val="single" w:sz="4" w:space="0" w:color="auto"/>
              <w:bottom w:val="single" w:sz="4" w:space="0" w:color="auto"/>
              <w:right w:val="single" w:sz="4" w:space="0" w:color="auto"/>
            </w:tcBorders>
            <w:vAlign w:val="center"/>
            <w:hideMark/>
          </w:tcPr>
          <w:p w14:paraId="2A32ADD8"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5440371" w14:textId="77777777" w:rsidR="008B3494" w:rsidRPr="00C41B93"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450D4C"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1BF133"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4013480" w14:textId="2B9AEE8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0,316</w:t>
            </w:r>
          </w:p>
        </w:tc>
        <w:tc>
          <w:tcPr>
            <w:tcW w:w="1063" w:type="dxa"/>
            <w:tcBorders>
              <w:top w:val="single" w:sz="4" w:space="0" w:color="auto"/>
              <w:left w:val="single" w:sz="4" w:space="0" w:color="auto"/>
              <w:bottom w:val="single" w:sz="4" w:space="0" w:color="auto"/>
              <w:right w:val="single" w:sz="4" w:space="0" w:color="auto"/>
            </w:tcBorders>
            <w:vAlign w:val="center"/>
          </w:tcPr>
          <w:p w14:paraId="04652A6E" w14:textId="1726E19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0,022</w:t>
            </w:r>
          </w:p>
        </w:tc>
        <w:tc>
          <w:tcPr>
            <w:tcW w:w="851" w:type="dxa"/>
            <w:tcBorders>
              <w:top w:val="single" w:sz="4" w:space="0" w:color="auto"/>
              <w:left w:val="single" w:sz="4" w:space="0" w:color="auto"/>
              <w:bottom w:val="single" w:sz="4" w:space="0" w:color="auto"/>
              <w:right w:val="single" w:sz="4" w:space="0" w:color="auto"/>
            </w:tcBorders>
            <w:vAlign w:val="center"/>
          </w:tcPr>
          <w:p w14:paraId="1D47FFD3" w14:textId="49AA1EB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561" w:type="dxa"/>
            <w:tcBorders>
              <w:top w:val="single" w:sz="4" w:space="0" w:color="auto"/>
              <w:left w:val="single" w:sz="4" w:space="0" w:color="auto"/>
              <w:bottom w:val="single" w:sz="4" w:space="0" w:color="auto"/>
              <w:right w:val="single" w:sz="4" w:space="0" w:color="auto"/>
            </w:tcBorders>
            <w:vAlign w:val="center"/>
          </w:tcPr>
          <w:p w14:paraId="6E2DF5A6" w14:textId="2E1B540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435E3C1" w14:textId="7C5D34B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526F4618" w14:textId="2A53096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1E0DE9D" w14:textId="1E688AA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0,294</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7B8AEFF" w14:textId="638FD47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531E3132" w14:textId="37AD045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48522CB8" w14:textId="5113B87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38A7BB8" w14:textId="77777777" w:rsidR="008B3494" w:rsidRPr="005F2C39" w:rsidRDefault="008B3494" w:rsidP="008B3494">
            <w:pPr>
              <w:rPr>
                <w:sz w:val="18"/>
                <w:szCs w:val="18"/>
                <w:lang w:eastAsia="en-US"/>
              </w:rPr>
            </w:pPr>
          </w:p>
        </w:tc>
      </w:tr>
      <w:tr w:rsidR="008B3494" w:rsidRPr="00C93D0A" w14:paraId="6EA3DB81" w14:textId="77777777" w:rsidTr="005F210C">
        <w:trPr>
          <w:trHeight w:val="395"/>
        </w:trPr>
        <w:tc>
          <w:tcPr>
            <w:tcW w:w="568" w:type="dxa"/>
            <w:vMerge w:val="restart"/>
            <w:tcBorders>
              <w:top w:val="single" w:sz="4" w:space="0" w:color="auto"/>
              <w:left w:val="single" w:sz="4" w:space="0" w:color="auto"/>
              <w:bottom w:val="single" w:sz="4" w:space="0" w:color="auto"/>
              <w:right w:val="single" w:sz="4" w:space="0" w:color="auto"/>
            </w:tcBorders>
            <w:vAlign w:val="center"/>
          </w:tcPr>
          <w:p w14:paraId="4EA8A1F6"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365A2A04" w14:textId="3A1E0471" w:rsidR="008B3494" w:rsidRPr="00C41B93" w:rsidRDefault="008B3494" w:rsidP="008B3494">
            <w:pPr>
              <w:ind w:firstLine="8"/>
              <w:rPr>
                <w:i/>
                <w:sz w:val="18"/>
                <w:szCs w:val="18"/>
                <w:lang w:eastAsia="en-US"/>
              </w:rPr>
            </w:pPr>
            <w:r w:rsidRPr="007A7CEC">
              <w:rPr>
                <w:i/>
                <w:sz w:val="18"/>
                <w:szCs w:val="18"/>
                <w:lang w:eastAsia="en-US"/>
              </w:rPr>
              <w:t>Количество квадратных метров непригодного для проживания жилищного фонда, признанного аварийными после 01.01.2017 года, расселенного по Подпрограмме 2 (тыс.кв.м.)</w:t>
            </w:r>
          </w:p>
        </w:tc>
        <w:tc>
          <w:tcPr>
            <w:tcW w:w="1134" w:type="dxa"/>
            <w:vMerge w:val="restart"/>
            <w:tcBorders>
              <w:top w:val="single" w:sz="4" w:space="0" w:color="auto"/>
              <w:left w:val="single" w:sz="4" w:space="0" w:color="auto"/>
              <w:right w:val="single" w:sz="4" w:space="0" w:color="auto"/>
            </w:tcBorders>
            <w:vAlign w:val="center"/>
          </w:tcPr>
          <w:p w14:paraId="3C0AB884" w14:textId="17121344" w:rsidR="008B3494" w:rsidRPr="005F210C" w:rsidRDefault="008B3494" w:rsidP="008B3494">
            <w:pPr>
              <w:ind w:firstLine="8"/>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right w:val="single" w:sz="4" w:space="0" w:color="auto"/>
            </w:tcBorders>
            <w:vAlign w:val="center"/>
          </w:tcPr>
          <w:p w14:paraId="02556A5C" w14:textId="2B79CFC0" w:rsidR="008B3494" w:rsidRPr="005F210C" w:rsidRDefault="008B3494" w:rsidP="008B3494">
            <w:pPr>
              <w:ind w:firstLine="8"/>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right w:val="single" w:sz="4" w:space="0" w:color="auto"/>
            </w:tcBorders>
            <w:vAlign w:val="center"/>
          </w:tcPr>
          <w:p w14:paraId="21DE0D10" w14:textId="55103D7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right w:val="single" w:sz="4" w:space="0" w:color="auto"/>
            </w:tcBorders>
            <w:vAlign w:val="center"/>
          </w:tcPr>
          <w:p w14:paraId="5EA7D6C9" w14:textId="6B13CDD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right w:val="single" w:sz="4" w:space="0" w:color="auto"/>
            </w:tcBorders>
            <w:vAlign w:val="center"/>
          </w:tcPr>
          <w:p w14:paraId="67E7C1CC" w14:textId="71CC540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604DF02E" w14:textId="6134F645"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right w:val="single" w:sz="4" w:space="0" w:color="auto"/>
            </w:tcBorders>
            <w:vAlign w:val="center"/>
          </w:tcPr>
          <w:p w14:paraId="2903F705" w14:textId="29B2ED8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2825830A" w14:textId="504EF875" w:rsidR="008B3494" w:rsidRPr="005F210C" w:rsidRDefault="008B3494" w:rsidP="008B3494">
            <w:pP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A50B039" w14:textId="009E84F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64857344" w14:textId="77777777" w:rsidR="008B3494" w:rsidRPr="005F2C39" w:rsidRDefault="008B3494" w:rsidP="008B3494">
            <w:pPr>
              <w:rPr>
                <w:sz w:val="18"/>
                <w:szCs w:val="18"/>
                <w:lang w:eastAsia="en-US"/>
              </w:rPr>
            </w:pPr>
          </w:p>
        </w:tc>
      </w:tr>
      <w:tr w:rsidR="008B3494" w:rsidRPr="00C93D0A" w14:paraId="32FA7955" w14:textId="77777777" w:rsidTr="005F210C">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1DD70973"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tcPr>
          <w:p w14:paraId="5D9246D5" w14:textId="77777777" w:rsidR="008B3494" w:rsidRPr="007A7CEC" w:rsidRDefault="008B3494" w:rsidP="008B3494">
            <w:pPr>
              <w:ind w:firstLine="8"/>
              <w:rPr>
                <w:i/>
                <w:sz w:val="18"/>
                <w:szCs w:val="18"/>
                <w:lang w:eastAsia="en-US"/>
              </w:rPr>
            </w:pPr>
          </w:p>
        </w:tc>
        <w:tc>
          <w:tcPr>
            <w:tcW w:w="1134" w:type="dxa"/>
            <w:vMerge/>
            <w:tcBorders>
              <w:left w:val="single" w:sz="4" w:space="0" w:color="auto"/>
              <w:right w:val="single" w:sz="4" w:space="0" w:color="auto"/>
            </w:tcBorders>
            <w:vAlign w:val="center"/>
          </w:tcPr>
          <w:p w14:paraId="4FB45336"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vAlign w:val="center"/>
          </w:tcPr>
          <w:p w14:paraId="53E925CB" w14:textId="77777777" w:rsidR="008B3494" w:rsidRPr="005F210C" w:rsidRDefault="008B3494" w:rsidP="008B3494">
            <w:pPr>
              <w:ind w:firstLine="8"/>
              <w:rPr>
                <w:i/>
                <w:sz w:val="18"/>
                <w:szCs w:val="18"/>
                <w:lang w:eastAsia="en-US"/>
              </w:rPr>
            </w:pPr>
          </w:p>
        </w:tc>
        <w:tc>
          <w:tcPr>
            <w:tcW w:w="1417" w:type="dxa"/>
            <w:vMerge/>
            <w:tcBorders>
              <w:left w:val="single" w:sz="4" w:space="0" w:color="auto"/>
              <w:bottom w:val="single" w:sz="4" w:space="0" w:color="auto"/>
              <w:right w:val="single" w:sz="4" w:space="0" w:color="auto"/>
            </w:tcBorders>
            <w:vAlign w:val="center"/>
          </w:tcPr>
          <w:p w14:paraId="325BBB28"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left w:val="single" w:sz="4" w:space="0" w:color="auto"/>
              <w:bottom w:val="single" w:sz="4" w:space="0" w:color="auto"/>
              <w:right w:val="single" w:sz="4" w:space="0" w:color="auto"/>
            </w:tcBorders>
            <w:vAlign w:val="center"/>
          </w:tcPr>
          <w:p w14:paraId="0427C24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454E1F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476E18E6" w14:textId="435BF52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65BE0AAA" w14:textId="61655BD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6AC172A" w14:textId="6684A6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3018651" w14:textId="798FAE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75" w:type="dxa"/>
            <w:gridSpan w:val="2"/>
            <w:vMerge/>
            <w:tcBorders>
              <w:left w:val="single" w:sz="4" w:space="0" w:color="auto"/>
              <w:bottom w:val="single" w:sz="4" w:space="0" w:color="auto"/>
              <w:right w:val="single" w:sz="4" w:space="0" w:color="auto"/>
            </w:tcBorders>
            <w:vAlign w:val="center"/>
          </w:tcPr>
          <w:p w14:paraId="7C8AA604"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left w:val="single" w:sz="4" w:space="0" w:color="auto"/>
              <w:right w:val="single" w:sz="4" w:space="0" w:color="auto"/>
            </w:tcBorders>
            <w:vAlign w:val="center"/>
          </w:tcPr>
          <w:p w14:paraId="6E0FEA6D" w14:textId="77777777" w:rsidR="008B3494" w:rsidRPr="005F210C" w:rsidRDefault="008B3494" w:rsidP="008B3494">
            <w:pPr>
              <w:rPr>
                <w:i/>
                <w:sz w:val="18"/>
                <w:szCs w:val="18"/>
                <w:lang w:val="en-US" w:eastAsia="en-US"/>
              </w:rPr>
            </w:pPr>
          </w:p>
        </w:tc>
        <w:tc>
          <w:tcPr>
            <w:tcW w:w="851" w:type="dxa"/>
            <w:vMerge/>
            <w:tcBorders>
              <w:left w:val="single" w:sz="4" w:space="0" w:color="auto"/>
              <w:right w:val="single" w:sz="4" w:space="0" w:color="auto"/>
            </w:tcBorders>
            <w:vAlign w:val="center"/>
          </w:tcPr>
          <w:p w14:paraId="73A144EA"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0CDDC5D0" w14:textId="77777777" w:rsidR="008B3494" w:rsidRPr="005F2C39" w:rsidRDefault="008B3494" w:rsidP="008B3494">
            <w:pPr>
              <w:rPr>
                <w:sz w:val="18"/>
                <w:szCs w:val="18"/>
                <w:lang w:eastAsia="en-US"/>
              </w:rPr>
            </w:pPr>
          </w:p>
        </w:tc>
      </w:tr>
      <w:tr w:rsidR="008B3494" w:rsidRPr="00C93D0A" w14:paraId="65F4AC5B" w14:textId="77777777" w:rsidTr="005F210C">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5906FFD7"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C91BAA3" w14:textId="77777777" w:rsidR="008B3494" w:rsidRPr="007A7CEC" w:rsidRDefault="008B3494" w:rsidP="008B3494">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DB1EFC1"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2E47B8B9"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086638E" w14:textId="483F478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5,065</w:t>
            </w:r>
          </w:p>
        </w:tc>
        <w:tc>
          <w:tcPr>
            <w:tcW w:w="1063" w:type="dxa"/>
            <w:tcBorders>
              <w:top w:val="single" w:sz="4" w:space="0" w:color="auto"/>
              <w:left w:val="single" w:sz="4" w:space="0" w:color="auto"/>
              <w:bottom w:val="single" w:sz="4" w:space="0" w:color="auto"/>
              <w:right w:val="single" w:sz="4" w:space="0" w:color="auto"/>
            </w:tcBorders>
            <w:vAlign w:val="center"/>
          </w:tcPr>
          <w:p w14:paraId="0EA609F8" w14:textId="3EA6E77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0,457</w:t>
            </w:r>
          </w:p>
        </w:tc>
        <w:tc>
          <w:tcPr>
            <w:tcW w:w="851" w:type="dxa"/>
            <w:tcBorders>
              <w:top w:val="single" w:sz="4" w:space="0" w:color="auto"/>
              <w:left w:val="single" w:sz="4" w:space="0" w:color="auto"/>
              <w:bottom w:val="single" w:sz="4" w:space="0" w:color="auto"/>
              <w:right w:val="single" w:sz="4" w:space="0" w:color="auto"/>
            </w:tcBorders>
            <w:vAlign w:val="center"/>
          </w:tcPr>
          <w:p w14:paraId="12D9183C" w14:textId="240BBF7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561" w:type="dxa"/>
            <w:tcBorders>
              <w:top w:val="single" w:sz="4" w:space="0" w:color="auto"/>
              <w:left w:val="single" w:sz="4" w:space="0" w:color="auto"/>
              <w:bottom w:val="single" w:sz="4" w:space="0" w:color="auto"/>
              <w:right w:val="single" w:sz="4" w:space="0" w:color="auto"/>
            </w:tcBorders>
            <w:vAlign w:val="center"/>
          </w:tcPr>
          <w:p w14:paraId="2D835E8F" w14:textId="126D6A5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23CF6699" w14:textId="0A95420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69FBC78" w14:textId="1B11F54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0E2CF9" w14:textId="1AFAB71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4,608</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FE01D14" w14:textId="1F4F16E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left w:val="single" w:sz="4" w:space="0" w:color="auto"/>
              <w:bottom w:val="single" w:sz="4" w:space="0" w:color="auto"/>
              <w:right w:val="single" w:sz="4" w:space="0" w:color="auto"/>
            </w:tcBorders>
            <w:vAlign w:val="center"/>
          </w:tcPr>
          <w:p w14:paraId="63C87330" w14:textId="382F11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left w:val="single" w:sz="4" w:space="0" w:color="auto"/>
              <w:bottom w:val="single" w:sz="4" w:space="0" w:color="auto"/>
              <w:right w:val="single" w:sz="4" w:space="0" w:color="auto"/>
            </w:tcBorders>
            <w:vAlign w:val="center"/>
          </w:tcPr>
          <w:p w14:paraId="1BF7D9FF" w14:textId="00B4F8C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0E72D226" w14:textId="77777777" w:rsidR="008B3494" w:rsidRPr="005F2C39" w:rsidRDefault="008B3494" w:rsidP="008B3494">
            <w:pPr>
              <w:rPr>
                <w:sz w:val="18"/>
                <w:szCs w:val="18"/>
                <w:lang w:eastAsia="en-US"/>
              </w:rPr>
            </w:pPr>
          </w:p>
        </w:tc>
      </w:tr>
      <w:tr w:rsidR="008B3494" w:rsidRPr="00C93D0A" w14:paraId="72051230" w14:textId="77777777" w:rsidTr="005F210C">
        <w:trPr>
          <w:trHeight w:val="183"/>
        </w:trPr>
        <w:tc>
          <w:tcPr>
            <w:tcW w:w="568" w:type="dxa"/>
            <w:vMerge w:val="restart"/>
            <w:tcBorders>
              <w:top w:val="single" w:sz="4" w:space="0" w:color="auto"/>
              <w:left w:val="single" w:sz="4" w:space="0" w:color="auto"/>
              <w:right w:val="single" w:sz="4" w:space="0" w:color="auto"/>
            </w:tcBorders>
            <w:hideMark/>
          </w:tcPr>
          <w:p w14:paraId="52C24D04" w14:textId="7F3C3DA7" w:rsidR="008B3494" w:rsidRPr="00C93D0A" w:rsidRDefault="008B3494" w:rsidP="008B3494">
            <w:pPr>
              <w:widowControl w:val="0"/>
              <w:autoSpaceDE w:val="0"/>
              <w:autoSpaceDN w:val="0"/>
              <w:adjustRightInd w:val="0"/>
              <w:jc w:val="center"/>
              <w:rPr>
                <w:sz w:val="18"/>
                <w:szCs w:val="18"/>
                <w:lang w:eastAsia="en-US"/>
              </w:rPr>
            </w:pPr>
            <w:r w:rsidRPr="00C93D0A">
              <w:rPr>
                <w:sz w:val="18"/>
                <w:szCs w:val="18"/>
                <w:lang w:eastAsia="en-US"/>
              </w:rPr>
              <w:t>1.2</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03117AE8" w14:textId="4C1D2EF8" w:rsidR="008B3494" w:rsidRPr="005F2C39" w:rsidRDefault="008B3494" w:rsidP="008B3494">
            <w:pPr>
              <w:widowControl w:val="0"/>
              <w:autoSpaceDE w:val="0"/>
              <w:autoSpaceDN w:val="0"/>
              <w:adjustRightInd w:val="0"/>
              <w:ind w:firstLine="8"/>
              <w:rPr>
                <w:sz w:val="18"/>
                <w:szCs w:val="18"/>
                <w:lang w:eastAsia="en-US"/>
              </w:rPr>
            </w:pPr>
            <w:r w:rsidRPr="005F2C39">
              <w:rPr>
                <w:sz w:val="18"/>
                <w:szCs w:val="18"/>
                <w:lang w:eastAsia="en-US"/>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1134" w:type="dxa"/>
            <w:vMerge w:val="restart"/>
            <w:tcBorders>
              <w:top w:val="single" w:sz="4" w:space="0" w:color="auto"/>
              <w:left w:val="single" w:sz="4" w:space="0" w:color="auto"/>
              <w:bottom w:val="single" w:sz="4" w:space="0" w:color="auto"/>
              <w:right w:val="single" w:sz="4" w:space="0" w:color="auto"/>
            </w:tcBorders>
          </w:tcPr>
          <w:p w14:paraId="50A4D1B3"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hideMark/>
          </w:tcPr>
          <w:p w14:paraId="5E0D9B71"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111F9B" w14:textId="4957B45E" w:rsidR="008B3494" w:rsidRPr="005F210C" w:rsidRDefault="008B3494" w:rsidP="008B3494">
            <w:pPr>
              <w:widowControl w:val="0"/>
              <w:tabs>
                <w:tab w:val="left" w:pos="780"/>
              </w:tabs>
              <w:autoSpaceDE w:val="0"/>
              <w:autoSpaceDN w:val="0"/>
              <w:adjustRightInd w:val="0"/>
              <w:ind w:firstLine="8"/>
              <w:jc w:val="center"/>
              <w:rPr>
                <w:sz w:val="16"/>
                <w:szCs w:val="16"/>
                <w:lang w:eastAsia="en-US"/>
              </w:rPr>
            </w:pPr>
            <w:r w:rsidRPr="005F210C">
              <w:rPr>
                <w:bCs/>
                <w:sz w:val="18"/>
                <w:szCs w:val="18"/>
              </w:rPr>
              <w:t>367 129,36</w:t>
            </w:r>
          </w:p>
        </w:tc>
        <w:tc>
          <w:tcPr>
            <w:tcW w:w="1063" w:type="dxa"/>
            <w:tcBorders>
              <w:top w:val="single" w:sz="4" w:space="0" w:color="auto"/>
              <w:left w:val="nil"/>
              <w:bottom w:val="single" w:sz="4" w:space="0" w:color="auto"/>
              <w:right w:val="single" w:sz="4" w:space="0" w:color="auto"/>
            </w:tcBorders>
            <w:shd w:val="clear" w:color="auto" w:fill="auto"/>
            <w:vAlign w:val="center"/>
          </w:tcPr>
          <w:p w14:paraId="6AF66A2D" w14:textId="14235EE6"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164,29</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0A543DA2" w14:textId="0AA3673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330 783,01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CCD17F0" w14:textId="02DA20FB"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36 182,06</w:t>
            </w:r>
          </w:p>
        </w:tc>
        <w:tc>
          <w:tcPr>
            <w:tcW w:w="850" w:type="dxa"/>
            <w:tcBorders>
              <w:top w:val="single" w:sz="4" w:space="0" w:color="auto"/>
              <w:left w:val="single" w:sz="4" w:space="0" w:color="auto"/>
              <w:bottom w:val="single" w:sz="4" w:space="0" w:color="auto"/>
              <w:right w:val="single" w:sz="4" w:space="0" w:color="auto"/>
            </w:tcBorders>
            <w:vAlign w:val="center"/>
          </w:tcPr>
          <w:p w14:paraId="431C32D8"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BD76E73" w14:textId="62F1947C" w:rsidR="008B3494" w:rsidRPr="005F210C" w:rsidRDefault="008B3494" w:rsidP="008B3494">
            <w:pPr>
              <w:widowControl w:val="0"/>
              <w:autoSpaceDE w:val="0"/>
              <w:autoSpaceDN w:val="0"/>
              <w:adjustRightInd w:val="0"/>
              <w:ind w:firstLine="8"/>
              <w:jc w:val="center"/>
              <w:rPr>
                <w:sz w:val="18"/>
                <w:szCs w:val="18"/>
                <w:lang w:eastAsia="en-US"/>
              </w:rPr>
            </w:pPr>
          </w:p>
        </w:tc>
        <w:tc>
          <w:tcPr>
            <w:tcW w:w="1417" w:type="dxa"/>
            <w:vMerge w:val="restart"/>
            <w:tcBorders>
              <w:top w:val="single" w:sz="4" w:space="0" w:color="auto"/>
              <w:left w:val="single" w:sz="4" w:space="0" w:color="auto"/>
              <w:right w:val="single" w:sz="4" w:space="0" w:color="auto"/>
            </w:tcBorders>
            <w:hideMark/>
          </w:tcPr>
          <w:p w14:paraId="02B4ED6D" w14:textId="77777777" w:rsidR="008B3494" w:rsidRPr="005F2C39" w:rsidRDefault="008B3494" w:rsidP="008B3494">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8B3494" w:rsidRPr="00C93D0A" w14:paraId="3E0C7DE0" w14:textId="77777777" w:rsidTr="005F210C">
        <w:trPr>
          <w:trHeight w:val="1009"/>
        </w:trPr>
        <w:tc>
          <w:tcPr>
            <w:tcW w:w="568" w:type="dxa"/>
            <w:vMerge/>
            <w:tcBorders>
              <w:left w:val="single" w:sz="4" w:space="0" w:color="auto"/>
              <w:right w:val="single" w:sz="4" w:space="0" w:color="auto"/>
            </w:tcBorders>
            <w:vAlign w:val="center"/>
            <w:hideMark/>
          </w:tcPr>
          <w:p w14:paraId="47979FF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EE1BB0D"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D1AB27"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9FD14F" w14:textId="77777777" w:rsidR="008B3494" w:rsidRPr="005F210C" w:rsidRDefault="008B3494" w:rsidP="008B3494">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302D8AE2" w14:textId="1CD9C1EE" w:rsidR="008B3494" w:rsidRPr="005F210C" w:rsidRDefault="008B3494" w:rsidP="008B3494">
            <w:pPr>
              <w:widowControl w:val="0"/>
              <w:autoSpaceDE w:val="0"/>
              <w:autoSpaceDN w:val="0"/>
              <w:adjustRightInd w:val="0"/>
              <w:ind w:firstLine="8"/>
              <w:jc w:val="center"/>
              <w:rPr>
                <w:sz w:val="16"/>
                <w:szCs w:val="16"/>
                <w:lang w:eastAsia="en-US"/>
              </w:rPr>
            </w:pPr>
            <w:r w:rsidRPr="005F210C">
              <w:rPr>
                <w:bCs/>
                <w:sz w:val="18"/>
                <w:szCs w:val="18"/>
              </w:rPr>
              <w:t>0,00</w:t>
            </w:r>
          </w:p>
        </w:tc>
        <w:tc>
          <w:tcPr>
            <w:tcW w:w="1063" w:type="dxa"/>
            <w:tcBorders>
              <w:top w:val="nil"/>
              <w:left w:val="nil"/>
              <w:bottom w:val="single" w:sz="4" w:space="0" w:color="auto"/>
              <w:right w:val="single" w:sz="4" w:space="0" w:color="auto"/>
            </w:tcBorders>
            <w:shd w:val="clear" w:color="auto" w:fill="auto"/>
            <w:vAlign w:val="center"/>
          </w:tcPr>
          <w:p w14:paraId="5E35C901" w14:textId="16FC713C"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506D2173" w14:textId="68588D23"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tcPr>
          <w:p w14:paraId="05A91CCF" w14:textId="2579517F"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3C2F77B"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9D120F"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9CAA444" w14:textId="77777777" w:rsidR="008B3494" w:rsidRPr="005F2C39" w:rsidRDefault="008B3494" w:rsidP="008B3494">
            <w:pPr>
              <w:rPr>
                <w:sz w:val="18"/>
                <w:szCs w:val="18"/>
                <w:lang w:eastAsia="en-US"/>
              </w:rPr>
            </w:pPr>
          </w:p>
        </w:tc>
      </w:tr>
      <w:tr w:rsidR="008B3494" w:rsidRPr="00C93D0A" w14:paraId="74C28BF4" w14:textId="77777777" w:rsidTr="005F210C">
        <w:trPr>
          <w:trHeight w:val="335"/>
        </w:trPr>
        <w:tc>
          <w:tcPr>
            <w:tcW w:w="568" w:type="dxa"/>
            <w:vMerge/>
            <w:tcBorders>
              <w:left w:val="single" w:sz="4" w:space="0" w:color="auto"/>
              <w:right w:val="single" w:sz="4" w:space="0" w:color="auto"/>
            </w:tcBorders>
            <w:vAlign w:val="center"/>
            <w:hideMark/>
          </w:tcPr>
          <w:p w14:paraId="0045C48F"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F924EAF"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E153E8" w14:textId="77777777" w:rsidR="008B3494" w:rsidRPr="005F210C" w:rsidRDefault="008B3494" w:rsidP="008B3494">
            <w:pPr>
              <w:ind w:firstLine="8"/>
              <w:jc w:val="center"/>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15CECAA" w14:textId="77777777" w:rsidR="008B3494" w:rsidRPr="005F210C" w:rsidRDefault="008B3494" w:rsidP="008B3494">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54F00BB3" w14:textId="3247C498" w:rsidR="008B3494" w:rsidRPr="005F210C" w:rsidRDefault="008B3494" w:rsidP="008574C6">
            <w:pPr>
              <w:widowControl w:val="0"/>
              <w:autoSpaceDE w:val="0"/>
              <w:autoSpaceDN w:val="0"/>
              <w:adjustRightInd w:val="0"/>
              <w:ind w:firstLine="8"/>
              <w:jc w:val="center"/>
              <w:rPr>
                <w:sz w:val="16"/>
                <w:szCs w:val="16"/>
                <w:lang w:eastAsia="en-US"/>
              </w:rPr>
            </w:pPr>
            <w:r w:rsidRPr="005F210C">
              <w:rPr>
                <w:bCs/>
                <w:sz w:val="18"/>
                <w:szCs w:val="18"/>
              </w:rPr>
              <w:t xml:space="preserve">367 </w:t>
            </w:r>
            <w:r w:rsidR="008574C6">
              <w:rPr>
                <w:bCs/>
                <w:sz w:val="18"/>
                <w:szCs w:val="18"/>
              </w:rPr>
              <w:t>3</w:t>
            </w:r>
            <w:r w:rsidRPr="005F210C">
              <w:rPr>
                <w:bCs/>
                <w:sz w:val="18"/>
                <w:szCs w:val="18"/>
              </w:rPr>
              <w:t>29,36</w:t>
            </w:r>
          </w:p>
        </w:tc>
        <w:tc>
          <w:tcPr>
            <w:tcW w:w="1063" w:type="dxa"/>
            <w:tcBorders>
              <w:top w:val="nil"/>
              <w:left w:val="nil"/>
              <w:bottom w:val="single" w:sz="4" w:space="0" w:color="auto"/>
              <w:right w:val="single" w:sz="4" w:space="0" w:color="auto"/>
            </w:tcBorders>
            <w:shd w:val="clear" w:color="auto" w:fill="auto"/>
            <w:vAlign w:val="center"/>
          </w:tcPr>
          <w:p w14:paraId="17FDB8FB" w14:textId="3CD95F4B"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164,29</w:t>
            </w:r>
          </w:p>
        </w:tc>
        <w:tc>
          <w:tcPr>
            <w:tcW w:w="3261" w:type="dxa"/>
            <w:gridSpan w:val="8"/>
            <w:tcBorders>
              <w:top w:val="nil"/>
              <w:left w:val="nil"/>
              <w:bottom w:val="single" w:sz="4" w:space="0" w:color="auto"/>
              <w:right w:val="single" w:sz="4" w:space="0" w:color="auto"/>
            </w:tcBorders>
            <w:shd w:val="clear" w:color="auto" w:fill="auto"/>
            <w:vAlign w:val="center"/>
          </w:tcPr>
          <w:p w14:paraId="7BAE3EAF" w14:textId="0020281F" w:rsidR="008B3494" w:rsidRPr="005F210C" w:rsidRDefault="008B3494" w:rsidP="008574C6">
            <w:pPr>
              <w:widowControl w:val="0"/>
              <w:autoSpaceDE w:val="0"/>
              <w:autoSpaceDN w:val="0"/>
              <w:adjustRightInd w:val="0"/>
              <w:ind w:firstLine="8"/>
              <w:jc w:val="center"/>
              <w:rPr>
                <w:sz w:val="18"/>
                <w:szCs w:val="18"/>
                <w:lang w:eastAsia="en-US"/>
              </w:rPr>
            </w:pPr>
            <w:r w:rsidRPr="005F210C">
              <w:rPr>
                <w:sz w:val="18"/>
                <w:szCs w:val="18"/>
              </w:rPr>
              <w:t xml:space="preserve">330 </w:t>
            </w:r>
            <w:r w:rsidR="008574C6">
              <w:rPr>
                <w:sz w:val="18"/>
                <w:szCs w:val="18"/>
              </w:rPr>
              <w:t>9</w:t>
            </w:r>
            <w:r w:rsidRPr="005F210C">
              <w:rPr>
                <w:sz w:val="18"/>
                <w:szCs w:val="18"/>
              </w:rPr>
              <w:t>83,01</w:t>
            </w:r>
          </w:p>
        </w:tc>
        <w:tc>
          <w:tcPr>
            <w:tcW w:w="1275" w:type="dxa"/>
            <w:gridSpan w:val="2"/>
            <w:tcBorders>
              <w:top w:val="nil"/>
              <w:left w:val="nil"/>
              <w:bottom w:val="single" w:sz="4" w:space="0" w:color="auto"/>
              <w:right w:val="single" w:sz="4" w:space="0" w:color="auto"/>
            </w:tcBorders>
            <w:shd w:val="clear" w:color="auto" w:fill="auto"/>
            <w:vAlign w:val="center"/>
          </w:tcPr>
          <w:p w14:paraId="66A7C70B" w14:textId="739958FA"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rPr>
              <w:t>36 182,06</w:t>
            </w:r>
          </w:p>
        </w:tc>
        <w:tc>
          <w:tcPr>
            <w:tcW w:w="850" w:type="dxa"/>
            <w:tcBorders>
              <w:top w:val="single" w:sz="4" w:space="0" w:color="auto"/>
              <w:left w:val="single" w:sz="4" w:space="0" w:color="auto"/>
              <w:bottom w:val="single" w:sz="4" w:space="0" w:color="auto"/>
              <w:right w:val="single" w:sz="4" w:space="0" w:color="auto"/>
            </w:tcBorders>
            <w:vAlign w:val="center"/>
          </w:tcPr>
          <w:p w14:paraId="4D8BDA6B"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9472A85" w14:textId="77777777" w:rsidR="008B3494" w:rsidRPr="005F210C" w:rsidRDefault="008B3494" w:rsidP="008B3494">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0A36D629" w14:textId="77777777" w:rsidR="008B3494" w:rsidRPr="005F2C39" w:rsidRDefault="008B3494" w:rsidP="008B3494">
            <w:pPr>
              <w:rPr>
                <w:sz w:val="18"/>
                <w:szCs w:val="18"/>
                <w:lang w:eastAsia="en-US"/>
              </w:rPr>
            </w:pPr>
          </w:p>
        </w:tc>
      </w:tr>
      <w:tr w:rsidR="008B3494" w:rsidRPr="00C93D0A" w14:paraId="4119C7E7" w14:textId="77777777" w:rsidTr="005F210C">
        <w:trPr>
          <w:trHeight w:val="67"/>
        </w:trPr>
        <w:tc>
          <w:tcPr>
            <w:tcW w:w="568" w:type="dxa"/>
            <w:vMerge/>
            <w:tcBorders>
              <w:left w:val="single" w:sz="4" w:space="0" w:color="auto"/>
              <w:right w:val="single" w:sz="4" w:space="0" w:color="auto"/>
            </w:tcBorders>
            <w:vAlign w:val="center"/>
            <w:hideMark/>
          </w:tcPr>
          <w:p w14:paraId="2D68DDFD" w14:textId="09BEA94A"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0A3C3" w14:textId="77777777" w:rsidR="008B3494" w:rsidRDefault="008B3494" w:rsidP="008B3494">
            <w:pPr>
              <w:widowControl w:val="0"/>
              <w:autoSpaceDE w:val="0"/>
              <w:autoSpaceDN w:val="0"/>
              <w:adjustRightInd w:val="0"/>
              <w:ind w:firstLine="8"/>
              <w:rPr>
                <w:i/>
                <w:sz w:val="18"/>
                <w:szCs w:val="18"/>
              </w:rPr>
            </w:pPr>
            <w:r w:rsidRPr="00C41B93">
              <w:rPr>
                <w:i/>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p w14:paraId="791AE010" w14:textId="77777777" w:rsidR="008B3494"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p w14:paraId="2B1904F5" w14:textId="2B333E6C" w:rsidR="008B3494" w:rsidRPr="00C41B93" w:rsidRDefault="008B3494" w:rsidP="008B3494">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79E000D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218E4AFF"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ADFE65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2A9458F2"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824FE61"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5E3F8722" w14:textId="32839D03"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30108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CF6B11B"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5EF53D2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013749E0" w14:textId="5E224EB3" w:rsidR="008B3494" w:rsidRPr="005F2C39" w:rsidRDefault="008B3494" w:rsidP="008B3494">
            <w:pPr>
              <w:widowControl w:val="0"/>
              <w:autoSpaceDE w:val="0"/>
              <w:autoSpaceDN w:val="0"/>
              <w:adjustRightInd w:val="0"/>
              <w:rPr>
                <w:sz w:val="18"/>
                <w:szCs w:val="18"/>
                <w:lang w:eastAsia="en-US"/>
              </w:rPr>
            </w:pPr>
          </w:p>
        </w:tc>
      </w:tr>
      <w:tr w:rsidR="008B3494" w:rsidRPr="00C93D0A" w14:paraId="484BD405" w14:textId="77777777" w:rsidTr="005F210C">
        <w:trPr>
          <w:trHeight w:val="85"/>
        </w:trPr>
        <w:tc>
          <w:tcPr>
            <w:tcW w:w="568" w:type="dxa"/>
            <w:vMerge/>
            <w:tcBorders>
              <w:left w:val="single" w:sz="4" w:space="0" w:color="auto"/>
              <w:right w:val="single" w:sz="4" w:space="0" w:color="auto"/>
            </w:tcBorders>
            <w:vAlign w:val="center"/>
            <w:hideMark/>
          </w:tcPr>
          <w:p w14:paraId="1516C53C"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5994559"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0623CE"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83959"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CDD0F48"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07A0120E"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E14ED9" w14:textId="77777777"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389A914E" w14:textId="64A2C45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CC53933" w14:textId="3A3ACE19" w:rsidR="008B3494" w:rsidRPr="005F210C" w:rsidRDefault="008B3494" w:rsidP="008B3494">
            <w:pPr>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55302787" w14:textId="39E9B257" w:rsidR="008B3494" w:rsidRPr="005F210C" w:rsidRDefault="008B3494" w:rsidP="008B3494">
            <w:pPr>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33694341" w14:textId="189731AD" w:rsidR="008B3494" w:rsidRPr="005F210C" w:rsidRDefault="008B3494" w:rsidP="008B3494">
            <w:pPr>
              <w:ind w:firstLine="8"/>
              <w:jc w:val="center"/>
              <w:rPr>
                <w:i/>
                <w:sz w:val="18"/>
                <w:szCs w:val="18"/>
                <w:lang w:eastAsia="en-US"/>
              </w:rPr>
            </w:pPr>
            <w:r w:rsidRPr="005F210C">
              <w:rPr>
                <w:i/>
                <w:sz w:val="14"/>
                <w:szCs w:val="18"/>
                <w:lang w:val="en-US" w:eastAsia="en-US"/>
              </w:rPr>
              <w:t>12 мес.</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6845ECF4"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5DA02C66"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4D42423" w14:textId="77777777" w:rsidR="008B3494" w:rsidRPr="005F210C" w:rsidRDefault="008B3494" w:rsidP="008B3494">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97B3FD0" w14:textId="77777777" w:rsidR="008B3494" w:rsidRPr="005F2C39" w:rsidRDefault="008B3494" w:rsidP="008B3494">
            <w:pPr>
              <w:rPr>
                <w:sz w:val="18"/>
                <w:szCs w:val="18"/>
                <w:lang w:eastAsia="en-US"/>
              </w:rPr>
            </w:pPr>
          </w:p>
        </w:tc>
      </w:tr>
      <w:tr w:rsidR="008B3494" w:rsidRPr="00C93D0A" w14:paraId="7DD6C5E4" w14:textId="77777777" w:rsidTr="005F210C">
        <w:trPr>
          <w:trHeight w:val="231"/>
        </w:trPr>
        <w:tc>
          <w:tcPr>
            <w:tcW w:w="568" w:type="dxa"/>
            <w:vMerge/>
            <w:tcBorders>
              <w:left w:val="single" w:sz="4" w:space="0" w:color="auto"/>
              <w:right w:val="single" w:sz="4" w:space="0" w:color="auto"/>
            </w:tcBorders>
            <w:vAlign w:val="center"/>
            <w:hideMark/>
          </w:tcPr>
          <w:p w14:paraId="2011AC45"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10A8E7C" w14:textId="77777777" w:rsidR="008B3494" w:rsidRPr="005F2C39" w:rsidRDefault="008B3494" w:rsidP="008B3494">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090675"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E49A76D"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AA8A9E2" w14:textId="6CB6AF0E" w:rsidR="008B3494" w:rsidRPr="005F210C" w:rsidRDefault="00D74E46" w:rsidP="008B3494">
            <w:pPr>
              <w:widowControl w:val="0"/>
              <w:autoSpaceDE w:val="0"/>
              <w:autoSpaceDN w:val="0"/>
              <w:adjustRightInd w:val="0"/>
              <w:ind w:firstLine="8"/>
              <w:jc w:val="center"/>
              <w:rPr>
                <w:i/>
                <w:sz w:val="18"/>
                <w:szCs w:val="18"/>
                <w:lang w:eastAsia="en-US"/>
              </w:rPr>
            </w:pPr>
            <w:r>
              <w:rPr>
                <w:i/>
                <w:sz w:val="18"/>
                <w:szCs w:val="18"/>
                <w:lang w:eastAsia="en-US"/>
              </w:rPr>
              <w:t>0,760</w:t>
            </w:r>
          </w:p>
        </w:tc>
        <w:tc>
          <w:tcPr>
            <w:tcW w:w="1063" w:type="dxa"/>
            <w:tcBorders>
              <w:top w:val="single" w:sz="4" w:space="0" w:color="auto"/>
              <w:left w:val="single" w:sz="4" w:space="0" w:color="auto"/>
              <w:bottom w:val="single" w:sz="4" w:space="0" w:color="auto"/>
              <w:right w:val="single" w:sz="4" w:space="0" w:color="auto"/>
            </w:tcBorders>
            <w:vAlign w:val="center"/>
          </w:tcPr>
          <w:p w14:paraId="738A2029" w14:textId="372BC0A6" w:rsidR="008B3494" w:rsidRPr="005F210C" w:rsidRDefault="00D74E46" w:rsidP="008B3494">
            <w:pPr>
              <w:widowControl w:val="0"/>
              <w:autoSpaceDE w:val="0"/>
              <w:autoSpaceDN w:val="0"/>
              <w:adjustRightInd w:val="0"/>
              <w:ind w:firstLine="8"/>
              <w:jc w:val="center"/>
              <w:rPr>
                <w:i/>
                <w:sz w:val="18"/>
                <w:szCs w:val="18"/>
                <w:lang w:eastAsia="en-US"/>
              </w:rPr>
            </w:pPr>
            <w:r>
              <w:rPr>
                <w:i/>
                <w:sz w:val="18"/>
                <w:szCs w:val="18"/>
                <w:lang w:eastAsia="en-US"/>
              </w:rPr>
              <w:t>0,118</w:t>
            </w:r>
          </w:p>
        </w:tc>
        <w:tc>
          <w:tcPr>
            <w:tcW w:w="851" w:type="dxa"/>
            <w:tcBorders>
              <w:top w:val="single" w:sz="4" w:space="0" w:color="auto"/>
              <w:left w:val="single" w:sz="4" w:space="0" w:color="auto"/>
              <w:bottom w:val="single" w:sz="4" w:space="0" w:color="auto"/>
              <w:right w:val="single" w:sz="4" w:space="0" w:color="auto"/>
            </w:tcBorders>
            <w:vAlign w:val="center"/>
          </w:tcPr>
          <w:p w14:paraId="1500B5AA" w14:textId="7CD9AC6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0,212</w:t>
            </w:r>
          </w:p>
        </w:tc>
        <w:tc>
          <w:tcPr>
            <w:tcW w:w="561" w:type="dxa"/>
            <w:tcBorders>
              <w:top w:val="single" w:sz="4" w:space="0" w:color="auto"/>
              <w:left w:val="single" w:sz="4" w:space="0" w:color="auto"/>
              <w:bottom w:val="single" w:sz="4" w:space="0" w:color="auto"/>
              <w:right w:val="single" w:sz="4" w:space="0" w:color="auto"/>
            </w:tcBorders>
            <w:vAlign w:val="center"/>
          </w:tcPr>
          <w:p w14:paraId="5745FC78"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2F36CE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FA57D3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C1494C" w14:textId="0F47754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0,212</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425C9CA" w14:textId="17336C0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0,430</w:t>
            </w:r>
          </w:p>
        </w:tc>
        <w:tc>
          <w:tcPr>
            <w:tcW w:w="850" w:type="dxa"/>
            <w:tcBorders>
              <w:top w:val="single" w:sz="4" w:space="0" w:color="auto"/>
              <w:left w:val="single" w:sz="4" w:space="0" w:color="auto"/>
              <w:bottom w:val="single" w:sz="4" w:space="0" w:color="auto"/>
              <w:right w:val="single" w:sz="4" w:space="0" w:color="auto"/>
            </w:tcBorders>
            <w:vAlign w:val="center"/>
          </w:tcPr>
          <w:p w14:paraId="68BB3AC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1CAA97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right w:val="single" w:sz="4" w:space="0" w:color="auto"/>
            </w:tcBorders>
            <w:vAlign w:val="center"/>
            <w:hideMark/>
          </w:tcPr>
          <w:p w14:paraId="06D393B9" w14:textId="77777777" w:rsidR="008B3494" w:rsidRPr="005F2C39" w:rsidRDefault="008B3494" w:rsidP="008B3494">
            <w:pPr>
              <w:rPr>
                <w:sz w:val="18"/>
                <w:szCs w:val="18"/>
                <w:lang w:eastAsia="en-US"/>
              </w:rPr>
            </w:pPr>
          </w:p>
        </w:tc>
      </w:tr>
      <w:tr w:rsidR="008B3494" w:rsidRPr="00C93D0A" w14:paraId="5BB6179D" w14:textId="77777777" w:rsidTr="005F210C">
        <w:trPr>
          <w:trHeight w:val="144"/>
        </w:trPr>
        <w:tc>
          <w:tcPr>
            <w:tcW w:w="568" w:type="dxa"/>
            <w:vMerge/>
            <w:tcBorders>
              <w:left w:val="single" w:sz="4" w:space="0" w:color="auto"/>
              <w:right w:val="single" w:sz="4" w:space="0" w:color="auto"/>
            </w:tcBorders>
            <w:vAlign w:val="center"/>
          </w:tcPr>
          <w:p w14:paraId="460E47A6"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shd w:val="clear" w:color="auto" w:fill="auto"/>
            <w:vAlign w:val="center"/>
          </w:tcPr>
          <w:p w14:paraId="2CDF733D" w14:textId="5190F3F3" w:rsidR="008B3494" w:rsidRPr="00EB1CF0" w:rsidRDefault="008B3494" w:rsidP="008B3494">
            <w:pPr>
              <w:ind w:firstLine="8"/>
              <w:rPr>
                <w:i/>
                <w:color w:val="000000"/>
                <w:sz w:val="18"/>
                <w:szCs w:val="18"/>
              </w:rPr>
            </w:pPr>
            <w:r w:rsidRPr="007A7CEC">
              <w:rPr>
                <w:i/>
                <w:color w:val="000000"/>
                <w:sz w:val="18"/>
                <w:szCs w:val="18"/>
              </w:rPr>
              <w:t xml:space="preserve">Финансовое обеспечение реализации мероприятий </w:t>
            </w:r>
            <w:r>
              <w:rPr>
                <w:i/>
                <w:color w:val="000000"/>
                <w:sz w:val="18"/>
                <w:szCs w:val="18"/>
              </w:rPr>
              <w:t xml:space="preserve">по Подпрограмме 2, </w:t>
            </w:r>
            <w:r w:rsidRPr="007A7CEC">
              <w:rPr>
                <w:i/>
                <w:color w:val="000000"/>
                <w:sz w:val="18"/>
                <w:szCs w:val="18"/>
              </w:rPr>
              <w:t>(%)</w:t>
            </w:r>
          </w:p>
        </w:tc>
        <w:tc>
          <w:tcPr>
            <w:tcW w:w="1134" w:type="dxa"/>
            <w:vMerge w:val="restart"/>
            <w:tcBorders>
              <w:top w:val="single" w:sz="4" w:space="0" w:color="auto"/>
              <w:left w:val="single" w:sz="4" w:space="0" w:color="auto"/>
              <w:right w:val="single" w:sz="4" w:space="0" w:color="auto"/>
            </w:tcBorders>
          </w:tcPr>
          <w:p w14:paraId="1354AD06" w14:textId="790F9A2F" w:rsidR="008B3494" w:rsidRPr="005F210C" w:rsidRDefault="008B3494" w:rsidP="008B3494">
            <w:pPr>
              <w:ind w:firstLine="8"/>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right w:val="single" w:sz="4" w:space="0" w:color="auto"/>
            </w:tcBorders>
          </w:tcPr>
          <w:p w14:paraId="327E8C0F" w14:textId="669AFFAC" w:rsidR="008B3494" w:rsidRPr="005F210C" w:rsidRDefault="008B3494" w:rsidP="008B3494">
            <w:pPr>
              <w:ind w:firstLine="8"/>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BCFDCDD" w14:textId="1C878B3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3058D3B7" w14:textId="16F47B5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ABEED9E" w14:textId="3C2BD76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tcPr>
          <w:p w14:paraId="25736A1F" w14:textId="0CBA0210"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57BAED8B" w14:textId="6E2D255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937D5DF" w14:textId="54FF262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E14A6D4" w14:textId="5B68214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tcPr>
          <w:p w14:paraId="6950CC2F" w14:textId="77777777" w:rsidR="008B3494" w:rsidRPr="007A7CEC" w:rsidRDefault="008B3494" w:rsidP="008B3494">
            <w:pPr>
              <w:rPr>
                <w:i/>
                <w:sz w:val="18"/>
                <w:szCs w:val="18"/>
                <w:lang w:eastAsia="en-US"/>
              </w:rPr>
            </w:pPr>
          </w:p>
        </w:tc>
      </w:tr>
      <w:tr w:rsidR="008B3494" w:rsidRPr="00C93D0A" w14:paraId="18334468" w14:textId="77777777" w:rsidTr="005F210C">
        <w:trPr>
          <w:trHeight w:val="144"/>
        </w:trPr>
        <w:tc>
          <w:tcPr>
            <w:tcW w:w="568" w:type="dxa"/>
            <w:vMerge/>
            <w:tcBorders>
              <w:left w:val="single" w:sz="4" w:space="0" w:color="auto"/>
              <w:right w:val="single" w:sz="4" w:space="0" w:color="auto"/>
            </w:tcBorders>
            <w:vAlign w:val="center"/>
          </w:tcPr>
          <w:p w14:paraId="5346F530"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shd w:val="clear" w:color="auto" w:fill="auto"/>
            <w:vAlign w:val="center"/>
          </w:tcPr>
          <w:p w14:paraId="6439096D" w14:textId="77777777" w:rsidR="008B3494" w:rsidRPr="007A7CEC" w:rsidRDefault="008B3494" w:rsidP="008B3494">
            <w:pPr>
              <w:ind w:firstLine="8"/>
              <w:rPr>
                <w:i/>
                <w:color w:val="000000"/>
                <w:sz w:val="18"/>
                <w:szCs w:val="18"/>
              </w:rPr>
            </w:pPr>
          </w:p>
        </w:tc>
        <w:tc>
          <w:tcPr>
            <w:tcW w:w="1134" w:type="dxa"/>
            <w:vMerge/>
            <w:tcBorders>
              <w:left w:val="single" w:sz="4" w:space="0" w:color="auto"/>
              <w:right w:val="single" w:sz="4" w:space="0" w:color="auto"/>
            </w:tcBorders>
          </w:tcPr>
          <w:p w14:paraId="7B2B9660"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tcPr>
          <w:p w14:paraId="5234E3C6"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5213095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3F5ACD83"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98AF22F"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tcPr>
          <w:p w14:paraId="0279B584" w14:textId="2715183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2354486" w14:textId="3E3F74A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0928BAC" w14:textId="0A43276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104F870" w14:textId="7CD5ECD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6BBA7F2"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826BECB"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17216FC"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left w:val="single" w:sz="4" w:space="0" w:color="auto"/>
              <w:right w:val="single" w:sz="4" w:space="0" w:color="auto"/>
            </w:tcBorders>
            <w:vAlign w:val="center"/>
          </w:tcPr>
          <w:p w14:paraId="20E8A5F4" w14:textId="77777777" w:rsidR="008B3494" w:rsidRPr="007A7CEC" w:rsidRDefault="008B3494" w:rsidP="008B3494">
            <w:pPr>
              <w:rPr>
                <w:i/>
                <w:sz w:val="18"/>
                <w:szCs w:val="18"/>
                <w:lang w:eastAsia="en-US"/>
              </w:rPr>
            </w:pPr>
          </w:p>
        </w:tc>
      </w:tr>
      <w:tr w:rsidR="008B3494" w:rsidRPr="00C93D0A" w14:paraId="1F0809B4" w14:textId="77777777" w:rsidTr="005F210C">
        <w:trPr>
          <w:trHeight w:val="344"/>
        </w:trPr>
        <w:tc>
          <w:tcPr>
            <w:tcW w:w="568" w:type="dxa"/>
            <w:vMerge/>
            <w:tcBorders>
              <w:left w:val="single" w:sz="4" w:space="0" w:color="auto"/>
              <w:bottom w:val="single" w:sz="4" w:space="0" w:color="auto"/>
              <w:right w:val="single" w:sz="4" w:space="0" w:color="auto"/>
            </w:tcBorders>
            <w:vAlign w:val="center"/>
          </w:tcPr>
          <w:p w14:paraId="09247F9C"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shd w:val="clear" w:color="auto" w:fill="auto"/>
            <w:vAlign w:val="center"/>
          </w:tcPr>
          <w:p w14:paraId="584037D2" w14:textId="77777777" w:rsidR="008B3494" w:rsidRPr="007A7CEC" w:rsidRDefault="008B3494" w:rsidP="008B3494">
            <w:pPr>
              <w:ind w:firstLine="8"/>
              <w:rPr>
                <w:i/>
                <w:color w:val="000000"/>
                <w:sz w:val="18"/>
                <w:szCs w:val="18"/>
              </w:rPr>
            </w:pPr>
          </w:p>
        </w:tc>
        <w:tc>
          <w:tcPr>
            <w:tcW w:w="1134" w:type="dxa"/>
            <w:vMerge/>
            <w:tcBorders>
              <w:left w:val="single" w:sz="4" w:space="0" w:color="auto"/>
              <w:bottom w:val="single" w:sz="4" w:space="0" w:color="auto"/>
              <w:right w:val="single" w:sz="4" w:space="0" w:color="auto"/>
            </w:tcBorders>
          </w:tcPr>
          <w:p w14:paraId="32AA5D50"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tcPr>
          <w:p w14:paraId="4CCAA0BA"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484D12C" w14:textId="491C848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1063" w:type="dxa"/>
            <w:tcBorders>
              <w:top w:val="single" w:sz="4" w:space="0" w:color="auto"/>
              <w:left w:val="single" w:sz="4" w:space="0" w:color="auto"/>
              <w:bottom w:val="single" w:sz="4" w:space="0" w:color="auto"/>
              <w:right w:val="single" w:sz="4" w:space="0" w:color="auto"/>
            </w:tcBorders>
            <w:vAlign w:val="center"/>
          </w:tcPr>
          <w:p w14:paraId="4659310B" w14:textId="6615A03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6BB4557" w14:textId="66B1128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561" w:type="dxa"/>
            <w:tcBorders>
              <w:top w:val="single" w:sz="4" w:space="0" w:color="auto"/>
              <w:left w:val="single" w:sz="4" w:space="0" w:color="auto"/>
              <w:bottom w:val="single" w:sz="4" w:space="0" w:color="auto"/>
              <w:right w:val="single" w:sz="4" w:space="0" w:color="auto"/>
            </w:tcBorders>
            <w:vAlign w:val="center"/>
          </w:tcPr>
          <w:p w14:paraId="39600C59" w14:textId="3220EB7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34C681D5" w14:textId="33F5D19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6F9781" w14:textId="7876E293"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A140282" w14:textId="03DF153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100</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CB11C7A" w14:textId="158D599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419E59B3" w14:textId="6AB3540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72E3F8A6" w14:textId="7CAB0CF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tcPr>
          <w:p w14:paraId="2EC6E33B" w14:textId="77777777" w:rsidR="008B3494" w:rsidRPr="007A7CEC" w:rsidRDefault="008B3494" w:rsidP="008B3494">
            <w:pPr>
              <w:rPr>
                <w:i/>
                <w:sz w:val="18"/>
                <w:szCs w:val="18"/>
                <w:lang w:eastAsia="en-US"/>
              </w:rPr>
            </w:pPr>
          </w:p>
        </w:tc>
      </w:tr>
      <w:tr w:rsidR="005F210C" w:rsidRPr="00C93D0A" w14:paraId="0DD38B99" w14:textId="77777777" w:rsidTr="005F210C">
        <w:tc>
          <w:tcPr>
            <w:tcW w:w="568" w:type="dxa"/>
            <w:vMerge w:val="restart"/>
            <w:tcBorders>
              <w:top w:val="single" w:sz="4" w:space="0" w:color="auto"/>
              <w:left w:val="single" w:sz="4" w:space="0" w:color="auto"/>
              <w:right w:val="single" w:sz="4" w:space="0" w:color="auto"/>
            </w:tcBorders>
            <w:hideMark/>
          </w:tcPr>
          <w:p w14:paraId="667FFE28" w14:textId="79CF4FFC" w:rsidR="005F210C" w:rsidRPr="00C93D0A" w:rsidRDefault="005F210C" w:rsidP="005F210C">
            <w:pPr>
              <w:widowControl w:val="0"/>
              <w:autoSpaceDE w:val="0"/>
              <w:autoSpaceDN w:val="0"/>
              <w:adjustRightInd w:val="0"/>
              <w:jc w:val="center"/>
              <w:rPr>
                <w:sz w:val="18"/>
                <w:szCs w:val="18"/>
                <w:lang w:eastAsia="en-US"/>
              </w:rPr>
            </w:pPr>
            <w:r w:rsidRPr="00C93D0A">
              <w:rPr>
                <w:sz w:val="18"/>
                <w:szCs w:val="18"/>
                <w:lang w:eastAsia="en-US"/>
              </w:rPr>
              <w:lastRenderedPageBreak/>
              <w:t>1.3</w:t>
            </w:r>
          </w:p>
        </w:tc>
        <w:tc>
          <w:tcPr>
            <w:tcW w:w="1914" w:type="dxa"/>
            <w:vMerge w:val="restart"/>
            <w:tcBorders>
              <w:top w:val="single" w:sz="4" w:space="0" w:color="auto"/>
              <w:left w:val="single" w:sz="4" w:space="0" w:color="auto"/>
              <w:bottom w:val="single" w:sz="4" w:space="0" w:color="auto"/>
              <w:right w:val="single" w:sz="4" w:space="0" w:color="auto"/>
            </w:tcBorders>
            <w:hideMark/>
          </w:tcPr>
          <w:p w14:paraId="574641BC" w14:textId="77BAF484" w:rsidR="005F210C" w:rsidRPr="005F2C39" w:rsidRDefault="005F210C" w:rsidP="005F210C">
            <w:pPr>
              <w:widowControl w:val="0"/>
              <w:autoSpaceDE w:val="0"/>
              <w:autoSpaceDN w:val="0"/>
              <w:adjustRightInd w:val="0"/>
              <w:rPr>
                <w:sz w:val="18"/>
                <w:szCs w:val="18"/>
              </w:rPr>
            </w:pPr>
            <w:r w:rsidRPr="005F2C39">
              <w:rPr>
                <w:sz w:val="18"/>
                <w:szCs w:val="18"/>
                <w:lang w:eastAsia="en-US"/>
              </w:rPr>
              <w:t xml:space="preserve">Мероприятие 02.05 Реализация мероприятий по сносу аварийного жилья, расселенного </w:t>
            </w:r>
            <w:r>
              <w:rPr>
                <w:sz w:val="18"/>
                <w:szCs w:val="18"/>
                <w:lang w:eastAsia="en-US"/>
              </w:rPr>
              <w:t>в рамках программы переселения</w:t>
            </w:r>
          </w:p>
          <w:p w14:paraId="3D54B724" w14:textId="77777777" w:rsidR="005F210C" w:rsidRPr="005F2C39" w:rsidRDefault="005F210C" w:rsidP="005F210C">
            <w:pPr>
              <w:widowControl w:val="0"/>
              <w:autoSpaceDE w:val="0"/>
              <w:autoSpaceDN w:val="0"/>
              <w:adjustRightInd w:val="0"/>
              <w:ind w:firstLine="8"/>
              <w:rPr>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602C4DB" w14:textId="228AF39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val="en-US" w:eastAsia="en-US"/>
              </w:rPr>
              <w:t>2024</w:t>
            </w:r>
            <w:r w:rsidRPr="005F210C">
              <w:rPr>
                <w:sz w:val="18"/>
                <w:szCs w:val="18"/>
                <w:lang w:eastAsia="en-US"/>
              </w:rPr>
              <w:t>-2025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46EB29"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B8696C" w14:textId="2C833981"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29 148,04</w:t>
            </w:r>
          </w:p>
        </w:tc>
        <w:tc>
          <w:tcPr>
            <w:tcW w:w="1063" w:type="dxa"/>
            <w:tcBorders>
              <w:top w:val="single" w:sz="4" w:space="0" w:color="auto"/>
              <w:left w:val="nil"/>
              <w:bottom w:val="single" w:sz="4" w:space="0" w:color="auto"/>
              <w:right w:val="single" w:sz="4" w:space="0" w:color="auto"/>
            </w:tcBorders>
            <w:shd w:val="clear" w:color="auto" w:fill="auto"/>
            <w:vAlign w:val="center"/>
          </w:tcPr>
          <w:p w14:paraId="67B132CB" w14:textId="17EBC08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13F6786E" w14:textId="5B4B108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18 625,51</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7176CFE7" w14:textId="07B7158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10 522,53</w:t>
            </w:r>
          </w:p>
        </w:tc>
        <w:tc>
          <w:tcPr>
            <w:tcW w:w="850" w:type="dxa"/>
            <w:tcBorders>
              <w:top w:val="single" w:sz="4" w:space="0" w:color="auto"/>
              <w:left w:val="single" w:sz="4" w:space="0" w:color="auto"/>
              <w:bottom w:val="single" w:sz="4" w:space="0" w:color="auto"/>
              <w:right w:val="single" w:sz="4" w:space="0" w:color="auto"/>
            </w:tcBorders>
            <w:vAlign w:val="center"/>
          </w:tcPr>
          <w:p w14:paraId="7612B6BE"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46F99188"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6F50E7A5" w14:textId="77777777" w:rsidR="005F210C" w:rsidRPr="005F2C39" w:rsidRDefault="005F210C" w:rsidP="005F210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5F210C" w:rsidRPr="00C93D0A" w14:paraId="41E14426" w14:textId="77777777" w:rsidTr="005F210C">
        <w:trPr>
          <w:trHeight w:val="506"/>
        </w:trPr>
        <w:tc>
          <w:tcPr>
            <w:tcW w:w="568" w:type="dxa"/>
            <w:vMerge/>
            <w:tcBorders>
              <w:left w:val="single" w:sz="4" w:space="0" w:color="auto"/>
              <w:right w:val="single" w:sz="4" w:space="0" w:color="auto"/>
            </w:tcBorders>
            <w:vAlign w:val="center"/>
            <w:hideMark/>
          </w:tcPr>
          <w:p w14:paraId="079F1A5E" w14:textId="77777777" w:rsidR="005F210C" w:rsidRPr="00C93D0A" w:rsidRDefault="005F210C" w:rsidP="005F210C">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DC33AF2" w14:textId="77777777" w:rsidR="005F210C" w:rsidRPr="005F2C39" w:rsidRDefault="005F210C" w:rsidP="005F210C">
            <w:pPr>
              <w:ind w:firstLine="8"/>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B95BF6"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09C48E"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C673C5" w14:textId="3C588240"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0,00</w:t>
            </w:r>
          </w:p>
        </w:tc>
        <w:tc>
          <w:tcPr>
            <w:tcW w:w="1063" w:type="dxa"/>
            <w:tcBorders>
              <w:top w:val="nil"/>
              <w:left w:val="nil"/>
              <w:bottom w:val="single" w:sz="4" w:space="0" w:color="auto"/>
              <w:right w:val="single" w:sz="4" w:space="0" w:color="auto"/>
            </w:tcBorders>
            <w:shd w:val="clear" w:color="auto" w:fill="auto"/>
            <w:vAlign w:val="center"/>
          </w:tcPr>
          <w:p w14:paraId="505433E4" w14:textId="7C86F94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49579E2D" w14:textId="1936A840"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1275" w:type="dxa"/>
            <w:gridSpan w:val="2"/>
            <w:tcBorders>
              <w:top w:val="nil"/>
              <w:left w:val="nil"/>
              <w:bottom w:val="single" w:sz="4" w:space="0" w:color="auto"/>
              <w:right w:val="single" w:sz="4" w:space="0" w:color="auto"/>
            </w:tcBorders>
            <w:shd w:val="clear" w:color="auto" w:fill="auto"/>
            <w:vAlign w:val="center"/>
          </w:tcPr>
          <w:p w14:paraId="415BF0DA" w14:textId="42A7B348"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33A020"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A92F005"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tcPr>
          <w:p w14:paraId="720EEE84" w14:textId="77777777" w:rsidR="005F210C" w:rsidRPr="005F2C39" w:rsidRDefault="005F210C" w:rsidP="005F210C">
            <w:pPr>
              <w:widowControl w:val="0"/>
              <w:autoSpaceDE w:val="0"/>
              <w:autoSpaceDN w:val="0"/>
              <w:adjustRightInd w:val="0"/>
              <w:ind w:firstLine="720"/>
              <w:rPr>
                <w:sz w:val="18"/>
                <w:szCs w:val="18"/>
                <w:lang w:eastAsia="en-US"/>
              </w:rPr>
            </w:pPr>
          </w:p>
        </w:tc>
      </w:tr>
      <w:tr w:rsidR="005F210C" w:rsidRPr="00C93D0A" w14:paraId="7F028BFA" w14:textId="77777777" w:rsidTr="005F210C">
        <w:tc>
          <w:tcPr>
            <w:tcW w:w="568" w:type="dxa"/>
            <w:vMerge/>
            <w:tcBorders>
              <w:left w:val="single" w:sz="4" w:space="0" w:color="auto"/>
              <w:right w:val="single" w:sz="4" w:space="0" w:color="auto"/>
            </w:tcBorders>
            <w:vAlign w:val="center"/>
          </w:tcPr>
          <w:p w14:paraId="7A004BEE"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786DD967"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293A2CA5"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37CF82E5" w14:textId="77777777" w:rsidR="005F210C" w:rsidRPr="005F210C" w:rsidRDefault="005F210C" w:rsidP="005F210C">
            <w:pPr>
              <w:widowControl w:val="0"/>
              <w:autoSpaceDE w:val="0"/>
              <w:autoSpaceDN w:val="0"/>
              <w:adjustRightInd w:val="0"/>
              <w:ind w:firstLine="8"/>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EDD5393" w14:textId="259FF7E4"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29 148,04</w:t>
            </w:r>
          </w:p>
        </w:tc>
        <w:tc>
          <w:tcPr>
            <w:tcW w:w="1063" w:type="dxa"/>
            <w:tcBorders>
              <w:top w:val="nil"/>
              <w:left w:val="nil"/>
              <w:bottom w:val="single" w:sz="4" w:space="0" w:color="auto"/>
              <w:right w:val="single" w:sz="4" w:space="0" w:color="auto"/>
            </w:tcBorders>
            <w:shd w:val="clear" w:color="auto" w:fill="auto"/>
            <w:vAlign w:val="center"/>
          </w:tcPr>
          <w:p w14:paraId="7BDBF3B5" w14:textId="5E90E54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0,00</w:t>
            </w:r>
          </w:p>
        </w:tc>
        <w:tc>
          <w:tcPr>
            <w:tcW w:w="3261" w:type="dxa"/>
            <w:gridSpan w:val="8"/>
            <w:tcBorders>
              <w:top w:val="nil"/>
              <w:left w:val="nil"/>
              <w:bottom w:val="single" w:sz="4" w:space="0" w:color="auto"/>
              <w:right w:val="single" w:sz="4" w:space="0" w:color="auto"/>
            </w:tcBorders>
            <w:shd w:val="clear" w:color="auto" w:fill="auto"/>
            <w:vAlign w:val="center"/>
          </w:tcPr>
          <w:p w14:paraId="402167A2" w14:textId="15DF15E8"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18 625,51</w:t>
            </w:r>
          </w:p>
        </w:tc>
        <w:tc>
          <w:tcPr>
            <w:tcW w:w="1275" w:type="dxa"/>
            <w:gridSpan w:val="2"/>
            <w:tcBorders>
              <w:top w:val="nil"/>
              <w:left w:val="nil"/>
              <w:bottom w:val="single" w:sz="4" w:space="0" w:color="auto"/>
              <w:right w:val="single" w:sz="4" w:space="0" w:color="auto"/>
            </w:tcBorders>
            <w:shd w:val="clear" w:color="auto" w:fill="auto"/>
            <w:vAlign w:val="center"/>
          </w:tcPr>
          <w:p w14:paraId="5C917583" w14:textId="1110D846"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10 522,53</w:t>
            </w:r>
          </w:p>
        </w:tc>
        <w:tc>
          <w:tcPr>
            <w:tcW w:w="850" w:type="dxa"/>
            <w:tcBorders>
              <w:top w:val="single" w:sz="4" w:space="0" w:color="auto"/>
              <w:left w:val="single" w:sz="4" w:space="0" w:color="auto"/>
              <w:bottom w:val="single" w:sz="4" w:space="0" w:color="auto"/>
              <w:right w:val="single" w:sz="4" w:space="0" w:color="auto"/>
            </w:tcBorders>
            <w:vAlign w:val="center"/>
          </w:tcPr>
          <w:p w14:paraId="5355FD41"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4E17836"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tcPr>
          <w:p w14:paraId="78CD8209" w14:textId="77777777" w:rsidR="005F210C" w:rsidRPr="005F2C39" w:rsidRDefault="005F210C" w:rsidP="005F210C">
            <w:pPr>
              <w:widowControl w:val="0"/>
              <w:autoSpaceDE w:val="0"/>
              <w:autoSpaceDN w:val="0"/>
              <w:adjustRightInd w:val="0"/>
              <w:ind w:firstLine="720"/>
              <w:rPr>
                <w:sz w:val="18"/>
                <w:szCs w:val="18"/>
                <w:lang w:eastAsia="en-US"/>
              </w:rPr>
            </w:pPr>
          </w:p>
        </w:tc>
      </w:tr>
      <w:tr w:rsidR="008B3494" w:rsidRPr="00C93D0A" w14:paraId="24C12F1F" w14:textId="77777777" w:rsidTr="005F210C">
        <w:trPr>
          <w:trHeight w:val="363"/>
        </w:trPr>
        <w:tc>
          <w:tcPr>
            <w:tcW w:w="568" w:type="dxa"/>
            <w:vMerge/>
            <w:tcBorders>
              <w:left w:val="single" w:sz="4" w:space="0" w:color="auto"/>
              <w:right w:val="single" w:sz="4" w:space="0" w:color="auto"/>
            </w:tcBorders>
            <w:vAlign w:val="center"/>
            <w:hideMark/>
          </w:tcPr>
          <w:p w14:paraId="1FC0E7A4" w14:textId="30FC1EFD"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57807F7B" w14:textId="77777777" w:rsidR="008B3494" w:rsidRDefault="008B3494" w:rsidP="008B3494">
            <w:pPr>
              <w:widowControl w:val="0"/>
              <w:autoSpaceDE w:val="0"/>
              <w:autoSpaceDN w:val="0"/>
              <w:adjustRightInd w:val="0"/>
              <w:ind w:firstLine="8"/>
              <w:rPr>
                <w:i/>
                <w:sz w:val="18"/>
                <w:szCs w:val="18"/>
                <w:lang w:eastAsia="en-US"/>
              </w:rPr>
            </w:pPr>
            <w:r w:rsidRPr="001F7588">
              <w:rPr>
                <w:i/>
                <w:sz w:val="18"/>
                <w:szCs w:val="18"/>
                <w:lang w:eastAsia="en-US"/>
              </w:rPr>
              <w:t>Количество снесенных аварийных домов, расселенных в рамках  Подпрограммы 2 (шт.)</w:t>
            </w:r>
          </w:p>
          <w:p w14:paraId="46832EC2" w14:textId="37F0D05E" w:rsidR="008B3494" w:rsidRPr="001F7588" w:rsidRDefault="008B3494" w:rsidP="008B3494">
            <w:pPr>
              <w:widowControl w:val="0"/>
              <w:autoSpaceDE w:val="0"/>
              <w:autoSpaceDN w:val="0"/>
              <w:adjustRightInd w:val="0"/>
              <w:ind w:firstLine="8"/>
              <w:rPr>
                <w:i/>
                <w:sz w:val="18"/>
                <w:szCs w:val="18"/>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14:paraId="31A59A7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922FCA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E445CF5"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6FAEC9E4"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F841416"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0" w:type="dxa"/>
            <w:gridSpan w:val="7"/>
            <w:tcBorders>
              <w:top w:val="single" w:sz="4" w:space="0" w:color="auto"/>
              <w:left w:val="single" w:sz="4" w:space="0" w:color="auto"/>
              <w:bottom w:val="single" w:sz="4" w:space="0" w:color="auto"/>
              <w:right w:val="single" w:sz="4" w:space="0" w:color="auto"/>
            </w:tcBorders>
            <w:vAlign w:val="center"/>
            <w:hideMark/>
          </w:tcPr>
          <w:p w14:paraId="290344F8" w14:textId="13AF1B8B"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79A1A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3E3C63E8"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val="en-US" w:eastAsia="en-US"/>
              </w:rPr>
              <w:t xml:space="preserve">2026 </w:t>
            </w:r>
            <w:r w:rsidRPr="005F210C">
              <w:rPr>
                <w:i/>
                <w:sz w:val="18"/>
                <w:szCs w:val="18"/>
                <w:lang w:eastAsia="en-US"/>
              </w:rPr>
              <w:t>год</w:t>
            </w:r>
          </w:p>
        </w:tc>
        <w:tc>
          <w:tcPr>
            <w:tcW w:w="851" w:type="dxa"/>
            <w:vMerge w:val="restart"/>
            <w:tcBorders>
              <w:top w:val="single" w:sz="4" w:space="0" w:color="auto"/>
              <w:left w:val="single" w:sz="4" w:space="0" w:color="auto"/>
              <w:right w:val="single" w:sz="4" w:space="0" w:color="auto"/>
            </w:tcBorders>
            <w:vAlign w:val="center"/>
          </w:tcPr>
          <w:p w14:paraId="2DD1911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left w:val="single" w:sz="4" w:space="0" w:color="auto"/>
              <w:right w:val="single" w:sz="4" w:space="0" w:color="auto"/>
            </w:tcBorders>
            <w:vAlign w:val="center"/>
            <w:hideMark/>
          </w:tcPr>
          <w:p w14:paraId="5BB75EEA" w14:textId="74FEE178" w:rsidR="008B3494" w:rsidRPr="005F2C39" w:rsidRDefault="008B3494" w:rsidP="008B3494">
            <w:pPr>
              <w:widowControl w:val="0"/>
              <w:autoSpaceDE w:val="0"/>
              <w:autoSpaceDN w:val="0"/>
              <w:adjustRightInd w:val="0"/>
              <w:rPr>
                <w:sz w:val="18"/>
                <w:szCs w:val="18"/>
                <w:lang w:eastAsia="en-US"/>
              </w:rPr>
            </w:pPr>
          </w:p>
        </w:tc>
      </w:tr>
      <w:tr w:rsidR="008B3494" w:rsidRPr="00C93D0A" w14:paraId="7CFFDEC8" w14:textId="77777777" w:rsidTr="005F210C">
        <w:trPr>
          <w:trHeight w:val="258"/>
        </w:trPr>
        <w:tc>
          <w:tcPr>
            <w:tcW w:w="568" w:type="dxa"/>
            <w:vMerge/>
            <w:tcBorders>
              <w:left w:val="single" w:sz="4" w:space="0" w:color="auto"/>
              <w:right w:val="single" w:sz="4" w:space="0" w:color="auto"/>
            </w:tcBorders>
            <w:vAlign w:val="center"/>
            <w:hideMark/>
          </w:tcPr>
          <w:p w14:paraId="22397242"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0E11815"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65A9C2"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52E3FEF"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A578019"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09DA3BD7"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4366B38" w14:textId="77777777" w:rsidR="008B3494" w:rsidRPr="005F210C" w:rsidRDefault="008B3494" w:rsidP="008B3494">
            <w:pPr>
              <w:ind w:firstLine="8"/>
              <w:jc w:val="center"/>
              <w:rPr>
                <w:i/>
                <w:sz w:val="18"/>
                <w:szCs w:val="18"/>
                <w:lang w:eastAsia="en-US"/>
              </w:rPr>
            </w:pPr>
          </w:p>
        </w:tc>
        <w:tc>
          <w:tcPr>
            <w:tcW w:w="561" w:type="dxa"/>
            <w:tcBorders>
              <w:top w:val="single" w:sz="4" w:space="0" w:color="auto"/>
              <w:left w:val="single" w:sz="4" w:space="0" w:color="auto"/>
              <w:bottom w:val="single" w:sz="4" w:space="0" w:color="auto"/>
              <w:right w:val="single" w:sz="4" w:space="0" w:color="auto"/>
            </w:tcBorders>
            <w:vAlign w:val="center"/>
            <w:hideMark/>
          </w:tcPr>
          <w:p w14:paraId="06BBFB18" w14:textId="400757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49C8096" w14:textId="263D9288" w:rsidR="008B3494" w:rsidRPr="005F210C" w:rsidRDefault="008B3494" w:rsidP="008B3494">
            <w:pPr>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32FDF587" w14:textId="4AFE76BC" w:rsidR="008B3494" w:rsidRPr="005F210C" w:rsidRDefault="008B3494" w:rsidP="008B3494">
            <w:pPr>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3C0F969" w14:textId="59F696AD" w:rsidR="008B3494" w:rsidRPr="005F210C" w:rsidRDefault="008B3494" w:rsidP="008B3494">
            <w:pPr>
              <w:ind w:firstLine="8"/>
              <w:jc w:val="center"/>
              <w:rPr>
                <w:i/>
                <w:sz w:val="18"/>
                <w:szCs w:val="18"/>
                <w:lang w:eastAsia="en-US"/>
              </w:rPr>
            </w:pPr>
            <w:r w:rsidRPr="005F210C">
              <w:rPr>
                <w:i/>
                <w:sz w:val="14"/>
                <w:szCs w:val="18"/>
                <w:lang w:val="en-US" w:eastAsia="en-US"/>
              </w:rPr>
              <w:t>12 мес.</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2D2D01EB"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32AF66DE"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0E0A2BF7" w14:textId="77777777" w:rsidR="008B3494" w:rsidRPr="005F210C" w:rsidRDefault="008B3494" w:rsidP="008B3494">
            <w:pPr>
              <w:ind w:firstLine="8"/>
              <w:jc w:val="center"/>
              <w:rPr>
                <w:i/>
                <w:sz w:val="18"/>
                <w:szCs w:val="18"/>
                <w:lang w:eastAsia="en-US"/>
              </w:rPr>
            </w:pPr>
          </w:p>
        </w:tc>
        <w:tc>
          <w:tcPr>
            <w:tcW w:w="1417" w:type="dxa"/>
            <w:vMerge/>
            <w:tcBorders>
              <w:left w:val="single" w:sz="4" w:space="0" w:color="auto"/>
              <w:right w:val="single" w:sz="4" w:space="0" w:color="auto"/>
            </w:tcBorders>
            <w:vAlign w:val="center"/>
            <w:hideMark/>
          </w:tcPr>
          <w:p w14:paraId="374569FD" w14:textId="77777777" w:rsidR="008B3494" w:rsidRPr="005F2C39" w:rsidRDefault="008B3494" w:rsidP="008B3494">
            <w:pPr>
              <w:rPr>
                <w:sz w:val="18"/>
                <w:szCs w:val="18"/>
                <w:lang w:eastAsia="en-US"/>
              </w:rPr>
            </w:pPr>
          </w:p>
        </w:tc>
      </w:tr>
      <w:tr w:rsidR="008B3494" w:rsidRPr="00C93D0A" w14:paraId="514BAEE0" w14:textId="77777777" w:rsidTr="005F210C">
        <w:tc>
          <w:tcPr>
            <w:tcW w:w="568" w:type="dxa"/>
            <w:vMerge/>
            <w:tcBorders>
              <w:left w:val="single" w:sz="4" w:space="0" w:color="auto"/>
              <w:right w:val="single" w:sz="4" w:space="0" w:color="auto"/>
            </w:tcBorders>
            <w:vAlign w:val="center"/>
            <w:hideMark/>
          </w:tcPr>
          <w:p w14:paraId="7F12909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643083F"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9FFC54"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9FF923"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4C25664B" w14:textId="1A45BD1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14</w:t>
            </w:r>
          </w:p>
        </w:tc>
        <w:tc>
          <w:tcPr>
            <w:tcW w:w="1063" w:type="dxa"/>
            <w:tcBorders>
              <w:top w:val="single" w:sz="4" w:space="0" w:color="auto"/>
              <w:left w:val="single" w:sz="4" w:space="0" w:color="auto"/>
              <w:bottom w:val="single" w:sz="4" w:space="0" w:color="auto"/>
              <w:right w:val="single" w:sz="4" w:space="0" w:color="auto"/>
            </w:tcBorders>
            <w:vAlign w:val="center"/>
          </w:tcPr>
          <w:p w14:paraId="51D21606" w14:textId="469CACF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03A3C8AA" w14:textId="5350020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561" w:type="dxa"/>
            <w:tcBorders>
              <w:top w:val="single" w:sz="4" w:space="0" w:color="auto"/>
              <w:left w:val="single" w:sz="4" w:space="0" w:color="auto"/>
              <w:bottom w:val="single" w:sz="4" w:space="0" w:color="auto"/>
              <w:right w:val="single" w:sz="4" w:space="0" w:color="auto"/>
            </w:tcBorders>
            <w:vAlign w:val="center"/>
          </w:tcPr>
          <w:p w14:paraId="3D55C520"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E782C47"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0347567F"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2CDEA2D" w14:textId="50555E0B"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09DA85B" w14:textId="1E939F80"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tcPr>
          <w:p w14:paraId="0B5053AC"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23A6B232"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left w:val="single" w:sz="4" w:space="0" w:color="auto"/>
              <w:bottom w:val="single" w:sz="4" w:space="0" w:color="auto"/>
              <w:right w:val="single" w:sz="4" w:space="0" w:color="auto"/>
            </w:tcBorders>
            <w:vAlign w:val="center"/>
            <w:hideMark/>
          </w:tcPr>
          <w:p w14:paraId="4D0EF14B" w14:textId="77777777" w:rsidR="008B3494" w:rsidRPr="005F2C39" w:rsidRDefault="008B3494" w:rsidP="008B3494">
            <w:pPr>
              <w:rPr>
                <w:sz w:val="18"/>
                <w:szCs w:val="18"/>
                <w:lang w:eastAsia="en-US"/>
              </w:rPr>
            </w:pPr>
          </w:p>
        </w:tc>
      </w:tr>
      <w:tr w:rsidR="005F210C" w:rsidRPr="00C93D0A" w14:paraId="00B67CAE" w14:textId="77777777" w:rsidTr="005F210C">
        <w:trPr>
          <w:trHeight w:val="172"/>
        </w:trPr>
        <w:tc>
          <w:tcPr>
            <w:tcW w:w="568" w:type="dxa"/>
            <w:vMerge w:val="restart"/>
            <w:tcBorders>
              <w:top w:val="single" w:sz="4" w:space="0" w:color="auto"/>
              <w:left w:val="single" w:sz="4" w:space="0" w:color="auto"/>
              <w:bottom w:val="single" w:sz="4" w:space="0" w:color="auto"/>
              <w:right w:val="single" w:sz="4" w:space="0" w:color="auto"/>
            </w:tcBorders>
            <w:hideMark/>
          </w:tcPr>
          <w:p w14:paraId="6356C951" w14:textId="595B232E" w:rsidR="005F210C" w:rsidRPr="00C93D0A" w:rsidRDefault="005F210C" w:rsidP="005F210C">
            <w:pPr>
              <w:widowControl w:val="0"/>
              <w:autoSpaceDE w:val="0"/>
              <w:autoSpaceDN w:val="0"/>
              <w:adjustRightInd w:val="0"/>
              <w:rPr>
                <w:sz w:val="18"/>
                <w:szCs w:val="18"/>
                <w:lang w:eastAsia="en-US"/>
              </w:rPr>
            </w:pPr>
            <w:r w:rsidRPr="00C93D0A">
              <w:rPr>
                <w:sz w:val="18"/>
                <w:szCs w:val="18"/>
                <w:lang w:eastAsia="en-US"/>
              </w:rPr>
              <w:t>2</w:t>
            </w:r>
          </w:p>
        </w:tc>
        <w:tc>
          <w:tcPr>
            <w:tcW w:w="1914" w:type="dxa"/>
            <w:vMerge w:val="restart"/>
            <w:tcBorders>
              <w:top w:val="single" w:sz="4" w:space="0" w:color="auto"/>
              <w:left w:val="single" w:sz="4" w:space="0" w:color="auto"/>
              <w:right w:val="single" w:sz="4" w:space="0" w:color="auto"/>
            </w:tcBorders>
            <w:hideMark/>
          </w:tcPr>
          <w:p w14:paraId="1376245D" w14:textId="4CA98D9B" w:rsidR="005F210C" w:rsidRPr="005F2C39" w:rsidRDefault="005F210C" w:rsidP="005F210C">
            <w:pPr>
              <w:widowControl w:val="0"/>
              <w:autoSpaceDE w:val="0"/>
              <w:autoSpaceDN w:val="0"/>
              <w:adjustRightInd w:val="0"/>
              <w:ind w:firstLine="8"/>
              <w:rPr>
                <w:sz w:val="18"/>
                <w:szCs w:val="18"/>
                <w:lang w:eastAsia="en-US"/>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 Обеспечение устойчивого сокращения непригодного для проживания жилищного фонда</w:t>
            </w:r>
          </w:p>
        </w:tc>
        <w:tc>
          <w:tcPr>
            <w:tcW w:w="1134" w:type="dxa"/>
            <w:vMerge w:val="restart"/>
            <w:tcBorders>
              <w:top w:val="single" w:sz="4" w:space="0" w:color="auto"/>
              <w:left w:val="single" w:sz="4" w:space="0" w:color="auto"/>
              <w:right w:val="single" w:sz="4" w:space="0" w:color="auto"/>
            </w:tcBorders>
          </w:tcPr>
          <w:p w14:paraId="365DB889" w14:textId="73CCB32A"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val="en-US" w:eastAsia="en-US"/>
              </w:rPr>
              <w:t>2023</w:t>
            </w:r>
            <w:r w:rsidRPr="005F210C">
              <w:rPr>
                <w:sz w:val="18"/>
                <w:szCs w:val="18"/>
                <w:lang w:eastAsia="en-US"/>
              </w:rPr>
              <w:t>-2024</w:t>
            </w:r>
          </w:p>
        </w:tc>
        <w:tc>
          <w:tcPr>
            <w:tcW w:w="1559" w:type="dxa"/>
            <w:tcBorders>
              <w:top w:val="single" w:sz="4" w:space="0" w:color="auto"/>
              <w:left w:val="single" w:sz="4" w:space="0" w:color="auto"/>
              <w:bottom w:val="single" w:sz="4" w:space="0" w:color="auto"/>
              <w:right w:val="single" w:sz="4" w:space="0" w:color="auto"/>
            </w:tcBorders>
            <w:hideMark/>
          </w:tcPr>
          <w:p w14:paraId="447D34D0" w14:textId="77777777" w:rsidR="005F210C" w:rsidRPr="005F210C" w:rsidRDefault="005F210C" w:rsidP="005F210C">
            <w:pPr>
              <w:widowControl w:val="0"/>
              <w:autoSpaceDE w:val="0"/>
              <w:autoSpaceDN w:val="0"/>
              <w:adjustRightInd w:val="0"/>
              <w:ind w:firstLine="8"/>
              <w:rPr>
                <w:sz w:val="18"/>
                <w:szCs w:val="18"/>
                <w:lang w:eastAsia="en-US"/>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5FEFA0" w14:textId="15162D90"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1 434 216,81</w:t>
            </w:r>
          </w:p>
        </w:tc>
        <w:tc>
          <w:tcPr>
            <w:tcW w:w="1063" w:type="dxa"/>
            <w:tcBorders>
              <w:top w:val="single" w:sz="4" w:space="0" w:color="auto"/>
              <w:left w:val="nil"/>
              <w:bottom w:val="single" w:sz="4" w:space="0" w:color="auto"/>
              <w:right w:val="single" w:sz="4" w:space="0" w:color="auto"/>
            </w:tcBorders>
            <w:shd w:val="clear" w:color="auto" w:fill="auto"/>
            <w:vAlign w:val="center"/>
          </w:tcPr>
          <w:p w14:paraId="05787B5C" w14:textId="113ACF7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319 633,36</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7A212EAB" w14:textId="7DDA0D9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894 996,89</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66084371" w14:textId="3D13217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219 586,56</w:t>
            </w:r>
          </w:p>
        </w:tc>
        <w:tc>
          <w:tcPr>
            <w:tcW w:w="850" w:type="dxa"/>
            <w:tcBorders>
              <w:top w:val="single" w:sz="4" w:space="0" w:color="auto"/>
              <w:left w:val="single" w:sz="4" w:space="0" w:color="auto"/>
              <w:bottom w:val="single" w:sz="4" w:space="0" w:color="auto"/>
              <w:right w:val="single" w:sz="4" w:space="0" w:color="auto"/>
            </w:tcBorders>
            <w:vAlign w:val="center"/>
          </w:tcPr>
          <w:p w14:paraId="6610207D"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3BB3E78"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right w:val="single" w:sz="4" w:space="0" w:color="auto"/>
            </w:tcBorders>
          </w:tcPr>
          <w:p w14:paraId="11583A05" w14:textId="77045F78" w:rsidR="005F210C" w:rsidRPr="005F2C39" w:rsidRDefault="005F210C" w:rsidP="005F210C">
            <w:pPr>
              <w:widowControl w:val="0"/>
              <w:autoSpaceDE w:val="0"/>
              <w:autoSpaceDN w:val="0"/>
              <w:adjustRightInd w:val="0"/>
              <w:rPr>
                <w:sz w:val="18"/>
                <w:szCs w:val="18"/>
                <w:lang w:eastAsia="en-US"/>
              </w:rPr>
            </w:pPr>
            <w:r w:rsidRPr="005F2C39">
              <w:rPr>
                <w:sz w:val="18"/>
                <w:szCs w:val="18"/>
                <w:lang w:eastAsia="en-US"/>
              </w:rPr>
              <w:t>Администрация СПГО, МБУ «Развитие»</w:t>
            </w:r>
          </w:p>
        </w:tc>
      </w:tr>
      <w:tr w:rsidR="005F210C" w:rsidRPr="00C93D0A" w14:paraId="0BE66317" w14:textId="77777777" w:rsidTr="005F210C">
        <w:trPr>
          <w:trHeight w:val="61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D9CECA" w14:textId="77777777" w:rsidR="005F210C" w:rsidRPr="00C93D0A" w:rsidRDefault="005F210C" w:rsidP="005F210C">
            <w:pPr>
              <w:rPr>
                <w:sz w:val="18"/>
                <w:szCs w:val="18"/>
                <w:lang w:eastAsia="en-US"/>
              </w:rPr>
            </w:pPr>
          </w:p>
        </w:tc>
        <w:tc>
          <w:tcPr>
            <w:tcW w:w="1914" w:type="dxa"/>
            <w:vMerge/>
            <w:tcBorders>
              <w:left w:val="single" w:sz="4" w:space="0" w:color="auto"/>
              <w:right w:val="single" w:sz="4" w:space="0" w:color="auto"/>
            </w:tcBorders>
            <w:vAlign w:val="center"/>
            <w:hideMark/>
          </w:tcPr>
          <w:p w14:paraId="05DF0257" w14:textId="77777777" w:rsidR="005F210C" w:rsidRPr="005F2C39" w:rsidRDefault="005F210C" w:rsidP="005F210C">
            <w:pPr>
              <w:ind w:firstLine="8"/>
              <w:rPr>
                <w:sz w:val="18"/>
                <w:szCs w:val="18"/>
                <w:lang w:eastAsia="en-US"/>
              </w:rPr>
            </w:pPr>
          </w:p>
        </w:tc>
        <w:tc>
          <w:tcPr>
            <w:tcW w:w="1134" w:type="dxa"/>
            <w:vMerge/>
            <w:tcBorders>
              <w:left w:val="single" w:sz="4" w:space="0" w:color="auto"/>
              <w:right w:val="single" w:sz="4" w:space="0" w:color="auto"/>
            </w:tcBorders>
            <w:vAlign w:val="center"/>
            <w:hideMark/>
          </w:tcPr>
          <w:p w14:paraId="57697249"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3523A95" w14:textId="77777777" w:rsidR="005F210C" w:rsidRPr="005F210C" w:rsidRDefault="005F210C" w:rsidP="005F210C">
            <w:pPr>
              <w:widowControl w:val="0"/>
              <w:autoSpaceDE w:val="0"/>
              <w:autoSpaceDN w:val="0"/>
              <w:adjustRightInd w:val="0"/>
              <w:rPr>
                <w:sz w:val="18"/>
                <w:szCs w:val="18"/>
                <w:lang w:eastAsia="en-US"/>
              </w:rPr>
            </w:pPr>
            <w:r w:rsidRPr="005F210C">
              <w:rPr>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049E145D" w14:textId="2BD4D057"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1 058 759,24</w:t>
            </w:r>
          </w:p>
        </w:tc>
        <w:tc>
          <w:tcPr>
            <w:tcW w:w="1063" w:type="dxa"/>
            <w:tcBorders>
              <w:top w:val="nil"/>
              <w:left w:val="nil"/>
              <w:bottom w:val="single" w:sz="4" w:space="0" w:color="auto"/>
              <w:right w:val="single" w:sz="4" w:space="0" w:color="auto"/>
            </w:tcBorders>
            <w:shd w:val="clear" w:color="auto" w:fill="auto"/>
            <w:vAlign w:val="center"/>
          </w:tcPr>
          <w:p w14:paraId="3F7FEA09" w14:textId="7DD40826"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202 252,46</w:t>
            </w:r>
          </w:p>
        </w:tc>
        <w:tc>
          <w:tcPr>
            <w:tcW w:w="3261" w:type="dxa"/>
            <w:gridSpan w:val="8"/>
            <w:tcBorders>
              <w:top w:val="nil"/>
              <w:left w:val="nil"/>
              <w:bottom w:val="single" w:sz="4" w:space="0" w:color="auto"/>
              <w:right w:val="single" w:sz="4" w:space="0" w:color="auto"/>
            </w:tcBorders>
            <w:shd w:val="clear" w:color="auto" w:fill="auto"/>
            <w:vAlign w:val="center"/>
          </w:tcPr>
          <w:p w14:paraId="2942393A" w14:textId="05EAE1C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688 235,98</w:t>
            </w:r>
          </w:p>
        </w:tc>
        <w:tc>
          <w:tcPr>
            <w:tcW w:w="1275" w:type="dxa"/>
            <w:gridSpan w:val="2"/>
            <w:tcBorders>
              <w:top w:val="nil"/>
              <w:left w:val="nil"/>
              <w:bottom w:val="single" w:sz="4" w:space="0" w:color="auto"/>
              <w:right w:val="single" w:sz="4" w:space="0" w:color="auto"/>
            </w:tcBorders>
            <w:shd w:val="clear" w:color="auto" w:fill="auto"/>
            <w:vAlign w:val="center"/>
          </w:tcPr>
          <w:p w14:paraId="6C9A2FB9" w14:textId="4644348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168 270,80</w:t>
            </w:r>
          </w:p>
        </w:tc>
        <w:tc>
          <w:tcPr>
            <w:tcW w:w="850" w:type="dxa"/>
            <w:tcBorders>
              <w:top w:val="single" w:sz="4" w:space="0" w:color="auto"/>
              <w:left w:val="single" w:sz="4" w:space="0" w:color="auto"/>
              <w:bottom w:val="single" w:sz="4" w:space="0" w:color="auto"/>
              <w:right w:val="single" w:sz="4" w:space="0" w:color="auto"/>
            </w:tcBorders>
            <w:vAlign w:val="center"/>
          </w:tcPr>
          <w:p w14:paraId="7225BB3F"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C8D676F"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right w:val="single" w:sz="4" w:space="0" w:color="auto"/>
            </w:tcBorders>
            <w:vAlign w:val="center"/>
            <w:hideMark/>
          </w:tcPr>
          <w:p w14:paraId="47C5D76E" w14:textId="77777777" w:rsidR="005F210C" w:rsidRPr="005F2C39" w:rsidRDefault="005F210C" w:rsidP="005F210C">
            <w:pPr>
              <w:rPr>
                <w:sz w:val="18"/>
                <w:szCs w:val="18"/>
                <w:lang w:eastAsia="en-US"/>
              </w:rPr>
            </w:pPr>
          </w:p>
        </w:tc>
      </w:tr>
      <w:tr w:rsidR="005F210C" w:rsidRPr="00C93D0A" w14:paraId="43CBB83D" w14:textId="77777777" w:rsidTr="005F210C">
        <w:trPr>
          <w:trHeight w:val="646"/>
        </w:trPr>
        <w:tc>
          <w:tcPr>
            <w:tcW w:w="568" w:type="dxa"/>
            <w:vMerge/>
            <w:tcBorders>
              <w:top w:val="single" w:sz="4" w:space="0" w:color="auto"/>
              <w:left w:val="single" w:sz="4" w:space="0" w:color="auto"/>
              <w:bottom w:val="single" w:sz="4" w:space="0" w:color="auto"/>
              <w:right w:val="single" w:sz="4" w:space="0" w:color="auto"/>
            </w:tcBorders>
            <w:vAlign w:val="center"/>
          </w:tcPr>
          <w:p w14:paraId="73760303"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115E801B"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71654294"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54B81F80" w14:textId="77777777" w:rsidR="005F210C" w:rsidRPr="005F210C" w:rsidRDefault="005F210C" w:rsidP="005F210C">
            <w:pPr>
              <w:widowControl w:val="0"/>
              <w:autoSpaceDE w:val="0"/>
              <w:autoSpaceDN w:val="0"/>
              <w:adjustRightInd w:val="0"/>
              <w:rPr>
                <w:sz w:val="18"/>
                <w:szCs w:val="18"/>
                <w:lang w:eastAsia="en-US"/>
              </w:rPr>
            </w:pPr>
            <w:r w:rsidRPr="005F210C">
              <w:rPr>
                <w:rFonts w:eastAsia="Calibri"/>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369D5561" w14:textId="55188948"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375 457,58</w:t>
            </w:r>
          </w:p>
        </w:tc>
        <w:tc>
          <w:tcPr>
            <w:tcW w:w="1063" w:type="dxa"/>
            <w:tcBorders>
              <w:top w:val="nil"/>
              <w:left w:val="nil"/>
              <w:bottom w:val="single" w:sz="4" w:space="0" w:color="auto"/>
              <w:right w:val="single" w:sz="4" w:space="0" w:color="auto"/>
            </w:tcBorders>
            <w:shd w:val="clear" w:color="auto" w:fill="auto"/>
            <w:vAlign w:val="center"/>
          </w:tcPr>
          <w:p w14:paraId="4CE148F2" w14:textId="1D6BC1E2"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117 380,90</w:t>
            </w:r>
          </w:p>
        </w:tc>
        <w:tc>
          <w:tcPr>
            <w:tcW w:w="3261" w:type="dxa"/>
            <w:gridSpan w:val="8"/>
            <w:tcBorders>
              <w:top w:val="nil"/>
              <w:left w:val="nil"/>
              <w:bottom w:val="single" w:sz="4" w:space="0" w:color="auto"/>
              <w:right w:val="single" w:sz="4" w:space="0" w:color="auto"/>
            </w:tcBorders>
            <w:shd w:val="clear" w:color="auto" w:fill="auto"/>
            <w:vAlign w:val="center"/>
          </w:tcPr>
          <w:p w14:paraId="79B85C87" w14:textId="0D1AF961"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206 760,91</w:t>
            </w:r>
          </w:p>
        </w:tc>
        <w:tc>
          <w:tcPr>
            <w:tcW w:w="1275" w:type="dxa"/>
            <w:gridSpan w:val="2"/>
            <w:tcBorders>
              <w:top w:val="nil"/>
              <w:left w:val="nil"/>
              <w:bottom w:val="single" w:sz="4" w:space="0" w:color="auto"/>
              <w:right w:val="single" w:sz="4" w:space="0" w:color="auto"/>
            </w:tcBorders>
            <w:shd w:val="clear" w:color="auto" w:fill="auto"/>
            <w:vAlign w:val="center"/>
          </w:tcPr>
          <w:p w14:paraId="30C2A779" w14:textId="781D407D"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51 315,77</w:t>
            </w:r>
          </w:p>
        </w:tc>
        <w:tc>
          <w:tcPr>
            <w:tcW w:w="850" w:type="dxa"/>
            <w:tcBorders>
              <w:top w:val="single" w:sz="4" w:space="0" w:color="auto"/>
              <w:left w:val="single" w:sz="4" w:space="0" w:color="auto"/>
              <w:bottom w:val="single" w:sz="4" w:space="0" w:color="auto"/>
              <w:right w:val="single" w:sz="4" w:space="0" w:color="auto"/>
            </w:tcBorders>
            <w:vAlign w:val="center"/>
          </w:tcPr>
          <w:p w14:paraId="369F8D2C"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1F79E03" w14:textId="7777777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left w:val="single" w:sz="4" w:space="0" w:color="auto"/>
              <w:bottom w:val="single" w:sz="4" w:space="0" w:color="auto"/>
              <w:right w:val="single" w:sz="4" w:space="0" w:color="auto"/>
            </w:tcBorders>
            <w:vAlign w:val="center"/>
          </w:tcPr>
          <w:p w14:paraId="3375A871" w14:textId="77777777" w:rsidR="005F210C" w:rsidRPr="005F2C39" w:rsidRDefault="005F210C" w:rsidP="005F210C">
            <w:pPr>
              <w:rPr>
                <w:sz w:val="18"/>
                <w:szCs w:val="18"/>
                <w:lang w:eastAsia="en-US"/>
              </w:rPr>
            </w:pPr>
          </w:p>
        </w:tc>
      </w:tr>
      <w:tr w:rsidR="005F210C" w:rsidRPr="00C93D0A" w14:paraId="4CC15FD7" w14:textId="77777777" w:rsidTr="005F210C">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1C36979C" w14:textId="64DF7E52" w:rsidR="005F210C" w:rsidRPr="00C93D0A" w:rsidRDefault="005F210C" w:rsidP="005F210C">
            <w:pPr>
              <w:rPr>
                <w:sz w:val="18"/>
                <w:szCs w:val="18"/>
                <w:lang w:eastAsia="en-US"/>
              </w:rPr>
            </w:pPr>
            <w:r w:rsidRPr="00C93D0A">
              <w:rPr>
                <w:sz w:val="18"/>
                <w:szCs w:val="18"/>
                <w:lang w:eastAsia="en-US"/>
              </w:rPr>
              <w:t>2.1.</w:t>
            </w:r>
          </w:p>
        </w:tc>
        <w:tc>
          <w:tcPr>
            <w:tcW w:w="1914" w:type="dxa"/>
            <w:vMerge w:val="restart"/>
            <w:tcBorders>
              <w:top w:val="single" w:sz="4" w:space="0" w:color="auto"/>
              <w:left w:val="single" w:sz="4" w:space="0" w:color="auto"/>
              <w:right w:val="single" w:sz="4" w:space="0" w:color="auto"/>
            </w:tcBorders>
          </w:tcPr>
          <w:p w14:paraId="2151EC13" w14:textId="106B6F3B" w:rsidR="005F210C" w:rsidRPr="005F2C39" w:rsidRDefault="005F210C" w:rsidP="005F210C">
            <w:pPr>
              <w:ind w:firstLine="8"/>
              <w:rPr>
                <w:sz w:val="16"/>
                <w:szCs w:val="16"/>
              </w:rPr>
            </w:pPr>
            <w:r w:rsidRPr="005F2C39">
              <w:rPr>
                <w:sz w:val="18"/>
                <w:szCs w:val="18"/>
                <w:lang w:eastAsia="en-US"/>
              </w:rPr>
              <w:t xml:space="preserve">Мероприятие </w:t>
            </w:r>
            <w:r w:rsidRPr="005F2C39">
              <w:rPr>
                <w:sz w:val="18"/>
                <w:szCs w:val="18"/>
                <w:lang w:val="en-US" w:eastAsia="en-US"/>
              </w:rPr>
              <w:t>F</w:t>
            </w:r>
            <w:r w:rsidRPr="005F2C39">
              <w:rPr>
                <w:sz w:val="18"/>
                <w:szCs w:val="18"/>
                <w:lang w:eastAsia="en-US"/>
              </w:rPr>
              <w:t>3.01</w:t>
            </w:r>
          </w:p>
          <w:p w14:paraId="7562F66A" w14:textId="03DA5E37" w:rsidR="005F210C" w:rsidRPr="005F2C39" w:rsidRDefault="005F210C" w:rsidP="005F210C">
            <w:pPr>
              <w:ind w:firstLine="8"/>
              <w:rPr>
                <w:sz w:val="18"/>
                <w:szCs w:val="18"/>
                <w:lang w:eastAsia="en-US"/>
              </w:rPr>
            </w:pPr>
            <w:r w:rsidRPr="005F2C39">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1134" w:type="dxa"/>
            <w:vMerge w:val="restart"/>
            <w:tcBorders>
              <w:top w:val="single" w:sz="4" w:space="0" w:color="auto"/>
              <w:left w:val="single" w:sz="4" w:space="0" w:color="auto"/>
              <w:right w:val="single" w:sz="4" w:space="0" w:color="auto"/>
            </w:tcBorders>
          </w:tcPr>
          <w:p w14:paraId="709429EE" w14:textId="2F94A00C" w:rsidR="005F210C" w:rsidRPr="005F210C" w:rsidRDefault="005F210C" w:rsidP="005F210C">
            <w:pPr>
              <w:ind w:firstLine="8"/>
              <w:rPr>
                <w:sz w:val="18"/>
                <w:szCs w:val="18"/>
                <w:lang w:eastAsia="en-US"/>
              </w:rPr>
            </w:pPr>
            <w:r w:rsidRPr="005F210C">
              <w:rPr>
                <w:sz w:val="18"/>
                <w:szCs w:val="18"/>
                <w:lang w:eastAsia="en-US"/>
              </w:rPr>
              <w:t>2023-2024</w:t>
            </w:r>
          </w:p>
        </w:tc>
        <w:tc>
          <w:tcPr>
            <w:tcW w:w="1559" w:type="dxa"/>
            <w:tcBorders>
              <w:top w:val="single" w:sz="4" w:space="0" w:color="auto"/>
              <w:left w:val="single" w:sz="4" w:space="0" w:color="auto"/>
              <w:bottom w:val="single" w:sz="4" w:space="0" w:color="auto"/>
              <w:right w:val="single" w:sz="4" w:space="0" w:color="auto"/>
            </w:tcBorders>
          </w:tcPr>
          <w:p w14:paraId="7F197F2D" w14:textId="6D942DE4" w:rsidR="005F210C" w:rsidRPr="005F210C" w:rsidRDefault="005F210C" w:rsidP="005F210C">
            <w:pPr>
              <w:widowControl w:val="0"/>
              <w:autoSpaceDE w:val="0"/>
              <w:autoSpaceDN w:val="0"/>
              <w:adjustRightInd w:val="0"/>
              <w:ind w:firstLine="8"/>
              <w:rPr>
                <w:rFonts w:eastAsia="Calibri"/>
                <w:sz w:val="18"/>
                <w:szCs w:val="18"/>
              </w:rPr>
            </w:pPr>
            <w:r w:rsidRPr="005F210C">
              <w:rPr>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30DAF6" w14:textId="133A7DD5"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1 434 216,81</w:t>
            </w:r>
          </w:p>
        </w:tc>
        <w:tc>
          <w:tcPr>
            <w:tcW w:w="1063" w:type="dxa"/>
            <w:tcBorders>
              <w:top w:val="single" w:sz="4" w:space="0" w:color="auto"/>
              <w:left w:val="nil"/>
              <w:bottom w:val="single" w:sz="4" w:space="0" w:color="auto"/>
              <w:right w:val="single" w:sz="4" w:space="0" w:color="auto"/>
            </w:tcBorders>
            <w:shd w:val="clear" w:color="auto" w:fill="auto"/>
            <w:vAlign w:val="center"/>
          </w:tcPr>
          <w:p w14:paraId="3D4CBB5A" w14:textId="2756685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319 633,36</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43BC3713" w14:textId="0E0B464B"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894 996,89</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2699A367" w14:textId="127EA25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219 586,56</w:t>
            </w:r>
          </w:p>
        </w:tc>
        <w:tc>
          <w:tcPr>
            <w:tcW w:w="850" w:type="dxa"/>
            <w:tcBorders>
              <w:top w:val="single" w:sz="4" w:space="0" w:color="auto"/>
              <w:left w:val="single" w:sz="4" w:space="0" w:color="auto"/>
              <w:bottom w:val="single" w:sz="4" w:space="0" w:color="auto"/>
              <w:right w:val="single" w:sz="4" w:space="0" w:color="auto"/>
            </w:tcBorders>
            <w:vAlign w:val="center"/>
          </w:tcPr>
          <w:p w14:paraId="6F1E758A" w14:textId="285514BE"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7E902823" w14:textId="3A24501A"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60D467" w14:textId="4BDCA720" w:rsidR="005F210C" w:rsidRPr="005F2C39" w:rsidRDefault="005F210C" w:rsidP="005F210C">
            <w:pPr>
              <w:jc w:val="center"/>
              <w:rPr>
                <w:sz w:val="18"/>
                <w:szCs w:val="18"/>
                <w:lang w:eastAsia="en-US"/>
              </w:rPr>
            </w:pPr>
            <w:r w:rsidRPr="005F2C39">
              <w:rPr>
                <w:sz w:val="18"/>
                <w:szCs w:val="18"/>
                <w:lang w:eastAsia="en-US"/>
              </w:rPr>
              <w:t>Администрация СПГО, МБУ «Развитие»</w:t>
            </w:r>
          </w:p>
        </w:tc>
      </w:tr>
      <w:tr w:rsidR="005F210C" w:rsidRPr="00C93D0A" w14:paraId="3A5241D5" w14:textId="77777777" w:rsidTr="005F210C">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31868EA7" w14:textId="77777777" w:rsidR="005F210C" w:rsidRPr="00C93D0A" w:rsidRDefault="005F210C" w:rsidP="005F210C">
            <w:pPr>
              <w:rPr>
                <w:sz w:val="18"/>
                <w:szCs w:val="18"/>
                <w:lang w:eastAsia="en-US"/>
              </w:rPr>
            </w:pPr>
          </w:p>
        </w:tc>
        <w:tc>
          <w:tcPr>
            <w:tcW w:w="1914" w:type="dxa"/>
            <w:vMerge/>
            <w:tcBorders>
              <w:left w:val="single" w:sz="4" w:space="0" w:color="auto"/>
              <w:right w:val="single" w:sz="4" w:space="0" w:color="auto"/>
            </w:tcBorders>
          </w:tcPr>
          <w:p w14:paraId="121B6474" w14:textId="77777777" w:rsidR="005F210C" w:rsidRPr="005F2C39" w:rsidRDefault="005F210C" w:rsidP="005F210C">
            <w:pPr>
              <w:ind w:firstLine="8"/>
              <w:rPr>
                <w:sz w:val="18"/>
                <w:szCs w:val="18"/>
                <w:lang w:eastAsia="en-US"/>
              </w:rPr>
            </w:pPr>
          </w:p>
        </w:tc>
        <w:tc>
          <w:tcPr>
            <w:tcW w:w="1134" w:type="dxa"/>
            <w:vMerge/>
            <w:tcBorders>
              <w:left w:val="single" w:sz="4" w:space="0" w:color="auto"/>
              <w:right w:val="single" w:sz="4" w:space="0" w:color="auto"/>
            </w:tcBorders>
          </w:tcPr>
          <w:p w14:paraId="3FE96A11"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7896E34B" w14:textId="68B184ED" w:rsidR="005F210C" w:rsidRPr="005F210C" w:rsidRDefault="005F210C" w:rsidP="005F210C">
            <w:pPr>
              <w:widowControl w:val="0"/>
              <w:autoSpaceDE w:val="0"/>
              <w:autoSpaceDN w:val="0"/>
              <w:adjustRightInd w:val="0"/>
              <w:rPr>
                <w:rFonts w:eastAsia="Calibri"/>
                <w:sz w:val="18"/>
                <w:szCs w:val="18"/>
              </w:rPr>
            </w:pPr>
            <w:r w:rsidRPr="005F210C">
              <w:rPr>
                <w:sz w:val="18"/>
                <w:szCs w:val="18"/>
                <w:lang w:eastAsia="en-US"/>
              </w:rPr>
              <w:t xml:space="preserve">Средства бюджета </w:t>
            </w:r>
            <w:r w:rsidRPr="005F210C">
              <w:rPr>
                <w:sz w:val="18"/>
                <w:szCs w:val="18"/>
                <w:lang w:eastAsia="en-US"/>
              </w:rPr>
              <w:br/>
              <w:t>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4F9A9B46" w14:textId="295051D7"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1 058 759,24</w:t>
            </w:r>
          </w:p>
        </w:tc>
        <w:tc>
          <w:tcPr>
            <w:tcW w:w="1063" w:type="dxa"/>
            <w:tcBorders>
              <w:top w:val="nil"/>
              <w:left w:val="nil"/>
              <w:bottom w:val="single" w:sz="4" w:space="0" w:color="auto"/>
              <w:right w:val="single" w:sz="4" w:space="0" w:color="auto"/>
            </w:tcBorders>
            <w:shd w:val="clear" w:color="auto" w:fill="auto"/>
            <w:vAlign w:val="center"/>
          </w:tcPr>
          <w:p w14:paraId="79439CF9" w14:textId="561839E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202 252,46</w:t>
            </w:r>
          </w:p>
        </w:tc>
        <w:tc>
          <w:tcPr>
            <w:tcW w:w="3261" w:type="dxa"/>
            <w:gridSpan w:val="8"/>
            <w:tcBorders>
              <w:top w:val="nil"/>
              <w:left w:val="nil"/>
              <w:bottom w:val="single" w:sz="4" w:space="0" w:color="auto"/>
              <w:right w:val="single" w:sz="4" w:space="0" w:color="auto"/>
            </w:tcBorders>
            <w:shd w:val="clear" w:color="auto" w:fill="auto"/>
            <w:vAlign w:val="center"/>
          </w:tcPr>
          <w:p w14:paraId="31EA06C7" w14:textId="0C92D8F7"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688 235,98</w:t>
            </w:r>
          </w:p>
        </w:tc>
        <w:tc>
          <w:tcPr>
            <w:tcW w:w="1275" w:type="dxa"/>
            <w:gridSpan w:val="2"/>
            <w:tcBorders>
              <w:top w:val="nil"/>
              <w:left w:val="nil"/>
              <w:bottom w:val="single" w:sz="4" w:space="0" w:color="auto"/>
              <w:right w:val="single" w:sz="4" w:space="0" w:color="auto"/>
            </w:tcBorders>
            <w:shd w:val="clear" w:color="auto" w:fill="auto"/>
            <w:vAlign w:val="center"/>
          </w:tcPr>
          <w:p w14:paraId="7A12BF9B" w14:textId="509B78B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168 270,80</w:t>
            </w:r>
          </w:p>
        </w:tc>
        <w:tc>
          <w:tcPr>
            <w:tcW w:w="850" w:type="dxa"/>
            <w:tcBorders>
              <w:top w:val="single" w:sz="4" w:space="0" w:color="auto"/>
              <w:left w:val="single" w:sz="4" w:space="0" w:color="auto"/>
              <w:bottom w:val="single" w:sz="4" w:space="0" w:color="auto"/>
              <w:right w:val="single" w:sz="4" w:space="0" w:color="auto"/>
            </w:tcBorders>
            <w:vAlign w:val="center"/>
          </w:tcPr>
          <w:p w14:paraId="3C4D89CE" w14:textId="18C4306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5AC7E47" w14:textId="1E21D07C"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4575267C" w14:textId="77777777" w:rsidR="005F210C" w:rsidRPr="005F2C39" w:rsidRDefault="005F210C" w:rsidP="005F210C">
            <w:pPr>
              <w:rPr>
                <w:sz w:val="18"/>
                <w:szCs w:val="18"/>
                <w:lang w:eastAsia="en-US"/>
              </w:rPr>
            </w:pPr>
          </w:p>
        </w:tc>
      </w:tr>
      <w:tr w:rsidR="005F210C" w:rsidRPr="00C93D0A" w14:paraId="63BD494B" w14:textId="77777777" w:rsidTr="005F210C">
        <w:trPr>
          <w:trHeight w:val="200"/>
        </w:trPr>
        <w:tc>
          <w:tcPr>
            <w:tcW w:w="568" w:type="dxa"/>
            <w:vMerge/>
            <w:tcBorders>
              <w:top w:val="single" w:sz="4" w:space="0" w:color="auto"/>
              <w:left w:val="single" w:sz="4" w:space="0" w:color="auto"/>
              <w:bottom w:val="single" w:sz="4" w:space="0" w:color="auto"/>
              <w:right w:val="single" w:sz="4" w:space="0" w:color="auto"/>
            </w:tcBorders>
            <w:vAlign w:val="center"/>
          </w:tcPr>
          <w:p w14:paraId="00B4599B" w14:textId="77777777" w:rsidR="005F210C" w:rsidRPr="00C93D0A" w:rsidRDefault="005F210C" w:rsidP="005F210C">
            <w:pPr>
              <w:rPr>
                <w:sz w:val="18"/>
                <w:szCs w:val="18"/>
                <w:lang w:eastAsia="en-US"/>
              </w:rPr>
            </w:pPr>
          </w:p>
        </w:tc>
        <w:tc>
          <w:tcPr>
            <w:tcW w:w="1914" w:type="dxa"/>
            <w:vMerge/>
            <w:tcBorders>
              <w:left w:val="single" w:sz="4" w:space="0" w:color="auto"/>
              <w:bottom w:val="single" w:sz="4" w:space="0" w:color="auto"/>
              <w:right w:val="single" w:sz="4" w:space="0" w:color="auto"/>
            </w:tcBorders>
          </w:tcPr>
          <w:p w14:paraId="21DE3EE4" w14:textId="77777777" w:rsidR="005F210C" w:rsidRPr="005F2C39" w:rsidRDefault="005F210C" w:rsidP="005F210C">
            <w:pPr>
              <w:ind w:firstLine="8"/>
              <w:rPr>
                <w:sz w:val="18"/>
                <w:szCs w:val="18"/>
                <w:lang w:eastAsia="en-US"/>
              </w:rPr>
            </w:pPr>
          </w:p>
        </w:tc>
        <w:tc>
          <w:tcPr>
            <w:tcW w:w="1134" w:type="dxa"/>
            <w:vMerge/>
            <w:tcBorders>
              <w:left w:val="single" w:sz="4" w:space="0" w:color="auto"/>
              <w:bottom w:val="single" w:sz="4" w:space="0" w:color="auto"/>
              <w:right w:val="single" w:sz="4" w:space="0" w:color="auto"/>
            </w:tcBorders>
          </w:tcPr>
          <w:p w14:paraId="661F716A" w14:textId="77777777" w:rsidR="005F210C" w:rsidRPr="005F210C" w:rsidRDefault="005F210C" w:rsidP="005F210C">
            <w:pPr>
              <w:ind w:firstLine="8"/>
              <w:rPr>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14:paraId="2C768802" w14:textId="77777777" w:rsidR="005F210C" w:rsidRPr="005F210C" w:rsidRDefault="005F210C" w:rsidP="005F210C">
            <w:pPr>
              <w:widowControl w:val="0"/>
              <w:autoSpaceDE w:val="0"/>
              <w:autoSpaceDN w:val="0"/>
              <w:adjustRightInd w:val="0"/>
              <w:rPr>
                <w:rFonts w:eastAsia="Calibri"/>
                <w:sz w:val="18"/>
                <w:szCs w:val="18"/>
              </w:rPr>
            </w:pPr>
            <w:r w:rsidRPr="005F210C">
              <w:rPr>
                <w:rFonts w:eastAsia="Calibri"/>
                <w:sz w:val="18"/>
                <w:szCs w:val="18"/>
              </w:rPr>
              <w:t>Средства бюджета Сергиево-Посадского городского округа</w:t>
            </w:r>
          </w:p>
          <w:p w14:paraId="5A4C70BE" w14:textId="77777777" w:rsidR="005F210C" w:rsidRPr="005F210C" w:rsidRDefault="005F210C" w:rsidP="005F210C">
            <w:pPr>
              <w:widowControl w:val="0"/>
              <w:autoSpaceDE w:val="0"/>
              <w:autoSpaceDN w:val="0"/>
              <w:adjustRightInd w:val="0"/>
              <w:rPr>
                <w:rFonts w:eastAsia="Calibri"/>
                <w:sz w:val="18"/>
                <w:szCs w:val="18"/>
              </w:rPr>
            </w:pPr>
          </w:p>
          <w:p w14:paraId="418E15D2" w14:textId="77777777" w:rsidR="005F210C" w:rsidRPr="005F210C" w:rsidRDefault="005F210C" w:rsidP="005F210C">
            <w:pPr>
              <w:widowControl w:val="0"/>
              <w:autoSpaceDE w:val="0"/>
              <w:autoSpaceDN w:val="0"/>
              <w:adjustRightInd w:val="0"/>
              <w:rPr>
                <w:rFonts w:eastAsia="Calibri"/>
                <w:sz w:val="18"/>
                <w:szCs w:val="18"/>
              </w:rPr>
            </w:pPr>
          </w:p>
          <w:p w14:paraId="0AC23539" w14:textId="77777777" w:rsidR="005F210C" w:rsidRPr="005F210C" w:rsidRDefault="005F210C" w:rsidP="005F210C">
            <w:pPr>
              <w:widowControl w:val="0"/>
              <w:autoSpaceDE w:val="0"/>
              <w:autoSpaceDN w:val="0"/>
              <w:adjustRightInd w:val="0"/>
              <w:rPr>
                <w:rFonts w:eastAsia="Calibri"/>
                <w:sz w:val="18"/>
                <w:szCs w:val="18"/>
              </w:rPr>
            </w:pPr>
          </w:p>
          <w:p w14:paraId="77A77F3A" w14:textId="77777777" w:rsidR="005F210C" w:rsidRPr="005F210C" w:rsidRDefault="005F210C" w:rsidP="005F210C">
            <w:pPr>
              <w:widowControl w:val="0"/>
              <w:autoSpaceDE w:val="0"/>
              <w:autoSpaceDN w:val="0"/>
              <w:adjustRightInd w:val="0"/>
              <w:rPr>
                <w:rFonts w:eastAsia="Calibri"/>
                <w:sz w:val="18"/>
                <w:szCs w:val="18"/>
              </w:rPr>
            </w:pPr>
          </w:p>
          <w:p w14:paraId="5F4EEAE0" w14:textId="7D457719" w:rsidR="005F210C" w:rsidRPr="005F210C" w:rsidRDefault="005F210C" w:rsidP="005F210C">
            <w:pPr>
              <w:widowControl w:val="0"/>
              <w:autoSpaceDE w:val="0"/>
              <w:autoSpaceDN w:val="0"/>
              <w:adjustRightInd w:val="0"/>
              <w:rPr>
                <w:rFonts w:eastAsia="Calibri"/>
                <w:sz w:val="18"/>
                <w:szCs w:val="1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195832A" w14:textId="741F5D75" w:rsidR="005F210C" w:rsidRPr="005F210C" w:rsidRDefault="005F210C" w:rsidP="005F210C">
            <w:pPr>
              <w:widowControl w:val="0"/>
              <w:autoSpaceDE w:val="0"/>
              <w:autoSpaceDN w:val="0"/>
              <w:adjustRightInd w:val="0"/>
              <w:ind w:firstLine="8"/>
              <w:jc w:val="center"/>
              <w:rPr>
                <w:sz w:val="18"/>
                <w:szCs w:val="18"/>
                <w:lang w:eastAsia="en-US"/>
              </w:rPr>
            </w:pPr>
            <w:r w:rsidRPr="005F210C">
              <w:rPr>
                <w:bCs/>
                <w:sz w:val="18"/>
                <w:szCs w:val="18"/>
              </w:rPr>
              <w:t>375 457,58</w:t>
            </w:r>
          </w:p>
        </w:tc>
        <w:tc>
          <w:tcPr>
            <w:tcW w:w="1063" w:type="dxa"/>
            <w:tcBorders>
              <w:top w:val="nil"/>
              <w:left w:val="nil"/>
              <w:bottom w:val="single" w:sz="4" w:space="0" w:color="auto"/>
              <w:right w:val="single" w:sz="4" w:space="0" w:color="auto"/>
            </w:tcBorders>
            <w:shd w:val="clear" w:color="auto" w:fill="auto"/>
            <w:vAlign w:val="center"/>
          </w:tcPr>
          <w:p w14:paraId="0FD5E2C3" w14:textId="341765BE"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117 380,90</w:t>
            </w:r>
          </w:p>
        </w:tc>
        <w:tc>
          <w:tcPr>
            <w:tcW w:w="3261" w:type="dxa"/>
            <w:gridSpan w:val="8"/>
            <w:tcBorders>
              <w:top w:val="nil"/>
              <w:left w:val="nil"/>
              <w:bottom w:val="single" w:sz="4" w:space="0" w:color="auto"/>
              <w:right w:val="single" w:sz="4" w:space="0" w:color="auto"/>
            </w:tcBorders>
            <w:shd w:val="clear" w:color="auto" w:fill="auto"/>
            <w:vAlign w:val="center"/>
          </w:tcPr>
          <w:p w14:paraId="1B691A19" w14:textId="235FFA8B"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206 760,91</w:t>
            </w:r>
          </w:p>
        </w:tc>
        <w:tc>
          <w:tcPr>
            <w:tcW w:w="1275" w:type="dxa"/>
            <w:gridSpan w:val="2"/>
            <w:tcBorders>
              <w:top w:val="nil"/>
              <w:left w:val="nil"/>
              <w:bottom w:val="single" w:sz="4" w:space="0" w:color="auto"/>
              <w:right w:val="single" w:sz="4" w:space="0" w:color="auto"/>
            </w:tcBorders>
            <w:shd w:val="clear" w:color="auto" w:fill="auto"/>
            <w:vAlign w:val="center"/>
          </w:tcPr>
          <w:p w14:paraId="2A1B00F5" w14:textId="1C3A15E3"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rPr>
              <w:t>51 315,77</w:t>
            </w:r>
          </w:p>
        </w:tc>
        <w:tc>
          <w:tcPr>
            <w:tcW w:w="850" w:type="dxa"/>
            <w:tcBorders>
              <w:top w:val="single" w:sz="4" w:space="0" w:color="auto"/>
              <w:left w:val="single" w:sz="4" w:space="0" w:color="auto"/>
              <w:bottom w:val="single" w:sz="4" w:space="0" w:color="auto"/>
              <w:right w:val="single" w:sz="4" w:space="0" w:color="auto"/>
            </w:tcBorders>
            <w:vAlign w:val="center"/>
          </w:tcPr>
          <w:p w14:paraId="6900829B" w14:textId="7801DBC5"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539F58B6" w14:textId="1247F320" w:rsidR="005F210C" w:rsidRPr="005F210C" w:rsidRDefault="005F210C" w:rsidP="005F210C">
            <w:pPr>
              <w:widowControl w:val="0"/>
              <w:autoSpaceDE w:val="0"/>
              <w:autoSpaceDN w:val="0"/>
              <w:adjustRightInd w:val="0"/>
              <w:ind w:firstLine="8"/>
              <w:jc w:val="center"/>
              <w:rPr>
                <w:sz w:val="18"/>
                <w:szCs w:val="18"/>
                <w:lang w:eastAsia="en-US"/>
              </w:rPr>
            </w:pPr>
            <w:r w:rsidRPr="005F210C">
              <w:rPr>
                <w:sz w:val="18"/>
                <w:szCs w:val="18"/>
                <w:lang w:eastAsia="en-US"/>
              </w:rPr>
              <w:t>0,00</w:t>
            </w:r>
          </w:p>
        </w:tc>
        <w:tc>
          <w:tcPr>
            <w:tcW w:w="1417" w:type="dxa"/>
            <w:vMerge/>
            <w:tcBorders>
              <w:top w:val="single" w:sz="4" w:space="0" w:color="auto"/>
              <w:left w:val="single" w:sz="4" w:space="0" w:color="auto"/>
              <w:bottom w:val="single" w:sz="4" w:space="0" w:color="auto"/>
              <w:right w:val="single" w:sz="4" w:space="0" w:color="auto"/>
            </w:tcBorders>
            <w:vAlign w:val="center"/>
          </w:tcPr>
          <w:p w14:paraId="231B273E" w14:textId="77777777" w:rsidR="005F210C" w:rsidRPr="005F2C39" w:rsidRDefault="005F210C" w:rsidP="005F210C">
            <w:pPr>
              <w:rPr>
                <w:sz w:val="18"/>
                <w:szCs w:val="18"/>
                <w:lang w:eastAsia="en-US"/>
              </w:rPr>
            </w:pPr>
          </w:p>
        </w:tc>
      </w:tr>
      <w:tr w:rsidR="008B3494" w:rsidRPr="00C93D0A" w14:paraId="32D368D8" w14:textId="77777777" w:rsidTr="005F210C">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DFC91B3" w14:textId="41C287B0"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bottom w:val="single" w:sz="4" w:space="0" w:color="auto"/>
              <w:right w:val="single" w:sz="4" w:space="0" w:color="auto"/>
            </w:tcBorders>
            <w:hideMark/>
          </w:tcPr>
          <w:p w14:paraId="67EE8089" w14:textId="77777777" w:rsidR="008B3494" w:rsidRDefault="008B3494" w:rsidP="008B3494">
            <w:pPr>
              <w:widowControl w:val="0"/>
              <w:autoSpaceDE w:val="0"/>
              <w:autoSpaceDN w:val="0"/>
              <w:adjustRightInd w:val="0"/>
              <w:ind w:firstLine="8"/>
              <w:rPr>
                <w:i/>
                <w:sz w:val="18"/>
                <w:szCs w:val="18"/>
                <w:lang w:eastAsia="en-US"/>
              </w:rPr>
            </w:pPr>
            <w:r w:rsidRPr="001F7588">
              <w:rPr>
                <w:i/>
                <w:sz w:val="18"/>
                <w:szCs w:val="18"/>
                <w:lang w:eastAsia="en-US"/>
              </w:rPr>
              <w:t>Количество граждан, расселенных из непригодного для проживания жилищного фонда, признанного аварийным до 01.01.2017 года.</w:t>
            </w:r>
          </w:p>
          <w:p w14:paraId="4D6E3AD8" w14:textId="43C5F6AA" w:rsidR="008B3494" w:rsidRPr="001F7588" w:rsidRDefault="008B3494" w:rsidP="008B3494">
            <w:pPr>
              <w:widowControl w:val="0"/>
              <w:autoSpaceDE w:val="0"/>
              <w:autoSpaceDN w:val="0"/>
              <w:adjustRightInd w:val="0"/>
              <w:ind w:firstLine="8"/>
              <w:rPr>
                <w:i/>
                <w:sz w:val="18"/>
                <w:szCs w:val="18"/>
                <w:lang w:eastAsia="en-US"/>
              </w:rPr>
            </w:pPr>
            <w:r w:rsidRPr="00C41B93">
              <w:rPr>
                <w:i/>
                <w:sz w:val="18"/>
                <w:szCs w:val="18"/>
                <w:lang w:eastAsia="en-US"/>
              </w:rPr>
              <w:t>(тыс.чел</w:t>
            </w:r>
            <w:r>
              <w:rPr>
                <w:i/>
                <w:sz w:val="18"/>
                <w:szCs w:val="18"/>
                <w:lang w:eastAsia="en-US"/>
              </w:rPr>
              <w:t>.</w:t>
            </w:r>
            <w:r w:rsidRPr="00C41B93">
              <w:rPr>
                <w:i/>
                <w:sz w:val="18"/>
                <w:szCs w:val="18"/>
                <w:lang w:eastAsia="en-US"/>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8D460D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94C372"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341AB8FE"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0D557C1D" w14:textId="7ED9394D"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037B42E" w14:textId="2354564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6" w:type="dxa"/>
            <w:gridSpan w:val="8"/>
            <w:tcBorders>
              <w:top w:val="single" w:sz="4" w:space="0" w:color="auto"/>
              <w:left w:val="single" w:sz="4" w:space="0" w:color="auto"/>
              <w:bottom w:val="single" w:sz="4" w:space="0" w:color="auto"/>
              <w:right w:val="single" w:sz="4" w:space="0" w:color="auto"/>
            </w:tcBorders>
            <w:vAlign w:val="center"/>
            <w:hideMark/>
          </w:tcPr>
          <w:p w14:paraId="7407FC42" w14:textId="15A0997A" w:rsidR="008B3494" w:rsidRPr="005F210C" w:rsidRDefault="008B3494" w:rsidP="008B3494">
            <w:pPr>
              <w:ind w:firstLine="8"/>
              <w:rPr>
                <w:i/>
                <w:sz w:val="18"/>
                <w:szCs w:val="18"/>
                <w:lang w:eastAsia="en-US"/>
              </w:rPr>
            </w:pPr>
            <w:r w:rsidRPr="005F210C">
              <w:rPr>
                <w:i/>
                <w:sz w:val="18"/>
                <w:szCs w:val="18"/>
                <w:lang w:eastAsia="en-US"/>
              </w:rPr>
              <w:t>В том числе:</w:t>
            </w:r>
          </w:p>
        </w:tc>
        <w:tc>
          <w:tcPr>
            <w:tcW w:w="1269" w:type="dxa"/>
            <w:vMerge w:val="restart"/>
            <w:tcBorders>
              <w:top w:val="single" w:sz="4" w:space="0" w:color="auto"/>
              <w:left w:val="single" w:sz="4" w:space="0" w:color="auto"/>
              <w:bottom w:val="single" w:sz="4" w:space="0" w:color="auto"/>
              <w:right w:val="single" w:sz="4" w:space="0" w:color="auto"/>
            </w:tcBorders>
            <w:vAlign w:val="center"/>
            <w:hideMark/>
          </w:tcPr>
          <w:p w14:paraId="5B5F76C3"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785C001C"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7C7D3A3D" w14:textId="77777777"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B3030F7" w14:textId="4260E968" w:rsidR="008B3494" w:rsidRPr="005F2C39" w:rsidRDefault="008B3494" w:rsidP="008B3494">
            <w:pPr>
              <w:widowControl w:val="0"/>
              <w:autoSpaceDE w:val="0"/>
              <w:autoSpaceDN w:val="0"/>
              <w:adjustRightInd w:val="0"/>
              <w:jc w:val="center"/>
              <w:rPr>
                <w:sz w:val="18"/>
                <w:szCs w:val="18"/>
                <w:lang w:eastAsia="en-US"/>
              </w:rPr>
            </w:pPr>
          </w:p>
        </w:tc>
      </w:tr>
      <w:tr w:rsidR="008B3494" w:rsidRPr="00C93D0A" w14:paraId="50AD8A31" w14:textId="77777777" w:rsidTr="005F210C">
        <w:trPr>
          <w:trHeight w:val="25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369FCB5"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410AE94"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F064326"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E4AEB69"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B35F67B" w14:textId="77777777" w:rsidR="008B3494" w:rsidRPr="005F210C" w:rsidRDefault="008B3494" w:rsidP="008B3494">
            <w:pPr>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12AAE601" w14:textId="77777777" w:rsidR="008B3494" w:rsidRPr="005F210C" w:rsidRDefault="008B3494" w:rsidP="008B3494">
            <w:pPr>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3DB6A2" w14:textId="23872533" w:rsidR="008B3494" w:rsidRPr="005F210C" w:rsidRDefault="008B3494" w:rsidP="008B3494">
            <w:pPr>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1A94388D" w14:textId="0675B124"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434A2894" w14:textId="231DC3FF" w:rsidR="008B3494" w:rsidRPr="005F210C" w:rsidRDefault="008B3494" w:rsidP="008B3494">
            <w:pPr>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0F0387D1" w14:textId="15BDAEE6" w:rsidR="008B3494" w:rsidRPr="005F210C" w:rsidRDefault="008B3494" w:rsidP="008B3494">
            <w:pPr>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157E0C6F" w14:textId="67C58F49" w:rsidR="008B3494" w:rsidRPr="005F210C" w:rsidRDefault="008B3494" w:rsidP="008B3494">
            <w:pPr>
              <w:ind w:firstLine="8"/>
              <w:jc w:val="center"/>
              <w:rPr>
                <w:i/>
                <w:sz w:val="18"/>
                <w:szCs w:val="18"/>
                <w:lang w:eastAsia="en-US"/>
              </w:rPr>
            </w:pPr>
            <w:r w:rsidRPr="005F210C">
              <w:rPr>
                <w:i/>
                <w:sz w:val="14"/>
                <w:szCs w:val="18"/>
                <w:lang w:val="en-US" w:eastAsia="en-US"/>
              </w:rPr>
              <w:t>12 мес.</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33308C8A" w14:textId="77777777" w:rsidR="008B3494" w:rsidRPr="005F210C" w:rsidRDefault="008B3494" w:rsidP="008B3494">
            <w:pPr>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88C6ADD" w14:textId="77777777" w:rsidR="008B3494" w:rsidRPr="005F210C" w:rsidRDefault="008B3494" w:rsidP="008B3494">
            <w:pPr>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6DEC8D3A" w14:textId="77777777" w:rsidR="008B3494" w:rsidRPr="005F210C" w:rsidRDefault="008B3494" w:rsidP="008B3494">
            <w:pPr>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6F2EE52" w14:textId="77777777" w:rsidR="008B3494" w:rsidRPr="00C93D0A" w:rsidRDefault="008B3494" w:rsidP="008B3494">
            <w:pPr>
              <w:jc w:val="center"/>
              <w:rPr>
                <w:sz w:val="18"/>
                <w:szCs w:val="18"/>
                <w:lang w:eastAsia="en-US"/>
              </w:rPr>
            </w:pPr>
          </w:p>
        </w:tc>
      </w:tr>
      <w:tr w:rsidR="008B3494" w:rsidRPr="00C93D0A" w14:paraId="1108D009" w14:textId="77777777" w:rsidTr="005F210C">
        <w:trPr>
          <w:trHeight w:val="89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C9B61CE" w14:textId="77777777" w:rsidR="008B3494" w:rsidRPr="00C93D0A" w:rsidRDefault="008B3494" w:rsidP="008B3494">
            <w:pPr>
              <w:rPr>
                <w:sz w:val="18"/>
                <w:szCs w:val="18"/>
                <w:lang w:eastAsia="en-US"/>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003D3CE" w14:textId="77777777" w:rsidR="008B3494" w:rsidRPr="001F7588" w:rsidRDefault="008B3494" w:rsidP="008B3494">
            <w:pPr>
              <w:ind w:firstLine="8"/>
              <w:rPr>
                <w:i/>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E179FA" w14:textId="77777777" w:rsidR="008B3494" w:rsidRPr="005F210C" w:rsidRDefault="008B3494" w:rsidP="008B3494">
            <w:pPr>
              <w:ind w:firstLine="8"/>
              <w:rPr>
                <w:i/>
                <w:sz w:val="18"/>
                <w:szCs w:val="18"/>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113421"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5099455" w14:textId="4F4A7B4C"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0,7</w:t>
            </w:r>
            <w:r w:rsidR="00D74E46">
              <w:rPr>
                <w:i/>
                <w:sz w:val="18"/>
                <w:szCs w:val="18"/>
                <w:lang w:eastAsia="en-US"/>
              </w:rPr>
              <w:t>60</w:t>
            </w:r>
          </w:p>
        </w:tc>
        <w:tc>
          <w:tcPr>
            <w:tcW w:w="1063" w:type="dxa"/>
            <w:tcBorders>
              <w:top w:val="single" w:sz="4" w:space="0" w:color="auto"/>
              <w:left w:val="single" w:sz="4" w:space="0" w:color="auto"/>
              <w:bottom w:val="single" w:sz="4" w:space="0" w:color="auto"/>
              <w:right w:val="single" w:sz="4" w:space="0" w:color="auto"/>
            </w:tcBorders>
            <w:vAlign w:val="center"/>
          </w:tcPr>
          <w:p w14:paraId="45832F58" w14:textId="762C2463"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D74E46">
              <w:rPr>
                <w:i/>
                <w:sz w:val="18"/>
                <w:szCs w:val="18"/>
                <w:lang w:eastAsia="en-US"/>
              </w:rPr>
              <w:t>118</w:t>
            </w:r>
          </w:p>
        </w:tc>
        <w:tc>
          <w:tcPr>
            <w:tcW w:w="851" w:type="dxa"/>
            <w:tcBorders>
              <w:top w:val="single" w:sz="4" w:space="0" w:color="auto"/>
              <w:left w:val="single" w:sz="4" w:space="0" w:color="auto"/>
              <w:bottom w:val="single" w:sz="4" w:space="0" w:color="auto"/>
              <w:right w:val="single" w:sz="4" w:space="0" w:color="auto"/>
            </w:tcBorders>
            <w:vAlign w:val="center"/>
          </w:tcPr>
          <w:p w14:paraId="2B8C3927" w14:textId="16593404"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5F210C" w:rsidRPr="005F210C">
              <w:rPr>
                <w:i/>
                <w:sz w:val="18"/>
                <w:szCs w:val="18"/>
                <w:lang w:eastAsia="en-US"/>
              </w:rPr>
              <w:t>212</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D795074" w14:textId="42BF21E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72105053" w14:textId="311FD05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6E6665A" w14:textId="0449CD1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FF1819A" w14:textId="0FF098C5" w:rsidR="008B3494" w:rsidRPr="005F210C" w:rsidRDefault="008B3494" w:rsidP="005F210C">
            <w:pPr>
              <w:widowControl w:val="0"/>
              <w:autoSpaceDE w:val="0"/>
              <w:autoSpaceDN w:val="0"/>
              <w:adjustRightInd w:val="0"/>
              <w:ind w:firstLine="8"/>
              <w:jc w:val="center"/>
              <w:rPr>
                <w:i/>
                <w:sz w:val="18"/>
                <w:szCs w:val="18"/>
                <w:lang w:eastAsia="en-US"/>
              </w:rPr>
            </w:pPr>
            <w:r w:rsidRPr="005F210C">
              <w:rPr>
                <w:i/>
                <w:sz w:val="18"/>
                <w:szCs w:val="18"/>
                <w:lang w:eastAsia="en-US"/>
              </w:rPr>
              <w:t>0,</w:t>
            </w:r>
            <w:r w:rsidR="005F210C" w:rsidRPr="005F210C">
              <w:rPr>
                <w:i/>
                <w:sz w:val="18"/>
                <w:szCs w:val="18"/>
                <w:lang w:eastAsia="en-US"/>
              </w:rPr>
              <w:t>212</w:t>
            </w:r>
          </w:p>
        </w:tc>
        <w:tc>
          <w:tcPr>
            <w:tcW w:w="1269" w:type="dxa"/>
            <w:tcBorders>
              <w:top w:val="single" w:sz="4" w:space="0" w:color="auto"/>
              <w:left w:val="single" w:sz="4" w:space="0" w:color="auto"/>
              <w:bottom w:val="single" w:sz="4" w:space="0" w:color="auto"/>
              <w:right w:val="single" w:sz="4" w:space="0" w:color="auto"/>
            </w:tcBorders>
            <w:vAlign w:val="center"/>
          </w:tcPr>
          <w:p w14:paraId="5387FEF6" w14:textId="46980979"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0,430</w:t>
            </w:r>
          </w:p>
        </w:tc>
        <w:tc>
          <w:tcPr>
            <w:tcW w:w="850" w:type="dxa"/>
            <w:tcBorders>
              <w:top w:val="single" w:sz="4" w:space="0" w:color="auto"/>
              <w:left w:val="single" w:sz="4" w:space="0" w:color="auto"/>
              <w:bottom w:val="single" w:sz="4" w:space="0" w:color="auto"/>
              <w:right w:val="single" w:sz="4" w:space="0" w:color="auto"/>
            </w:tcBorders>
            <w:vAlign w:val="center"/>
          </w:tcPr>
          <w:p w14:paraId="234D12CA" w14:textId="5631F0D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5ED686AE" w14:textId="414BAE5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F99CFF" w14:textId="77777777" w:rsidR="008B3494" w:rsidRPr="00C93D0A" w:rsidRDefault="008B3494" w:rsidP="008B3494">
            <w:pPr>
              <w:jc w:val="center"/>
              <w:rPr>
                <w:sz w:val="18"/>
                <w:szCs w:val="18"/>
                <w:lang w:eastAsia="en-US"/>
              </w:rPr>
            </w:pPr>
          </w:p>
        </w:tc>
      </w:tr>
      <w:tr w:rsidR="008B3494" w:rsidRPr="00C93D0A" w14:paraId="1625C771" w14:textId="77777777" w:rsidTr="005F210C">
        <w:trPr>
          <w:trHeight w:val="395"/>
        </w:trPr>
        <w:tc>
          <w:tcPr>
            <w:tcW w:w="568" w:type="dxa"/>
            <w:vMerge/>
            <w:tcBorders>
              <w:top w:val="single" w:sz="4" w:space="0" w:color="auto"/>
              <w:left w:val="single" w:sz="4" w:space="0" w:color="auto"/>
              <w:bottom w:val="single" w:sz="4" w:space="0" w:color="auto"/>
              <w:right w:val="single" w:sz="4" w:space="0" w:color="auto"/>
            </w:tcBorders>
            <w:vAlign w:val="center"/>
          </w:tcPr>
          <w:p w14:paraId="59513FAE" w14:textId="77777777" w:rsidR="008B3494" w:rsidRPr="00C93D0A" w:rsidRDefault="008B3494" w:rsidP="008B3494">
            <w:pPr>
              <w:rPr>
                <w:sz w:val="18"/>
                <w:szCs w:val="18"/>
                <w:lang w:eastAsia="en-US"/>
              </w:rPr>
            </w:pPr>
          </w:p>
        </w:tc>
        <w:tc>
          <w:tcPr>
            <w:tcW w:w="1914" w:type="dxa"/>
            <w:vMerge w:val="restart"/>
            <w:tcBorders>
              <w:top w:val="single" w:sz="4" w:space="0" w:color="auto"/>
              <w:left w:val="single" w:sz="4" w:space="0" w:color="auto"/>
              <w:right w:val="single" w:sz="4" w:space="0" w:color="auto"/>
            </w:tcBorders>
            <w:vAlign w:val="center"/>
          </w:tcPr>
          <w:p w14:paraId="1D04E3D5" w14:textId="6A6F6540" w:rsidR="008B3494" w:rsidRPr="003710CB" w:rsidRDefault="008B3494" w:rsidP="008B3494">
            <w:pPr>
              <w:ind w:firstLine="8"/>
              <w:rPr>
                <w:i/>
                <w:sz w:val="18"/>
                <w:szCs w:val="18"/>
                <w:lang w:eastAsia="en-US"/>
              </w:rPr>
            </w:pPr>
            <w:r w:rsidRPr="003710CB">
              <w:rPr>
                <w:i/>
                <w:sz w:val="18"/>
                <w:szCs w:val="18"/>
                <w:lang w:eastAsia="en-US"/>
              </w:rPr>
              <w:t>Количество квадратных метров непригодного для проживания жилищного фонда, признанного аварийными до 01.01.2017 года, расселенного по Подпрограмме 2 (тыс.кв.м)</w:t>
            </w:r>
          </w:p>
        </w:tc>
        <w:tc>
          <w:tcPr>
            <w:tcW w:w="1134" w:type="dxa"/>
            <w:vMerge w:val="restart"/>
            <w:tcBorders>
              <w:top w:val="single" w:sz="4" w:space="0" w:color="auto"/>
              <w:left w:val="single" w:sz="4" w:space="0" w:color="auto"/>
              <w:right w:val="single" w:sz="4" w:space="0" w:color="auto"/>
            </w:tcBorders>
            <w:vAlign w:val="center"/>
          </w:tcPr>
          <w:p w14:paraId="5FA53240" w14:textId="4E8C4B00" w:rsidR="008B3494" w:rsidRPr="005F210C" w:rsidRDefault="008B3494" w:rsidP="008B3494">
            <w:pPr>
              <w:ind w:firstLine="8"/>
              <w:rPr>
                <w:i/>
                <w:sz w:val="18"/>
                <w:szCs w:val="18"/>
                <w:lang w:eastAsia="en-US"/>
              </w:rPr>
            </w:pPr>
            <w:r w:rsidRPr="005F210C">
              <w:rPr>
                <w:i/>
                <w:sz w:val="18"/>
                <w:szCs w:val="18"/>
                <w:lang w:eastAsia="en-US"/>
              </w:rPr>
              <w:t>х</w:t>
            </w:r>
          </w:p>
        </w:tc>
        <w:tc>
          <w:tcPr>
            <w:tcW w:w="1559" w:type="dxa"/>
            <w:vMerge w:val="restart"/>
            <w:tcBorders>
              <w:top w:val="single" w:sz="4" w:space="0" w:color="auto"/>
              <w:left w:val="single" w:sz="4" w:space="0" w:color="auto"/>
              <w:right w:val="single" w:sz="4" w:space="0" w:color="auto"/>
            </w:tcBorders>
            <w:vAlign w:val="center"/>
          </w:tcPr>
          <w:p w14:paraId="5F85B337" w14:textId="7726176A" w:rsidR="008B3494" w:rsidRPr="005F210C" w:rsidRDefault="008B3494" w:rsidP="008B3494">
            <w:pPr>
              <w:ind w:firstLine="8"/>
              <w:rPr>
                <w:i/>
                <w:sz w:val="18"/>
                <w:szCs w:val="18"/>
                <w:lang w:eastAsia="en-US"/>
              </w:rPr>
            </w:pPr>
            <w:r w:rsidRPr="005F210C">
              <w:rPr>
                <w:i/>
                <w:sz w:val="18"/>
                <w:szCs w:val="18"/>
                <w:lang w:eastAsia="en-US"/>
              </w:rPr>
              <w:t>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27392963" w14:textId="4DBE7329"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Всего</w:t>
            </w:r>
          </w:p>
        </w:tc>
        <w:tc>
          <w:tcPr>
            <w:tcW w:w="1063" w:type="dxa"/>
            <w:vMerge w:val="restart"/>
            <w:tcBorders>
              <w:top w:val="single" w:sz="4" w:space="0" w:color="auto"/>
              <w:left w:val="single" w:sz="4" w:space="0" w:color="auto"/>
              <w:bottom w:val="single" w:sz="4" w:space="0" w:color="auto"/>
              <w:right w:val="single" w:sz="4" w:space="0" w:color="auto"/>
            </w:tcBorders>
            <w:vAlign w:val="center"/>
          </w:tcPr>
          <w:p w14:paraId="56F57DBA" w14:textId="1E54D85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2023 год</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2E51C58" w14:textId="37FB6EE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2024 год</w:t>
            </w:r>
          </w:p>
        </w:tc>
        <w:tc>
          <w:tcPr>
            <w:tcW w:w="2416" w:type="dxa"/>
            <w:gridSpan w:val="8"/>
            <w:tcBorders>
              <w:top w:val="single" w:sz="4" w:space="0" w:color="auto"/>
              <w:left w:val="single" w:sz="4" w:space="0" w:color="auto"/>
              <w:bottom w:val="single" w:sz="4" w:space="0" w:color="auto"/>
              <w:right w:val="single" w:sz="4" w:space="0" w:color="auto"/>
            </w:tcBorders>
            <w:vAlign w:val="center"/>
          </w:tcPr>
          <w:p w14:paraId="0EF98089" w14:textId="426B01C8" w:rsidR="008B3494" w:rsidRPr="005F210C" w:rsidRDefault="008B3494" w:rsidP="008B3494">
            <w:pPr>
              <w:widowControl w:val="0"/>
              <w:autoSpaceDE w:val="0"/>
              <w:autoSpaceDN w:val="0"/>
              <w:adjustRightInd w:val="0"/>
              <w:ind w:firstLine="8"/>
              <w:rPr>
                <w:i/>
                <w:sz w:val="18"/>
                <w:szCs w:val="18"/>
                <w:lang w:eastAsia="en-US"/>
              </w:rPr>
            </w:pPr>
            <w:r w:rsidRPr="005F210C">
              <w:rPr>
                <w:i/>
                <w:sz w:val="18"/>
                <w:szCs w:val="18"/>
                <w:lang w:eastAsia="en-US"/>
              </w:rPr>
              <w:t>В том числе:</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14:paraId="14C4C0CB" w14:textId="67144AD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2025 год</w:t>
            </w:r>
          </w:p>
        </w:tc>
        <w:tc>
          <w:tcPr>
            <w:tcW w:w="850" w:type="dxa"/>
            <w:vMerge w:val="restart"/>
            <w:tcBorders>
              <w:top w:val="single" w:sz="4" w:space="0" w:color="auto"/>
              <w:left w:val="single" w:sz="4" w:space="0" w:color="auto"/>
              <w:right w:val="single" w:sz="4" w:space="0" w:color="auto"/>
            </w:tcBorders>
            <w:vAlign w:val="center"/>
          </w:tcPr>
          <w:p w14:paraId="5B24E7FD" w14:textId="108888AE"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2026 год</w:t>
            </w:r>
          </w:p>
        </w:tc>
        <w:tc>
          <w:tcPr>
            <w:tcW w:w="851" w:type="dxa"/>
            <w:vMerge w:val="restart"/>
            <w:tcBorders>
              <w:top w:val="single" w:sz="4" w:space="0" w:color="auto"/>
              <w:left w:val="single" w:sz="4" w:space="0" w:color="auto"/>
              <w:right w:val="single" w:sz="4" w:space="0" w:color="auto"/>
            </w:tcBorders>
            <w:vAlign w:val="center"/>
          </w:tcPr>
          <w:p w14:paraId="31E4B040" w14:textId="60F03BD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2027 год</w:t>
            </w:r>
          </w:p>
        </w:tc>
        <w:tc>
          <w:tcPr>
            <w:tcW w:w="1417" w:type="dxa"/>
            <w:vMerge/>
            <w:tcBorders>
              <w:top w:val="single" w:sz="4" w:space="0" w:color="auto"/>
              <w:left w:val="single" w:sz="4" w:space="0" w:color="auto"/>
              <w:bottom w:val="single" w:sz="4" w:space="0" w:color="auto"/>
              <w:right w:val="single" w:sz="4" w:space="0" w:color="auto"/>
            </w:tcBorders>
            <w:vAlign w:val="center"/>
          </w:tcPr>
          <w:p w14:paraId="2D4A4AD6" w14:textId="77777777" w:rsidR="008B3494" w:rsidRPr="00C93D0A" w:rsidRDefault="008B3494" w:rsidP="008B3494">
            <w:pPr>
              <w:jc w:val="center"/>
              <w:rPr>
                <w:sz w:val="18"/>
                <w:szCs w:val="18"/>
                <w:lang w:eastAsia="en-US"/>
              </w:rPr>
            </w:pPr>
          </w:p>
        </w:tc>
      </w:tr>
      <w:tr w:rsidR="008B3494" w:rsidRPr="00C93D0A" w14:paraId="0FABCF46" w14:textId="77777777" w:rsidTr="005F210C">
        <w:trPr>
          <w:trHeight w:val="394"/>
        </w:trPr>
        <w:tc>
          <w:tcPr>
            <w:tcW w:w="568" w:type="dxa"/>
            <w:vMerge/>
            <w:tcBorders>
              <w:top w:val="single" w:sz="4" w:space="0" w:color="auto"/>
              <w:left w:val="single" w:sz="4" w:space="0" w:color="auto"/>
              <w:bottom w:val="single" w:sz="4" w:space="0" w:color="auto"/>
              <w:right w:val="single" w:sz="4" w:space="0" w:color="auto"/>
            </w:tcBorders>
            <w:vAlign w:val="center"/>
          </w:tcPr>
          <w:p w14:paraId="2751988F" w14:textId="77777777" w:rsidR="008B3494" w:rsidRPr="00C93D0A" w:rsidRDefault="008B3494" w:rsidP="008B3494">
            <w:pPr>
              <w:rPr>
                <w:sz w:val="18"/>
                <w:szCs w:val="18"/>
                <w:lang w:eastAsia="en-US"/>
              </w:rPr>
            </w:pPr>
          </w:p>
        </w:tc>
        <w:tc>
          <w:tcPr>
            <w:tcW w:w="1914" w:type="dxa"/>
            <w:vMerge/>
            <w:tcBorders>
              <w:left w:val="single" w:sz="4" w:space="0" w:color="auto"/>
              <w:right w:val="single" w:sz="4" w:space="0" w:color="auto"/>
            </w:tcBorders>
            <w:vAlign w:val="center"/>
          </w:tcPr>
          <w:p w14:paraId="00565DDA" w14:textId="77777777" w:rsidR="008B3494" w:rsidRPr="003710CB" w:rsidRDefault="008B3494" w:rsidP="008B3494">
            <w:pPr>
              <w:ind w:firstLine="8"/>
              <w:rPr>
                <w:i/>
                <w:sz w:val="18"/>
                <w:szCs w:val="18"/>
                <w:lang w:eastAsia="en-US"/>
              </w:rPr>
            </w:pPr>
          </w:p>
        </w:tc>
        <w:tc>
          <w:tcPr>
            <w:tcW w:w="1134" w:type="dxa"/>
            <w:vMerge/>
            <w:tcBorders>
              <w:left w:val="single" w:sz="4" w:space="0" w:color="auto"/>
              <w:right w:val="single" w:sz="4" w:space="0" w:color="auto"/>
            </w:tcBorders>
            <w:vAlign w:val="center"/>
          </w:tcPr>
          <w:p w14:paraId="0C5B14A5" w14:textId="77777777" w:rsidR="008B3494" w:rsidRPr="005F210C" w:rsidRDefault="008B3494" w:rsidP="008B3494">
            <w:pPr>
              <w:ind w:firstLine="8"/>
              <w:rPr>
                <w:i/>
                <w:sz w:val="18"/>
                <w:szCs w:val="18"/>
                <w:lang w:eastAsia="en-US"/>
              </w:rPr>
            </w:pPr>
          </w:p>
        </w:tc>
        <w:tc>
          <w:tcPr>
            <w:tcW w:w="1559" w:type="dxa"/>
            <w:vMerge/>
            <w:tcBorders>
              <w:left w:val="single" w:sz="4" w:space="0" w:color="auto"/>
              <w:right w:val="single" w:sz="4" w:space="0" w:color="auto"/>
            </w:tcBorders>
            <w:vAlign w:val="center"/>
          </w:tcPr>
          <w:p w14:paraId="1D33A402" w14:textId="77777777" w:rsidR="008B3494" w:rsidRPr="005F210C" w:rsidRDefault="008B3494" w:rsidP="008B3494">
            <w:pPr>
              <w:ind w:firstLine="8"/>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6127AD11"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063" w:type="dxa"/>
            <w:vMerge/>
            <w:tcBorders>
              <w:top w:val="single" w:sz="4" w:space="0" w:color="auto"/>
              <w:left w:val="single" w:sz="4" w:space="0" w:color="auto"/>
              <w:bottom w:val="single" w:sz="4" w:space="0" w:color="auto"/>
              <w:right w:val="single" w:sz="4" w:space="0" w:color="auto"/>
            </w:tcBorders>
            <w:vAlign w:val="center"/>
          </w:tcPr>
          <w:p w14:paraId="4A2759A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62A7302F"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42F07715" w14:textId="0CB2097A"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w:t>
            </w:r>
            <w:r w:rsidRPr="005F210C">
              <w:rPr>
                <w:i/>
                <w:sz w:val="14"/>
                <w:szCs w:val="18"/>
                <w:lang w:eastAsia="en-US"/>
              </w:rPr>
              <w:t xml:space="preserve"> кв.</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1E152BB6" w14:textId="2CB833D2"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I пол.</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2D3A98BF" w14:textId="31A50671"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9 мес.</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0290A2" w14:textId="2AC75978"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4"/>
                <w:szCs w:val="18"/>
                <w:lang w:val="en-US" w:eastAsia="en-US"/>
              </w:rPr>
              <w:t>12 мес.</w:t>
            </w:r>
          </w:p>
        </w:tc>
        <w:tc>
          <w:tcPr>
            <w:tcW w:w="1269" w:type="dxa"/>
            <w:vMerge/>
            <w:tcBorders>
              <w:left w:val="single" w:sz="4" w:space="0" w:color="auto"/>
              <w:bottom w:val="single" w:sz="4" w:space="0" w:color="auto"/>
              <w:right w:val="single" w:sz="4" w:space="0" w:color="auto"/>
            </w:tcBorders>
            <w:vAlign w:val="center"/>
          </w:tcPr>
          <w:p w14:paraId="49736800"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0" w:type="dxa"/>
            <w:vMerge/>
            <w:tcBorders>
              <w:left w:val="single" w:sz="4" w:space="0" w:color="auto"/>
              <w:bottom w:val="single" w:sz="4" w:space="0" w:color="auto"/>
              <w:right w:val="single" w:sz="4" w:space="0" w:color="auto"/>
            </w:tcBorders>
            <w:vAlign w:val="center"/>
          </w:tcPr>
          <w:p w14:paraId="6B6996F9"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851" w:type="dxa"/>
            <w:vMerge/>
            <w:tcBorders>
              <w:left w:val="single" w:sz="4" w:space="0" w:color="auto"/>
              <w:bottom w:val="single" w:sz="4" w:space="0" w:color="auto"/>
              <w:right w:val="single" w:sz="4" w:space="0" w:color="auto"/>
            </w:tcBorders>
            <w:vAlign w:val="center"/>
          </w:tcPr>
          <w:p w14:paraId="4CD1B987" w14:textId="77777777" w:rsidR="008B3494" w:rsidRPr="005F210C" w:rsidRDefault="008B3494" w:rsidP="008B3494">
            <w:pPr>
              <w:widowControl w:val="0"/>
              <w:autoSpaceDE w:val="0"/>
              <w:autoSpaceDN w:val="0"/>
              <w:adjustRightInd w:val="0"/>
              <w:ind w:firstLine="8"/>
              <w:jc w:val="center"/>
              <w:rPr>
                <w:i/>
                <w:sz w:val="18"/>
                <w:szCs w:val="18"/>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4C75F9D" w14:textId="77777777" w:rsidR="008B3494" w:rsidRPr="00C93D0A" w:rsidRDefault="008B3494" w:rsidP="008B3494">
            <w:pPr>
              <w:jc w:val="center"/>
              <w:rPr>
                <w:sz w:val="18"/>
                <w:szCs w:val="18"/>
                <w:lang w:eastAsia="en-US"/>
              </w:rPr>
            </w:pPr>
          </w:p>
        </w:tc>
      </w:tr>
      <w:tr w:rsidR="008B3494" w:rsidRPr="00C93D0A" w14:paraId="6AFC6B33" w14:textId="77777777" w:rsidTr="005F210C">
        <w:trPr>
          <w:trHeight w:val="951"/>
        </w:trPr>
        <w:tc>
          <w:tcPr>
            <w:tcW w:w="568" w:type="dxa"/>
            <w:vMerge/>
            <w:tcBorders>
              <w:top w:val="single" w:sz="4" w:space="0" w:color="auto"/>
              <w:left w:val="single" w:sz="4" w:space="0" w:color="auto"/>
              <w:bottom w:val="single" w:sz="4" w:space="0" w:color="auto"/>
              <w:right w:val="single" w:sz="4" w:space="0" w:color="auto"/>
            </w:tcBorders>
            <w:vAlign w:val="center"/>
          </w:tcPr>
          <w:p w14:paraId="6E4D2F5C" w14:textId="77777777" w:rsidR="008B3494" w:rsidRPr="00C93D0A" w:rsidRDefault="008B3494" w:rsidP="008B3494">
            <w:pPr>
              <w:rPr>
                <w:sz w:val="18"/>
                <w:szCs w:val="18"/>
                <w:lang w:eastAsia="en-US"/>
              </w:rPr>
            </w:pPr>
          </w:p>
        </w:tc>
        <w:tc>
          <w:tcPr>
            <w:tcW w:w="1914" w:type="dxa"/>
            <w:vMerge/>
            <w:tcBorders>
              <w:left w:val="single" w:sz="4" w:space="0" w:color="auto"/>
              <w:bottom w:val="single" w:sz="4" w:space="0" w:color="auto"/>
              <w:right w:val="single" w:sz="4" w:space="0" w:color="auto"/>
            </w:tcBorders>
            <w:vAlign w:val="center"/>
          </w:tcPr>
          <w:p w14:paraId="221ECB2B" w14:textId="77777777" w:rsidR="008B3494" w:rsidRPr="003710CB" w:rsidRDefault="008B3494" w:rsidP="008B3494">
            <w:pPr>
              <w:ind w:firstLine="8"/>
              <w:rPr>
                <w:i/>
                <w:sz w:val="18"/>
                <w:szCs w:val="18"/>
                <w:lang w:eastAsia="en-US"/>
              </w:rPr>
            </w:pPr>
          </w:p>
        </w:tc>
        <w:tc>
          <w:tcPr>
            <w:tcW w:w="1134" w:type="dxa"/>
            <w:vMerge/>
            <w:tcBorders>
              <w:left w:val="single" w:sz="4" w:space="0" w:color="auto"/>
              <w:bottom w:val="single" w:sz="4" w:space="0" w:color="auto"/>
              <w:right w:val="single" w:sz="4" w:space="0" w:color="auto"/>
            </w:tcBorders>
            <w:vAlign w:val="center"/>
          </w:tcPr>
          <w:p w14:paraId="1264F615" w14:textId="77777777" w:rsidR="008B3494" w:rsidRPr="005F210C" w:rsidRDefault="008B3494" w:rsidP="008B3494">
            <w:pPr>
              <w:ind w:firstLine="8"/>
              <w:rPr>
                <w:i/>
                <w:sz w:val="18"/>
                <w:szCs w:val="18"/>
                <w:lang w:eastAsia="en-US"/>
              </w:rPr>
            </w:pPr>
          </w:p>
        </w:tc>
        <w:tc>
          <w:tcPr>
            <w:tcW w:w="1559" w:type="dxa"/>
            <w:vMerge/>
            <w:tcBorders>
              <w:left w:val="single" w:sz="4" w:space="0" w:color="auto"/>
              <w:bottom w:val="single" w:sz="4" w:space="0" w:color="auto"/>
              <w:right w:val="single" w:sz="4" w:space="0" w:color="auto"/>
            </w:tcBorders>
            <w:vAlign w:val="center"/>
          </w:tcPr>
          <w:p w14:paraId="464145B7" w14:textId="77777777" w:rsidR="008B3494" w:rsidRPr="005F210C" w:rsidRDefault="008B3494" w:rsidP="008B3494">
            <w:pPr>
              <w:ind w:firstLine="8"/>
              <w:rPr>
                <w:i/>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11C5F43" w14:textId="52E2D133" w:rsidR="008B3494" w:rsidRPr="005F210C" w:rsidRDefault="00D74E46" w:rsidP="008B3494">
            <w:pPr>
              <w:widowControl w:val="0"/>
              <w:autoSpaceDE w:val="0"/>
              <w:autoSpaceDN w:val="0"/>
              <w:adjustRightInd w:val="0"/>
              <w:ind w:firstLine="8"/>
              <w:jc w:val="center"/>
              <w:rPr>
                <w:i/>
                <w:sz w:val="18"/>
                <w:szCs w:val="18"/>
                <w:lang w:eastAsia="en-US"/>
              </w:rPr>
            </w:pPr>
            <w:r>
              <w:rPr>
                <w:i/>
                <w:sz w:val="18"/>
                <w:szCs w:val="18"/>
                <w:lang w:eastAsia="en-US"/>
              </w:rPr>
              <w:t>10,522</w:t>
            </w:r>
          </w:p>
        </w:tc>
        <w:tc>
          <w:tcPr>
            <w:tcW w:w="1063" w:type="dxa"/>
            <w:tcBorders>
              <w:top w:val="single" w:sz="4" w:space="0" w:color="auto"/>
              <w:left w:val="single" w:sz="4" w:space="0" w:color="auto"/>
              <w:bottom w:val="single" w:sz="4" w:space="0" w:color="auto"/>
              <w:right w:val="single" w:sz="4" w:space="0" w:color="auto"/>
            </w:tcBorders>
            <w:vAlign w:val="center"/>
          </w:tcPr>
          <w:p w14:paraId="487F68C1" w14:textId="742B67D0" w:rsidR="008B3494" w:rsidRPr="005F210C" w:rsidRDefault="005F210C" w:rsidP="00D74E46">
            <w:pPr>
              <w:widowControl w:val="0"/>
              <w:autoSpaceDE w:val="0"/>
              <w:autoSpaceDN w:val="0"/>
              <w:adjustRightInd w:val="0"/>
              <w:ind w:firstLine="8"/>
              <w:jc w:val="center"/>
              <w:rPr>
                <w:i/>
                <w:sz w:val="18"/>
                <w:szCs w:val="18"/>
                <w:lang w:eastAsia="en-US"/>
              </w:rPr>
            </w:pPr>
            <w:r w:rsidRPr="005F210C">
              <w:rPr>
                <w:i/>
                <w:sz w:val="18"/>
                <w:szCs w:val="18"/>
                <w:lang w:eastAsia="en-US"/>
              </w:rPr>
              <w:t>1,62</w:t>
            </w:r>
            <w:r w:rsidR="00D74E46">
              <w:rPr>
                <w:i/>
                <w:sz w:val="18"/>
                <w:szCs w:val="18"/>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tcPr>
          <w:p w14:paraId="5AE27EAA" w14:textId="74203988"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3,218</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E2235B2" w14:textId="6F0E2BDF"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73" w:type="dxa"/>
            <w:gridSpan w:val="2"/>
            <w:tcBorders>
              <w:top w:val="single" w:sz="4" w:space="0" w:color="auto"/>
              <w:left w:val="single" w:sz="4" w:space="0" w:color="auto"/>
              <w:bottom w:val="single" w:sz="4" w:space="0" w:color="auto"/>
              <w:right w:val="single" w:sz="4" w:space="0" w:color="auto"/>
            </w:tcBorders>
            <w:vAlign w:val="center"/>
          </w:tcPr>
          <w:p w14:paraId="4172C3C2" w14:textId="1B4576A5"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ACCB800" w14:textId="743953C6"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ABBBFA0" w14:textId="44EA3653"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3,218</w:t>
            </w:r>
          </w:p>
        </w:tc>
        <w:tc>
          <w:tcPr>
            <w:tcW w:w="1269" w:type="dxa"/>
            <w:tcBorders>
              <w:top w:val="single" w:sz="4" w:space="0" w:color="auto"/>
              <w:left w:val="single" w:sz="4" w:space="0" w:color="auto"/>
              <w:bottom w:val="single" w:sz="4" w:space="0" w:color="auto"/>
              <w:right w:val="single" w:sz="4" w:space="0" w:color="auto"/>
            </w:tcBorders>
            <w:vAlign w:val="center"/>
          </w:tcPr>
          <w:p w14:paraId="1FB33F0F" w14:textId="4811ADBB" w:rsidR="008B3494" w:rsidRPr="005F210C" w:rsidRDefault="005F210C" w:rsidP="008B3494">
            <w:pPr>
              <w:widowControl w:val="0"/>
              <w:autoSpaceDE w:val="0"/>
              <w:autoSpaceDN w:val="0"/>
              <w:adjustRightInd w:val="0"/>
              <w:ind w:firstLine="8"/>
              <w:jc w:val="center"/>
              <w:rPr>
                <w:i/>
                <w:sz w:val="18"/>
                <w:szCs w:val="18"/>
                <w:lang w:eastAsia="en-US"/>
              </w:rPr>
            </w:pPr>
            <w:r w:rsidRPr="005F210C">
              <w:rPr>
                <w:i/>
                <w:sz w:val="18"/>
                <w:szCs w:val="18"/>
                <w:lang w:eastAsia="en-US"/>
              </w:rPr>
              <w:t>5,683</w:t>
            </w:r>
          </w:p>
        </w:tc>
        <w:tc>
          <w:tcPr>
            <w:tcW w:w="850" w:type="dxa"/>
            <w:tcBorders>
              <w:top w:val="single" w:sz="4" w:space="0" w:color="auto"/>
              <w:left w:val="single" w:sz="4" w:space="0" w:color="auto"/>
              <w:bottom w:val="single" w:sz="4" w:space="0" w:color="auto"/>
              <w:right w:val="single" w:sz="4" w:space="0" w:color="auto"/>
            </w:tcBorders>
            <w:vAlign w:val="center"/>
          </w:tcPr>
          <w:p w14:paraId="3A86E570" w14:textId="42FDE8DC"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641CBBFF" w14:textId="21DB1EC9" w:rsidR="008B3494" w:rsidRPr="005F210C" w:rsidRDefault="008B3494" w:rsidP="008B3494">
            <w:pPr>
              <w:widowControl w:val="0"/>
              <w:autoSpaceDE w:val="0"/>
              <w:autoSpaceDN w:val="0"/>
              <w:adjustRightInd w:val="0"/>
              <w:ind w:firstLine="8"/>
              <w:jc w:val="center"/>
              <w:rPr>
                <w:i/>
                <w:sz w:val="18"/>
                <w:szCs w:val="18"/>
                <w:lang w:eastAsia="en-US"/>
              </w:rPr>
            </w:pPr>
            <w:r w:rsidRPr="005F210C">
              <w:rPr>
                <w:i/>
                <w:sz w:val="18"/>
                <w:szCs w:val="18"/>
                <w:lang w:eastAsia="en-US"/>
              </w:rPr>
              <w:t>-</w:t>
            </w:r>
          </w:p>
        </w:tc>
        <w:tc>
          <w:tcPr>
            <w:tcW w:w="1417" w:type="dxa"/>
            <w:vMerge/>
            <w:tcBorders>
              <w:top w:val="single" w:sz="4" w:space="0" w:color="auto"/>
              <w:left w:val="single" w:sz="4" w:space="0" w:color="auto"/>
              <w:bottom w:val="single" w:sz="4" w:space="0" w:color="auto"/>
              <w:right w:val="single" w:sz="4" w:space="0" w:color="auto"/>
            </w:tcBorders>
            <w:vAlign w:val="center"/>
          </w:tcPr>
          <w:p w14:paraId="3D651C53" w14:textId="77777777" w:rsidR="008B3494" w:rsidRPr="00C93D0A" w:rsidRDefault="008B3494" w:rsidP="008B3494">
            <w:pPr>
              <w:jc w:val="center"/>
              <w:rPr>
                <w:sz w:val="18"/>
                <w:szCs w:val="18"/>
                <w:lang w:eastAsia="en-US"/>
              </w:rPr>
            </w:pPr>
          </w:p>
        </w:tc>
      </w:tr>
      <w:tr w:rsidR="005F210C" w:rsidRPr="00C93D0A" w14:paraId="3FCD2B33" w14:textId="77777777" w:rsidTr="005F210C">
        <w:trPr>
          <w:trHeight w:val="67"/>
        </w:trPr>
        <w:tc>
          <w:tcPr>
            <w:tcW w:w="568" w:type="dxa"/>
            <w:vMerge w:val="restart"/>
            <w:tcBorders>
              <w:top w:val="single" w:sz="4" w:space="0" w:color="auto"/>
              <w:left w:val="single" w:sz="4" w:space="0" w:color="auto"/>
              <w:right w:val="single" w:sz="4" w:space="0" w:color="auto"/>
            </w:tcBorders>
          </w:tcPr>
          <w:p w14:paraId="7967D70C" w14:textId="77777777" w:rsidR="005F210C" w:rsidRPr="00C93D0A" w:rsidRDefault="005F210C" w:rsidP="005F210C">
            <w:pPr>
              <w:widowControl w:val="0"/>
              <w:autoSpaceDE w:val="0"/>
              <w:autoSpaceDN w:val="0"/>
              <w:adjustRightInd w:val="0"/>
              <w:ind w:firstLine="720"/>
              <w:rPr>
                <w:sz w:val="18"/>
                <w:szCs w:val="18"/>
                <w:lang w:eastAsia="en-US"/>
              </w:rPr>
            </w:pPr>
          </w:p>
        </w:tc>
        <w:tc>
          <w:tcPr>
            <w:tcW w:w="3048" w:type="dxa"/>
            <w:gridSpan w:val="2"/>
            <w:vMerge w:val="restart"/>
            <w:tcBorders>
              <w:top w:val="single" w:sz="4" w:space="0" w:color="auto"/>
              <w:left w:val="single" w:sz="4" w:space="0" w:color="auto"/>
              <w:right w:val="single" w:sz="4" w:space="0" w:color="auto"/>
            </w:tcBorders>
            <w:hideMark/>
          </w:tcPr>
          <w:p w14:paraId="1FB1CDDD" w14:textId="15A58F2F" w:rsidR="005F210C" w:rsidRPr="00C93D0A" w:rsidRDefault="005F210C" w:rsidP="005F210C">
            <w:pPr>
              <w:widowControl w:val="0"/>
              <w:autoSpaceDE w:val="0"/>
              <w:autoSpaceDN w:val="0"/>
              <w:adjustRightInd w:val="0"/>
              <w:ind w:firstLine="8"/>
              <w:jc w:val="both"/>
              <w:rPr>
                <w:b/>
                <w:sz w:val="18"/>
                <w:szCs w:val="18"/>
                <w:lang w:eastAsia="en-US"/>
              </w:rPr>
            </w:pPr>
            <w:r w:rsidRPr="00C93D0A">
              <w:rPr>
                <w:b/>
                <w:sz w:val="18"/>
                <w:szCs w:val="18"/>
                <w:lang w:eastAsia="en-US"/>
              </w:rPr>
              <w:t>Итого по Подпрограмме 2</w:t>
            </w:r>
          </w:p>
        </w:tc>
        <w:tc>
          <w:tcPr>
            <w:tcW w:w="1559" w:type="dxa"/>
            <w:tcBorders>
              <w:top w:val="single" w:sz="4" w:space="0" w:color="auto"/>
              <w:left w:val="single" w:sz="4" w:space="0" w:color="auto"/>
              <w:bottom w:val="single" w:sz="4" w:space="0" w:color="auto"/>
              <w:right w:val="single" w:sz="4" w:space="0" w:color="auto"/>
            </w:tcBorders>
            <w:hideMark/>
          </w:tcPr>
          <w:p w14:paraId="03335D59" w14:textId="77777777" w:rsidR="005F210C" w:rsidRPr="00C93D0A" w:rsidRDefault="005F210C" w:rsidP="005F210C">
            <w:pPr>
              <w:widowControl w:val="0"/>
              <w:autoSpaceDE w:val="0"/>
              <w:autoSpaceDN w:val="0"/>
              <w:adjustRightInd w:val="0"/>
              <w:ind w:firstLine="6"/>
              <w:rPr>
                <w:b/>
                <w:sz w:val="18"/>
                <w:szCs w:val="18"/>
                <w:lang w:eastAsia="en-US"/>
              </w:rPr>
            </w:pPr>
            <w:r w:rsidRPr="00C93D0A">
              <w:rPr>
                <w:b/>
                <w:sz w:val="18"/>
                <w:szCs w:val="18"/>
                <w:lang w:eastAsia="en-US"/>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90CC70" w14:textId="448BC15F" w:rsidR="005F210C" w:rsidRPr="005F210C" w:rsidRDefault="005F210C" w:rsidP="008574C6">
            <w:pPr>
              <w:widowControl w:val="0"/>
              <w:autoSpaceDE w:val="0"/>
              <w:autoSpaceDN w:val="0"/>
              <w:adjustRightInd w:val="0"/>
              <w:ind w:firstLine="6"/>
              <w:jc w:val="center"/>
              <w:rPr>
                <w:b/>
                <w:sz w:val="18"/>
                <w:szCs w:val="18"/>
                <w:lang w:eastAsia="en-US"/>
              </w:rPr>
            </w:pPr>
            <w:r w:rsidRPr="005F210C">
              <w:rPr>
                <w:b/>
                <w:bCs/>
                <w:sz w:val="18"/>
                <w:szCs w:val="18"/>
              </w:rPr>
              <w:t xml:space="preserve">2 449 </w:t>
            </w:r>
            <w:r w:rsidR="008574C6">
              <w:rPr>
                <w:b/>
                <w:bCs/>
                <w:sz w:val="18"/>
                <w:szCs w:val="18"/>
              </w:rPr>
              <w:t>7</w:t>
            </w:r>
            <w:r w:rsidRPr="005F210C">
              <w:rPr>
                <w:b/>
                <w:bCs/>
                <w:sz w:val="18"/>
                <w:szCs w:val="18"/>
              </w:rPr>
              <w:t>50,23</w:t>
            </w:r>
          </w:p>
        </w:tc>
        <w:tc>
          <w:tcPr>
            <w:tcW w:w="1063" w:type="dxa"/>
            <w:tcBorders>
              <w:top w:val="single" w:sz="4" w:space="0" w:color="auto"/>
              <w:left w:val="nil"/>
              <w:bottom w:val="single" w:sz="4" w:space="0" w:color="auto"/>
              <w:right w:val="single" w:sz="4" w:space="0" w:color="auto"/>
            </w:tcBorders>
            <w:shd w:val="clear" w:color="auto" w:fill="auto"/>
            <w:vAlign w:val="center"/>
          </w:tcPr>
          <w:p w14:paraId="21FFCBDE" w14:textId="2625797E"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451 730,60</w:t>
            </w:r>
          </w:p>
        </w:tc>
        <w:tc>
          <w:tcPr>
            <w:tcW w:w="3261" w:type="dxa"/>
            <w:gridSpan w:val="8"/>
            <w:tcBorders>
              <w:top w:val="single" w:sz="4" w:space="0" w:color="auto"/>
              <w:left w:val="nil"/>
              <w:bottom w:val="single" w:sz="4" w:space="0" w:color="auto"/>
              <w:right w:val="single" w:sz="4" w:space="0" w:color="auto"/>
            </w:tcBorders>
            <w:shd w:val="clear" w:color="auto" w:fill="auto"/>
            <w:vAlign w:val="center"/>
          </w:tcPr>
          <w:p w14:paraId="6D3CD2B2" w14:textId="71682B40" w:rsidR="005F210C" w:rsidRPr="005F210C" w:rsidRDefault="005F210C" w:rsidP="008574C6">
            <w:pPr>
              <w:widowControl w:val="0"/>
              <w:autoSpaceDE w:val="0"/>
              <w:autoSpaceDN w:val="0"/>
              <w:adjustRightInd w:val="0"/>
              <w:ind w:firstLine="8"/>
              <w:jc w:val="center"/>
              <w:rPr>
                <w:b/>
                <w:sz w:val="18"/>
                <w:szCs w:val="18"/>
                <w:lang w:eastAsia="en-US"/>
              </w:rPr>
            </w:pPr>
            <w:r w:rsidRPr="005F210C">
              <w:rPr>
                <w:b/>
                <w:sz w:val="18"/>
                <w:szCs w:val="18"/>
              </w:rPr>
              <w:t xml:space="preserve">1 516 </w:t>
            </w:r>
            <w:r w:rsidR="008574C6">
              <w:rPr>
                <w:b/>
                <w:sz w:val="18"/>
                <w:szCs w:val="18"/>
              </w:rPr>
              <w:t>4</w:t>
            </w:r>
            <w:r w:rsidRPr="005F210C">
              <w:rPr>
                <w:b/>
                <w:sz w:val="18"/>
                <w:szCs w:val="18"/>
              </w:rPr>
              <w:t>53,44</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14:paraId="516BE8B4" w14:textId="03EF8804"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481 566,18</w:t>
            </w:r>
          </w:p>
        </w:tc>
        <w:tc>
          <w:tcPr>
            <w:tcW w:w="850" w:type="dxa"/>
            <w:tcBorders>
              <w:top w:val="single" w:sz="4" w:space="0" w:color="auto"/>
              <w:left w:val="single" w:sz="4" w:space="0" w:color="auto"/>
              <w:bottom w:val="single" w:sz="4" w:space="0" w:color="auto"/>
              <w:right w:val="single" w:sz="4" w:space="0" w:color="auto"/>
            </w:tcBorders>
            <w:vAlign w:val="center"/>
          </w:tcPr>
          <w:p w14:paraId="33CB2CC4"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48119D9"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val="restart"/>
            <w:tcBorders>
              <w:top w:val="single" w:sz="4" w:space="0" w:color="auto"/>
              <w:left w:val="single" w:sz="4" w:space="0" w:color="auto"/>
              <w:right w:val="single" w:sz="4" w:space="0" w:color="auto"/>
            </w:tcBorders>
            <w:vAlign w:val="center"/>
            <w:hideMark/>
          </w:tcPr>
          <w:p w14:paraId="37C9479D" w14:textId="77777777" w:rsidR="005F210C" w:rsidRPr="00C93D0A" w:rsidRDefault="005F210C" w:rsidP="005F210C">
            <w:pPr>
              <w:widowControl w:val="0"/>
              <w:autoSpaceDE w:val="0"/>
              <w:autoSpaceDN w:val="0"/>
              <w:adjustRightInd w:val="0"/>
              <w:jc w:val="center"/>
              <w:rPr>
                <w:sz w:val="18"/>
                <w:szCs w:val="18"/>
                <w:lang w:eastAsia="en-US"/>
              </w:rPr>
            </w:pPr>
            <w:r w:rsidRPr="00C93D0A">
              <w:rPr>
                <w:sz w:val="18"/>
                <w:szCs w:val="18"/>
                <w:lang w:eastAsia="en-US"/>
              </w:rPr>
              <w:t>х</w:t>
            </w:r>
          </w:p>
        </w:tc>
      </w:tr>
      <w:tr w:rsidR="005F210C" w:rsidRPr="00C93D0A" w14:paraId="6601F1C6" w14:textId="77777777" w:rsidTr="005F210C">
        <w:trPr>
          <w:trHeight w:val="415"/>
        </w:trPr>
        <w:tc>
          <w:tcPr>
            <w:tcW w:w="568" w:type="dxa"/>
            <w:vMerge/>
            <w:tcBorders>
              <w:left w:val="single" w:sz="4" w:space="0" w:color="auto"/>
              <w:right w:val="single" w:sz="4" w:space="0" w:color="auto"/>
            </w:tcBorders>
            <w:vAlign w:val="center"/>
            <w:hideMark/>
          </w:tcPr>
          <w:p w14:paraId="3CFF2336" w14:textId="77777777" w:rsidR="005F210C" w:rsidRPr="00C93D0A" w:rsidRDefault="005F210C" w:rsidP="005F210C">
            <w:pPr>
              <w:rPr>
                <w:sz w:val="18"/>
                <w:szCs w:val="18"/>
                <w:lang w:eastAsia="en-US"/>
              </w:rPr>
            </w:pPr>
          </w:p>
        </w:tc>
        <w:tc>
          <w:tcPr>
            <w:tcW w:w="3048" w:type="dxa"/>
            <w:gridSpan w:val="2"/>
            <w:vMerge/>
            <w:tcBorders>
              <w:left w:val="single" w:sz="4" w:space="0" w:color="auto"/>
              <w:right w:val="single" w:sz="4" w:space="0" w:color="auto"/>
            </w:tcBorders>
            <w:vAlign w:val="center"/>
            <w:hideMark/>
          </w:tcPr>
          <w:p w14:paraId="22F6A6BC" w14:textId="77777777" w:rsidR="005F210C" w:rsidRPr="00C93D0A" w:rsidRDefault="005F210C" w:rsidP="005F210C">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6B674526" w14:textId="77777777" w:rsidR="005F210C" w:rsidRPr="00C93D0A" w:rsidRDefault="005F210C" w:rsidP="005F210C">
            <w:pPr>
              <w:widowControl w:val="0"/>
              <w:autoSpaceDE w:val="0"/>
              <w:autoSpaceDN w:val="0"/>
              <w:adjustRightInd w:val="0"/>
              <w:rPr>
                <w:b/>
                <w:sz w:val="18"/>
                <w:szCs w:val="18"/>
                <w:lang w:eastAsia="en-US"/>
              </w:rPr>
            </w:pPr>
            <w:r w:rsidRPr="00C93D0A">
              <w:rPr>
                <w:b/>
                <w:sz w:val="18"/>
                <w:szCs w:val="18"/>
                <w:lang w:eastAsia="en-US"/>
              </w:rPr>
              <w:t>Средства бюджета Московской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tcPr>
          <w:p w14:paraId="73D4AE40" w14:textId="4EC40043" w:rsidR="005F210C" w:rsidRPr="005F210C" w:rsidRDefault="005F210C" w:rsidP="005F210C">
            <w:pPr>
              <w:widowControl w:val="0"/>
              <w:autoSpaceDE w:val="0"/>
              <w:autoSpaceDN w:val="0"/>
              <w:adjustRightInd w:val="0"/>
              <w:ind w:firstLine="6"/>
              <w:jc w:val="center"/>
              <w:rPr>
                <w:b/>
                <w:sz w:val="18"/>
                <w:szCs w:val="18"/>
                <w:lang w:eastAsia="en-US"/>
              </w:rPr>
            </w:pPr>
            <w:r w:rsidRPr="005F210C">
              <w:rPr>
                <w:b/>
                <w:bCs/>
                <w:sz w:val="18"/>
                <w:szCs w:val="18"/>
              </w:rPr>
              <w:t>1 442 002,07</w:t>
            </w:r>
          </w:p>
        </w:tc>
        <w:tc>
          <w:tcPr>
            <w:tcW w:w="1063" w:type="dxa"/>
            <w:tcBorders>
              <w:top w:val="nil"/>
              <w:left w:val="nil"/>
              <w:bottom w:val="single" w:sz="4" w:space="0" w:color="auto"/>
              <w:right w:val="single" w:sz="4" w:space="0" w:color="auto"/>
            </w:tcBorders>
            <w:shd w:val="clear" w:color="auto" w:fill="auto"/>
            <w:vAlign w:val="center"/>
          </w:tcPr>
          <w:p w14:paraId="412DB939" w14:textId="64AD640B"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244 022,03</w:t>
            </w:r>
          </w:p>
        </w:tc>
        <w:tc>
          <w:tcPr>
            <w:tcW w:w="3261" w:type="dxa"/>
            <w:gridSpan w:val="8"/>
            <w:tcBorders>
              <w:top w:val="nil"/>
              <w:left w:val="nil"/>
              <w:bottom w:val="single" w:sz="4" w:space="0" w:color="auto"/>
              <w:right w:val="single" w:sz="4" w:space="0" w:color="auto"/>
            </w:tcBorders>
            <w:shd w:val="clear" w:color="auto" w:fill="auto"/>
            <w:vAlign w:val="center"/>
          </w:tcPr>
          <w:p w14:paraId="12278FCF" w14:textId="456CFA6F"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878 801,45</w:t>
            </w:r>
          </w:p>
        </w:tc>
        <w:tc>
          <w:tcPr>
            <w:tcW w:w="1275" w:type="dxa"/>
            <w:gridSpan w:val="2"/>
            <w:tcBorders>
              <w:top w:val="nil"/>
              <w:left w:val="nil"/>
              <w:bottom w:val="single" w:sz="4" w:space="0" w:color="auto"/>
              <w:right w:val="single" w:sz="4" w:space="0" w:color="auto"/>
            </w:tcBorders>
            <w:shd w:val="clear" w:color="auto" w:fill="auto"/>
            <w:vAlign w:val="center"/>
          </w:tcPr>
          <w:p w14:paraId="12C4B259" w14:textId="531CA9E0"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319 178,59</w:t>
            </w:r>
          </w:p>
        </w:tc>
        <w:tc>
          <w:tcPr>
            <w:tcW w:w="850" w:type="dxa"/>
            <w:tcBorders>
              <w:top w:val="single" w:sz="4" w:space="0" w:color="auto"/>
              <w:left w:val="single" w:sz="4" w:space="0" w:color="auto"/>
              <w:bottom w:val="single" w:sz="4" w:space="0" w:color="auto"/>
              <w:right w:val="single" w:sz="4" w:space="0" w:color="auto"/>
            </w:tcBorders>
            <w:vAlign w:val="center"/>
          </w:tcPr>
          <w:p w14:paraId="1EFAB203"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128BE0FA"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vMerge/>
            <w:tcBorders>
              <w:left w:val="single" w:sz="4" w:space="0" w:color="auto"/>
              <w:right w:val="single" w:sz="4" w:space="0" w:color="auto"/>
            </w:tcBorders>
            <w:vAlign w:val="center"/>
            <w:hideMark/>
          </w:tcPr>
          <w:p w14:paraId="1B42A007" w14:textId="77777777" w:rsidR="005F210C" w:rsidRPr="00C93D0A" w:rsidRDefault="005F210C" w:rsidP="005F210C">
            <w:pPr>
              <w:rPr>
                <w:sz w:val="18"/>
                <w:szCs w:val="18"/>
                <w:lang w:eastAsia="en-US"/>
              </w:rPr>
            </w:pPr>
          </w:p>
        </w:tc>
      </w:tr>
      <w:tr w:rsidR="005F210C" w:rsidRPr="00C93D0A" w14:paraId="22F9ED1E" w14:textId="77777777" w:rsidTr="005F210C">
        <w:trPr>
          <w:trHeight w:val="510"/>
        </w:trPr>
        <w:tc>
          <w:tcPr>
            <w:tcW w:w="568" w:type="dxa"/>
            <w:vMerge/>
            <w:tcBorders>
              <w:left w:val="single" w:sz="4" w:space="0" w:color="auto"/>
              <w:bottom w:val="single" w:sz="4" w:space="0" w:color="auto"/>
              <w:right w:val="single" w:sz="4" w:space="0" w:color="auto"/>
            </w:tcBorders>
            <w:vAlign w:val="center"/>
            <w:hideMark/>
          </w:tcPr>
          <w:p w14:paraId="7998A3FB" w14:textId="77777777" w:rsidR="005F210C" w:rsidRPr="00C93D0A" w:rsidRDefault="005F210C" w:rsidP="005F210C">
            <w:pPr>
              <w:rPr>
                <w:sz w:val="18"/>
                <w:szCs w:val="18"/>
                <w:lang w:eastAsia="en-US"/>
              </w:rPr>
            </w:pPr>
          </w:p>
        </w:tc>
        <w:tc>
          <w:tcPr>
            <w:tcW w:w="3048" w:type="dxa"/>
            <w:gridSpan w:val="2"/>
            <w:vMerge/>
            <w:tcBorders>
              <w:left w:val="single" w:sz="4" w:space="0" w:color="auto"/>
              <w:bottom w:val="single" w:sz="4" w:space="0" w:color="auto"/>
              <w:right w:val="single" w:sz="4" w:space="0" w:color="auto"/>
            </w:tcBorders>
            <w:vAlign w:val="center"/>
            <w:hideMark/>
          </w:tcPr>
          <w:p w14:paraId="6FD7C8C5" w14:textId="77777777" w:rsidR="005F210C" w:rsidRPr="00C93D0A" w:rsidRDefault="005F210C" w:rsidP="005F210C">
            <w:pPr>
              <w:ind w:firstLine="8"/>
              <w:rPr>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43E2B39" w14:textId="77777777" w:rsidR="005F210C" w:rsidRPr="00C93D0A" w:rsidRDefault="005F210C" w:rsidP="005F210C">
            <w:pPr>
              <w:widowControl w:val="0"/>
              <w:autoSpaceDE w:val="0"/>
              <w:autoSpaceDN w:val="0"/>
              <w:adjustRightInd w:val="0"/>
              <w:ind w:firstLine="6"/>
              <w:rPr>
                <w:b/>
                <w:sz w:val="18"/>
                <w:szCs w:val="18"/>
                <w:lang w:eastAsia="en-US"/>
              </w:rPr>
            </w:pPr>
            <w:r w:rsidRPr="00C93D0A">
              <w:rPr>
                <w:rFonts w:eastAsia="Calibri"/>
                <w:b/>
                <w:sz w:val="18"/>
                <w:szCs w:val="18"/>
              </w:rPr>
              <w:t>Средства бюджета Сергиево-Посадского городского округа</w:t>
            </w:r>
          </w:p>
        </w:tc>
        <w:tc>
          <w:tcPr>
            <w:tcW w:w="1417" w:type="dxa"/>
            <w:tcBorders>
              <w:top w:val="nil"/>
              <w:left w:val="single" w:sz="4" w:space="0" w:color="auto"/>
              <w:bottom w:val="single" w:sz="4" w:space="0" w:color="auto"/>
              <w:right w:val="single" w:sz="4" w:space="0" w:color="auto"/>
            </w:tcBorders>
            <w:shd w:val="clear" w:color="auto" w:fill="auto"/>
            <w:vAlign w:val="center"/>
          </w:tcPr>
          <w:p w14:paraId="200CF4B6" w14:textId="7921C1B5" w:rsidR="005F210C" w:rsidRPr="005F210C" w:rsidRDefault="005F210C" w:rsidP="008574C6">
            <w:pPr>
              <w:widowControl w:val="0"/>
              <w:autoSpaceDE w:val="0"/>
              <w:autoSpaceDN w:val="0"/>
              <w:adjustRightInd w:val="0"/>
              <w:ind w:firstLine="6"/>
              <w:jc w:val="center"/>
              <w:rPr>
                <w:b/>
                <w:sz w:val="18"/>
                <w:szCs w:val="18"/>
                <w:lang w:eastAsia="en-US"/>
              </w:rPr>
            </w:pPr>
            <w:r w:rsidRPr="005F210C">
              <w:rPr>
                <w:b/>
                <w:bCs/>
                <w:sz w:val="18"/>
                <w:szCs w:val="18"/>
              </w:rPr>
              <w:t xml:space="preserve">1 007 </w:t>
            </w:r>
            <w:r w:rsidR="008574C6">
              <w:rPr>
                <w:b/>
                <w:bCs/>
                <w:sz w:val="18"/>
                <w:szCs w:val="18"/>
              </w:rPr>
              <w:t>7</w:t>
            </w:r>
            <w:r w:rsidRPr="005F210C">
              <w:rPr>
                <w:b/>
                <w:bCs/>
                <w:sz w:val="18"/>
                <w:szCs w:val="18"/>
              </w:rPr>
              <w:t>48,15</w:t>
            </w:r>
          </w:p>
        </w:tc>
        <w:tc>
          <w:tcPr>
            <w:tcW w:w="1063" w:type="dxa"/>
            <w:tcBorders>
              <w:top w:val="nil"/>
              <w:left w:val="nil"/>
              <w:bottom w:val="single" w:sz="4" w:space="0" w:color="auto"/>
              <w:right w:val="single" w:sz="4" w:space="0" w:color="auto"/>
            </w:tcBorders>
            <w:shd w:val="clear" w:color="auto" w:fill="auto"/>
            <w:vAlign w:val="center"/>
          </w:tcPr>
          <w:p w14:paraId="2C14BD24" w14:textId="1632BE9D"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207 708,57</w:t>
            </w:r>
          </w:p>
        </w:tc>
        <w:tc>
          <w:tcPr>
            <w:tcW w:w="3261" w:type="dxa"/>
            <w:gridSpan w:val="8"/>
            <w:tcBorders>
              <w:top w:val="nil"/>
              <w:left w:val="nil"/>
              <w:bottom w:val="single" w:sz="4" w:space="0" w:color="auto"/>
              <w:right w:val="single" w:sz="4" w:space="0" w:color="auto"/>
            </w:tcBorders>
            <w:shd w:val="clear" w:color="auto" w:fill="auto"/>
            <w:vAlign w:val="center"/>
          </w:tcPr>
          <w:p w14:paraId="32A8CB72" w14:textId="5379BAFE" w:rsidR="005F210C" w:rsidRPr="005F210C" w:rsidRDefault="005F210C" w:rsidP="008574C6">
            <w:pPr>
              <w:widowControl w:val="0"/>
              <w:autoSpaceDE w:val="0"/>
              <w:autoSpaceDN w:val="0"/>
              <w:adjustRightInd w:val="0"/>
              <w:ind w:firstLine="8"/>
              <w:jc w:val="center"/>
              <w:rPr>
                <w:b/>
                <w:sz w:val="18"/>
                <w:szCs w:val="18"/>
                <w:lang w:eastAsia="en-US"/>
              </w:rPr>
            </w:pPr>
            <w:r w:rsidRPr="005F210C">
              <w:rPr>
                <w:b/>
                <w:sz w:val="18"/>
                <w:szCs w:val="18"/>
              </w:rPr>
              <w:t xml:space="preserve">637 </w:t>
            </w:r>
            <w:r w:rsidR="008574C6">
              <w:rPr>
                <w:b/>
                <w:sz w:val="18"/>
                <w:szCs w:val="18"/>
              </w:rPr>
              <w:t>6</w:t>
            </w:r>
            <w:r w:rsidRPr="005F210C">
              <w:rPr>
                <w:b/>
                <w:sz w:val="18"/>
                <w:szCs w:val="18"/>
              </w:rPr>
              <w:t>51,99</w:t>
            </w:r>
          </w:p>
        </w:tc>
        <w:tc>
          <w:tcPr>
            <w:tcW w:w="1275" w:type="dxa"/>
            <w:gridSpan w:val="2"/>
            <w:tcBorders>
              <w:top w:val="nil"/>
              <w:left w:val="nil"/>
              <w:bottom w:val="single" w:sz="4" w:space="0" w:color="auto"/>
              <w:right w:val="single" w:sz="4" w:space="0" w:color="auto"/>
            </w:tcBorders>
            <w:shd w:val="clear" w:color="auto" w:fill="auto"/>
            <w:vAlign w:val="center"/>
          </w:tcPr>
          <w:p w14:paraId="1091A531" w14:textId="750C303E" w:rsidR="005F210C" w:rsidRPr="005F210C" w:rsidRDefault="005F210C" w:rsidP="005F210C">
            <w:pPr>
              <w:widowControl w:val="0"/>
              <w:autoSpaceDE w:val="0"/>
              <w:autoSpaceDN w:val="0"/>
              <w:adjustRightInd w:val="0"/>
              <w:ind w:firstLine="8"/>
              <w:jc w:val="center"/>
              <w:rPr>
                <w:b/>
                <w:sz w:val="18"/>
                <w:szCs w:val="18"/>
                <w:lang w:eastAsia="en-US"/>
              </w:rPr>
            </w:pPr>
            <w:r w:rsidRPr="005F210C">
              <w:rPr>
                <w:b/>
                <w:sz w:val="18"/>
                <w:szCs w:val="18"/>
              </w:rPr>
              <w:t>162 387,59</w:t>
            </w:r>
          </w:p>
        </w:tc>
        <w:tc>
          <w:tcPr>
            <w:tcW w:w="850" w:type="dxa"/>
            <w:tcBorders>
              <w:top w:val="single" w:sz="4" w:space="0" w:color="auto"/>
              <w:left w:val="single" w:sz="4" w:space="0" w:color="auto"/>
              <w:bottom w:val="single" w:sz="4" w:space="0" w:color="auto"/>
              <w:right w:val="single" w:sz="4" w:space="0" w:color="auto"/>
            </w:tcBorders>
            <w:vAlign w:val="center"/>
          </w:tcPr>
          <w:p w14:paraId="3E7AF4EF"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vAlign w:val="center"/>
          </w:tcPr>
          <w:p w14:paraId="0E134E24" w14:textId="77777777" w:rsidR="005F210C" w:rsidRPr="00C93D0A" w:rsidRDefault="005F210C" w:rsidP="005F210C">
            <w:pPr>
              <w:widowControl w:val="0"/>
              <w:autoSpaceDE w:val="0"/>
              <w:autoSpaceDN w:val="0"/>
              <w:adjustRightInd w:val="0"/>
              <w:ind w:firstLine="8"/>
              <w:jc w:val="center"/>
              <w:rPr>
                <w:b/>
                <w:sz w:val="18"/>
                <w:szCs w:val="18"/>
                <w:lang w:eastAsia="en-US"/>
              </w:rPr>
            </w:pPr>
            <w:r w:rsidRPr="00C93D0A">
              <w:rPr>
                <w:b/>
                <w:sz w:val="18"/>
                <w:szCs w:val="18"/>
                <w:lang w:eastAsia="en-US"/>
              </w:rPr>
              <w:t>0,00</w:t>
            </w:r>
          </w:p>
        </w:tc>
        <w:tc>
          <w:tcPr>
            <w:tcW w:w="1417" w:type="dxa"/>
            <w:tcBorders>
              <w:left w:val="single" w:sz="4" w:space="0" w:color="auto"/>
              <w:bottom w:val="single" w:sz="4" w:space="0" w:color="auto"/>
              <w:right w:val="single" w:sz="4" w:space="0" w:color="auto"/>
            </w:tcBorders>
            <w:vAlign w:val="center"/>
            <w:hideMark/>
          </w:tcPr>
          <w:p w14:paraId="15A98256" w14:textId="77777777" w:rsidR="005F210C" w:rsidRPr="00C93D0A" w:rsidRDefault="005F210C" w:rsidP="005F210C">
            <w:pPr>
              <w:rPr>
                <w:sz w:val="18"/>
                <w:szCs w:val="18"/>
                <w:lang w:eastAsia="en-US"/>
              </w:rPr>
            </w:pPr>
          </w:p>
        </w:tc>
      </w:tr>
    </w:tbl>
    <w:p w14:paraId="785A8DCF"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5B02557E" w14:textId="1BB7C670" w:rsidR="00F80746" w:rsidRPr="000857E6" w:rsidRDefault="00EF3029" w:rsidP="000857E6">
      <w:pPr>
        <w:spacing w:before="240" w:after="200"/>
        <w:jc w:val="center"/>
        <w:rPr>
          <w:b/>
          <w:szCs w:val="16"/>
        </w:rPr>
      </w:pPr>
      <w:r w:rsidRPr="00EA77B7">
        <w:rPr>
          <w:b/>
          <w:szCs w:val="16"/>
        </w:rPr>
        <w:lastRenderedPageBreak/>
        <w:t>13.5. План мероприятий по переселению граждан из аварийного жилищного фонда по Подпрограмме 2</w:t>
      </w:r>
    </w:p>
    <w:tbl>
      <w:tblPr>
        <w:tblW w:w="15307"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7"/>
        <w:gridCol w:w="1446"/>
        <w:gridCol w:w="576"/>
        <w:gridCol w:w="558"/>
        <w:gridCol w:w="558"/>
        <w:gridCol w:w="594"/>
        <w:gridCol w:w="886"/>
        <w:gridCol w:w="992"/>
        <w:gridCol w:w="831"/>
        <w:gridCol w:w="1338"/>
        <w:gridCol w:w="596"/>
        <w:gridCol w:w="1299"/>
        <w:gridCol w:w="1194"/>
        <w:gridCol w:w="567"/>
        <w:gridCol w:w="567"/>
        <w:gridCol w:w="709"/>
        <w:gridCol w:w="567"/>
        <w:gridCol w:w="567"/>
        <w:gridCol w:w="709"/>
      </w:tblGrid>
      <w:tr w:rsidR="00EE673D" w:rsidRPr="000857E6" w14:paraId="1594EA90" w14:textId="77777777" w:rsidTr="00120B35">
        <w:trPr>
          <w:trHeight w:val="450"/>
        </w:trPr>
        <w:tc>
          <w:tcPr>
            <w:tcW w:w="753" w:type="dxa"/>
            <w:gridSpan w:val="2"/>
            <w:vMerge w:val="restart"/>
            <w:shd w:val="clear" w:color="auto" w:fill="auto"/>
            <w:vAlign w:val="center"/>
            <w:hideMark/>
          </w:tcPr>
          <w:p w14:paraId="0D439B9A" w14:textId="77777777" w:rsidR="00CE4B75" w:rsidRPr="000857E6" w:rsidRDefault="00CE4B75" w:rsidP="000857E6">
            <w:pPr>
              <w:rPr>
                <w:sz w:val="16"/>
                <w:szCs w:val="16"/>
              </w:rPr>
            </w:pPr>
            <w:r w:rsidRPr="000857E6">
              <w:rPr>
                <w:sz w:val="16"/>
                <w:szCs w:val="16"/>
              </w:rPr>
              <w:t>№ п/п</w:t>
            </w:r>
          </w:p>
        </w:tc>
        <w:tc>
          <w:tcPr>
            <w:tcW w:w="1446" w:type="dxa"/>
            <w:vMerge w:val="restart"/>
            <w:shd w:val="clear" w:color="auto" w:fill="auto"/>
            <w:vAlign w:val="center"/>
            <w:hideMark/>
          </w:tcPr>
          <w:p w14:paraId="75B51BE3" w14:textId="77777777" w:rsidR="00CE4B75" w:rsidRPr="000857E6" w:rsidRDefault="00CE4B75" w:rsidP="000857E6">
            <w:pPr>
              <w:rPr>
                <w:sz w:val="16"/>
                <w:szCs w:val="16"/>
              </w:rPr>
            </w:pPr>
            <w:r w:rsidRPr="000857E6">
              <w:rPr>
                <w:sz w:val="16"/>
                <w:szCs w:val="16"/>
              </w:rPr>
              <w:t>Наименование муниципального образования</w:t>
            </w:r>
          </w:p>
        </w:tc>
        <w:tc>
          <w:tcPr>
            <w:tcW w:w="576" w:type="dxa"/>
            <w:vMerge w:val="restart"/>
            <w:shd w:val="clear" w:color="auto" w:fill="auto"/>
            <w:textDirection w:val="btLr"/>
            <w:vAlign w:val="center"/>
            <w:hideMark/>
          </w:tcPr>
          <w:p w14:paraId="3FFBD577" w14:textId="77777777" w:rsidR="00CE4B75" w:rsidRPr="000857E6" w:rsidRDefault="00CE4B75" w:rsidP="000857E6">
            <w:pPr>
              <w:rPr>
                <w:sz w:val="16"/>
                <w:szCs w:val="16"/>
              </w:rPr>
            </w:pPr>
            <w:r w:rsidRPr="000857E6">
              <w:rPr>
                <w:sz w:val="16"/>
                <w:szCs w:val="16"/>
              </w:rPr>
              <w:t>Число жителей, планируемых к переселению</w:t>
            </w:r>
          </w:p>
        </w:tc>
        <w:tc>
          <w:tcPr>
            <w:tcW w:w="1710" w:type="dxa"/>
            <w:gridSpan w:val="3"/>
            <w:shd w:val="clear" w:color="auto" w:fill="auto"/>
            <w:vAlign w:val="center"/>
            <w:hideMark/>
          </w:tcPr>
          <w:p w14:paraId="3B3915C4" w14:textId="77777777" w:rsidR="00CE4B75" w:rsidRPr="000857E6" w:rsidRDefault="00CE4B75" w:rsidP="000857E6">
            <w:pPr>
              <w:rPr>
                <w:sz w:val="16"/>
                <w:szCs w:val="16"/>
              </w:rPr>
            </w:pPr>
            <w:r w:rsidRPr="000857E6">
              <w:rPr>
                <w:sz w:val="16"/>
                <w:szCs w:val="16"/>
              </w:rPr>
              <w:t>Количество расселяемых жилых помещений</w:t>
            </w:r>
          </w:p>
        </w:tc>
        <w:tc>
          <w:tcPr>
            <w:tcW w:w="2709" w:type="dxa"/>
            <w:gridSpan w:val="3"/>
            <w:shd w:val="clear" w:color="auto" w:fill="auto"/>
            <w:vAlign w:val="center"/>
            <w:hideMark/>
          </w:tcPr>
          <w:p w14:paraId="1804CA63" w14:textId="77777777" w:rsidR="00CE4B75" w:rsidRPr="000857E6" w:rsidRDefault="00CE4B75" w:rsidP="000857E6">
            <w:pPr>
              <w:rPr>
                <w:sz w:val="16"/>
                <w:szCs w:val="16"/>
              </w:rPr>
            </w:pPr>
            <w:r w:rsidRPr="000857E6">
              <w:rPr>
                <w:sz w:val="16"/>
                <w:szCs w:val="16"/>
              </w:rPr>
              <w:t>Расселяемая площадь жилых помещений</w:t>
            </w:r>
          </w:p>
        </w:tc>
        <w:tc>
          <w:tcPr>
            <w:tcW w:w="4427" w:type="dxa"/>
            <w:gridSpan w:val="4"/>
            <w:shd w:val="clear" w:color="auto" w:fill="auto"/>
            <w:vAlign w:val="center"/>
            <w:hideMark/>
          </w:tcPr>
          <w:p w14:paraId="0AD4E4B3" w14:textId="77777777" w:rsidR="00CE4B75" w:rsidRPr="000857E6" w:rsidRDefault="00CE4B75" w:rsidP="000857E6">
            <w:pPr>
              <w:rPr>
                <w:sz w:val="16"/>
                <w:szCs w:val="16"/>
              </w:rPr>
            </w:pPr>
            <w:r w:rsidRPr="000857E6">
              <w:rPr>
                <w:sz w:val="16"/>
                <w:szCs w:val="16"/>
              </w:rPr>
              <w:t>Источники финансирования программы</w:t>
            </w:r>
          </w:p>
        </w:tc>
        <w:tc>
          <w:tcPr>
            <w:tcW w:w="1843" w:type="dxa"/>
            <w:gridSpan w:val="3"/>
            <w:shd w:val="clear" w:color="auto" w:fill="auto"/>
            <w:vAlign w:val="center"/>
            <w:hideMark/>
          </w:tcPr>
          <w:p w14:paraId="24566B5D" w14:textId="77777777" w:rsidR="00CE4B75" w:rsidRPr="000857E6" w:rsidRDefault="00CE4B75" w:rsidP="000857E6">
            <w:pPr>
              <w:jc w:val="center"/>
              <w:rPr>
                <w:sz w:val="16"/>
                <w:szCs w:val="16"/>
              </w:rPr>
            </w:pPr>
            <w:r w:rsidRPr="000857E6">
              <w:rPr>
                <w:sz w:val="16"/>
                <w:szCs w:val="16"/>
              </w:rPr>
              <w:t>Справочно: Расчетная сумма экономии бюджетных средств</w:t>
            </w:r>
          </w:p>
        </w:tc>
        <w:tc>
          <w:tcPr>
            <w:tcW w:w="1843" w:type="dxa"/>
            <w:gridSpan w:val="3"/>
            <w:shd w:val="clear" w:color="auto" w:fill="auto"/>
            <w:vAlign w:val="center"/>
            <w:hideMark/>
          </w:tcPr>
          <w:p w14:paraId="22619B70" w14:textId="77777777" w:rsidR="00CE4B75" w:rsidRPr="000857E6" w:rsidRDefault="00CE4B75" w:rsidP="000857E6">
            <w:pPr>
              <w:rPr>
                <w:sz w:val="16"/>
                <w:szCs w:val="16"/>
              </w:rPr>
            </w:pPr>
            <w:r w:rsidRPr="000857E6">
              <w:rPr>
                <w:sz w:val="16"/>
                <w:szCs w:val="16"/>
              </w:rPr>
              <w:t>Справочно: Возмещение части стоимости жилых помещений</w:t>
            </w:r>
          </w:p>
        </w:tc>
      </w:tr>
      <w:tr w:rsidR="00EE673D" w:rsidRPr="000857E6" w14:paraId="5C1F91A6" w14:textId="77777777" w:rsidTr="00120B35">
        <w:trPr>
          <w:trHeight w:val="315"/>
        </w:trPr>
        <w:tc>
          <w:tcPr>
            <w:tcW w:w="753" w:type="dxa"/>
            <w:gridSpan w:val="2"/>
            <w:vMerge/>
            <w:vAlign w:val="center"/>
            <w:hideMark/>
          </w:tcPr>
          <w:p w14:paraId="0CF745BF" w14:textId="77777777" w:rsidR="00CE4B75" w:rsidRPr="000857E6" w:rsidRDefault="00CE4B75" w:rsidP="000857E6">
            <w:pPr>
              <w:rPr>
                <w:sz w:val="16"/>
                <w:szCs w:val="16"/>
              </w:rPr>
            </w:pPr>
          </w:p>
        </w:tc>
        <w:tc>
          <w:tcPr>
            <w:tcW w:w="1446" w:type="dxa"/>
            <w:vMerge/>
            <w:vAlign w:val="center"/>
            <w:hideMark/>
          </w:tcPr>
          <w:p w14:paraId="053B630B" w14:textId="77777777" w:rsidR="00CE4B75" w:rsidRPr="000857E6" w:rsidRDefault="00CE4B75" w:rsidP="000857E6">
            <w:pPr>
              <w:rPr>
                <w:sz w:val="16"/>
                <w:szCs w:val="16"/>
              </w:rPr>
            </w:pPr>
          </w:p>
        </w:tc>
        <w:tc>
          <w:tcPr>
            <w:tcW w:w="576" w:type="dxa"/>
            <w:vMerge/>
            <w:vAlign w:val="center"/>
            <w:hideMark/>
          </w:tcPr>
          <w:p w14:paraId="52534861" w14:textId="77777777" w:rsidR="00CE4B75" w:rsidRPr="000857E6" w:rsidRDefault="00CE4B75" w:rsidP="000857E6">
            <w:pPr>
              <w:rPr>
                <w:sz w:val="16"/>
                <w:szCs w:val="16"/>
              </w:rPr>
            </w:pPr>
          </w:p>
        </w:tc>
        <w:tc>
          <w:tcPr>
            <w:tcW w:w="558" w:type="dxa"/>
            <w:vMerge w:val="restart"/>
            <w:shd w:val="clear" w:color="auto" w:fill="auto"/>
            <w:vAlign w:val="center"/>
            <w:hideMark/>
          </w:tcPr>
          <w:p w14:paraId="600C9198" w14:textId="77777777" w:rsidR="00CE4B75" w:rsidRPr="000857E6" w:rsidRDefault="00CE4B75" w:rsidP="000857E6">
            <w:pPr>
              <w:ind w:right="-108" w:hanging="117"/>
              <w:jc w:val="center"/>
              <w:rPr>
                <w:sz w:val="16"/>
                <w:szCs w:val="16"/>
              </w:rPr>
            </w:pPr>
            <w:r w:rsidRPr="000857E6">
              <w:rPr>
                <w:sz w:val="16"/>
                <w:szCs w:val="16"/>
              </w:rPr>
              <w:t>Всего</w:t>
            </w:r>
            <w:r w:rsidR="00927020" w:rsidRPr="000857E6">
              <w:rPr>
                <w:sz w:val="16"/>
                <w:szCs w:val="16"/>
              </w:rPr>
              <w:t>:</w:t>
            </w:r>
          </w:p>
        </w:tc>
        <w:tc>
          <w:tcPr>
            <w:tcW w:w="1152" w:type="dxa"/>
            <w:gridSpan w:val="2"/>
            <w:shd w:val="clear" w:color="auto" w:fill="auto"/>
            <w:vAlign w:val="center"/>
            <w:hideMark/>
          </w:tcPr>
          <w:p w14:paraId="5D3A64AF" w14:textId="77777777" w:rsidR="00CE4B75" w:rsidRPr="000857E6" w:rsidRDefault="00CE4B75" w:rsidP="000857E6">
            <w:pPr>
              <w:rPr>
                <w:sz w:val="16"/>
                <w:szCs w:val="16"/>
              </w:rPr>
            </w:pPr>
            <w:r w:rsidRPr="000857E6">
              <w:rPr>
                <w:sz w:val="16"/>
                <w:szCs w:val="16"/>
              </w:rPr>
              <w:t>в том числе</w:t>
            </w:r>
          </w:p>
        </w:tc>
        <w:tc>
          <w:tcPr>
            <w:tcW w:w="886" w:type="dxa"/>
            <w:vMerge w:val="restart"/>
            <w:shd w:val="clear" w:color="auto" w:fill="auto"/>
            <w:vAlign w:val="center"/>
            <w:hideMark/>
          </w:tcPr>
          <w:p w14:paraId="24358011" w14:textId="77777777" w:rsidR="00CE4B75" w:rsidRPr="000857E6" w:rsidRDefault="00CE4B75" w:rsidP="000857E6">
            <w:pPr>
              <w:jc w:val="center"/>
              <w:rPr>
                <w:sz w:val="16"/>
                <w:szCs w:val="16"/>
              </w:rPr>
            </w:pPr>
            <w:r w:rsidRPr="000857E6">
              <w:rPr>
                <w:sz w:val="16"/>
                <w:szCs w:val="16"/>
              </w:rPr>
              <w:t>Всего</w:t>
            </w:r>
            <w:r w:rsidR="00927020" w:rsidRPr="000857E6">
              <w:rPr>
                <w:sz w:val="16"/>
                <w:szCs w:val="16"/>
              </w:rPr>
              <w:t>:</w:t>
            </w:r>
          </w:p>
        </w:tc>
        <w:tc>
          <w:tcPr>
            <w:tcW w:w="1823" w:type="dxa"/>
            <w:gridSpan w:val="2"/>
            <w:shd w:val="clear" w:color="auto" w:fill="auto"/>
            <w:vAlign w:val="center"/>
            <w:hideMark/>
          </w:tcPr>
          <w:p w14:paraId="337ED4A2" w14:textId="77777777" w:rsidR="00CE4B75" w:rsidRPr="000857E6" w:rsidRDefault="00CE4B75" w:rsidP="000857E6">
            <w:pPr>
              <w:rPr>
                <w:sz w:val="16"/>
                <w:szCs w:val="16"/>
              </w:rPr>
            </w:pPr>
            <w:r w:rsidRPr="000857E6">
              <w:rPr>
                <w:sz w:val="16"/>
                <w:szCs w:val="16"/>
              </w:rPr>
              <w:t>в том числе</w:t>
            </w:r>
          </w:p>
        </w:tc>
        <w:tc>
          <w:tcPr>
            <w:tcW w:w="1338" w:type="dxa"/>
            <w:vMerge w:val="restart"/>
            <w:shd w:val="clear" w:color="auto" w:fill="auto"/>
            <w:vAlign w:val="center"/>
            <w:hideMark/>
          </w:tcPr>
          <w:p w14:paraId="23B01721" w14:textId="77777777" w:rsidR="00CE4B75" w:rsidRPr="000857E6" w:rsidRDefault="00CE4B75" w:rsidP="000857E6">
            <w:pPr>
              <w:jc w:val="center"/>
              <w:rPr>
                <w:sz w:val="16"/>
                <w:szCs w:val="16"/>
              </w:rPr>
            </w:pPr>
            <w:r w:rsidRPr="000857E6">
              <w:rPr>
                <w:sz w:val="16"/>
                <w:szCs w:val="16"/>
              </w:rPr>
              <w:t>Всего:</w:t>
            </w:r>
          </w:p>
        </w:tc>
        <w:tc>
          <w:tcPr>
            <w:tcW w:w="3089" w:type="dxa"/>
            <w:gridSpan w:val="3"/>
            <w:shd w:val="clear" w:color="auto" w:fill="auto"/>
            <w:vAlign w:val="center"/>
            <w:hideMark/>
          </w:tcPr>
          <w:p w14:paraId="35742362" w14:textId="77777777" w:rsidR="00CE4B75" w:rsidRPr="000857E6" w:rsidRDefault="00CE4B75" w:rsidP="000857E6">
            <w:pPr>
              <w:rPr>
                <w:sz w:val="16"/>
                <w:szCs w:val="16"/>
              </w:rPr>
            </w:pPr>
            <w:r w:rsidRPr="000857E6">
              <w:rPr>
                <w:sz w:val="16"/>
                <w:szCs w:val="16"/>
              </w:rPr>
              <w:t>в том числе:</w:t>
            </w:r>
          </w:p>
        </w:tc>
        <w:tc>
          <w:tcPr>
            <w:tcW w:w="567" w:type="dxa"/>
            <w:vMerge w:val="restart"/>
            <w:shd w:val="clear" w:color="auto" w:fill="auto"/>
            <w:textDirection w:val="btLr"/>
            <w:vAlign w:val="center"/>
            <w:hideMark/>
          </w:tcPr>
          <w:p w14:paraId="437E2AA3"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shd w:val="clear" w:color="auto" w:fill="auto"/>
            <w:vAlign w:val="center"/>
            <w:hideMark/>
          </w:tcPr>
          <w:p w14:paraId="5A36865B" w14:textId="77777777" w:rsidR="00CE4B75" w:rsidRPr="000857E6" w:rsidRDefault="00CE4B75" w:rsidP="000857E6">
            <w:pPr>
              <w:rPr>
                <w:sz w:val="16"/>
                <w:szCs w:val="16"/>
              </w:rPr>
            </w:pPr>
            <w:r w:rsidRPr="000857E6">
              <w:rPr>
                <w:sz w:val="16"/>
                <w:szCs w:val="16"/>
              </w:rPr>
              <w:t>в том числе:</w:t>
            </w:r>
          </w:p>
        </w:tc>
        <w:tc>
          <w:tcPr>
            <w:tcW w:w="567" w:type="dxa"/>
            <w:vMerge w:val="restart"/>
            <w:shd w:val="clear" w:color="auto" w:fill="auto"/>
            <w:textDirection w:val="btLr"/>
            <w:vAlign w:val="center"/>
            <w:hideMark/>
          </w:tcPr>
          <w:p w14:paraId="78CD3469" w14:textId="77777777" w:rsidR="00CE4B75" w:rsidRPr="000857E6" w:rsidRDefault="00CE4B75" w:rsidP="000857E6">
            <w:pPr>
              <w:ind w:left="113" w:right="113"/>
              <w:rPr>
                <w:sz w:val="16"/>
                <w:szCs w:val="16"/>
              </w:rPr>
            </w:pPr>
            <w:r w:rsidRPr="000857E6">
              <w:rPr>
                <w:sz w:val="16"/>
                <w:szCs w:val="16"/>
              </w:rPr>
              <w:t>Всего:</w:t>
            </w:r>
          </w:p>
        </w:tc>
        <w:tc>
          <w:tcPr>
            <w:tcW w:w="1276" w:type="dxa"/>
            <w:gridSpan w:val="2"/>
            <w:shd w:val="clear" w:color="auto" w:fill="auto"/>
            <w:vAlign w:val="center"/>
            <w:hideMark/>
          </w:tcPr>
          <w:p w14:paraId="73609ACD" w14:textId="77777777" w:rsidR="00CE4B75" w:rsidRPr="000857E6" w:rsidRDefault="00CE4B75" w:rsidP="000857E6">
            <w:pPr>
              <w:rPr>
                <w:sz w:val="16"/>
                <w:szCs w:val="16"/>
              </w:rPr>
            </w:pPr>
            <w:r w:rsidRPr="000857E6">
              <w:rPr>
                <w:sz w:val="16"/>
                <w:szCs w:val="16"/>
              </w:rPr>
              <w:t>в том числе:</w:t>
            </w:r>
          </w:p>
        </w:tc>
      </w:tr>
      <w:tr w:rsidR="00EE673D" w:rsidRPr="000857E6" w14:paraId="2AC89C52" w14:textId="77777777" w:rsidTr="00120B35">
        <w:trPr>
          <w:trHeight w:val="2070"/>
        </w:trPr>
        <w:tc>
          <w:tcPr>
            <w:tcW w:w="753" w:type="dxa"/>
            <w:gridSpan w:val="2"/>
            <w:vMerge/>
            <w:vAlign w:val="center"/>
            <w:hideMark/>
          </w:tcPr>
          <w:p w14:paraId="42236BCA" w14:textId="77777777" w:rsidR="00CE4B75" w:rsidRPr="000857E6" w:rsidRDefault="00CE4B75" w:rsidP="000857E6">
            <w:pPr>
              <w:rPr>
                <w:sz w:val="16"/>
                <w:szCs w:val="16"/>
              </w:rPr>
            </w:pPr>
          </w:p>
        </w:tc>
        <w:tc>
          <w:tcPr>
            <w:tcW w:w="1446" w:type="dxa"/>
            <w:vMerge/>
            <w:vAlign w:val="center"/>
            <w:hideMark/>
          </w:tcPr>
          <w:p w14:paraId="63EB0018" w14:textId="77777777" w:rsidR="00CE4B75" w:rsidRPr="000857E6" w:rsidRDefault="00CE4B75" w:rsidP="000857E6">
            <w:pPr>
              <w:rPr>
                <w:sz w:val="16"/>
                <w:szCs w:val="16"/>
              </w:rPr>
            </w:pPr>
          </w:p>
        </w:tc>
        <w:tc>
          <w:tcPr>
            <w:tcW w:w="576" w:type="dxa"/>
            <w:vMerge/>
            <w:vAlign w:val="center"/>
            <w:hideMark/>
          </w:tcPr>
          <w:p w14:paraId="496F7F25" w14:textId="77777777" w:rsidR="00CE4B75" w:rsidRPr="000857E6" w:rsidRDefault="00CE4B75" w:rsidP="000857E6">
            <w:pPr>
              <w:rPr>
                <w:sz w:val="16"/>
                <w:szCs w:val="16"/>
              </w:rPr>
            </w:pPr>
          </w:p>
        </w:tc>
        <w:tc>
          <w:tcPr>
            <w:tcW w:w="558" w:type="dxa"/>
            <w:vMerge/>
            <w:vAlign w:val="center"/>
            <w:hideMark/>
          </w:tcPr>
          <w:p w14:paraId="556D93E5" w14:textId="77777777" w:rsidR="00CE4B75" w:rsidRPr="000857E6" w:rsidRDefault="00CE4B75" w:rsidP="000857E6">
            <w:pPr>
              <w:rPr>
                <w:sz w:val="16"/>
                <w:szCs w:val="16"/>
              </w:rPr>
            </w:pPr>
          </w:p>
        </w:tc>
        <w:tc>
          <w:tcPr>
            <w:tcW w:w="558" w:type="dxa"/>
            <w:shd w:val="clear" w:color="auto" w:fill="auto"/>
            <w:textDirection w:val="btLr"/>
            <w:vAlign w:val="center"/>
            <w:hideMark/>
          </w:tcPr>
          <w:p w14:paraId="67CF8FC8" w14:textId="77777777" w:rsidR="00CE4B75" w:rsidRPr="000857E6" w:rsidRDefault="00CE4B75" w:rsidP="000857E6">
            <w:pPr>
              <w:rPr>
                <w:sz w:val="16"/>
                <w:szCs w:val="16"/>
              </w:rPr>
            </w:pPr>
            <w:r w:rsidRPr="000857E6">
              <w:rPr>
                <w:sz w:val="16"/>
                <w:szCs w:val="16"/>
              </w:rPr>
              <w:t>собственность граждан</w:t>
            </w:r>
          </w:p>
        </w:tc>
        <w:tc>
          <w:tcPr>
            <w:tcW w:w="594" w:type="dxa"/>
            <w:shd w:val="clear" w:color="auto" w:fill="auto"/>
            <w:textDirection w:val="btLr"/>
            <w:vAlign w:val="center"/>
            <w:hideMark/>
          </w:tcPr>
          <w:p w14:paraId="20CBD276" w14:textId="77777777" w:rsidR="00CE4B75" w:rsidRPr="000857E6" w:rsidRDefault="00CE4B75" w:rsidP="000857E6">
            <w:pPr>
              <w:rPr>
                <w:sz w:val="16"/>
                <w:szCs w:val="16"/>
              </w:rPr>
            </w:pPr>
            <w:r w:rsidRPr="000857E6">
              <w:rPr>
                <w:sz w:val="16"/>
                <w:szCs w:val="16"/>
              </w:rPr>
              <w:t>муниципальная собственность</w:t>
            </w:r>
          </w:p>
        </w:tc>
        <w:tc>
          <w:tcPr>
            <w:tcW w:w="886" w:type="dxa"/>
            <w:vMerge/>
            <w:vAlign w:val="center"/>
            <w:hideMark/>
          </w:tcPr>
          <w:p w14:paraId="4655B46F" w14:textId="77777777" w:rsidR="00CE4B75" w:rsidRPr="000857E6" w:rsidRDefault="00CE4B75" w:rsidP="000857E6">
            <w:pPr>
              <w:rPr>
                <w:sz w:val="16"/>
                <w:szCs w:val="16"/>
              </w:rPr>
            </w:pPr>
          </w:p>
        </w:tc>
        <w:tc>
          <w:tcPr>
            <w:tcW w:w="992" w:type="dxa"/>
            <w:shd w:val="clear" w:color="auto" w:fill="auto"/>
            <w:textDirection w:val="btLr"/>
            <w:vAlign w:val="center"/>
            <w:hideMark/>
          </w:tcPr>
          <w:p w14:paraId="60F7EFAC" w14:textId="77777777" w:rsidR="00CE4B75" w:rsidRPr="000857E6" w:rsidRDefault="00CE4B75" w:rsidP="000857E6">
            <w:pPr>
              <w:rPr>
                <w:sz w:val="16"/>
                <w:szCs w:val="16"/>
              </w:rPr>
            </w:pPr>
            <w:r w:rsidRPr="000857E6">
              <w:rPr>
                <w:sz w:val="16"/>
                <w:szCs w:val="16"/>
              </w:rPr>
              <w:t>собственность граждан</w:t>
            </w:r>
          </w:p>
        </w:tc>
        <w:tc>
          <w:tcPr>
            <w:tcW w:w="831" w:type="dxa"/>
            <w:shd w:val="clear" w:color="auto" w:fill="auto"/>
            <w:textDirection w:val="btLr"/>
            <w:vAlign w:val="center"/>
            <w:hideMark/>
          </w:tcPr>
          <w:p w14:paraId="22B28229" w14:textId="77777777" w:rsidR="00CE4B75" w:rsidRPr="000857E6" w:rsidRDefault="00CE4B75" w:rsidP="000857E6">
            <w:pPr>
              <w:rPr>
                <w:sz w:val="16"/>
                <w:szCs w:val="16"/>
              </w:rPr>
            </w:pPr>
            <w:r w:rsidRPr="000857E6">
              <w:rPr>
                <w:sz w:val="16"/>
                <w:szCs w:val="16"/>
              </w:rPr>
              <w:t>муниципальная собственность</w:t>
            </w:r>
          </w:p>
        </w:tc>
        <w:tc>
          <w:tcPr>
            <w:tcW w:w="1338" w:type="dxa"/>
            <w:vMerge/>
            <w:vAlign w:val="center"/>
            <w:hideMark/>
          </w:tcPr>
          <w:p w14:paraId="35382F38" w14:textId="77777777" w:rsidR="00CE4B75" w:rsidRPr="000857E6" w:rsidRDefault="00CE4B75" w:rsidP="000857E6">
            <w:pPr>
              <w:rPr>
                <w:sz w:val="16"/>
                <w:szCs w:val="16"/>
              </w:rPr>
            </w:pPr>
          </w:p>
        </w:tc>
        <w:tc>
          <w:tcPr>
            <w:tcW w:w="596" w:type="dxa"/>
            <w:shd w:val="clear" w:color="auto" w:fill="auto"/>
            <w:textDirection w:val="btLr"/>
            <w:vAlign w:val="center"/>
            <w:hideMark/>
          </w:tcPr>
          <w:p w14:paraId="47784665" w14:textId="77777777" w:rsidR="00CE4B75" w:rsidRPr="000857E6" w:rsidRDefault="00CE4B75" w:rsidP="000857E6">
            <w:pPr>
              <w:rPr>
                <w:sz w:val="16"/>
                <w:szCs w:val="16"/>
              </w:rPr>
            </w:pPr>
            <w:r w:rsidRPr="000857E6">
              <w:rPr>
                <w:sz w:val="16"/>
                <w:szCs w:val="16"/>
              </w:rPr>
              <w:t>за счет средств Фонда</w:t>
            </w:r>
          </w:p>
        </w:tc>
        <w:tc>
          <w:tcPr>
            <w:tcW w:w="1299" w:type="dxa"/>
            <w:shd w:val="clear" w:color="auto" w:fill="auto"/>
            <w:textDirection w:val="btLr"/>
            <w:vAlign w:val="center"/>
            <w:hideMark/>
          </w:tcPr>
          <w:p w14:paraId="6C315C5E" w14:textId="77777777" w:rsidR="00CE4B75" w:rsidRPr="000857E6" w:rsidRDefault="00CE4B75" w:rsidP="000857E6">
            <w:pPr>
              <w:rPr>
                <w:sz w:val="16"/>
                <w:szCs w:val="16"/>
              </w:rPr>
            </w:pPr>
            <w:r w:rsidRPr="000857E6">
              <w:rPr>
                <w:sz w:val="16"/>
                <w:szCs w:val="16"/>
              </w:rPr>
              <w:t>за счет средств бюджета Московской области</w:t>
            </w:r>
          </w:p>
        </w:tc>
        <w:tc>
          <w:tcPr>
            <w:tcW w:w="1194" w:type="dxa"/>
            <w:shd w:val="clear" w:color="auto" w:fill="auto"/>
            <w:textDirection w:val="btLr"/>
            <w:vAlign w:val="center"/>
            <w:hideMark/>
          </w:tcPr>
          <w:p w14:paraId="3CB16D85" w14:textId="77777777" w:rsidR="00CE4B75" w:rsidRPr="000857E6" w:rsidRDefault="00CE4B75" w:rsidP="000857E6">
            <w:pPr>
              <w:rPr>
                <w:sz w:val="16"/>
                <w:szCs w:val="16"/>
              </w:rPr>
            </w:pPr>
            <w:r w:rsidRPr="000857E6">
              <w:rPr>
                <w:sz w:val="16"/>
                <w:szCs w:val="16"/>
              </w:rPr>
              <w:t>за счет средств местного бюджета</w:t>
            </w:r>
          </w:p>
        </w:tc>
        <w:tc>
          <w:tcPr>
            <w:tcW w:w="567" w:type="dxa"/>
            <w:vMerge/>
            <w:vAlign w:val="center"/>
            <w:hideMark/>
          </w:tcPr>
          <w:p w14:paraId="7DC36C64" w14:textId="77777777" w:rsidR="00CE4B75" w:rsidRPr="000857E6" w:rsidRDefault="00CE4B75" w:rsidP="000857E6">
            <w:pPr>
              <w:rPr>
                <w:sz w:val="16"/>
                <w:szCs w:val="16"/>
              </w:rPr>
            </w:pPr>
          </w:p>
        </w:tc>
        <w:tc>
          <w:tcPr>
            <w:tcW w:w="567" w:type="dxa"/>
            <w:shd w:val="clear" w:color="auto" w:fill="auto"/>
            <w:textDirection w:val="btLr"/>
            <w:vAlign w:val="center"/>
            <w:hideMark/>
          </w:tcPr>
          <w:p w14:paraId="4D2239CE" w14:textId="77777777" w:rsidR="00CE4B75" w:rsidRPr="000857E6" w:rsidRDefault="00CE4B75" w:rsidP="000857E6">
            <w:pPr>
              <w:rPr>
                <w:sz w:val="16"/>
                <w:szCs w:val="16"/>
              </w:rPr>
            </w:pPr>
            <w:r w:rsidRPr="000857E6">
              <w:rPr>
                <w:sz w:val="16"/>
                <w:szCs w:val="16"/>
              </w:rPr>
              <w:t>за счет переселения граждан по договору о развитии застроенной территории</w:t>
            </w:r>
          </w:p>
        </w:tc>
        <w:tc>
          <w:tcPr>
            <w:tcW w:w="709" w:type="dxa"/>
            <w:shd w:val="clear" w:color="auto" w:fill="auto"/>
            <w:textDirection w:val="btLr"/>
            <w:vAlign w:val="center"/>
            <w:hideMark/>
          </w:tcPr>
          <w:p w14:paraId="351068E1" w14:textId="77777777" w:rsidR="00CE4B75" w:rsidRPr="000857E6" w:rsidRDefault="00CE4B75" w:rsidP="000857E6">
            <w:pPr>
              <w:rPr>
                <w:sz w:val="16"/>
                <w:szCs w:val="16"/>
              </w:rPr>
            </w:pPr>
            <w:r w:rsidRPr="000857E6">
              <w:rPr>
                <w:sz w:val="16"/>
                <w:szCs w:val="16"/>
              </w:rPr>
              <w:t>за счет переселения граждан в свободный муниципальный жилищный фонд</w:t>
            </w:r>
          </w:p>
        </w:tc>
        <w:tc>
          <w:tcPr>
            <w:tcW w:w="567" w:type="dxa"/>
            <w:vMerge/>
            <w:vAlign w:val="center"/>
            <w:hideMark/>
          </w:tcPr>
          <w:p w14:paraId="51945FCC" w14:textId="77777777" w:rsidR="00CE4B75" w:rsidRPr="000857E6" w:rsidRDefault="00CE4B75" w:rsidP="000857E6">
            <w:pPr>
              <w:rPr>
                <w:sz w:val="16"/>
                <w:szCs w:val="16"/>
              </w:rPr>
            </w:pPr>
          </w:p>
        </w:tc>
        <w:tc>
          <w:tcPr>
            <w:tcW w:w="567" w:type="dxa"/>
            <w:shd w:val="clear" w:color="auto" w:fill="auto"/>
            <w:textDirection w:val="btLr"/>
            <w:vAlign w:val="center"/>
            <w:hideMark/>
          </w:tcPr>
          <w:p w14:paraId="442BE9B4" w14:textId="77777777" w:rsidR="00CE4B75" w:rsidRPr="000857E6" w:rsidRDefault="00CE4B75" w:rsidP="000857E6">
            <w:pPr>
              <w:rPr>
                <w:sz w:val="16"/>
                <w:szCs w:val="16"/>
              </w:rPr>
            </w:pPr>
            <w:r w:rsidRPr="000857E6">
              <w:rPr>
                <w:sz w:val="16"/>
                <w:szCs w:val="16"/>
              </w:rPr>
              <w:t>за счет средств собственников жилых помещений</w:t>
            </w:r>
          </w:p>
        </w:tc>
        <w:tc>
          <w:tcPr>
            <w:tcW w:w="709" w:type="dxa"/>
            <w:shd w:val="clear" w:color="auto" w:fill="auto"/>
            <w:textDirection w:val="btLr"/>
            <w:vAlign w:val="center"/>
            <w:hideMark/>
          </w:tcPr>
          <w:p w14:paraId="63B17B00" w14:textId="77777777" w:rsidR="00CE4B75" w:rsidRPr="000857E6" w:rsidRDefault="00CE4B75" w:rsidP="000857E6">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EE673D" w:rsidRPr="000857E6" w14:paraId="3280E203" w14:textId="77777777" w:rsidTr="00120B35">
        <w:trPr>
          <w:trHeight w:val="315"/>
        </w:trPr>
        <w:tc>
          <w:tcPr>
            <w:tcW w:w="753" w:type="dxa"/>
            <w:gridSpan w:val="2"/>
            <w:vMerge/>
            <w:vAlign w:val="center"/>
            <w:hideMark/>
          </w:tcPr>
          <w:p w14:paraId="6D21D026" w14:textId="77777777" w:rsidR="00CE4B75" w:rsidRPr="000857E6" w:rsidRDefault="00CE4B75" w:rsidP="000857E6">
            <w:pPr>
              <w:rPr>
                <w:sz w:val="16"/>
                <w:szCs w:val="16"/>
              </w:rPr>
            </w:pPr>
          </w:p>
        </w:tc>
        <w:tc>
          <w:tcPr>
            <w:tcW w:w="1446" w:type="dxa"/>
            <w:vMerge/>
            <w:vAlign w:val="center"/>
            <w:hideMark/>
          </w:tcPr>
          <w:p w14:paraId="453B4441" w14:textId="77777777" w:rsidR="00CE4B75" w:rsidRPr="000857E6" w:rsidRDefault="00CE4B75" w:rsidP="000857E6">
            <w:pPr>
              <w:rPr>
                <w:sz w:val="16"/>
                <w:szCs w:val="16"/>
              </w:rPr>
            </w:pPr>
          </w:p>
        </w:tc>
        <w:tc>
          <w:tcPr>
            <w:tcW w:w="576" w:type="dxa"/>
            <w:shd w:val="clear" w:color="auto" w:fill="auto"/>
            <w:vAlign w:val="center"/>
            <w:hideMark/>
          </w:tcPr>
          <w:p w14:paraId="0DB65499" w14:textId="77777777" w:rsidR="00CE4B75" w:rsidRPr="000857E6" w:rsidRDefault="00CE4B75" w:rsidP="000857E6">
            <w:pPr>
              <w:rPr>
                <w:sz w:val="16"/>
                <w:szCs w:val="16"/>
              </w:rPr>
            </w:pPr>
            <w:r w:rsidRPr="000857E6">
              <w:rPr>
                <w:sz w:val="16"/>
                <w:szCs w:val="16"/>
              </w:rPr>
              <w:t>чел.</w:t>
            </w:r>
          </w:p>
        </w:tc>
        <w:tc>
          <w:tcPr>
            <w:tcW w:w="558" w:type="dxa"/>
            <w:shd w:val="clear" w:color="auto" w:fill="auto"/>
            <w:vAlign w:val="center"/>
            <w:hideMark/>
          </w:tcPr>
          <w:p w14:paraId="26D82309" w14:textId="77777777" w:rsidR="00CE4B75" w:rsidRPr="000857E6" w:rsidRDefault="00CE4B75" w:rsidP="000857E6">
            <w:pPr>
              <w:rPr>
                <w:sz w:val="16"/>
                <w:szCs w:val="16"/>
              </w:rPr>
            </w:pPr>
            <w:r w:rsidRPr="000857E6">
              <w:rPr>
                <w:sz w:val="16"/>
                <w:szCs w:val="16"/>
              </w:rPr>
              <w:t>ед.</w:t>
            </w:r>
          </w:p>
        </w:tc>
        <w:tc>
          <w:tcPr>
            <w:tcW w:w="558" w:type="dxa"/>
            <w:shd w:val="clear" w:color="auto" w:fill="auto"/>
            <w:vAlign w:val="center"/>
            <w:hideMark/>
          </w:tcPr>
          <w:p w14:paraId="4CC4E59D" w14:textId="77777777" w:rsidR="00CE4B75" w:rsidRPr="000857E6" w:rsidRDefault="00CE4B75" w:rsidP="000857E6">
            <w:pPr>
              <w:rPr>
                <w:sz w:val="16"/>
                <w:szCs w:val="16"/>
              </w:rPr>
            </w:pPr>
            <w:r w:rsidRPr="000857E6">
              <w:rPr>
                <w:sz w:val="16"/>
                <w:szCs w:val="16"/>
              </w:rPr>
              <w:t>ед.</w:t>
            </w:r>
          </w:p>
        </w:tc>
        <w:tc>
          <w:tcPr>
            <w:tcW w:w="594" w:type="dxa"/>
            <w:shd w:val="clear" w:color="auto" w:fill="auto"/>
            <w:vAlign w:val="center"/>
            <w:hideMark/>
          </w:tcPr>
          <w:p w14:paraId="38A98D9B" w14:textId="77777777" w:rsidR="00CE4B75" w:rsidRPr="000857E6" w:rsidRDefault="00CE4B75" w:rsidP="000857E6">
            <w:pPr>
              <w:rPr>
                <w:sz w:val="16"/>
                <w:szCs w:val="16"/>
              </w:rPr>
            </w:pPr>
            <w:r w:rsidRPr="000857E6">
              <w:rPr>
                <w:sz w:val="16"/>
                <w:szCs w:val="16"/>
              </w:rPr>
              <w:t>ед.</w:t>
            </w:r>
          </w:p>
        </w:tc>
        <w:tc>
          <w:tcPr>
            <w:tcW w:w="886" w:type="dxa"/>
            <w:shd w:val="clear" w:color="auto" w:fill="auto"/>
            <w:vAlign w:val="center"/>
            <w:hideMark/>
          </w:tcPr>
          <w:p w14:paraId="5BAA376B" w14:textId="77777777" w:rsidR="00CE4B75" w:rsidRPr="000857E6" w:rsidRDefault="00CE4B75" w:rsidP="000857E6">
            <w:pPr>
              <w:rPr>
                <w:sz w:val="16"/>
                <w:szCs w:val="16"/>
              </w:rPr>
            </w:pPr>
            <w:r w:rsidRPr="000857E6">
              <w:rPr>
                <w:sz w:val="16"/>
                <w:szCs w:val="16"/>
              </w:rPr>
              <w:t>кв. м</w:t>
            </w:r>
          </w:p>
        </w:tc>
        <w:tc>
          <w:tcPr>
            <w:tcW w:w="992" w:type="dxa"/>
            <w:shd w:val="clear" w:color="auto" w:fill="auto"/>
            <w:vAlign w:val="center"/>
            <w:hideMark/>
          </w:tcPr>
          <w:p w14:paraId="2C1CE1FC" w14:textId="77777777" w:rsidR="00CE4B75" w:rsidRPr="000857E6" w:rsidRDefault="00CE4B75" w:rsidP="000857E6">
            <w:pPr>
              <w:rPr>
                <w:sz w:val="16"/>
                <w:szCs w:val="16"/>
              </w:rPr>
            </w:pPr>
            <w:r w:rsidRPr="000857E6">
              <w:rPr>
                <w:sz w:val="16"/>
                <w:szCs w:val="16"/>
              </w:rPr>
              <w:t>кв. м</w:t>
            </w:r>
          </w:p>
        </w:tc>
        <w:tc>
          <w:tcPr>
            <w:tcW w:w="831" w:type="dxa"/>
            <w:shd w:val="clear" w:color="auto" w:fill="auto"/>
            <w:vAlign w:val="center"/>
            <w:hideMark/>
          </w:tcPr>
          <w:p w14:paraId="6B16396A" w14:textId="77777777" w:rsidR="00CE4B75" w:rsidRPr="000857E6" w:rsidRDefault="00CE4B75" w:rsidP="000857E6">
            <w:pPr>
              <w:rPr>
                <w:sz w:val="16"/>
                <w:szCs w:val="16"/>
              </w:rPr>
            </w:pPr>
            <w:r w:rsidRPr="000857E6">
              <w:rPr>
                <w:sz w:val="16"/>
                <w:szCs w:val="16"/>
              </w:rPr>
              <w:t>кв. м</w:t>
            </w:r>
          </w:p>
        </w:tc>
        <w:tc>
          <w:tcPr>
            <w:tcW w:w="1338" w:type="dxa"/>
            <w:shd w:val="clear" w:color="auto" w:fill="auto"/>
            <w:vAlign w:val="center"/>
            <w:hideMark/>
          </w:tcPr>
          <w:p w14:paraId="4EA5928A" w14:textId="77777777" w:rsidR="00CE4B75" w:rsidRPr="000857E6" w:rsidRDefault="00CE4B75" w:rsidP="000857E6">
            <w:pPr>
              <w:rPr>
                <w:sz w:val="16"/>
                <w:szCs w:val="16"/>
              </w:rPr>
            </w:pPr>
            <w:r w:rsidRPr="000857E6">
              <w:rPr>
                <w:sz w:val="16"/>
                <w:szCs w:val="16"/>
              </w:rPr>
              <w:t>руб.</w:t>
            </w:r>
          </w:p>
        </w:tc>
        <w:tc>
          <w:tcPr>
            <w:tcW w:w="596" w:type="dxa"/>
            <w:shd w:val="clear" w:color="auto" w:fill="auto"/>
            <w:vAlign w:val="center"/>
            <w:hideMark/>
          </w:tcPr>
          <w:p w14:paraId="40F39BDD" w14:textId="77777777" w:rsidR="00CE4B75" w:rsidRPr="000857E6" w:rsidRDefault="00CE4B75" w:rsidP="000857E6">
            <w:pPr>
              <w:rPr>
                <w:sz w:val="16"/>
                <w:szCs w:val="16"/>
              </w:rPr>
            </w:pPr>
            <w:r w:rsidRPr="000857E6">
              <w:rPr>
                <w:sz w:val="16"/>
                <w:szCs w:val="16"/>
              </w:rPr>
              <w:t>руб.</w:t>
            </w:r>
          </w:p>
        </w:tc>
        <w:tc>
          <w:tcPr>
            <w:tcW w:w="1299" w:type="dxa"/>
            <w:shd w:val="clear" w:color="auto" w:fill="auto"/>
            <w:vAlign w:val="center"/>
            <w:hideMark/>
          </w:tcPr>
          <w:p w14:paraId="5CAF3E0E" w14:textId="77777777" w:rsidR="00CE4B75" w:rsidRPr="000857E6" w:rsidRDefault="00CE4B75" w:rsidP="000857E6">
            <w:pPr>
              <w:rPr>
                <w:sz w:val="16"/>
                <w:szCs w:val="16"/>
              </w:rPr>
            </w:pPr>
            <w:r w:rsidRPr="000857E6">
              <w:rPr>
                <w:sz w:val="16"/>
                <w:szCs w:val="16"/>
              </w:rPr>
              <w:t>руб.</w:t>
            </w:r>
          </w:p>
        </w:tc>
        <w:tc>
          <w:tcPr>
            <w:tcW w:w="1194" w:type="dxa"/>
            <w:shd w:val="clear" w:color="auto" w:fill="auto"/>
            <w:vAlign w:val="center"/>
            <w:hideMark/>
          </w:tcPr>
          <w:p w14:paraId="49EC97F2" w14:textId="77777777" w:rsidR="00CE4B75" w:rsidRPr="000857E6" w:rsidRDefault="00CE4B75" w:rsidP="000857E6">
            <w:pPr>
              <w:rPr>
                <w:sz w:val="16"/>
                <w:szCs w:val="16"/>
              </w:rPr>
            </w:pPr>
            <w:r w:rsidRPr="000857E6">
              <w:rPr>
                <w:sz w:val="16"/>
                <w:szCs w:val="16"/>
              </w:rPr>
              <w:t>руб.</w:t>
            </w:r>
          </w:p>
        </w:tc>
        <w:tc>
          <w:tcPr>
            <w:tcW w:w="567" w:type="dxa"/>
            <w:shd w:val="clear" w:color="auto" w:fill="auto"/>
            <w:vAlign w:val="center"/>
            <w:hideMark/>
          </w:tcPr>
          <w:p w14:paraId="148DF83B" w14:textId="77777777" w:rsidR="00CE4B75" w:rsidRPr="000857E6" w:rsidRDefault="00CE4B75" w:rsidP="000857E6">
            <w:pPr>
              <w:rPr>
                <w:sz w:val="16"/>
                <w:szCs w:val="16"/>
              </w:rPr>
            </w:pPr>
            <w:r w:rsidRPr="000857E6">
              <w:rPr>
                <w:sz w:val="16"/>
                <w:szCs w:val="16"/>
              </w:rPr>
              <w:t>руб.</w:t>
            </w:r>
          </w:p>
        </w:tc>
        <w:tc>
          <w:tcPr>
            <w:tcW w:w="567" w:type="dxa"/>
            <w:shd w:val="clear" w:color="auto" w:fill="auto"/>
            <w:vAlign w:val="center"/>
            <w:hideMark/>
          </w:tcPr>
          <w:p w14:paraId="2578B6B1" w14:textId="77777777" w:rsidR="00CE4B75" w:rsidRPr="000857E6" w:rsidRDefault="00CE4B75" w:rsidP="000857E6">
            <w:pPr>
              <w:rPr>
                <w:sz w:val="16"/>
                <w:szCs w:val="16"/>
              </w:rPr>
            </w:pPr>
            <w:r w:rsidRPr="000857E6">
              <w:rPr>
                <w:sz w:val="16"/>
                <w:szCs w:val="16"/>
              </w:rPr>
              <w:t>руб.</w:t>
            </w:r>
          </w:p>
        </w:tc>
        <w:tc>
          <w:tcPr>
            <w:tcW w:w="709" w:type="dxa"/>
            <w:shd w:val="clear" w:color="auto" w:fill="auto"/>
            <w:vAlign w:val="center"/>
            <w:hideMark/>
          </w:tcPr>
          <w:p w14:paraId="2305742D" w14:textId="77777777" w:rsidR="00CE4B75" w:rsidRPr="000857E6" w:rsidRDefault="00CE4B75" w:rsidP="000857E6">
            <w:pPr>
              <w:rPr>
                <w:sz w:val="16"/>
                <w:szCs w:val="16"/>
              </w:rPr>
            </w:pPr>
            <w:r w:rsidRPr="000857E6">
              <w:rPr>
                <w:sz w:val="16"/>
                <w:szCs w:val="16"/>
              </w:rPr>
              <w:t>руб.</w:t>
            </w:r>
          </w:p>
        </w:tc>
        <w:tc>
          <w:tcPr>
            <w:tcW w:w="567" w:type="dxa"/>
            <w:shd w:val="clear" w:color="auto" w:fill="auto"/>
            <w:vAlign w:val="center"/>
            <w:hideMark/>
          </w:tcPr>
          <w:p w14:paraId="2346ADF4" w14:textId="77777777" w:rsidR="00CE4B75" w:rsidRPr="000857E6" w:rsidRDefault="00CE4B75" w:rsidP="000857E6">
            <w:pPr>
              <w:rPr>
                <w:sz w:val="16"/>
                <w:szCs w:val="16"/>
              </w:rPr>
            </w:pPr>
            <w:r w:rsidRPr="000857E6">
              <w:rPr>
                <w:sz w:val="16"/>
                <w:szCs w:val="16"/>
              </w:rPr>
              <w:t>руб.</w:t>
            </w:r>
          </w:p>
        </w:tc>
        <w:tc>
          <w:tcPr>
            <w:tcW w:w="567" w:type="dxa"/>
            <w:shd w:val="clear" w:color="auto" w:fill="auto"/>
            <w:vAlign w:val="center"/>
            <w:hideMark/>
          </w:tcPr>
          <w:p w14:paraId="698C27AE" w14:textId="77777777" w:rsidR="00CE4B75" w:rsidRPr="000857E6" w:rsidRDefault="00CE4B75" w:rsidP="000857E6">
            <w:pPr>
              <w:rPr>
                <w:sz w:val="16"/>
                <w:szCs w:val="16"/>
              </w:rPr>
            </w:pPr>
            <w:r w:rsidRPr="000857E6">
              <w:rPr>
                <w:sz w:val="16"/>
                <w:szCs w:val="16"/>
              </w:rPr>
              <w:t>руб.</w:t>
            </w:r>
          </w:p>
        </w:tc>
        <w:tc>
          <w:tcPr>
            <w:tcW w:w="709" w:type="dxa"/>
            <w:shd w:val="clear" w:color="auto" w:fill="auto"/>
            <w:vAlign w:val="center"/>
            <w:hideMark/>
          </w:tcPr>
          <w:p w14:paraId="40DB2756" w14:textId="77777777" w:rsidR="00CE4B75" w:rsidRPr="000857E6" w:rsidRDefault="00CE4B75" w:rsidP="000857E6">
            <w:pPr>
              <w:rPr>
                <w:sz w:val="16"/>
                <w:szCs w:val="16"/>
              </w:rPr>
            </w:pPr>
            <w:r w:rsidRPr="000857E6">
              <w:rPr>
                <w:sz w:val="16"/>
                <w:szCs w:val="16"/>
              </w:rPr>
              <w:t>руб.</w:t>
            </w:r>
          </w:p>
        </w:tc>
      </w:tr>
      <w:tr w:rsidR="00EE673D" w:rsidRPr="000857E6" w14:paraId="6B5E04EE" w14:textId="77777777" w:rsidTr="00120B35">
        <w:trPr>
          <w:trHeight w:val="315"/>
        </w:trPr>
        <w:tc>
          <w:tcPr>
            <w:tcW w:w="753" w:type="dxa"/>
            <w:gridSpan w:val="2"/>
            <w:shd w:val="clear" w:color="auto" w:fill="auto"/>
            <w:vAlign w:val="center"/>
            <w:hideMark/>
          </w:tcPr>
          <w:p w14:paraId="156B69C7" w14:textId="77777777" w:rsidR="00CE4B75" w:rsidRPr="000857E6" w:rsidRDefault="00CE4B75" w:rsidP="000857E6">
            <w:pPr>
              <w:jc w:val="center"/>
              <w:rPr>
                <w:sz w:val="16"/>
                <w:szCs w:val="16"/>
              </w:rPr>
            </w:pPr>
            <w:r w:rsidRPr="000857E6">
              <w:rPr>
                <w:sz w:val="16"/>
                <w:szCs w:val="16"/>
              </w:rPr>
              <w:t>1</w:t>
            </w:r>
          </w:p>
        </w:tc>
        <w:tc>
          <w:tcPr>
            <w:tcW w:w="1446" w:type="dxa"/>
            <w:shd w:val="clear" w:color="auto" w:fill="auto"/>
            <w:vAlign w:val="center"/>
            <w:hideMark/>
          </w:tcPr>
          <w:p w14:paraId="54C5C538" w14:textId="77777777" w:rsidR="00CE4B75" w:rsidRPr="000857E6" w:rsidRDefault="00CE4B75" w:rsidP="000857E6">
            <w:pPr>
              <w:jc w:val="center"/>
              <w:rPr>
                <w:sz w:val="16"/>
                <w:szCs w:val="16"/>
              </w:rPr>
            </w:pPr>
            <w:r w:rsidRPr="000857E6">
              <w:rPr>
                <w:sz w:val="16"/>
                <w:szCs w:val="16"/>
              </w:rPr>
              <w:t>2</w:t>
            </w:r>
          </w:p>
        </w:tc>
        <w:tc>
          <w:tcPr>
            <w:tcW w:w="576" w:type="dxa"/>
            <w:shd w:val="clear" w:color="auto" w:fill="auto"/>
            <w:vAlign w:val="center"/>
            <w:hideMark/>
          </w:tcPr>
          <w:p w14:paraId="422BCB96" w14:textId="77777777" w:rsidR="00CE4B75" w:rsidRPr="000857E6" w:rsidRDefault="00CE4B75" w:rsidP="000857E6">
            <w:pPr>
              <w:jc w:val="center"/>
              <w:rPr>
                <w:sz w:val="16"/>
                <w:szCs w:val="16"/>
              </w:rPr>
            </w:pPr>
            <w:r w:rsidRPr="000857E6">
              <w:rPr>
                <w:sz w:val="16"/>
                <w:szCs w:val="16"/>
              </w:rPr>
              <w:t>3</w:t>
            </w:r>
          </w:p>
        </w:tc>
        <w:tc>
          <w:tcPr>
            <w:tcW w:w="558" w:type="dxa"/>
            <w:shd w:val="clear" w:color="auto" w:fill="auto"/>
            <w:vAlign w:val="center"/>
            <w:hideMark/>
          </w:tcPr>
          <w:p w14:paraId="252E15F5" w14:textId="77777777" w:rsidR="00CE4B75" w:rsidRPr="000857E6" w:rsidRDefault="00CE4B75" w:rsidP="000857E6">
            <w:pPr>
              <w:jc w:val="center"/>
              <w:rPr>
                <w:sz w:val="16"/>
                <w:szCs w:val="16"/>
              </w:rPr>
            </w:pPr>
            <w:r w:rsidRPr="000857E6">
              <w:rPr>
                <w:sz w:val="16"/>
                <w:szCs w:val="16"/>
              </w:rPr>
              <w:t>4</w:t>
            </w:r>
          </w:p>
        </w:tc>
        <w:tc>
          <w:tcPr>
            <w:tcW w:w="558" w:type="dxa"/>
            <w:shd w:val="clear" w:color="auto" w:fill="auto"/>
            <w:vAlign w:val="center"/>
            <w:hideMark/>
          </w:tcPr>
          <w:p w14:paraId="740D1106" w14:textId="77777777" w:rsidR="00CE4B75" w:rsidRPr="000857E6" w:rsidRDefault="00CE4B75" w:rsidP="000857E6">
            <w:pPr>
              <w:jc w:val="center"/>
              <w:rPr>
                <w:sz w:val="16"/>
                <w:szCs w:val="16"/>
              </w:rPr>
            </w:pPr>
            <w:r w:rsidRPr="000857E6">
              <w:rPr>
                <w:sz w:val="16"/>
                <w:szCs w:val="16"/>
              </w:rPr>
              <w:t>5</w:t>
            </w:r>
          </w:p>
        </w:tc>
        <w:tc>
          <w:tcPr>
            <w:tcW w:w="594" w:type="dxa"/>
            <w:shd w:val="clear" w:color="auto" w:fill="auto"/>
            <w:vAlign w:val="center"/>
            <w:hideMark/>
          </w:tcPr>
          <w:p w14:paraId="3452F5C9" w14:textId="77777777" w:rsidR="00CE4B75" w:rsidRPr="000857E6" w:rsidRDefault="00CE4B75" w:rsidP="000857E6">
            <w:pPr>
              <w:jc w:val="center"/>
              <w:rPr>
                <w:sz w:val="16"/>
                <w:szCs w:val="16"/>
              </w:rPr>
            </w:pPr>
            <w:r w:rsidRPr="000857E6">
              <w:rPr>
                <w:sz w:val="16"/>
                <w:szCs w:val="16"/>
              </w:rPr>
              <w:t>6</w:t>
            </w:r>
          </w:p>
        </w:tc>
        <w:tc>
          <w:tcPr>
            <w:tcW w:w="886" w:type="dxa"/>
            <w:shd w:val="clear" w:color="auto" w:fill="auto"/>
            <w:vAlign w:val="center"/>
            <w:hideMark/>
          </w:tcPr>
          <w:p w14:paraId="6DABFB5B" w14:textId="77777777" w:rsidR="00CE4B75" w:rsidRPr="000857E6" w:rsidRDefault="00CE4B75" w:rsidP="000857E6">
            <w:pPr>
              <w:jc w:val="center"/>
              <w:rPr>
                <w:sz w:val="16"/>
                <w:szCs w:val="16"/>
              </w:rPr>
            </w:pPr>
            <w:r w:rsidRPr="000857E6">
              <w:rPr>
                <w:sz w:val="16"/>
                <w:szCs w:val="16"/>
              </w:rPr>
              <w:t>7</w:t>
            </w:r>
          </w:p>
        </w:tc>
        <w:tc>
          <w:tcPr>
            <w:tcW w:w="992" w:type="dxa"/>
            <w:shd w:val="clear" w:color="auto" w:fill="auto"/>
            <w:vAlign w:val="center"/>
            <w:hideMark/>
          </w:tcPr>
          <w:p w14:paraId="79D6BC01" w14:textId="77777777" w:rsidR="00CE4B75" w:rsidRPr="000857E6" w:rsidRDefault="00CE4B75" w:rsidP="000857E6">
            <w:pPr>
              <w:jc w:val="center"/>
              <w:rPr>
                <w:sz w:val="16"/>
                <w:szCs w:val="16"/>
              </w:rPr>
            </w:pPr>
            <w:r w:rsidRPr="000857E6">
              <w:rPr>
                <w:sz w:val="16"/>
                <w:szCs w:val="16"/>
              </w:rPr>
              <w:t>8</w:t>
            </w:r>
          </w:p>
        </w:tc>
        <w:tc>
          <w:tcPr>
            <w:tcW w:w="831" w:type="dxa"/>
            <w:shd w:val="clear" w:color="auto" w:fill="auto"/>
            <w:vAlign w:val="center"/>
            <w:hideMark/>
          </w:tcPr>
          <w:p w14:paraId="3DF76C92" w14:textId="77777777" w:rsidR="00CE4B75" w:rsidRPr="000857E6" w:rsidRDefault="00CE4B75" w:rsidP="000857E6">
            <w:pPr>
              <w:jc w:val="center"/>
              <w:rPr>
                <w:sz w:val="16"/>
                <w:szCs w:val="16"/>
              </w:rPr>
            </w:pPr>
            <w:r w:rsidRPr="000857E6">
              <w:rPr>
                <w:sz w:val="16"/>
                <w:szCs w:val="16"/>
              </w:rPr>
              <w:t>9</w:t>
            </w:r>
          </w:p>
        </w:tc>
        <w:tc>
          <w:tcPr>
            <w:tcW w:w="1338" w:type="dxa"/>
            <w:shd w:val="clear" w:color="auto" w:fill="auto"/>
            <w:vAlign w:val="center"/>
            <w:hideMark/>
          </w:tcPr>
          <w:p w14:paraId="580D00C4" w14:textId="77777777" w:rsidR="00CE4B75" w:rsidRPr="000857E6" w:rsidRDefault="00CE4B75" w:rsidP="000857E6">
            <w:pPr>
              <w:jc w:val="center"/>
              <w:rPr>
                <w:sz w:val="16"/>
                <w:szCs w:val="16"/>
              </w:rPr>
            </w:pPr>
            <w:r w:rsidRPr="000857E6">
              <w:rPr>
                <w:sz w:val="16"/>
                <w:szCs w:val="16"/>
              </w:rPr>
              <w:t>10</w:t>
            </w:r>
          </w:p>
        </w:tc>
        <w:tc>
          <w:tcPr>
            <w:tcW w:w="596" w:type="dxa"/>
            <w:shd w:val="clear" w:color="auto" w:fill="auto"/>
            <w:vAlign w:val="center"/>
            <w:hideMark/>
          </w:tcPr>
          <w:p w14:paraId="05E35658" w14:textId="77777777" w:rsidR="00CE4B75" w:rsidRPr="000857E6" w:rsidRDefault="00CE4B75" w:rsidP="000857E6">
            <w:pPr>
              <w:jc w:val="center"/>
              <w:rPr>
                <w:sz w:val="16"/>
                <w:szCs w:val="16"/>
              </w:rPr>
            </w:pPr>
            <w:r w:rsidRPr="000857E6">
              <w:rPr>
                <w:sz w:val="16"/>
                <w:szCs w:val="16"/>
              </w:rPr>
              <w:t>11</w:t>
            </w:r>
          </w:p>
        </w:tc>
        <w:tc>
          <w:tcPr>
            <w:tcW w:w="1299" w:type="dxa"/>
            <w:shd w:val="clear" w:color="auto" w:fill="auto"/>
            <w:vAlign w:val="center"/>
            <w:hideMark/>
          </w:tcPr>
          <w:p w14:paraId="7D741A19" w14:textId="77777777" w:rsidR="00CE4B75" w:rsidRPr="000857E6" w:rsidRDefault="00CE4B75" w:rsidP="000857E6">
            <w:pPr>
              <w:jc w:val="center"/>
              <w:rPr>
                <w:sz w:val="16"/>
                <w:szCs w:val="16"/>
              </w:rPr>
            </w:pPr>
            <w:r w:rsidRPr="000857E6">
              <w:rPr>
                <w:sz w:val="16"/>
                <w:szCs w:val="16"/>
              </w:rPr>
              <w:t>12</w:t>
            </w:r>
          </w:p>
        </w:tc>
        <w:tc>
          <w:tcPr>
            <w:tcW w:w="1194" w:type="dxa"/>
            <w:shd w:val="clear" w:color="auto" w:fill="auto"/>
            <w:vAlign w:val="center"/>
            <w:hideMark/>
          </w:tcPr>
          <w:p w14:paraId="6A1A30C2" w14:textId="77777777" w:rsidR="00CE4B75" w:rsidRPr="000857E6" w:rsidRDefault="00CE4B75" w:rsidP="000857E6">
            <w:pPr>
              <w:jc w:val="center"/>
              <w:rPr>
                <w:sz w:val="16"/>
                <w:szCs w:val="16"/>
              </w:rPr>
            </w:pPr>
            <w:r w:rsidRPr="000857E6">
              <w:rPr>
                <w:sz w:val="16"/>
                <w:szCs w:val="16"/>
              </w:rPr>
              <w:t>13</w:t>
            </w:r>
          </w:p>
        </w:tc>
        <w:tc>
          <w:tcPr>
            <w:tcW w:w="567" w:type="dxa"/>
            <w:shd w:val="clear" w:color="auto" w:fill="auto"/>
            <w:vAlign w:val="center"/>
            <w:hideMark/>
          </w:tcPr>
          <w:p w14:paraId="09CD701A" w14:textId="77777777" w:rsidR="00CE4B75" w:rsidRPr="000857E6" w:rsidRDefault="00CE4B75" w:rsidP="000857E6">
            <w:pPr>
              <w:jc w:val="center"/>
              <w:rPr>
                <w:sz w:val="16"/>
                <w:szCs w:val="16"/>
              </w:rPr>
            </w:pPr>
            <w:r w:rsidRPr="000857E6">
              <w:rPr>
                <w:sz w:val="16"/>
                <w:szCs w:val="16"/>
              </w:rPr>
              <w:t>14</w:t>
            </w:r>
          </w:p>
        </w:tc>
        <w:tc>
          <w:tcPr>
            <w:tcW w:w="567" w:type="dxa"/>
            <w:shd w:val="clear" w:color="auto" w:fill="auto"/>
            <w:vAlign w:val="center"/>
            <w:hideMark/>
          </w:tcPr>
          <w:p w14:paraId="29523EF5" w14:textId="77777777" w:rsidR="00CE4B75" w:rsidRPr="000857E6" w:rsidRDefault="00CE4B75" w:rsidP="000857E6">
            <w:pPr>
              <w:jc w:val="center"/>
              <w:rPr>
                <w:sz w:val="16"/>
                <w:szCs w:val="16"/>
              </w:rPr>
            </w:pPr>
            <w:r w:rsidRPr="000857E6">
              <w:rPr>
                <w:sz w:val="16"/>
                <w:szCs w:val="16"/>
              </w:rPr>
              <w:t>15</w:t>
            </w:r>
          </w:p>
        </w:tc>
        <w:tc>
          <w:tcPr>
            <w:tcW w:w="709" w:type="dxa"/>
            <w:shd w:val="clear" w:color="auto" w:fill="auto"/>
            <w:vAlign w:val="center"/>
            <w:hideMark/>
          </w:tcPr>
          <w:p w14:paraId="5346089B" w14:textId="77777777" w:rsidR="00CE4B75" w:rsidRPr="000857E6" w:rsidRDefault="00CE4B75" w:rsidP="000857E6">
            <w:pPr>
              <w:jc w:val="center"/>
              <w:rPr>
                <w:sz w:val="16"/>
                <w:szCs w:val="16"/>
              </w:rPr>
            </w:pPr>
            <w:r w:rsidRPr="000857E6">
              <w:rPr>
                <w:sz w:val="16"/>
                <w:szCs w:val="16"/>
              </w:rPr>
              <w:t>16</w:t>
            </w:r>
          </w:p>
        </w:tc>
        <w:tc>
          <w:tcPr>
            <w:tcW w:w="567" w:type="dxa"/>
            <w:shd w:val="clear" w:color="auto" w:fill="auto"/>
            <w:vAlign w:val="center"/>
            <w:hideMark/>
          </w:tcPr>
          <w:p w14:paraId="40C506B6" w14:textId="77777777" w:rsidR="00CE4B75" w:rsidRPr="000857E6" w:rsidRDefault="00CE4B75" w:rsidP="000857E6">
            <w:pPr>
              <w:jc w:val="center"/>
              <w:rPr>
                <w:sz w:val="16"/>
                <w:szCs w:val="16"/>
              </w:rPr>
            </w:pPr>
            <w:r w:rsidRPr="000857E6">
              <w:rPr>
                <w:sz w:val="16"/>
                <w:szCs w:val="16"/>
              </w:rPr>
              <w:t>17</w:t>
            </w:r>
          </w:p>
        </w:tc>
        <w:tc>
          <w:tcPr>
            <w:tcW w:w="567" w:type="dxa"/>
            <w:shd w:val="clear" w:color="auto" w:fill="auto"/>
            <w:vAlign w:val="center"/>
            <w:hideMark/>
          </w:tcPr>
          <w:p w14:paraId="619F5D3D" w14:textId="77777777" w:rsidR="00CE4B75" w:rsidRPr="000857E6" w:rsidRDefault="00CE4B75" w:rsidP="000857E6">
            <w:pPr>
              <w:jc w:val="center"/>
              <w:rPr>
                <w:sz w:val="16"/>
                <w:szCs w:val="16"/>
              </w:rPr>
            </w:pPr>
            <w:r w:rsidRPr="000857E6">
              <w:rPr>
                <w:sz w:val="16"/>
                <w:szCs w:val="16"/>
              </w:rPr>
              <w:t>18</w:t>
            </w:r>
          </w:p>
        </w:tc>
        <w:tc>
          <w:tcPr>
            <w:tcW w:w="709" w:type="dxa"/>
            <w:shd w:val="clear" w:color="auto" w:fill="auto"/>
            <w:vAlign w:val="center"/>
            <w:hideMark/>
          </w:tcPr>
          <w:p w14:paraId="39C8E74B" w14:textId="77777777" w:rsidR="00CE4B75" w:rsidRPr="000857E6" w:rsidRDefault="00CE4B75" w:rsidP="000857E6">
            <w:pPr>
              <w:jc w:val="center"/>
              <w:rPr>
                <w:sz w:val="16"/>
                <w:szCs w:val="16"/>
              </w:rPr>
            </w:pPr>
            <w:r w:rsidRPr="000857E6">
              <w:rPr>
                <w:sz w:val="16"/>
                <w:szCs w:val="16"/>
              </w:rPr>
              <w:t>19</w:t>
            </w:r>
          </w:p>
        </w:tc>
      </w:tr>
      <w:tr w:rsidR="005F210C" w:rsidRPr="000857E6" w14:paraId="4A4004F2" w14:textId="77777777" w:rsidTr="00120B35">
        <w:trPr>
          <w:trHeight w:val="564"/>
        </w:trPr>
        <w:tc>
          <w:tcPr>
            <w:tcW w:w="2199" w:type="dxa"/>
            <w:gridSpan w:val="3"/>
            <w:shd w:val="clear" w:color="auto" w:fill="auto"/>
            <w:vAlign w:val="center"/>
            <w:hideMark/>
          </w:tcPr>
          <w:p w14:paraId="10F012C1" w14:textId="77777777" w:rsidR="005F210C" w:rsidRPr="000857E6" w:rsidRDefault="005F210C" w:rsidP="005F210C">
            <w:pPr>
              <w:rPr>
                <w:b/>
                <w:bCs/>
                <w:sz w:val="14"/>
                <w:szCs w:val="14"/>
              </w:rPr>
            </w:pPr>
            <w:r w:rsidRPr="000857E6">
              <w:rPr>
                <w:b/>
                <w:bCs/>
                <w:sz w:val="14"/>
                <w:szCs w:val="14"/>
              </w:rPr>
              <w:t>Всего по подпрограмме II муниципальной программы переселения, в том числе:</w:t>
            </w:r>
          </w:p>
        </w:tc>
        <w:tc>
          <w:tcPr>
            <w:tcW w:w="576" w:type="dxa"/>
            <w:shd w:val="clear" w:color="auto" w:fill="auto"/>
            <w:vAlign w:val="center"/>
          </w:tcPr>
          <w:p w14:paraId="650C25FE" w14:textId="6E4641E2" w:rsidR="005F210C" w:rsidRPr="005F210C" w:rsidRDefault="005F210C" w:rsidP="005F210C">
            <w:pPr>
              <w:jc w:val="center"/>
              <w:rPr>
                <w:b/>
                <w:bCs/>
                <w:sz w:val="14"/>
                <w:szCs w:val="14"/>
              </w:rPr>
            </w:pPr>
            <w:r w:rsidRPr="005F210C">
              <w:rPr>
                <w:b/>
                <w:bCs/>
                <w:sz w:val="14"/>
                <w:szCs w:val="14"/>
              </w:rPr>
              <w:t>1 078</w:t>
            </w:r>
          </w:p>
        </w:tc>
        <w:tc>
          <w:tcPr>
            <w:tcW w:w="558" w:type="dxa"/>
            <w:shd w:val="clear" w:color="auto" w:fill="auto"/>
            <w:vAlign w:val="center"/>
          </w:tcPr>
          <w:p w14:paraId="1E1A5DBD" w14:textId="60A11A60" w:rsidR="005F210C" w:rsidRPr="005F210C" w:rsidRDefault="005F210C" w:rsidP="005F210C">
            <w:pPr>
              <w:jc w:val="center"/>
              <w:rPr>
                <w:b/>
                <w:bCs/>
                <w:sz w:val="14"/>
                <w:szCs w:val="14"/>
              </w:rPr>
            </w:pPr>
            <w:r w:rsidRPr="005F210C">
              <w:rPr>
                <w:b/>
                <w:bCs/>
                <w:sz w:val="14"/>
                <w:szCs w:val="14"/>
              </w:rPr>
              <w:t>406</w:t>
            </w:r>
          </w:p>
        </w:tc>
        <w:tc>
          <w:tcPr>
            <w:tcW w:w="558" w:type="dxa"/>
            <w:shd w:val="clear" w:color="auto" w:fill="auto"/>
            <w:vAlign w:val="center"/>
          </w:tcPr>
          <w:p w14:paraId="748AD4AD" w14:textId="33AD13C4" w:rsidR="005F210C" w:rsidRPr="005F210C" w:rsidRDefault="005F210C" w:rsidP="005F210C">
            <w:pPr>
              <w:jc w:val="center"/>
              <w:rPr>
                <w:b/>
                <w:bCs/>
                <w:sz w:val="14"/>
                <w:szCs w:val="14"/>
              </w:rPr>
            </w:pPr>
            <w:r w:rsidRPr="005F210C">
              <w:rPr>
                <w:b/>
                <w:bCs/>
                <w:sz w:val="14"/>
                <w:szCs w:val="14"/>
              </w:rPr>
              <w:t>252</w:t>
            </w:r>
          </w:p>
        </w:tc>
        <w:tc>
          <w:tcPr>
            <w:tcW w:w="594" w:type="dxa"/>
            <w:shd w:val="clear" w:color="auto" w:fill="auto"/>
            <w:vAlign w:val="center"/>
          </w:tcPr>
          <w:p w14:paraId="0D0DF9D2" w14:textId="42DA8DC8" w:rsidR="005F210C" w:rsidRPr="005F210C" w:rsidRDefault="005F210C" w:rsidP="005F210C">
            <w:pPr>
              <w:jc w:val="center"/>
              <w:rPr>
                <w:b/>
                <w:bCs/>
                <w:sz w:val="14"/>
                <w:szCs w:val="14"/>
              </w:rPr>
            </w:pPr>
            <w:r w:rsidRPr="005F210C">
              <w:rPr>
                <w:b/>
                <w:bCs/>
                <w:sz w:val="14"/>
                <w:szCs w:val="14"/>
              </w:rPr>
              <w:t>154</w:t>
            </w:r>
          </w:p>
        </w:tc>
        <w:tc>
          <w:tcPr>
            <w:tcW w:w="886" w:type="dxa"/>
            <w:shd w:val="clear" w:color="auto" w:fill="auto"/>
            <w:vAlign w:val="center"/>
          </w:tcPr>
          <w:p w14:paraId="6C35A243" w14:textId="6199E124" w:rsidR="005F210C" w:rsidRPr="005F210C" w:rsidRDefault="005F210C" w:rsidP="005F210C">
            <w:pPr>
              <w:jc w:val="center"/>
              <w:rPr>
                <w:b/>
                <w:bCs/>
                <w:sz w:val="14"/>
                <w:szCs w:val="14"/>
              </w:rPr>
            </w:pPr>
            <w:r w:rsidRPr="005F210C">
              <w:rPr>
                <w:b/>
                <w:bCs/>
                <w:sz w:val="14"/>
                <w:szCs w:val="14"/>
              </w:rPr>
              <w:t>15 588,90</w:t>
            </w:r>
          </w:p>
        </w:tc>
        <w:tc>
          <w:tcPr>
            <w:tcW w:w="992" w:type="dxa"/>
            <w:shd w:val="clear" w:color="auto" w:fill="auto"/>
            <w:vAlign w:val="center"/>
          </w:tcPr>
          <w:p w14:paraId="609ECE49" w14:textId="43D90230" w:rsidR="005F210C" w:rsidRPr="005F210C" w:rsidRDefault="005F210C" w:rsidP="005F210C">
            <w:pPr>
              <w:jc w:val="center"/>
              <w:rPr>
                <w:b/>
                <w:bCs/>
                <w:sz w:val="14"/>
                <w:szCs w:val="14"/>
              </w:rPr>
            </w:pPr>
            <w:r w:rsidRPr="005F210C">
              <w:rPr>
                <w:b/>
                <w:bCs/>
                <w:sz w:val="14"/>
                <w:szCs w:val="14"/>
              </w:rPr>
              <w:t>8 833,58</w:t>
            </w:r>
          </w:p>
        </w:tc>
        <w:tc>
          <w:tcPr>
            <w:tcW w:w="831" w:type="dxa"/>
            <w:shd w:val="clear" w:color="auto" w:fill="auto"/>
            <w:tcMar>
              <w:left w:w="17" w:type="dxa"/>
              <w:right w:w="17" w:type="dxa"/>
            </w:tcMar>
            <w:vAlign w:val="center"/>
          </w:tcPr>
          <w:p w14:paraId="475CC0BA" w14:textId="63E9B175" w:rsidR="005F210C" w:rsidRPr="005F210C" w:rsidRDefault="005F210C" w:rsidP="005F210C">
            <w:pPr>
              <w:ind w:hanging="70"/>
              <w:jc w:val="center"/>
              <w:rPr>
                <w:b/>
                <w:bCs/>
                <w:sz w:val="14"/>
                <w:szCs w:val="14"/>
              </w:rPr>
            </w:pPr>
            <w:r w:rsidRPr="005F210C">
              <w:rPr>
                <w:b/>
                <w:bCs/>
                <w:sz w:val="14"/>
                <w:szCs w:val="14"/>
              </w:rPr>
              <w:t>6 755,32</w:t>
            </w:r>
          </w:p>
        </w:tc>
        <w:tc>
          <w:tcPr>
            <w:tcW w:w="1338" w:type="dxa"/>
            <w:shd w:val="clear" w:color="auto" w:fill="auto"/>
            <w:tcMar>
              <w:left w:w="17" w:type="dxa"/>
              <w:right w:w="17" w:type="dxa"/>
            </w:tcMar>
            <w:vAlign w:val="center"/>
          </w:tcPr>
          <w:p w14:paraId="4C5A8339" w14:textId="3DBAAD78" w:rsidR="005F210C" w:rsidRPr="005F210C" w:rsidRDefault="008574C6" w:rsidP="005F210C">
            <w:pPr>
              <w:ind w:left="125" w:right="125"/>
              <w:jc w:val="center"/>
              <w:rPr>
                <w:b/>
                <w:bCs/>
                <w:sz w:val="14"/>
                <w:szCs w:val="14"/>
              </w:rPr>
            </w:pPr>
            <w:r>
              <w:rPr>
                <w:b/>
                <w:bCs/>
                <w:sz w:val="14"/>
                <w:szCs w:val="14"/>
              </w:rPr>
              <w:t>2 449 7</w:t>
            </w:r>
            <w:r w:rsidR="005F210C" w:rsidRPr="005F210C">
              <w:rPr>
                <w:b/>
                <w:bCs/>
                <w:sz w:val="14"/>
                <w:szCs w:val="14"/>
              </w:rPr>
              <w:t>50 226,03</w:t>
            </w:r>
          </w:p>
        </w:tc>
        <w:tc>
          <w:tcPr>
            <w:tcW w:w="596" w:type="dxa"/>
            <w:shd w:val="clear" w:color="auto" w:fill="auto"/>
            <w:tcMar>
              <w:left w:w="17" w:type="dxa"/>
              <w:right w:w="17" w:type="dxa"/>
            </w:tcMar>
            <w:vAlign w:val="center"/>
          </w:tcPr>
          <w:p w14:paraId="476911E0" w14:textId="4D9DD4E4" w:rsidR="005F210C" w:rsidRPr="005F210C" w:rsidRDefault="005F210C" w:rsidP="005F210C">
            <w:pPr>
              <w:ind w:right="34"/>
              <w:jc w:val="center"/>
              <w:rPr>
                <w:b/>
                <w:bCs/>
                <w:sz w:val="14"/>
                <w:szCs w:val="14"/>
              </w:rPr>
            </w:pPr>
            <w:r w:rsidRPr="005F210C">
              <w:rPr>
                <w:b/>
                <w:bCs/>
                <w:sz w:val="14"/>
                <w:szCs w:val="14"/>
              </w:rPr>
              <w:t>0,00</w:t>
            </w:r>
          </w:p>
        </w:tc>
        <w:tc>
          <w:tcPr>
            <w:tcW w:w="1299" w:type="dxa"/>
            <w:shd w:val="clear" w:color="auto" w:fill="auto"/>
            <w:tcMar>
              <w:left w:w="17" w:type="dxa"/>
              <w:right w:w="17" w:type="dxa"/>
            </w:tcMar>
            <w:vAlign w:val="center"/>
          </w:tcPr>
          <w:p w14:paraId="24DF94FE" w14:textId="19A3E9E3" w:rsidR="005F210C" w:rsidRPr="005F210C" w:rsidRDefault="005F210C" w:rsidP="005F210C">
            <w:pPr>
              <w:ind w:left="125" w:right="34"/>
              <w:jc w:val="center"/>
              <w:rPr>
                <w:b/>
                <w:bCs/>
                <w:sz w:val="14"/>
                <w:szCs w:val="14"/>
              </w:rPr>
            </w:pPr>
            <w:r w:rsidRPr="005F210C">
              <w:rPr>
                <w:b/>
                <w:bCs/>
                <w:sz w:val="14"/>
                <w:szCs w:val="14"/>
              </w:rPr>
              <w:t>1 442 002 072,43</w:t>
            </w:r>
          </w:p>
        </w:tc>
        <w:tc>
          <w:tcPr>
            <w:tcW w:w="1194" w:type="dxa"/>
            <w:shd w:val="clear" w:color="auto" w:fill="auto"/>
            <w:tcMar>
              <w:left w:w="17" w:type="dxa"/>
              <w:right w:w="17" w:type="dxa"/>
            </w:tcMar>
            <w:vAlign w:val="center"/>
          </w:tcPr>
          <w:p w14:paraId="3063AD37" w14:textId="66170DAC" w:rsidR="005F210C" w:rsidRPr="005F210C" w:rsidRDefault="008574C6" w:rsidP="005F210C">
            <w:pPr>
              <w:ind w:left="21" w:right="125"/>
              <w:jc w:val="right"/>
              <w:rPr>
                <w:b/>
                <w:bCs/>
                <w:sz w:val="14"/>
                <w:szCs w:val="14"/>
              </w:rPr>
            </w:pPr>
            <w:r>
              <w:rPr>
                <w:b/>
                <w:bCs/>
                <w:sz w:val="14"/>
                <w:szCs w:val="14"/>
              </w:rPr>
              <w:t>1 007 7</w:t>
            </w:r>
            <w:r w:rsidR="005F210C" w:rsidRPr="005F210C">
              <w:rPr>
                <w:b/>
                <w:bCs/>
                <w:sz w:val="14"/>
                <w:szCs w:val="14"/>
              </w:rPr>
              <w:t>48 153,60</w:t>
            </w:r>
          </w:p>
        </w:tc>
        <w:tc>
          <w:tcPr>
            <w:tcW w:w="567" w:type="dxa"/>
            <w:shd w:val="clear" w:color="auto" w:fill="auto"/>
            <w:vAlign w:val="center"/>
          </w:tcPr>
          <w:p w14:paraId="7AF8E1C1" w14:textId="3916F65D" w:rsidR="005F210C" w:rsidRPr="005F210C" w:rsidRDefault="005F210C" w:rsidP="005F210C">
            <w:pPr>
              <w:jc w:val="center"/>
              <w:rPr>
                <w:b/>
                <w:bCs/>
                <w:sz w:val="14"/>
                <w:szCs w:val="14"/>
              </w:rPr>
            </w:pPr>
            <w:r w:rsidRPr="005F210C">
              <w:rPr>
                <w:b/>
                <w:bCs/>
                <w:sz w:val="14"/>
                <w:szCs w:val="14"/>
              </w:rPr>
              <w:t>0,00</w:t>
            </w:r>
          </w:p>
        </w:tc>
        <w:tc>
          <w:tcPr>
            <w:tcW w:w="567" w:type="dxa"/>
            <w:shd w:val="clear" w:color="auto" w:fill="auto"/>
            <w:vAlign w:val="center"/>
          </w:tcPr>
          <w:p w14:paraId="38F9B3F5" w14:textId="40F62B12" w:rsidR="005F210C" w:rsidRPr="005F210C" w:rsidRDefault="005F210C" w:rsidP="005F210C">
            <w:pPr>
              <w:jc w:val="center"/>
              <w:rPr>
                <w:b/>
                <w:bCs/>
                <w:sz w:val="14"/>
                <w:szCs w:val="14"/>
              </w:rPr>
            </w:pPr>
            <w:r w:rsidRPr="005F210C">
              <w:rPr>
                <w:b/>
                <w:bCs/>
                <w:sz w:val="14"/>
                <w:szCs w:val="14"/>
              </w:rPr>
              <w:t>0,00</w:t>
            </w:r>
          </w:p>
        </w:tc>
        <w:tc>
          <w:tcPr>
            <w:tcW w:w="709" w:type="dxa"/>
            <w:shd w:val="clear" w:color="auto" w:fill="auto"/>
            <w:vAlign w:val="center"/>
          </w:tcPr>
          <w:p w14:paraId="5E7987CF" w14:textId="3EDF30D9" w:rsidR="005F210C" w:rsidRPr="005F210C" w:rsidRDefault="005F210C" w:rsidP="005F210C">
            <w:pPr>
              <w:jc w:val="center"/>
              <w:rPr>
                <w:b/>
                <w:bCs/>
                <w:sz w:val="14"/>
                <w:szCs w:val="14"/>
              </w:rPr>
            </w:pPr>
            <w:r w:rsidRPr="005F210C">
              <w:rPr>
                <w:b/>
                <w:bCs/>
                <w:sz w:val="14"/>
                <w:szCs w:val="14"/>
              </w:rPr>
              <w:t>0,00</w:t>
            </w:r>
          </w:p>
        </w:tc>
        <w:tc>
          <w:tcPr>
            <w:tcW w:w="567" w:type="dxa"/>
            <w:shd w:val="clear" w:color="auto" w:fill="auto"/>
            <w:vAlign w:val="center"/>
          </w:tcPr>
          <w:p w14:paraId="775BE6D0" w14:textId="2A876B0E" w:rsidR="005F210C" w:rsidRPr="005F210C" w:rsidRDefault="005F210C" w:rsidP="005F210C">
            <w:pPr>
              <w:jc w:val="center"/>
              <w:rPr>
                <w:b/>
                <w:bCs/>
                <w:sz w:val="14"/>
                <w:szCs w:val="14"/>
              </w:rPr>
            </w:pPr>
            <w:r w:rsidRPr="005F210C">
              <w:rPr>
                <w:b/>
                <w:bCs/>
                <w:sz w:val="14"/>
                <w:szCs w:val="14"/>
              </w:rPr>
              <w:t>0,00</w:t>
            </w:r>
          </w:p>
        </w:tc>
        <w:tc>
          <w:tcPr>
            <w:tcW w:w="567" w:type="dxa"/>
            <w:shd w:val="clear" w:color="auto" w:fill="auto"/>
            <w:vAlign w:val="center"/>
          </w:tcPr>
          <w:p w14:paraId="1BB2B8DE" w14:textId="2822BB4C" w:rsidR="005F210C" w:rsidRPr="005F210C" w:rsidRDefault="005F210C" w:rsidP="005F210C">
            <w:pPr>
              <w:jc w:val="center"/>
              <w:rPr>
                <w:b/>
                <w:bCs/>
                <w:sz w:val="14"/>
                <w:szCs w:val="14"/>
              </w:rPr>
            </w:pPr>
            <w:r w:rsidRPr="005F210C">
              <w:rPr>
                <w:b/>
                <w:bCs/>
                <w:sz w:val="14"/>
                <w:szCs w:val="14"/>
              </w:rPr>
              <w:t>0,00</w:t>
            </w:r>
          </w:p>
        </w:tc>
        <w:tc>
          <w:tcPr>
            <w:tcW w:w="709" w:type="dxa"/>
            <w:shd w:val="clear" w:color="auto" w:fill="auto"/>
            <w:vAlign w:val="center"/>
          </w:tcPr>
          <w:p w14:paraId="326AE781" w14:textId="577829D3" w:rsidR="005F210C" w:rsidRPr="005F210C" w:rsidRDefault="005F210C" w:rsidP="005F210C">
            <w:pPr>
              <w:jc w:val="center"/>
              <w:rPr>
                <w:b/>
                <w:bCs/>
                <w:sz w:val="14"/>
                <w:szCs w:val="14"/>
              </w:rPr>
            </w:pPr>
            <w:r w:rsidRPr="005F210C">
              <w:rPr>
                <w:b/>
                <w:bCs/>
                <w:sz w:val="14"/>
                <w:szCs w:val="14"/>
              </w:rPr>
              <w:t>0,00</w:t>
            </w:r>
          </w:p>
        </w:tc>
      </w:tr>
      <w:tr w:rsidR="005F210C" w:rsidRPr="000857E6" w14:paraId="53253470" w14:textId="77777777" w:rsidTr="00120B35">
        <w:trPr>
          <w:trHeight w:val="177"/>
        </w:trPr>
        <w:tc>
          <w:tcPr>
            <w:tcW w:w="426" w:type="dxa"/>
            <w:shd w:val="clear" w:color="auto" w:fill="auto"/>
            <w:vAlign w:val="center"/>
            <w:hideMark/>
          </w:tcPr>
          <w:p w14:paraId="436BBAFA" w14:textId="4F6CB776" w:rsidR="005F210C" w:rsidRPr="005F210C" w:rsidRDefault="005F210C" w:rsidP="005F210C">
            <w:pPr>
              <w:jc w:val="center"/>
              <w:rPr>
                <w:bCs/>
                <w:sz w:val="14"/>
                <w:szCs w:val="14"/>
              </w:rPr>
            </w:pPr>
            <w:r w:rsidRPr="005F210C">
              <w:rPr>
                <w:bCs/>
                <w:sz w:val="14"/>
                <w:szCs w:val="14"/>
              </w:rPr>
              <w:t>1.</w:t>
            </w:r>
          </w:p>
        </w:tc>
        <w:tc>
          <w:tcPr>
            <w:tcW w:w="1773" w:type="dxa"/>
            <w:gridSpan w:val="2"/>
            <w:shd w:val="clear" w:color="000000" w:fill="FFFFFF"/>
            <w:vAlign w:val="center"/>
            <w:hideMark/>
          </w:tcPr>
          <w:p w14:paraId="16F0E79C" w14:textId="550D479A" w:rsidR="005F210C" w:rsidRPr="005F210C" w:rsidRDefault="005F210C" w:rsidP="005F210C">
            <w:pPr>
              <w:rPr>
                <w:bCs/>
                <w:sz w:val="14"/>
                <w:szCs w:val="14"/>
              </w:rPr>
            </w:pPr>
            <w:r w:rsidRPr="005F210C">
              <w:rPr>
                <w:bCs/>
                <w:sz w:val="14"/>
                <w:szCs w:val="14"/>
              </w:rPr>
              <w:t>Всего по этапу по переселения граждан из непригодного для проживания жилищного фонда, признанного аварийным до 01.01.2017</w:t>
            </w:r>
          </w:p>
        </w:tc>
        <w:tc>
          <w:tcPr>
            <w:tcW w:w="576" w:type="dxa"/>
            <w:shd w:val="clear" w:color="auto" w:fill="auto"/>
            <w:vAlign w:val="center"/>
            <w:hideMark/>
          </w:tcPr>
          <w:p w14:paraId="32F1F688" w14:textId="71B39AE9" w:rsidR="005F210C" w:rsidRPr="005F210C" w:rsidRDefault="005F210C" w:rsidP="005F210C">
            <w:pPr>
              <w:jc w:val="center"/>
              <w:rPr>
                <w:bCs/>
                <w:sz w:val="14"/>
                <w:szCs w:val="14"/>
              </w:rPr>
            </w:pPr>
            <w:r w:rsidRPr="005F210C">
              <w:rPr>
                <w:bCs/>
                <w:sz w:val="14"/>
                <w:szCs w:val="14"/>
              </w:rPr>
              <w:t>762</w:t>
            </w:r>
          </w:p>
        </w:tc>
        <w:tc>
          <w:tcPr>
            <w:tcW w:w="558" w:type="dxa"/>
            <w:shd w:val="clear" w:color="auto" w:fill="auto"/>
            <w:vAlign w:val="center"/>
            <w:hideMark/>
          </w:tcPr>
          <w:p w14:paraId="078B955A" w14:textId="58C8B376" w:rsidR="005F210C" w:rsidRPr="005F210C" w:rsidRDefault="005F210C" w:rsidP="005F210C">
            <w:pPr>
              <w:jc w:val="center"/>
              <w:rPr>
                <w:bCs/>
                <w:sz w:val="14"/>
                <w:szCs w:val="14"/>
              </w:rPr>
            </w:pPr>
            <w:r w:rsidRPr="005F210C">
              <w:rPr>
                <w:bCs/>
                <w:sz w:val="14"/>
                <w:szCs w:val="14"/>
              </w:rPr>
              <w:t>288</w:t>
            </w:r>
          </w:p>
        </w:tc>
        <w:tc>
          <w:tcPr>
            <w:tcW w:w="558" w:type="dxa"/>
            <w:shd w:val="clear" w:color="auto" w:fill="auto"/>
            <w:vAlign w:val="center"/>
            <w:hideMark/>
          </w:tcPr>
          <w:p w14:paraId="10ED5E49" w14:textId="70A01115" w:rsidR="005F210C" w:rsidRPr="005F210C" w:rsidRDefault="005F210C" w:rsidP="005F210C">
            <w:pPr>
              <w:jc w:val="center"/>
              <w:rPr>
                <w:bCs/>
                <w:sz w:val="14"/>
                <w:szCs w:val="14"/>
              </w:rPr>
            </w:pPr>
            <w:r w:rsidRPr="005F210C">
              <w:rPr>
                <w:bCs/>
                <w:sz w:val="14"/>
                <w:szCs w:val="14"/>
              </w:rPr>
              <w:t>182</w:t>
            </w:r>
          </w:p>
        </w:tc>
        <w:tc>
          <w:tcPr>
            <w:tcW w:w="594" w:type="dxa"/>
            <w:shd w:val="clear" w:color="auto" w:fill="auto"/>
            <w:vAlign w:val="center"/>
            <w:hideMark/>
          </w:tcPr>
          <w:p w14:paraId="7D46E005" w14:textId="1AF9D2C9" w:rsidR="005F210C" w:rsidRPr="005F210C" w:rsidRDefault="005F210C" w:rsidP="005F210C">
            <w:pPr>
              <w:jc w:val="center"/>
              <w:rPr>
                <w:bCs/>
                <w:sz w:val="14"/>
                <w:szCs w:val="14"/>
              </w:rPr>
            </w:pPr>
            <w:r w:rsidRPr="005F210C">
              <w:rPr>
                <w:bCs/>
                <w:sz w:val="14"/>
                <w:szCs w:val="14"/>
              </w:rPr>
              <w:t>106</w:t>
            </w:r>
          </w:p>
        </w:tc>
        <w:tc>
          <w:tcPr>
            <w:tcW w:w="886" w:type="dxa"/>
            <w:shd w:val="clear" w:color="auto" w:fill="auto"/>
            <w:vAlign w:val="center"/>
          </w:tcPr>
          <w:p w14:paraId="230D274A" w14:textId="24378136" w:rsidR="005F210C" w:rsidRPr="005F210C" w:rsidRDefault="005F210C" w:rsidP="005F210C">
            <w:pPr>
              <w:jc w:val="center"/>
              <w:rPr>
                <w:bCs/>
                <w:sz w:val="14"/>
                <w:szCs w:val="14"/>
              </w:rPr>
            </w:pPr>
            <w:r w:rsidRPr="005F210C">
              <w:rPr>
                <w:bCs/>
                <w:sz w:val="14"/>
                <w:szCs w:val="14"/>
              </w:rPr>
              <w:t>10 523,51</w:t>
            </w:r>
          </w:p>
        </w:tc>
        <w:tc>
          <w:tcPr>
            <w:tcW w:w="992" w:type="dxa"/>
            <w:shd w:val="clear" w:color="auto" w:fill="auto"/>
            <w:vAlign w:val="center"/>
          </w:tcPr>
          <w:p w14:paraId="4AA904F1" w14:textId="33F58B56" w:rsidR="005F210C" w:rsidRPr="005F210C" w:rsidRDefault="005F210C" w:rsidP="005F210C">
            <w:pPr>
              <w:jc w:val="center"/>
              <w:rPr>
                <w:bCs/>
                <w:sz w:val="14"/>
                <w:szCs w:val="14"/>
              </w:rPr>
            </w:pPr>
            <w:r w:rsidRPr="005F210C">
              <w:rPr>
                <w:bCs/>
                <w:sz w:val="14"/>
                <w:szCs w:val="14"/>
              </w:rPr>
              <w:t>5 920,31</w:t>
            </w:r>
          </w:p>
        </w:tc>
        <w:tc>
          <w:tcPr>
            <w:tcW w:w="831" w:type="dxa"/>
            <w:shd w:val="clear" w:color="auto" w:fill="auto"/>
            <w:vAlign w:val="center"/>
            <w:hideMark/>
          </w:tcPr>
          <w:p w14:paraId="512F8131" w14:textId="0B45EFB2" w:rsidR="005F210C" w:rsidRPr="005F210C" w:rsidRDefault="005F210C" w:rsidP="005F210C">
            <w:pPr>
              <w:ind w:left="-161"/>
              <w:jc w:val="center"/>
              <w:rPr>
                <w:bCs/>
                <w:sz w:val="14"/>
                <w:szCs w:val="14"/>
              </w:rPr>
            </w:pPr>
            <w:r w:rsidRPr="005F210C">
              <w:rPr>
                <w:bCs/>
                <w:sz w:val="14"/>
                <w:szCs w:val="14"/>
              </w:rPr>
              <w:t>4 603,20</w:t>
            </w:r>
          </w:p>
        </w:tc>
        <w:tc>
          <w:tcPr>
            <w:tcW w:w="1338" w:type="dxa"/>
            <w:shd w:val="clear" w:color="auto" w:fill="auto"/>
            <w:vAlign w:val="center"/>
          </w:tcPr>
          <w:p w14:paraId="267C275E" w14:textId="1BC54BB8" w:rsidR="005F210C" w:rsidRPr="005F210C" w:rsidRDefault="005F210C" w:rsidP="005F210C">
            <w:pPr>
              <w:ind w:hanging="108"/>
              <w:jc w:val="center"/>
              <w:rPr>
                <w:bCs/>
                <w:sz w:val="14"/>
                <w:szCs w:val="14"/>
              </w:rPr>
            </w:pPr>
            <w:r w:rsidRPr="005F210C">
              <w:rPr>
                <w:bCs/>
                <w:sz w:val="14"/>
                <w:szCs w:val="14"/>
              </w:rPr>
              <w:t>1 434 216 814,93</w:t>
            </w:r>
          </w:p>
        </w:tc>
        <w:tc>
          <w:tcPr>
            <w:tcW w:w="596" w:type="dxa"/>
            <w:shd w:val="clear" w:color="auto" w:fill="auto"/>
            <w:vAlign w:val="center"/>
            <w:hideMark/>
          </w:tcPr>
          <w:p w14:paraId="03FF1094" w14:textId="61C98567" w:rsidR="005F210C" w:rsidRPr="005F210C" w:rsidRDefault="005F210C" w:rsidP="005F210C">
            <w:pPr>
              <w:ind w:right="34"/>
              <w:jc w:val="center"/>
              <w:rPr>
                <w:bCs/>
                <w:sz w:val="14"/>
                <w:szCs w:val="14"/>
              </w:rPr>
            </w:pPr>
            <w:r w:rsidRPr="005F210C">
              <w:rPr>
                <w:bCs/>
                <w:sz w:val="14"/>
                <w:szCs w:val="14"/>
              </w:rPr>
              <w:t>0,00</w:t>
            </w:r>
          </w:p>
        </w:tc>
        <w:tc>
          <w:tcPr>
            <w:tcW w:w="1299" w:type="dxa"/>
            <w:shd w:val="clear" w:color="auto" w:fill="auto"/>
            <w:vAlign w:val="center"/>
          </w:tcPr>
          <w:p w14:paraId="6B2B9F8E" w14:textId="73C2836F" w:rsidR="005F210C" w:rsidRPr="005F210C" w:rsidRDefault="005F210C" w:rsidP="005F210C">
            <w:pPr>
              <w:ind w:right="34"/>
              <w:jc w:val="center"/>
              <w:rPr>
                <w:bCs/>
                <w:sz w:val="14"/>
                <w:szCs w:val="14"/>
              </w:rPr>
            </w:pPr>
            <w:r w:rsidRPr="005F210C">
              <w:rPr>
                <w:bCs/>
                <w:sz w:val="14"/>
                <w:szCs w:val="14"/>
              </w:rPr>
              <w:t>1 058 759 236,12</w:t>
            </w:r>
          </w:p>
        </w:tc>
        <w:tc>
          <w:tcPr>
            <w:tcW w:w="1194" w:type="dxa"/>
            <w:shd w:val="clear" w:color="auto" w:fill="auto"/>
            <w:vAlign w:val="center"/>
          </w:tcPr>
          <w:p w14:paraId="039507B8" w14:textId="15DC87BE" w:rsidR="005F210C" w:rsidRPr="005F210C" w:rsidRDefault="005F210C" w:rsidP="005F210C">
            <w:pPr>
              <w:jc w:val="right"/>
              <w:rPr>
                <w:bCs/>
                <w:sz w:val="14"/>
                <w:szCs w:val="14"/>
              </w:rPr>
            </w:pPr>
            <w:r w:rsidRPr="005F210C">
              <w:rPr>
                <w:bCs/>
                <w:sz w:val="14"/>
                <w:szCs w:val="14"/>
              </w:rPr>
              <w:t>375 457 578,81</w:t>
            </w:r>
          </w:p>
        </w:tc>
        <w:tc>
          <w:tcPr>
            <w:tcW w:w="567" w:type="dxa"/>
            <w:shd w:val="clear" w:color="auto" w:fill="auto"/>
            <w:vAlign w:val="center"/>
            <w:hideMark/>
          </w:tcPr>
          <w:p w14:paraId="0755DE83"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0445F1B4" w14:textId="77777777" w:rsidR="005F210C" w:rsidRPr="005F210C" w:rsidRDefault="005F210C" w:rsidP="005F210C">
            <w:pPr>
              <w:jc w:val="center"/>
              <w:rPr>
                <w:bCs/>
                <w:sz w:val="14"/>
                <w:szCs w:val="14"/>
              </w:rPr>
            </w:pPr>
            <w:r w:rsidRPr="005F210C">
              <w:rPr>
                <w:bCs/>
                <w:sz w:val="14"/>
                <w:szCs w:val="14"/>
              </w:rPr>
              <w:t>0,00</w:t>
            </w:r>
          </w:p>
        </w:tc>
        <w:tc>
          <w:tcPr>
            <w:tcW w:w="709" w:type="dxa"/>
            <w:shd w:val="clear" w:color="auto" w:fill="auto"/>
            <w:vAlign w:val="center"/>
            <w:hideMark/>
          </w:tcPr>
          <w:p w14:paraId="0A563D04"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296F85E4"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36704196" w14:textId="77777777" w:rsidR="005F210C" w:rsidRPr="005F210C" w:rsidRDefault="005F210C" w:rsidP="005F210C">
            <w:pPr>
              <w:jc w:val="center"/>
              <w:rPr>
                <w:bCs/>
                <w:sz w:val="14"/>
                <w:szCs w:val="14"/>
              </w:rPr>
            </w:pPr>
            <w:r w:rsidRPr="005F210C">
              <w:rPr>
                <w:bCs/>
                <w:sz w:val="14"/>
                <w:szCs w:val="14"/>
              </w:rPr>
              <w:t>0,00</w:t>
            </w:r>
          </w:p>
        </w:tc>
        <w:tc>
          <w:tcPr>
            <w:tcW w:w="709" w:type="dxa"/>
            <w:shd w:val="clear" w:color="auto" w:fill="auto"/>
            <w:vAlign w:val="center"/>
            <w:hideMark/>
          </w:tcPr>
          <w:p w14:paraId="0B90F575" w14:textId="77777777" w:rsidR="005F210C" w:rsidRPr="005F210C" w:rsidRDefault="005F210C" w:rsidP="005F210C">
            <w:pPr>
              <w:jc w:val="center"/>
              <w:rPr>
                <w:bCs/>
                <w:sz w:val="14"/>
                <w:szCs w:val="14"/>
              </w:rPr>
            </w:pPr>
            <w:r w:rsidRPr="005F210C">
              <w:rPr>
                <w:bCs/>
                <w:sz w:val="14"/>
                <w:szCs w:val="14"/>
              </w:rPr>
              <w:t>0,00</w:t>
            </w:r>
          </w:p>
        </w:tc>
      </w:tr>
      <w:tr w:rsidR="005F210C" w:rsidRPr="000857E6" w14:paraId="75E0CD6D" w14:textId="77777777" w:rsidTr="00120B35">
        <w:trPr>
          <w:trHeight w:val="365"/>
        </w:trPr>
        <w:tc>
          <w:tcPr>
            <w:tcW w:w="426" w:type="dxa"/>
            <w:shd w:val="clear" w:color="auto" w:fill="auto"/>
            <w:vAlign w:val="center"/>
            <w:hideMark/>
          </w:tcPr>
          <w:p w14:paraId="55598999" w14:textId="27BD7338" w:rsidR="005F210C" w:rsidRPr="005F210C" w:rsidRDefault="005F210C" w:rsidP="005F210C">
            <w:pPr>
              <w:jc w:val="center"/>
              <w:rPr>
                <w:sz w:val="14"/>
                <w:szCs w:val="14"/>
              </w:rPr>
            </w:pPr>
            <w:r w:rsidRPr="005F210C">
              <w:rPr>
                <w:sz w:val="14"/>
                <w:szCs w:val="14"/>
              </w:rPr>
              <w:t>1.1.</w:t>
            </w:r>
          </w:p>
        </w:tc>
        <w:tc>
          <w:tcPr>
            <w:tcW w:w="1773" w:type="dxa"/>
            <w:gridSpan w:val="2"/>
            <w:shd w:val="clear" w:color="000000" w:fill="FFFFFF"/>
            <w:vAlign w:val="center"/>
            <w:hideMark/>
          </w:tcPr>
          <w:p w14:paraId="67009569" w14:textId="77777777" w:rsidR="005F210C" w:rsidRPr="005F210C" w:rsidRDefault="005F210C" w:rsidP="005F210C">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1C70CD64" w14:textId="679D171B" w:rsidR="005F210C" w:rsidRPr="005F210C" w:rsidRDefault="005F210C" w:rsidP="005F210C">
            <w:pPr>
              <w:jc w:val="center"/>
              <w:rPr>
                <w:sz w:val="14"/>
                <w:szCs w:val="14"/>
              </w:rPr>
            </w:pPr>
            <w:r w:rsidRPr="005F210C">
              <w:rPr>
                <w:sz w:val="14"/>
                <w:szCs w:val="14"/>
              </w:rPr>
              <w:t>762</w:t>
            </w:r>
          </w:p>
        </w:tc>
        <w:tc>
          <w:tcPr>
            <w:tcW w:w="558" w:type="dxa"/>
            <w:shd w:val="clear" w:color="000000" w:fill="FFFFFF"/>
            <w:noWrap/>
            <w:vAlign w:val="center"/>
            <w:hideMark/>
          </w:tcPr>
          <w:p w14:paraId="2E842C8D" w14:textId="70736825" w:rsidR="005F210C" w:rsidRPr="005F210C" w:rsidRDefault="005F210C" w:rsidP="005F210C">
            <w:pPr>
              <w:jc w:val="center"/>
              <w:rPr>
                <w:sz w:val="14"/>
                <w:szCs w:val="14"/>
              </w:rPr>
            </w:pPr>
            <w:r w:rsidRPr="005F210C">
              <w:rPr>
                <w:sz w:val="14"/>
                <w:szCs w:val="14"/>
              </w:rPr>
              <w:t>288</w:t>
            </w:r>
          </w:p>
        </w:tc>
        <w:tc>
          <w:tcPr>
            <w:tcW w:w="558" w:type="dxa"/>
            <w:shd w:val="clear" w:color="000000" w:fill="FFFFFF"/>
            <w:noWrap/>
            <w:vAlign w:val="center"/>
            <w:hideMark/>
          </w:tcPr>
          <w:p w14:paraId="1FADF20B" w14:textId="46E5FE54" w:rsidR="005F210C" w:rsidRPr="005F210C" w:rsidRDefault="005F210C" w:rsidP="005F210C">
            <w:pPr>
              <w:jc w:val="center"/>
              <w:rPr>
                <w:sz w:val="14"/>
                <w:szCs w:val="14"/>
              </w:rPr>
            </w:pPr>
            <w:r w:rsidRPr="005F210C">
              <w:rPr>
                <w:sz w:val="14"/>
                <w:szCs w:val="14"/>
              </w:rPr>
              <w:t>182</w:t>
            </w:r>
          </w:p>
        </w:tc>
        <w:tc>
          <w:tcPr>
            <w:tcW w:w="594" w:type="dxa"/>
            <w:shd w:val="clear" w:color="000000" w:fill="FFFFFF"/>
            <w:noWrap/>
            <w:vAlign w:val="center"/>
            <w:hideMark/>
          </w:tcPr>
          <w:p w14:paraId="6F2B5B26" w14:textId="3223FD77" w:rsidR="005F210C" w:rsidRPr="005F210C" w:rsidRDefault="005F210C" w:rsidP="005F210C">
            <w:pPr>
              <w:jc w:val="center"/>
              <w:rPr>
                <w:sz w:val="14"/>
                <w:szCs w:val="14"/>
              </w:rPr>
            </w:pPr>
            <w:r w:rsidRPr="005F210C">
              <w:rPr>
                <w:sz w:val="14"/>
                <w:szCs w:val="14"/>
              </w:rPr>
              <w:t>106</w:t>
            </w:r>
          </w:p>
        </w:tc>
        <w:tc>
          <w:tcPr>
            <w:tcW w:w="886" w:type="dxa"/>
            <w:shd w:val="clear" w:color="auto" w:fill="auto"/>
            <w:noWrap/>
            <w:vAlign w:val="center"/>
            <w:hideMark/>
          </w:tcPr>
          <w:p w14:paraId="6D54A1C2" w14:textId="35ACF0EF" w:rsidR="005F210C" w:rsidRPr="005F210C" w:rsidRDefault="005F210C" w:rsidP="005F210C">
            <w:pPr>
              <w:jc w:val="center"/>
              <w:rPr>
                <w:sz w:val="14"/>
                <w:szCs w:val="14"/>
              </w:rPr>
            </w:pPr>
            <w:r w:rsidRPr="005F210C">
              <w:rPr>
                <w:sz w:val="14"/>
                <w:szCs w:val="14"/>
              </w:rPr>
              <w:t>10 523,51</w:t>
            </w:r>
          </w:p>
        </w:tc>
        <w:tc>
          <w:tcPr>
            <w:tcW w:w="992" w:type="dxa"/>
            <w:shd w:val="clear" w:color="auto" w:fill="auto"/>
            <w:noWrap/>
            <w:vAlign w:val="center"/>
          </w:tcPr>
          <w:p w14:paraId="62CE917A" w14:textId="17C35507" w:rsidR="005F210C" w:rsidRPr="005F210C" w:rsidRDefault="005F210C" w:rsidP="005F210C">
            <w:pPr>
              <w:jc w:val="center"/>
              <w:rPr>
                <w:sz w:val="14"/>
                <w:szCs w:val="14"/>
              </w:rPr>
            </w:pPr>
            <w:r w:rsidRPr="005F210C">
              <w:rPr>
                <w:sz w:val="14"/>
                <w:szCs w:val="14"/>
              </w:rPr>
              <w:t>5 920,31</w:t>
            </w:r>
          </w:p>
        </w:tc>
        <w:tc>
          <w:tcPr>
            <w:tcW w:w="831" w:type="dxa"/>
            <w:shd w:val="clear" w:color="auto" w:fill="auto"/>
            <w:noWrap/>
            <w:vAlign w:val="center"/>
            <w:hideMark/>
          </w:tcPr>
          <w:p w14:paraId="29AFD4DB" w14:textId="42B3AE1A" w:rsidR="005F210C" w:rsidRPr="005F210C" w:rsidRDefault="005F210C" w:rsidP="005F210C">
            <w:pPr>
              <w:ind w:left="-161"/>
              <w:jc w:val="center"/>
              <w:rPr>
                <w:sz w:val="14"/>
                <w:szCs w:val="14"/>
              </w:rPr>
            </w:pPr>
            <w:r w:rsidRPr="005F210C">
              <w:rPr>
                <w:sz w:val="14"/>
                <w:szCs w:val="14"/>
              </w:rPr>
              <w:t>4 603,20</w:t>
            </w:r>
          </w:p>
        </w:tc>
        <w:tc>
          <w:tcPr>
            <w:tcW w:w="1338" w:type="dxa"/>
            <w:shd w:val="clear" w:color="auto" w:fill="auto"/>
            <w:noWrap/>
            <w:vAlign w:val="center"/>
          </w:tcPr>
          <w:p w14:paraId="59859FBD" w14:textId="4325394E" w:rsidR="005F210C" w:rsidRPr="005F210C" w:rsidRDefault="005F210C" w:rsidP="005F210C">
            <w:pPr>
              <w:ind w:hanging="108"/>
              <w:jc w:val="center"/>
              <w:rPr>
                <w:sz w:val="14"/>
                <w:szCs w:val="14"/>
              </w:rPr>
            </w:pPr>
            <w:r w:rsidRPr="005F210C">
              <w:rPr>
                <w:sz w:val="14"/>
                <w:szCs w:val="14"/>
              </w:rPr>
              <w:t>1 434 216 814,93</w:t>
            </w:r>
          </w:p>
        </w:tc>
        <w:tc>
          <w:tcPr>
            <w:tcW w:w="596" w:type="dxa"/>
            <w:shd w:val="clear" w:color="auto" w:fill="auto"/>
            <w:noWrap/>
            <w:vAlign w:val="center"/>
            <w:hideMark/>
          </w:tcPr>
          <w:p w14:paraId="764DE8C1" w14:textId="53D6925B" w:rsidR="005F210C" w:rsidRPr="005F210C" w:rsidRDefault="005F210C" w:rsidP="005F210C">
            <w:pPr>
              <w:ind w:right="34"/>
              <w:jc w:val="center"/>
              <w:rPr>
                <w:sz w:val="14"/>
                <w:szCs w:val="14"/>
              </w:rPr>
            </w:pPr>
            <w:r w:rsidRPr="005F210C">
              <w:rPr>
                <w:sz w:val="14"/>
                <w:szCs w:val="14"/>
              </w:rPr>
              <w:t>0,00</w:t>
            </w:r>
          </w:p>
        </w:tc>
        <w:tc>
          <w:tcPr>
            <w:tcW w:w="1299" w:type="dxa"/>
            <w:shd w:val="clear" w:color="auto" w:fill="auto"/>
            <w:noWrap/>
            <w:vAlign w:val="center"/>
          </w:tcPr>
          <w:p w14:paraId="25E71ED0" w14:textId="0E02F106" w:rsidR="005F210C" w:rsidRPr="005F210C" w:rsidRDefault="005F210C" w:rsidP="005F210C">
            <w:pPr>
              <w:ind w:right="34"/>
              <w:jc w:val="center"/>
              <w:rPr>
                <w:sz w:val="14"/>
                <w:szCs w:val="14"/>
              </w:rPr>
            </w:pPr>
            <w:r w:rsidRPr="005F210C">
              <w:rPr>
                <w:sz w:val="14"/>
                <w:szCs w:val="14"/>
              </w:rPr>
              <w:t>1 058 759 236,12</w:t>
            </w:r>
          </w:p>
        </w:tc>
        <w:tc>
          <w:tcPr>
            <w:tcW w:w="1194" w:type="dxa"/>
            <w:shd w:val="clear" w:color="auto" w:fill="auto"/>
            <w:noWrap/>
            <w:vAlign w:val="center"/>
          </w:tcPr>
          <w:p w14:paraId="2E95DE37" w14:textId="6E1197D3" w:rsidR="005F210C" w:rsidRPr="005F210C" w:rsidRDefault="005F210C" w:rsidP="005F210C">
            <w:pPr>
              <w:jc w:val="center"/>
              <w:rPr>
                <w:sz w:val="14"/>
                <w:szCs w:val="14"/>
              </w:rPr>
            </w:pPr>
            <w:r w:rsidRPr="005F210C">
              <w:rPr>
                <w:sz w:val="14"/>
                <w:szCs w:val="14"/>
              </w:rPr>
              <w:t>375 457 578,81</w:t>
            </w:r>
          </w:p>
        </w:tc>
        <w:tc>
          <w:tcPr>
            <w:tcW w:w="567" w:type="dxa"/>
            <w:shd w:val="clear" w:color="000000" w:fill="FFFFFF"/>
            <w:noWrap/>
            <w:vAlign w:val="center"/>
            <w:hideMark/>
          </w:tcPr>
          <w:p w14:paraId="467AB6DA"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6CC59EFC" w14:textId="77777777" w:rsidR="005F210C" w:rsidRPr="005F210C" w:rsidRDefault="005F210C" w:rsidP="005F210C">
            <w:pPr>
              <w:jc w:val="center"/>
              <w:rPr>
                <w:sz w:val="14"/>
                <w:szCs w:val="14"/>
              </w:rPr>
            </w:pPr>
            <w:r w:rsidRPr="005F210C">
              <w:rPr>
                <w:sz w:val="14"/>
                <w:szCs w:val="14"/>
              </w:rPr>
              <w:t>0,00</w:t>
            </w:r>
          </w:p>
        </w:tc>
        <w:tc>
          <w:tcPr>
            <w:tcW w:w="709" w:type="dxa"/>
            <w:shd w:val="clear" w:color="000000" w:fill="FFFFFF"/>
            <w:noWrap/>
            <w:vAlign w:val="center"/>
            <w:hideMark/>
          </w:tcPr>
          <w:p w14:paraId="747128EC"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343BDDD8"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77BA87E6" w14:textId="77777777" w:rsidR="005F210C" w:rsidRPr="005F210C" w:rsidRDefault="005F210C" w:rsidP="005F210C">
            <w:pPr>
              <w:jc w:val="center"/>
              <w:rPr>
                <w:sz w:val="14"/>
                <w:szCs w:val="14"/>
              </w:rPr>
            </w:pPr>
            <w:r w:rsidRPr="005F210C">
              <w:rPr>
                <w:sz w:val="14"/>
                <w:szCs w:val="14"/>
              </w:rPr>
              <w:t>0,00</w:t>
            </w:r>
          </w:p>
        </w:tc>
        <w:tc>
          <w:tcPr>
            <w:tcW w:w="709" w:type="dxa"/>
            <w:shd w:val="clear" w:color="000000" w:fill="FFFFFF"/>
            <w:noWrap/>
            <w:vAlign w:val="center"/>
            <w:hideMark/>
          </w:tcPr>
          <w:p w14:paraId="49FC79FD" w14:textId="77777777" w:rsidR="005F210C" w:rsidRPr="005F210C" w:rsidRDefault="005F210C" w:rsidP="005F210C">
            <w:pPr>
              <w:jc w:val="center"/>
              <w:rPr>
                <w:sz w:val="14"/>
                <w:szCs w:val="14"/>
              </w:rPr>
            </w:pPr>
            <w:r w:rsidRPr="005F210C">
              <w:rPr>
                <w:sz w:val="14"/>
                <w:szCs w:val="14"/>
              </w:rPr>
              <w:t>0,00</w:t>
            </w:r>
          </w:p>
        </w:tc>
      </w:tr>
      <w:tr w:rsidR="005F210C" w:rsidRPr="000857E6" w14:paraId="3FDC2460" w14:textId="77777777" w:rsidTr="00120B35">
        <w:trPr>
          <w:trHeight w:val="131"/>
        </w:trPr>
        <w:tc>
          <w:tcPr>
            <w:tcW w:w="426" w:type="dxa"/>
            <w:shd w:val="clear" w:color="auto" w:fill="auto"/>
            <w:vAlign w:val="center"/>
            <w:hideMark/>
          </w:tcPr>
          <w:p w14:paraId="4C35CBBA" w14:textId="74081763" w:rsidR="005F210C" w:rsidRPr="005F210C" w:rsidRDefault="005F210C" w:rsidP="005F210C">
            <w:pPr>
              <w:jc w:val="center"/>
              <w:rPr>
                <w:bCs/>
                <w:sz w:val="14"/>
                <w:szCs w:val="14"/>
              </w:rPr>
            </w:pPr>
            <w:r w:rsidRPr="005F210C">
              <w:rPr>
                <w:bCs/>
                <w:sz w:val="14"/>
                <w:szCs w:val="14"/>
              </w:rPr>
              <w:t>2</w:t>
            </w:r>
          </w:p>
        </w:tc>
        <w:tc>
          <w:tcPr>
            <w:tcW w:w="1773" w:type="dxa"/>
            <w:gridSpan w:val="2"/>
            <w:shd w:val="clear" w:color="000000" w:fill="FFFFFF"/>
            <w:vAlign w:val="center"/>
            <w:hideMark/>
          </w:tcPr>
          <w:p w14:paraId="46D58599" w14:textId="1ABC1FAF" w:rsidR="005F210C" w:rsidRPr="005F210C" w:rsidRDefault="005F210C" w:rsidP="005F210C">
            <w:pPr>
              <w:rPr>
                <w:bCs/>
                <w:sz w:val="14"/>
                <w:szCs w:val="14"/>
              </w:rPr>
            </w:pPr>
            <w:r w:rsidRPr="005F210C">
              <w:rPr>
                <w:bCs/>
                <w:sz w:val="14"/>
                <w:szCs w:val="14"/>
              </w:rPr>
              <w:t>Всего по этапу по переселению граждан из аварийного жилищного фонда, признанного таковым после 01.01.2017</w:t>
            </w:r>
          </w:p>
        </w:tc>
        <w:tc>
          <w:tcPr>
            <w:tcW w:w="576" w:type="dxa"/>
            <w:shd w:val="clear" w:color="auto" w:fill="auto"/>
            <w:vAlign w:val="center"/>
            <w:hideMark/>
          </w:tcPr>
          <w:p w14:paraId="08730F0F" w14:textId="1522EC85" w:rsidR="005F210C" w:rsidRPr="005F210C" w:rsidRDefault="005F210C" w:rsidP="005F210C">
            <w:pPr>
              <w:jc w:val="center"/>
              <w:rPr>
                <w:bCs/>
                <w:sz w:val="14"/>
                <w:szCs w:val="14"/>
              </w:rPr>
            </w:pPr>
            <w:r w:rsidRPr="005F210C">
              <w:rPr>
                <w:bCs/>
                <w:sz w:val="14"/>
                <w:szCs w:val="14"/>
              </w:rPr>
              <w:t>316</w:t>
            </w:r>
          </w:p>
        </w:tc>
        <w:tc>
          <w:tcPr>
            <w:tcW w:w="558" w:type="dxa"/>
            <w:shd w:val="clear" w:color="auto" w:fill="auto"/>
            <w:vAlign w:val="center"/>
            <w:hideMark/>
          </w:tcPr>
          <w:p w14:paraId="41156912" w14:textId="41C40FBB" w:rsidR="005F210C" w:rsidRPr="005F210C" w:rsidRDefault="005F210C" w:rsidP="005F210C">
            <w:pPr>
              <w:jc w:val="center"/>
              <w:rPr>
                <w:bCs/>
                <w:sz w:val="14"/>
                <w:szCs w:val="14"/>
              </w:rPr>
            </w:pPr>
            <w:r w:rsidRPr="005F210C">
              <w:rPr>
                <w:bCs/>
                <w:sz w:val="14"/>
                <w:szCs w:val="14"/>
              </w:rPr>
              <w:t>118</w:t>
            </w:r>
          </w:p>
        </w:tc>
        <w:tc>
          <w:tcPr>
            <w:tcW w:w="558" w:type="dxa"/>
            <w:shd w:val="clear" w:color="auto" w:fill="auto"/>
            <w:vAlign w:val="center"/>
            <w:hideMark/>
          </w:tcPr>
          <w:p w14:paraId="6D6CC156" w14:textId="1B8DD9B6" w:rsidR="005F210C" w:rsidRPr="005F210C" w:rsidRDefault="005F210C" w:rsidP="005F210C">
            <w:pPr>
              <w:jc w:val="center"/>
              <w:rPr>
                <w:bCs/>
                <w:sz w:val="14"/>
                <w:szCs w:val="14"/>
              </w:rPr>
            </w:pPr>
            <w:r w:rsidRPr="005F210C">
              <w:rPr>
                <w:bCs/>
                <w:sz w:val="14"/>
                <w:szCs w:val="14"/>
              </w:rPr>
              <w:t>70</w:t>
            </w:r>
          </w:p>
        </w:tc>
        <w:tc>
          <w:tcPr>
            <w:tcW w:w="594" w:type="dxa"/>
            <w:shd w:val="clear" w:color="auto" w:fill="auto"/>
            <w:vAlign w:val="center"/>
            <w:hideMark/>
          </w:tcPr>
          <w:p w14:paraId="0041EC5E" w14:textId="2A5BAD15" w:rsidR="005F210C" w:rsidRPr="005F210C" w:rsidRDefault="005F210C" w:rsidP="005F210C">
            <w:pPr>
              <w:jc w:val="center"/>
              <w:rPr>
                <w:bCs/>
                <w:sz w:val="14"/>
                <w:szCs w:val="14"/>
              </w:rPr>
            </w:pPr>
            <w:r w:rsidRPr="005F210C">
              <w:rPr>
                <w:bCs/>
                <w:sz w:val="14"/>
                <w:szCs w:val="14"/>
              </w:rPr>
              <w:t>48</w:t>
            </w:r>
          </w:p>
        </w:tc>
        <w:tc>
          <w:tcPr>
            <w:tcW w:w="886" w:type="dxa"/>
            <w:shd w:val="clear" w:color="auto" w:fill="auto"/>
            <w:vAlign w:val="center"/>
            <w:hideMark/>
          </w:tcPr>
          <w:p w14:paraId="7C1589D1" w14:textId="50856768" w:rsidR="005F210C" w:rsidRPr="005F210C" w:rsidRDefault="005F210C" w:rsidP="005F210C">
            <w:pPr>
              <w:jc w:val="center"/>
              <w:rPr>
                <w:bCs/>
                <w:sz w:val="14"/>
                <w:szCs w:val="14"/>
              </w:rPr>
            </w:pPr>
            <w:r w:rsidRPr="005F210C">
              <w:rPr>
                <w:bCs/>
                <w:sz w:val="14"/>
                <w:szCs w:val="14"/>
              </w:rPr>
              <w:t>5 065,39</w:t>
            </w:r>
          </w:p>
        </w:tc>
        <w:tc>
          <w:tcPr>
            <w:tcW w:w="992" w:type="dxa"/>
            <w:shd w:val="clear" w:color="auto" w:fill="auto"/>
            <w:vAlign w:val="center"/>
            <w:hideMark/>
          </w:tcPr>
          <w:p w14:paraId="6155158E" w14:textId="3DBB806A" w:rsidR="005F210C" w:rsidRPr="005F210C" w:rsidRDefault="005F210C" w:rsidP="005F210C">
            <w:pPr>
              <w:jc w:val="center"/>
              <w:rPr>
                <w:bCs/>
                <w:sz w:val="14"/>
                <w:szCs w:val="14"/>
              </w:rPr>
            </w:pPr>
            <w:r w:rsidRPr="005F210C">
              <w:rPr>
                <w:bCs/>
                <w:sz w:val="14"/>
                <w:szCs w:val="14"/>
              </w:rPr>
              <w:t>2 913,27</w:t>
            </w:r>
          </w:p>
        </w:tc>
        <w:tc>
          <w:tcPr>
            <w:tcW w:w="831" w:type="dxa"/>
            <w:shd w:val="clear" w:color="auto" w:fill="auto"/>
            <w:vAlign w:val="center"/>
            <w:hideMark/>
          </w:tcPr>
          <w:p w14:paraId="1828CFC4" w14:textId="1D667CCD" w:rsidR="005F210C" w:rsidRPr="005F210C" w:rsidRDefault="005F210C" w:rsidP="005F210C">
            <w:pPr>
              <w:jc w:val="center"/>
              <w:rPr>
                <w:bCs/>
                <w:sz w:val="14"/>
                <w:szCs w:val="14"/>
              </w:rPr>
            </w:pPr>
            <w:r w:rsidRPr="005F210C">
              <w:rPr>
                <w:bCs/>
                <w:sz w:val="14"/>
                <w:szCs w:val="14"/>
              </w:rPr>
              <w:t>2 152,12</w:t>
            </w:r>
          </w:p>
        </w:tc>
        <w:tc>
          <w:tcPr>
            <w:tcW w:w="1338" w:type="dxa"/>
            <w:shd w:val="clear" w:color="auto" w:fill="auto"/>
            <w:vAlign w:val="center"/>
          </w:tcPr>
          <w:p w14:paraId="70B74A3F" w14:textId="00102EAD" w:rsidR="005F210C" w:rsidRPr="005F210C" w:rsidRDefault="005F210C" w:rsidP="008574C6">
            <w:pPr>
              <w:jc w:val="center"/>
              <w:rPr>
                <w:bCs/>
                <w:sz w:val="14"/>
                <w:szCs w:val="14"/>
              </w:rPr>
            </w:pPr>
            <w:r w:rsidRPr="005F210C">
              <w:rPr>
                <w:bCs/>
                <w:sz w:val="14"/>
                <w:szCs w:val="14"/>
              </w:rPr>
              <w:t xml:space="preserve">1 015 </w:t>
            </w:r>
            <w:r w:rsidR="008574C6">
              <w:rPr>
                <w:bCs/>
                <w:sz w:val="14"/>
                <w:szCs w:val="14"/>
              </w:rPr>
              <w:t>5</w:t>
            </w:r>
            <w:r w:rsidRPr="005F210C">
              <w:rPr>
                <w:bCs/>
                <w:sz w:val="14"/>
                <w:szCs w:val="14"/>
              </w:rPr>
              <w:t>33 411,10</w:t>
            </w:r>
          </w:p>
        </w:tc>
        <w:tc>
          <w:tcPr>
            <w:tcW w:w="596" w:type="dxa"/>
            <w:shd w:val="clear" w:color="auto" w:fill="auto"/>
            <w:vAlign w:val="center"/>
            <w:hideMark/>
          </w:tcPr>
          <w:p w14:paraId="42A84DFE" w14:textId="52EB69C3" w:rsidR="005F210C" w:rsidRPr="005F210C" w:rsidRDefault="005F210C" w:rsidP="005F210C">
            <w:pPr>
              <w:ind w:right="34"/>
              <w:jc w:val="center"/>
              <w:rPr>
                <w:bCs/>
                <w:sz w:val="14"/>
                <w:szCs w:val="14"/>
              </w:rPr>
            </w:pPr>
            <w:r w:rsidRPr="005F210C">
              <w:rPr>
                <w:bCs/>
                <w:sz w:val="14"/>
                <w:szCs w:val="14"/>
              </w:rPr>
              <w:t>0,00</w:t>
            </w:r>
          </w:p>
        </w:tc>
        <w:tc>
          <w:tcPr>
            <w:tcW w:w="1299" w:type="dxa"/>
            <w:shd w:val="clear" w:color="auto" w:fill="auto"/>
            <w:vAlign w:val="center"/>
          </w:tcPr>
          <w:p w14:paraId="4DC4F3E5" w14:textId="75B268AD" w:rsidR="005F210C" w:rsidRPr="005F210C" w:rsidRDefault="005F210C" w:rsidP="005F210C">
            <w:pPr>
              <w:ind w:right="34"/>
              <w:jc w:val="center"/>
              <w:rPr>
                <w:bCs/>
                <w:sz w:val="14"/>
                <w:szCs w:val="14"/>
              </w:rPr>
            </w:pPr>
            <w:r w:rsidRPr="005F210C">
              <w:rPr>
                <w:bCs/>
                <w:sz w:val="14"/>
                <w:szCs w:val="14"/>
              </w:rPr>
              <w:t>383 242 836,31</w:t>
            </w:r>
          </w:p>
        </w:tc>
        <w:tc>
          <w:tcPr>
            <w:tcW w:w="1194" w:type="dxa"/>
            <w:shd w:val="clear" w:color="auto" w:fill="auto"/>
            <w:vAlign w:val="center"/>
          </w:tcPr>
          <w:p w14:paraId="17CD843E" w14:textId="5F8F9DF3" w:rsidR="005F210C" w:rsidRPr="005F210C" w:rsidRDefault="008574C6" w:rsidP="005F210C">
            <w:pPr>
              <w:jc w:val="right"/>
              <w:rPr>
                <w:bCs/>
                <w:sz w:val="14"/>
                <w:szCs w:val="14"/>
              </w:rPr>
            </w:pPr>
            <w:r>
              <w:rPr>
                <w:bCs/>
                <w:sz w:val="14"/>
                <w:szCs w:val="14"/>
              </w:rPr>
              <w:t>632 2</w:t>
            </w:r>
            <w:r w:rsidR="005F210C" w:rsidRPr="005F210C">
              <w:rPr>
                <w:bCs/>
                <w:sz w:val="14"/>
                <w:szCs w:val="14"/>
              </w:rPr>
              <w:t>90 574,79</w:t>
            </w:r>
          </w:p>
        </w:tc>
        <w:tc>
          <w:tcPr>
            <w:tcW w:w="567" w:type="dxa"/>
            <w:shd w:val="clear" w:color="auto" w:fill="auto"/>
            <w:vAlign w:val="center"/>
            <w:hideMark/>
          </w:tcPr>
          <w:p w14:paraId="4256EF27"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1C218097" w14:textId="77777777" w:rsidR="005F210C" w:rsidRPr="005F210C" w:rsidRDefault="005F210C" w:rsidP="005F210C">
            <w:pPr>
              <w:jc w:val="center"/>
              <w:rPr>
                <w:bCs/>
                <w:sz w:val="14"/>
                <w:szCs w:val="14"/>
              </w:rPr>
            </w:pPr>
            <w:r w:rsidRPr="005F210C">
              <w:rPr>
                <w:bCs/>
                <w:sz w:val="14"/>
                <w:szCs w:val="14"/>
              </w:rPr>
              <w:t>0,00</w:t>
            </w:r>
          </w:p>
        </w:tc>
        <w:tc>
          <w:tcPr>
            <w:tcW w:w="709" w:type="dxa"/>
            <w:shd w:val="clear" w:color="auto" w:fill="auto"/>
            <w:vAlign w:val="center"/>
            <w:hideMark/>
          </w:tcPr>
          <w:p w14:paraId="4C4ED707"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079C0DE6" w14:textId="77777777" w:rsidR="005F210C" w:rsidRPr="005F210C" w:rsidRDefault="005F210C" w:rsidP="005F210C">
            <w:pPr>
              <w:jc w:val="center"/>
              <w:rPr>
                <w:bCs/>
                <w:sz w:val="14"/>
                <w:szCs w:val="14"/>
              </w:rPr>
            </w:pPr>
            <w:r w:rsidRPr="005F210C">
              <w:rPr>
                <w:bCs/>
                <w:sz w:val="14"/>
                <w:szCs w:val="14"/>
              </w:rPr>
              <w:t>0,00</w:t>
            </w:r>
          </w:p>
        </w:tc>
        <w:tc>
          <w:tcPr>
            <w:tcW w:w="567" w:type="dxa"/>
            <w:shd w:val="clear" w:color="auto" w:fill="auto"/>
            <w:vAlign w:val="center"/>
            <w:hideMark/>
          </w:tcPr>
          <w:p w14:paraId="08CDE8AE" w14:textId="77777777" w:rsidR="005F210C" w:rsidRPr="005F210C" w:rsidRDefault="005F210C" w:rsidP="005F210C">
            <w:pPr>
              <w:jc w:val="center"/>
              <w:rPr>
                <w:bCs/>
                <w:sz w:val="14"/>
                <w:szCs w:val="14"/>
              </w:rPr>
            </w:pPr>
            <w:r w:rsidRPr="005F210C">
              <w:rPr>
                <w:bCs/>
                <w:sz w:val="14"/>
                <w:szCs w:val="14"/>
              </w:rPr>
              <w:t>0,00</w:t>
            </w:r>
          </w:p>
        </w:tc>
        <w:tc>
          <w:tcPr>
            <w:tcW w:w="709" w:type="dxa"/>
            <w:shd w:val="clear" w:color="auto" w:fill="auto"/>
            <w:vAlign w:val="center"/>
            <w:hideMark/>
          </w:tcPr>
          <w:p w14:paraId="5E64108F" w14:textId="77777777" w:rsidR="005F210C" w:rsidRPr="005F210C" w:rsidRDefault="005F210C" w:rsidP="005F210C">
            <w:pPr>
              <w:jc w:val="center"/>
              <w:rPr>
                <w:bCs/>
                <w:sz w:val="14"/>
                <w:szCs w:val="14"/>
              </w:rPr>
            </w:pPr>
            <w:r w:rsidRPr="005F210C">
              <w:rPr>
                <w:bCs/>
                <w:sz w:val="14"/>
                <w:szCs w:val="14"/>
              </w:rPr>
              <w:t>0,00</w:t>
            </w:r>
          </w:p>
        </w:tc>
      </w:tr>
      <w:tr w:rsidR="005F210C" w:rsidRPr="000857E6" w14:paraId="4B014E53" w14:textId="77777777" w:rsidTr="00120B35">
        <w:trPr>
          <w:trHeight w:val="375"/>
        </w:trPr>
        <w:tc>
          <w:tcPr>
            <w:tcW w:w="426" w:type="dxa"/>
            <w:shd w:val="clear" w:color="auto" w:fill="auto"/>
            <w:vAlign w:val="center"/>
            <w:hideMark/>
          </w:tcPr>
          <w:p w14:paraId="7B6C5C53" w14:textId="4FDC2C4D" w:rsidR="005F210C" w:rsidRPr="005F210C" w:rsidRDefault="005F210C" w:rsidP="005F210C">
            <w:pPr>
              <w:jc w:val="center"/>
              <w:rPr>
                <w:sz w:val="14"/>
                <w:szCs w:val="14"/>
              </w:rPr>
            </w:pPr>
            <w:r w:rsidRPr="005F210C">
              <w:rPr>
                <w:sz w:val="14"/>
                <w:szCs w:val="14"/>
              </w:rPr>
              <w:t>2.1.</w:t>
            </w:r>
          </w:p>
        </w:tc>
        <w:tc>
          <w:tcPr>
            <w:tcW w:w="1773" w:type="dxa"/>
            <w:gridSpan w:val="2"/>
            <w:shd w:val="clear" w:color="000000" w:fill="FFFFFF"/>
            <w:vAlign w:val="center"/>
            <w:hideMark/>
          </w:tcPr>
          <w:p w14:paraId="071EDA1C" w14:textId="77777777" w:rsidR="005F210C" w:rsidRPr="005F210C" w:rsidRDefault="005F210C" w:rsidP="005F210C">
            <w:pPr>
              <w:rPr>
                <w:sz w:val="14"/>
                <w:szCs w:val="14"/>
              </w:rPr>
            </w:pPr>
            <w:r w:rsidRPr="005F210C">
              <w:rPr>
                <w:sz w:val="14"/>
                <w:szCs w:val="14"/>
              </w:rPr>
              <w:t>Итого по Сергиево-Посадскому городскому округу</w:t>
            </w:r>
          </w:p>
        </w:tc>
        <w:tc>
          <w:tcPr>
            <w:tcW w:w="576" w:type="dxa"/>
            <w:shd w:val="clear" w:color="000000" w:fill="FFFFFF"/>
            <w:noWrap/>
            <w:vAlign w:val="center"/>
            <w:hideMark/>
          </w:tcPr>
          <w:p w14:paraId="45A224AF" w14:textId="33CC179F" w:rsidR="005F210C" w:rsidRPr="005F210C" w:rsidRDefault="005F210C" w:rsidP="005F210C">
            <w:pPr>
              <w:jc w:val="center"/>
              <w:rPr>
                <w:sz w:val="14"/>
                <w:szCs w:val="14"/>
              </w:rPr>
            </w:pPr>
            <w:r w:rsidRPr="005F210C">
              <w:rPr>
                <w:sz w:val="14"/>
                <w:szCs w:val="14"/>
              </w:rPr>
              <w:t>316</w:t>
            </w:r>
          </w:p>
        </w:tc>
        <w:tc>
          <w:tcPr>
            <w:tcW w:w="558" w:type="dxa"/>
            <w:shd w:val="clear" w:color="000000" w:fill="FFFFFF"/>
            <w:noWrap/>
            <w:vAlign w:val="center"/>
            <w:hideMark/>
          </w:tcPr>
          <w:p w14:paraId="78663679" w14:textId="67ABECA7" w:rsidR="005F210C" w:rsidRPr="005F210C" w:rsidRDefault="005F210C" w:rsidP="005F210C">
            <w:pPr>
              <w:jc w:val="center"/>
              <w:rPr>
                <w:sz w:val="14"/>
                <w:szCs w:val="14"/>
              </w:rPr>
            </w:pPr>
            <w:r w:rsidRPr="005F210C">
              <w:rPr>
                <w:sz w:val="14"/>
                <w:szCs w:val="14"/>
              </w:rPr>
              <w:t>118</w:t>
            </w:r>
          </w:p>
        </w:tc>
        <w:tc>
          <w:tcPr>
            <w:tcW w:w="558" w:type="dxa"/>
            <w:shd w:val="clear" w:color="000000" w:fill="FFFFFF"/>
            <w:noWrap/>
            <w:vAlign w:val="center"/>
            <w:hideMark/>
          </w:tcPr>
          <w:p w14:paraId="0444A530" w14:textId="02C785F3" w:rsidR="005F210C" w:rsidRPr="005F210C" w:rsidRDefault="005F210C" w:rsidP="005F210C">
            <w:pPr>
              <w:jc w:val="center"/>
              <w:rPr>
                <w:sz w:val="14"/>
                <w:szCs w:val="14"/>
              </w:rPr>
            </w:pPr>
            <w:r w:rsidRPr="005F210C">
              <w:rPr>
                <w:sz w:val="14"/>
                <w:szCs w:val="14"/>
              </w:rPr>
              <w:t>70</w:t>
            </w:r>
          </w:p>
        </w:tc>
        <w:tc>
          <w:tcPr>
            <w:tcW w:w="594" w:type="dxa"/>
            <w:shd w:val="clear" w:color="000000" w:fill="FFFFFF"/>
            <w:noWrap/>
            <w:vAlign w:val="center"/>
            <w:hideMark/>
          </w:tcPr>
          <w:p w14:paraId="5881E533" w14:textId="7B394A07" w:rsidR="005F210C" w:rsidRPr="005F210C" w:rsidRDefault="005F210C" w:rsidP="005F210C">
            <w:pPr>
              <w:jc w:val="center"/>
              <w:rPr>
                <w:sz w:val="14"/>
                <w:szCs w:val="14"/>
              </w:rPr>
            </w:pPr>
            <w:r w:rsidRPr="005F210C">
              <w:rPr>
                <w:sz w:val="14"/>
                <w:szCs w:val="14"/>
              </w:rPr>
              <w:t>48</w:t>
            </w:r>
          </w:p>
        </w:tc>
        <w:tc>
          <w:tcPr>
            <w:tcW w:w="886" w:type="dxa"/>
            <w:shd w:val="clear" w:color="auto" w:fill="auto"/>
            <w:noWrap/>
            <w:vAlign w:val="center"/>
            <w:hideMark/>
          </w:tcPr>
          <w:p w14:paraId="0A42A94D" w14:textId="4707C2CA" w:rsidR="005F210C" w:rsidRPr="005F210C" w:rsidRDefault="005F210C" w:rsidP="005F210C">
            <w:pPr>
              <w:jc w:val="center"/>
              <w:rPr>
                <w:sz w:val="14"/>
                <w:szCs w:val="14"/>
              </w:rPr>
            </w:pPr>
            <w:r w:rsidRPr="005F210C">
              <w:rPr>
                <w:sz w:val="14"/>
                <w:szCs w:val="14"/>
              </w:rPr>
              <w:t>5 065,39</w:t>
            </w:r>
          </w:p>
        </w:tc>
        <w:tc>
          <w:tcPr>
            <w:tcW w:w="992" w:type="dxa"/>
            <w:shd w:val="clear" w:color="auto" w:fill="auto"/>
            <w:noWrap/>
            <w:vAlign w:val="center"/>
            <w:hideMark/>
          </w:tcPr>
          <w:p w14:paraId="3A65A54C" w14:textId="20377406" w:rsidR="005F210C" w:rsidRPr="005F210C" w:rsidRDefault="005F210C" w:rsidP="005F210C">
            <w:pPr>
              <w:jc w:val="center"/>
              <w:rPr>
                <w:sz w:val="14"/>
                <w:szCs w:val="14"/>
              </w:rPr>
            </w:pPr>
            <w:r w:rsidRPr="005F210C">
              <w:rPr>
                <w:sz w:val="14"/>
                <w:szCs w:val="14"/>
              </w:rPr>
              <w:t>2 913,27</w:t>
            </w:r>
          </w:p>
        </w:tc>
        <w:tc>
          <w:tcPr>
            <w:tcW w:w="831" w:type="dxa"/>
            <w:shd w:val="clear" w:color="auto" w:fill="auto"/>
            <w:noWrap/>
            <w:vAlign w:val="center"/>
            <w:hideMark/>
          </w:tcPr>
          <w:p w14:paraId="68832288" w14:textId="3F72DFBE" w:rsidR="005F210C" w:rsidRPr="005F210C" w:rsidRDefault="005F210C" w:rsidP="005F210C">
            <w:pPr>
              <w:ind w:left="-161"/>
              <w:jc w:val="center"/>
              <w:rPr>
                <w:sz w:val="14"/>
                <w:szCs w:val="14"/>
              </w:rPr>
            </w:pPr>
            <w:r w:rsidRPr="005F210C">
              <w:rPr>
                <w:sz w:val="14"/>
                <w:szCs w:val="14"/>
              </w:rPr>
              <w:t>2 152,12</w:t>
            </w:r>
          </w:p>
        </w:tc>
        <w:tc>
          <w:tcPr>
            <w:tcW w:w="1338" w:type="dxa"/>
            <w:shd w:val="clear" w:color="auto" w:fill="auto"/>
            <w:noWrap/>
            <w:vAlign w:val="center"/>
          </w:tcPr>
          <w:p w14:paraId="09D0B804" w14:textId="0280575E" w:rsidR="005F210C" w:rsidRPr="005F210C" w:rsidRDefault="005F210C" w:rsidP="008574C6">
            <w:pPr>
              <w:jc w:val="center"/>
              <w:rPr>
                <w:sz w:val="14"/>
                <w:szCs w:val="14"/>
              </w:rPr>
            </w:pPr>
            <w:r w:rsidRPr="005F210C">
              <w:rPr>
                <w:sz w:val="14"/>
                <w:szCs w:val="14"/>
              </w:rPr>
              <w:t xml:space="preserve">1 015 </w:t>
            </w:r>
            <w:r w:rsidR="008574C6">
              <w:rPr>
                <w:sz w:val="14"/>
                <w:szCs w:val="14"/>
              </w:rPr>
              <w:t>5</w:t>
            </w:r>
            <w:r w:rsidRPr="005F210C">
              <w:rPr>
                <w:sz w:val="14"/>
                <w:szCs w:val="14"/>
              </w:rPr>
              <w:t>33 411,10</w:t>
            </w:r>
          </w:p>
        </w:tc>
        <w:tc>
          <w:tcPr>
            <w:tcW w:w="596" w:type="dxa"/>
            <w:shd w:val="clear" w:color="auto" w:fill="auto"/>
            <w:noWrap/>
            <w:vAlign w:val="center"/>
            <w:hideMark/>
          </w:tcPr>
          <w:p w14:paraId="2730278E" w14:textId="5913ABA0" w:rsidR="005F210C" w:rsidRPr="005F210C" w:rsidRDefault="005F210C" w:rsidP="005F210C">
            <w:pPr>
              <w:ind w:right="34"/>
              <w:jc w:val="center"/>
              <w:rPr>
                <w:sz w:val="14"/>
                <w:szCs w:val="14"/>
              </w:rPr>
            </w:pPr>
            <w:r w:rsidRPr="005F210C">
              <w:rPr>
                <w:sz w:val="14"/>
                <w:szCs w:val="14"/>
              </w:rPr>
              <w:t>0,00</w:t>
            </w:r>
          </w:p>
        </w:tc>
        <w:tc>
          <w:tcPr>
            <w:tcW w:w="1299" w:type="dxa"/>
            <w:shd w:val="clear" w:color="auto" w:fill="auto"/>
            <w:noWrap/>
            <w:vAlign w:val="center"/>
          </w:tcPr>
          <w:p w14:paraId="7D6A2B9A" w14:textId="7B244D6C" w:rsidR="005F210C" w:rsidRPr="005F210C" w:rsidRDefault="005F210C" w:rsidP="005F210C">
            <w:pPr>
              <w:ind w:right="34"/>
              <w:jc w:val="center"/>
              <w:rPr>
                <w:sz w:val="14"/>
                <w:szCs w:val="14"/>
              </w:rPr>
            </w:pPr>
            <w:r w:rsidRPr="005F210C">
              <w:rPr>
                <w:sz w:val="14"/>
                <w:szCs w:val="14"/>
              </w:rPr>
              <w:t>383 242 836,31</w:t>
            </w:r>
          </w:p>
        </w:tc>
        <w:tc>
          <w:tcPr>
            <w:tcW w:w="1194" w:type="dxa"/>
            <w:shd w:val="clear" w:color="auto" w:fill="auto"/>
            <w:noWrap/>
            <w:vAlign w:val="center"/>
          </w:tcPr>
          <w:p w14:paraId="6D17BBE9" w14:textId="23402CA3" w:rsidR="005F210C" w:rsidRPr="005F210C" w:rsidRDefault="008574C6" w:rsidP="008574C6">
            <w:pPr>
              <w:jc w:val="center"/>
              <w:rPr>
                <w:sz w:val="14"/>
                <w:szCs w:val="14"/>
              </w:rPr>
            </w:pPr>
            <w:r>
              <w:rPr>
                <w:sz w:val="14"/>
                <w:szCs w:val="14"/>
              </w:rPr>
              <w:t>632 29</w:t>
            </w:r>
            <w:r w:rsidR="005F210C" w:rsidRPr="005F210C">
              <w:rPr>
                <w:sz w:val="14"/>
                <w:szCs w:val="14"/>
              </w:rPr>
              <w:t>0 574,79</w:t>
            </w:r>
          </w:p>
        </w:tc>
        <w:tc>
          <w:tcPr>
            <w:tcW w:w="567" w:type="dxa"/>
            <w:shd w:val="clear" w:color="000000" w:fill="FFFFFF"/>
            <w:noWrap/>
            <w:vAlign w:val="center"/>
            <w:hideMark/>
          </w:tcPr>
          <w:p w14:paraId="4290DB58"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4A3BA8FE" w14:textId="77777777" w:rsidR="005F210C" w:rsidRPr="005F210C" w:rsidRDefault="005F210C" w:rsidP="005F210C">
            <w:pPr>
              <w:jc w:val="center"/>
              <w:rPr>
                <w:sz w:val="14"/>
                <w:szCs w:val="14"/>
              </w:rPr>
            </w:pPr>
            <w:r w:rsidRPr="005F210C">
              <w:rPr>
                <w:sz w:val="14"/>
                <w:szCs w:val="14"/>
              </w:rPr>
              <w:t>0,00</w:t>
            </w:r>
          </w:p>
        </w:tc>
        <w:tc>
          <w:tcPr>
            <w:tcW w:w="709" w:type="dxa"/>
            <w:shd w:val="clear" w:color="000000" w:fill="FFFFFF"/>
            <w:noWrap/>
            <w:vAlign w:val="center"/>
            <w:hideMark/>
          </w:tcPr>
          <w:p w14:paraId="6DCEF2EF"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374AB2C9" w14:textId="77777777" w:rsidR="005F210C" w:rsidRPr="005F210C" w:rsidRDefault="005F210C" w:rsidP="005F210C">
            <w:pPr>
              <w:jc w:val="center"/>
              <w:rPr>
                <w:sz w:val="14"/>
                <w:szCs w:val="14"/>
              </w:rPr>
            </w:pPr>
            <w:r w:rsidRPr="005F210C">
              <w:rPr>
                <w:sz w:val="14"/>
                <w:szCs w:val="14"/>
              </w:rPr>
              <w:t>0,00</w:t>
            </w:r>
          </w:p>
        </w:tc>
        <w:tc>
          <w:tcPr>
            <w:tcW w:w="567" w:type="dxa"/>
            <w:shd w:val="clear" w:color="000000" w:fill="FFFFFF"/>
            <w:noWrap/>
            <w:vAlign w:val="center"/>
            <w:hideMark/>
          </w:tcPr>
          <w:p w14:paraId="47B99B84" w14:textId="77777777" w:rsidR="005F210C" w:rsidRPr="005F210C" w:rsidRDefault="005F210C" w:rsidP="005F210C">
            <w:pPr>
              <w:jc w:val="center"/>
              <w:rPr>
                <w:sz w:val="14"/>
                <w:szCs w:val="14"/>
              </w:rPr>
            </w:pPr>
            <w:r w:rsidRPr="005F210C">
              <w:rPr>
                <w:sz w:val="14"/>
                <w:szCs w:val="14"/>
              </w:rPr>
              <w:t>0,00</w:t>
            </w:r>
          </w:p>
        </w:tc>
        <w:tc>
          <w:tcPr>
            <w:tcW w:w="709" w:type="dxa"/>
            <w:shd w:val="clear" w:color="000000" w:fill="FFFFFF"/>
            <w:noWrap/>
            <w:vAlign w:val="center"/>
            <w:hideMark/>
          </w:tcPr>
          <w:p w14:paraId="368FF045" w14:textId="77777777" w:rsidR="005F210C" w:rsidRPr="005F210C" w:rsidRDefault="005F210C" w:rsidP="005F210C">
            <w:pPr>
              <w:jc w:val="center"/>
              <w:rPr>
                <w:sz w:val="14"/>
                <w:szCs w:val="14"/>
              </w:rPr>
            </w:pPr>
            <w:r w:rsidRPr="005F210C">
              <w:rPr>
                <w:sz w:val="14"/>
                <w:szCs w:val="14"/>
              </w:rPr>
              <w:t>0,00</w:t>
            </w:r>
          </w:p>
        </w:tc>
      </w:tr>
    </w:tbl>
    <w:p w14:paraId="0C269608" w14:textId="77777777" w:rsidR="00EF3029" w:rsidRPr="000857E6" w:rsidRDefault="00EF3029" w:rsidP="000857E6">
      <w:pPr>
        <w:spacing w:before="240" w:after="200"/>
        <w:jc w:val="center"/>
        <w:rPr>
          <w:b/>
          <w:szCs w:val="16"/>
        </w:rPr>
        <w:sectPr w:rsidR="00EF3029" w:rsidRPr="000857E6" w:rsidSect="00DF57FC">
          <w:pgSz w:w="16838" w:h="11906" w:orient="landscape"/>
          <w:pgMar w:top="1985" w:right="600" w:bottom="284" w:left="1134" w:header="708" w:footer="708" w:gutter="0"/>
          <w:cols w:space="708"/>
          <w:docGrid w:linePitch="360"/>
        </w:sectPr>
      </w:pPr>
    </w:p>
    <w:p w14:paraId="3F565625" w14:textId="77777777" w:rsidR="00EF3029" w:rsidRPr="000857E6" w:rsidRDefault="00EF3029" w:rsidP="000857E6">
      <w:pPr>
        <w:spacing w:before="240" w:after="200"/>
        <w:jc w:val="center"/>
        <w:rPr>
          <w:b/>
          <w:szCs w:val="16"/>
        </w:rPr>
      </w:pPr>
      <w:r w:rsidRPr="00E32937">
        <w:rPr>
          <w:b/>
          <w:szCs w:val="16"/>
        </w:rPr>
        <w:lastRenderedPageBreak/>
        <w:t>13.6. План реализации мероприятий по переселению граждан по способам переселения по Подпрограмме 2</w:t>
      </w:r>
    </w:p>
    <w:tbl>
      <w:tblPr>
        <w:tblW w:w="15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537"/>
        <w:gridCol w:w="424"/>
        <w:gridCol w:w="567"/>
        <w:gridCol w:w="567"/>
        <w:gridCol w:w="709"/>
        <w:gridCol w:w="709"/>
        <w:gridCol w:w="992"/>
        <w:gridCol w:w="709"/>
        <w:gridCol w:w="992"/>
        <w:gridCol w:w="567"/>
        <w:gridCol w:w="993"/>
        <w:gridCol w:w="567"/>
        <w:gridCol w:w="710"/>
        <w:gridCol w:w="567"/>
        <w:gridCol w:w="851"/>
        <w:gridCol w:w="567"/>
        <w:gridCol w:w="992"/>
      </w:tblGrid>
      <w:tr w:rsidR="00EE673D" w:rsidRPr="000857E6" w14:paraId="75A7E869" w14:textId="77777777" w:rsidTr="00673290">
        <w:trPr>
          <w:trHeight w:val="780"/>
        </w:trPr>
        <w:tc>
          <w:tcPr>
            <w:tcW w:w="421" w:type="dxa"/>
            <w:vMerge w:val="restart"/>
            <w:shd w:val="clear" w:color="auto" w:fill="auto"/>
            <w:vAlign w:val="bottom"/>
            <w:hideMark/>
          </w:tcPr>
          <w:p w14:paraId="6E33ADD8" w14:textId="77777777" w:rsidR="00EF3029" w:rsidRPr="000857E6" w:rsidRDefault="00EF3029" w:rsidP="000857E6">
            <w:pPr>
              <w:ind w:left="-51" w:right="-59"/>
              <w:rPr>
                <w:sz w:val="16"/>
                <w:szCs w:val="16"/>
              </w:rPr>
            </w:pPr>
            <w:r w:rsidRPr="000857E6">
              <w:rPr>
                <w:sz w:val="16"/>
                <w:szCs w:val="16"/>
              </w:rPr>
              <w:t>№ п/п</w:t>
            </w:r>
          </w:p>
        </w:tc>
        <w:tc>
          <w:tcPr>
            <w:tcW w:w="1706" w:type="dxa"/>
            <w:vMerge w:val="restart"/>
            <w:shd w:val="clear" w:color="auto" w:fill="auto"/>
            <w:vAlign w:val="bottom"/>
            <w:hideMark/>
          </w:tcPr>
          <w:p w14:paraId="4FA12098" w14:textId="77777777" w:rsidR="00EF3029" w:rsidRPr="000857E6" w:rsidRDefault="00EF3029" w:rsidP="000857E6">
            <w:pPr>
              <w:ind w:left="-51" w:right="-59"/>
              <w:rPr>
                <w:sz w:val="16"/>
                <w:szCs w:val="16"/>
              </w:rPr>
            </w:pPr>
            <w:r w:rsidRPr="000857E6">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0857E6" w:rsidRDefault="00EF3029" w:rsidP="000857E6">
            <w:pPr>
              <w:ind w:left="-51" w:right="-59"/>
              <w:rPr>
                <w:sz w:val="16"/>
                <w:szCs w:val="16"/>
              </w:rPr>
            </w:pPr>
            <w:r w:rsidRPr="000857E6">
              <w:rPr>
                <w:sz w:val="16"/>
                <w:szCs w:val="16"/>
              </w:rPr>
              <w:t>Всего расселяемая площадь жилых помещений</w:t>
            </w:r>
          </w:p>
        </w:tc>
        <w:tc>
          <w:tcPr>
            <w:tcW w:w="2573" w:type="dxa"/>
            <w:gridSpan w:val="5"/>
            <w:shd w:val="clear" w:color="auto" w:fill="auto"/>
            <w:tcMar>
              <w:left w:w="0" w:type="dxa"/>
              <w:right w:w="0" w:type="dxa"/>
            </w:tcMar>
            <w:vAlign w:val="bottom"/>
            <w:hideMark/>
          </w:tcPr>
          <w:p w14:paraId="1A22B878" w14:textId="77777777" w:rsidR="00EF3029" w:rsidRPr="000857E6" w:rsidRDefault="00EF3029" w:rsidP="000857E6">
            <w:pPr>
              <w:rPr>
                <w:sz w:val="16"/>
                <w:szCs w:val="16"/>
              </w:rPr>
            </w:pPr>
            <w:r w:rsidRPr="000857E6">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925" w:type="dxa"/>
            <w:gridSpan w:val="13"/>
            <w:shd w:val="clear" w:color="auto" w:fill="auto"/>
            <w:tcMar>
              <w:left w:w="0" w:type="dxa"/>
              <w:right w:w="0" w:type="dxa"/>
            </w:tcMar>
            <w:vAlign w:val="bottom"/>
            <w:hideMark/>
          </w:tcPr>
          <w:p w14:paraId="410B9D8C" w14:textId="77777777" w:rsidR="00EF3029" w:rsidRPr="000857E6" w:rsidRDefault="00EF3029" w:rsidP="000857E6">
            <w:pPr>
              <w:rPr>
                <w:sz w:val="16"/>
                <w:szCs w:val="16"/>
              </w:rPr>
            </w:pPr>
            <w:r w:rsidRPr="000857E6">
              <w:rPr>
                <w:sz w:val="16"/>
                <w:szCs w:val="16"/>
              </w:rPr>
              <w:t>Расселение в рамках программы, связанное с приобретением жилых помещений за счет бюджетных средств</w:t>
            </w:r>
          </w:p>
        </w:tc>
      </w:tr>
      <w:tr w:rsidR="00EE673D" w:rsidRPr="000857E6" w14:paraId="66E0573E" w14:textId="77777777" w:rsidTr="00120B35">
        <w:trPr>
          <w:trHeight w:val="60"/>
        </w:trPr>
        <w:tc>
          <w:tcPr>
            <w:tcW w:w="421" w:type="dxa"/>
            <w:vMerge/>
            <w:vAlign w:val="center"/>
            <w:hideMark/>
          </w:tcPr>
          <w:p w14:paraId="458BFB35" w14:textId="77777777" w:rsidR="00EF3029" w:rsidRPr="000857E6" w:rsidRDefault="00EF3029" w:rsidP="000857E6">
            <w:pPr>
              <w:ind w:left="-51" w:right="-59"/>
              <w:rPr>
                <w:sz w:val="16"/>
                <w:szCs w:val="16"/>
              </w:rPr>
            </w:pPr>
          </w:p>
        </w:tc>
        <w:tc>
          <w:tcPr>
            <w:tcW w:w="1706" w:type="dxa"/>
            <w:vMerge/>
            <w:vAlign w:val="center"/>
            <w:hideMark/>
          </w:tcPr>
          <w:p w14:paraId="2630EBDC"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3DD514F7" w14:textId="77777777" w:rsidR="00EF3029" w:rsidRPr="000857E6" w:rsidRDefault="00EF3029" w:rsidP="000857E6">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0857E6" w:rsidRDefault="00EF3029" w:rsidP="000857E6">
            <w:pPr>
              <w:ind w:left="-123" w:right="-59"/>
              <w:rPr>
                <w:sz w:val="16"/>
                <w:szCs w:val="16"/>
              </w:rPr>
            </w:pPr>
            <w:r w:rsidRPr="000857E6">
              <w:rPr>
                <w:sz w:val="16"/>
                <w:szCs w:val="16"/>
              </w:rPr>
              <w:t>Всего:</w:t>
            </w:r>
          </w:p>
        </w:tc>
        <w:tc>
          <w:tcPr>
            <w:tcW w:w="2095" w:type="dxa"/>
            <w:gridSpan w:val="4"/>
            <w:shd w:val="clear" w:color="auto" w:fill="auto"/>
            <w:tcMar>
              <w:left w:w="0" w:type="dxa"/>
              <w:right w:w="0" w:type="dxa"/>
            </w:tcMar>
            <w:vAlign w:val="bottom"/>
            <w:hideMark/>
          </w:tcPr>
          <w:p w14:paraId="27A9578C" w14:textId="77777777" w:rsidR="00EF3029" w:rsidRPr="000857E6" w:rsidRDefault="00EF3029" w:rsidP="000857E6">
            <w:pPr>
              <w:rPr>
                <w:sz w:val="16"/>
                <w:szCs w:val="16"/>
              </w:rPr>
            </w:pPr>
            <w:r w:rsidRPr="000857E6">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0857E6" w:rsidRDefault="00EF3029" w:rsidP="000857E6">
            <w:pPr>
              <w:rPr>
                <w:sz w:val="16"/>
                <w:szCs w:val="16"/>
              </w:rPr>
            </w:pPr>
            <w:r w:rsidRPr="000857E6">
              <w:rPr>
                <w:sz w:val="16"/>
                <w:szCs w:val="16"/>
              </w:rPr>
              <w:t>Всего:</w:t>
            </w:r>
          </w:p>
        </w:tc>
        <w:tc>
          <w:tcPr>
            <w:tcW w:w="7515" w:type="dxa"/>
            <w:gridSpan w:val="10"/>
            <w:shd w:val="clear" w:color="auto" w:fill="auto"/>
            <w:tcMar>
              <w:left w:w="0" w:type="dxa"/>
              <w:right w:w="0" w:type="dxa"/>
            </w:tcMar>
            <w:vAlign w:val="bottom"/>
            <w:hideMark/>
          </w:tcPr>
          <w:p w14:paraId="08C77501" w14:textId="77777777" w:rsidR="00EF3029" w:rsidRPr="000857E6" w:rsidRDefault="00EF3029" w:rsidP="000857E6">
            <w:pPr>
              <w:rPr>
                <w:sz w:val="16"/>
                <w:szCs w:val="16"/>
              </w:rPr>
            </w:pPr>
            <w:r w:rsidRPr="000857E6">
              <w:rPr>
                <w:sz w:val="16"/>
                <w:szCs w:val="16"/>
              </w:rPr>
              <w:t>в том числе:</w:t>
            </w:r>
          </w:p>
        </w:tc>
      </w:tr>
      <w:tr w:rsidR="00EE673D" w:rsidRPr="000857E6" w14:paraId="039E7349" w14:textId="77777777" w:rsidTr="00120B35">
        <w:trPr>
          <w:trHeight w:val="240"/>
        </w:trPr>
        <w:tc>
          <w:tcPr>
            <w:tcW w:w="421" w:type="dxa"/>
            <w:vMerge/>
            <w:vAlign w:val="center"/>
            <w:hideMark/>
          </w:tcPr>
          <w:p w14:paraId="477FC1FC" w14:textId="77777777" w:rsidR="00EF3029" w:rsidRPr="000857E6" w:rsidRDefault="00EF3029" w:rsidP="000857E6">
            <w:pPr>
              <w:ind w:left="-51" w:right="-59"/>
              <w:rPr>
                <w:sz w:val="16"/>
                <w:szCs w:val="16"/>
              </w:rPr>
            </w:pPr>
          </w:p>
        </w:tc>
        <w:tc>
          <w:tcPr>
            <w:tcW w:w="1706" w:type="dxa"/>
            <w:vMerge/>
            <w:vAlign w:val="center"/>
            <w:hideMark/>
          </w:tcPr>
          <w:p w14:paraId="0B41BFEF"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746CF010"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12429784" w14:textId="77777777" w:rsidR="00EF3029" w:rsidRPr="000857E6" w:rsidRDefault="00EF3029" w:rsidP="000857E6">
            <w:pPr>
              <w:ind w:left="-51" w:right="-59"/>
              <w:rPr>
                <w:sz w:val="16"/>
                <w:szCs w:val="16"/>
              </w:rPr>
            </w:pPr>
          </w:p>
        </w:tc>
        <w:tc>
          <w:tcPr>
            <w:tcW w:w="961" w:type="dxa"/>
            <w:gridSpan w:val="2"/>
            <w:vMerge w:val="restart"/>
            <w:shd w:val="clear" w:color="auto" w:fill="auto"/>
            <w:tcMar>
              <w:left w:w="0" w:type="dxa"/>
              <w:right w:w="0" w:type="dxa"/>
            </w:tcMar>
            <w:textDirection w:val="btLr"/>
            <w:vAlign w:val="bottom"/>
            <w:hideMark/>
          </w:tcPr>
          <w:p w14:paraId="1FBB669E" w14:textId="77777777" w:rsidR="00EF3029" w:rsidRPr="000857E6" w:rsidRDefault="00EF3029" w:rsidP="000857E6">
            <w:pPr>
              <w:rPr>
                <w:sz w:val="16"/>
                <w:szCs w:val="16"/>
              </w:rPr>
            </w:pPr>
            <w:r w:rsidRPr="000857E6">
              <w:rPr>
                <w:sz w:val="16"/>
                <w:szCs w:val="16"/>
              </w:rPr>
              <w:t xml:space="preserve"> Выкуп жилых </w:t>
            </w:r>
          </w:p>
          <w:p w14:paraId="735C6FB2" w14:textId="77777777" w:rsidR="00EF3029" w:rsidRPr="000857E6" w:rsidRDefault="00EF3029" w:rsidP="000857E6">
            <w:pPr>
              <w:rPr>
                <w:sz w:val="16"/>
                <w:szCs w:val="16"/>
              </w:rPr>
            </w:pPr>
            <w:r w:rsidRPr="000857E6">
              <w:rPr>
                <w:sz w:val="16"/>
                <w:szCs w:val="16"/>
              </w:rPr>
              <w:t xml:space="preserve"> помещений у </w:t>
            </w:r>
          </w:p>
          <w:p w14:paraId="3C35F7A0" w14:textId="77777777" w:rsidR="00EF3029" w:rsidRPr="000857E6" w:rsidRDefault="00EF3029" w:rsidP="000857E6">
            <w:pPr>
              <w:rPr>
                <w:sz w:val="16"/>
                <w:szCs w:val="16"/>
              </w:rPr>
            </w:pPr>
            <w:r w:rsidRPr="000857E6">
              <w:rPr>
                <w:sz w:val="16"/>
                <w:szCs w:val="16"/>
              </w:rPr>
              <w:t xml:space="preserve"> собственников</w:t>
            </w:r>
          </w:p>
        </w:tc>
        <w:tc>
          <w:tcPr>
            <w:tcW w:w="567" w:type="dxa"/>
            <w:vMerge w:val="restart"/>
            <w:shd w:val="clear" w:color="auto" w:fill="auto"/>
            <w:tcMar>
              <w:left w:w="0" w:type="dxa"/>
              <w:right w:w="0" w:type="dxa"/>
            </w:tcMar>
            <w:textDirection w:val="btLr"/>
            <w:vAlign w:val="bottom"/>
            <w:hideMark/>
          </w:tcPr>
          <w:p w14:paraId="7D69879E" w14:textId="77777777" w:rsidR="00EF3029" w:rsidRPr="000857E6" w:rsidRDefault="00EF3029" w:rsidP="000857E6">
            <w:pPr>
              <w:rPr>
                <w:sz w:val="16"/>
                <w:szCs w:val="16"/>
              </w:rPr>
            </w:pPr>
            <w:r w:rsidRPr="000857E6">
              <w:rPr>
                <w:sz w:val="16"/>
                <w:szCs w:val="16"/>
              </w:rPr>
              <w:t>Договор о развитии</w:t>
            </w:r>
          </w:p>
          <w:p w14:paraId="5484B813" w14:textId="77777777" w:rsidR="00EF3029" w:rsidRPr="000857E6" w:rsidRDefault="00EF3029" w:rsidP="000857E6">
            <w:pPr>
              <w:rPr>
                <w:sz w:val="16"/>
                <w:szCs w:val="16"/>
              </w:rPr>
            </w:pPr>
            <w:r w:rsidRPr="000857E6">
              <w:rPr>
                <w:sz w:val="16"/>
                <w:szCs w:val="16"/>
              </w:rPr>
              <w:t>застроенной</w:t>
            </w:r>
          </w:p>
          <w:p w14:paraId="02969E87" w14:textId="77777777" w:rsidR="00EF3029" w:rsidRPr="000857E6" w:rsidRDefault="00EF3029" w:rsidP="000857E6">
            <w:pPr>
              <w:rPr>
                <w:sz w:val="16"/>
                <w:szCs w:val="16"/>
              </w:rPr>
            </w:pPr>
            <w:r w:rsidRPr="000857E6">
              <w:rPr>
                <w:sz w:val="16"/>
                <w:szCs w:val="16"/>
              </w:rPr>
              <w:t xml:space="preserve"> территории</w:t>
            </w:r>
          </w:p>
        </w:tc>
        <w:tc>
          <w:tcPr>
            <w:tcW w:w="567" w:type="dxa"/>
            <w:vMerge w:val="restart"/>
            <w:shd w:val="clear" w:color="auto" w:fill="auto"/>
            <w:tcMar>
              <w:left w:w="0" w:type="dxa"/>
              <w:right w:w="0" w:type="dxa"/>
            </w:tcMar>
            <w:textDirection w:val="btLr"/>
            <w:vAlign w:val="bottom"/>
            <w:hideMark/>
          </w:tcPr>
          <w:p w14:paraId="674C4A8D" w14:textId="77777777" w:rsidR="00EF3029" w:rsidRPr="000857E6" w:rsidRDefault="00EF3029" w:rsidP="000857E6">
            <w:pPr>
              <w:rPr>
                <w:sz w:val="16"/>
                <w:szCs w:val="16"/>
              </w:rPr>
            </w:pPr>
            <w:r w:rsidRPr="000857E6">
              <w:rPr>
                <w:sz w:val="16"/>
                <w:szCs w:val="16"/>
              </w:rPr>
              <w:t xml:space="preserve"> Переселение в</w:t>
            </w:r>
          </w:p>
          <w:p w14:paraId="74D4F530" w14:textId="77777777" w:rsidR="00EF3029" w:rsidRPr="000857E6" w:rsidRDefault="00EF3029" w:rsidP="000857E6">
            <w:pPr>
              <w:rPr>
                <w:sz w:val="16"/>
                <w:szCs w:val="16"/>
              </w:rPr>
            </w:pPr>
            <w:r w:rsidRPr="000857E6">
              <w:rPr>
                <w:sz w:val="16"/>
                <w:szCs w:val="16"/>
              </w:rPr>
              <w:t xml:space="preserve"> свободный </w:t>
            </w:r>
          </w:p>
          <w:p w14:paraId="28CF2DD9" w14:textId="77777777" w:rsidR="00EF3029" w:rsidRPr="000857E6" w:rsidRDefault="00EF3029" w:rsidP="000857E6">
            <w:pPr>
              <w:rPr>
                <w:sz w:val="16"/>
                <w:szCs w:val="16"/>
              </w:rPr>
            </w:pPr>
            <w:r w:rsidRPr="000857E6">
              <w:rPr>
                <w:sz w:val="16"/>
                <w:szCs w:val="16"/>
              </w:rPr>
              <w:t xml:space="preserve"> жилищный фонд</w:t>
            </w:r>
          </w:p>
        </w:tc>
        <w:tc>
          <w:tcPr>
            <w:tcW w:w="2410" w:type="dxa"/>
            <w:gridSpan w:val="3"/>
            <w:vMerge/>
            <w:tcMar>
              <w:left w:w="0" w:type="dxa"/>
              <w:right w:w="0" w:type="dxa"/>
            </w:tcMar>
            <w:vAlign w:val="center"/>
            <w:hideMark/>
          </w:tcPr>
          <w:p w14:paraId="2F1E979A" w14:textId="77777777" w:rsidR="00EF3029" w:rsidRPr="000857E6" w:rsidRDefault="00EF3029" w:rsidP="000857E6">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0857E6" w:rsidRDefault="00EF3029" w:rsidP="000857E6">
            <w:pPr>
              <w:rPr>
                <w:sz w:val="16"/>
                <w:szCs w:val="16"/>
              </w:rPr>
            </w:pPr>
            <w:r w:rsidRPr="000857E6">
              <w:rPr>
                <w:sz w:val="16"/>
                <w:szCs w:val="16"/>
              </w:rPr>
              <w:t>Строительство домов</w:t>
            </w:r>
          </w:p>
        </w:tc>
        <w:tc>
          <w:tcPr>
            <w:tcW w:w="2837" w:type="dxa"/>
            <w:gridSpan w:val="4"/>
            <w:shd w:val="clear" w:color="auto" w:fill="auto"/>
            <w:tcMar>
              <w:left w:w="0" w:type="dxa"/>
              <w:right w:w="0" w:type="dxa"/>
            </w:tcMar>
            <w:vAlign w:val="bottom"/>
            <w:hideMark/>
          </w:tcPr>
          <w:p w14:paraId="0A27B5B8" w14:textId="77777777" w:rsidR="00EF3029" w:rsidRPr="000857E6" w:rsidRDefault="00EF3029" w:rsidP="000857E6">
            <w:pPr>
              <w:rPr>
                <w:sz w:val="16"/>
                <w:szCs w:val="16"/>
              </w:rPr>
            </w:pPr>
            <w:r w:rsidRPr="000857E6">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0857E6" w:rsidRDefault="00EF3029" w:rsidP="000857E6">
            <w:pPr>
              <w:rPr>
                <w:sz w:val="16"/>
                <w:szCs w:val="16"/>
              </w:rPr>
            </w:pPr>
            <w:r w:rsidRPr="000857E6">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0857E6" w:rsidRDefault="00EF3029" w:rsidP="000857E6">
            <w:pPr>
              <w:rPr>
                <w:sz w:val="16"/>
                <w:szCs w:val="16"/>
              </w:rPr>
            </w:pPr>
            <w:r w:rsidRPr="000857E6">
              <w:rPr>
                <w:sz w:val="16"/>
                <w:szCs w:val="16"/>
              </w:rPr>
              <w:t>Выкуп жилых помещений</w:t>
            </w:r>
          </w:p>
        </w:tc>
      </w:tr>
      <w:tr w:rsidR="00EE673D" w:rsidRPr="000857E6" w14:paraId="6CBB25B6" w14:textId="77777777" w:rsidTr="00120B35">
        <w:trPr>
          <w:trHeight w:val="671"/>
        </w:trPr>
        <w:tc>
          <w:tcPr>
            <w:tcW w:w="421" w:type="dxa"/>
            <w:vMerge/>
            <w:vAlign w:val="center"/>
            <w:hideMark/>
          </w:tcPr>
          <w:p w14:paraId="70B975EF" w14:textId="77777777" w:rsidR="00EF3029" w:rsidRPr="000857E6" w:rsidRDefault="00EF3029" w:rsidP="000857E6">
            <w:pPr>
              <w:ind w:left="-51" w:right="-59"/>
              <w:rPr>
                <w:sz w:val="16"/>
                <w:szCs w:val="16"/>
              </w:rPr>
            </w:pPr>
          </w:p>
        </w:tc>
        <w:tc>
          <w:tcPr>
            <w:tcW w:w="1706" w:type="dxa"/>
            <w:vMerge/>
            <w:vAlign w:val="center"/>
            <w:hideMark/>
          </w:tcPr>
          <w:p w14:paraId="15EE376E"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6ED1361F" w14:textId="77777777" w:rsidR="00EF3029" w:rsidRPr="000857E6" w:rsidRDefault="00EF3029" w:rsidP="000857E6">
            <w:pPr>
              <w:ind w:left="-51" w:right="-59"/>
              <w:rPr>
                <w:sz w:val="16"/>
                <w:szCs w:val="16"/>
              </w:rPr>
            </w:pPr>
          </w:p>
        </w:tc>
        <w:tc>
          <w:tcPr>
            <w:tcW w:w="478" w:type="dxa"/>
            <w:vMerge/>
            <w:tcMar>
              <w:left w:w="0" w:type="dxa"/>
              <w:right w:w="0" w:type="dxa"/>
            </w:tcMar>
            <w:vAlign w:val="center"/>
            <w:hideMark/>
          </w:tcPr>
          <w:p w14:paraId="6B16482F" w14:textId="77777777" w:rsidR="00EF3029" w:rsidRPr="000857E6" w:rsidRDefault="00EF3029" w:rsidP="000857E6">
            <w:pPr>
              <w:ind w:left="-51" w:right="-59"/>
              <w:rPr>
                <w:sz w:val="16"/>
                <w:szCs w:val="16"/>
              </w:rPr>
            </w:pPr>
          </w:p>
        </w:tc>
        <w:tc>
          <w:tcPr>
            <w:tcW w:w="961" w:type="dxa"/>
            <w:gridSpan w:val="2"/>
            <w:vMerge/>
            <w:tcMar>
              <w:left w:w="0" w:type="dxa"/>
              <w:right w:w="0" w:type="dxa"/>
            </w:tcMar>
            <w:vAlign w:val="center"/>
            <w:hideMark/>
          </w:tcPr>
          <w:p w14:paraId="50DC15E7"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6412F3D" w14:textId="77777777" w:rsidR="00EF3029" w:rsidRPr="000857E6" w:rsidRDefault="00EF3029" w:rsidP="000857E6">
            <w:pPr>
              <w:ind w:left="-51" w:right="-59"/>
              <w:rPr>
                <w:sz w:val="16"/>
                <w:szCs w:val="16"/>
              </w:rPr>
            </w:pPr>
          </w:p>
        </w:tc>
        <w:tc>
          <w:tcPr>
            <w:tcW w:w="567" w:type="dxa"/>
            <w:vMerge/>
            <w:tcMar>
              <w:left w:w="0" w:type="dxa"/>
              <w:right w:w="0" w:type="dxa"/>
            </w:tcMar>
            <w:vAlign w:val="center"/>
            <w:hideMark/>
          </w:tcPr>
          <w:p w14:paraId="2DBDF55A" w14:textId="77777777" w:rsidR="00EF3029" w:rsidRPr="000857E6" w:rsidRDefault="00EF3029" w:rsidP="000857E6">
            <w:pPr>
              <w:ind w:left="-51" w:right="-59"/>
              <w:rPr>
                <w:sz w:val="16"/>
                <w:szCs w:val="16"/>
              </w:rPr>
            </w:pPr>
          </w:p>
        </w:tc>
        <w:tc>
          <w:tcPr>
            <w:tcW w:w="2410" w:type="dxa"/>
            <w:gridSpan w:val="3"/>
            <w:vMerge/>
            <w:tcMar>
              <w:left w:w="0" w:type="dxa"/>
              <w:right w:w="0" w:type="dxa"/>
            </w:tcMar>
            <w:vAlign w:val="center"/>
            <w:hideMark/>
          </w:tcPr>
          <w:p w14:paraId="6B7A4E64" w14:textId="77777777" w:rsidR="00EF3029" w:rsidRPr="000857E6" w:rsidRDefault="00EF3029" w:rsidP="000857E6">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0857E6" w:rsidRDefault="00EF3029" w:rsidP="000857E6">
            <w:pPr>
              <w:ind w:left="-51" w:right="-59"/>
              <w:rPr>
                <w:sz w:val="16"/>
                <w:szCs w:val="16"/>
              </w:rPr>
            </w:pPr>
          </w:p>
        </w:tc>
        <w:tc>
          <w:tcPr>
            <w:tcW w:w="1560" w:type="dxa"/>
            <w:gridSpan w:val="2"/>
            <w:shd w:val="clear" w:color="auto" w:fill="auto"/>
            <w:tcMar>
              <w:left w:w="0" w:type="dxa"/>
              <w:right w:w="0" w:type="dxa"/>
            </w:tcMar>
            <w:vAlign w:val="bottom"/>
            <w:hideMark/>
          </w:tcPr>
          <w:p w14:paraId="7A2BF5C7" w14:textId="77777777" w:rsidR="00EF3029" w:rsidRPr="000857E6" w:rsidRDefault="00EF3029" w:rsidP="000857E6">
            <w:pPr>
              <w:rPr>
                <w:sz w:val="16"/>
                <w:szCs w:val="16"/>
              </w:rPr>
            </w:pPr>
            <w:r w:rsidRPr="000857E6">
              <w:rPr>
                <w:sz w:val="16"/>
                <w:szCs w:val="16"/>
              </w:rPr>
              <w:t>в строящихся домах</w:t>
            </w:r>
          </w:p>
        </w:tc>
        <w:tc>
          <w:tcPr>
            <w:tcW w:w="1277" w:type="dxa"/>
            <w:gridSpan w:val="2"/>
            <w:shd w:val="clear" w:color="auto" w:fill="auto"/>
            <w:tcMar>
              <w:left w:w="0" w:type="dxa"/>
              <w:right w:w="0" w:type="dxa"/>
            </w:tcMar>
            <w:vAlign w:val="bottom"/>
            <w:hideMark/>
          </w:tcPr>
          <w:p w14:paraId="0380C08B" w14:textId="77777777" w:rsidR="00EF3029" w:rsidRPr="000857E6" w:rsidRDefault="00EF3029" w:rsidP="000857E6">
            <w:pPr>
              <w:rPr>
                <w:sz w:val="16"/>
                <w:szCs w:val="16"/>
              </w:rPr>
            </w:pPr>
            <w:r w:rsidRPr="000857E6">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0857E6" w:rsidRDefault="00EF3029" w:rsidP="000857E6">
            <w:pPr>
              <w:rPr>
                <w:sz w:val="16"/>
                <w:szCs w:val="16"/>
              </w:rPr>
            </w:pPr>
          </w:p>
        </w:tc>
        <w:tc>
          <w:tcPr>
            <w:tcW w:w="1559" w:type="dxa"/>
            <w:gridSpan w:val="2"/>
            <w:vMerge/>
            <w:tcMar>
              <w:left w:w="0" w:type="dxa"/>
              <w:right w:w="0" w:type="dxa"/>
            </w:tcMar>
            <w:vAlign w:val="center"/>
            <w:hideMark/>
          </w:tcPr>
          <w:p w14:paraId="7D4F77FD" w14:textId="77777777" w:rsidR="00EF3029" w:rsidRPr="000857E6" w:rsidRDefault="00EF3029" w:rsidP="000857E6">
            <w:pPr>
              <w:rPr>
                <w:sz w:val="16"/>
                <w:szCs w:val="16"/>
              </w:rPr>
            </w:pPr>
          </w:p>
        </w:tc>
      </w:tr>
      <w:tr w:rsidR="00EE673D" w:rsidRPr="000857E6" w14:paraId="4EFF4E23" w14:textId="77777777" w:rsidTr="00120B35">
        <w:trPr>
          <w:cantSplit/>
          <w:trHeight w:val="982"/>
        </w:trPr>
        <w:tc>
          <w:tcPr>
            <w:tcW w:w="421" w:type="dxa"/>
            <w:vMerge/>
            <w:vAlign w:val="center"/>
            <w:hideMark/>
          </w:tcPr>
          <w:p w14:paraId="62A29A3F" w14:textId="77777777" w:rsidR="00EF3029" w:rsidRPr="000857E6" w:rsidRDefault="00EF3029" w:rsidP="000857E6">
            <w:pPr>
              <w:ind w:left="-51" w:right="-59"/>
              <w:rPr>
                <w:sz w:val="16"/>
                <w:szCs w:val="16"/>
              </w:rPr>
            </w:pPr>
          </w:p>
        </w:tc>
        <w:tc>
          <w:tcPr>
            <w:tcW w:w="1706" w:type="dxa"/>
            <w:vMerge/>
            <w:vAlign w:val="center"/>
            <w:hideMark/>
          </w:tcPr>
          <w:p w14:paraId="130448B8" w14:textId="77777777" w:rsidR="00EF3029" w:rsidRPr="000857E6" w:rsidRDefault="00EF3029" w:rsidP="000857E6">
            <w:pPr>
              <w:ind w:left="-51" w:right="-59"/>
              <w:rPr>
                <w:sz w:val="16"/>
                <w:szCs w:val="16"/>
              </w:rPr>
            </w:pPr>
          </w:p>
        </w:tc>
        <w:tc>
          <w:tcPr>
            <w:tcW w:w="856" w:type="dxa"/>
            <w:vMerge/>
            <w:tcMar>
              <w:left w:w="0" w:type="dxa"/>
              <w:right w:w="0" w:type="dxa"/>
            </w:tcMar>
            <w:vAlign w:val="center"/>
            <w:hideMark/>
          </w:tcPr>
          <w:p w14:paraId="2666688D" w14:textId="77777777" w:rsidR="00EF3029" w:rsidRPr="000857E6" w:rsidRDefault="00EF3029" w:rsidP="000857E6">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0857E6" w:rsidRDefault="00EF3029" w:rsidP="000857E6">
            <w:pPr>
              <w:rPr>
                <w:sz w:val="16"/>
                <w:szCs w:val="16"/>
              </w:rPr>
            </w:pPr>
            <w:r w:rsidRPr="000857E6">
              <w:rPr>
                <w:sz w:val="16"/>
                <w:szCs w:val="16"/>
              </w:rPr>
              <w:t>Расселяемая площадь</w:t>
            </w:r>
          </w:p>
        </w:tc>
        <w:tc>
          <w:tcPr>
            <w:tcW w:w="537" w:type="dxa"/>
            <w:shd w:val="clear" w:color="auto" w:fill="auto"/>
            <w:tcMar>
              <w:left w:w="0" w:type="dxa"/>
              <w:right w:w="0" w:type="dxa"/>
            </w:tcMar>
            <w:textDirection w:val="btLr"/>
            <w:vAlign w:val="center"/>
            <w:hideMark/>
          </w:tcPr>
          <w:p w14:paraId="59B3DBAD" w14:textId="77777777" w:rsidR="00EF3029" w:rsidRPr="000857E6" w:rsidRDefault="00EF3029" w:rsidP="000857E6">
            <w:pPr>
              <w:rPr>
                <w:sz w:val="16"/>
                <w:szCs w:val="16"/>
              </w:rPr>
            </w:pPr>
            <w:r w:rsidRPr="000857E6">
              <w:rPr>
                <w:sz w:val="16"/>
                <w:szCs w:val="16"/>
              </w:rPr>
              <w:t>Расселяемая площадь</w:t>
            </w:r>
          </w:p>
        </w:tc>
        <w:tc>
          <w:tcPr>
            <w:tcW w:w="424" w:type="dxa"/>
            <w:shd w:val="clear" w:color="auto" w:fill="auto"/>
            <w:tcMar>
              <w:left w:w="0" w:type="dxa"/>
              <w:right w:w="0" w:type="dxa"/>
            </w:tcMar>
            <w:textDirection w:val="btLr"/>
            <w:vAlign w:val="bottom"/>
            <w:hideMark/>
          </w:tcPr>
          <w:p w14:paraId="63FF5396"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536963B" w14:textId="77777777" w:rsidR="00EF3029" w:rsidRPr="000857E6" w:rsidRDefault="00EF3029" w:rsidP="000857E6">
            <w:pPr>
              <w:rPr>
                <w:sz w:val="16"/>
                <w:szCs w:val="16"/>
              </w:rPr>
            </w:pPr>
            <w:r w:rsidRPr="000857E6">
              <w:rPr>
                <w:sz w:val="16"/>
                <w:szCs w:val="16"/>
              </w:rPr>
              <w:t>Расселяемая площадь</w:t>
            </w:r>
          </w:p>
        </w:tc>
        <w:tc>
          <w:tcPr>
            <w:tcW w:w="567" w:type="dxa"/>
            <w:shd w:val="clear" w:color="auto" w:fill="auto"/>
            <w:tcMar>
              <w:left w:w="0" w:type="dxa"/>
              <w:right w:w="0" w:type="dxa"/>
            </w:tcMar>
            <w:textDirection w:val="btLr"/>
            <w:vAlign w:val="bottom"/>
            <w:hideMark/>
          </w:tcPr>
          <w:p w14:paraId="2A2E2F20"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0857E6" w:rsidRDefault="00EF3029" w:rsidP="000857E6">
            <w:pPr>
              <w:rPr>
                <w:sz w:val="16"/>
                <w:szCs w:val="16"/>
              </w:rPr>
            </w:pPr>
            <w:r w:rsidRPr="000857E6">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0857E6" w:rsidRDefault="00EF3029" w:rsidP="000857E6">
            <w:pPr>
              <w:rPr>
                <w:sz w:val="16"/>
                <w:szCs w:val="16"/>
              </w:rPr>
            </w:pPr>
            <w:r w:rsidRPr="000857E6">
              <w:rPr>
                <w:sz w:val="16"/>
                <w:szCs w:val="16"/>
              </w:rPr>
              <w:t>Приобретае-</w:t>
            </w:r>
          </w:p>
          <w:p w14:paraId="761C378F"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0857E6" w:rsidRDefault="00EF3029" w:rsidP="000857E6">
            <w:pPr>
              <w:rPr>
                <w:sz w:val="16"/>
                <w:szCs w:val="16"/>
              </w:rPr>
            </w:pPr>
            <w:r w:rsidRPr="000857E6">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0857E6" w:rsidRDefault="00EF3029" w:rsidP="000857E6">
            <w:pPr>
              <w:rPr>
                <w:sz w:val="16"/>
                <w:szCs w:val="16"/>
              </w:rPr>
            </w:pPr>
            <w:r w:rsidRPr="000857E6">
              <w:rPr>
                <w:sz w:val="16"/>
                <w:szCs w:val="16"/>
              </w:rPr>
              <w:t>Приобретае-</w:t>
            </w:r>
          </w:p>
          <w:p w14:paraId="31F5E5A5" w14:textId="77777777" w:rsidR="00EF3029" w:rsidRPr="000857E6" w:rsidRDefault="00EF3029" w:rsidP="000857E6">
            <w:pPr>
              <w:rPr>
                <w:sz w:val="16"/>
                <w:szCs w:val="16"/>
              </w:rPr>
            </w:pPr>
            <w:r w:rsidRPr="000857E6">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0857E6" w:rsidRDefault="00EF3029" w:rsidP="000857E6">
            <w:pPr>
              <w:rPr>
                <w:sz w:val="16"/>
                <w:szCs w:val="16"/>
              </w:rPr>
            </w:pPr>
            <w:r w:rsidRPr="000857E6">
              <w:rPr>
                <w:sz w:val="16"/>
                <w:szCs w:val="16"/>
              </w:rPr>
              <w:t>Приобретае-</w:t>
            </w:r>
          </w:p>
          <w:p w14:paraId="04283847" w14:textId="77777777" w:rsidR="00EF3029" w:rsidRPr="000857E6" w:rsidRDefault="00EF3029" w:rsidP="000857E6">
            <w:pPr>
              <w:rPr>
                <w:sz w:val="16"/>
                <w:szCs w:val="16"/>
              </w:rPr>
            </w:pPr>
            <w:r w:rsidRPr="000857E6">
              <w:rPr>
                <w:sz w:val="16"/>
                <w:szCs w:val="16"/>
              </w:rPr>
              <w:t>мая площадь</w:t>
            </w:r>
          </w:p>
        </w:tc>
        <w:tc>
          <w:tcPr>
            <w:tcW w:w="993" w:type="dxa"/>
            <w:shd w:val="clear" w:color="auto" w:fill="auto"/>
            <w:tcMar>
              <w:left w:w="0" w:type="dxa"/>
              <w:right w:w="0" w:type="dxa"/>
            </w:tcMar>
            <w:textDirection w:val="btLr"/>
            <w:vAlign w:val="bottom"/>
            <w:hideMark/>
          </w:tcPr>
          <w:p w14:paraId="1603B172"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0857E6" w:rsidRDefault="00EF3029" w:rsidP="000857E6">
            <w:pPr>
              <w:tabs>
                <w:tab w:val="left" w:pos="439"/>
              </w:tabs>
              <w:rPr>
                <w:sz w:val="16"/>
                <w:szCs w:val="16"/>
              </w:rPr>
            </w:pPr>
            <w:r w:rsidRPr="000857E6">
              <w:rPr>
                <w:sz w:val="16"/>
                <w:szCs w:val="16"/>
              </w:rPr>
              <w:t>Приобретае-</w:t>
            </w:r>
          </w:p>
          <w:p w14:paraId="729419E0" w14:textId="77777777" w:rsidR="00EF3029" w:rsidRPr="000857E6" w:rsidRDefault="00EF3029" w:rsidP="000857E6">
            <w:pPr>
              <w:tabs>
                <w:tab w:val="left" w:pos="439"/>
              </w:tabs>
              <w:rPr>
                <w:sz w:val="16"/>
                <w:szCs w:val="16"/>
              </w:rPr>
            </w:pPr>
            <w:r w:rsidRPr="000857E6">
              <w:rPr>
                <w:sz w:val="16"/>
                <w:szCs w:val="16"/>
              </w:rPr>
              <w:t>мая площадь</w:t>
            </w:r>
          </w:p>
        </w:tc>
        <w:tc>
          <w:tcPr>
            <w:tcW w:w="710" w:type="dxa"/>
            <w:shd w:val="clear" w:color="auto" w:fill="auto"/>
            <w:tcMar>
              <w:left w:w="0" w:type="dxa"/>
              <w:right w:w="0" w:type="dxa"/>
            </w:tcMar>
            <w:textDirection w:val="btLr"/>
            <w:vAlign w:val="bottom"/>
            <w:hideMark/>
          </w:tcPr>
          <w:p w14:paraId="36B1A5D4"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0857E6" w:rsidRDefault="00EF3029" w:rsidP="000857E6">
            <w:pPr>
              <w:rPr>
                <w:sz w:val="16"/>
                <w:szCs w:val="16"/>
              </w:rPr>
            </w:pPr>
            <w:r w:rsidRPr="000857E6">
              <w:rPr>
                <w:sz w:val="16"/>
                <w:szCs w:val="16"/>
              </w:rPr>
              <w:t>Приобретае-</w:t>
            </w:r>
          </w:p>
          <w:p w14:paraId="4CFA580A" w14:textId="77777777" w:rsidR="00EF3029" w:rsidRPr="000857E6" w:rsidRDefault="00EF3029" w:rsidP="000857E6">
            <w:pPr>
              <w:rPr>
                <w:sz w:val="16"/>
                <w:szCs w:val="16"/>
              </w:rPr>
            </w:pPr>
            <w:r w:rsidRPr="000857E6">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0857E6" w:rsidRDefault="00EF3029" w:rsidP="000857E6">
            <w:pPr>
              <w:rPr>
                <w:sz w:val="16"/>
                <w:szCs w:val="16"/>
              </w:rPr>
            </w:pPr>
            <w:r w:rsidRPr="000857E6">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0857E6" w:rsidRDefault="00EF3029" w:rsidP="000857E6">
            <w:pPr>
              <w:rPr>
                <w:sz w:val="16"/>
                <w:szCs w:val="16"/>
              </w:rPr>
            </w:pPr>
            <w:r w:rsidRPr="000857E6">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0857E6" w:rsidRDefault="00EF3029" w:rsidP="000857E6">
            <w:pPr>
              <w:rPr>
                <w:sz w:val="16"/>
                <w:szCs w:val="16"/>
              </w:rPr>
            </w:pPr>
            <w:r w:rsidRPr="000857E6">
              <w:rPr>
                <w:sz w:val="16"/>
                <w:szCs w:val="16"/>
              </w:rPr>
              <w:t>Стоимость</w:t>
            </w:r>
          </w:p>
        </w:tc>
      </w:tr>
      <w:tr w:rsidR="00EE673D" w:rsidRPr="000857E6" w14:paraId="71221857" w14:textId="77777777" w:rsidTr="00673290">
        <w:trPr>
          <w:trHeight w:val="60"/>
        </w:trPr>
        <w:tc>
          <w:tcPr>
            <w:tcW w:w="421" w:type="dxa"/>
            <w:vMerge/>
            <w:vAlign w:val="center"/>
            <w:hideMark/>
          </w:tcPr>
          <w:p w14:paraId="3365626B" w14:textId="77777777" w:rsidR="00EF3029" w:rsidRPr="000857E6" w:rsidRDefault="00EF3029" w:rsidP="000857E6">
            <w:pPr>
              <w:ind w:left="-51" w:right="-59"/>
              <w:rPr>
                <w:sz w:val="16"/>
                <w:szCs w:val="16"/>
              </w:rPr>
            </w:pPr>
          </w:p>
        </w:tc>
        <w:tc>
          <w:tcPr>
            <w:tcW w:w="1706" w:type="dxa"/>
            <w:vMerge/>
            <w:vAlign w:val="center"/>
            <w:hideMark/>
          </w:tcPr>
          <w:p w14:paraId="537D6435" w14:textId="77777777" w:rsidR="00EF3029" w:rsidRPr="000857E6" w:rsidRDefault="00EF3029" w:rsidP="000857E6">
            <w:pPr>
              <w:ind w:left="-51" w:right="-59"/>
              <w:rPr>
                <w:sz w:val="16"/>
                <w:szCs w:val="16"/>
              </w:rPr>
            </w:pPr>
          </w:p>
        </w:tc>
        <w:tc>
          <w:tcPr>
            <w:tcW w:w="856" w:type="dxa"/>
            <w:shd w:val="clear" w:color="auto" w:fill="auto"/>
            <w:vAlign w:val="bottom"/>
            <w:hideMark/>
          </w:tcPr>
          <w:p w14:paraId="0C7A2E15" w14:textId="77777777" w:rsidR="00EF3029" w:rsidRPr="000857E6" w:rsidRDefault="00EF3029" w:rsidP="000857E6">
            <w:pPr>
              <w:ind w:left="-51" w:right="-59"/>
              <w:rPr>
                <w:sz w:val="12"/>
                <w:szCs w:val="12"/>
              </w:rPr>
            </w:pPr>
            <w:r w:rsidRPr="000857E6">
              <w:rPr>
                <w:sz w:val="12"/>
                <w:szCs w:val="12"/>
              </w:rPr>
              <w:t>кв. м</w:t>
            </w:r>
          </w:p>
        </w:tc>
        <w:tc>
          <w:tcPr>
            <w:tcW w:w="478" w:type="dxa"/>
            <w:shd w:val="clear" w:color="auto" w:fill="auto"/>
            <w:vAlign w:val="bottom"/>
            <w:hideMark/>
          </w:tcPr>
          <w:p w14:paraId="46469386" w14:textId="77777777" w:rsidR="00EF3029" w:rsidRPr="000857E6" w:rsidRDefault="00EF3029" w:rsidP="000857E6">
            <w:pPr>
              <w:ind w:left="-51" w:right="-59"/>
              <w:rPr>
                <w:sz w:val="12"/>
                <w:szCs w:val="12"/>
              </w:rPr>
            </w:pPr>
            <w:r w:rsidRPr="000857E6">
              <w:rPr>
                <w:sz w:val="12"/>
                <w:szCs w:val="12"/>
              </w:rPr>
              <w:t>кв. м</w:t>
            </w:r>
          </w:p>
        </w:tc>
        <w:tc>
          <w:tcPr>
            <w:tcW w:w="537" w:type="dxa"/>
            <w:shd w:val="clear" w:color="auto" w:fill="auto"/>
            <w:vAlign w:val="bottom"/>
            <w:hideMark/>
          </w:tcPr>
          <w:p w14:paraId="1C9668DA" w14:textId="77777777" w:rsidR="00EF3029" w:rsidRPr="000857E6" w:rsidRDefault="00EF3029" w:rsidP="000857E6">
            <w:pPr>
              <w:ind w:left="-83" w:right="-59"/>
              <w:rPr>
                <w:sz w:val="12"/>
                <w:szCs w:val="12"/>
              </w:rPr>
            </w:pPr>
            <w:r w:rsidRPr="000857E6">
              <w:rPr>
                <w:sz w:val="12"/>
                <w:szCs w:val="12"/>
              </w:rPr>
              <w:t>кв. м</w:t>
            </w:r>
          </w:p>
        </w:tc>
        <w:tc>
          <w:tcPr>
            <w:tcW w:w="424" w:type="dxa"/>
            <w:shd w:val="clear" w:color="auto" w:fill="auto"/>
            <w:vAlign w:val="bottom"/>
            <w:hideMark/>
          </w:tcPr>
          <w:p w14:paraId="51413F9F"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4F329B17" w14:textId="77777777" w:rsidR="00EF3029" w:rsidRPr="000857E6" w:rsidRDefault="00EF3029" w:rsidP="000857E6">
            <w:pPr>
              <w:ind w:left="-51" w:right="-59"/>
              <w:rPr>
                <w:sz w:val="12"/>
                <w:szCs w:val="12"/>
              </w:rPr>
            </w:pPr>
            <w:r w:rsidRPr="000857E6">
              <w:rPr>
                <w:sz w:val="12"/>
                <w:szCs w:val="12"/>
              </w:rPr>
              <w:t>кв. м</w:t>
            </w:r>
          </w:p>
        </w:tc>
        <w:tc>
          <w:tcPr>
            <w:tcW w:w="567" w:type="dxa"/>
            <w:shd w:val="clear" w:color="auto" w:fill="auto"/>
            <w:vAlign w:val="bottom"/>
            <w:hideMark/>
          </w:tcPr>
          <w:p w14:paraId="6374A382"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0CB1B07C" w14:textId="77777777" w:rsidR="00EF3029" w:rsidRPr="000857E6" w:rsidRDefault="00EF3029" w:rsidP="000857E6">
            <w:pPr>
              <w:ind w:left="-51" w:right="-59"/>
              <w:rPr>
                <w:sz w:val="12"/>
                <w:szCs w:val="12"/>
              </w:rPr>
            </w:pPr>
            <w:r w:rsidRPr="000857E6">
              <w:rPr>
                <w:sz w:val="12"/>
                <w:szCs w:val="12"/>
              </w:rPr>
              <w:t>кв. м</w:t>
            </w:r>
          </w:p>
        </w:tc>
        <w:tc>
          <w:tcPr>
            <w:tcW w:w="709" w:type="dxa"/>
            <w:shd w:val="clear" w:color="auto" w:fill="auto"/>
            <w:vAlign w:val="bottom"/>
            <w:hideMark/>
          </w:tcPr>
          <w:p w14:paraId="17CC3AFF"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11001A16" w14:textId="77777777" w:rsidR="00EF3029" w:rsidRPr="000857E6" w:rsidRDefault="00EF3029" w:rsidP="000857E6">
            <w:pPr>
              <w:ind w:left="-51" w:right="-59"/>
              <w:rPr>
                <w:sz w:val="12"/>
                <w:szCs w:val="12"/>
              </w:rPr>
            </w:pPr>
            <w:r w:rsidRPr="000857E6">
              <w:rPr>
                <w:sz w:val="12"/>
                <w:szCs w:val="12"/>
              </w:rPr>
              <w:t>руб.</w:t>
            </w:r>
          </w:p>
        </w:tc>
        <w:tc>
          <w:tcPr>
            <w:tcW w:w="709" w:type="dxa"/>
            <w:shd w:val="clear" w:color="auto" w:fill="auto"/>
            <w:vAlign w:val="bottom"/>
            <w:hideMark/>
          </w:tcPr>
          <w:p w14:paraId="4BF5827A" w14:textId="77777777" w:rsidR="00EF3029" w:rsidRPr="000857E6" w:rsidRDefault="00EF3029" w:rsidP="000857E6">
            <w:pPr>
              <w:ind w:left="-51" w:right="-59"/>
              <w:rPr>
                <w:sz w:val="12"/>
                <w:szCs w:val="12"/>
              </w:rPr>
            </w:pPr>
            <w:r w:rsidRPr="000857E6">
              <w:rPr>
                <w:sz w:val="12"/>
                <w:szCs w:val="12"/>
              </w:rPr>
              <w:t>кв. м</w:t>
            </w:r>
          </w:p>
        </w:tc>
        <w:tc>
          <w:tcPr>
            <w:tcW w:w="992" w:type="dxa"/>
            <w:shd w:val="clear" w:color="auto" w:fill="auto"/>
            <w:vAlign w:val="bottom"/>
            <w:hideMark/>
          </w:tcPr>
          <w:p w14:paraId="249B5CE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77482145" w14:textId="77777777" w:rsidR="00EF3029" w:rsidRPr="000857E6" w:rsidRDefault="00EF3029" w:rsidP="000857E6">
            <w:pPr>
              <w:ind w:left="-51" w:right="-59"/>
              <w:rPr>
                <w:sz w:val="12"/>
                <w:szCs w:val="12"/>
              </w:rPr>
            </w:pPr>
            <w:r w:rsidRPr="000857E6">
              <w:rPr>
                <w:sz w:val="12"/>
                <w:szCs w:val="12"/>
              </w:rPr>
              <w:t>кв. м</w:t>
            </w:r>
          </w:p>
        </w:tc>
        <w:tc>
          <w:tcPr>
            <w:tcW w:w="993" w:type="dxa"/>
            <w:shd w:val="clear" w:color="auto" w:fill="auto"/>
            <w:vAlign w:val="bottom"/>
            <w:hideMark/>
          </w:tcPr>
          <w:p w14:paraId="253150F9" w14:textId="77777777" w:rsidR="00EF3029" w:rsidRPr="000857E6" w:rsidRDefault="00EF3029" w:rsidP="000857E6">
            <w:pPr>
              <w:ind w:left="-51" w:right="-59"/>
              <w:rPr>
                <w:sz w:val="12"/>
                <w:szCs w:val="12"/>
              </w:rPr>
            </w:pPr>
            <w:r w:rsidRPr="000857E6">
              <w:rPr>
                <w:sz w:val="12"/>
                <w:szCs w:val="12"/>
              </w:rPr>
              <w:t>руб.</w:t>
            </w:r>
          </w:p>
        </w:tc>
        <w:tc>
          <w:tcPr>
            <w:tcW w:w="567" w:type="dxa"/>
            <w:shd w:val="clear" w:color="auto" w:fill="auto"/>
            <w:vAlign w:val="bottom"/>
            <w:hideMark/>
          </w:tcPr>
          <w:p w14:paraId="6FFC3280" w14:textId="77777777" w:rsidR="00EF3029" w:rsidRPr="000857E6" w:rsidRDefault="00EF3029" w:rsidP="000857E6">
            <w:pPr>
              <w:tabs>
                <w:tab w:val="left" w:pos="439"/>
              </w:tabs>
              <w:ind w:left="-50"/>
              <w:rPr>
                <w:sz w:val="12"/>
                <w:szCs w:val="12"/>
              </w:rPr>
            </w:pPr>
            <w:r w:rsidRPr="000857E6">
              <w:rPr>
                <w:sz w:val="12"/>
                <w:szCs w:val="12"/>
              </w:rPr>
              <w:t>кв. м</w:t>
            </w:r>
          </w:p>
        </w:tc>
        <w:tc>
          <w:tcPr>
            <w:tcW w:w="710" w:type="dxa"/>
            <w:shd w:val="clear" w:color="auto" w:fill="auto"/>
            <w:vAlign w:val="bottom"/>
            <w:hideMark/>
          </w:tcPr>
          <w:p w14:paraId="392A54BB" w14:textId="77777777" w:rsidR="00EF3029" w:rsidRPr="000857E6" w:rsidRDefault="00EF3029" w:rsidP="000857E6">
            <w:pPr>
              <w:rPr>
                <w:sz w:val="12"/>
                <w:szCs w:val="12"/>
              </w:rPr>
            </w:pPr>
            <w:r w:rsidRPr="000857E6">
              <w:rPr>
                <w:sz w:val="12"/>
                <w:szCs w:val="12"/>
              </w:rPr>
              <w:t>руб.</w:t>
            </w:r>
          </w:p>
        </w:tc>
        <w:tc>
          <w:tcPr>
            <w:tcW w:w="567" w:type="dxa"/>
            <w:shd w:val="clear" w:color="auto" w:fill="auto"/>
            <w:vAlign w:val="bottom"/>
            <w:hideMark/>
          </w:tcPr>
          <w:p w14:paraId="28016A12" w14:textId="77777777" w:rsidR="00EF3029" w:rsidRPr="000857E6" w:rsidRDefault="00EF3029" w:rsidP="000857E6">
            <w:pPr>
              <w:ind w:left="-63" w:right="-97"/>
              <w:rPr>
                <w:sz w:val="12"/>
                <w:szCs w:val="12"/>
              </w:rPr>
            </w:pPr>
            <w:r w:rsidRPr="000857E6">
              <w:rPr>
                <w:sz w:val="12"/>
                <w:szCs w:val="12"/>
              </w:rPr>
              <w:t>кв. м</w:t>
            </w:r>
          </w:p>
        </w:tc>
        <w:tc>
          <w:tcPr>
            <w:tcW w:w="851" w:type="dxa"/>
            <w:shd w:val="clear" w:color="auto" w:fill="auto"/>
            <w:vAlign w:val="bottom"/>
            <w:hideMark/>
          </w:tcPr>
          <w:p w14:paraId="594EE9BD" w14:textId="77777777" w:rsidR="00EF3029" w:rsidRPr="000857E6" w:rsidRDefault="00EF3029" w:rsidP="000857E6">
            <w:pPr>
              <w:ind w:left="-63" w:right="-97"/>
              <w:rPr>
                <w:sz w:val="12"/>
                <w:szCs w:val="12"/>
              </w:rPr>
            </w:pPr>
            <w:r w:rsidRPr="000857E6">
              <w:rPr>
                <w:sz w:val="12"/>
                <w:szCs w:val="12"/>
              </w:rPr>
              <w:t>руб.</w:t>
            </w:r>
          </w:p>
        </w:tc>
        <w:tc>
          <w:tcPr>
            <w:tcW w:w="567" w:type="dxa"/>
            <w:shd w:val="clear" w:color="auto" w:fill="auto"/>
            <w:vAlign w:val="bottom"/>
            <w:hideMark/>
          </w:tcPr>
          <w:p w14:paraId="4369D027" w14:textId="77777777" w:rsidR="00EF3029" w:rsidRPr="000857E6" w:rsidRDefault="00EF3029" w:rsidP="000857E6">
            <w:pPr>
              <w:ind w:left="-63" w:right="-97"/>
              <w:rPr>
                <w:sz w:val="12"/>
                <w:szCs w:val="12"/>
              </w:rPr>
            </w:pPr>
            <w:r w:rsidRPr="000857E6">
              <w:rPr>
                <w:sz w:val="12"/>
                <w:szCs w:val="12"/>
              </w:rPr>
              <w:t> кв. м</w:t>
            </w:r>
          </w:p>
        </w:tc>
        <w:tc>
          <w:tcPr>
            <w:tcW w:w="992" w:type="dxa"/>
            <w:shd w:val="clear" w:color="auto" w:fill="auto"/>
            <w:vAlign w:val="bottom"/>
            <w:hideMark/>
          </w:tcPr>
          <w:p w14:paraId="4D632F80" w14:textId="77777777" w:rsidR="00EF3029" w:rsidRPr="000857E6" w:rsidRDefault="00EF3029" w:rsidP="000857E6">
            <w:pPr>
              <w:ind w:left="-63" w:right="-97"/>
              <w:rPr>
                <w:sz w:val="12"/>
                <w:szCs w:val="12"/>
              </w:rPr>
            </w:pPr>
            <w:r w:rsidRPr="000857E6">
              <w:rPr>
                <w:sz w:val="12"/>
                <w:szCs w:val="12"/>
              </w:rPr>
              <w:t>руб. </w:t>
            </w:r>
          </w:p>
        </w:tc>
      </w:tr>
      <w:tr w:rsidR="00EE673D" w:rsidRPr="000857E6" w14:paraId="5F6603EE" w14:textId="77777777" w:rsidTr="00673290">
        <w:trPr>
          <w:trHeight w:val="60"/>
        </w:trPr>
        <w:tc>
          <w:tcPr>
            <w:tcW w:w="421" w:type="dxa"/>
            <w:shd w:val="clear" w:color="auto" w:fill="auto"/>
            <w:vAlign w:val="bottom"/>
            <w:hideMark/>
          </w:tcPr>
          <w:p w14:paraId="440CAF73" w14:textId="77777777" w:rsidR="00EF3029" w:rsidRPr="000857E6" w:rsidRDefault="00EF3029" w:rsidP="000857E6">
            <w:pPr>
              <w:ind w:left="-51" w:right="-59"/>
              <w:rPr>
                <w:sz w:val="16"/>
                <w:szCs w:val="16"/>
              </w:rPr>
            </w:pPr>
            <w:r w:rsidRPr="000857E6">
              <w:rPr>
                <w:sz w:val="16"/>
                <w:szCs w:val="16"/>
              </w:rPr>
              <w:t>1</w:t>
            </w:r>
          </w:p>
        </w:tc>
        <w:tc>
          <w:tcPr>
            <w:tcW w:w="1706" w:type="dxa"/>
            <w:shd w:val="clear" w:color="auto" w:fill="auto"/>
            <w:vAlign w:val="bottom"/>
            <w:hideMark/>
          </w:tcPr>
          <w:p w14:paraId="35B3B3B5" w14:textId="77777777" w:rsidR="00EF3029" w:rsidRPr="000857E6" w:rsidRDefault="00EF3029" w:rsidP="000857E6">
            <w:pPr>
              <w:ind w:left="-51" w:right="-59"/>
              <w:rPr>
                <w:sz w:val="16"/>
                <w:szCs w:val="16"/>
              </w:rPr>
            </w:pPr>
            <w:r w:rsidRPr="000857E6">
              <w:rPr>
                <w:sz w:val="16"/>
                <w:szCs w:val="16"/>
              </w:rPr>
              <w:t>2</w:t>
            </w:r>
          </w:p>
        </w:tc>
        <w:tc>
          <w:tcPr>
            <w:tcW w:w="856" w:type="dxa"/>
            <w:shd w:val="clear" w:color="auto" w:fill="auto"/>
            <w:vAlign w:val="bottom"/>
            <w:hideMark/>
          </w:tcPr>
          <w:p w14:paraId="4A01F3EE" w14:textId="77777777" w:rsidR="00EF3029" w:rsidRPr="000857E6" w:rsidRDefault="00EF3029" w:rsidP="000857E6">
            <w:pPr>
              <w:ind w:left="-51" w:right="-59"/>
              <w:rPr>
                <w:sz w:val="16"/>
                <w:szCs w:val="16"/>
              </w:rPr>
            </w:pPr>
            <w:r w:rsidRPr="000857E6">
              <w:rPr>
                <w:sz w:val="16"/>
                <w:szCs w:val="16"/>
              </w:rPr>
              <w:t>3</w:t>
            </w:r>
          </w:p>
        </w:tc>
        <w:tc>
          <w:tcPr>
            <w:tcW w:w="478" w:type="dxa"/>
            <w:shd w:val="clear" w:color="auto" w:fill="auto"/>
            <w:vAlign w:val="bottom"/>
            <w:hideMark/>
          </w:tcPr>
          <w:p w14:paraId="47F7CEBF" w14:textId="77777777" w:rsidR="00EF3029" w:rsidRPr="000857E6" w:rsidRDefault="00EF3029" w:rsidP="000857E6">
            <w:pPr>
              <w:ind w:left="-51" w:right="-59"/>
              <w:rPr>
                <w:sz w:val="16"/>
                <w:szCs w:val="16"/>
              </w:rPr>
            </w:pPr>
            <w:r w:rsidRPr="000857E6">
              <w:rPr>
                <w:sz w:val="16"/>
                <w:szCs w:val="16"/>
              </w:rPr>
              <w:t>4</w:t>
            </w:r>
          </w:p>
        </w:tc>
        <w:tc>
          <w:tcPr>
            <w:tcW w:w="537" w:type="dxa"/>
            <w:shd w:val="clear" w:color="auto" w:fill="auto"/>
            <w:vAlign w:val="bottom"/>
            <w:hideMark/>
          </w:tcPr>
          <w:p w14:paraId="08C354B3" w14:textId="77777777" w:rsidR="00EF3029" w:rsidRPr="000857E6" w:rsidRDefault="00EF3029" w:rsidP="000857E6">
            <w:pPr>
              <w:ind w:left="-51" w:right="-59"/>
              <w:rPr>
                <w:sz w:val="16"/>
                <w:szCs w:val="16"/>
              </w:rPr>
            </w:pPr>
            <w:r w:rsidRPr="000857E6">
              <w:rPr>
                <w:sz w:val="16"/>
                <w:szCs w:val="16"/>
              </w:rPr>
              <w:t>5</w:t>
            </w:r>
          </w:p>
        </w:tc>
        <w:tc>
          <w:tcPr>
            <w:tcW w:w="424" w:type="dxa"/>
            <w:shd w:val="clear" w:color="auto" w:fill="auto"/>
            <w:vAlign w:val="bottom"/>
            <w:hideMark/>
          </w:tcPr>
          <w:p w14:paraId="48950C4D" w14:textId="77777777" w:rsidR="00EF3029" w:rsidRPr="000857E6" w:rsidRDefault="00EF3029" w:rsidP="000857E6">
            <w:pPr>
              <w:ind w:left="-51" w:right="-59"/>
              <w:rPr>
                <w:sz w:val="16"/>
                <w:szCs w:val="16"/>
              </w:rPr>
            </w:pPr>
            <w:r w:rsidRPr="000857E6">
              <w:rPr>
                <w:sz w:val="16"/>
                <w:szCs w:val="16"/>
              </w:rPr>
              <w:t>6</w:t>
            </w:r>
          </w:p>
        </w:tc>
        <w:tc>
          <w:tcPr>
            <w:tcW w:w="567" w:type="dxa"/>
            <w:shd w:val="clear" w:color="auto" w:fill="auto"/>
            <w:vAlign w:val="bottom"/>
            <w:hideMark/>
          </w:tcPr>
          <w:p w14:paraId="1905C56F" w14:textId="77777777" w:rsidR="00EF3029" w:rsidRPr="000857E6" w:rsidRDefault="00EF3029" w:rsidP="000857E6">
            <w:pPr>
              <w:ind w:left="-51" w:right="-59"/>
              <w:rPr>
                <w:sz w:val="16"/>
                <w:szCs w:val="16"/>
              </w:rPr>
            </w:pPr>
            <w:r w:rsidRPr="000857E6">
              <w:rPr>
                <w:sz w:val="16"/>
                <w:szCs w:val="16"/>
              </w:rPr>
              <w:t>7</w:t>
            </w:r>
          </w:p>
        </w:tc>
        <w:tc>
          <w:tcPr>
            <w:tcW w:w="567" w:type="dxa"/>
            <w:shd w:val="clear" w:color="auto" w:fill="auto"/>
            <w:vAlign w:val="bottom"/>
            <w:hideMark/>
          </w:tcPr>
          <w:p w14:paraId="0D73F68A" w14:textId="77777777" w:rsidR="00EF3029" w:rsidRPr="000857E6" w:rsidRDefault="00EF3029" w:rsidP="000857E6">
            <w:pPr>
              <w:ind w:left="-51" w:right="-59"/>
              <w:rPr>
                <w:sz w:val="16"/>
                <w:szCs w:val="16"/>
              </w:rPr>
            </w:pPr>
            <w:r w:rsidRPr="000857E6">
              <w:rPr>
                <w:sz w:val="16"/>
                <w:szCs w:val="16"/>
              </w:rPr>
              <w:t>8</w:t>
            </w:r>
          </w:p>
        </w:tc>
        <w:tc>
          <w:tcPr>
            <w:tcW w:w="709" w:type="dxa"/>
            <w:shd w:val="clear" w:color="auto" w:fill="auto"/>
            <w:vAlign w:val="bottom"/>
            <w:hideMark/>
          </w:tcPr>
          <w:p w14:paraId="34C5BCFD" w14:textId="77777777" w:rsidR="00EF3029" w:rsidRPr="000857E6" w:rsidRDefault="00EF3029" w:rsidP="000857E6">
            <w:pPr>
              <w:ind w:left="-51" w:right="-59"/>
              <w:rPr>
                <w:sz w:val="16"/>
                <w:szCs w:val="16"/>
              </w:rPr>
            </w:pPr>
            <w:r w:rsidRPr="000857E6">
              <w:rPr>
                <w:sz w:val="16"/>
                <w:szCs w:val="16"/>
              </w:rPr>
              <w:t>9</w:t>
            </w:r>
          </w:p>
        </w:tc>
        <w:tc>
          <w:tcPr>
            <w:tcW w:w="709" w:type="dxa"/>
            <w:shd w:val="clear" w:color="auto" w:fill="auto"/>
            <w:vAlign w:val="bottom"/>
            <w:hideMark/>
          </w:tcPr>
          <w:p w14:paraId="20EFF9DF" w14:textId="77777777" w:rsidR="00EF3029" w:rsidRPr="000857E6" w:rsidRDefault="00EF3029" w:rsidP="000857E6">
            <w:pPr>
              <w:ind w:left="-51" w:right="-59"/>
              <w:rPr>
                <w:sz w:val="16"/>
                <w:szCs w:val="16"/>
              </w:rPr>
            </w:pPr>
            <w:r w:rsidRPr="000857E6">
              <w:rPr>
                <w:sz w:val="16"/>
                <w:szCs w:val="16"/>
              </w:rPr>
              <w:t>10</w:t>
            </w:r>
          </w:p>
        </w:tc>
        <w:tc>
          <w:tcPr>
            <w:tcW w:w="992" w:type="dxa"/>
            <w:shd w:val="clear" w:color="auto" w:fill="auto"/>
            <w:vAlign w:val="bottom"/>
            <w:hideMark/>
          </w:tcPr>
          <w:p w14:paraId="3151B030" w14:textId="77777777" w:rsidR="00EF3029" w:rsidRPr="000857E6" w:rsidRDefault="00EF3029" w:rsidP="000857E6">
            <w:pPr>
              <w:ind w:left="-51" w:right="-59"/>
              <w:rPr>
                <w:sz w:val="16"/>
                <w:szCs w:val="16"/>
              </w:rPr>
            </w:pPr>
            <w:r w:rsidRPr="000857E6">
              <w:rPr>
                <w:sz w:val="16"/>
                <w:szCs w:val="16"/>
              </w:rPr>
              <w:t>11</w:t>
            </w:r>
          </w:p>
        </w:tc>
        <w:tc>
          <w:tcPr>
            <w:tcW w:w="709" w:type="dxa"/>
            <w:shd w:val="clear" w:color="auto" w:fill="auto"/>
            <w:vAlign w:val="bottom"/>
            <w:hideMark/>
          </w:tcPr>
          <w:p w14:paraId="25E0E28D" w14:textId="77777777" w:rsidR="00EF3029" w:rsidRPr="000857E6" w:rsidRDefault="00EF3029" w:rsidP="000857E6">
            <w:pPr>
              <w:ind w:left="-51" w:right="-59"/>
              <w:rPr>
                <w:sz w:val="16"/>
                <w:szCs w:val="16"/>
              </w:rPr>
            </w:pPr>
            <w:r w:rsidRPr="000857E6">
              <w:rPr>
                <w:sz w:val="16"/>
                <w:szCs w:val="16"/>
              </w:rPr>
              <w:t>12</w:t>
            </w:r>
          </w:p>
        </w:tc>
        <w:tc>
          <w:tcPr>
            <w:tcW w:w="992" w:type="dxa"/>
            <w:shd w:val="clear" w:color="auto" w:fill="auto"/>
            <w:vAlign w:val="bottom"/>
            <w:hideMark/>
          </w:tcPr>
          <w:p w14:paraId="3F600F25" w14:textId="77777777" w:rsidR="00EF3029" w:rsidRPr="000857E6" w:rsidRDefault="00EF3029" w:rsidP="000857E6">
            <w:pPr>
              <w:ind w:left="-51" w:right="-59"/>
              <w:rPr>
                <w:sz w:val="16"/>
                <w:szCs w:val="16"/>
              </w:rPr>
            </w:pPr>
            <w:r w:rsidRPr="000857E6">
              <w:rPr>
                <w:sz w:val="16"/>
                <w:szCs w:val="16"/>
              </w:rPr>
              <w:t>13</w:t>
            </w:r>
          </w:p>
        </w:tc>
        <w:tc>
          <w:tcPr>
            <w:tcW w:w="567" w:type="dxa"/>
            <w:shd w:val="clear" w:color="auto" w:fill="auto"/>
            <w:vAlign w:val="bottom"/>
            <w:hideMark/>
          </w:tcPr>
          <w:p w14:paraId="6331C2B3" w14:textId="77777777" w:rsidR="00EF3029" w:rsidRPr="000857E6" w:rsidRDefault="00EF3029" w:rsidP="000857E6">
            <w:pPr>
              <w:ind w:left="-51" w:right="-59"/>
              <w:rPr>
                <w:sz w:val="16"/>
                <w:szCs w:val="16"/>
              </w:rPr>
            </w:pPr>
            <w:r w:rsidRPr="000857E6">
              <w:rPr>
                <w:sz w:val="16"/>
                <w:szCs w:val="16"/>
              </w:rPr>
              <w:t>14</w:t>
            </w:r>
          </w:p>
        </w:tc>
        <w:tc>
          <w:tcPr>
            <w:tcW w:w="993" w:type="dxa"/>
            <w:shd w:val="clear" w:color="auto" w:fill="auto"/>
            <w:vAlign w:val="bottom"/>
            <w:hideMark/>
          </w:tcPr>
          <w:p w14:paraId="07073914" w14:textId="77777777" w:rsidR="00EF3029" w:rsidRPr="000857E6" w:rsidRDefault="00EF3029" w:rsidP="000857E6">
            <w:pPr>
              <w:ind w:left="-51" w:right="-59"/>
              <w:rPr>
                <w:sz w:val="16"/>
                <w:szCs w:val="16"/>
              </w:rPr>
            </w:pPr>
            <w:r w:rsidRPr="000857E6">
              <w:rPr>
                <w:sz w:val="16"/>
                <w:szCs w:val="16"/>
              </w:rPr>
              <w:t>15</w:t>
            </w:r>
          </w:p>
        </w:tc>
        <w:tc>
          <w:tcPr>
            <w:tcW w:w="567" w:type="dxa"/>
            <w:shd w:val="clear" w:color="auto" w:fill="auto"/>
            <w:vAlign w:val="bottom"/>
            <w:hideMark/>
          </w:tcPr>
          <w:p w14:paraId="3B2564E5" w14:textId="77777777" w:rsidR="00EF3029" w:rsidRPr="000857E6" w:rsidRDefault="00EF3029" w:rsidP="000857E6">
            <w:pPr>
              <w:ind w:left="-50"/>
              <w:rPr>
                <w:sz w:val="16"/>
                <w:szCs w:val="16"/>
              </w:rPr>
            </w:pPr>
            <w:r w:rsidRPr="000857E6">
              <w:rPr>
                <w:sz w:val="16"/>
                <w:szCs w:val="16"/>
              </w:rPr>
              <w:t>16</w:t>
            </w:r>
          </w:p>
        </w:tc>
        <w:tc>
          <w:tcPr>
            <w:tcW w:w="710" w:type="dxa"/>
            <w:shd w:val="clear" w:color="auto" w:fill="auto"/>
            <w:vAlign w:val="bottom"/>
            <w:hideMark/>
          </w:tcPr>
          <w:p w14:paraId="249C7A9D" w14:textId="77777777" w:rsidR="00EF3029" w:rsidRPr="000857E6" w:rsidRDefault="00EF3029" w:rsidP="000857E6">
            <w:pPr>
              <w:rPr>
                <w:sz w:val="16"/>
                <w:szCs w:val="16"/>
              </w:rPr>
            </w:pPr>
            <w:r w:rsidRPr="000857E6">
              <w:rPr>
                <w:sz w:val="16"/>
                <w:szCs w:val="16"/>
              </w:rPr>
              <w:t>17</w:t>
            </w:r>
          </w:p>
        </w:tc>
        <w:tc>
          <w:tcPr>
            <w:tcW w:w="567" w:type="dxa"/>
            <w:shd w:val="clear" w:color="auto" w:fill="auto"/>
            <w:vAlign w:val="bottom"/>
            <w:hideMark/>
          </w:tcPr>
          <w:p w14:paraId="22188F36" w14:textId="77777777" w:rsidR="00EF3029" w:rsidRPr="000857E6" w:rsidRDefault="00EF3029" w:rsidP="000857E6">
            <w:pPr>
              <w:ind w:left="-63" w:right="-97"/>
              <w:rPr>
                <w:sz w:val="16"/>
                <w:szCs w:val="16"/>
              </w:rPr>
            </w:pPr>
            <w:r w:rsidRPr="000857E6">
              <w:rPr>
                <w:sz w:val="16"/>
                <w:szCs w:val="16"/>
              </w:rPr>
              <w:t>18</w:t>
            </w:r>
          </w:p>
        </w:tc>
        <w:tc>
          <w:tcPr>
            <w:tcW w:w="851" w:type="dxa"/>
            <w:shd w:val="clear" w:color="auto" w:fill="auto"/>
            <w:vAlign w:val="bottom"/>
            <w:hideMark/>
          </w:tcPr>
          <w:p w14:paraId="233ACA9C" w14:textId="77777777" w:rsidR="00EF3029" w:rsidRPr="000857E6" w:rsidRDefault="00EF3029" w:rsidP="000857E6">
            <w:pPr>
              <w:ind w:left="-63" w:right="-97"/>
              <w:rPr>
                <w:sz w:val="16"/>
                <w:szCs w:val="16"/>
              </w:rPr>
            </w:pPr>
            <w:r w:rsidRPr="000857E6">
              <w:rPr>
                <w:sz w:val="16"/>
                <w:szCs w:val="16"/>
              </w:rPr>
              <w:t>19</w:t>
            </w:r>
          </w:p>
        </w:tc>
        <w:tc>
          <w:tcPr>
            <w:tcW w:w="567" w:type="dxa"/>
            <w:shd w:val="clear" w:color="auto" w:fill="auto"/>
            <w:vAlign w:val="bottom"/>
            <w:hideMark/>
          </w:tcPr>
          <w:p w14:paraId="217B7ACC" w14:textId="77777777" w:rsidR="00EF3029" w:rsidRPr="000857E6" w:rsidRDefault="00EF3029" w:rsidP="000857E6">
            <w:pPr>
              <w:ind w:left="-63" w:right="-97"/>
              <w:rPr>
                <w:sz w:val="16"/>
                <w:szCs w:val="16"/>
              </w:rPr>
            </w:pPr>
            <w:r w:rsidRPr="000857E6">
              <w:rPr>
                <w:sz w:val="16"/>
                <w:szCs w:val="16"/>
              </w:rPr>
              <w:t> </w:t>
            </w:r>
            <w:r w:rsidR="00F339F2" w:rsidRPr="000857E6">
              <w:rPr>
                <w:sz w:val="16"/>
                <w:szCs w:val="16"/>
              </w:rPr>
              <w:t>20</w:t>
            </w:r>
          </w:p>
        </w:tc>
        <w:tc>
          <w:tcPr>
            <w:tcW w:w="992" w:type="dxa"/>
            <w:shd w:val="clear" w:color="auto" w:fill="auto"/>
            <w:vAlign w:val="bottom"/>
            <w:hideMark/>
          </w:tcPr>
          <w:p w14:paraId="19229976" w14:textId="77777777" w:rsidR="00EF3029" w:rsidRPr="000857E6" w:rsidRDefault="00F339F2" w:rsidP="000857E6">
            <w:pPr>
              <w:ind w:left="-63" w:right="-97"/>
              <w:rPr>
                <w:sz w:val="16"/>
                <w:szCs w:val="16"/>
              </w:rPr>
            </w:pPr>
            <w:r w:rsidRPr="000857E6">
              <w:rPr>
                <w:sz w:val="16"/>
                <w:szCs w:val="16"/>
              </w:rPr>
              <w:t>21</w:t>
            </w:r>
            <w:r w:rsidR="00EF3029" w:rsidRPr="000857E6">
              <w:rPr>
                <w:sz w:val="16"/>
                <w:szCs w:val="16"/>
              </w:rPr>
              <w:t> </w:t>
            </w:r>
          </w:p>
        </w:tc>
      </w:tr>
      <w:tr w:rsidR="005F210C" w:rsidRPr="000857E6" w14:paraId="360B2331" w14:textId="77777777" w:rsidTr="00120B35">
        <w:trPr>
          <w:trHeight w:val="345"/>
        </w:trPr>
        <w:tc>
          <w:tcPr>
            <w:tcW w:w="2127" w:type="dxa"/>
            <w:gridSpan w:val="2"/>
            <w:shd w:val="clear" w:color="auto" w:fill="auto"/>
            <w:vAlign w:val="bottom"/>
            <w:hideMark/>
          </w:tcPr>
          <w:p w14:paraId="67B1A6E9" w14:textId="77777777" w:rsidR="005F210C" w:rsidRPr="000857E6" w:rsidRDefault="005F210C" w:rsidP="005F210C">
            <w:pPr>
              <w:ind w:left="-51" w:right="-59"/>
              <w:rPr>
                <w:b/>
                <w:sz w:val="12"/>
                <w:szCs w:val="12"/>
              </w:rPr>
            </w:pPr>
            <w:r w:rsidRPr="000857E6">
              <w:rPr>
                <w:b/>
                <w:bCs/>
                <w:sz w:val="12"/>
                <w:szCs w:val="12"/>
              </w:rPr>
              <w:t>Всего по Подпрограмме 2 муниципальной программы переселения, в том числе:</w:t>
            </w:r>
          </w:p>
        </w:tc>
        <w:tc>
          <w:tcPr>
            <w:tcW w:w="856" w:type="dxa"/>
            <w:shd w:val="clear" w:color="auto" w:fill="auto"/>
            <w:tcMar>
              <w:left w:w="28" w:type="dxa"/>
            </w:tcMar>
            <w:vAlign w:val="center"/>
            <w:hideMark/>
          </w:tcPr>
          <w:p w14:paraId="255D369A" w14:textId="71231FED" w:rsidR="005F210C" w:rsidRPr="00C74BF1" w:rsidRDefault="005F210C" w:rsidP="005F210C">
            <w:pPr>
              <w:jc w:val="center"/>
              <w:rPr>
                <w:b/>
                <w:bCs/>
                <w:color w:val="000000"/>
                <w:sz w:val="12"/>
                <w:szCs w:val="12"/>
              </w:rPr>
            </w:pPr>
            <w:r>
              <w:rPr>
                <w:b/>
                <w:bCs/>
                <w:color w:val="000000"/>
                <w:sz w:val="12"/>
                <w:szCs w:val="12"/>
              </w:rPr>
              <w:t>15 588,90</w:t>
            </w:r>
          </w:p>
        </w:tc>
        <w:tc>
          <w:tcPr>
            <w:tcW w:w="478" w:type="dxa"/>
            <w:shd w:val="clear" w:color="auto" w:fill="auto"/>
            <w:tcMar>
              <w:left w:w="28" w:type="dxa"/>
            </w:tcMar>
            <w:vAlign w:val="center"/>
            <w:hideMark/>
          </w:tcPr>
          <w:p w14:paraId="04047263" w14:textId="12D22635" w:rsidR="005F210C" w:rsidRPr="000857E6" w:rsidRDefault="005F210C" w:rsidP="005F210C">
            <w:pPr>
              <w:jc w:val="center"/>
              <w:rPr>
                <w:b/>
                <w:sz w:val="12"/>
                <w:szCs w:val="12"/>
                <w:lang w:val="en-US"/>
              </w:rPr>
            </w:pPr>
            <w:r>
              <w:rPr>
                <w:b/>
                <w:bCs/>
                <w:color w:val="000000"/>
                <w:sz w:val="12"/>
                <w:szCs w:val="12"/>
              </w:rPr>
              <w:t>0,00</w:t>
            </w:r>
          </w:p>
        </w:tc>
        <w:tc>
          <w:tcPr>
            <w:tcW w:w="537" w:type="dxa"/>
            <w:shd w:val="clear" w:color="auto" w:fill="auto"/>
            <w:tcMar>
              <w:left w:w="28" w:type="dxa"/>
            </w:tcMar>
            <w:vAlign w:val="center"/>
            <w:hideMark/>
          </w:tcPr>
          <w:p w14:paraId="39A4FB89" w14:textId="4792D2AD" w:rsidR="005F210C" w:rsidRPr="000857E6" w:rsidRDefault="005F210C" w:rsidP="005F210C">
            <w:pPr>
              <w:jc w:val="center"/>
              <w:rPr>
                <w:b/>
                <w:bCs/>
                <w:sz w:val="12"/>
                <w:szCs w:val="12"/>
              </w:rPr>
            </w:pPr>
            <w:r>
              <w:rPr>
                <w:b/>
                <w:bCs/>
                <w:color w:val="000000"/>
                <w:sz w:val="12"/>
                <w:szCs w:val="12"/>
              </w:rPr>
              <w:t>0,00</w:t>
            </w:r>
          </w:p>
        </w:tc>
        <w:tc>
          <w:tcPr>
            <w:tcW w:w="424" w:type="dxa"/>
            <w:shd w:val="clear" w:color="auto" w:fill="auto"/>
            <w:tcMar>
              <w:left w:w="28" w:type="dxa"/>
            </w:tcMar>
            <w:vAlign w:val="center"/>
            <w:hideMark/>
          </w:tcPr>
          <w:p w14:paraId="095279C2" w14:textId="7FE9367C" w:rsidR="005F210C" w:rsidRPr="000857E6" w:rsidRDefault="005F210C" w:rsidP="005F210C">
            <w:pPr>
              <w:jc w:val="center"/>
              <w:rPr>
                <w:b/>
                <w:sz w:val="12"/>
                <w:szCs w:val="12"/>
                <w:lang w:val="en-US"/>
              </w:rPr>
            </w:pPr>
            <w:r>
              <w:rPr>
                <w:b/>
                <w:bCs/>
                <w:color w:val="000000"/>
                <w:sz w:val="12"/>
                <w:szCs w:val="12"/>
              </w:rPr>
              <w:t>0,00</w:t>
            </w:r>
          </w:p>
        </w:tc>
        <w:tc>
          <w:tcPr>
            <w:tcW w:w="567" w:type="dxa"/>
            <w:shd w:val="clear" w:color="auto" w:fill="auto"/>
            <w:tcMar>
              <w:left w:w="28" w:type="dxa"/>
            </w:tcMar>
            <w:vAlign w:val="center"/>
            <w:hideMark/>
          </w:tcPr>
          <w:p w14:paraId="3C15C9CA" w14:textId="0937008E" w:rsidR="005F210C" w:rsidRPr="000857E6" w:rsidRDefault="005F210C" w:rsidP="005F210C">
            <w:pPr>
              <w:jc w:val="center"/>
              <w:rPr>
                <w:b/>
                <w:sz w:val="12"/>
                <w:szCs w:val="12"/>
              </w:rPr>
            </w:pPr>
            <w:r>
              <w:rPr>
                <w:b/>
                <w:bCs/>
                <w:color w:val="000000"/>
                <w:sz w:val="12"/>
                <w:szCs w:val="12"/>
              </w:rPr>
              <w:t>0</w:t>
            </w:r>
          </w:p>
        </w:tc>
        <w:tc>
          <w:tcPr>
            <w:tcW w:w="567" w:type="dxa"/>
            <w:shd w:val="clear" w:color="auto" w:fill="auto"/>
            <w:tcMar>
              <w:left w:w="28" w:type="dxa"/>
            </w:tcMar>
            <w:vAlign w:val="center"/>
            <w:hideMark/>
          </w:tcPr>
          <w:p w14:paraId="2AEB1AB5" w14:textId="58628BC9" w:rsidR="005F210C" w:rsidRPr="000857E6" w:rsidRDefault="005F210C" w:rsidP="005F210C">
            <w:pPr>
              <w:jc w:val="center"/>
              <w:rPr>
                <w:b/>
                <w:sz w:val="12"/>
                <w:szCs w:val="12"/>
              </w:rPr>
            </w:pPr>
            <w:r>
              <w:rPr>
                <w:b/>
                <w:bCs/>
                <w:color w:val="000000"/>
                <w:sz w:val="12"/>
                <w:szCs w:val="12"/>
              </w:rPr>
              <w:t>0</w:t>
            </w:r>
          </w:p>
        </w:tc>
        <w:tc>
          <w:tcPr>
            <w:tcW w:w="709" w:type="dxa"/>
            <w:shd w:val="clear" w:color="auto" w:fill="auto"/>
            <w:tcMar>
              <w:left w:w="28" w:type="dxa"/>
            </w:tcMar>
            <w:vAlign w:val="center"/>
            <w:hideMark/>
          </w:tcPr>
          <w:p w14:paraId="186C60CE" w14:textId="37D9CA9A" w:rsidR="005F210C" w:rsidRPr="000F5680" w:rsidRDefault="005F210C" w:rsidP="005F210C">
            <w:pPr>
              <w:jc w:val="center"/>
              <w:rPr>
                <w:b/>
                <w:bCs/>
                <w:sz w:val="12"/>
                <w:szCs w:val="12"/>
              </w:rPr>
            </w:pPr>
            <w:r>
              <w:rPr>
                <w:b/>
                <w:bCs/>
                <w:color w:val="000000"/>
                <w:sz w:val="12"/>
                <w:szCs w:val="12"/>
              </w:rPr>
              <w:t>15 588,90</w:t>
            </w:r>
          </w:p>
        </w:tc>
        <w:tc>
          <w:tcPr>
            <w:tcW w:w="709" w:type="dxa"/>
            <w:shd w:val="clear" w:color="auto" w:fill="auto"/>
            <w:tcMar>
              <w:left w:w="28" w:type="dxa"/>
            </w:tcMar>
            <w:vAlign w:val="center"/>
            <w:hideMark/>
          </w:tcPr>
          <w:p w14:paraId="10CA8A84" w14:textId="230F6BA8" w:rsidR="005F210C" w:rsidRPr="000F5680" w:rsidRDefault="005F210C" w:rsidP="005F210C">
            <w:pPr>
              <w:rPr>
                <w:b/>
                <w:bCs/>
                <w:sz w:val="12"/>
                <w:szCs w:val="12"/>
              </w:rPr>
            </w:pPr>
            <w:r>
              <w:rPr>
                <w:b/>
                <w:bCs/>
                <w:color w:val="000000"/>
                <w:sz w:val="12"/>
                <w:szCs w:val="12"/>
              </w:rPr>
              <w:t>16 403,39</w:t>
            </w:r>
          </w:p>
        </w:tc>
        <w:tc>
          <w:tcPr>
            <w:tcW w:w="992" w:type="dxa"/>
            <w:shd w:val="clear" w:color="auto" w:fill="auto"/>
            <w:tcMar>
              <w:left w:w="28" w:type="dxa"/>
            </w:tcMar>
            <w:vAlign w:val="center"/>
            <w:hideMark/>
          </w:tcPr>
          <w:p w14:paraId="4530AEF6" w14:textId="564803DF" w:rsidR="005F210C" w:rsidRPr="000F5680" w:rsidRDefault="005F210C" w:rsidP="005F210C">
            <w:pPr>
              <w:rPr>
                <w:b/>
                <w:bCs/>
                <w:sz w:val="12"/>
                <w:szCs w:val="12"/>
              </w:rPr>
            </w:pPr>
            <w:r>
              <w:rPr>
                <w:b/>
                <w:bCs/>
                <w:color w:val="000000"/>
                <w:sz w:val="12"/>
                <w:szCs w:val="12"/>
              </w:rPr>
              <w:t>1 717 958 035,92</w:t>
            </w:r>
          </w:p>
        </w:tc>
        <w:tc>
          <w:tcPr>
            <w:tcW w:w="709" w:type="dxa"/>
            <w:shd w:val="clear" w:color="auto" w:fill="auto"/>
            <w:tcMar>
              <w:left w:w="28" w:type="dxa"/>
            </w:tcMar>
            <w:vAlign w:val="center"/>
            <w:hideMark/>
          </w:tcPr>
          <w:p w14:paraId="77B4F85E" w14:textId="7ED2ABFE" w:rsidR="005F210C" w:rsidRPr="000F5680" w:rsidRDefault="005F210C" w:rsidP="005F210C">
            <w:pPr>
              <w:jc w:val="center"/>
              <w:rPr>
                <w:b/>
                <w:bCs/>
                <w:sz w:val="12"/>
                <w:szCs w:val="12"/>
              </w:rPr>
            </w:pPr>
            <w:r>
              <w:rPr>
                <w:b/>
                <w:bCs/>
                <w:color w:val="000000"/>
                <w:sz w:val="12"/>
                <w:szCs w:val="12"/>
              </w:rPr>
              <w:t>15 300,86</w:t>
            </w:r>
          </w:p>
        </w:tc>
        <w:tc>
          <w:tcPr>
            <w:tcW w:w="992" w:type="dxa"/>
            <w:shd w:val="clear" w:color="auto" w:fill="auto"/>
            <w:tcMar>
              <w:left w:w="28" w:type="dxa"/>
            </w:tcMar>
            <w:vAlign w:val="center"/>
            <w:hideMark/>
          </w:tcPr>
          <w:p w14:paraId="74A928A7" w14:textId="424006A8" w:rsidR="005F210C" w:rsidRPr="000F5680" w:rsidRDefault="005F210C" w:rsidP="005F210C">
            <w:pPr>
              <w:jc w:val="center"/>
              <w:rPr>
                <w:b/>
                <w:bCs/>
                <w:color w:val="000000"/>
                <w:sz w:val="12"/>
                <w:szCs w:val="12"/>
              </w:rPr>
            </w:pPr>
            <w:r>
              <w:rPr>
                <w:b/>
                <w:bCs/>
                <w:color w:val="000000"/>
                <w:sz w:val="12"/>
                <w:szCs w:val="12"/>
              </w:rPr>
              <w:t>1 597 353 011,20</w:t>
            </w:r>
          </w:p>
        </w:tc>
        <w:tc>
          <w:tcPr>
            <w:tcW w:w="567" w:type="dxa"/>
            <w:shd w:val="clear" w:color="auto" w:fill="auto"/>
            <w:tcMar>
              <w:left w:w="28" w:type="dxa"/>
            </w:tcMar>
            <w:vAlign w:val="center"/>
            <w:hideMark/>
          </w:tcPr>
          <w:p w14:paraId="18898E46" w14:textId="5E02B2CA" w:rsidR="005F210C" w:rsidRPr="000F5680" w:rsidRDefault="005F210C" w:rsidP="005F210C">
            <w:pPr>
              <w:jc w:val="center"/>
              <w:rPr>
                <w:b/>
                <w:bCs/>
                <w:sz w:val="12"/>
                <w:szCs w:val="12"/>
              </w:rPr>
            </w:pPr>
            <w:r>
              <w:rPr>
                <w:b/>
                <w:bCs/>
                <w:color w:val="000000"/>
                <w:sz w:val="12"/>
                <w:szCs w:val="12"/>
              </w:rPr>
              <w:t>32,70</w:t>
            </w:r>
          </w:p>
        </w:tc>
        <w:tc>
          <w:tcPr>
            <w:tcW w:w="993" w:type="dxa"/>
            <w:shd w:val="clear" w:color="auto" w:fill="auto"/>
            <w:tcMar>
              <w:left w:w="28" w:type="dxa"/>
            </w:tcMar>
            <w:vAlign w:val="center"/>
            <w:hideMark/>
          </w:tcPr>
          <w:p w14:paraId="7023D3CA" w14:textId="7C099F91" w:rsidR="005F210C" w:rsidRPr="000F5680" w:rsidRDefault="005F210C" w:rsidP="005F210C">
            <w:pPr>
              <w:jc w:val="center"/>
              <w:rPr>
                <w:b/>
                <w:bCs/>
                <w:sz w:val="12"/>
                <w:szCs w:val="12"/>
              </w:rPr>
            </w:pPr>
            <w:r>
              <w:rPr>
                <w:b/>
                <w:bCs/>
                <w:color w:val="000000"/>
                <w:sz w:val="12"/>
                <w:szCs w:val="12"/>
              </w:rPr>
              <w:t>3 547 557,60</w:t>
            </w:r>
          </w:p>
        </w:tc>
        <w:tc>
          <w:tcPr>
            <w:tcW w:w="567" w:type="dxa"/>
            <w:shd w:val="clear" w:color="auto" w:fill="auto"/>
            <w:tcMar>
              <w:left w:w="28" w:type="dxa"/>
            </w:tcMar>
            <w:vAlign w:val="center"/>
            <w:hideMark/>
          </w:tcPr>
          <w:p w14:paraId="2980EDB6" w14:textId="3A6214A1" w:rsidR="005F210C" w:rsidRPr="000F5680" w:rsidRDefault="005F210C" w:rsidP="005F210C">
            <w:pPr>
              <w:jc w:val="center"/>
              <w:rPr>
                <w:b/>
                <w:bCs/>
                <w:sz w:val="12"/>
                <w:szCs w:val="12"/>
              </w:rPr>
            </w:pPr>
            <w:r>
              <w:rPr>
                <w:b/>
                <w:bCs/>
                <w:color w:val="000000"/>
                <w:sz w:val="12"/>
                <w:szCs w:val="12"/>
              </w:rPr>
              <w:t>0</w:t>
            </w:r>
          </w:p>
        </w:tc>
        <w:tc>
          <w:tcPr>
            <w:tcW w:w="710" w:type="dxa"/>
            <w:shd w:val="clear" w:color="auto" w:fill="auto"/>
            <w:tcMar>
              <w:left w:w="28" w:type="dxa"/>
            </w:tcMar>
            <w:vAlign w:val="center"/>
            <w:hideMark/>
          </w:tcPr>
          <w:p w14:paraId="522C2660" w14:textId="1DB52D5B" w:rsidR="005F210C" w:rsidRPr="000F5680" w:rsidRDefault="005F210C" w:rsidP="005F210C">
            <w:pPr>
              <w:jc w:val="center"/>
              <w:rPr>
                <w:b/>
                <w:bCs/>
                <w:sz w:val="12"/>
                <w:szCs w:val="12"/>
              </w:rPr>
            </w:pPr>
            <w:r>
              <w:rPr>
                <w:b/>
                <w:bCs/>
                <w:color w:val="000000"/>
                <w:sz w:val="12"/>
                <w:szCs w:val="12"/>
              </w:rPr>
              <w:t>0</w:t>
            </w:r>
          </w:p>
        </w:tc>
        <w:tc>
          <w:tcPr>
            <w:tcW w:w="567" w:type="dxa"/>
            <w:shd w:val="clear" w:color="auto" w:fill="auto"/>
            <w:tcMar>
              <w:left w:w="28" w:type="dxa"/>
            </w:tcMar>
            <w:vAlign w:val="center"/>
            <w:hideMark/>
          </w:tcPr>
          <w:p w14:paraId="02C900C1" w14:textId="09FA9261" w:rsidR="005F210C" w:rsidRPr="000F5680" w:rsidRDefault="005F210C" w:rsidP="005F210C">
            <w:pPr>
              <w:rPr>
                <w:b/>
                <w:bCs/>
                <w:sz w:val="12"/>
                <w:szCs w:val="12"/>
              </w:rPr>
            </w:pPr>
            <w:r>
              <w:rPr>
                <w:b/>
                <w:bCs/>
                <w:color w:val="000000"/>
                <w:sz w:val="12"/>
                <w:szCs w:val="12"/>
              </w:rPr>
              <w:t>440,28</w:t>
            </w:r>
          </w:p>
        </w:tc>
        <w:tc>
          <w:tcPr>
            <w:tcW w:w="851" w:type="dxa"/>
            <w:shd w:val="clear" w:color="auto" w:fill="auto"/>
            <w:tcMar>
              <w:left w:w="28" w:type="dxa"/>
            </w:tcMar>
            <w:vAlign w:val="center"/>
            <w:hideMark/>
          </w:tcPr>
          <w:p w14:paraId="742E915A" w14:textId="3F145C52" w:rsidR="005F210C" w:rsidRPr="000F5680" w:rsidRDefault="005F210C" w:rsidP="005F210C">
            <w:pPr>
              <w:rPr>
                <w:b/>
                <w:bCs/>
                <w:sz w:val="12"/>
                <w:szCs w:val="12"/>
              </w:rPr>
            </w:pPr>
            <w:r>
              <w:rPr>
                <w:b/>
                <w:bCs/>
                <w:color w:val="000000"/>
                <w:sz w:val="12"/>
                <w:szCs w:val="12"/>
              </w:rPr>
              <w:t>47 765 096,64</w:t>
            </w:r>
          </w:p>
        </w:tc>
        <w:tc>
          <w:tcPr>
            <w:tcW w:w="567" w:type="dxa"/>
            <w:shd w:val="clear" w:color="auto" w:fill="auto"/>
            <w:tcMar>
              <w:left w:w="28" w:type="dxa"/>
            </w:tcMar>
            <w:vAlign w:val="center"/>
            <w:hideMark/>
          </w:tcPr>
          <w:p w14:paraId="398B0E1A" w14:textId="5E084BB3" w:rsidR="005F210C" w:rsidRPr="000F5680" w:rsidRDefault="005F210C" w:rsidP="005F210C">
            <w:pPr>
              <w:rPr>
                <w:b/>
                <w:bCs/>
                <w:sz w:val="12"/>
                <w:szCs w:val="12"/>
              </w:rPr>
            </w:pPr>
            <w:r>
              <w:rPr>
                <w:b/>
                <w:bCs/>
                <w:color w:val="000000"/>
                <w:sz w:val="12"/>
                <w:szCs w:val="12"/>
              </w:rPr>
              <w:t>629,55</w:t>
            </w:r>
          </w:p>
        </w:tc>
        <w:tc>
          <w:tcPr>
            <w:tcW w:w="992" w:type="dxa"/>
            <w:shd w:val="clear" w:color="auto" w:fill="auto"/>
            <w:tcMar>
              <w:left w:w="28" w:type="dxa"/>
            </w:tcMar>
            <w:vAlign w:val="center"/>
            <w:hideMark/>
          </w:tcPr>
          <w:p w14:paraId="26A8D549" w14:textId="45017552" w:rsidR="005F210C" w:rsidRPr="000F5680" w:rsidRDefault="005F210C" w:rsidP="005F210C">
            <w:pPr>
              <w:jc w:val="center"/>
              <w:rPr>
                <w:b/>
                <w:bCs/>
                <w:sz w:val="12"/>
                <w:szCs w:val="12"/>
              </w:rPr>
            </w:pPr>
            <w:r>
              <w:rPr>
                <w:b/>
                <w:bCs/>
                <w:color w:val="000000"/>
                <w:sz w:val="12"/>
                <w:szCs w:val="12"/>
              </w:rPr>
              <w:t>69 292 370,48</w:t>
            </w:r>
          </w:p>
        </w:tc>
      </w:tr>
      <w:tr w:rsidR="005F210C" w:rsidRPr="000857E6" w14:paraId="4BC4611E" w14:textId="77777777" w:rsidTr="00120B35">
        <w:trPr>
          <w:trHeight w:val="60"/>
        </w:trPr>
        <w:tc>
          <w:tcPr>
            <w:tcW w:w="421" w:type="dxa"/>
            <w:shd w:val="clear" w:color="auto" w:fill="auto"/>
            <w:noWrap/>
            <w:vAlign w:val="bottom"/>
            <w:hideMark/>
          </w:tcPr>
          <w:p w14:paraId="48896073" w14:textId="39FBDE92" w:rsidR="005F210C" w:rsidRPr="005F210C" w:rsidRDefault="005F210C" w:rsidP="005F210C">
            <w:pPr>
              <w:ind w:left="-51" w:right="-59"/>
              <w:rPr>
                <w:bCs/>
                <w:sz w:val="12"/>
                <w:szCs w:val="12"/>
              </w:rPr>
            </w:pPr>
            <w:r w:rsidRPr="005F210C">
              <w:rPr>
                <w:bCs/>
                <w:sz w:val="12"/>
                <w:szCs w:val="12"/>
              </w:rPr>
              <w:t>4</w:t>
            </w:r>
          </w:p>
        </w:tc>
        <w:tc>
          <w:tcPr>
            <w:tcW w:w="1706" w:type="dxa"/>
            <w:shd w:val="clear" w:color="auto" w:fill="auto"/>
            <w:vAlign w:val="bottom"/>
            <w:hideMark/>
          </w:tcPr>
          <w:p w14:paraId="594606EC" w14:textId="66C8CD32" w:rsidR="005F210C" w:rsidRPr="005F210C" w:rsidRDefault="005F210C" w:rsidP="005F210C">
            <w:pPr>
              <w:ind w:left="-109" w:right="-107"/>
              <w:rPr>
                <w:bCs/>
                <w:sz w:val="12"/>
                <w:szCs w:val="12"/>
              </w:rPr>
            </w:pPr>
            <w:r w:rsidRPr="005F210C">
              <w:rPr>
                <w:bCs/>
                <w:sz w:val="12"/>
                <w:szCs w:val="12"/>
              </w:rPr>
              <w:t xml:space="preserve">Всего по этапу </w:t>
            </w:r>
            <w:r w:rsidRPr="005F210C">
              <w:rPr>
                <w:bCs/>
                <w:sz w:val="14"/>
                <w:szCs w:val="14"/>
              </w:rPr>
              <w:t>по переселения граждан из непригодного для проживания жилищного фонда, признанного аварийным до 01.01.2017</w:t>
            </w:r>
          </w:p>
        </w:tc>
        <w:tc>
          <w:tcPr>
            <w:tcW w:w="856" w:type="dxa"/>
            <w:shd w:val="clear" w:color="auto" w:fill="auto"/>
            <w:noWrap/>
            <w:tcMar>
              <w:left w:w="28" w:type="dxa"/>
            </w:tcMar>
            <w:vAlign w:val="center"/>
            <w:hideMark/>
          </w:tcPr>
          <w:p w14:paraId="6E848232" w14:textId="3BA1F2EB" w:rsidR="005F210C" w:rsidRPr="005F210C" w:rsidRDefault="005F210C" w:rsidP="005F210C">
            <w:pPr>
              <w:jc w:val="center"/>
              <w:rPr>
                <w:bCs/>
                <w:sz w:val="12"/>
                <w:szCs w:val="12"/>
              </w:rPr>
            </w:pPr>
            <w:r w:rsidRPr="005F210C">
              <w:rPr>
                <w:bCs/>
                <w:color w:val="000000"/>
                <w:sz w:val="12"/>
                <w:szCs w:val="12"/>
              </w:rPr>
              <w:t>10 523,51</w:t>
            </w:r>
          </w:p>
        </w:tc>
        <w:tc>
          <w:tcPr>
            <w:tcW w:w="478" w:type="dxa"/>
            <w:shd w:val="clear" w:color="auto" w:fill="auto"/>
            <w:noWrap/>
            <w:tcMar>
              <w:left w:w="28" w:type="dxa"/>
            </w:tcMar>
            <w:vAlign w:val="center"/>
            <w:hideMark/>
          </w:tcPr>
          <w:p w14:paraId="6C8398AB" w14:textId="0E43D3E5" w:rsidR="005F210C" w:rsidRPr="005F210C" w:rsidRDefault="005F210C" w:rsidP="005F210C">
            <w:pPr>
              <w:jc w:val="center"/>
              <w:rPr>
                <w:bCs/>
                <w:sz w:val="12"/>
                <w:szCs w:val="12"/>
              </w:rPr>
            </w:pPr>
            <w:r w:rsidRPr="005F210C">
              <w:rPr>
                <w:bCs/>
                <w:color w:val="000000"/>
                <w:sz w:val="12"/>
                <w:szCs w:val="12"/>
              </w:rPr>
              <w:t>0,00</w:t>
            </w:r>
          </w:p>
        </w:tc>
        <w:tc>
          <w:tcPr>
            <w:tcW w:w="537" w:type="dxa"/>
            <w:shd w:val="clear" w:color="auto" w:fill="auto"/>
            <w:noWrap/>
            <w:tcMar>
              <w:left w:w="28" w:type="dxa"/>
            </w:tcMar>
            <w:vAlign w:val="center"/>
            <w:hideMark/>
          </w:tcPr>
          <w:p w14:paraId="0F84D687" w14:textId="2AC8FA8D" w:rsidR="005F210C" w:rsidRPr="005F210C" w:rsidRDefault="005F210C" w:rsidP="005F210C">
            <w:pPr>
              <w:jc w:val="center"/>
              <w:rPr>
                <w:bCs/>
                <w:sz w:val="12"/>
                <w:szCs w:val="12"/>
              </w:rPr>
            </w:pPr>
            <w:r w:rsidRPr="005F210C">
              <w:rPr>
                <w:bCs/>
                <w:color w:val="000000"/>
                <w:sz w:val="12"/>
                <w:szCs w:val="12"/>
              </w:rPr>
              <w:t>0,00</w:t>
            </w:r>
          </w:p>
        </w:tc>
        <w:tc>
          <w:tcPr>
            <w:tcW w:w="424" w:type="dxa"/>
            <w:shd w:val="clear" w:color="auto" w:fill="auto"/>
            <w:noWrap/>
            <w:tcMar>
              <w:left w:w="28" w:type="dxa"/>
            </w:tcMar>
            <w:vAlign w:val="center"/>
            <w:hideMark/>
          </w:tcPr>
          <w:p w14:paraId="7626BD00" w14:textId="7D3910D0" w:rsidR="005F210C" w:rsidRPr="005F210C" w:rsidRDefault="005F210C" w:rsidP="005F210C">
            <w:pPr>
              <w:jc w:val="center"/>
              <w:rPr>
                <w:bCs/>
                <w:sz w:val="12"/>
                <w:szCs w:val="12"/>
              </w:rPr>
            </w:pPr>
            <w:r w:rsidRPr="005F210C">
              <w:rPr>
                <w:bCs/>
                <w:color w:val="000000"/>
                <w:sz w:val="12"/>
                <w:szCs w:val="12"/>
              </w:rPr>
              <w:t>0,00</w:t>
            </w:r>
          </w:p>
        </w:tc>
        <w:tc>
          <w:tcPr>
            <w:tcW w:w="567" w:type="dxa"/>
            <w:shd w:val="clear" w:color="auto" w:fill="auto"/>
            <w:noWrap/>
            <w:tcMar>
              <w:left w:w="28" w:type="dxa"/>
            </w:tcMar>
            <w:vAlign w:val="center"/>
            <w:hideMark/>
          </w:tcPr>
          <w:p w14:paraId="472D9F89" w14:textId="6A4F6A4B" w:rsidR="005F210C" w:rsidRPr="005F210C" w:rsidRDefault="005F210C" w:rsidP="005F210C">
            <w:pPr>
              <w:jc w:val="center"/>
              <w:rPr>
                <w:bCs/>
                <w:sz w:val="12"/>
                <w:szCs w:val="12"/>
              </w:rPr>
            </w:pPr>
            <w:r w:rsidRPr="005F210C">
              <w:rPr>
                <w:bCs/>
                <w:color w:val="000000"/>
                <w:sz w:val="12"/>
                <w:szCs w:val="12"/>
              </w:rPr>
              <w:t>0</w:t>
            </w:r>
          </w:p>
        </w:tc>
        <w:tc>
          <w:tcPr>
            <w:tcW w:w="567" w:type="dxa"/>
            <w:shd w:val="clear" w:color="auto" w:fill="auto"/>
            <w:noWrap/>
            <w:tcMar>
              <w:left w:w="28" w:type="dxa"/>
            </w:tcMar>
            <w:vAlign w:val="center"/>
            <w:hideMark/>
          </w:tcPr>
          <w:p w14:paraId="3C4E3265" w14:textId="3A3AA019" w:rsidR="005F210C" w:rsidRPr="005F210C" w:rsidRDefault="005F210C" w:rsidP="005F210C">
            <w:pPr>
              <w:jc w:val="center"/>
              <w:rPr>
                <w:bCs/>
                <w:sz w:val="12"/>
                <w:szCs w:val="12"/>
              </w:rPr>
            </w:pPr>
            <w:r w:rsidRPr="005F210C">
              <w:rPr>
                <w:bCs/>
                <w:color w:val="000000"/>
                <w:sz w:val="12"/>
                <w:szCs w:val="12"/>
              </w:rPr>
              <w:t>0</w:t>
            </w:r>
          </w:p>
        </w:tc>
        <w:tc>
          <w:tcPr>
            <w:tcW w:w="709" w:type="dxa"/>
            <w:shd w:val="clear" w:color="auto" w:fill="auto"/>
            <w:noWrap/>
            <w:tcMar>
              <w:left w:w="28" w:type="dxa"/>
            </w:tcMar>
            <w:vAlign w:val="center"/>
            <w:hideMark/>
          </w:tcPr>
          <w:p w14:paraId="1EF02E8D" w14:textId="46DAE850" w:rsidR="005F210C" w:rsidRPr="005F210C" w:rsidRDefault="005F210C" w:rsidP="005F210C">
            <w:pPr>
              <w:jc w:val="center"/>
              <w:rPr>
                <w:bCs/>
                <w:sz w:val="12"/>
                <w:szCs w:val="12"/>
              </w:rPr>
            </w:pPr>
            <w:r w:rsidRPr="005F210C">
              <w:rPr>
                <w:bCs/>
                <w:color w:val="000000"/>
                <w:sz w:val="12"/>
                <w:szCs w:val="12"/>
              </w:rPr>
              <w:t>10 523,51</w:t>
            </w:r>
          </w:p>
        </w:tc>
        <w:tc>
          <w:tcPr>
            <w:tcW w:w="709" w:type="dxa"/>
            <w:shd w:val="clear" w:color="auto" w:fill="auto"/>
            <w:noWrap/>
            <w:tcMar>
              <w:left w:w="28" w:type="dxa"/>
            </w:tcMar>
            <w:vAlign w:val="center"/>
            <w:hideMark/>
          </w:tcPr>
          <w:p w14:paraId="7F36933D" w14:textId="78A5E6A8" w:rsidR="005F210C" w:rsidRPr="005F210C" w:rsidRDefault="005F210C" w:rsidP="005F210C">
            <w:pPr>
              <w:jc w:val="center"/>
              <w:rPr>
                <w:bCs/>
                <w:sz w:val="12"/>
                <w:szCs w:val="12"/>
              </w:rPr>
            </w:pPr>
            <w:r w:rsidRPr="005F210C">
              <w:rPr>
                <w:bCs/>
                <w:color w:val="000000"/>
                <w:sz w:val="12"/>
                <w:szCs w:val="12"/>
              </w:rPr>
              <w:t>10 977,80</w:t>
            </w:r>
          </w:p>
        </w:tc>
        <w:tc>
          <w:tcPr>
            <w:tcW w:w="992" w:type="dxa"/>
            <w:shd w:val="clear" w:color="auto" w:fill="auto"/>
            <w:noWrap/>
            <w:tcMar>
              <w:left w:w="28" w:type="dxa"/>
            </w:tcMar>
            <w:vAlign w:val="center"/>
            <w:hideMark/>
          </w:tcPr>
          <w:p w14:paraId="6BBB77F4" w14:textId="72A8F36B" w:rsidR="005F210C" w:rsidRPr="005F210C" w:rsidRDefault="005F210C" w:rsidP="005F210C">
            <w:pPr>
              <w:jc w:val="center"/>
              <w:rPr>
                <w:bCs/>
                <w:sz w:val="12"/>
                <w:szCs w:val="12"/>
              </w:rPr>
            </w:pPr>
            <w:r w:rsidRPr="005F210C">
              <w:rPr>
                <w:bCs/>
                <w:color w:val="000000"/>
                <w:sz w:val="12"/>
                <w:szCs w:val="12"/>
              </w:rPr>
              <w:t>1 212 645 884,16</w:t>
            </w:r>
          </w:p>
        </w:tc>
        <w:tc>
          <w:tcPr>
            <w:tcW w:w="709" w:type="dxa"/>
            <w:shd w:val="clear" w:color="auto" w:fill="auto"/>
            <w:noWrap/>
            <w:tcMar>
              <w:left w:w="28" w:type="dxa"/>
            </w:tcMar>
            <w:vAlign w:val="center"/>
            <w:hideMark/>
          </w:tcPr>
          <w:p w14:paraId="11F5C1F5" w14:textId="529B1F1A" w:rsidR="005F210C" w:rsidRPr="005F210C" w:rsidRDefault="005F210C" w:rsidP="005F210C">
            <w:pPr>
              <w:jc w:val="center"/>
              <w:rPr>
                <w:bCs/>
                <w:sz w:val="12"/>
                <w:szCs w:val="12"/>
              </w:rPr>
            </w:pPr>
            <w:r w:rsidRPr="005F210C">
              <w:rPr>
                <w:bCs/>
                <w:color w:val="000000"/>
                <w:sz w:val="12"/>
                <w:szCs w:val="12"/>
              </w:rPr>
              <w:t>10 416,91</w:t>
            </w:r>
          </w:p>
        </w:tc>
        <w:tc>
          <w:tcPr>
            <w:tcW w:w="992" w:type="dxa"/>
            <w:shd w:val="clear" w:color="auto" w:fill="auto"/>
            <w:noWrap/>
            <w:tcMar>
              <w:left w:w="28" w:type="dxa"/>
            </w:tcMar>
            <w:vAlign w:val="center"/>
            <w:hideMark/>
          </w:tcPr>
          <w:p w14:paraId="1C1E804A" w14:textId="6DC2ACDF" w:rsidR="005F210C" w:rsidRPr="005F210C" w:rsidRDefault="005F210C" w:rsidP="005F210C">
            <w:pPr>
              <w:jc w:val="center"/>
              <w:rPr>
                <w:bCs/>
                <w:sz w:val="12"/>
                <w:szCs w:val="12"/>
              </w:rPr>
            </w:pPr>
            <w:r w:rsidRPr="005F210C">
              <w:rPr>
                <w:bCs/>
                <w:color w:val="000000"/>
                <w:sz w:val="12"/>
                <w:szCs w:val="12"/>
              </w:rPr>
              <w:t>1 150 802 299,76</w:t>
            </w:r>
          </w:p>
        </w:tc>
        <w:tc>
          <w:tcPr>
            <w:tcW w:w="567" w:type="dxa"/>
            <w:shd w:val="clear" w:color="auto" w:fill="auto"/>
            <w:noWrap/>
            <w:tcMar>
              <w:left w:w="28" w:type="dxa"/>
            </w:tcMar>
            <w:vAlign w:val="center"/>
            <w:hideMark/>
          </w:tcPr>
          <w:p w14:paraId="592C57C5" w14:textId="18C5E4DF" w:rsidR="005F210C" w:rsidRPr="005F210C" w:rsidRDefault="005F210C" w:rsidP="005F210C">
            <w:pPr>
              <w:jc w:val="center"/>
              <w:rPr>
                <w:bCs/>
                <w:sz w:val="12"/>
                <w:szCs w:val="12"/>
              </w:rPr>
            </w:pPr>
            <w:r w:rsidRPr="005F210C">
              <w:rPr>
                <w:bCs/>
                <w:color w:val="000000"/>
                <w:sz w:val="12"/>
                <w:szCs w:val="12"/>
              </w:rPr>
              <w:t>32,7</w:t>
            </w:r>
          </w:p>
        </w:tc>
        <w:tc>
          <w:tcPr>
            <w:tcW w:w="993" w:type="dxa"/>
            <w:shd w:val="clear" w:color="auto" w:fill="auto"/>
            <w:noWrap/>
            <w:tcMar>
              <w:left w:w="28" w:type="dxa"/>
            </w:tcMar>
            <w:vAlign w:val="center"/>
            <w:hideMark/>
          </w:tcPr>
          <w:p w14:paraId="153005F3" w14:textId="7EC2F7A7" w:rsidR="005F210C" w:rsidRPr="005F210C" w:rsidRDefault="005F210C" w:rsidP="005F210C">
            <w:pPr>
              <w:jc w:val="center"/>
              <w:rPr>
                <w:bCs/>
                <w:sz w:val="12"/>
                <w:szCs w:val="12"/>
              </w:rPr>
            </w:pPr>
            <w:r w:rsidRPr="005F210C">
              <w:rPr>
                <w:bCs/>
                <w:color w:val="000000"/>
                <w:sz w:val="12"/>
                <w:szCs w:val="12"/>
              </w:rPr>
              <w:t>3 547 557,60</w:t>
            </w:r>
          </w:p>
        </w:tc>
        <w:tc>
          <w:tcPr>
            <w:tcW w:w="567" w:type="dxa"/>
            <w:shd w:val="clear" w:color="auto" w:fill="auto"/>
            <w:noWrap/>
            <w:tcMar>
              <w:left w:w="28" w:type="dxa"/>
            </w:tcMar>
            <w:vAlign w:val="center"/>
            <w:hideMark/>
          </w:tcPr>
          <w:p w14:paraId="6E60E589" w14:textId="5CAAA142" w:rsidR="005F210C" w:rsidRPr="005F210C" w:rsidRDefault="005F210C" w:rsidP="005F210C">
            <w:pPr>
              <w:jc w:val="center"/>
              <w:rPr>
                <w:bCs/>
                <w:sz w:val="12"/>
                <w:szCs w:val="12"/>
              </w:rPr>
            </w:pPr>
            <w:r w:rsidRPr="005F210C">
              <w:rPr>
                <w:bCs/>
                <w:color w:val="000000"/>
                <w:sz w:val="12"/>
                <w:szCs w:val="12"/>
              </w:rPr>
              <w:t>0</w:t>
            </w:r>
          </w:p>
        </w:tc>
        <w:tc>
          <w:tcPr>
            <w:tcW w:w="710" w:type="dxa"/>
            <w:shd w:val="clear" w:color="auto" w:fill="auto"/>
            <w:noWrap/>
            <w:tcMar>
              <w:left w:w="28" w:type="dxa"/>
            </w:tcMar>
            <w:vAlign w:val="center"/>
            <w:hideMark/>
          </w:tcPr>
          <w:p w14:paraId="1652A3B2" w14:textId="2E9F7B16" w:rsidR="005F210C" w:rsidRPr="005F210C" w:rsidRDefault="005F210C" w:rsidP="005F210C">
            <w:pPr>
              <w:jc w:val="center"/>
              <w:rPr>
                <w:bCs/>
                <w:sz w:val="12"/>
                <w:szCs w:val="12"/>
              </w:rPr>
            </w:pPr>
            <w:r w:rsidRPr="005F210C">
              <w:rPr>
                <w:bCs/>
                <w:color w:val="000000"/>
                <w:sz w:val="12"/>
                <w:szCs w:val="12"/>
              </w:rPr>
              <w:t>0</w:t>
            </w:r>
          </w:p>
        </w:tc>
        <w:tc>
          <w:tcPr>
            <w:tcW w:w="567" w:type="dxa"/>
            <w:shd w:val="clear" w:color="auto" w:fill="auto"/>
            <w:noWrap/>
            <w:tcMar>
              <w:left w:w="28" w:type="dxa"/>
            </w:tcMar>
            <w:vAlign w:val="center"/>
            <w:hideMark/>
          </w:tcPr>
          <w:p w14:paraId="7B5E9EEE" w14:textId="735DE33F" w:rsidR="005F210C" w:rsidRPr="005F210C" w:rsidRDefault="005F210C" w:rsidP="005F210C">
            <w:pPr>
              <w:jc w:val="center"/>
              <w:rPr>
                <w:bCs/>
                <w:sz w:val="12"/>
                <w:szCs w:val="12"/>
              </w:rPr>
            </w:pPr>
            <w:r w:rsidRPr="005F210C">
              <w:rPr>
                <w:bCs/>
                <w:color w:val="000000"/>
                <w:sz w:val="12"/>
                <w:szCs w:val="12"/>
              </w:rPr>
              <w:t>323,9</w:t>
            </w:r>
          </w:p>
        </w:tc>
        <w:tc>
          <w:tcPr>
            <w:tcW w:w="851" w:type="dxa"/>
            <w:shd w:val="clear" w:color="auto" w:fill="auto"/>
            <w:noWrap/>
            <w:tcMar>
              <w:left w:w="28" w:type="dxa"/>
            </w:tcMar>
            <w:vAlign w:val="center"/>
            <w:hideMark/>
          </w:tcPr>
          <w:p w14:paraId="7804044C" w14:textId="083A7851" w:rsidR="005F210C" w:rsidRPr="005F210C" w:rsidRDefault="005F210C" w:rsidP="005F210C">
            <w:pPr>
              <w:jc w:val="center"/>
              <w:rPr>
                <w:bCs/>
                <w:sz w:val="12"/>
                <w:szCs w:val="12"/>
              </w:rPr>
            </w:pPr>
            <w:r w:rsidRPr="005F210C">
              <w:rPr>
                <w:bCs/>
                <w:color w:val="000000"/>
                <w:sz w:val="12"/>
                <w:szCs w:val="12"/>
              </w:rPr>
              <w:t>35 139 263,20</w:t>
            </w:r>
          </w:p>
        </w:tc>
        <w:tc>
          <w:tcPr>
            <w:tcW w:w="567" w:type="dxa"/>
            <w:shd w:val="clear" w:color="auto" w:fill="auto"/>
            <w:noWrap/>
            <w:tcMar>
              <w:left w:w="28" w:type="dxa"/>
              <w:right w:w="0" w:type="dxa"/>
            </w:tcMar>
            <w:vAlign w:val="center"/>
            <w:hideMark/>
          </w:tcPr>
          <w:p w14:paraId="4D25D0EB" w14:textId="4C98D8A8" w:rsidR="005F210C" w:rsidRPr="005F210C" w:rsidRDefault="005F210C" w:rsidP="005F210C">
            <w:pPr>
              <w:jc w:val="center"/>
              <w:rPr>
                <w:bCs/>
                <w:sz w:val="12"/>
                <w:szCs w:val="12"/>
              </w:rPr>
            </w:pPr>
            <w:r w:rsidRPr="005F210C">
              <w:rPr>
                <w:bCs/>
                <w:color w:val="000000"/>
                <w:sz w:val="12"/>
                <w:szCs w:val="12"/>
              </w:rPr>
              <w:t>204,29</w:t>
            </w:r>
          </w:p>
        </w:tc>
        <w:tc>
          <w:tcPr>
            <w:tcW w:w="992" w:type="dxa"/>
            <w:shd w:val="clear" w:color="auto" w:fill="auto"/>
            <w:noWrap/>
            <w:tcMar>
              <w:left w:w="28" w:type="dxa"/>
            </w:tcMar>
            <w:vAlign w:val="center"/>
            <w:hideMark/>
          </w:tcPr>
          <w:p w14:paraId="3ECCA435" w14:textId="41C63264" w:rsidR="005F210C" w:rsidRPr="005F210C" w:rsidRDefault="005F210C" w:rsidP="005F210C">
            <w:pPr>
              <w:jc w:val="center"/>
              <w:rPr>
                <w:bCs/>
                <w:sz w:val="12"/>
                <w:szCs w:val="12"/>
              </w:rPr>
            </w:pPr>
            <w:r w:rsidRPr="005F210C">
              <w:rPr>
                <w:bCs/>
                <w:color w:val="000000"/>
                <w:sz w:val="12"/>
                <w:szCs w:val="12"/>
              </w:rPr>
              <w:t>23 156 763,60</w:t>
            </w:r>
          </w:p>
        </w:tc>
      </w:tr>
      <w:tr w:rsidR="005F210C" w:rsidRPr="000857E6" w14:paraId="4AB10333" w14:textId="77777777" w:rsidTr="00120B35">
        <w:trPr>
          <w:trHeight w:val="187"/>
        </w:trPr>
        <w:tc>
          <w:tcPr>
            <w:tcW w:w="421" w:type="dxa"/>
            <w:shd w:val="clear" w:color="auto" w:fill="auto"/>
            <w:noWrap/>
            <w:vAlign w:val="bottom"/>
            <w:hideMark/>
          </w:tcPr>
          <w:p w14:paraId="47CE89E6" w14:textId="40717EAA" w:rsidR="005F210C" w:rsidRPr="005F210C" w:rsidRDefault="005F210C" w:rsidP="005F210C">
            <w:pPr>
              <w:ind w:left="-51" w:right="-59"/>
              <w:rPr>
                <w:sz w:val="12"/>
                <w:szCs w:val="12"/>
              </w:rPr>
            </w:pPr>
            <w:r w:rsidRPr="005F210C">
              <w:rPr>
                <w:sz w:val="12"/>
                <w:szCs w:val="12"/>
              </w:rPr>
              <w:t>4.1.</w:t>
            </w:r>
          </w:p>
        </w:tc>
        <w:tc>
          <w:tcPr>
            <w:tcW w:w="1706" w:type="dxa"/>
            <w:shd w:val="clear" w:color="auto" w:fill="auto"/>
            <w:vAlign w:val="bottom"/>
            <w:hideMark/>
          </w:tcPr>
          <w:p w14:paraId="598D19C4" w14:textId="77777777" w:rsidR="005F210C" w:rsidRPr="005F210C" w:rsidRDefault="005F210C" w:rsidP="005F210C">
            <w:pPr>
              <w:ind w:left="-109" w:right="-107"/>
              <w:rPr>
                <w:sz w:val="12"/>
                <w:szCs w:val="12"/>
              </w:rPr>
            </w:pPr>
            <w:r w:rsidRPr="005F210C">
              <w:rPr>
                <w:sz w:val="12"/>
                <w:szCs w:val="12"/>
              </w:rPr>
              <w:t>Итого по Сергиево-Посадскому городскому округу</w:t>
            </w:r>
          </w:p>
        </w:tc>
        <w:tc>
          <w:tcPr>
            <w:tcW w:w="856" w:type="dxa"/>
            <w:shd w:val="clear" w:color="auto" w:fill="auto"/>
            <w:tcMar>
              <w:left w:w="28" w:type="dxa"/>
            </w:tcMar>
            <w:vAlign w:val="center"/>
            <w:hideMark/>
          </w:tcPr>
          <w:p w14:paraId="15224C8C" w14:textId="5012C78F" w:rsidR="005F210C" w:rsidRPr="005F210C" w:rsidRDefault="005F210C" w:rsidP="005F210C">
            <w:pPr>
              <w:jc w:val="center"/>
              <w:rPr>
                <w:sz w:val="12"/>
                <w:szCs w:val="12"/>
              </w:rPr>
            </w:pPr>
            <w:r w:rsidRPr="005F210C">
              <w:rPr>
                <w:color w:val="000000"/>
                <w:sz w:val="12"/>
                <w:szCs w:val="12"/>
              </w:rPr>
              <w:t>10 523,51</w:t>
            </w:r>
          </w:p>
        </w:tc>
        <w:tc>
          <w:tcPr>
            <w:tcW w:w="478" w:type="dxa"/>
            <w:shd w:val="clear" w:color="auto" w:fill="auto"/>
            <w:tcMar>
              <w:left w:w="28" w:type="dxa"/>
            </w:tcMar>
            <w:vAlign w:val="center"/>
          </w:tcPr>
          <w:p w14:paraId="5FDF5041" w14:textId="4589963F" w:rsidR="005F210C" w:rsidRPr="005F210C" w:rsidRDefault="005F210C" w:rsidP="005F210C">
            <w:pPr>
              <w:jc w:val="center"/>
              <w:rPr>
                <w:sz w:val="12"/>
                <w:szCs w:val="12"/>
              </w:rPr>
            </w:pPr>
            <w:r w:rsidRPr="005F210C">
              <w:rPr>
                <w:color w:val="000000"/>
                <w:sz w:val="12"/>
                <w:szCs w:val="12"/>
              </w:rPr>
              <w:t>0,00</w:t>
            </w:r>
          </w:p>
        </w:tc>
        <w:tc>
          <w:tcPr>
            <w:tcW w:w="537" w:type="dxa"/>
            <w:shd w:val="clear" w:color="auto" w:fill="auto"/>
            <w:tcMar>
              <w:left w:w="28" w:type="dxa"/>
            </w:tcMar>
            <w:vAlign w:val="center"/>
          </w:tcPr>
          <w:p w14:paraId="1516ACB3" w14:textId="5A807C88" w:rsidR="005F210C" w:rsidRPr="005F210C" w:rsidRDefault="005F210C" w:rsidP="005F210C">
            <w:pPr>
              <w:jc w:val="center"/>
              <w:rPr>
                <w:sz w:val="12"/>
                <w:szCs w:val="12"/>
              </w:rPr>
            </w:pPr>
            <w:r w:rsidRPr="005F210C">
              <w:rPr>
                <w:color w:val="000000"/>
                <w:sz w:val="12"/>
                <w:szCs w:val="12"/>
              </w:rPr>
              <w:t>0,00</w:t>
            </w:r>
          </w:p>
        </w:tc>
        <w:tc>
          <w:tcPr>
            <w:tcW w:w="424" w:type="dxa"/>
            <w:shd w:val="clear" w:color="auto" w:fill="auto"/>
            <w:tcMar>
              <w:left w:w="28" w:type="dxa"/>
            </w:tcMar>
            <w:vAlign w:val="center"/>
          </w:tcPr>
          <w:p w14:paraId="21EC15C3" w14:textId="5427043F" w:rsidR="005F210C" w:rsidRPr="005F210C" w:rsidRDefault="005F210C" w:rsidP="005F210C">
            <w:pPr>
              <w:jc w:val="center"/>
              <w:rPr>
                <w:sz w:val="12"/>
                <w:szCs w:val="12"/>
              </w:rPr>
            </w:pPr>
            <w:r w:rsidRPr="005F210C">
              <w:rPr>
                <w:color w:val="000000"/>
                <w:sz w:val="12"/>
                <w:szCs w:val="12"/>
              </w:rPr>
              <w:t>0,00</w:t>
            </w:r>
          </w:p>
        </w:tc>
        <w:tc>
          <w:tcPr>
            <w:tcW w:w="567" w:type="dxa"/>
            <w:shd w:val="clear" w:color="auto" w:fill="auto"/>
            <w:tcMar>
              <w:left w:w="28" w:type="dxa"/>
            </w:tcMar>
            <w:vAlign w:val="center"/>
          </w:tcPr>
          <w:p w14:paraId="790B9F4C" w14:textId="1F49666F" w:rsidR="005F210C" w:rsidRPr="005F210C" w:rsidRDefault="005F210C" w:rsidP="005F210C">
            <w:pPr>
              <w:jc w:val="center"/>
              <w:rPr>
                <w:sz w:val="12"/>
                <w:szCs w:val="12"/>
              </w:rPr>
            </w:pPr>
            <w:r w:rsidRPr="005F210C">
              <w:rPr>
                <w:color w:val="000000"/>
                <w:sz w:val="12"/>
                <w:szCs w:val="12"/>
              </w:rPr>
              <w:t>0</w:t>
            </w:r>
          </w:p>
        </w:tc>
        <w:tc>
          <w:tcPr>
            <w:tcW w:w="567" w:type="dxa"/>
            <w:shd w:val="clear" w:color="auto" w:fill="auto"/>
            <w:tcMar>
              <w:left w:w="28" w:type="dxa"/>
            </w:tcMar>
            <w:vAlign w:val="center"/>
          </w:tcPr>
          <w:p w14:paraId="4DEB0F0F" w14:textId="2A82FF98" w:rsidR="005F210C" w:rsidRPr="005F210C" w:rsidRDefault="005F210C" w:rsidP="005F210C">
            <w:pPr>
              <w:jc w:val="center"/>
              <w:rPr>
                <w:sz w:val="12"/>
                <w:szCs w:val="12"/>
              </w:rPr>
            </w:pPr>
            <w:r w:rsidRPr="005F210C">
              <w:rPr>
                <w:color w:val="000000"/>
                <w:sz w:val="12"/>
                <w:szCs w:val="12"/>
              </w:rPr>
              <w:t>0</w:t>
            </w:r>
          </w:p>
        </w:tc>
        <w:tc>
          <w:tcPr>
            <w:tcW w:w="709" w:type="dxa"/>
            <w:shd w:val="clear" w:color="auto" w:fill="auto"/>
            <w:tcMar>
              <w:left w:w="28" w:type="dxa"/>
            </w:tcMar>
            <w:vAlign w:val="center"/>
            <w:hideMark/>
          </w:tcPr>
          <w:p w14:paraId="4DAD9461" w14:textId="1749190A" w:rsidR="005F210C" w:rsidRPr="005F210C" w:rsidRDefault="005F210C" w:rsidP="005F210C">
            <w:pPr>
              <w:jc w:val="center"/>
              <w:rPr>
                <w:sz w:val="12"/>
                <w:szCs w:val="12"/>
              </w:rPr>
            </w:pPr>
            <w:r w:rsidRPr="005F210C">
              <w:rPr>
                <w:color w:val="000000"/>
                <w:sz w:val="12"/>
                <w:szCs w:val="12"/>
              </w:rPr>
              <w:t>10 523,51</w:t>
            </w:r>
          </w:p>
        </w:tc>
        <w:tc>
          <w:tcPr>
            <w:tcW w:w="709" w:type="dxa"/>
            <w:shd w:val="clear" w:color="auto" w:fill="auto"/>
            <w:tcMar>
              <w:left w:w="28" w:type="dxa"/>
            </w:tcMar>
            <w:vAlign w:val="center"/>
            <w:hideMark/>
          </w:tcPr>
          <w:p w14:paraId="17223697" w14:textId="74B308AA" w:rsidR="005F210C" w:rsidRPr="005F210C" w:rsidRDefault="005F210C" w:rsidP="005F210C">
            <w:pPr>
              <w:jc w:val="center"/>
              <w:rPr>
                <w:sz w:val="12"/>
                <w:szCs w:val="12"/>
              </w:rPr>
            </w:pPr>
            <w:r w:rsidRPr="005F210C">
              <w:rPr>
                <w:sz w:val="12"/>
                <w:szCs w:val="12"/>
              </w:rPr>
              <w:t>10 977,80</w:t>
            </w:r>
          </w:p>
        </w:tc>
        <w:tc>
          <w:tcPr>
            <w:tcW w:w="992" w:type="dxa"/>
            <w:shd w:val="clear" w:color="auto" w:fill="auto"/>
            <w:tcMar>
              <w:left w:w="28" w:type="dxa"/>
            </w:tcMar>
            <w:vAlign w:val="center"/>
            <w:hideMark/>
          </w:tcPr>
          <w:p w14:paraId="1695012B" w14:textId="7247BB5F" w:rsidR="005F210C" w:rsidRPr="005F210C" w:rsidRDefault="005F210C" w:rsidP="005F210C">
            <w:pPr>
              <w:jc w:val="center"/>
              <w:rPr>
                <w:sz w:val="12"/>
                <w:szCs w:val="12"/>
              </w:rPr>
            </w:pPr>
            <w:r w:rsidRPr="005F210C">
              <w:rPr>
                <w:color w:val="000000"/>
                <w:sz w:val="12"/>
                <w:szCs w:val="12"/>
              </w:rPr>
              <w:t>1 212 645 884,16</w:t>
            </w:r>
          </w:p>
        </w:tc>
        <w:tc>
          <w:tcPr>
            <w:tcW w:w="709" w:type="dxa"/>
            <w:shd w:val="clear" w:color="auto" w:fill="auto"/>
            <w:noWrap/>
            <w:tcMar>
              <w:left w:w="28" w:type="dxa"/>
            </w:tcMar>
            <w:vAlign w:val="center"/>
            <w:hideMark/>
          </w:tcPr>
          <w:p w14:paraId="6D5A9EF1" w14:textId="3272C75F" w:rsidR="005F210C" w:rsidRPr="005F210C" w:rsidRDefault="005F210C" w:rsidP="005F210C">
            <w:pPr>
              <w:jc w:val="center"/>
              <w:rPr>
                <w:sz w:val="12"/>
                <w:szCs w:val="12"/>
              </w:rPr>
            </w:pPr>
            <w:r w:rsidRPr="005F210C">
              <w:rPr>
                <w:sz w:val="12"/>
                <w:szCs w:val="12"/>
              </w:rPr>
              <w:t>10 416,91</w:t>
            </w:r>
          </w:p>
        </w:tc>
        <w:tc>
          <w:tcPr>
            <w:tcW w:w="992" w:type="dxa"/>
            <w:shd w:val="clear" w:color="auto" w:fill="auto"/>
            <w:noWrap/>
            <w:tcMar>
              <w:left w:w="28" w:type="dxa"/>
            </w:tcMar>
            <w:vAlign w:val="center"/>
            <w:hideMark/>
          </w:tcPr>
          <w:p w14:paraId="489078F7" w14:textId="48394E28" w:rsidR="005F210C" w:rsidRPr="005F210C" w:rsidRDefault="005F210C" w:rsidP="005F210C">
            <w:pPr>
              <w:jc w:val="center"/>
              <w:rPr>
                <w:sz w:val="12"/>
                <w:szCs w:val="12"/>
              </w:rPr>
            </w:pPr>
            <w:r w:rsidRPr="005F210C">
              <w:rPr>
                <w:color w:val="000000"/>
                <w:sz w:val="12"/>
                <w:szCs w:val="12"/>
              </w:rPr>
              <w:t>1 150 802 299,76</w:t>
            </w:r>
          </w:p>
        </w:tc>
        <w:tc>
          <w:tcPr>
            <w:tcW w:w="567" w:type="dxa"/>
            <w:shd w:val="clear" w:color="auto" w:fill="auto"/>
            <w:noWrap/>
            <w:tcMar>
              <w:left w:w="28" w:type="dxa"/>
            </w:tcMar>
            <w:vAlign w:val="center"/>
            <w:hideMark/>
          </w:tcPr>
          <w:p w14:paraId="697D677B" w14:textId="71F10BAF" w:rsidR="005F210C" w:rsidRPr="005F210C" w:rsidRDefault="005F210C" w:rsidP="005F210C">
            <w:pPr>
              <w:jc w:val="center"/>
              <w:rPr>
                <w:sz w:val="12"/>
                <w:szCs w:val="12"/>
              </w:rPr>
            </w:pPr>
            <w:r w:rsidRPr="005F210C">
              <w:rPr>
                <w:color w:val="000000"/>
                <w:sz w:val="12"/>
                <w:szCs w:val="12"/>
              </w:rPr>
              <w:t>32,7</w:t>
            </w:r>
          </w:p>
        </w:tc>
        <w:tc>
          <w:tcPr>
            <w:tcW w:w="993" w:type="dxa"/>
            <w:shd w:val="clear" w:color="auto" w:fill="auto"/>
            <w:noWrap/>
            <w:tcMar>
              <w:left w:w="28" w:type="dxa"/>
            </w:tcMar>
            <w:vAlign w:val="center"/>
            <w:hideMark/>
          </w:tcPr>
          <w:p w14:paraId="0AF7CC07" w14:textId="66C32FC5" w:rsidR="005F210C" w:rsidRPr="005F210C" w:rsidRDefault="005F210C" w:rsidP="005F210C">
            <w:pPr>
              <w:jc w:val="center"/>
              <w:rPr>
                <w:sz w:val="12"/>
                <w:szCs w:val="12"/>
              </w:rPr>
            </w:pPr>
            <w:r w:rsidRPr="005F210C">
              <w:rPr>
                <w:color w:val="000000"/>
                <w:sz w:val="12"/>
                <w:szCs w:val="12"/>
              </w:rPr>
              <w:t>3 547 557,60</w:t>
            </w:r>
          </w:p>
        </w:tc>
        <w:tc>
          <w:tcPr>
            <w:tcW w:w="567" w:type="dxa"/>
            <w:shd w:val="clear" w:color="auto" w:fill="auto"/>
            <w:tcMar>
              <w:left w:w="28" w:type="dxa"/>
            </w:tcMar>
            <w:vAlign w:val="center"/>
            <w:hideMark/>
          </w:tcPr>
          <w:p w14:paraId="5F5AE30F" w14:textId="1E59E846" w:rsidR="005F210C" w:rsidRPr="005F210C" w:rsidRDefault="005F210C" w:rsidP="005F210C">
            <w:pPr>
              <w:jc w:val="center"/>
              <w:rPr>
                <w:sz w:val="12"/>
                <w:szCs w:val="12"/>
              </w:rPr>
            </w:pPr>
            <w:r w:rsidRPr="005F210C">
              <w:rPr>
                <w:color w:val="000000"/>
                <w:sz w:val="12"/>
                <w:szCs w:val="12"/>
              </w:rPr>
              <w:t>0</w:t>
            </w:r>
          </w:p>
        </w:tc>
        <w:tc>
          <w:tcPr>
            <w:tcW w:w="710" w:type="dxa"/>
            <w:shd w:val="clear" w:color="auto" w:fill="auto"/>
            <w:tcMar>
              <w:left w:w="28" w:type="dxa"/>
            </w:tcMar>
            <w:vAlign w:val="center"/>
            <w:hideMark/>
          </w:tcPr>
          <w:p w14:paraId="3CC5B155" w14:textId="32AEF607" w:rsidR="005F210C" w:rsidRPr="005F210C" w:rsidRDefault="005F210C" w:rsidP="005F210C">
            <w:pPr>
              <w:jc w:val="center"/>
              <w:rPr>
                <w:sz w:val="12"/>
                <w:szCs w:val="12"/>
              </w:rPr>
            </w:pPr>
            <w:r w:rsidRPr="005F210C">
              <w:rPr>
                <w:color w:val="000000"/>
                <w:sz w:val="12"/>
                <w:szCs w:val="12"/>
              </w:rPr>
              <w:t>0</w:t>
            </w:r>
          </w:p>
        </w:tc>
        <w:tc>
          <w:tcPr>
            <w:tcW w:w="567" w:type="dxa"/>
            <w:shd w:val="clear" w:color="auto" w:fill="auto"/>
            <w:tcMar>
              <w:left w:w="28" w:type="dxa"/>
            </w:tcMar>
            <w:vAlign w:val="center"/>
            <w:hideMark/>
          </w:tcPr>
          <w:p w14:paraId="0730DF87" w14:textId="00F5AD85" w:rsidR="005F210C" w:rsidRPr="005F210C" w:rsidRDefault="005F210C" w:rsidP="005F210C">
            <w:pPr>
              <w:jc w:val="center"/>
              <w:rPr>
                <w:sz w:val="12"/>
                <w:szCs w:val="12"/>
              </w:rPr>
            </w:pPr>
            <w:r w:rsidRPr="005F210C">
              <w:rPr>
                <w:color w:val="000000"/>
                <w:sz w:val="12"/>
                <w:szCs w:val="12"/>
              </w:rPr>
              <w:t>323,9</w:t>
            </w:r>
          </w:p>
        </w:tc>
        <w:tc>
          <w:tcPr>
            <w:tcW w:w="851" w:type="dxa"/>
            <w:shd w:val="clear" w:color="auto" w:fill="auto"/>
            <w:tcMar>
              <w:left w:w="28" w:type="dxa"/>
            </w:tcMar>
            <w:vAlign w:val="center"/>
            <w:hideMark/>
          </w:tcPr>
          <w:p w14:paraId="78FBE2C1" w14:textId="7FEEAD6B" w:rsidR="005F210C" w:rsidRPr="005F210C" w:rsidRDefault="005F210C" w:rsidP="005F210C">
            <w:pPr>
              <w:jc w:val="center"/>
              <w:rPr>
                <w:sz w:val="12"/>
                <w:szCs w:val="12"/>
              </w:rPr>
            </w:pPr>
            <w:r w:rsidRPr="005F210C">
              <w:rPr>
                <w:color w:val="000000"/>
                <w:sz w:val="12"/>
                <w:szCs w:val="12"/>
              </w:rPr>
              <w:t>35 139 263,20</w:t>
            </w:r>
          </w:p>
        </w:tc>
        <w:tc>
          <w:tcPr>
            <w:tcW w:w="567" w:type="dxa"/>
            <w:shd w:val="clear" w:color="auto" w:fill="auto"/>
            <w:tcMar>
              <w:left w:w="28" w:type="dxa"/>
              <w:right w:w="0" w:type="dxa"/>
            </w:tcMar>
            <w:vAlign w:val="center"/>
            <w:hideMark/>
          </w:tcPr>
          <w:p w14:paraId="72370676" w14:textId="004736B0" w:rsidR="005F210C" w:rsidRPr="005F210C" w:rsidRDefault="005F210C" w:rsidP="005F210C">
            <w:pPr>
              <w:jc w:val="center"/>
              <w:rPr>
                <w:sz w:val="12"/>
                <w:szCs w:val="12"/>
              </w:rPr>
            </w:pPr>
            <w:r w:rsidRPr="005F210C">
              <w:rPr>
                <w:color w:val="000000"/>
                <w:sz w:val="12"/>
                <w:szCs w:val="12"/>
              </w:rPr>
              <w:t>204,29</w:t>
            </w:r>
          </w:p>
        </w:tc>
        <w:tc>
          <w:tcPr>
            <w:tcW w:w="992" w:type="dxa"/>
            <w:shd w:val="clear" w:color="auto" w:fill="auto"/>
            <w:tcMar>
              <w:left w:w="28" w:type="dxa"/>
            </w:tcMar>
            <w:vAlign w:val="center"/>
            <w:hideMark/>
          </w:tcPr>
          <w:p w14:paraId="43FFE2EA" w14:textId="576CD4C2" w:rsidR="005F210C" w:rsidRPr="005F210C" w:rsidRDefault="005F210C" w:rsidP="005F210C">
            <w:pPr>
              <w:jc w:val="center"/>
              <w:rPr>
                <w:sz w:val="12"/>
                <w:szCs w:val="12"/>
              </w:rPr>
            </w:pPr>
            <w:r w:rsidRPr="005F210C">
              <w:rPr>
                <w:color w:val="000000"/>
                <w:sz w:val="12"/>
                <w:szCs w:val="12"/>
              </w:rPr>
              <w:t>23 156 763,60</w:t>
            </w:r>
          </w:p>
        </w:tc>
      </w:tr>
      <w:tr w:rsidR="005F210C" w:rsidRPr="000857E6" w14:paraId="5172047B" w14:textId="77777777" w:rsidTr="00120B35">
        <w:trPr>
          <w:trHeight w:val="60"/>
        </w:trPr>
        <w:tc>
          <w:tcPr>
            <w:tcW w:w="421" w:type="dxa"/>
            <w:shd w:val="clear" w:color="auto" w:fill="auto"/>
            <w:noWrap/>
            <w:vAlign w:val="bottom"/>
            <w:hideMark/>
          </w:tcPr>
          <w:p w14:paraId="03D48D5A" w14:textId="0A959603" w:rsidR="005F210C" w:rsidRPr="005F210C" w:rsidRDefault="005F210C" w:rsidP="005F210C">
            <w:pPr>
              <w:ind w:left="-51" w:right="-59"/>
              <w:rPr>
                <w:bCs/>
                <w:sz w:val="12"/>
                <w:szCs w:val="12"/>
              </w:rPr>
            </w:pPr>
            <w:r w:rsidRPr="005F210C">
              <w:rPr>
                <w:bCs/>
                <w:sz w:val="12"/>
                <w:szCs w:val="12"/>
              </w:rPr>
              <w:t>5</w:t>
            </w:r>
          </w:p>
        </w:tc>
        <w:tc>
          <w:tcPr>
            <w:tcW w:w="1706" w:type="dxa"/>
            <w:shd w:val="clear" w:color="auto" w:fill="auto"/>
            <w:vAlign w:val="bottom"/>
            <w:hideMark/>
          </w:tcPr>
          <w:p w14:paraId="0C3F76A9" w14:textId="5DC91541" w:rsidR="005F210C" w:rsidRPr="005F210C" w:rsidRDefault="005F210C" w:rsidP="005F210C">
            <w:pPr>
              <w:ind w:left="-109" w:right="-107"/>
              <w:rPr>
                <w:bCs/>
                <w:sz w:val="12"/>
                <w:szCs w:val="12"/>
              </w:rPr>
            </w:pPr>
            <w:r w:rsidRPr="005F210C">
              <w:rPr>
                <w:bCs/>
                <w:sz w:val="12"/>
                <w:szCs w:val="12"/>
              </w:rPr>
              <w:t>Всего по этапу по переселению граждан из аварийного жилищного фонда, признанного таковым после 01.01.2017</w:t>
            </w:r>
          </w:p>
        </w:tc>
        <w:tc>
          <w:tcPr>
            <w:tcW w:w="856" w:type="dxa"/>
            <w:shd w:val="clear" w:color="auto" w:fill="auto"/>
            <w:noWrap/>
            <w:tcMar>
              <w:left w:w="28" w:type="dxa"/>
            </w:tcMar>
            <w:vAlign w:val="center"/>
          </w:tcPr>
          <w:p w14:paraId="79B7F760" w14:textId="05C76D74" w:rsidR="005F210C" w:rsidRPr="005F210C" w:rsidRDefault="005F210C" w:rsidP="005F210C">
            <w:pPr>
              <w:jc w:val="center"/>
              <w:rPr>
                <w:bCs/>
                <w:sz w:val="12"/>
                <w:szCs w:val="12"/>
              </w:rPr>
            </w:pPr>
            <w:r w:rsidRPr="005F210C">
              <w:rPr>
                <w:bCs/>
                <w:color w:val="000000"/>
                <w:sz w:val="12"/>
                <w:szCs w:val="12"/>
              </w:rPr>
              <w:t>5 065,39</w:t>
            </w:r>
          </w:p>
        </w:tc>
        <w:tc>
          <w:tcPr>
            <w:tcW w:w="478" w:type="dxa"/>
            <w:shd w:val="clear" w:color="auto" w:fill="auto"/>
            <w:noWrap/>
            <w:tcMar>
              <w:left w:w="28" w:type="dxa"/>
            </w:tcMar>
            <w:vAlign w:val="center"/>
          </w:tcPr>
          <w:p w14:paraId="219A10BE" w14:textId="05F2A16B" w:rsidR="005F210C" w:rsidRPr="005F210C" w:rsidRDefault="005F210C" w:rsidP="005F210C">
            <w:pPr>
              <w:jc w:val="center"/>
              <w:rPr>
                <w:bCs/>
                <w:sz w:val="12"/>
                <w:szCs w:val="12"/>
              </w:rPr>
            </w:pPr>
            <w:r w:rsidRPr="005F210C">
              <w:rPr>
                <w:bCs/>
                <w:color w:val="000000"/>
                <w:sz w:val="12"/>
                <w:szCs w:val="12"/>
              </w:rPr>
              <w:t>0,00</w:t>
            </w:r>
          </w:p>
        </w:tc>
        <w:tc>
          <w:tcPr>
            <w:tcW w:w="537" w:type="dxa"/>
            <w:shd w:val="clear" w:color="auto" w:fill="auto"/>
            <w:noWrap/>
            <w:tcMar>
              <w:left w:w="28" w:type="dxa"/>
            </w:tcMar>
            <w:vAlign w:val="center"/>
          </w:tcPr>
          <w:p w14:paraId="2E810E09" w14:textId="21DBB382" w:rsidR="005F210C" w:rsidRPr="005F210C" w:rsidRDefault="005F210C" w:rsidP="005F210C">
            <w:pPr>
              <w:jc w:val="center"/>
              <w:rPr>
                <w:bCs/>
                <w:sz w:val="12"/>
                <w:szCs w:val="12"/>
              </w:rPr>
            </w:pPr>
            <w:r w:rsidRPr="005F210C">
              <w:rPr>
                <w:bCs/>
                <w:color w:val="000000"/>
                <w:sz w:val="12"/>
                <w:szCs w:val="12"/>
              </w:rPr>
              <w:t>0,00</w:t>
            </w:r>
          </w:p>
        </w:tc>
        <w:tc>
          <w:tcPr>
            <w:tcW w:w="424" w:type="dxa"/>
            <w:shd w:val="clear" w:color="auto" w:fill="auto"/>
            <w:noWrap/>
            <w:tcMar>
              <w:left w:w="28" w:type="dxa"/>
            </w:tcMar>
            <w:vAlign w:val="center"/>
          </w:tcPr>
          <w:p w14:paraId="28042DE9" w14:textId="163B5F0F" w:rsidR="005F210C" w:rsidRPr="005F210C" w:rsidRDefault="005F210C" w:rsidP="005F210C">
            <w:pPr>
              <w:jc w:val="center"/>
              <w:rPr>
                <w:bCs/>
                <w:sz w:val="12"/>
                <w:szCs w:val="12"/>
              </w:rPr>
            </w:pPr>
            <w:r w:rsidRPr="005F210C">
              <w:rPr>
                <w:bCs/>
                <w:color w:val="000000"/>
                <w:sz w:val="12"/>
                <w:szCs w:val="12"/>
              </w:rPr>
              <w:t>0,00</w:t>
            </w:r>
          </w:p>
        </w:tc>
        <w:tc>
          <w:tcPr>
            <w:tcW w:w="567" w:type="dxa"/>
            <w:shd w:val="clear" w:color="auto" w:fill="auto"/>
            <w:noWrap/>
            <w:tcMar>
              <w:left w:w="28" w:type="dxa"/>
            </w:tcMar>
            <w:vAlign w:val="center"/>
          </w:tcPr>
          <w:p w14:paraId="436217CA" w14:textId="55C5EEAD" w:rsidR="005F210C" w:rsidRPr="005F210C" w:rsidRDefault="005F210C" w:rsidP="005F210C">
            <w:pPr>
              <w:jc w:val="center"/>
              <w:rPr>
                <w:bCs/>
                <w:sz w:val="12"/>
                <w:szCs w:val="12"/>
              </w:rPr>
            </w:pPr>
            <w:r w:rsidRPr="005F210C">
              <w:rPr>
                <w:bCs/>
                <w:color w:val="000000"/>
                <w:sz w:val="12"/>
                <w:szCs w:val="12"/>
              </w:rPr>
              <w:t>0</w:t>
            </w:r>
          </w:p>
        </w:tc>
        <w:tc>
          <w:tcPr>
            <w:tcW w:w="567" w:type="dxa"/>
            <w:shd w:val="clear" w:color="auto" w:fill="auto"/>
            <w:noWrap/>
            <w:tcMar>
              <w:left w:w="28" w:type="dxa"/>
            </w:tcMar>
            <w:vAlign w:val="center"/>
          </w:tcPr>
          <w:p w14:paraId="2537798D" w14:textId="48B2D016" w:rsidR="005F210C" w:rsidRPr="005F210C" w:rsidRDefault="005F210C" w:rsidP="005F210C">
            <w:pPr>
              <w:jc w:val="center"/>
              <w:rPr>
                <w:bCs/>
                <w:sz w:val="12"/>
                <w:szCs w:val="12"/>
              </w:rPr>
            </w:pPr>
            <w:r w:rsidRPr="005F210C">
              <w:rPr>
                <w:bCs/>
                <w:color w:val="000000"/>
                <w:sz w:val="12"/>
                <w:szCs w:val="12"/>
              </w:rPr>
              <w:t>0</w:t>
            </w:r>
          </w:p>
        </w:tc>
        <w:tc>
          <w:tcPr>
            <w:tcW w:w="709" w:type="dxa"/>
            <w:shd w:val="clear" w:color="auto" w:fill="auto"/>
            <w:noWrap/>
            <w:tcMar>
              <w:left w:w="28" w:type="dxa"/>
            </w:tcMar>
            <w:vAlign w:val="center"/>
          </w:tcPr>
          <w:p w14:paraId="5C3ECF8B" w14:textId="1E80326A" w:rsidR="005F210C" w:rsidRPr="005F210C" w:rsidRDefault="005F210C" w:rsidP="005F210C">
            <w:pPr>
              <w:jc w:val="center"/>
              <w:rPr>
                <w:bCs/>
                <w:sz w:val="12"/>
                <w:szCs w:val="12"/>
              </w:rPr>
            </w:pPr>
            <w:r w:rsidRPr="005F210C">
              <w:rPr>
                <w:bCs/>
                <w:color w:val="000000"/>
                <w:sz w:val="12"/>
                <w:szCs w:val="12"/>
              </w:rPr>
              <w:t>5 065,39</w:t>
            </w:r>
          </w:p>
        </w:tc>
        <w:tc>
          <w:tcPr>
            <w:tcW w:w="709" w:type="dxa"/>
            <w:shd w:val="clear" w:color="auto" w:fill="auto"/>
            <w:noWrap/>
            <w:tcMar>
              <w:left w:w="28" w:type="dxa"/>
            </w:tcMar>
            <w:vAlign w:val="center"/>
          </w:tcPr>
          <w:p w14:paraId="70ACDF9C" w14:textId="1A1B6303" w:rsidR="005F210C" w:rsidRPr="005F210C" w:rsidRDefault="005F210C" w:rsidP="005F210C">
            <w:pPr>
              <w:jc w:val="center"/>
              <w:rPr>
                <w:bCs/>
                <w:sz w:val="12"/>
                <w:szCs w:val="12"/>
              </w:rPr>
            </w:pPr>
            <w:r w:rsidRPr="005F210C">
              <w:rPr>
                <w:bCs/>
                <w:color w:val="000000"/>
                <w:sz w:val="12"/>
                <w:szCs w:val="12"/>
              </w:rPr>
              <w:t>5 425,59</w:t>
            </w:r>
          </w:p>
        </w:tc>
        <w:tc>
          <w:tcPr>
            <w:tcW w:w="992" w:type="dxa"/>
            <w:shd w:val="clear" w:color="auto" w:fill="auto"/>
            <w:noWrap/>
            <w:tcMar>
              <w:left w:w="28" w:type="dxa"/>
            </w:tcMar>
            <w:vAlign w:val="center"/>
          </w:tcPr>
          <w:p w14:paraId="330B54E4" w14:textId="79473CC6" w:rsidR="005F210C" w:rsidRPr="005F210C" w:rsidRDefault="005F210C" w:rsidP="005F210C">
            <w:pPr>
              <w:jc w:val="center"/>
              <w:rPr>
                <w:bCs/>
                <w:sz w:val="12"/>
                <w:szCs w:val="12"/>
              </w:rPr>
            </w:pPr>
            <w:r w:rsidRPr="005F210C">
              <w:rPr>
                <w:bCs/>
                <w:color w:val="000000"/>
                <w:sz w:val="12"/>
                <w:szCs w:val="12"/>
              </w:rPr>
              <w:t>505 312 151,76</w:t>
            </w:r>
          </w:p>
        </w:tc>
        <w:tc>
          <w:tcPr>
            <w:tcW w:w="709" w:type="dxa"/>
            <w:shd w:val="clear" w:color="auto" w:fill="auto"/>
            <w:noWrap/>
            <w:tcMar>
              <w:left w:w="28" w:type="dxa"/>
            </w:tcMar>
            <w:vAlign w:val="center"/>
            <w:hideMark/>
          </w:tcPr>
          <w:p w14:paraId="54C473FC" w14:textId="60E79E08" w:rsidR="005F210C" w:rsidRPr="005F210C" w:rsidRDefault="005F210C" w:rsidP="005F210C">
            <w:pPr>
              <w:jc w:val="center"/>
              <w:rPr>
                <w:bCs/>
                <w:sz w:val="12"/>
                <w:szCs w:val="12"/>
              </w:rPr>
            </w:pPr>
            <w:r w:rsidRPr="005F210C">
              <w:rPr>
                <w:bCs/>
                <w:color w:val="000000"/>
                <w:sz w:val="12"/>
                <w:szCs w:val="12"/>
              </w:rPr>
              <w:t>4 883,95</w:t>
            </w:r>
          </w:p>
        </w:tc>
        <w:tc>
          <w:tcPr>
            <w:tcW w:w="992" w:type="dxa"/>
            <w:shd w:val="clear" w:color="auto" w:fill="auto"/>
            <w:noWrap/>
            <w:tcMar>
              <w:left w:w="28" w:type="dxa"/>
            </w:tcMar>
            <w:vAlign w:val="center"/>
          </w:tcPr>
          <w:p w14:paraId="0FA27D7D" w14:textId="7EB1E25B" w:rsidR="005F210C" w:rsidRPr="005F210C" w:rsidRDefault="005F210C" w:rsidP="005F210C">
            <w:pPr>
              <w:jc w:val="center"/>
              <w:rPr>
                <w:bCs/>
                <w:sz w:val="12"/>
                <w:szCs w:val="12"/>
              </w:rPr>
            </w:pPr>
            <w:r w:rsidRPr="005F210C">
              <w:rPr>
                <w:bCs/>
                <w:color w:val="000000"/>
                <w:sz w:val="12"/>
                <w:szCs w:val="12"/>
              </w:rPr>
              <w:t>446 550 711,44</w:t>
            </w:r>
          </w:p>
        </w:tc>
        <w:tc>
          <w:tcPr>
            <w:tcW w:w="567" w:type="dxa"/>
            <w:shd w:val="clear" w:color="auto" w:fill="auto"/>
            <w:noWrap/>
            <w:tcMar>
              <w:left w:w="28" w:type="dxa"/>
            </w:tcMar>
            <w:vAlign w:val="center"/>
            <w:hideMark/>
          </w:tcPr>
          <w:p w14:paraId="67B4F04F" w14:textId="506F880F" w:rsidR="005F210C" w:rsidRPr="005F210C" w:rsidRDefault="005F210C" w:rsidP="005F210C">
            <w:pPr>
              <w:jc w:val="center"/>
              <w:rPr>
                <w:bCs/>
                <w:sz w:val="12"/>
                <w:szCs w:val="12"/>
              </w:rPr>
            </w:pPr>
            <w:r w:rsidRPr="005F210C">
              <w:rPr>
                <w:bCs/>
                <w:color w:val="000000"/>
                <w:sz w:val="12"/>
                <w:szCs w:val="12"/>
              </w:rPr>
              <w:t>0</w:t>
            </w:r>
          </w:p>
        </w:tc>
        <w:tc>
          <w:tcPr>
            <w:tcW w:w="993" w:type="dxa"/>
            <w:shd w:val="clear" w:color="auto" w:fill="auto"/>
            <w:noWrap/>
            <w:tcMar>
              <w:left w:w="28" w:type="dxa"/>
            </w:tcMar>
            <w:vAlign w:val="center"/>
            <w:hideMark/>
          </w:tcPr>
          <w:p w14:paraId="237406FB" w14:textId="24D65EF6" w:rsidR="005F210C" w:rsidRPr="005F210C" w:rsidRDefault="005F210C" w:rsidP="005F210C">
            <w:pPr>
              <w:jc w:val="center"/>
              <w:rPr>
                <w:bCs/>
                <w:sz w:val="12"/>
                <w:szCs w:val="12"/>
              </w:rPr>
            </w:pPr>
            <w:r w:rsidRPr="005F210C">
              <w:rPr>
                <w:bCs/>
                <w:color w:val="000000"/>
                <w:sz w:val="12"/>
                <w:szCs w:val="12"/>
              </w:rPr>
              <w:t>0,00</w:t>
            </w:r>
          </w:p>
        </w:tc>
        <w:tc>
          <w:tcPr>
            <w:tcW w:w="567" w:type="dxa"/>
            <w:shd w:val="clear" w:color="auto" w:fill="auto"/>
            <w:noWrap/>
            <w:tcMar>
              <w:left w:w="28" w:type="dxa"/>
            </w:tcMar>
            <w:vAlign w:val="center"/>
            <w:hideMark/>
          </w:tcPr>
          <w:p w14:paraId="353C7D76" w14:textId="2C328C63" w:rsidR="005F210C" w:rsidRPr="005F210C" w:rsidRDefault="005F210C" w:rsidP="005F210C">
            <w:pPr>
              <w:jc w:val="center"/>
              <w:rPr>
                <w:bCs/>
                <w:sz w:val="12"/>
                <w:szCs w:val="12"/>
              </w:rPr>
            </w:pPr>
            <w:r w:rsidRPr="005F210C">
              <w:rPr>
                <w:bCs/>
                <w:color w:val="000000"/>
                <w:sz w:val="12"/>
                <w:szCs w:val="12"/>
              </w:rPr>
              <w:t>0</w:t>
            </w:r>
          </w:p>
        </w:tc>
        <w:tc>
          <w:tcPr>
            <w:tcW w:w="710" w:type="dxa"/>
            <w:shd w:val="clear" w:color="auto" w:fill="auto"/>
            <w:noWrap/>
            <w:tcMar>
              <w:left w:w="28" w:type="dxa"/>
            </w:tcMar>
            <w:vAlign w:val="center"/>
            <w:hideMark/>
          </w:tcPr>
          <w:p w14:paraId="6CA5ED22" w14:textId="08F852BF" w:rsidR="005F210C" w:rsidRPr="005F210C" w:rsidRDefault="005F210C" w:rsidP="005F210C">
            <w:pPr>
              <w:jc w:val="center"/>
              <w:rPr>
                <w:bCs/>
                <w:sz w:val="12"/>
                <w:szCs w:val="12"/>
              </w:rPr>
            </w:pPr>
            <w:r w:rsidRPr="005F210C">
              <w:rPr>
                <w:bCs/>
                <w:color w:val="000000"/>
                <w:sz w:val="12"/>
                <w:szCs w:val="12"/>
              </w:rPr>
              <w:t>0</w:t>
            </w:r>
          </w:p>
        </w:tc>
        <w:tc>
          <w:tcPr>
            <w:tcW w:w="567" w:type="dxa"/>
            <w:shd w:val="clear" w:color="auto" w:fill="auto"/>
            <w:noWrap/>
            <w:tcMar>
              <w:left w:w="28" w:type="dxa"/>
            </w:tcMar>
            <w:vAlign w:val="center"/>
          </w:tcPr>
          <w:p w14:paraId="34872651" w14:textId="26FF118E" w:rsidR="005F210C" w:rsidRPr="005F210C" w:rsidRDefault="005F210C" w:rsidP="005F210C">
            <w:pPr>
              <w:jc w:val="center"/>
              <w:rPr>
                <w:bCs/>
                <w:sz w:val="12"/>
                <w:szCs w:val="12"/>
              </w:rPr>
            </w:pPr>
            <w:r w:rsidRPr="005F210C">
              <w:rPr>
                <w:bCs/>
                <w:color w:val="000000"/>
                <w:sz w:val="12"/>
                <w:szCs w:val="12"/>
              </w:rPr>
              <w:t>116,38</w:t>
            </w:r>
          </w:p>
        </w:tc>
        <w:tc>
          <w:tcPr>
            <w:tcW w:w="851" w:type="dxa"/>
            <w:shd w:val="clear" w:color="auto" w:fill="auto"/>
            <w:noWrap/>
            <w:tcMar>
              <w:left w:w="28" w:type="dxa"/>
            </w:tcMar>
            <w:vAlign w:val="center"/>
          </w:tcPr>
          <w:p w14:paraId="3FD5B9BB" w14:textId="23D0220E" w:rsidR="005F210C" w:rsidRPr="005F210C" w:rsidRDefault="005F210C" w:rsidP="005F210C">
            <w:pPr>
              <w:jc w:val="center"/>
              <w:rPr>
                <w:bCs/>
                <w:sz w:val="12"/>
                <w:szCs w:val="12"/>
              </w:rPr>
            </w:pPr>
            <w:r w:rsidRPr="005F210C">
              <w:rPr>
                <w:bCs/>
                <w:color w:val="000000"/>
                <w:sz w:val="12"/>
                <w:szCs w:val="12"/>
              </w:rPr>
              <w:t>12 625 833,44</w:t>
            </w:r>
          </w:p>
        </w:tc>
        <w:tc>
          <w:tcPr>
            <w:tcW w:w="567" w:type="dxa"/>
            <w:shd w:val="clear" w:color="auto" w:fill="auto"/>
            <w:noWrap/>
            <w:tcMar>
              <w:left w:w="28" w:type="dxa"/>
              <w:right w:w="0" w:type="dxa"/>
            </w:tcMar>
            <w:vAlign w:val="center"/>
          </w:tcPr>
          <w:p w14:paraId="05431FA4" w14:textId="4CD8543A" w:rsidR="005F210C" w:rsidRPr="005F210C" w:rsidRDefault="005F210C" w:rsidP="005F210C">
            <w:pPr>
              <w:jc w:val="center"/>
              <w:rPr>
                <w:bCs/>
                <w:sz w:val="12"/>
                <w:szCs w:val="12"/>
              </w:rPr>
            </w:pPr>
            <w:r w:rsidRPr="005F210C">
              <w:rPr>
                <w:bCs/>
                <w:color w:val="000000"/>
                <w:sz w:val="12"/>
                <w:szCs w:val="12"/>
              </w:rPr>
              <w:t>425,26</w:t>
            </w:r>
          </w:p>
        </w:tc>
        <w:tc>
          <w:tcPr>
            <w:tcW w:w="992" w:type="dxa"/>
            <w:shd w:val="clear" w:color="auto" w:fill="auto"/>
            <w:noWrap/>
            <w:tcMar>
              <w:left w:w="28" w:type="dxa"/>
            </w:tcMar>
            <w:vAlign w:val="center"/>
            <w:hideMark/>
          </w:tcPr>
          <w:p w14:paraId="7B218ED9" w14:textId="5C880761" w:rsidR="005F210C" w:rsidRPr="005F210C" w:rsidRDefault="005F210C" w:rsidP="005F210C">
            <w:pPr>
              <w:jc w:val="center"/>
              <w:rPr>
                <w:bCs/>
                <w:sz w:val="12"/>
                <w:szCs w:val="12"/>
              </w:rPr>
            </w:pPr>
            <w:r w:rsidRPr="005F210C">
              <w:rPr>
                <w:bCs/>
                <w:color w:val="000000"/>
                <w:sz w:val="12"/>
                <w:szCs w:val="12"/>
              </w:rPr>
              <w:t>46 135 606,88</w:t>
            </w:r>
          </w:p>
        </w:tc>
      </w:tr>
      <w:tr w:rsidR="005F210C" w:rsidRPr="000857E6" w14:paraId="10068F68" w14:textId="77777777" w:rsidTr="00120B35">
        <w:trPr>
          <w:trHeight w:val="60"/>
        </w:trPr>
        <w:tc>
          <w:tcPr>
            <w:tcW w:w="421" w:type="dxa"/>
            <w:shd w:val="clear" w:color="auto" w:fill="auto"/>
            <w:noWrap/>
            <w:vAlign w:val="bottom"/>
            <w:hideMark/>
          </w:tcPr>
          <w:p w14:paraId="1E22C105" w14:textId="5D4DE203" w:rsidR="005F210C" w:rsidRPr="005F210C" w:rsidRDefault="005F210C" w:rsidP="005F210C">
            <w:pPr>
              <w:ind w:left="-51" w:right="-59"/>
              <w:rPr>
                <w:sz w:val="12"/>
                <w:szCs w:val="12"/>
              </w:rPr>
            </w:pPr>
            <w:r w:rsidRPr="005F210C">
              <w:rPr>
                <w:sz w:val="12"/>
                <w:szCs w:val="12"/>
              </w:rPr>
              <w:t>5.1.</w:t>
            </w:r>
          </w:p>
        </w:tc>
        <w:tc>
          <w:tcPr>
            <w:tcW w:w="1706" w:type="dxa"/>
            <w:shd w:val="clear" w:color="auto" w:fill="auto"/>
            <w:vAlign w:val="bottom"/>
            <w:hideMark/>
          </w:tcPr>
          <w:p w14:paraId="3653AA98" w14:textId="77777777" w:rsidR="005F210C" w:rsidRPr="005F210C" w:rsidRDefault="005F210C" w:rsidP="005F210C">
            <w:pPr>
              <w:ind w:left="-109" w:right="-107"/>
              <w:rPr>
                <w:sz w:val="12"/>
                <w:szCs w:val="12"/>
              </w:rPr>
            </w:pPr>
            <w:r w:rsidRPr="005F210C">
              <w:rPr>
                <w:sz w:val="12"/>
                <w:szCs w:val="12"/>
              </w:rPr>
              <w:t>Итого по Сергиево-Посадскому городскому округу</w:t>
            </w:r>
          </w:p>
        </w:tc>
        <w:tc>
          <w:tcPr>
            <w:tcW w:w="856" w:type="dxa"/>
            <w:shd w:val="clear" w:color="auto" w:fill="auto"/>
            <w:tcMar>
              <w:left w:w="28" w:type="dxa"/>
            </w:tcMar>
            <w:vAlign w:val="center"/>
          </w:tcPr>
          <w:p w14:paraId="42C45186" w14:textId="6796FCFB" w:rsidR="005F210C" w:rsidRPr="005F210C" w:rsidRDefault="005F210C" w:rsidP="005F210C">
            <w:pPr>
              <w:jc w:val="center"/>
              <w:rPr>
                <w:sz w:val="12"/>
                <w:szCs w:val="12"/>
              </w:rPr>
            </w:pPr>
            <w:r w:rsidRPr="005F210C">
              <w:rPr>
                <w:color w:val="000000"/>
                <w:sz w:val="12"/>
                <w:szCs w:val="12"/>
              </w:rPr>
              <w:t>5 065,39</w:t>
            </w:r>
          </w:p>
        </w:tc>
        <w:tc>
          <w:tcPr>
            <w:tcW w:w="478" w:type="dxa"/>
            <w:shd w:val="clear" w:color="auto" w:fill="auto"/>
            <w:tcMar>
              <w:left w:w="28" w:type="dxa"/>
            </w:tcMar>
            <w:vAlign w:val="center"/>
          </w:tcPr>
          <w:p w14:paraId="00786663" w14:textId="4CA1C378" w:rsidR="005F210C" w:rsidRPr="005F210C" w:rsidRDefault="005F210C" w:rsidP="005F210C">
            <w:pPr>
              <w:jc w:val="center"/>
              <w:rPr>
                <w:sz w:val="12"/>
                <w:szCs w:val="12"/>
              </w:rPr>
            </w:pPr>
            <w:r w:rsidRPr="005F210C">
              <w:rPr>
                <w:color w:val="000000"/>
                <w:sz w:val="12"/>
                <w:szCs w:val="12"/>
              </w:rPr>
              <w:t>0,00</w:t>
            </w:r>
          </w:p>
        </w:tc>
        <w:tc>
          <w:tcPr>
            <w:tcW w:w="537" w:type="dxa"/>
            <w:shd w:val="clear" w:color="auto" w:fill="auto"/>
            <w:tcMar>
              <w:left w:w="28" w:type="dxa"/>
            </w:tcMar>
            <w:vAlign w:val="center"/>
          </w:tcPr>
          <w:p w14:paraId="25FC9C3D" w14:textId="20FB8C90" w:rsidR="005F210C" w:rsidRPr="005F210C" w:rsidRDefault="005F210C" w:rsidP="005F210C">
            <w:pPr>
              <w:jc w:val="center"/>
              <w:rPr>
                <w:sz w:val="12"/>
                <w:szCs w:val="12"/>
              </w:rPr>
            </w:pPr>
            <w:r w:rsidRPr="005F210C">
              <w:rPr>
                <w:color w:val="000000"/>
                <w:sz w:val="12"/>
                <w:szCs w:val="12"/>
              </w:rPr>
              <w:t>0,00</w:t>
            </w:r>
          </w:p>
        </w:tc>
        <w:tc>
          <w:tcPr>
            <w:tcW w:w="424" w:type="dxa"/>
            <w:shd w:val="clear" w:color="auto" w:fill="auto"/>
            <w:tcMar>
              <w:left w:w="28" w:type="dxa"/>
            </w:tcMar>
            <w:vAlign w:val="center"/>
          </w:tcPr>
          <w:p w14:paraId="67029372" w14:textId="20362954" w:rsidR="005F210C" w:rsidRPr="005F210C" w:rsidRDefault="005F210C" w:rsidP="005F210C">
            <w:pPr>
              <w:jc w:val="center"/>
              <w:rPr>
                <w:sz w:val="12"/>
                <w:szCs w:val="12"/>
              </w:rPr>
            </w:pPr>
            <w:r w:rsidRPr="005F210C">
              <w:rPr>
                <w:color w:val="000000"/>
                <w:sz w:val="12"/>
                <w:szCs w:val="12"/>
              </w:rPr>
              <w:t>0,00</w:t>
            </w:r>
          </w:p>
        </w:tc>
        <w:tc>
          <w:tcPr>
            <w:tcW w:w="567" w:type="dxa"/>
            <w:shd w:val="clear" w:color="auto" w:fill="auto"/>
            <w:tcMar>
              <w:left w:w="28" w:type="dxa"/>
            </w:tcMar>
            <w:vAlign w:val="center"/>
          </w:tcPr>
          <w:p w14:paraId="68DF6619" w14:textId="14CC77E0" w:rsidR="005F210C" w:rsidRPr="005F210C" w:rsidRDefault="005F210C" w:rsidP="005F210C">
            <w:pPr>
              <w:jc w:val="center"/>
              <w:rPr>
                <w:sz w:val="12"/>
                <w:szCs w:val="12"/>
              </w:rPr>
            </w:pPr>
            <w:r w:rsidRPr="005F210C">
              <w:rPr>
                <w:color w:val="000000"/>
                <w:sz w:val="12"/>
                <w:szCs w:val="12"/>
              </w:rPr>
              <w:t>0</w:t>
            </w:r>
          </w:p>
        </w:tc>
        <w:tc>
          <w:tcPr>
            <w:tcW w:w="567" w:type="dxa"/>
            <w:shd w:val="clear" w:color="auto" w:fill="auto"/>
            <w:tcMar>
              <w:left w:w="28" w:type="dxa"/>
            </w:tcMar>
            <w:vAlign w:val="center"/>
          </w:tcPr>
          <w:p w14:paraId="5D5CC1F8" w14:textId="6C7848D8" w:rsidR="005F210C" w:rsidRPr="005F210C" w:rsidRDefault="005F210C" w:rsidP="005F210C">
            <w:pPr>
              <w:jc w:val="center"/>
              <w:rPr>
                <w:sz w:val="12"/>
                <w:szCs w:val="12"/>
              </w:rPr>
            </w:pPr>
            <w:r w:rsidRPr="005F210C">
              <w:rPr>
                <w:color w:val="000000"/>
                <w:sz w:val="12"/>
                <w:szCs w:val="12"/>
              </w:rPr>
              <w:t>0</w:t>
            </w:r>
          </w:p>
        </w:tc>
        <w:tc>
          <w:tcPr>
            <w:tcW w:w="709" w:type="dxa"/>
            <w:shd w:val="clear" w:color="auto" w:fill="auto"/>
            <w:tcMar>
              <w:left w:w="28" w:type="dxa"/>
            </w:tcMar>
            <w:vAlign w:val="center"/>
          </w:tcPr>
          <w:p w14:paraId="4A8A2EB8" w14:textId="656AE5F4" w:rsidR="005F210C" w:rsidRPr="005F210C" w:rsidRDefault="005F210C" w:rsidP="005F210C">
            <w:pPr>
              <w:jc w:val="center"/>
              <w:rPr>
                <w:sz w:val="12"/>
                <w:szCs w:val="12"/>
              </w:rPr>
            </w:pPr>
            <w:r w:rsidRPr="005F210C">
              <w:rPr>
                <w:color w:val="000000"/>
                <w:sz w:val="12"/>
                <w:szCs w:val="12"/>
              </w:rPr>
              <w:t>5 065,39</w:t>
            </w:r>
          </w:p>
        </w:tc>
        <w:tc>
          <w:tcPr>
            <w:tcW w:w="709" w:type="dxa"/>
            <w:shd w:val="clear" w:color="auto" w:fill="auto"/>
            <w:tcMar>
              <w:left w:w="28" w:type="dxa"/>
            </w:tcMar>
            <w:vAlign w:val="center"/>
          </w:tcPr>
          <w:p w14:paraId="322F2AB4" w14:textId="3920EB9B" w:rsidR="005F210C" w:rsidRPr="005F210C" w:rsidRDefault="005F210C" w:rsidP="005F210C">
            <w:pPr>
              <w:jc w:val="center"/>
              <w:rPr>
                <w:sz w:val="12"/>
                <w:szCs w:val="12"/>
              </w:rPr>
            </w:pPr>
            <w:r w:rsidRPr="005F210C">
              <w:rPr>
                <w:sz w:val="12"/>
                <w:szCs w:val="12"/>
              </w:rPr>
              <w:t>5 425,59</w:t>
            </w:r>
          </w:p>
        </w:tc>
        <w:tc>
          <w:tcPr>
            <w:tcW w:w="992" w:type="dxa"/>
            <w:shd w:val="clear" w:color="auto" w:fill="auto"/>
            <w:tcMar>
              <w:left w:w="28" w:type="dxa"/>
            </w:tcMar>
            <w:vAlign w:val="center"/>
          </w:tcPr>
          <w:p w14:paraId="5685F768" w14:textId="4EC272E2" w:rsidR="005F210C" w:rsidRPr="005F210C" w:rsidRDefault="005F210C" w:rsidP="005F210C">
            <w:pPr>
              <w:jc w:val="center"/>
              <w:rPr>
                <w:sz w:val="12"/>
                <w:szCs w:val="12"/>
              </w:rPr>
            </w:pPr>
            <w:r w:rsidRPr="005F210C">
              <w:rPr>
                <w:sz w:val="12"/>
                <w:szCs w:val="12"/>
              </w:rPr>
              <w:t>505 312 151,76</w:t>
            </w:r>
          </w:p>
        </w:tc>
        <w:tc>
          <w:tcPr>
            <w:tcW w:w="709" w:type="dxa"/>
            <w:shd w:val="clear" w:color="auto" w:fill="auto"/>
            <w:noWrap/>
            <w:tcMar>
              <w:left w:w="28" w:type="dxa"/>
            </w:tcMar>
            <w:vAlign w:val="center"/>
            <w:hideMark/>
          </w:tcPr>
          <w:p w14:paraId="6C713D93" w14:textId="5CFDCE29" w:rsidR="005F210C" w:rsidRPr="005F210C" w:rsidRDefault="005F210C" w:rsidP="005F210C">
            <w:pPr>
              <w:jc w:val="center"/>
              <w:rPr>
                <w:sz w:val="12"/>
                <w:szCs w:val="12"/>
              </w:rPr>
            </w:pPr>
            <w:r w:rsidRPr="005F210C">
              <w:rPr>
                <w:sz w:val="12"/>
                <w:szCs w:val="12"/>
              </w:rPr>
              <w:t>4 883,95</w:t>
            </w:r>
          </w:p>
        </w:tc>
        <w:tc>
          <w:tcPr>
            <w:tcW w:w="992" w:type="dxa"/>
            <w:shd w:val="clear" w:color="auto" w:fill="auto"/>
            <w:noWrap/>
            <w:tcMar>
              <w:left w:w="28" w:type="dxa"/>
            </w:tcMar>
            <w:vAlign w:val="center"/>
          </w:tcPr>
          <w:p w14:paraId="4F5426B7" w14:textId="5C927A44" w:rsidR="005F210C" w:rsidRPr="005F210C" w:rsidRDefault="005F210C" w:rsidP="005F210C">
            <w:pPr>
              <w:jc w:val="center"/>
              <w:rPr>
                <w:sz w:val="12"/>
                <w:szCs w:val="12"/>
              </w:rPr>
            </w:pPr>
            <w:r w:rsidRPr="005F210C">
              <w:rPr>
                <w:color w:val="000000"/>
                <w:sz w:val="12"/>
                <w:szCs w:val="12"/>
              </w:rPr>
              <w:t>446 550 711,44</w:t>
            </w:r>
          </w:p>
        </w:tc>
        <w:tc>
          <w:tcPr>
            <w:tcW w:w="567" w:type="dxa"/>
            <w:shd w:val="clear" w:color="auto" w:fill="auto"/>
            <w:noWrap/>
            <w:tcMar>
              <w:left w:w="28" w:type="dxa"/>
            </w:tcMar>
            <w:vAlign w:val="center"/>
            <w:hideMark/>
          </w:tcPr>
          <w:p w14:paraId="6A5E0D20" w14:textId="371E7186" w:rsidR="005F210C" w:rsidRPr="005F210C" w:rsidRDefault="005F210C" w:rsidP="005F210C">
            <w:pPr>
              <w:jc w:val="center"/>
              <w:rPr>
                <w:sz w:val="12"/>
                <w:szCs w:val="12"/>
              </w:rPr>
            </w:pPr>
            <w:r w:rsidRPr="005F210C">
              <w:rPr>
                <w:color w:val="000000"/>
                <w:sz w:val="12"/>
                <w:szCs w:val="12"/>
              </w:rPr>
              <w:t>0</w:t>
            </w:r>
          </w:p>
        </w:tc>
        <w:tc>
          <w:tcPr>
            <w:tcW w:w="993" w:type="dxa"/>
            <w:shd w:val="clear" w:color="auto" w:fill="auto"/>
            <w:noWrap/>
            <w:tcMar>
              <w:left w:w="28" w:type="dxa"/>
            </w:tcMar>
            <w:vAlign w:val="center"/>
            <w:hideMark/>
          </w:tcPr>
          <w:p w14:paraId="352A6BE1" w14:textId="659A1333" w:rsidR="005F210C" w:rsidRPr="005F210C" w:rsidRDefault="005F210C" w:rsidP="005F210C">
            <w:pPr>
              <w:jc w:val="center"/>
              <w:rPr>
                <w:sz w:val="12"/>
                <w:szCs w:val="12"/>
              </w:rPr>
            </w:pPr>
            <w:r w:rsidRPr="005F210C">
              <w:rPr>
                <w:color w:val="000000"/>
                <w:sz w:val="12"/>
                <w:szCs w:val="12"/>
              </w:rPr>
              <w:t>0,00</w:t>
            </w:r>
          </w:p>
        </w:tc>
        <w:tc>
          <w:tcPr>
            <w:tcW w:w="567" w:type="dxa"/>
            <w:shd w:val="clear" w:color="auto" w:fill="auto"/>
            <w:tcMar>
              <w:left w:w="28" w:type="dxa"/>
            </w:tcMar>
            <w:vAlign w:val="center"/>
            <w:hideMark/>
          </w:tcPr>
          <w:p w14:paraId="377955C1" w14:textId="2FA2546D" w:rsidR="005F210C" w:rsidRPr="005F210C" w:rsidRDefault="005F210C" w:rsidP="005F210C">
            <w:pPr>
              <w:jc w:val="center"/>
              <w:rPr>
                <w:sz w:val="12"/>
                <w:szCs w:val="12"/>
              </w:rPr>
            </w:pPr>
            <w:r w:rsidRPr="005F210C">
              <w:rPr>
                <w:color w:val="000000"/>
                <w:sz w:val="12"/>
                <w:szCs w:val="12"/>
              </w:rPr>
              <w:t>0</w:t>
            </w:r>
          </w:p>
        </w:tc>
        <w:tc>
          <w:tcPr>
            <w:tcW w:w="710" w:type="dxa"/>
            <w:shd w:val="clear" w:color="auto" w:fill="auto"/>
            <w:tcMar>
              <w:left w:w="28" w:type="dxa"/>
            </w:tcMar>
            <w:vAlign w:val="center"/>
            <w:hideMark/>
          </w:tcPr>
          <w:p w14:paraId="44DB9DBC" w14:textId="30584D55" w:rsidR="005F210C" w:rsidRPr="005F210C" w:rsidRDefault="005F210C" w:rsidP="005F210C">
            <w:pPr>
              <w:jc w:val="center"/>
              <w:rPr>
                <w:sz w:val="12"/>
                <w:szCs w:val="12"/>
              </w:rPr>
            </w:pPr>
            <w:r w:rsidRPr="005F210C">
              <w:rPr>
                <w:color w:val="000000"/>
                <w:sz w:val="12"/>
                <w:szCs w:val="12"/>
              </w:rPr>
              <w:t>0</w:t>
            </w:r>
          </w:p>
        </w:tc>
        <w:tc>
          <w:tcPr>
            <w:tcW w:w="567" w:type="dxa"/>
            <w:shd w:val="clear" w:color="auto" w:fill="auto"/>
            <w:tcMar>
              <w:left w:w="28" w:type="dxa"/>
            </w:tcMar>
            <w:vAlign w:val="center"/>
          </w:tcPr>
          <w:p w14:paraId="383F2038" w14:textId="5616C359" w:rsidR="005F210C" w:rsidRPr="005F210C" w:rsidRDefault="005F210C" w:rsidP="005F210C">
            <w:pPr>
              <w:jc w:val="center"/>
              <w:rPr>
                <w:sz w:val="12"/>
                <w:szCs w:val="12"/>
              </w:rPr>
            </w:pPr>
            <w:r w:rsidRPr="005F210C">
              <w:rPr>
                <w:color w:val="000000"/>
                <w:sz w:val="12"/>
                <w:szCs w:val="12"/>
              </w:rPr>
              <w:t>116,38</w:t>
            </w:r>
          </w:p>
        </w:tc>
        <w:tc>
          <w:tcPr>
            <w:tcW w:w="851" w:type="dxa"/>
            <w:shd w:val="clear" w:color="auto" w:fill="auto"/>
            <w:tcMar>
              <w:left w:w="28" w:type="dxa"/>
            </w:tcMar>
            <w:vAlign w:val="center"/>
          </w:tcPr>
          <w:p w14:paraId="68C3E5E6" w14:textId="3AD785C9" w:rsidR="005F210C" w:rsidRPr="005F210C" w:rsidRDefault="005F210C" w:rsidP="005F210C">
            <w:pPr>
              <w:jc w:val="center"/>
              <w:rPr>
                <w:sz w:val="12"/>
                <w:szCs w:val="12"/>
              </w:rPr>
            </w:pPr>
            <w:r w:rsidRPr="005F210C">
              <w:rPr>
                <w:color w:val="000000"/>
                <w:sz w:val="12"/>
                <w:szCs w:val="12"/>
              </w:rPr>
              <w:t>12 625 833,44</w:t>
            </w:r>
          </w:p>
        </w:tc>
        <w:tc>
          <w:tcPr>
            <w:tcW w:w="567" w:type="dxa"/>
            <w:shd w:val="clear" w:color="auto" w:fill="auto"/>
            <w:tcMar>
              <w:left w:w="28" w:type="dxa"/>
              <w:right w:w="0" w:type="dxa"/>
            </w:tcMar>
            <w:vAlign w:val="center"/>
            <w:hideMark/>
          </w:tcPr>
          <w:p w14:paraId="3E57956D" w14:textId="63E8C6C7" w:rsidR="005F210C" w:rsidRPr="005F210C" w:rsidRDefault="005F210C" w:rsidP="005F210C">
            <w:pPr>
              <w:jc w:val="center"/>
              <w:rPr>
                <w:sz w:val="12"/>
                <w:szCs w:val="12"/>
              </w:rPr>
            </w:pPr>
            <w:r w:rsidRPr="005F210C">
              <w:rPr>
                <w:color w:val="000000"/>
                <w:sz w:val="12"/>
                <w:szCs w:val="12"/>
              </w:rPr>
              <w:t>425,26</w:t>
            </w:r>
          </w:p>
        </w:tc>
        <w:tc>
          <w:tcPr>
            <w:tcW w:w="992" w:type="dxa"/>
            <w:shd w:val="clear" w:color="auto" w:fill="auto"/>
            <w:tcMar>
              <w:left w:w="28" w:type="dxa"/>
            </w:tcMar>
            <w:vAlign w:val="center"/>
            <w:hideMark/>
          </w:tcPr>
          <w:p w14:paraId="410C4D84" w14:textId="557ED6D9" w:rsidR="005F210C" w:rsidRPr="005F210C" w:rsidRDefault="005F210C" w:rsidP="005F210C">
            <w:pPr>
              <w:jc w:val="center"/>
              <w:rPr>
                <w:sz w:val="12"/>
                <w:szCs w:val="12"/>
              </w:rPr>
            </w:pPr>
            <w:r w:rsidRPr="005F210C">
              <w:rPr>
                <w:color w:val="000000"/>
                <w:sz w:val="12"/>
                <w:szCs w:val="12"/>
              </w:rPr>
              <w:t>46 135 606,88</w:t>
            </w:r>
          </w:p>
        </w:tc>
      </w:tr>
    </w:tbl>
    <w:p w14:paraId="477019CD" w14:textId="77777777" w:rsidR="00CF231F" w:rsidRDefault="00CF231F">
      <w:pPr>
        <w:spacing w:after="200" w:line="276" w:lineRule="auto"/>
        <w:rPr>
          <w:b/>
          <w:szCs w:val="16"/>
        </w:rPr>
      </w:pPr>
      <w:r>
        <w:rPr>
          <w:b/>
          <w:szCs w:val="16"/>
        </w:rPr>
        <w:br w:type="page"/>
      </w:r>
    </w:p>
    <w:p w14:paraId="79B742A2" w14:textId="1DD72F5F" w:rsidR="00EF3029" w:rsidRPr="000857E6" w:rsidRDefault="00EF3029" w:rsidP="000857E6">
      <w:pPr>
        <w:jc w:val="center"/>
        <w:rPr>
          <w:b/>
          <w:szCs w:val="16"/>
        </w:rPr>
      </w:pPr>
      <w:r w:rsidRPr="00EA77B7">
        <w:rPr>
          <w:b/>
          <w:szCs w:val="16"/>
        </w:rPr>
        <w:lastRenderedPageBreak/>
        <w:t xml:space="preserve">13.7. План-график реализации </w:t>
      </w:r>
      <w:r w:rsidR="00867236" w:rsidRPr="00EA77B7">
        <w:rPr>
          <w:b/>
          <w:szCs w:val="16"/>
        </w:rPr>
        <w:t>П</w:t>
      </w:r>
      <w:r w:rsidRPr="00EA77B7">
        <w:rPr>
          <w:b/>
          <w:szCs w:val="16"/>
        </w:rPr>
        <w:t xml:space="preserve">одпрограммы </w:t>
      </w:r>
      <w:r w:rsidR="00C24492" w:rsidRPr="00EA77B7">
        <w:rPr>
          <w:b/>
          <w:szCs w:val="16"/>
        </w:rPr>
        <w:t>2</w:t>
      </w:r>
      <w:r w:rsidRPr="00EA77B7">
        <w:rPr>
          <w:b/>
          <w:szCs w:val="16"/>
        </w:rPr>
        <w:t xml:space="preserve"> на 202</w:t>
      </w:r>
      <w:r w:rsidR="008E2CBA" w:rsidRPr="00EA77B7">
        <w:rPr>
          <w:b/>
          <w:szCs w:val="16"/>
        </w:rPr>
        <w:t>3</w:t>
      </w:r>
      <w:r w:rsidRPr="00EA77B7">
        <w:rPr>
          <w:b/>
          <w:szCs w:val="16"/>
        </w:rPr>
        <w:t>-202</w:t>
      </w:r>
      <w:r w:rsidR="00AC5E5A">
        <w:rPr>
          <w:b/>
          <w:szCs w:val="16"/>
        </w:rPr>
        <w:t>4</w:t>
      </w:r>
      <w:r w:rsidRPr="00EA77B7">
        <w:rPr>
          <w:b/>
          <w:szCs w:val="16"/>
        </w:rPr>
        <w:t xml:space="preserve"> годы</w:t>
      </w:r>
    </w:p>
    <w:p w14:paraId="06844507" w14:textId="77777777" w:rsidR="00242434" w:rsidRPr="000857E6" w:rsidRDefault="00242434" w:rsidP="000857E6">
      <w:pPr>
        <w:jc w:val="center"/>
      </w:pPr>
    </w:p>
    <w:tbl>
      <w:tblPr>
        <w:tblW w:w="15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2838"/>
        <w:gridCol w:w="808"/>
        <w:gridCol w:w="740"/>
        <w:gridCol w:w="740"/>
        <w:gridCol w:w="829"/>
        <w:gridCol w:w="896"/>
        <w:gridCol w:w="924"/>
        <w:gridCol w:w="952"/>
        <w:gridCol w:w="1078"/>
        <w:gridCol w:w="1147"/>
        <w:gridCol w:w="910"/>
        <w:gridCol w:w="924"/>
        <w:gridCol w:w="1024"/>
        <w:gridCol w:w="960"/>
      </w:tblGrid>
      <w:tr w:rsidR="00EE673D" w:rsidRPr="000857E6" w14:paraId="49C02410" w14:textId="77777777" w:rsidTr="005F2C39">
        <w:trPr>
          <w:trHeight w:val="1581"/>
        </w:trPr>
        <w:tc>
          <w:tcPr>
            <w:tcW w:w="414" w:type="dxa"/>
            <w:shd w:val="clear" w:color="auto" w:fill="auto"/>
            <w:vAlign w:val="bottom"/>
            <w:hideMark/>
          </w:tcPr>
          <w:p w14:paraId="1B58E0E8" w14:textId="77777777" w:rsidR="00C4544C" w:rsidRPr="000857E6" w:rsidRDefault="00C4544C" w:rsidP="000857E6">
            <w:pPr>
              <w:ind w:left="-94"/>
              <w:rPr>
                <w:sz w:val="14"/>
                <w:szCs w:val="14"/>
              </w:rPr>
            </w:pPr>
            <w:r w:rsidRPr="000857E6">
              <w:rPr>
                <w:sz w:val="14"/>
                <w:szCs w:val="14"/>
              </w:rPr>
              <w:t>№ п/п</w:t>
            </w:r>
          </w:p>
        </w:tc>
        <w:tc>
          <w:tcPr>
            <w:tcW w:w="2838" w:type="dxa"/>
            <w:shd w:val="clear" w:color="auto" w:fill="auto"/>
            <w:hideMark/>
          </w:tcPr>
          <w:p w14:paraId="3BB8E312" w14:textId="77777777" w:rsidR="00C4544C" w:rsidRPr="000857E6" w:rsidRDefault="00C4544C" w:rsidP="000857E6">
            <w:pPr>
              <w:rPr>
                <w:sz w:val="14"/>
                <w:szCs w:val="14"/>
              </w:rPr>
            </w:pPr>
            <w:r w:rsidRPr="000857E6">
              <w:rPr>
                <w:sz w:val="14"/>
                <w:szCs w:val="14"/>
              </w:rPr>
              <w:t>Наименование муниципального образования/способ переселения</w:t>
            </w:r>
          </w:p>
        </w:tc>
        <w:tc>
          <w:tcPr>
            <w:tcW w:w="808" w:type="dxa"/>
            <w:shd w:val="clear" w:color="auto" w:fill="auto"/>
            <w:textDirection w:val="btLr"/>
            <w:vAlign w:val="bottom"/>
            <w:hideMark/>
          </w:tcPr>
          <w:p w14:paraId="3EEC0B9F" w14:textId="77777777" w:rsidR="00C4544C" w:rsidRPr="000857E6" w:rsidRDefault="00C4544C" w:rsidP="000857E6">
            <w:pPr>
              <w:ind w:left="-80" w:right="-108"/>
              <w:rPr>
                <w:sz w:val="14"/>
                <w:szCs w:val="14"/>
              </w:rPr>
            </w:pPr>
            <w:r w:rsidRPr="000857E6">
              <w:rPr>
                <w:sz w:val="14"/>
                <w:szCs w:val="14"/>
              </w:rPr>
              <w:t xml:space="preserve">  Расселяемая площадь </w:t>
            </w:r>
          </w:p>
          <w:p w14:paraId="0086A3B0" w14:textId="77777777" w:rsidR="00C4544C" w:rsidRPr="000857E6" w:rsidRDefault="00C4544C" w:rsidP="000857E6">
            <w:pPr>
              <w:ind w:left="-80" w:right="-108"/>
              <w:rPr>
                <w:sz w:val="14"/>
                <w:szCs w:val="14"/>
              </w:rPr>
            </w:pPr>
            <w:r w:rsidRPr="000857E6">
              <w:rPr>
                <w:sz w:val="14"/>
                <w:szCs w:val="14"/>
              </w:rPr>
              <w:t xml:space="preserve"> жилых помещений (кв.м)</w:t>
            </w:r>
          </w:p>
        </w:tc>
        <w:tc>
          <w:tcPr>
            <w:tcW w:w="740" w:type="dxa"/>
            <w:shd w:val="clear" w:color="auto" w:fill="auto"/>
            <w:textDirection w:val="btLr"/>
            <w:vAlign w:val="bottom"/>
            <w:hideMark/>
          </w:tcPr>
          <w:p w14:paraId="48425102" w14:textId="77777777" w:rsidR="00C4544C" w:rsidRPr="000857E6" w:rsidRDefault="00C4544C" w:rsidP="000857E6">
            <w:pPr>
              <w:rPr>
                <w:sz w:val="14"/>
                <w:szCs w:val="14"/>
              </w:rPr>
            </w:pPr>
            <w:r w:rsidRPr="000857E6">
              <w:rPr>
                <w:sz w:val="14"/>
                <w:szCs w:val="14"/>
              </w:rPr>
              <w:t>Количество помещений (ед.)</w:t>
            </w:r>
          </w:p>
        </w:tc>
        <w:tc>
          <w:tcPr>
            <w:tcW w:w="740" w:type="dxa"/>
            <w:shd w:val="clear" w:color="auto" w:fill="auto"/>
            <w:textDirection w:val="btLr"/>
            <w:vAlign w:val="bottom"/>
            <w:hideMark/>
          </w:tcPr>
          <w:p w14:paraId="332A8ACD" w14:textId="77777777" w:rsidR="00C4544C" w:rsidRPr="000857E6" w:rsidRDefault="00C4544C" w:rsidP="000857E6">
            <w:pPr>
              <w:ind w:left="-85" w:right="-82"/>
              <w:rPr>
                <w:sz w:val="14"/>
                <w:szCs w:val="14"/>
              </w:rPr>
            </w:pPr>
            <w:r w:rsidRPr="000857E6">
              <w:rPr>
                <w:sz w:val="14"/>
                <w:szCs w:val="14"/>
              </w:rPr>
              <w:t xml:space="preserve">   Количество граждан </w:t>
            </w:r>
          </w:p>
          <w:p w14:paraId="021BADF2" w14:textId="77777777" w:rsidR="00C4544C" w:rsidRPr="000857E6" w:rsidRDefault="00C4544C" w:rsidP="000857E6">
            <w:pPr>
              <w:ind w:left="-85" w:right="-82"/>
              <w:rPr>
                <w:sz w:val="14"/>
                <w:szCs w:val="14"/>
              </w:rPr>
            </w:pPr>
            <w:r w:rsidRPr="000857E6">
              <w:rPr>
                <w:sz w:val="14"/>
                <w:szCs w:val="14"/>
              </w:rPr>
              <w:t xml:space="preserve">    чел.)</w:t>
            </w:r>
          </w:p>
        </w:tc>
        <w:tc>
          <w:tcPr>
            <w:tcW w:w="829" w:type="dxa"/>
            <w:shd w:val="clear" w:color="auto" w:fill="auto"/>
            <w:textDirection w:val="btLr"/>
            <w:vAlign w:val="bottom"/>
            <w:hideMark/>
          </w:tcPr>
          <w:p w14:paraId="7AECDDB9" w14:textId="77777777" w:rsidR="00C4544C" w:rsidRPr="000857E6" w:rsidRDefault="00C4544C" w:rsidP="000857E6">
            <w:pPr>
              <w:ind w:left="-92" w:right="-94"/>
              <w:rPr>
                <w:sz w:val="14"/>
                <w:szCs w:val="14"/>
              </w:rPr>
            </w:pPr>
            <w:r w:rsidRPr="000857E6">
              <w:rPr>
                <w:sz w:val="14"/>
                <w:szCs w:val="14"/>
              </w:rPr>
              <w:t xml:space="preserve">  Предоставляемая </w:t>
            </w:r>
          </w:p>
          <w:p w14:paraId="6C0306FB" w14:textId="2AEC48C9" w:rsidR="00C4544C" w:rsidRPr="000857E6" w:rsidRDefault="008724F0" w:rsidP="000857E6">
            <w:pPr>
              <w:ind w:left="-92" w:right="-94"/>
              <w:rPr>
                <w:sz w:val="14"/>
                <w:szCs w:val="14"/>
              </w:rPr>
            </w:pPr>
            <w:r w:rsidRPr="000857E6">
              <w:rPr>
                <w:sz w:val="14"/>
                <w:szCs w:val="14"/>
              </w:rPr>
              <w:t>П</w:t>
            </w:r>
            <w:r w:rsidR="00C4544C" w:rsidRPr="000857E6">
              <w:rPr>
                <w:sz w:val="14"/>
                <w:szCs w:val="14"/>
              </w:rPr>
              <w:t>лощадь (кв. м)</w:t>
            </w:r>
          </w:p>
        </w:tc>
        <w:tc>
          <w:tcPr>
            <w:tcW w:w="896" w:type="dxa"/>
            <w:shd w:val="clear" w:color="auto" w:fill="auto"/>
            <w:textDirection w:val="btLr"/>
            <w:vAlign w:val="bottom"/>
            <w:hideMark/>
          </w:tcPr>
          <w:p w14:paraId="4B2FB701" w14:textId="77777777" w:rsidR="00C4544C" w:rsidRPr="000857E6" w:rsidRDefault="00C4544C" w:rsidP="000857E6">
            <w:pPr>
              <w:ind w:left="-66" w:right="-49"/>
              <w:rPr>
                <w:sz w:val="14"/>
                <w:szCs w:val="14"/>
              </w:rPr>
            </w:pPr>
            <w:r w:rsidRPr="000857E6">
              <w:rPr>
                <w:sz w:val="14"/>
                <w:szCs w:val="14"/>
              </w:rPr>
              <w:t xml:space="preserve">  Образованы земельные </w:t>
            </w:r>
          </w:p>
          <w:p w14:paraId="008C89E4" w14:textId="77777777" w:rsidR="00C4544C" w:rsidRPr="000857E6" w:rsidRDefault="00C4544C" w:rsidP="000857E6">
            <w:pPr>
              <w:ind w:left="-66" w:right="-49"/>
              <w:rPr>
                <w:sz w:val="14"/>
                <w:szCs w:val="14"/>
              </w:rPr>
            </w:pPr>
            <w:r w:rsidRPr="000857E6">
              <w:rPr>
                <w:sz w:val="14"/>
                <w:szCs w:val="14"/>
              </w:rPr>
              <w:t xml:space="preserve">  участки под </w:t>
            </w:r>
          </w:p>
          <w:p w14:paraId="2A92B237" w14:textId="77777777" w:rsidR="00C4544C" w:rsidRPr="000857E6" w:rsidRDefault="00C4544C" w:rsidP="000857E6">
            <w:pPr>
              <w:ind w:left="-66" w:right="-49"/>
              <w:rPr>
                <w:sz w:val="14"/>
                <w:szCs w:val="14"/>
              </w:rPr>
            </w:pPr>
            <w:r w:rsidRPr="000857E6">
              <w:rPr>
                <w:sz w:val="14"/>
                <w:szCs w:val="14"/>
              </w:rPr>
              <w:t xml:space="preserve">  строительство</w:t>
            </w:r>
          </w:p>
        </w:tc>
        <w:tc>
          <w:tcPr>
            <w:tcW w:w="924" w:type="dxa"/>
            <w:shd w:val="clear" w:color="auto" w:fill="auto"/>
            <w:textDirection w:val="btLr"/>
            <w:vAlign w:val="bottom"/>
            <w:hideMark/>
          </w:tcPr>
          <w:p w14:paraId="58CBBF46" w14:textId="77777777" w:rsidR="00C4544C" w:rsidRPr="000857E6" w:rsidRDefault="00C4544C" w:rsidP="000857E6">
            <w:pPr>
              <w:rPr>
                <w:sz w:val="14"/>
                <w:szCs w:val="14"/>
              </w:rPr>
            </w:pPr>
            <w:r w:rsidRPr="000857E6">
              <w:rPr>
                <w:sz w:val="14"/>
                <w:szCs w:val="14"/>
              </w:rPr>
              <w:t>Оформлены права застройщика на земельные участки</w:t>
            </w:r>
          </w:p>
        </w:tc>
        <w:tc>
          <w:tcPr>
            <w:tcW w:w="952" w:type="dxa"/>
            <w:shd w:val="clear" w:color="auto" w:fill="auto"/>
            <w:textDirection w:val="btLr"/>
            <w:hideMark/>
          </w:tcPr>
          <w:p w14:paraId="1B75B6DD" w14:textId="77777777" w:rsidR="00C4544C" w:rsidRPr="000857E6" w:rsidRDefault="00C4544C" w:rsidP="000857E6">
            <w:pPr>
              <w:rPr>
                <w:sz w:val="14"/>
                <w:szCs w:val="14"/>
              </w:rPr>
            </w:pPr>
            <w:r w:rsidRPr="000857E6">
              <w:rPr>
                <w:sz w:val="14"/>
                <w:szCs w:val="14"/>
              </w:rPr>
              <w:t>Подготовлена проектная документация</w:t>
            </w:r>
          </w:p>
        </w:tc>
        <w:tc>
          <w:tcPr>
            <w:tcW w:w="1078" w:type="dxa"/>
            <w:shd w:val="clear" w:color="auto" w:fill="auto"/>
            <w:textDirection w:val="btLr"/>
            <w:vAlign w:val="bottom"/>
            <w:hideMark/>
          </w:tcPr>
          <w:p w14:paraId="0DF4F097" w14:textId="77777777" w:rsidR="00C4544C" w:rsidRPr="000857E6" w:rsidRDefault="00C4544C"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147" w:type="dxa"/>
            <w:shd w:val="clear" w:color="auto" w:fill="auto"/>
            <w:textDirection w:val="btLr"/>
            <w:vAlign w:val="bottom"/>
            <w:hideMark/>
          </w:tcPr>
          <w:p w14:paraId="08BE7C18" w14:textId="77777777" w:rsidR="00C4544C" w:rsidRPr="000857E6" w:rsidRDefault="00C4544C"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10" w:type="dxa"/>
            <w:shd w:val="clear" w:color="auto" w:fill="auto"/>
            <w:textDirection w:val="btLr"/>
            <w:vAlign w:val="bottom"/>
            <w:hideMark/>
          </w:tcPr>
          <w:p w14:paraId="0EAB50C8" w14:textId="77777777" w:rsidR="00C4544C" w:rsidRPr="000857E6" w:rsidRDefault="00C4544C" w:rsidP="000857E6">
            <w:pPr>
              <w:rPr>
                <w:sz w:val="14"/>
                <w:szCs w:val="14"/>
              </w:rPr>
            </w:pPr>
            <w:r w:rsidRPr="000857E6">
              <w:rPr>
                <w:sz w:val="14"/>
                <w:szCs w:val="14"/>
              </w:rPr>
              <w:t>Получено разрешение на строительство</w:t>
            </w:r>
          </w:p>
        </w:tc>
        <w:tc>
          <w:tcPr>
            <w:tcW w:w="924" w:type="dxa"/>
            <w:shd w:val="clear" w:color="auto" w:fill="auto"/>
            <w:textDirection w:val="btLr"/>
            <w:vAlign w:val="bottom"/>
            <w:hideMark/>
          </w:tcPr>
          <w:p w14:paraId="5D46B4A3" w14:textId="72D13D99" w:rsidR="00C4544C" w:rsidRPr="000857E6" w:rsidRDefault="00C4544C" w:rsidP="000857E6">
            <w:pPr>
              <w:rPr>
                <w:sz w:val="14"/>
                <w:szCs w:val="14"/>
              </w:rPr>
            </w:pPr>
            <w:r w:rsidRPr="000857E6">
              <w:rPr>
                <w:sz w:val="14"/>
                <w:szCs w:val="14"/>
              </w:rPr>
              <w:t>Дом</w:t>
            </w:r>
            <w:r w:rsidR="003E09C5" w:rsidRPr="000857E6">
              <w:rPr>
                <w:sz w:val="14"/>
                <w:szCs w:val="14"/>
              </w:rPr>
              <w:t xml:space="preserve"> </w:t>
            </w:r>
            <w:r w:rsidRPr="000857E6">
              <w:rPr>
                <w:sz w:val="14"/>
                <w:szCs w:val="14"/>
              </w:rPr>
              <w:t xml:space="preserve"> введен в эксплуатацию</w:t>
            </w:r>
          </w:p>
        </w:tc>
        <w:tc>
          <w:tcPr>
            <w:tcW w:w="1024" w:type="dxa"/>
            <w:shd w:val="clear" w:color="auto" w:fill="auto"/>
            <w:textDirection w:val="btLr"/>
            <w:vAlign w:val="bottom"/>
            <w:hideMark/>
          </w:tcPr>
          <w:p w14:paraId="7C8CC2F4" w14:textId="77777777" w:rsidR="00C4544C" w:rsidRPr="000857E6" w:rsidRDefault="00C4544C"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60" w:type="dxa"/>
            <w:shd w:val="clear" w:color="auto" w:fill="auto"/>
            <w:textDirection w:val="btLr"/>
            <w:vAlign w:val="bottom"/>
            <w:hideMark/>
          </w:tcPr>
          <w:p w14:paraId="3F200081" w14:textId="77777777" w:rsidR="00C4544C" w:rsidRPr="000857E6" w:rsidRDefault="00C4544C" w:rsidP="000857E6">
            <w:pPr>
              <w:rPr>
                <w:sz w:val="14"/>
                <w:szCs w:val="14"/>
              </w:rPr>
            </w:pPr>
            <w:r w:rsidRPr="000857E6">
              <w:rPr>
                <w:sz w:val="14"/>
                <w:szCs w:val="14"/>
              </w:rPr>
              <w:t>Завершено переселение</w:t>
            </w:r>
          </w:p>
        </w:tc>
      </w:tr>
      <w:tr w:rsidR="00EE673D" w:rsidRPr="000857E6" w14:paraId="08044E72" w14:textId="77777777" w:rsidTr="005F2C39">
        <w:trPr>
          <w:trHeight w:val="77"/>
        </w:trPr>
        <w:tc>
          <w:tcPr>
            <w:tcW w:w="414" w:type="dxa"/>
            <w:shd w:val="clear" w:color="auto" w:fill="auto"/>
            <w:vAlign w:val="bottom"/>
            <w:hideMark/>
          </w:tcPr>
          <w:p w14:paraId="6B34536D" w14:textId="77777777" w:rsidR="00C4544C" w:rsidRPr="000857E6" w:rsidRDefault="00C4544C" w:rsidP="000857E6">
            <w:pPr>
              <w:rPr>
                <w:sz w:val="16"/>
                <w:szCs w:val="16"/>
              </w:rPr>
            </w:pPr>
            <w:r w:rsidRPr="000857E6">
              <w:rPr>
                <w:sz w:val="16"/>
                <w:szCs w:val="16"/>
              </w:rPr>
              <w:t>1</w:t>
            </w:r>
          </w:p>
        </w:tc>
        <w:tc>
          <w:tcPr>
            <w:tcW w:w="2838" w:type="dxa"/>
            <w:shd w:val="clear" w:color="auto" w:fill="auto"/>
            <w:vAlign w:val="bottom"/>
            <w:hideMark/>
          </w:tcPr>
          <w:p w14:paraId="51715FBA" w14:textId="77777777" w:rsidR="00C4544C" w:rsidRPr="000857E6" w:rsidRDefault="00C4544C" w:rsidP="000857E6">
            <w:pPr>
              <w:rPr>
                <w:sz w:val="16"/>
                <w:szCs w:val="16"/>
              </w:rPr>
            </w:pPr>
            <w:r w:rsidRPr="000857E6">
              <w:rPr>
                <w:sz w:val="16"/>
                <w:szCs w:val="16"/>
              </w:rPr>
              <w:t>2</w:t>
            </w:r>
          </w:p>
        </w:tc>
        <w:tc>
          <w:tcPr>
            <w:tcW w:w="808" w:type="dxa"/>
            <w:shd w:val="clear" w:color="auto" w:fill="auto"/>
            <w:vAlign w:val="bottom"/>
            <w:hideMark/>
          </w:tcPr>
          <w:p w14:paraId="05724867" w14:textId="77777777" w:rsidR="00C4544C" w:rsidRPr="000857E6" w:rsidRDefault="00C4544C" w:rsidP="000857E6">
            <w:pPr>
              <w:ind w:left="-80" w:right="-108"/>
              <w:rPr>
                <w:sz w:val="16"/>
                <w:szCs w:val="16"/>
              </w:rPr>
            </w:pPr>
            <w:r w:rsidRPr="000857E6">
              <w:rPr>
                <w:sz w:val="16"/>
                <w:szCs w:val="16"/>
              </w:rPr>
              <w:t>3</w:t>
            </w:r>
          </w:p>
        </w:tc>
        <w:tc>
          <w:tcPr>
            <w:tcW w:w="740" w:type="dxa"/>
            <w:shd w:val="clear" w:color="auto" w:fill="auto"/>
            <w:vAlign w:val="bottom"/>
            <w:hideMark/>
          </w:tcPr>
          <w:p w14:paraId="0C504521" w14:textId="77777777" w:rsidR="00C4544C" w:rsidRPr="000857E6" w:rsidRDefault="00C4544C" w:rsidP="000857E6">
            <w:pPr>
              <w:rPr>
                <w:sz w:val="16"/>
                <w:szCs w:val="16"/>
              </w:rPr>
            </w:pPr>
            <w:r w:rsidRPr="000857E6">
              <w:rPr>
                <w:sz w:val="16"/>
                <w:szCs w:val="16"/>
              </w:rPr>
              <w:t>4</w:t>
            </w:r>
          </w:p>
        </w:tc>
        <w:tc>
          <w:tcPr>
            <w:tcW w:w="740" w:type="dxa"/>
            <w:shd w:val="clear" w:color="auto" w:fill="auto"/>
            <w:vAlign w:val="bottom"/>
            <w:hideMark/>
          </w:tcPr>
          <w:p w14:paraId="7E78AED1" w14:textId="77777777" w:rsidR="00C4544C" w:rsidRPr="000857E6" w:rsidRDefault="00C4544C" w:rsidP="000857E6">
            <w:pPr>
              <w:ind w:left="-85" w:right="-82"/>
              <w:rPr>
                <w:sz w:val="16"/>
                <w:szCs w:val="16"/>
              </w:rPr>
            </w:pPr>
            <w:r w:rsidRPr="000857E6">
              <w:rPr>
                <w:sz w:val="16"/>
                <w:szCs w:val="16"/>
              </w:rPr>
              <w:t>5</w:t>
            </w:r>
          </w:p>
        </w:tc>
        <w:tc>
          <w:tcPr>
            <w:tcW w:w="829" w:type="dxa"/>
            <w:shd w:val="clear" w:color="auto" w:fill="auto"/>
            <w:vAlign w:val="bottom"/>
            <w:hideMark/>
          </w:tcPr>
          <w:p w14:paraId="76D79217" w14:textId="77777777" w:rsidR="00C4544C" w:rsidRPr="000857E6" w:rsidRDefault="00C4544C" w:rsidP="000857E6">
            <w:pPr>
              <w:ind w:left="-92" w:right="-94"/>
              <w:rPr>
                <w:sz w:val="16"/>
                <w:szCs w:val="16"/>
              </w:rPr>
            </w:pPr>
            <w:r w:rsidRPr="000857E6">
              <w:rPr>
                <w:sz w:val="16"/>
                <w:szCs w:val="16"/>
              </w:rPr>
              <w:t>6</w:t>
            </w:r>
          </w:p>
        </w:tc>
        <w:tc>
          <w:tcPr>
            <w:tcW w:w="896" w:type="dxa"/>
            <w:shd w:val="clear" w:color="auto" w:fill="auto"/>
            <w:vAlign w:val="bottom"/>
            <w:hideMark/>
          </w:tcPr>
          <w:p w14:paraId="470C7A76" w14:textId="77777777" w:rsidR="00C4544C" w:rsidRPr="000857E6" w:rsidRDefault="00C4544C" w:rsidP="000857E6">
            <w:pPr>
              <w:ind w:left="-66" w:right="-49"/>
              <w:rPr>
                <w:sz w:val="16"/>
                <w:szCs w:val="16"/>
              </w:rPr>
            </w:pPr>
            <w:r w:rsidRPr="000857E6">
              <w:rPr>
                <w:sz w:val="16"/>
                <w:szCs w:val="16"/>
              </w:rPr>
              <w:t>7</w:t>
            </w:r>
          </w:p>
        </w:tc>
        <w:tc>
          <w:tcPr>
            <w:tcW w:w="924" w:type="dxa"/>
            <w:shd w:val="clear" w:color="auto" w:fill="auto"/>
            <w:vAlign w:val="bottom"/>
            <w:hideMark/>
          </w:tcPr>
          <w:p w14:paraId="44C2CF51" w14:textId="77777777" w:rsidR="00C4544C" w:rsidRPr="000857E6" w:rsidRDefault="00C4544C" w:rsidP="000857E6">
            <w:pPr>
              <w:rPr>
                <w:sz w:val="16"/>
                <w:szCs w:val="16"/>
              </w:rPr>
            </w:pPr>
            <w:r w:rsidRPr="000857E6">
              <w:rPr>
                <w:sz w:val="16"/>
                <w:szCs w:val="16"/>
              </w:rPr>
              <w:t>8</w:t>
            </w:r>
          </w:p>
        </w:tc>
        <w:tc>
          <w:tcPr>
            <w:tcW w:w="952" w:type="dxa"/>
            <w:shd w:val="clear" w:color="auto" w:fill="auto"/>
            <w:vAlign w:val="bottom"/>
            <w:hideMark/>
          </w:tcPr>
          <w:p w14:paraId="00983716" w14:textId="77777777" w:rsidR="00C4544C" w:rsidRPr="000857E6" w:rsidRDefault="00C4544C" w:rsidP="000857E6">
            <w:pPr>
              <w:rPr>
                <w:sz w:val="16"/>
                <w:szCs w:val="16"/>
              </w:rPr>
            </w:pPr>
            <w:r w:rsidRPr="000857E6">
              <w:rPr>
                <w:sz w:val="16"/>
                <w:szCs w:val="16"/>
              </w:rPr>
              <w:t>9</w:t>
            </w:r>
          </w:p>
        </w:tc>
        <w:tc>
          <w:tcPr>
            <w:tcW w:w="1078" w:type="dxa"/>
            <w:shd w:val="clear" w:color="auto" w:fill="auto"/>
            <w:vAlign w:val="bottom"/>
            <w:hideMark/>
          </w:tcPr>
          <w:p w14:paraId="6A86069B" w14:textId="77777777" w:rsidR="00C4544C" w:rsidRPr="000857E6" w:rsidRDefault="00C4544C" w:rsidP="000857E6">
            <w:pPr>
              <w:ind w:left="-52"/>
              <w:rPr>
                <w:sz w:val="16"/>
                <w:szCs w:val="16"/>
              </w:rPr>
            </w:pPr>
            <w:r w:rsidRPr="000857E6">
              <w:rPr>
                <w:sz w:val="16"/>
                <w:szCs w:val="16"/>
              </w:rPr>
              <w:t>10</w:t>
            </w:r>
          </w:p>
        </w:tc>
        <w:tc>
          <w:tcPr>
            <w:tcW w:w="1147" w:type="dxa"/>
            <w:shd w:val="clear" w:color="auto" w:fill="auto"/>
            <w:vAlign w:val="bottom"/>
            <w:hideMark/>
          </w:tcPr>
          <w:p w14:paraId="32B84A51" w14:textId="77777777" w:rsidR="00C4544C" w:rsidRPr="000857E6" w:rsidRDefault="00C4544C" w:rsidP="000857E6">
            <w:pPr>
              <w:ind w:left="-66"/>
              <w:rPr>
                <w:sz w:val="16"/>
                <w:szCs w:val="16"/>
              </w:rPr>
            </w:pPr>
            <w:r w:rsidRPr="000857E6">
              <w:rPr>
                <w:sz w:val="16"/>
                <w:szCs w:val="16"/>
              </w:rPr>
              <w:t>11</w:t>
            </w:r>
          </w:p>
        </w:tc>
        <w:tc>
          <w:tcPr>
            <w:tcW w:w="910" w:type="dxa"/>
            <w:shd w:val="clear" w:color="auto" w:fill="auto"/>
            <w:vAlign w:val="bottom"/>
            <w:hideMark/>
          </w:tcPr>
          <w:p w14:paraId="6307DAD8" w14:textId="77777777" w:rsidR="00C4544C" w:rsidRPr="000857E6" w:rsidRDefault="00C4544C" w:rsidP="000857E6">
            <w:pPr>
              <w:rPr>
                <w:sz w:val="16"/>
                <w:szCs w:val="16"/>
              </w:rPr>
            </w:pPr>
            <w:r w:rsidRPr="000857E6">
              <w:rPr>
                <w:sz w:val="16"/>
                <w:szCs w:val="16"/>
              </w:rPr>
              <w:t>12</w:t>
            </w:r>
          </w:p>
        </w:tc>
        <w:tc>
          <w:tcPr>
            <w:tcW w:w="924" w:type="dxa"/>
            <w:shd w:val="clear" w:color="auto" w:fill="auto"/>
            <w:vAlign w:val="bottom"/>
            <w:hideMark/>
          </w:tcPr>
          <w:p w14:paraId="3F636D01" w14:textId="77777777" w:rsidR="00C4544C" w:rsidRPr="000857E6" w:rsidRDefault="00C4544C" w:rsidP="000857E6">
            <w:pPr>
              <w:rPr>
                <w:sz w:val="16"/>
                <w:szCs w:val="16"/>
              </w:rPr>
            </w:pPr>
            <w:r w:rsidRPr="000857E6">
              <w:rPr>
                <w:sz w:val="16"/>
                <w:szCs w:val="16"/>
              </w:rPr>
              <w:t>13</w:t>
            </w:r>
          </w:p>
        </w:tc>
        <w:tc>
          <w:tcPr>
            <w:tcW w:w="1024" w:type="dxa"/>
            <w:shd w:val="clear" w:color="auto" w:fill="auto"/>
            <w:vAlign w:val="bottom"/>
            <w:hideMark/>
          </w:tcPr>
          <w:p w14:paraId="6459A5B7" w14:textId="77777777" w:rsidR="00C4544C" w:rsidRPr="000857E6" w:rsidRDefault="00C4544C" w:rsidP="000857E6">
            <w:pPr>
              <w:rPr>
                <w:sz w:val="16"/>
                <w:szCs w:val="16"/>
              </w:rPr>
            </w:pPr>
            <w:r w:rsidRPr="000857E6">
              <w:rPr>
                <w:sz w:val="16"/>
                <w:szCs w:val="16"/>
              </w:rPr>
              <w:t>14</w:t>
            </w:r>
          </w:p>
        </w:tc>
        <w:tc>
          <w:tcPr>
            <w:tcW w:w="960" w:type="dxa"/>
            <w:shd w:val="clear" w:color="auto" w:fill="auto"/>
            <w:vAlign w:val="bottom"/>
            <w:hideMark/>
          </w:tcPr>
          <w:p w14:paraId="5E373BF7" w14:textId="77777777" w:rsidR="00C4544C" w:rsidRPr="000857E6" w:rsidRDefault="00C4544C" w:rsidP="000857E6">
            <w:pPr>
              <w:rPr>
                <w:sz w:val="16"/>
                <w:szCs w:val="16"/>
              </w:rPr>
            </w:pPr>
            <w:r w:rsidRPr="000857E6">
              <w:rPr>
                <w:sz w:val="16"/>
                <w:szCs w:val="16"/>
              </w:rPr>
              <w:t>15</w:t>
            </w:r>
          </w:p>
        </w:tc>
      </w:tr>
      <w:tr w:rsidR="007A6595" w:rsidRPr="005F2C39" w14:paraId="2BFD9C2C" w14:textId="77777777" w:rsidTr="00EB1CF0">
        <w:trPr>
          <w:trHeight w:val="100"/>
        </w:trPr>
        <w:tc>
          <w:tcPr>
            <w:tcW w:w="3252" w:type="dxa"/>
            <w:gridSpan w:val="2"/>
            <w:shd w:val="clear" w:color="auto" w:fill="auto"/>
            <w:vAlign w:val="bottom"/>
            <w:hideMark/>
          </w:tcPr>
          <w:p w14:paraId="28422B7B" w14:textId="77777777" w:rsidR="007A6595" w:rsidRPr="000857E6" w:rsidRDefault="007A6595" w:rsidP="007A6595">
            <w:pPr>
              <w:rPr>
                <w:b/>
                <w:bCs/>
                <w:sz w:val="16"/>
                <w:szCs w:val="16"/>
              </w:rPr>
            </w:pPr>
            <w:r w:rsidRPr="000857E6">
              <w:rPr>
                <w:b/>
                <w:bCs/>
                <w:sz w:val="16"/>
                <w:szCs w:val="16"/>
              </w:rPr>
              <w:t>Итого по Подпрограмме 2</w:t>
            </w:r>
          </w:p>
        </w:tc>
        <w:tc>
          <w:tcPr>
            <w:tcW w:w="808" w:type="dxa"/>
            <w:shd w:val="clear" w:color="auto" w:fill="auto"/>
            <w:vAlign w:val="center"/>
            <w:hideMark/>
          </w:tcPr>
          <w:p w14:paraId="0D8ACCC7" w14:textId="0BC94B3B" w:rsidR="007A6595" w:rsidRPr="007A6595" w:rsidRDefault="007A6595" w:rsidP="007A6595">
            <w:pPr>
              <w:ind w:left="12" w:right="18"/>
              <w:rPr>
                <w:b/>
                <w:bCs/>
                <w:sz w:val="14"/>
                <w:szCs w:val="14"/>
              </w:rPr>
            </w:pPr>
            <w:r w:rsidRPr="007A6595">
              <w:rPr>
                <w:b/>
                <w:bCs/>
                <w:color w:val="000000"/>
                <w:sz w:val="14"/>
                <w:szCs w:val="14"/>
              </w:rPr>
              <w:t>15 588,90</w:t>
            </w:r>
          </w:p>
        </w:tc>
        <w:tc>
          <w:tcPr>
            <w:tcW w:w="740" w:type="dxa"/>
            <w:shd w:val="clear" w:color="auto" w:fill="auto"/>
            <w:vAlign w:val="center"/>
            <w:hideMark/>
          </w:tcPr>
          <w:p w14:paraId="20DE9F86" w14:textId="768245F8" w:rsidR="007A6595" w:rsidRPr="007A6595" w:rsidRDefault="007A6595" w:rsidP="007A6595">
            <w:pPr>
              <w:ind w:left="12" w:right="18"/>
              <w:rPr>
                <w:b/>
                <w:bCs/>
                <w:sz w:val="14"/>
                <w:szCs w:val="14"/>
              </w:rPr>
            </w:pPr>
            <w:r w:rsidRPr="007A6595">
              <w:rPr>
                <w:b/>
                <w:bCs/>
                <w:color w:val="000000"/>
                <w:sz w:val="14"/>
                <w:szCs w:val="14"/>
              </w:rPr>
              <w:t>406</w:t>
            </w:r>
          </w:p>
        </w:tc>
        <w:tc>
          <w:tcPr>
            <w:tcW w:w="740" w:type="dxa"/>
            <w:shd w:val="clear" w:color="auto" w:fill="auto"/>
            <w:vAlign w:val="center"/>
            <w:hideMark/>
          </w:tcPr>
          <w:p w14:paraId="179A981F" w14:textId="21F1EDEE" w:rsidR="007A6595" w:rsidRPr="007A6595" w:rsidRDefault="007A6595" w:rsidP="007A6595">
            <w:pPr>
              <w:ind w:left="12" w:right="18"/>
              <w:rPr>
                <w:b/>
                <w:bCs/>
                <w:sz w:val="14"/>
                <w:szCs w:val="14"/>
              </w:rPr>
            </w:pPr>
            <w:r w:rsidRPr="007A6595">
              <w:rPr>
                <w:b/>
                <w:bCs/>
                <w:color w:val="000000"/>
                <w:sz w:val="14"/>
                <w:szCs w:val="14"/>
              </w:rPr>
              <w:t>1 078</w:t>
            </w:r>
          </w:p>
        </w:tc>
        <w:tc>
          <w:tcPr>
            <w:tcW w:w="829" w:type="dxa"/>
            <w:shd w:val="clear" w:color="auto" w:fill="auto"/>
            <w:vAlign w:val="center"/>
            <w:hideMark/>
          </w:tcPr>
          <w:p w14:paraId="20CA98D5" w14:textId="402EDED7" w:rsidR="007A6595" w:rsidRPr="007A6595" w:rsidRDefault="007A6595" w:rsidP="007A6595">
            <w:pPr>
              <w:ind w:left="12" w:right="18"/>
              <w:rPr>
                <w:b/>
                <w:bCs/>
                <w:color w:val="000000"/>
                <w:sz w:val="14"/>
                <w:szCs w:val="14"/>
              </w:rPr>
            </w:pPr>
            <w:r w:rsidRPr="007A6595">
              <w:rPr>
                <w:b/>
                <w:bCs/>
                <w:color w:val="000000"/>
                <w:sz w:val="14"/>
                <w:szCs w:val="14"/>
              </w:rPr>
              <w:t>15 773,84</w:t>
            </w:r>
          </w:p>
        </w:tc>
        <w:tc>
          <w:tcPr>
            <w:tcW w:w="896" w:type="dxa"/>
            <w:shd w:val="clear" w:color="auto" w:fill="auto"/>
            <w:vAlign w:val="center"/>
            <w:hideMark/>
          </w:tcPr>
          <w:p w14:paraId="1755E65E" w14:textId="77777777" w:rsidR="007A6595" w:rsidRPr="005F2C39" w:rsidRDefault="007A6595" w:rsidP="007A6595">
            <w:pPr>
              <w:ind w:left="12" w:right="18"/>
              <w:rPr>
                <w:b/>
                <w:bCs/>
                <w:sz w:val="14"/>
                <w:szCs w:val="14"/>
              </w:rPr>
            </w:pPr>
            <w:r w:rsidRPr="005F2C39">
              <w:rPr>
                <w:b/>
                <w:bCs/>
                <w:sz w:val="14"/>
                <w:szCs w:val="14"/>
              </w:rPr>
              <w:t>х</w:t>
            </w:r>
          </w:p>
        </w:tc>
        <w:tc>
          <w:tcPr>
            <w:tcW w:w="924" w:type="dxa"/>
            <w:shd w:val="clear" w:color="auto" w:fill="auto"/>
            <w:vAlign w:val="center"/>
            <w:hideMark/>
          </w:tcPr>
          <w:p w14:paraId="55736676" w14:textId="77777777" w:rsidR="007A6595" w:rsidRPr="005F2C39" w:rsidRDefault="007A6595" w:rsidP="007A6595">
            <w:pPr>
              <w:ind w:left="12" w:right="18"/>
              <w:rPr>
                <w:b/>
                <w:bCs/>
                <w:sz w:val="14"/>
                <w:szCs w:val="14"/>
              </w:rPr>
            </w:pPr>
            <w:r w:rsidRPr="005F2C39">
              <w:rPr>
                <w:b/>
                <w:bCs/>
                <w:sz w:val="14"/>
                <w:szCs w:val="14"/>
              </w:rPr>
              <w:t>х</w:t>
            </w:r>
          </w:p>
        </w:tc>
        <w:tc>
          <w:tcPr>
            <w:tcW w:w="952" w:type="dxa"/>
            <w:shd w:val="clear" w:color="auto" w:fill="auto"/>
            <w:vAlign w:val="center"/>
            <w:hideMark/>
          </w:tcPr>
          <w:p w14:paraId="472E8D31" w14:textId="77777777" w:rsidR="007A6595" w:rsidRPr="005F2C39" w:rsidRDefault="007A6595" w:rsidP="007A6595">
            <w:pPr>
              <w:ind w:left="12" w:right="18"/>
              <w:rPr>
                <w:b/>
                <w:bCs/>
                <w:sz w:val="14"/>
                <w:szCs w:val="14"/>
              </w:rPr>
            </w:pPr>
            <w:r w:rsidRPr="005F2C39">
              <w:rPr>
                <w:b/>
                <w:bCs/>
                <w:sz w:val="14"/>
                <w:szCs w:val="14"/>
              </w:rPr>
              <w:t>х</w:t>
            </w:r>
          </w:p>
        </w:tc>
        <w:tc>
          <w:tcPr>
            <w:tcW w:w="1078" w:type="dxa"/>
            <w:shd w:val="clear" w:color="auto" w:fill="auto"/>
            <w:vAlign w:val="center"/>
            <w:hideMark/>
          </w:tcPr>
          <w:p w14:paraId="5FEB5FD9" w14:textId="77777777" w:rsidR="007A6595" w:rsidRPr="005F2C39" w:rsidRDefault="007A6595" w:rsidP="007A6595">
            <w:pPr>
              <w:ind w:left="12" w:right="18"/>
              <w:rPr>
                <w:b/>
                <w:bCs/>
                <w:sz w:val="14"/>
                <w:szCs w:val="14"/>
              </w:rPr>
            </w:pPr>
            <w:r w:rsidRPr="005F2C39">
              <w:rPr>
                <w:b/>
                <w:bCs/>
                <w:sz w:val="14"/>
                <w:szCs w:val="14"/>
              </w:rPr>
              <w:t>х</w:t>
            </w:r>
          </w:p>
        </w:tc>
        <w:tc>
          <w:tcPr>
            <w:tcW w:w="1147" w:type="dxa"/>
            <w:shd w:val="clear" w:color="auto" w:fill="auto"/>
            <w:vAlign w:val="center"/>
            <w:hideMark/>
          </w:tcPr>
          <w:p w14:paraId="63C8F9DF" w14:textId="77777777" w:rsidR="007A6595" w:rsidRPr="005F2C39" w:rsidRDefault="007A6595" w:rsidP="007A6595">
            <w:pPr>
              <w:ind w:left="12" w:right="18"/>
              <w:rPr>
                <w:b/>
                <w:bCs/>
                <w:sz w:val="14"/>
                <w:szCs w:val="14"/>
              </w:rPr>
            </w:pPr>
            <w:r w:rsidRPr="005F2C39">
              <w:rPr>
                <w:b/>
                <w:bCs/>
                <w:sz w:val="14"/>
                <w:szCs w:val="14"/>
              </w:rPr>
              <w:t>х</w:t>
            </w:r>
          </w:p>
        </w:tc>
        <w:tc>
          <w:tcPr>
            <w:tcW w:w="910" w:type="dxa"/>
            <w:shd w:val="clear" w:color="auto" w:fill="auto"/>
            <w:vAlign w:val="center"/>
            <w:hideMark/>
          </w:tcPr>
          <w:p w14:paraId="3026CB63" w14:textId="77777777" w:rsidR="007A6595" w:rsidRPr="005F2C39" w:rsidRDefault="007A6595" w:rsidP="007A6595">
            <w:pPr>
              <w:ind w:left="12" w:right="18"/>
              <w:rPr>
                <w:b/>
                <w:bCs/>
                <w:sz w:val="14"/>
                <w:szCs w:val="14"/>
              </w:rPr>
            </w:pPr>
            <w:r w:rsidRPr="005F2C39">
              <w:rPr>
                <w:b/>
                <w:bCs/>
                <w:sz w:val="14"/>
                <w:szCs w:val="14"/>
              </w:rPr>
              <w:t>х</w:t>
            </w:r>
          </w:p>
        </w:tc>
        <w:tc>
          <w:tcPr>
            <w:tcW w:w="924" w:type="dxa"/>
            <w:shd w:val="clear" w:color="auto" w:fill="auto"/>
            <w:vAlign w:val="center"/>
            <w:hideMark/>
          </w:tcPr>
          <w:p w14:paraId="5B55539B" w14:textId="77777777" w:rsidR="007A6595" w:rsidRPr="005F2C39" w:rsidRDefault="007A6595" w:rsidP="007A6595">
            <w:pPr>
              <w:ind w:left="12" w:right="18"/>
              <w:rPr>
                <w:b/>
                <w:bCs/>
                <w:sz w:val="14"/>
                <w:szCs w:val="14"/>
              </w:rPr>
            </w:pPr>
            <w:r w:rsidRPr="005F2C39">
              <w:rPr>
                <w:b/>
                <w:bCs/>
                <w:sz w:val="14"/>
                <w:szCs w:val="14"/>
              </w:rPr>
              <w:t>х</w:t>
            </w:r>
          </w:p>
        </w:tc>
        <w:tc>
          <w:tcPr>
            <w:tcW w:w="1024" w:type="dxa"/>
            <w:shd w:val="clear" w:color="auto" w:fill="auto"/>
            <w:vAlign w:val="center"/>
            <w:hideMark/>
          </w:tcPr>
          <w:p w14:paraId="73753573" w14:textId="77777777" w:rsidR="007A6595" w:rsidRPr="005F2C39" w:rsidRDefault="007A6595" w:rsidP="007A6595">
            <w:pPr>
              <w:ind w:left="12" w:right="18"/>
              <w:rPr>
                <w:b/>
                <w:bCs/>
                <w:sz w:val="14"/>
                <w:szCs w:val="14"/>
              </w:rPr>
            </w:pPr>
            <w:r w:rsidRPr="005F2C39">
              <w:rPr>
                <w:b/>
                <w:bCs/>
                <w:sz w:val="14"/>
                <w:szCs w:val="14"/>
              </w:rPr>
              <w:t>х</w:t>
            </w:r>
          </w:p>
        </w:tc>
        <w:tc>
          <w:tcPr>
            <w:tcW w:w="960" w:type="dxa"/>
            <w:shd w:val="clear" w:color="auto" w:fill="auto"/>
            <w:vAlign w:val="center"/>
            <w:hideMark/>
          </w:tcPr>
          <w:p w14:paraId="72907C4D" w14:textId="77777777" w:rsidR="007A6595" w:rsidRPr="005F2C39" w:rsidRDefault="007A6595" w:rsidP="007A6595">
            <w:pPr>
              <w:ind w:left="12" w:right="18"/>
              <w:rPr>
                <w:b/>
                <w:bCs/>
                <w:sz w:val="14"/>
                <w:szCs w:val="14"/>
              </w:rPr>
            </w:pPr>
            <w:r w:rsidRPr="005F2C39">
              <w:rPr>
                <w:b/>
                <w:bCs/>
                <w:sz w:val="14"/>
                <w:szCs w:val="14"/>
              </w:rPr>
              <w:t>х</w:t>
            </w:r>
          </w:p>
        </w:tc>
      </w:tr>
      <w:tr w:rsidR="007A6595" w:rsidRPr="005F2C39" w14:paraId="205E7D07" w14:textId="77777777" w:rsidTr="00EB1CF0">
        <w:trPr>
          <w:trHeight w:val="64"/>
        </w:trPr>
        <w:tc>
          <w:tcPr>
            <w:tcW w:w="414" w:type="dxa"/>
            <w:shd w:val="clear" w:color="auto" w:fill="auto"/>
            <w:vAlign w:val="bottom"/>
          </w:tcPr>
          <w:p w14:paraId="3B5D03C0" w14:textId="77777777" w:rsidR="007A6595" w:rsidRPr="003275BA" w:rsidRDefault="007A6595" w:rsidP="007A6595">
            <w:pPr>
              <w:ind w:left="-80" w:right="-82"/>
              <w:rPr>
                <w:bCs/>
                <w:sz w:val="16"/>
                <w:szCs w:val="16"/>
              </w:rPr>
            </w:pPr>
            <w:r w:rsidRPr="003275BA">
              <w:rPr>
                <w:bCs/>
                <w:sz w:val="16"/>
                <w:szCs w:val="16"/>
              </w:rPr>
              <w:t>1</w:t>
            </w:r>
          </w:p>
        </w:tc>
        <w:tc>
          <w:tcPr>
            <w:tcW w:w="2838" w:type="dxa"/>
            <w:shd w:val="clear" w:color="auto" w:fill="auto"/>
            <w:vAlign w:val="bottom"/>
          </w:tcPr>
          <w:p w14:paraId="7A65A654" w14:textId="330AA247" w:rsidR="007A6595" w:rsidRPr="003275BA" w:rsidRDefault="007A6595" w:rsidP="007A6595">
            <w:pPr>
              <w:ind w:left="-92" w:right="-124"/>
              <w:rPr>
                <w:bCs/>
                <w:sz w:val="16"/>
                <w:szCs w:val="16"/>
              </w:rPr>
            </w:pPr>
            <w:r w:rsidRPr="003275BA">
              <w:rPr>
                <w:bCs/>
                <w:sz w:val="16"/>
                <w:szCs w:val="16"/>
              </w:rPr>
              <w:t>Итого по Сергиево-Посадскому городскому округу по этапу 2023 года</w:t>
            </w:r>
          </w:p>
        </w:tc>
        <w:tc>
          <w:tcPr>
            <w:tcW w:w="808" w:type="dxa"/>
            <w:shd w:val="clear" w:color="auto" w:fill="auto"/>
            <w:vAlign w:val="center"/>
          </w:tcPr>
          <w:p w14:paraId="28AACC98" w14:textId="745ECA94" w:rsidR="007A6595" w:rsidRPr="003275BA" w:rsidRDefault="007A6595" w:rsidP="007A6595">
            <w:pPr>
              <w:ind w:left="12" w:right="18"/>
              <w:rPr>
                <w:bCs/>
                <w:sz w:val="14"/>
                <w:szCs w:val="14"/>
              </w:rPr>
            </w:pPr>
            <w:r w:rsidRPr="003275BA">
              <w:rPr>
                <w:bCs/>
                <w:color w:val="000000"/>
                <w:sz w:val="14"/>
                <w:szCs w:val="14"/>
              </w:rPr>
              <w:t>10 523,51</w:t>
            </w:r>
          </w:p>
        </w:tc>
        <w:tc>
          <w:tcPr>
            <w:tcW w:w="740" w:type="dxa"/>
            <w:shd w:val="clear" w:color="auto" w:fill="auto"/>
            <w:vAlign w:val="center"/>
          </w:tcPr>
          <w:p w14:paraId="3B77A23C" w14:textId="3AFA3FAC" w:rsidR="007A6595" w:rsidRPr="003275BA" w:rsidRDefault="007A6595" w:rsidP="007A6595">
            <w:pPr>
              <w:ind w:left="12" w:right="18"/>
              <w:rPr>
                <w:bCs/>
                <w:sz w:val="14"/>
                <w:szCs w:val="14"/>
              </w:rPr>
            </w:pPr>
            <w:r w:rsidRPr="003275BA">
              <w:rPr>
                <w:bCs/>
                <w:color w:val="000000"/>
                <w:sz w:val="14"/>
                <w:szCs w:val="14"/>
              </w:rPr>
              <w:t>288</w:t>
            </w:r>
          </w:p>
        </w:tc>
        <w:tc>
          <w:tcPr>
            <w:tcW w:w="740" w:type="dxa"/>
            <w:shd w:val="clear" w:color="auto" w:fill="auto"/>
            <w:vAlign w:val="center"/>
          </w:tcPr>
          <w:p w14:paraId="7797A86B" w14:textId="430562A7" w:rsidR="007A6595" w:rsidRPr="003275BA" w:rsidRDefault="007A6595" w:rsidP="007A6595">
            <w:pPr>
              <w:ind w:left="12" w:right="18"/>
              <w:rPr>
                <w:bCs/>
                <w:sz w:val="14"/>
                <w:szCs w:val="14"/>
              </w:rPr>
            </w:pPr>
            <w:r w:rsidRPr="003275BA">
              <w:rPr>
                <w:bCs/>
                <w:color w:val="000000"/>
                <w:sz w:val="14"/>
                <w:szCs w:val="14"/>
              </w:rPr>
              <w:t>762</w:t>
            </w:r>
          </w:p>
        </w:tc>
        <w:tc>
          <w:tcPr>
            <w:tcW w:w="829" w:type="dxa"/>
            <w:shd w:val="clear" w:color="auto" w:fill="auto"/>
            <w:vAlign w:val="center"/>
          </w:tcPr>
          <w:p w14:paraId="1024FBCC" w14:textId="4E96D4CF" w:rsidR="007A6595" w:rsidRPr="003275BA" w:rsidRDefault="007A6595" w:rsidP="007A6595">
            <w:pPr>
              <w:ind w:left="12" w:right="18"/>
              <w:rPr>
                <w:bCs/>
                <w:color w:val="000000"/>
                <w:sz w:val="14"/>
                <w:szCs w:val="14"/>
              </w:rPr>
            </w:pPr>
            <w:r w:rsidRPr="003275BA">
              <w:rPr>
                <w:bCs/>
                <w:color w:val="000000"/>
                <w:sz w:val="14"/>
                <w:szCs w:val="14"/>
              </w:rPr>
              <w:t>10 773,51</w:t>
            </w:r>
          </w:p>
        </w:tc>
        <w:tc>
          <w:tcPr>
            <w:tcW w:w="896" w:type="dxa"/>
            <w:shd w:val="clear" w:color="auto" w:fill="auto"/>
            <w:vAlign w:val="center"/>
          </w:tcPr>
          <w:p w14:paraId="75DC7C60" w14:textId="35460CB9" w:rsidR="007A6595" w:rsidRPr="005F2C39" w:rsidRDefault="007A6595" w:rsidP="007A6595">
            <w:pPr>
              <w:ind w:left="12" w:right="18"/>
              <w:rPr>
                <w:b/>
                <w:bCs/>
                <w:sz w:val="14"/>
                <w:szCs w:val="14"/>
              </w:rPr>
            </w:pPr>
            <w:r w:rsidRPr="005F2C39">
              <w:rPr>
                <w:b/>
                <w:bCs/>
                <w:sz w:val="14"/>
                <w:szCs w:val="14"/>
              </w:rPr>
              <w:t>х</w:t>
            </w:r>
          </w:p>
        </w:tc>
        <w:tc>
          <w:tcPr>
            <w:tcW w:w="924" w:type="dxa"/>
            <w:shd w:val="clear" w:color="auto" w:fill="auto"/>
            <w:vAlign w:val="center"/>
          </w:tcPr>
          <w:p w14:paraId="269C62B7" w14:textId="7B48EA3F" w:rsidR="007A6595" w:rsidRPr="005F2C39" w:rsidRDefault="007A6595" w:rsidP="007A6595">
            <w:pPr>
              <w:ind w:left="12" w:right="18"/>
              <w:rPr>
                <w:b/>
                <w:bCs/>
                <w:sz w:val="14"/>
                <w:szCs w:val="14"/>
              </w:rPr>
            </w:pPr>
            <w:r w:rsidRPr="005F2C39">
              <w:rPr>
                <w:b/>
                <w:bCs/>
                <w:sz w:val="14"/>
                <w:szCs w:val="14"/>
              </w:rPr>
              <w:t>х</w:t>
            </w:r>
          </w:p>
        </w:tc>
        <w:tc>
          <w:tcPr>
            <w:tcW w:w="952" w:type="dxa"/>
            <w:shd w:val="clear" w:color="auto" w:fill="auto"/>
            <w:vAlign w:val="center"/>
          </w:tcPr>
          <w:p w14:paraId="5883D96D" w14:textId="7DA02F4B" w:rsidR="007A6595" w:rsidRPr="005F2C39" w:rsidRDefault="007A6595" w:rsidP="007A6595">
            <w:pPr>
              <w:ind w:left="12" w:right="18"/>
              <w:rPr>
                <w:b/>
                <w:bCs/>
                <w:sz w:val="14"/>
                <w:szCs w:val="14"/>
              </w:rPr>
            </w:pPr>
            <w:r w:rsidRPr="005F2C39">
              <w:rPr>
                <w:b/>
                <w:bCs/>
                <w:sz w:val="14"/>
                <w:szCs w:val="14"/>
              </w:rPr>
              <w:t>х</w:t>
            </w:r>
          </w:p>
        </w:tc>
        <w:tc>
          <w:tcPr>
            <w:tcW w:w="1078" w:type="dxa"/>
            <w:shd w:val="clear" w:color="auto" w:fill="auto"/>
            <w:vAlign w:val="center"/>
          </w:tcPr>
          <w:p w14:paraId="5539075C" w14:textId="7FC31C5B" w:rsidR="007A6595" w:rsidRPr="005F2C39" w:rsidRDefault="007A6595" w:rsidP="007A6595">
            <w:pPr>
              <w:ind w:left="12" w:right="18"/>
              <w:rPr>
                <w:b/>
                <w:bCs/>
                <w:sz w:val="14"/>
                <w:szCs w:val="14"/>
              </w:rPr>
            </w:pPr>
            <w:r w:rsidRPr="005F2C39">
              <w:rPr>
                <w:b/>
                <w:bCs/>
                <w:sz w:val="14"/>
                <w:szCs w:val="14"/>
              </w:rPr>
              <w:t>х</w:t>
            </w:r>
          </w:p>
        </w:tc>
        <w:tc>
          <w:tcPr>
            <w:tcW w:w="1147" w:type="dxa"/>
            <w:shd w:val="clear" w:color="auto" w:fill="auto"/>
            <w:vAlign w:val="center"/>
          </w:tcPr>
          <w:p w14:paraId="07DC2952" w14:textId="25E1C563" w:rsidR="007A6595" w:rsidRPr="005F2C39" w:rsidRDefault="007A6595" w:rsidP="007A6595">
            <w:pPr>
              <w:ind w:left="12" w:right="18"/>
              <w:rPr>
                <w:b/>
                <w:bCs/>
                <w:sz w:val="14"/>
                <w:szCs w:val="14"/>
              </w:rPr>
            </w:pPr>
            <w:r w:rsidRPr="005F2C39">
              <w:rPr>
                <w:b/>
                <w:bCs/>
                <w:sz w:val="14"/>
                <w:szCs w:val="14"/>
              </w:rPr>
              <w:t>х</w:t>
            </w:r>
          </w:p>
        </w:tc>
        <w:tc>
          <w:tcPr>
            <w:tcW w:w="910" w:type="dxa"/>
            <w:shd w:val="clear" w:color="auto" w:fill="auto"/>
            <w:vAlign w:val="center"/>
          </w:tcPr>
          <w:p w14:paraId="2429DA8D" w14:textId="75764CB3" w:rsidR="007A6595" w:rsidRPr="005F2C39" w:rsidRDefault="007A6595" w:rsidP="007A6595">
            <w:pPr>
              <w:ind w:left="12" w:right="18"/>
              <w:rPr>
                <w:b/>
                <w:bCs/>
                <w:sz w:val="14"/>
                <w:szCs w:val="14"/>
              </w:rPr>
            </w:pPr>
            <w:r w:rsidRPr="005F2C39">
              <w:rPr>
                <w:b/>
                <w:bCs/>
                <w:sz w:val="14"/>
                <w:szCs w:val="14"/>
              </w:rPr>
              <w:t>х</w:t>
            </w:r>
          </w:p>
        </w:tc>
        <w:tc>
          <w:tcPr>
            <w:tcW w:w="924" w:type="dxa"/>
            <w:shd w:val="clear" w:color="auto" w:fill="auto"/>
            <w:vAlign w:val="center"/>
          </w:tcPr>
          <w:p w14:paraId="74B209B1" w14:textId="2273237F" w:rsidR="007A6595" w:rsidRPr="005F2C39" w:rsidRDefault="007A6595" w:rsidP="007A6595">
            <w:pPr>
              <w:ind w:left="12" w:right="18"/>
              <w:rPr>
                <w:b/>
                <w:bCs/>
                <w:sz w:val="14"/>
                <w:szCs w:val="14"/>
              </w:rPr>
            </w:pPr>
            <w:r w:rsidRPr="005F2C39">
              <w:rPr>
                <w:b/>
                <w:bCs/>
                <w:sz w:val="14"/>
                <w:szCs w:val="14"/>
              </w:rPr>
              <w:t>х</w:t>
            </w:r>
          </w:p>
        </w:tc>
        <w:tc>
          <w:tcPr>
            <w:tcW w:w="1024" w:type="dxa"/>
            <w:shd w:val="clear" w:color="auto" w:fill="auto"/>
            <w:vAlign w:val="center"/>
          </w:tcPr>
          <w:p w14:paraId="6D2ACD86" w14:textId="5A6AAC00" w:rsidR="007A6595" w:rsidRPr="005F2C39" w:rsidRDefault="007A6595" w:rsidP="007A6595">
            <w:pPr>
              <w:ind w:left="12" w:right="18"/>
              <w:rPr>
                <w:b/>
                <w:bCs/>
                <w:sz w:val="14"/>
                <w:szCs w:val="14"/>
              </w:rPr>
            </w:pPr>
            <w:r w:rsidRPr="005F2C39">
              <w:rPr>
                <w:b/>
                <w:bCs/>
                <w:sz w:val="14"/>
                <w:szCs w:val="14"/>
              </w:rPr>
              <w:t>х</w:t>
            </w:r>
          </w:p>
        </w:tc>
        <w:tc>
          <w:tcPr>
            <w:tcW w:w="960" w:type="dxa"/>
            <w:shd w:val="clear" w:color="auto" w:fill="auto"/>
            <w:vAlign w:val="center"/>
          </w:tcPr>
          <w:p w14:paraId="1E1B8232" w14:textId="6CF2A66F" w:rsidR="007A6595" w:rsidRPr="005F2C39" w:rsidRDefault="007A6595" w:rsidP="007A6595">
            <w:pPr>
              <w:ind w:left="12" w:right="18"/>
              <w:rPr>
                <w:b/>
                <w:bCs/>
                <w:sz w:val="14"/>
                <w:szCs w:val="14"/>
              </w:rPr>
            </w:pPr>
            <w:r w:rsidRPr="005F2C39">
              <w:rPr>
                <w:b/>
                <w:bCs/>
                <w:sz w:val="14"/>
                <w:szCs w:val="14"/>
              </w:rPr>
              <w:t>х</w:t>
            </w:r>
          </w:p>
        </w:tc>
      </w:tr>
      <w:tr w:rsidR="00113193" w:rsidRPr="005F2C39" w14:paraId="31D65B41" w14:textId="77777777" w:rsidTr="00EB1CF0">
        <w:trPr>
          <w:trHeight w:val="64"/>
        </w:trPr>
        <w:tc>
          <w:tcPr>
            <w:tcW w:w="414" w:type="dxa"/>
            <w:shd w:val="clear" w:color="auto" w:fill="auto"/>
            <w:vAlign w:val="bottom"/>
          </w:tcPr>
          <w:p w14:paraId="63EF263F" w14:textId="77777777" w:rsidR="00113193" w:rsidRPr="00001E4D" w:rsidRDefault="00113193" w:rsidP="00113193">
            <w:pPr>
              <w:ind w:left="-80" w:right="-82"/>
              <w:rPr>
                <w:bCs/>
                <w:sz w:val="16"/>
                <w:szCs w:val="16"/>
              </w:rPr>
            </w:pPr>
            <w:r w:rsidRPr="00001E4D">
              <w:rPr>
                <w:bCs/>
                <w:sz w:val="16"/>
                <w:szCs w:val="16"/>
              </w:rPr>
              <w:t>1.1.</w:t>
            </w:r>
          </w:p>
        </w:tc>
        <w:tc>
          <w:tcPr>
            <w:tcW w:w="2838" w:type="dxa"/>
            <w:shd w:val="clear" w:color="auto" w:fill="auto"/>
            <w:vAlign w:val="bottom"/>
          </w:tcPr>
          <w:p w14:paraId="689B1B45" w14:textId="62E0E9C6" w:rsidR="00113193" w:rsidRPr="00001E4D" w:rsidRDefault="00113193" w:rsidP="00113193">
            <w:pPr>
              <w:ind w:left="-92" w:right="-124"/>
              <w:rPr>
                <w:bCs/>
                <w:sz w:val="16"/>
                <w:szCs w:val="16"/>
              </w:rPr>
            </w:pPr>
            <w:r w:rsidRPr="00001E4D">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217224D9" w14:textId="08ECACDF" w:rsidR="00113193" w:rsidRPr="007A6595" w:rsidRDefault="00B738B9" w:rsidP="005F2C39">
            <w:pPr>
              <w:ind w:left="12" w:right="18"/>
              <w:rPr>
                <w:bCs/>
                <w:sz w:val="14"/>
                <w:szCs w:val="14"/>
              </w:rPr>
            </w:pPr>
            <w:r w:rsidRPr="007A6595">
              <w:rPr>
                <w:bCs/>
                <w:color w:val="000000"/>
                <w:sz w:val="14"/>
                <w:szCs w:val="14"/>
              </w:rPr>
              <w:t>32,7</w:t>
            </w:r>
          </w:p>
        </w:tc>
        <w:tc>
          <w:tcPr>
            <w:tcW w:w="740" w:type="dxa"/>
            <w:shd w:val="clear" w:color="auto" w:fill="auto"/>
            <w:vAlign w:val="center"/>
          </w:tcPr>
          <w:p w14:paraId="32FC5932" w14:textId="6603897C" w:rsidR="00113193" w:rsidRPr="007A6595" w:rsidRDefault="00B738B9" w:rsidP="005F2C39">
            <w:pPr>
              <w:ind w:left="12" w:right="18"/>
              <w:rPr>
                <w:bCs/>
                <w:sz w:val="14"/>
                <w:szCs w:val="14"/>
              </w:rPr>
            </w:pPr>
            <w:r w:rsidRPr="007A6595">
              <w:rPr>
                <w:bCs/>
                <w:color w:val="000000"/>
                <w:sz w:val="14"/>
                <w:szCs w:val="14"/>
              </w:rPr>
              <w:t>1</w:t>
            </w:r>
          </w:p>
        </w:tc>
        <w:tc>
          <w:tcPr>
            <w:tcW w:w="740" w:type="dxa"/>
            <w:shd w:val="clear" w:color="auto" w:fill="auto"/>
            <w:vAlign w:val="center"/>
          </w:tcPr>
          <w:p w14:paraId="15F6AE21" w14:textId="0C2419C7" w:rsidR="00113193" w:rsidRPr="007A6595" w:rsidRDefault="00B738B9" w:rsidP="005F2C39">
            <w:pPr>
              <w:ind w:left="12" w:right="18"/>
              <w:rPr>
                <w:bCs/>
                <w:sz w:val="14"/>
                <w:szCs w:val="14"/>
              </w:rPr>
            </w:pPr>
            <w:r w:rsidRPr="007A6595">
              <w:rPr>
                <w:bCs/>
                <w:color w:val="000000"/>
                <w:sz w:val="14"/>
                <w:szCs w:val="14"/>
              </w:rPr>
              <w:t>1</w:t>
            </w:r>
          </w:p>
        </w:tc>
        <w:tc>
          <w:tcPr>
            <w:tcW w:w="829" w:type="dxa"/>
            <w:shd w:val="clear" w:color="auto" w:fill="auto"/>
            <w:vAlign w:val="center"/>
          </w:tcPr>
          <w:p w14:paraId="3382EF19" w14:textId="573482F3" w:rsidR="00113193" w:rsidRPr="007A6595" w:rsidRDefault="00B738B9" w:rsidP="00B738B9">
            <w:pPr>
              <w:ind w:left="12" w:right="18"/>
              <w:rPr>
                <w:bCs/>
                <w:sz w:val="14"/>
                <w:szCs w:val="14"/>
              </w:rPr>
            </w:pPr>
            <w:r w:rsidRPr="007A6595">
              <w:rPr>
                <w:bCs/>
                <w:sz w:val="14"/>
                <w:szCs w:val="14"/>
              </w:rPr>
              <w:t>32,70</w:t>
            </w:r>
          </w:p>
        </w:tc>
        <w:tc>
          <w:tcPr>
            <w:tcW w:w="896" w:type="dxa"/>
            <w:shd w:val="clear" w:color="auto" w:fill="auto"/>
            <w:vAlign w:val="center"/>
          </w:tcPr>
          <w:p w14:paraId="411B5405" w14:textId="1C45D6D2" w:rsidR="00113193" w:rsidRPr="005F2C39" w:rsidRDefault="00113193" w:rsidP="005F2C39">
            <w:pPr>
              <w:ind w:left="12" w:right="18"/>
              <w:rPr>
                <w:bCs/>
                <w:sz w:val="14"/>
                <w:szCs w:val="14"/>
              </w:rPr>
            </w:pPr>
            <w:r w:rsidRPr="005F2C39">
              <w:rPr>
                <w:sz w:val="14"/>
                <w:szCs w:val="14"/>
              </w:rPr>
              <w:t>х</w:t>
            </w:r>
          </w:p>
        </w:tc>
        <w:tc>
          <w:tcPr>
            <w:tcW w:w="924" w:type="dxa"/>
            <w:shd w:val="clear" w:color="auto" w:fill="auto"/>
            <w:vAlign w:val="center"/>
          </w:tcPr>
          <w:p w14:paraId="507317A9" w14:textId="7730D5EE" w:rsidR="00113193" w:rsidRPr="005F2C39" w:rsidRDefault="00113193" w:rsidP="005F2C39">
            <w:pPr>
              <w:ind w:left="12" w:right="18"/>
              <w:rPr>
                <w:bCs/>
                <w:sz w:val="14"/>
                <w:szCs w:val="14"/>
              </w:rPr>
            </w:pPr>
            <w:r w:rsidRPr="005F2C39">
              <w:rPr>
                <w:sz w:val="14"/>
                <w:szCs w:val="14"/>
              </w:rPr>
              <w:t>х</w:t>
            </w:r>
          </w:p>
        </w:tc>
        <w:tc>
          <w:tcPr>
            <w:tcW w:w="952" w:type="dxa"/>
            <w:shd w:val="clear" w:color="auto" w:fill="auto"/>
            <w:vAlign w:val="center"/>
          </w:tcPr>
          <w:p w14:paraId="6A5F920C" w14:textId="3F864E83" w:rsidR="00113193" w:rsidRPr="005F2C39" w:rsidRDefault="00113193" w:rsidP="005F2C39">
            <w:pPr>
              <w:ind w:left="12" w:right="18"/>
              <w:rPr>
                <w:bCs/>
                <w:sz w:val="14"/>
                <w:szCs w:val="14"/>
              </w:rPr>
            </w:pPr>
            <w:r w:rsidRPr="005F2C39">
              <w:rPr>
                <w:sz w:val="14"/>
                <w:szCs w:val="14"/>
              </w:rPr>
              <w:t>х</w:t>
            </w:r>
          </w:p>
        </w:tc>
        <w:tc>
          <w:tcPr>
            <w:tcW w:w="1078" w:type="dxa"/>
            <w:shd w:val="clear" w:color="auto" w:fill="auto"/>
            <w:vAlign w:val="center"/>
          </w:tcPr>
          <w:p w14:paraId="6F72C686" w14:textId="01F8DD5A" w:rsidR="00113193" w:rsidRPr="005F2C39" w:rsidRDefault="00113193" w:rsidP="005F2C39">
            <w:pPr>
              <w:ind w:left="12" w:right="18"/>
              <w:rPr>
                <w:bCs/>
                <w:sz w:val="14"/>
                <w:szCs w:val="14"/>
              </w:rPr>
            </w:pPr>
            <w:r w:rsidRPr="005F2C39">
              <w:rPr>
                <w:sz w:val="14"/>
                <w:szCs w:val="14"/>
              </w:rPr>
              <w:t>х</w:t>
            </w:r>
          </w:p>
        </w:tc>
        <w:tc>
          <w:tcPr>
            <w:tcW w:w="1147" w:type="dxa"/>
            <w:shd w:val="clear" w:color="auto" w:fill="auto"/>
            <w:vAlign w:val="center"/>
          </w:tcPr>
          <w:p w14:paraId="2136FFAA" w14:textId="02ACAE7F" w:rsidR="00113193" w:rsidRPr="005F2C39" w:rsidRDefault="00113193" w:rsidP="005F2C39">
            <w:pPr>
              <w:ind w:left="12" w:right="18"/>
              <w:rPr>
                <w:bCs/>
                <w:sz w:val="14"/>
                <w:szCs w:val="14"/>
              </w:rPr>
            </w:pPr>
            <w:r w:rsidRPr="005F2C39">
              <w:rPr>
                <w:sz w:val="14"/>
                <w:szCs w:val="14"/>
              </w:rPr>
              <w:t>х</w:t>
            </w:r>
          </w:p>
        </w:tc>
        <w:tc>
          <w:tcPr>
            <w:tcW w:w="910" w:type="dxa"/>
            <w:shd w:val="clear" w:color="auto" w:fill="auto"/>
            <w:vAlign w:val="center"/>
          </w:tcPr>
          <w:p w14:paraId="55FACF55" w14:textId="14639B1C" w:rsidR="00113193" w:rsidRPr="005F2C39" w:rsidRDefault="00113193" w:rsidP="005F2C39">
            <w:pPr>
              <w:ind w:left="12" w:right="18"/>
              <w:rPr>
                <w:bCs/>
                <w:sz w:val="14"/>
                <w:szCs w:val="14"/>
              </w:rPr>
            </w:pPr>
            <w:r w:rsidRPr="005F2C39">
              <w:rPr>
                <w:sz w:val="14"/>
                <w:szCs w:val="14"/>
              </w:rPr>
              <w:t>х</w:t>
            </w:r>
          </w:p>
        </w:tc>
        <w:tc>
          <w:tcPr>
            <w:tcW w:w="924" w:type="dxa"/>
            <w:shd w:val="clear" w:color="auto" w:fill="auto"/>
            <w:vAlign w:val="center"/>
          </w:tcPr>
          <w:p w14:paraId="11F0E106" w14:textId="21A5C498" w:rsidR="00113193" w:rsidRPr="005F2C39" w:rsidRDefault="00113193" w:rsidP="005F2C39">
            <w:pPr>
              <w:ind w:left="12" w:right="18"/>
              <w:rPr>
                <w:bCs/>
                <w:sz w:val="14"/>
                <w:szCs w:val="14"/>
              </w:rPr>
            </w:pPr>
            <w:r w:rsidRPr="005F2C39">
              <w:rPr>
                <w:sz w:val="14"/>
                <w:szCs w:val="14"/>
              </w:rPr>
              <w:t>х</w:t>
            </w:r>
          </w:p>
        </w:tc>
        <w:tc>
          <w:tcPr>
            <w:tcW w:w="1024" w:type="dxa"/>
            <w:shd w:val="clear" w:color="auto" w:fill="auto"/>
            <w:vAlign w:val="center"/>
          </w:tcPr>
          <w:p w14:paraId="60F5614B" w14:textId="44BC8BEE" w:rsidR="00113193" w:rsidRPr="005F2C39" w:rsidRDefault="00113193" w:rsidP="005F2C39">
            <w:pPr>
              <w:ind w:left="12" w:right="18"/>
              <w:rPr>
                <w:bCs/>
                <w:sz w:val="14"/>
                <w:szCs w:val="14"/>
              </w:rPr>
            </w:pPr>
            <w:r w:rsidRPr="005F2C39">
              <w:rPr>
                <w:sz w:val="14"/>
                <w:szCs w:val="14"/>
              </w:rPr>
              <w:t>х</w:t>
            </w:r>
          </w:p>
        </w:tc>
        <w:tc>
          <w:tcPr>
            <w:tcW w:w="960" w:type="dxa"/>
            <w:shd w:val="clear" w:color="auto" w:fill="auto"/>
            <w:vAlign w:val="center"/>
          </w:tcPr>
          <w:p w14:paraId="40A26A57" w14:textId="0F03F221" w:rsidR="00113193" w:rsidRPr="005F2C39" w:rsidRDefault="00113193" w:rsidP="005F2C39">
            <w:pPr>
              <w:ind w:left="12" w:right="18"/>
              <w:rPr>
                <w:bCs/>
                <w:sz w:val="14"/>
                <w:szCs w:val="14"/>
              </w:rPr>
            </w:pPr>
            <w:r w:rsidRPr="005F2C39">
              <w:rPr>
                <w:sz w:val="14"/>
                <w:szCs w:val="14"/>
              </w:rPr>
              <w:t>х</w:t>
            </w:r>
          </w:p>
        </w:tc>
      </w:tr>
      <w:tr w:rsidR="007A6595" w:rsidRPr="005F2C39" w14:paraId="209CAF72" w14:textId="77777777" w:rsidTr="00EB1CF0">
        <w:trPr>
          <w:trHeight w:val="64"/>
        </w:trPr>
        <w:tc>
          <w:tcPr>
            <w:tcW w:w="414" w:type="dxa"/>
            <w:shd w:val="clear" w:color="auto" w:fill="auto"/>
            <w:vAlign w:val="bottom"/>
          </w:tcPr>
          <w:p w14:paraId="0777A9AE" w14:textId="77777777" w:rsidR="007A6595" w:rsidRPr="00001E4D" w:rsidRDefault="007A6595" w:rsidP="007A6595">
            <w:pPr>
              <w:ind w:left="-80" w:right="-82"/>
              <w:rPr>
                <w:bCs/>
                <w:sz w:val="16"/>
                <w:szCs w:val="16"/>
              </w:rPr>
            </w:pPr>
            <w:r w:rsidRPr="00001E4D">
              <w:rPr>
                <w:bCs/>
                <w:sz w:val="16"/>
                <w:szCs w:val="16"/>
              </w:rPr>
              <w:t>1.2.</w:t>
            </w:r>
          </w:p>
        </w:tc>
        <w:tc>
          <w:tcPr>
            <w:tcW w:w="2838" w:type="dxa"/>
            <w:shd w:val="clear" w:color="auto" w:fill="auto"/>
            <w:vAlign w:val="bottom"/>
          </w:tcPr>
          <w:p w14:paraId="14B51C41" w14:textId="53FEB4EA" w:rsidR="007A6595" w:rsidRPr="00001E4D" w:rsidRDefault="007A6595" w:rsidP="007A6595">
            <w:pPr>
              <w:ind w:left="-92" w:right="-124"/>
              <w:rPr>
                <w:bCs/>
                <w:sz w:val="16"/>
                <w:szCs w:val="16"/>
              </w:rPr>
            </w:pPr>
            <w:r w:rsidRPr="00001E4D">
              <w:rPr>
                <w:bCs/>
                <w:sz w:val="16"/>
                <w:szCs w:val="16"/>
              </w:rPr>
              <w:t>Строительство многоквартирных домов</w:t>
            </w:r>
          </w:p>
        </w:tc>
        <w:tc>
          <w:tcPr>
            <w:tcW w:w="808" w:type="dxa"/>
            <w:shd w:val="clear" w:color="auto" w:fill="auto"/>
            <w:vAlign w:val="center"/>
          </w:tcPr>
          <w:p w14:paraId="0309AB41" w14:textId="15DC2C87" w:rsidR="007A6595" w:rsidRPr="007A6595" w:rsidRDefault="007A6595" w:rsidP="007A6595">
            <w:pPr>
              <w:ind w:left="12" w:right="18"/>
              <w:rPr>
                <w:bCs/>
                <w:sz w:val="14"/>
                <w:szCs w:val="14"/>
              </w:rPr>
            </w:pPr>
            <w:r w:rsidRPr="007A6595">
              <w:rPr>
                <w:sz w:val="14"/>
                <w:szCs w:val="14"/>
              </w:rPr>
              <w:t>9 962,62</w:t>
            </w:r>
          </w:p>
        </w:tc>
        <w:tc>
          <w:tcPr>
            <w:tcW w:w="740" w:type="dxa"/>
            <w:shd w:val="clear" w:color="auto" w:fill="auto"/>
            <w:vAlign w:val="center"/>
          </w:tcPr>
          <w:p w14:paraId="24FB9496" w14:textId="66E7BDE7" w:rsidR="007A6595" w:rsidRPr="007A6595" w:rsidRDefault="007A6595" w:rsidP="007A6595">
            <w:pPr>
              <w:ind w:left="12" w:right="18"/>
              <w:rPr>
                <w:bCs/>
                <w:sz w:val="14"/>
                <w:szCs w:val="14"/>
              </w:rPr>
            </w:pPr>
            <w:r w:rsidRPr="007A6595">
              <w:rPr>
                <w:sz w:val="14"/>
                <w:szCs w:val="14"/>
              </w:rPr>
              <w:t>276</w:t>
            </w:r>
          </w:p>
        </w:tc>
        <w:tc>
          <w:tcPr>
            <w:tcW w:w="740" w:type="dxa"/>
            <w:shd w:val="clear" w:color="auto" w:fill="auto"/>
            <w:vAlign w:val="center"/>
          </w:tcPr>
          <w:p w14:paraId="62800C45" w14:textId="726820C4" w:rsidR="007A6595" w:rsidRPr="007A6595" w:rsidRDefault="007A6595" w:rsidP="007A6595">
            <w:pPr>
              <w:ind w:left="12" w:right="18"/>
              <w:rPr>
                <w:bCs/>
                <w:sz w:val="14"/>
                <w:szCs w:val="14"/>
              </w:rPr>
            </w:pPr>
            <w:r w:rsidRPr="007A6595">
              <w:rPr>
                <w:sz w:val="14"/>
                <w:szCs w:val="14"/>
              </w:rPr>
              <w:t>724</w:t>
            </w:r>
          </w:p>
        </w:tc>
        <w:tc>
          <w:tcPr>
            <w:tcW w:w="829" w:type="dxa"/>
            <w:shd w:val="clear" w:color="auto" w:fill="auto"/>
            <w:vAlign w:val="center"/>
          </w:tcPr>
          <w:p w14:paraId="65639260" w14:textId="571BA92E" w:rsidR="007A6595" w:rsidRPr="007A6595" w:rsidRDefault="007A6595" w:rsidP="007A6595">
            <w:pPr>
              <w:ind w:left="12" w:right="18"/>
              <w:rPr>
                <w:bCs/>
                <w:sz w:val="14"/>
                <w:szCs w:val="14"/>
              </w:rPr>
            </w:pPr>
            <w:r w:rsidRPr="007A6595">
              <w:rPr>
                <w:sz w:val="14"/>
                <w:szCs w:val="14"/>
              </w:rPr>
              <w:t>10 416,91</w:t>
            </w:r>
          </w:p>
        </w:tc>
        <w:tc>
          <w:tcPr>
            <w:tcW w:w="896" w:type="dxa"/>
            <w:shd w:val="clear" w:color="auto" w:fill="auto"/>
            <w:vAlign w:val="center"/>
          </w:tcPr>
          <w:p w14:paraId="37F34883" w14:textId="5C71A20C" w:rsidR="007A6595" w:rsidRPr="005F2C39" w:rsidRDefault="007A6595" w:rsidP="007A6595">
            <w:pPr>
              <w:ind w:left="12" w:right="18"/>
              <w:rPr>
                <w:bCs/>
                <w:sz w:val="14"/>
                <w:szCs w:val="14"/>
              </w:rPr>
            </w:pPr>
            <w:r w:rsidRPr="005F2C39">
              <w:rPr>
                <w:sz w:val="14"/>
                <w:szCs w:val="14"/>
                <w:lang w:val="en-US"/>
              </w:rPr>
              <w:t>01.11.2022</w:t>
            </w:r>
          </w:p>
        </w:tc>
        <w:tc>
          <w:tcPr>
            <w:tcW w:w="924" w:type="dxa"/>
            <w:shd w:val="clear" w:color="auto" w:fill="auto"/>
            <w:vAlign w:val="center"/>
          </w:tcPr>
          <w:p w14:paraId="0B31A90D" w14:textId="78B0FE96" w:rsidR="007A6595" w:rsidRPr="005F2C39" w:rsidRDefault="007A6595" w:rsidP="007A6595">
            <w:pPr>
              <w:ind w:left="12" w:right="18"/>
              <w:rPr>
                <w:bCs/>
                <w:sz w:val="14"/>
                <w:szCs w:val="14"/>
              </w:rPr>
            </w:pPr>
            <w:r w:rsidRPr="005F2C39">
              <w:rPr>
                <w:sz w:val="14"/>
                <w:szCs w:val="14"/>
                <w:lang w:val="en-US"/>
              </w:rPr>
              <w:t>01.11.2022</w:t>
            </w:r>
          </w:p>
        </w:tc>
        <w:tc>
          <w:tcPr>
            <w:tcW w:w="952" w:type="dxa"/>
            <w:shd w:val="clear" w:color="auto" w:fill="auto"/>
            <w:vAlign w:val="center"/>
          </w:tcPr>
          <w:p w14:paraId="0B2F1AF0" w14:textId="2A794BDD" w:rsidR="007A6595" w:rsidRPr="005F2C39" w:rsidRDefault="007A6595" w:rsidP="007A6595">
            <w:pPr>
              <w:ind w:left="12" w:right="18"/>
              <w:rPr>
                <w:bCs/>
                <w:sz w:val="14"/>
                <w:szCs w:val="14"/>
              </w:rPr>
            </w:pPr>
            <w:r w:rsidRPr="005F2C39">
              <w:rPr>
                <w:sz w:val="14"/>
                <w:szCs w:val="14"/>
                <w:lang w:val="en-US"/>
              </w:rPr>
              <w:t>01.11.2022</w:t>
            </w:r>
          </w:p>
        </w:tc>
        <w:tc>
          <w:tcPr>
            <w:tcW w:w="1078" w:type="dxa"/>
            <w:shd w:val="clear" w:color="auto" w:fill="auto"/>
            <w:vAlign w:val="center"/>
          </w:tcPr>
          <w:p w14:paraId="29291A0B" w14:textId="2466E3E2" w:rsidR="007A6595" w:rsidRPr="005F2C39" w:rsidRDefault="007A6595" w:rsidP="007A6595">
            <w:pPr>
              <w:ind w:left="12" w:right="18"/>
              <w:rPr>
                <w:bCs/>
                <w:sz w:val="14"/>
                <w:szCs w:val="14"/>
              </w:rPr>
            </w:pPr>
            <w:r w:rsidRPr="005F2C39">
              <w:rPr>
                <w:sz w:val="14"/>
                <w:szCs w:val="14"/>
                <w:lang w:val="en-US"/>
              </w:rPr>
              <w:t>01.12.2022</w:t>
            </w:r>
          </w:p>
        </w:tc>
        <w:tc>
          <w:tcPr>
            <w:tcW w:w="1147" w:type="dxa"/>
            <w:shd w:val="clear" w:color="auto" w:fill="auto"/>
            <w:vAlign w:val="center"/>
          </w:tcPr>
          <w:p w14:paraId="28D8DBF5" w14:textId="4D09BAE4" w:rsidR="007A6595" w:rsidRPr="005F2C39" w:rsidRDefault="007A6595" w:rsidP="007A6595">
            <w:pPr>
              <w:ind w:left="12" w:right="18"/>
              <w:rPr>
                <w:bCs/>
                <w:sz w:val="14"/>
                <w:szCs w:val="14"/>
              </w:rPr>
            </w:pPr>
            <w:r w:rsidRPr="005F2C39">
              <w:rPr>
                <w:sz w:val="14"/>
                <w:szCs w:val="14"/>
                <w:lang w:val="en-US"/>
              </w:rPr>
              <w:t>27.12.2022</w:t>
            </w:r>
          </w:p>
        </w:tc>
        <w:tc>
          <w:tcPr>
            <w:tcW w:w="910" w:type="dxa"/>
            <w:shd w:val="clear" w:color="auto" w:fill="auto"/>
            <w:vAlign w:val="center"/>
          </w:tcPr>
          <w:p w14:paraId="227B162E" w14:textId="6A0C6A28" w:rsidR="007A6595" w:rsidRPr="005F2C39" w:rsidRDefault="007A6595" w:rsidP="007A6595">
            <w:pPr>
              <w:ind w:left="12" w:right="18"/>
              <w:rPr>
                <w:bCs/>
                <w:sz w:val="14"/>
                <w:szCs w:val="14"/>
              </w:rPr>
            </w:pPr>
            <w:r w:rsidRPr="005F2C39">
              <w:rPr>
                <w:sz w:val="14"/>
                <w:szCs w:val="14"/>
                <w:lang w:val="en-US"/>
              </w:rPr>
              <w:t>01.02.2024</w:t>
            </w:r>
          </w:p>
        </w:tc>
        <w:tc>
          <w:tcPr>
            <w:tcW w:w="924" w:type="dxa"/>
            <w:shd w:val="clear" w:color="auto" w:fill="auto"/>
            <w:vAlign w:val="center"/>
          </w:tcPr>
          <w:p w14:paraId="670EA3D2" w14:textId="4534EFF2" w:rsidR="007A6595" w:rsidRPr="005F2C39" w:rsidRDefault="007A6595" w:rsidP="007A6595">
            <w:pPr>
              <w:ind w:left="12" w:right="18"/>
              <w:rPr>
                <w:bCs/>
                <w:sz w:val="14"/>
                <w:szCs w:val="14"/>
              </w:rPr>
            </w:pPr>
            <w:r w:rsidRPr="005F2C39">
              <w:rPr>
                <w:sz w:val="14"/>
                <w:szCs w:val="14"/>
                <w:lang w:val="en-US"/>
              </w:rPr>
              <w:t>01.12.2024</w:t>
            </w:r>
          </w:p>
        </w:tc>
        <w:tc>
          <w:tcPr>
            <w:tcW w:w="1024" w:type="dxa"/>
            <w:shd w:val="clear" w:color="auto" w:fill="auto"/>
            <w:vAlign w:val="center"/>
          </w:tcPr>
          <w:p w14:paraId="37AFA993" w14:textId="01DEF2F6" w:rsidR="007A6595" w:rsidRPr="005F2C39" w:rsidRDefault="007A6595" w:rsidP="007A6595">
            <w:pPr>
              <w:ind w:left="12" w:right="18"/>
              <w:rPr>
                <w:bCs/>
                <w:sz w:val="14"/>
                <w:szCs w:val="14"/>
              </w:rPr>
            </w:pPr>
            <w:r w:rsidRPr="005F2C39">
              <w:rPr>
                <w:sz w:val="14"/>
                <w:szCs w:val="14"/>
              </w:rPr>
              <w:t>10</w:t>
            </w:r>
            <w:r w:rsidRPr="005F2C39">
              <w:rPr>
                <w:sz w:val="14"/>
                <w:szCs w:val="14"/>
                <w:lang w:val="en-US"/>
              </w:rPr>
              <w:t>.12.2024</w:t>
            </w:r>
          </w:p>
        </w:tc>
        <w:tc>
          <w:tcPr>
            <w:tcW w:w="960" w:type="dxa"/>
            <w:shd w:val="clear" w:color="auto" w:fill="auto"/>
            <w:vAlign w:val="center"/>
          </w:tcPr>
          <w:p w14:paraId="690930A9" w14:textId="77E82F42" w:rsidR="007A6595" w:rsidRPr="005F2C39" w:rsidRDefault="007A6595" w:rsidP="007A6595">
            <w:pPr>
              <w:ind w:left="12" w:right="18"/>
              <w:rPr>
                <w:bCs/>
                <w:sz w:val="14"/>
                <w:szCs w:val="14"/>
              </w:rPr>
            </w:pPr>
            <w:r w:rsidRPr="005F2C39">
              <w:rPr>
                <w:sz w:val="14"/>
                <w:szCs w:val="14"/>
              </w:rPr>
              <w:t>30.12.2024</w:t>
            </w:r>
          </w:p>
        </w:tc>
      </w:tr>
      <w:tr w:rsidR="00113193" w:rsidRPr="005F2C39" w14:paraId="33E2A763" w14:textId="77777777" w:rsidTr="00EB1CF0">
        <w:trPr>
          <w:trHeight w:val="64"/>
        </w:trPr>
        <w:tc>
          <w:tcPr>
            <w:tcW w:w="414" w:type="dxa"/>
            <w:shd w:val="clear" w:color="auto" w:fill="auto"/>
            <w:vAlign w:val="bottom"/>
          </w:tcPr>
          <w:p w14:paraId="3603590B" w14:textId="77777777" w:rsidR="00113193" w:rsidRPr="00001E4D" w:rsidRDefault="00113193" w:rsidP="00113193">
            <w:pPr>
              <w:ind w:left="-80" w:right="-82"/>
              <w:rPr>
                <w:bCs/>
                <w:sz w:val="16"/>
                <w:szCs w:val="16"/>
              </w:rPr>
            </w:pPr>
            <w:r w:rsidRPr="00001E4D">
              <w:rPr>
                <w:bCs/>
                <w:sz w:val="16"/>
                <w:szCs w:val="16"/>
              </w:rPr>
              <w:t>1.3.</w:t>
            </w:r>
          </w:p>
        </w:tc>
        <w:tc>
          <w:tcPr>
            <w:tcW w:w="2838" w:type="dxa"/>
            <w:shd w:val="clear" w:color="auto" w:fill="auto"/>
            <w:vAlign w:val="bottom"/>
          </w:tcPr>
          <w:p w14:paraId="397BD06A" w14:textId="257B7CC7" w:rsidR="00113193" w:rsidRPr="00001E4D" w:rsidRDefault="00113193" w:rsidP="00113193">
            <w:pPr>
              <w:ind w:left="-92" w:right="-124"/>
              <w:rPr>
                <w:bCs/>
                <w:sz w:val="16"/>
                <w:szCs w:val="16"/>
              </w:rPr>
            </w:pPr>
            <w:r w:rsidRPr="00001E4D">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DF74F0B" w14:textId="6D044E48" w:rsidR="00113193" w:rsidRPr="007A6595" w:rsidRDefault="00113193" w:rsidP="005F2C39">
            <w:pPr>
              <w:ind w:left="12" w:right="18"/>
              <w:rPr>
                <w:bCs/>
                <w:sz w:val="14"/>
                <w:szCs w:val="14"/>
              </w:rPr>
            </w:pPr>
            <w:r w:rsidRPr="007A6595">
              <w:rPr>
                <w:bCs/>
                <w:color w:val="000000"/>
                <w:sz w:val="14"/>
                <w:szCs w:val="14"/>
              </w:rPr>
              <w:t>0,00</w:t>
            </w:r>
          </w:p>
        </w:tc>
        <w:tc>
          <w:tcPr>
            <w:tcW w:w="740" w:type="dxa"/>
            <w:shd w:val="clear" w:color="auto" w:fill="auto"/>
            <w:vAlign w:val="center"/>
          </w:tcPr>
          <w:p w14:paraId="73A03F58" w14:textId="4B56A6D1"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65AB17D1" w14:textId="01DAC9A1" w:rsidR="00113193" w:rsidRPr="007A6595" w:rsidRDefault="00113193"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6FBD88B6" w14:textId="61A9A68C" w:rsidR="00113193" w:rsidRPr="007A6595" w:rsidRDefault="00113193" w:rsidP="005F2C39">
            <w:pPr>
              <w:ind w:left="12" w:right="18"/>
              <w:rPr>
                <w:bCs/>
                <w:sz w:val="14"/>
                <w:szCs w:val="14"/>
              </w:rPr>
            </w:pPr>
            <w:r w:rsidRPr="007A6595">
              <w:rPr>
                <w:bCs/>
                <w:color w:val="000000"/>
                <w:sz w:val="14"/>
                <w:szCs w:val="14"/>
              </w:rPr>
              <w:t>0,00</w:t>
            </w:r>
          </w:p>
        </w:tc>
        <w:tc>
          <w:tcPr>
            <w:tcW w:w="896" w:type="dxa"/>
            <w:shd w:val="clear" w:color="auto" w:fill="auto"/>
            <w:vAlign w:val="center"/>
          </w:tcPr>
          <w:p w14:paraId="55329B83" w14:textId="5D53DA6C"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1184D1ED" w14:textId="1CB96B89"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2F7622B4" w14:textId="2FC8C328"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621E104E" w14:textId="7656A449"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36647407" w14:textId="3B175BAA"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46C3F567" w14:textId="310417F6"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66AA477C" w14:textId="0700D29F"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2D853C6F" w14:textId="2A7035B7"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6B6C46BD" w14:textId="25763C31" w:rsidR="00113193" w:rsidRPr="005F2C39" w:rsidRDefault="00113193" w:rsidP="005F2C39">
            <w:pPr>
              <w:ind w:left="12" w:right="18"/>
              <w:rPr>
                <w:bCs/>
                <w:sz w:val="14"/>
                <w:szCs w:val="14"/>
              </w:rPr>
            </w:pPr>
            <w:r w:rsidRPr="005F2C39">
              <w:rPr>
                <w:bCs/>
                <w:sz w:val="14"/>
                <w:szCs w:val="14"/>
              </w:rPr>
              <w:t>х</w:t>
            </w:r>
          </w:p>
        </w:tc>
      </w:tr>
      <w:tr w:rsidR="00113193" w:rsidRPr="005F2C39" w14:paraId="3214391E" w14:textId="77777777" w:rsidTr="00EB1CF0">
        <w:trPr>
          <w:trHeight w:val="64"/>
        </w:trPr>
        <w:tc>
          <w:tcPr>
            <w:tcW w:w="414" w:type="dxa"/>
            <w:shd w:val="clear" w:color="auto" w:fill="auto"/>
            <w:vAlign w:val="bottom"/>
          </w:tcPr>
          <w:p w14:paraId="193C5C01" w14:textId="77777777" w:rsidR="00113193" w:rsidRPr="00001E4D" w:rsidRDefault="00113193" w:rsidP="00113193">
            <w:pPr>
              <w:ind w:left="-80" w:right="-82"/>
              <w:rPr>
                <w:bCs/>
                <w:sz w:val="16"/>
                <w:szCs w:val="16"/>
              </w:rPr>
            </w:pPr>
            <w:r w:rsidRPr="00001E4D">
              <w:rPr>
                <w:bCs/>
                <w:sz w:val="16"/>
                <w:szCs w:val="16"/>
              </w:rPr>
              <w:t>1.4.</w:t>
            </w:r>
          </w:p>
        </w:tc>
        <w:tc>
          <w:tcPr>
            <w:tcW w:w="2838" w:type="dxa"/>
            <w:shd w:val="clear" w:color="auto" w:fill="auto"/>
            <w:vAlign w:val="bottom"/>
          </w:tcPr>
          <w:p w14:paraId="3BA26070" w14:textId="63564E23" w:rsidR="00113193" w:rsidRPr="00001E4D" w:rsidRDefault="00113193" w:rsidP="00113193">
            <w:pPr>
              <w:ind w:left="-92" w:right="-124"/>
              <w:rPr>
                <w:bCs/>
                <w:sz w:val="16"/>
                <w:szCs w:val="16"/>
              </w:rPr>
            </w:pPr>
            <w:r w:rsidRPr="00001E4D">
              <w:rPr>
                <w:bCs/>
                <w:sz w:val="16"/>
                <w:szCs w:val="16"/>
              </w:rPr>
              <w:t>Приобретение квартир у лиц, не являющихся застройщиком</w:t>
            </w:r>
          </w:p>
        </w:tc>
        <w:tc>
          <w:tcPr>
            <w:tcW w:w="808" w:type="dxa"/>
            <w:shd w:val="clear" w:color="auto" w:fill="auto"/>
            <w:vAlign w:val="center"/>
          </w:tcPr>
          <w:p w14:paraId="5F5A8CDD" w14:textId="37DD1C61" w:rsidR="00113193" w:rsidRPr="007A6595" w:rsidRDefault="00FF0DE6" w:rsidP="005F2C39">
            <w:pPr>
              <w:ind w:left="12" w:right="18"/>
              <w:rPr>
                <w:bCs/>
                <w:sz w:val="14"/>
                <w:szCs w:val="14"/>
              </w:rPr>
            </w:pPr>
            <w:r w:rsidRPr="007A6595">
              <w:rPr>
                <w:bCs/>
                <w:color w:val="000000"/>
                <w:sz w:val="14"/>
                <w:szCs w:val="14"/>
              </w:rPr>
              <w:t>323,9</w:t>
            </w:r>
          </w:p>
        </w:tc>
        <w:tc>
          <w:tcPr>
            <w:tcW w:w="740" w:type="dxa"/>
            <w:shd w:val="clear" w:color="auto" w:fill="auto"/>
            <w:vAlign w:val="center"/>
          </w:tcPr>
          <w:p w14:paraId="2FDAF4DF" w14:textId="4D4730A1" w:rsidR="00113193" w:rsidRPr="007A6595" w:rsidRDefault="00FF0DE6" w:rsidP="005F2C39">
            <w:pPr>
              <w:ind w:left="12" w:right="18"/>
              <w:rPr>
                <w:bCs/>
                <w:sz w:val="14"/>
                <w:szCs w:val="14"/>
              </w:rPr>
            </w:pPr>
            <w:r w:rsidRPr="007A6595">
              <w:rPr>
                <w:bCs/>
                <w:color w:val="000000"/>
                <w:sz w:val="14"/>
                <w:szCs w:val="14"/>
              </w:rPr>
              <w:t>5</w:t>
            </w:r>
          </w:p>
        </w:tc>
        <w:tc>
          <w:tcPr>
            <w:tcW w:w="740" w:type="dxa"/>
            <w:shd w:val="clear" w:color="auto" w:fill="auto"/>
            <w:vAlign w:val="center"/>
          </w:tcPr>
          <w:p w14:paraId="7DF0C8C7" w14:textId="75585744" w:rsidR="00113193" w:rsidRPr="007A6595" w:rsidRDefault="00FF0DE6" w:rsidP="005F2C39">
            <w:pPr>
              <w:ind w:left="12" w:right="18"/>
              <w:rPr>
                <w:bCs/>
                <w:sz w:val="14"/>
                <w:szCs w:val="14"/>
              </w:rPr>
            </w:pPr>
            <w:r w:rsidRPr="007A6595">
              <w:rPr>
                <w:bCs/>
                <w:color w:val="000000"/>
                <w:sz w:val="14"/>
                <w:szCs w:val="14"/>
              </w:rPr>
              <w:t>24</w:t>
            </w:r>
          </w:p>
        </w:tc>
        <w:tc>
          <w:tcPr>
            <w:tcW w:w="829" w:type="dxa"/>
            <w:shd w:val="clear" w:color="auto" w:fill="auto"/>
            <w:vAlign w:val="center"/>
          </w:tcPr>
          <w:p w14:paraId="19537C39" w14:textId="2B40EDAC" w:rsidR="00113193" w:rsidRPr="007A6595" w:rsidRDefault="00B738B9" w:rsidP="005F2C39">
            <w:pPr>
              <w:ind w:left="12" w:right="18"/>
              <w:rPr>
                <w:bCs/>
                <w:sz w:val="14"/>
                <w:szCs w:val="14"/>
              </w:rPr>
            </w:pPr>
            <w:r w:rsidRPr="007A6595">
              <w:rPr>
                <w:bCs/>
                <w:color w:val="000000"/>
                <w:sz w:val="14"/>
                <w:szCs w:val="14"/>
              </w:rPr>
              <w:t>323,90</w:t>
            </w:r>
          </w:p>
        </w:tc>
        <w:tc>
          <w:tcPr>
            <w:tcW w:w="896" w:type="dxa"/>
            <w:shd w:val="clear" w:color="auto" w:fill="auto"/>
            <w:vAlign w:val="center"/>
          </w:tcPr>
          <w:p w14:paraId="32D148FC" w14:textId="12C1567D"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21E9C0D1" w14:textId="4209FD30"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1F96E087" w14:textId="6540B4E1"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7A306345" w14:textId="547EAA6E" w:rsidR="00113193" w:rsidRPr="005F2C39" w:rsidRDefault="00113193" w:rsidP="005F2C39">
            <w:pPr>
              <w:ind w:left="12" w:right="18"/>
              <w:rPr>
                <w:bCs/>
                <w:sz w:val="14"/>
                <w:szCs w:val="14"/>
              </w:rPr>
            </w:pPr>
            <w:r w:rsidRPr="005F2C39">
              <w:rPr>
                <w:bCs/>
                <w:sz w:val="14"/>
                <w:szCs w:val="14"/>
              </w:rPr>
              <w:t>01.07.2024</w:t>
            </w:r>
          </w:p>
        </w:tc>
        <w:tc>
          <w:tcPr>
            <w:tcW w:w="1147" w:type="dxa"/>
            <w:shd w:val="clear" w:color="auto" w:fill="auto"/>
            <w:vAlign w:val="center"/>
          </w:tcPr>
          <w:p w14:paraId="2D5D522B" w14:textId="02834CD6" w:rsidR="00113193" w:rsidRPr="005F2C39" w:rsidRDefault="00113193" w:rsidP="005F2C39">
            <w:pPr>
              <w:ind w:left="12" w:right="18"/>
              <w:rPr>
                <w:bCs/>
                <w:sz w:val="14"/>
                <w:szCs w:val="14"/>
              </w:rPr>
            </w:pPr>
            <w:r w:rsidRPr="005F2C39">
              <w:rPr>
                <w:bCs/>
                <w:sz w:val="14"/>
                <w:szCs w:val="14"/>
              </w:rPr>
              <w:t>01.09.2024</w:t>
            </w:r>
          </w:p>
        </w:tc>
        <w:tc>
          <w:tcPr>
            <w:tcW w:w="910" w:type="dxa"/>
            <w:shd w:val="clear" w:color="auto" w:fill="auto"/>
            <w:vAlign w:val="center"/>
          </w:tcPr>
          <w:p w14:paraId="7025F816" w14:textId="3A98C0BA"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7BAB543B" w14:textId="0BE6F67F"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76CB5F87" w14:textId="10909727" w:rsidR="00113193" w:rsidRPr="005F2C39" w:rsidRDefault="00113193" w:rsidP="005F2C39">
            <w:pPr>
              <w:ind w:left="12" w:right="18"/>
              <w:rPr>
                <w:bCs/>
                <w:sz w:val="14"/>
                <w:szCs w:val="14"/>
              </w:rPr>
            </w:pPr>
            <w:r w:rsidRPr="005F2C39">
              <w:rPr>
                <w:bCs/>
                <w:sz w:val="14"/>
                <w:szCs w:val="14"/>
              </w:rPr>
              <w:t>01.11.2024</w:t>
            </w:r>
          </w:p>
        </w:tc>
        <w:tc>
          <w:tcPr>
            <w:tcW w:w="960" w:type="dxa"/>
            <w:shd w:val="clear" w:color="auto" w:fill="auto"/>
            <w:vAlign w:val="center"/>
          </w:tcPr>
          <w:p w14:paraId="731CC73C" w14:textId="1A8B84DE" w:rsidR="00113193" w:rsidRPr="005F2C39" w:rsidRDefault="00113193" w:rsidP="005F2C39">
            <w:pPr>
              <w:ind w:left="12" w:right="18"/>
              <w:rPr>
                <w:bCs/>
                <w:sz w:val="14"/>
                <w:szCs w:val="14"/>
              </w:rPr>
            </w:pPr>
            <w:r w:rsidRPr="005F2C39">
              <w:rPr>
                <w:bCs/>
                <w:sz w:val="14"/>
                <w:szCs w:val="14"/>
              </w:rPr>
              <w:t>30.12.2024</w:t>
            </w:r>
          </w:p>
        </w:tc>
      </w:tr>
      <w:tr w:rsidR="00113193" w:rsidRPr="005F2C39" w14:paraId="636002D3" w14:textId="77777777" w:rsidTr="00EB1CF0">
        <w:trPr>
          <w:trHeight w:val="64"/>
        </w:trPr>
        <w:tc>
          <w:tcPr>
            <w:tcW w:w="414" w:type="dxa"/>
            <w:shd w:val="clear" w:color="auto" w:fill="auto"/>
            <w:vAlign w:val="bottom"/>
          </w:tcPr>
          <w:p w14:paraId="4CDFF22A" w14:textId="77777777" w:rsidR="00113193" w:rsidRPr="00001E4D" w:rsidRDefault="00113193" w:rsidP="00113193">
            <w:pPr>
              <w:ind w:left="-80" w:right="-82"/>
              <w:rPr>
                <w:bCs/>
                <w:sz w:val="16"/>
                <w:szCs w:val="16"/>
              </w:rPr>
            </w:pPr>
            <w:r w:rsidRPr="00001E4D">
              <w:rPr>
                <w:bCs/>
                <w:sz w:val="16"/>
                <w:szCs w:val="16"/>
              </w:rPr>
              <w:t>1.5.</w:t>
            </w:r>
          </w:p>
        </w:tc>
        <w:tc>
          <w:tcPr>
            <w:tcW w:w="2838" w:type="dxa"/>
            <w:shd w:val="clear" w:color="auto" w:fill="auto"/>
            <w:vAlign w:val="bottom"/>
          </w:tcPr>
          <w:p w14:paraId="465A0CED" w14:textId="4B9F6A32" w:rsidR="00113193" w:rsidRPr="00001E4D" w:rsidRDefault="00113193" w:rsidP="00113193">
            <w:pPr>
              <w:ind w:left="-92" w:right="-124"/>
              <w:rPr>
                <w:bCs/>
                <w:sz w:val="16"/>
                <w:szCs w:val="16"/>
              </w:rPr>
            </w:pPr>
            <w:r w:rsidRPr="00001E4D">
              <w:rPr>
                <w:bCs/>
                <w:sz w:val="16"/>
                <w:szCs w:val="16"/>
              </w:rPr>
              <w:t>Выкуп жилых помещений</w:t>
            </w:r>
          </w:p>
        </w:tc>
        <w:tc>
          <w:tcPr>
            <w:tcW w:w="808" w:type="dxa"/>
            <w:shd w:val="clear" w:color="auto" w:fill="auto"/>
            <w:vAlign w:val="center"/>
          </w:tcPr>
          <w:p w14:paraId="07AEA782" w14:textId="6A9FED29" w:rsidR="00113193" w:rsidRPr="007A6595" w:rsidRDefault="00FF0DE6" w:rsidP="005F2C39">
            <w:pPr>
              <w:ind w:left="12" w:right="18"/>
              <w:rPr>
                <w:bCs/>
                <w:sz w:val="14"/>
                <w:szCs w:val="14"/>
              </w:rPr>
            </w:pPr>
            <w:r w:rsidRPr="007A6595">
              <w:rPr>
                <w:bCs/>
                <w:color w:val="000000"/>
                <w:sz w:val="14"/>
                <w:szCs w:val="14"/>
              </w:rPr>
              <w:t>204,29</w:t>
            </w:r>
          </w:p>
        </w:tc>
        <w:tc>
          <w:tcPr>
            <w:tcW w:w="740" w:type="dxa"/>
            <w:shd w:val="clear" w:color="auto" w:fill="auto"/>
            <w:vAlign w:val="center"/>
          </w:tcPr>
          <w:p w14:paraId="525CDDAC" w14:textId="2020705E" w:rsidR="00113193" w:rsidRPr="007A6595" w:rsidRDefault="00FF0DE6" w:rsidP="005F2C39">
            <w:pPr>
              <w:ind w:left="12" w:right="18"/>
              <w:rPr>
                <w:bCs/>
                <w:sz w:val="14"/>
                <w:szCs w:val="14"/>
              </w:rPr>
            </w:pPr>
            <w:r w:rsidRPr="007A6595">
              <w:rPr>
                <w:bCs/>
                <w:color w:val="000000"/>
                <w:sz w:val="14"/>
                <w:szCs w:val="14"/>
              </w:rPr>
              <w:t>6</w:t>
            </w:r>
          </w:p>
        </w:tc>
        <w:tc>
          <w:tcPr>
            <w:tcW w:w="740" w:type="dxa"/>
            <w:shd w:val="clear" w:color="auto" w:fill="auto"/>
            <w:vAlign w:val="center"/>
          </w:tcPr>
          <w:p w14:paraId="4FB0F935" w14:textId="30776329" w:rsidR="00113193" w:rsidRPr="007A6595" w:rsidRDefault="00FF0DE6" w:rsidP="005F2C39">
            <w:pPr>
              <w:ind w:left="12" w:right="18"/>
              <w:rPr>
                <w:bCs/>
                <w:sz w:val="14"/>
                <w:szCs w:val="14"/>
              </w:rPr>
            </w:pPr>
            <w:r w:rsidRPr="007A6595">
              <w:rPr>
                <w:bCs/>
                <w:color w:val="000000"/>
                <w:sz w:val="14"/>
                <w:szCs w:val="14"/>
              </w:rPr>
              <w:t>13</w:t>
            </w:r>
          </w:p>
        </w:tc>
        <w:tc>
          <w:tcPr>
            <w:tcW w:w="829" w:type="dxa"/>
            <w:shd w:val="clear" w:color="auto" w:fill="auto"/>
            <w:vAlign w:val="center"/>
          </w:tcPr>
          <w:p w14:paraId="53554B68" w14:textId="602A2D9F" w:rsidR="00113193" w:rsidRPr="007A6595" w:rsidRDefault="00113193" w:rsidP="005F2C39">
            <w:pPr>
              <w:ind w:left="12" w:right="18"/>
              <w:rPr>
                <w:bCs/>
                <w:sz w:val="14"/>
                <w:szCs w:val="14"/>
              </w:rPr>
            </w:pPr>
            <w:r w:rsidRPr="007A6595">
              <w:rPr>
                <w:bCs/>
                <w:color w:val="000000"/>
                <w:sz w:val="14"/>
                <w:szCs w:val="14"/>
              </w:rPr>
              <w:t>х</w:t>
            </w:r>
          </w:p>
        </w:tc>
        <w:tc>
          <w:tcPr>
            <w:tcW w:w="896" w:type="dxa"/>
            <w:shd w:val="clear" w:color="auto" w:fill="auto"/>
            <w:vAlign w:val="center"/>
          </w:tcPr>
          <w:p w14:paraId="0A3AB6DE" w14:textId="12213837"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9860D36" w14:textId="1B737692"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76B58AAF" w14:textId="6FE9728D"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2D965303" w14:textId="46825A14"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7AFB623E" w14:textId="0B90BCEE"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18F4E1A8" w14:textId="157E4F75"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581AAB3" w14:textId="02A2CE0B"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5A7E3F23" w14:textId="043EC01D"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3848FEB4" w14:textId="5BB87C9A" w:rsidR="00113193" w:rsidRPr="005F2C39" w:rsidRDefault="00113193" w:rsidP="005F2C39">
            <w:pPr>
              <w:ind w:left="12" w:right="18"/>
              <w:rPr>
                <w:bCs/>
                <w:sz w:val="14"/>
                <w:szCs w:val="14"/>
              </w:rPr>
            </w:pPr>
            <w:r w:rsidRPr="005F2C39">
              <w:rPr>
                <w:bCs/>
                <w:sz w:val="14"/>
                <w:szCs w:val="14"/>
              </w:rPr>
              <w:t>30.12.2024</w:t>
            </w:r>
          </w:p>
        </w:tc>
      </w:tr>
      <w:tr w:rsidR="00113193" w:rsidRPr="005F2C39" w14:paraId="5BB5E2D7" w14:textId="77777777" w:rsidTr="00EB1CF0">
        <w:trPr>
          <w:trHeight w:val="64"/>
        </w:trPr>
        <w:tc>
          <w:tcPr>
            <w:tcW w:w="414" w:type="dxa"/>
            <w:shd w:val="clear" w:color="auto" w:fill="auto"/>
            <w:vAlign w:val="bottom"/>
          </w:tcPr>
          <w:p w14:paraId="755944C5" w14:textId="77777777" w:rsidR="00113193" w:rsidRPr="00001E4D" w:rsidRDefault="00113193" w:rsidP="00113193">
            <w:pPr>
              <w:ind w:left="-80" w:right="-82"/>
              <w:rPr>
                <w:bCs/>
                <w:sz w:val="16"/>
                <w:szCs w:val="16"/>
              </w:rPr>
            </w:pPr>
            <w:r w:rsidRPr="00001E4D">
              <w:rPr>
                <w:bCs/>
                <w:sz w:val="16"/>
                <w:szCs w:val="16"/>
              </w:rPr>
              <w:t>2</w:t>
            </w:r>
          </w:p>
        </w:tc>
        <w:tc>
          <w:tcPr>
            <w:tcW w:w="2838" w:type="dxa"/>
            <w:shd w:val="clear" w:color="auto" w:fill="auto"/>
            <w:vAlign w:val="bottom"/>
          </w:tcPr>
          <w:p w14:paraId="7CB03DE3" w14:textId="49B075B4" w:rsidR="00113193" w:rsidRPr="00001E4D" w:rsidRDefault="00113193" w:rsidP="00113193">
            <w:pPr>
              <w:ind w:left="-92" w:right="-124"/>
              <w:rPr>
                <w:bCs/>
                <w:sz w:val="16"/>
                <w:szCs w:val="16"/>
              </w:rPr>
            </w:pPr>
            <w:r w:rsidRPr="00001E4D">
              <w:rPr>
                <w:bCs/>
                <w:sz w:val="16"/>
                <w:szCs w:val="16"/>
              </w:rPr>
              <w:t>Итого по Сергиево-Посадскому городскому округу по этапу 2024 года</w:t>
            </w:r>
          </w:p>
        </w:tc>
        <w:tc>
          <w:tcPr>
            <w:tcW w:w="808" w:type="dxa"/>
            <w:shd w:val="clear" w:color="auto" w:fill="auto"/>
            <w:vAlign w:val="center"/>
          </w:tcPr>
          <w:p w14:paraId="10432547" w14:textId="0432FA16" w:rsidR="00113193" w:rsidRPr="007A6595" w:rsidRDefault="00113193" w:rsidP="005F2C39">
            <w:pPr>
              <w:ind w:left="12" w:right="18"/>
              <w:rPr>
                <w:bCs/>
                <w:sz w:val="14"/>
                <w:szCs w:val="14"/>
              </w:rPr>
            </w:pPr>
            <w:r w:rsidRPr="007A6595">
              <w:rPr>
                <w:bCs/>
                <w:color w:val="000000"/>
                <w:sz w:val="14"/>
                <w:szCs w:val="14"/>
              </w:rPr>
              <w:t>5 065,39</w:t>
            </w:r>
          </w:p>
        </w:tc>
        <w:tc>
          <w:tcPr>
            <w:tcW w:w="740" w:type="dxa"/>
            <w:shd w:val="clear" w:color="auto" w:fill="auto"/>
            <w:vAlign w:val="center"/>
          </w:tcPr>
          <w:p w14:paraId="7AF9D959" w14:textId="43C2A161" w:rsidR="00113193" w:rsidRPr="007A6595" w:rsidRDefault="00113193" w:rsidP="005F2C39">
            <w:pPr>
              <w:ind w:left="12" w:right="18"/>
              <w:rPr>
                <w:bCs/>
                <w:sz w:val="14"/>
                <w:szCs w:val="14"/>
              </w:rPr>
            </w:pPr>
            <w:r w:rsidRPr="007A6595">
              <w:rPr>
                <w:bCs/>
                <w:color w:val="000000"/>
                <w:sz w:val="14"/>
                <w:szCs w:val="14"/>
              </w:rPr>
              <w:t>118</w:t>
            </w:r>
          </w:p>
        </w:tc>
        <w:tc>
          <w:tcPr>
            <w:tcW w:w="740" w:type="dxa"/>
            <w:shd w:val="clear" w:color="auto" w:fill="auto"/>
            <w:vAlign w:val="center"/>
          </w:tcPr>
          <w:p w14:paraId="5E143340" w14:textId="07C9D7CC" w:rsidR="00113193" w:rsidRPr="007A6595" w:rsidRDefault="00113193" w:rsidP="005F2C39">
            <w:pPr>
              <w:ind w:left="12" w:right="18"/>
              <w:rPr>
                <w:bCs/>
                <w:sz w:val="14"/>
                <w:szCs w:val="14"/>
              </w:rPr>
            </w:pPr>
            <w:r w:rsidRPr="007A6595">
              <w:rPr>
                <w:bCs/>
                <w:color w:val="000000"/>
                <w:sz w:val="14"/>
                <w:szCs w:val="14"/>
              </w:rPr>
              <w:t>316</w:t>
            </w:r>
          </w:p>
        </w:tc>
        <w:tc>
          <w:tcPr>
            <w:tcW w:w="829" w:type="dxa"/>
            <w:shd w:val="clear" w:color="auto" w:fill="auto"/>
            <w:vAlign w:val="center"/>
          </w:tcPr>
          <w:p w14:paraId="47FF0B45" w14:textId="097DEF5D" w:rsidR="00113193" w:rsidRPr="007A6595" w:rsidRDefault="00FF0DE6" w:rsidP="005F2C39">
            <w:pPr>
              <w:ind w:left="12" w:right="18"/>
              <w:rPr>
                <w:bCs/>
                <w:sz w:val="14"/>
                <w:szCs w:val="14"/>
              </w:rPr>
            </w:pPr>
            <w:r w:rsidRPr="007A6595">
              <w:rPr>
                <w:bCs/>
                <w:color w:val="000000"/>
                <w:sz w:val="14"/>
                <w:szCs w:val="14"/>
              </w:rPr>
              <w:t>5 000,33</w:t>
            </w:r>
          </w:p>
        </w:tc>
        <w:tc>
          <w:tcPr>
            <w:tcW w:w="896" w:type="dxa"/>
            <w:shd w:val="clear" w:color="auto" w:fill="auto"/>
            <w:vAlign w:val="center"/>
          </w:tcPr>
          <w:p w14:paraId="1E603AEC" w14:textId="5D7C0AAA"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6CC135F1" w14:textId="194CF311" w:rsidR="00113193" w:rsidRPr="005F2C39" w:rsidRDefault="00113193" w:rsidP="005F2C39">
            <w:pPr>
              <w:ind w:left="12" w:right="18"/>
              <w:rPr>
                <w:b/>
                <w:bCs/>
                <w:sz w:val="14"/>
                <w:szCs w:val="14"/>
              </w:rPr>
            </w:pPr>
            <w:r w:rsidRPr="005F2C39">
              <w:rPr>
                <w:b/>
                <w:bCs/>
                <w:sz w:val="14"/>
                <w:szCs w:val="14"/>
              </w:rPr>
              <w:t>х</w:t>
            </w:r>
          </w:p>
        </w:tc>
        <w:tc>
          <w:tcPr>
            <w:tcW w:w="952" w:type="dxa"/>
            <w:shd w:val="clear" w:color="auto" w:fill="auto"/>
            <w:vAlign w:val="center"/>
          </w:tcPr>
          <w:p w14:paraId="4B3F3FF5" w14:textId="2D098446" w:rsidR="00113193" w:rsidRPr="005F2C39" w:rsidRDefault="00113193" w:rsidP="005F2C39">
            <w:pPr>
              <w:ind w:left="12" w:right="18"/>
              <w:rPr>
                <w:b/>
                <w:bCs/>
                <w:sz w:val="14"/>
                <w:szCs w:val="14"/>
              </w:rPr>
            </w:pPr>
            <w:r w:rsidRPr="005F2C39">
              <w:rPr>
                <w:b/>
                <w:bCs/>
                <w:sz w:val="14"/>
                <w:szCs w:val="14"/>
              </w:rPr>
              <w:t>х</w:t>
            </w:r>
          </w:p>
        </w:tc>
        <w:tc>
          <w:tcPr>
            <w:tcW w:w="1078" w:type="dxa"/>
            <w:shd w:val="clear" w:color="auto" w:fill="auto"/>
            <w:vAlign w:val="center"/>
          </w:tcPr>
          <w:p w14:paraId="548578F0" w14:textId="4435581B" w:rsidR="00113193" w:rsidRPr="005F2C39" w:rsidRDefault="00113193" w:rsidP="005F2C39">
            <w:pPr>
              <w:ind w:left="12" w:right="18"/>
              <w:rPr>
                <w:b/>
                <w:bCs/>
                <w:sz w:val="14"/>
                <w:szCs w:val="14"/>
              </w:rPr>
            </w:pPr>
            <w:r w:rsidRPr="005F2C39">
              <w:rPr>
                <w:b/>
                <w:bCs/>
                <w:sz w:val="14"/>
                <w:szCs w:val="14"/>
              </w:rPr>
              <w:t>х</w:t>
            </w:r>
          </w:p>
        </w:tc>
        <w:tc>
          <w:tcPr>
            <w:tcW w:w="1147" w:type="dxa"/>
            <w:shd w:val="clear" w:color="auto" w:fill="auto"/>
            <w:vAlign w:val="center"/>
          </w:tcPr>
          <w:p w14:paraId="1F7D6E59" w14:textId="0B12701E" w:rsidR="00113193" w:rsidRPr="005F2C39" w:rsidRDefault="00113193" w:rsidP="005F2C39">
            <w:pPr>
              <w:ind w:left="12" w:right="18"/>
              <w:rPr>
                <w:b/>
                <w:bCs/>
                <w:sz w:val="14"/>
                <w:szCs w:val="14"/>
              </w:rPr>
            </w:pPr>
            <w:r w:rsidRPr="005F2C39">
              <w:rPr>
                <w:b/>
                <w:bCs/>
                <w:sz w:val="14"/>
                <w:szCs w:val="14"/>
              </w:rPr>
              <w:t>х</w:t>
            </w:r>
          </w:p>
        </w:tc>
        <w:tc>
          <w:tcPr>
            <w:tcW w:w="910" w:type="dxa"/>
            <w:shd w:val="clear" w:color="auto" w:fill="auto"/>
            <w:vAlign w:val="center"/>
          </w:tcPr>
          <w:p w14:paraId="29FF1A09" w14:textId="5BBC90E0" w:rsidR="00113193" w:rsidRPr="005F2C39" w:rsidRDefault="00113193" w:rsidP="005F2C39">
            <w:pPr>
              <w:ind w:left="12" w:right="18"/>
              <w:rPr>
                <w:b/>
                <w:bCs/>
                <w:sz w:val="14"/>
                <w:szCs w:val="14"/>
              </w:rPr>
            </w:pPr>
            <w:r w:rsidRPr="005F2C39">
              <w:rPr>
                <w:b/>
                <w:bCs/>
                <w:sz w:val="14"/>
                <w:szCs w:val="14"/>
              </w:rPr>
              <w:t>х</w:t>
            </w:r>
          </w:p>
        </w:tc>
        <w:tc>
          <w:tcPr>
            <w:tcW w:w="924" w:type="dxa"/>
            <w:shd w:val="clear" w:color="auto" w:fill="auto"/>
            <w:vAlign w:val="center"/>
          </w:tcPr>
          <w:p w14:paraId="3A968C9C" w14:textId="0BBE03D4" w:rsidR="00113193" w:rsidRPr="005F2C39" w:rsidRDefault="00113193" w:rsidP="005F2C39">
            <w:pPr>
              <w:ind w:left="12" w:right="18"/>
              <w:rPr>
                <w:b/>
                <w:bCs/>
                <w:sz w:val="14"/>
                <w:szCs w:val="14"/>
              </w:rPr>
            </w:pPr>
            <w:r w:rsidRPr="005F2C39">
              <w:rPr>
                <w:b/>
                <w:bCs/>
                <w:sz w:val="14"/>
                <w:szCs w:val="14"/>
              </w:rPr>
              <w:t>х</w:t>
            </w:r>
          </w:p>
        </w:tc>
        <w:tc>
          <w:tcPr>
            <w:tcW w:w="1024" w:type="dxa"/>
            <w:shd w:val="clear" w:color="auto" w:fill="auto"/>
            <w:vAlign w:val="center"/>
          </w:tcPr>
          <w:p w14:paraId="3C9CFF22" w14:textId="53225390" w:rsidR="00113193" w:rsidRPr="005F2C39" w:rsidRDefault="00113193" w:rsidP="005F2C39">
            <w:pPr>
              <w:ind w:left="12" w:right="18"/>
              <w:rPr>
                <w:b/>
                <w:bCs/>
                <w:sz w:val="14"/>
                <w:szCs w:val="14"/>
              </w:rPr>
            </w:pPr>
            <w:r w:rsidRPr="005F2C39">
              <w:rPr>
                <w:b/>
                <w:bCs/>
                <w:sz w:val="14"/>
                <w:szCs w:val="14"/>
              </w:rPr>
              <w:t>х</w:t>
            </w:r>
          </w:p>
        </w:tc>
        <w:tc>
          <w:tcPr>
            <w:tcW w:w="960" w:type="dxa"/>
            <w:shd w:val="clear" w:color="auto" w:fill="auto"/>
            <w:vAlign w:val="center"/>
          </w:tcPr>
          <w:p w14:paraId="6DF4999C" w14:textId="1EE336AB" w:rsidR="00113193" w:rsidRPr="005F2C39" w:rsidRDefault="00113193" w:rsidP="005F2C39">
            <w:pPr>
              <w:ind w:left="12" w:right="18"/>
              <w:rPr>
                <w:b/>
                <w:bCs/>
                <w:sz w:val="14"/>
                <w:szCs w:val="14"/>
              </w:rPr>
            </w:pPr>
            <w:r w:rsidRPr="005F2C39">
              <w:rPr>
                <w:b/>
                <w:bCs/>
                <w:sz w:val="14"/>
                <w:szCs w:val="14"/>
              </w:rPr>
              <w:t>х</w:t>
            </w:r>
          </w:p>
        </w:tc>
      </w:tr>
      <w:tr w:rsidR="00113193" w:rsidRPr="005F2C39" w14:paraId="398ABCCC" w14:textId="77777777" w:rsidTr="00EB1CF0">
        <w:trPr>
          <w:trHeight w:val="64"/>
        </w:trPr>
        <w:tc>
          <w:tcPr>
            <w:tcW w:w="414" w:type="dxa"/>
            <w:shd w:val="clear" w:color="auto" w:fill="auto"/>
            <w:vAlign w:val="bottom"/>
          </w:tcPr>
          <w:p w14:paraId="6BCC44F8" w14:textId="77777777" w:rsidR="00113193" w:rsidRPr="000857E6" w:rsidRDefault="00113193" w:rsidP="00113193">
            <w:pPr>
              <w:ind w:left="-80" w:right="-82"/>
              <w:rPr>
                <w:bCs/>
                <w:sz w:val="16"/>
                <w:szCs w:val="16"/>
              </w:rPr>
            </w:pPr>
            <w:r w:rsidRPr="000857E6">
              <w:rPr>
                <w:bCs/>
                <w:sz w:val="16"/>
                <w:szCs w:val="16"/>
              </w:rPr>
              <w:t>2.1.</w:t>
            </w:r>
          </w:p>
        </w:tc>
        <w:tc>
          <w:tcPr>
            <w:tcW w:w="2838" w:type="dxa"/>
            <w:shd w:val="clear" w:color="auto" w:fill="auto"/>
            <w:vAlign w:val="bottom"/>
          </w:tcPr>
          <w:p w14:paraId="167EC965" w14:textId="72F87CFE" w:rsidR="00113193" w:rsidRPr="000857E6" w:rsidRDefault="00113193" w:rsidP="00113193">
            <w:pPr>
              <w:ind w:left="-92" w:right="-124"/>
              <w:rPr>
                <w:bCs/>
                <w:sz w:val="16"/>
                <w:szCs w:val="16"/>
              </w:rPr>
            </w:pPr>
            <w:r w:rsidRPr="000857E6">
              <w:rPr>
                <w:bCs/>
                <w:sz w:val="16"/>
                <w:szCs w:val="16"/>
              </w:rPr>
              <w:t>Приобретение квартир у застройщика в строящихся многоквартирных домах</w:t>
            </w:r>
          </w:p>
        </w:tc>
        <w:tc>
          <w:tcPr>
            <w:tcW w:w="808" w:type="dxa"/>
            <w:shd w:val="clear" w:color="auto" w:fill="auto"/>
            <w:vAlign w:val="center"/>
          </w:tcPr>
          <w:p w14:paraId="1900DF5E" w14:textId="66B73DA0"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5185CB0D" w14:textId="654FC1E7" w:rsidR="00113193" w:rsidRPr="007A6595" w:rsidRDefault="00113193"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14CB8A84" w14:textId="7494F7FB" w:rsidR="00113193" w:rsidRPr="007A6595" w:rsidRDefault="00113193"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5F8DA6CB" w14:textId="4996DCE2" w:rsidR="00113193" w:rsidRPr="007A6595" w:rsidRDefault="00113193" w:rsidP="005F2C39">
            <w:pPr>
              <w:ind w:left="12" w:right="18"/>
              <w:rPr>
                <w:bCs/>
                <w:sz w:val="14"/>
                <w:szCs w:val="14"/>
              </w:rPr>
            </w:pPr>
            <w:r w:rsidRPr="007A6595">
              <w:rPr>
                <w:bCs/>
                <w:color w:val="000000"/>
                <w:sz w:val="14"/>
                <w:szCs w:val="14"/>
              </w:rPr>
              <w:t>0</w:t>
            </w:r>
          </w:p>
        </w:tc>
        <w:tc>
          <w:tcPr>
            <w:tcW w:w="896" w:type="dxa"/>
            <w:shd w:val="clear" w:color="auto" w:fill="auto"/>
            <w:vAlign w:val="center"/>
          </w:tcPr>
          <w:p w14:paraId="5844A677" w14:textId="72566AB2"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CB31293" w14:textId="0496C843"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5CDC6818" w14:textId="7500E62F"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0E9240A1" w14:textId="0A33E52F" w:rsidR="00113193" w:rsidRPr="005F2C39" w:rsidRDefault="00113193" w:rsidP="005F2C39">
            <w:pPr>
              <w:ind w:left="12" w:right="18"/>
              <w:rPr>
                <w:bCs/>
                <w:sz w:val="14"/>
                <w:szCs w:val="14"/>
              </w:rPr>
            </w:pPr>
            <w:r w:rsidRPr="005F2C39">
              <w:rPr>
                <w:bCs/>
                <w:sz w:val="14"/>
                <w:szCs w:val="14"/>
              </w:rPr>
              <w:t>х</w:t>
            </w:r>
          </w:p>
        </w:tc>
        <w:tc>
          <w:tcPr>
            <w:tcW w:w="1147" w:type="dxa"/>
            <w:shd w:val="clear" w:color="auto" w:fill="auto"/>
            <w:vAlign w:val="center"/>
          </w:tcPr>
          <w:p w14:paraId="1BC62726" w14:textId="0F09921C" w:rsidR="00113193" w:rsidRPr="005F2C39" w:rsidRDefault="00113193" w:rsidP="005F2C39">
            <w:pPr>
              <w:ind w:left="12" w:right="18"/>
              <w:rPr>
                <w:bCs/>
                <w:sz w:val="14"/>
                <w:szCs w:val="14"/>
              </w:rPr>
            </w:pPr>
            <w:r w:rsidRPr="005F2C39">
              <w:rPr>
                <w:bCs/>
                <w:sz w:val="14"/>
                <w:szCs w:val="14"/>
              </w:rPr>
              <w:t>х</w:t>
            </w:r>
          </w:p>
        </w:tc>
        <w:tc>
          <w:tcPr>
            <w:tcW w:w="910" w:type="dxa"/>
            <w:shd w:val="clear" w:color="auto" w:fill="auto"/>
            <w:vAlign w:val="center"/>
          </w:tcPr>
          <w:p w14:paraId="1BD89B4C" w14:textId="42C20061"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FCA78D1" w14:textId="26AB2319"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7589CB54" w14:textId="36620069" w:rsidR="00113193" w:rsidRPr="005F2C39" w:rsidRDefault="00113193" w:rsidP="005F2C39">
            <w:pPr>
              <w:ind w:left="12" w:right="18"/>
              <w:rPr>
                <w:bCs/>
                <w:sz w:val="14"/>
                <w:szCs w:val="14"/>
              </w:rPr>
            </w:pPr>
            <w:r w:rsidRPr="005F2C39">
              <w:rPr>
                <w:bCs/>
                <w:sz w:val="14"/>
                <w:szCs w:val="14"/>
              </w:rPr>
              <w:t>х</w:t>
            </w:r>
          </w:p>
        </w:tc>
        <w:tc>
          <w:tcPr>
            <w:tcW w:w="960" w:type="dxa"/>
            <w:shd w:val="clear" w:color="auto" w:fill="auto"/>
            <w:vAlign w:val="center"/>
          </w:tcPr>
          <w:p w14:paraId="424A5AD0" w14:textId="3F207C2B" w:rsidR="00113193" w:rsidRPr="005F2C39" w:rsidRDefault="00113193" w:rsidP="005F2C39">
            <w:pPr>
              <w:ind w:left="12" w:right="18"/>
              <w:rPr>
                <w:bCs/>
                <w:sz w:val="14"/>
                <w:szCs w:val="14"/>
              </w:rPr>
            </w:pPr>
            <w:r w:rsidRPr="005F2C39">
              <w:rPr>
                <w:bCs/>
                <w:sz w:val="14"/>
                <w:szCs w:val="14"/>
              </w:rPr>
              <w:t>х</w:t>
            </w:r>
          </w:p>
        </w:tc>
      </w:tr>
      <w:tr w:rsidR="007A6595" w:rsidRPr="005F2C39" w14:paraId="0D927CFC" w14:textId="77777777" w:rsidTr="00EB1CF0">
        <w:trPr>
          <w:trHeight w:val="64"/>
        </w:trPr>
        <w:tc>
          <w:tcPr>
            <w:tcW w:w="414" w:type="dxa"/>
            <w:shd w:val="clear" w:color="auto" w:fill="auto"/>
            <w:vAlign w:val="bottom"/>
          </w:tcPr>
          <w:p w14:paraId="1A79B2C8" w14:textId="77777777" w:rsidR="007A6595" w:rsidRPr="000857E6" w:rsidRDefault="007A6595" w:rsidP="007A6595">
            <w:pPr>
              <w:ind w:left="-80" w:right="-82"/>
              <w:rPr>
                <w:bCs/>
                <w:sz w:val="16"/>
                <w:szCs w:val="16"/>
              </w:rPr>
            </w:pPr>
            <w:r w:rsidRPr="000857E6">
              <w:rPr>
                <w:bCs/>
                <w:sz w:val="16"/>
                <w:szCs w:val="16"/>
              </w:rPr>
              <w:t>2.2.</w:t>
            </w:r>
          </w:p>
        </w:tc>
        <w:tc>
          <w:tcPr>
            <w:tcW w:w="2838" w:type="dxa"/>
            <w:shd w:val="clear" w:color="auto" w:fill="auto"/>
            <w:vAlign w:val="bottom"/>
          </w:tcPr>
          <w:p w14:paraId="49CC5FDF" w14:textId="5DE8A031" w:rsidR="007A6595" w:rsidRPr="000857E6" w:rsidRDefault="007A6595" w:rsidP="007A6595">
            <w:pPr>
              <w:ind w:left="-92" w:right="-124"/>
              <w:rPr>
                <w:bCs/>
                <w:sz w:val="16"/>
                <w:szCs w:val="16"/>
              </w:rPr>
            </w:pPr>
            <w:r w:rsidRPr="000857E6">
              <w:rPr>
                <w:bCs/>
                <w:sz w:val="16"/>
                <w:szCs w:val="16"/>
              </w:rPr>
              <w:t>Строительство многоквартирных домов</w:t>
            </w:r>
          </w:p>
        </w:tc>
        <w:tc>
          <w:tcPr>
            <w:tcW w:w="808" w:type="dxa"/>
            <w:shd w:val="clear" w:color="auto" w:fill="auto"/>
            <w:vAlign w:val="center"/>
          </w:tcPr>
          <w:p w14:paraId="4086D736" w14:textId="1726DCC7" w:rsidR="007A6595" w:rsidRPr="007A6595" w:rsidRDefault="007A6595" w:rsidP="007A6595">
            <w:pPr>
              <w:ind w:left="12" w:right="18"/>
              <w:rPr>
                <w:bCs/>
                <w:sz w:val="14"/>
                <w:szCs w:val="14"/>
              </w:rPr>
            </w:pPr>
            <w:r w:rsidRPr="007A6595">
              <w:rPr>
                <w:sz w:val="14"/>
                <w:szCs w:val="14"/>
              </w:rPr>
              <w:t>4 523,75</w:t>
            </w:r>
          </w:p>
        </w:tc>
        <w:tc>
          <w:tcPr>
            <w:tcW w:w="740" w:type="dxa"/>
            <w:shd w:val="clear" w:color="auto" w:fill="auto"/>
            <w:vAlign w:val="center"/>
          </w:tcPr>
          <w:p w14:paraId="0FFB0D5C" w14:textId="4A972C42" w:rsidR="007A6595" w:rsidRPr="007A6595" w:rsidRDefault="007A6595" w:rsidP="007A6595">
            <w:pPr>
              <w:ind w:left="12" w:right="18"/>
              <w:rPr>
                <w:bCs/>
                <w:sz w:val="14"/>
                <w:szCs w:val="14"/>
              </w:rPr>
            </w:pPr>
            <w:r w:rsidRPr="007A6595">
              <w:rPr>
                <w:sz w:val="14"/>
                <w:szCs w:val="14"/>
              </w:rPr>
              <w:t>92</w:t>
            </w:r>
          </w:p>
        </w:tc>
        <w:tc>
          <w:tcPr>
            <w:tcW w:w="740" w:type="dxa"/>
            <w:shd w:val="clear" w:color="auto" w:fill="auto"/>
            <w:vAlign w:val="center"/>
          </w:tcPr>
          <w:p w14:paraId="2D3C34A0" w14:textId="50A4EFE0" w:rsidR="007A6595" w:rsidRPr="007A6595" w:rsidRDefault="007A6595" w:rsidP="007A6595">
            <w:pPr>
              <w:ind w:left="12" w:right="18"/>
              <w:rPr>
                <w:bCs/>
                <w:sz w:val="14"/>
                <w:szCs w:val="14"/>
              </w:rPr>
            </w:pPr>
            <w:r w:rsidRPr="007A6595">
              <w:rPr>
                <w:sz w:val="14"/>
                <w:szCs w:val="14"/>
              </w:rPr>
              <w:t>248</w:t>
            </w:r>
          </w:p>
        </w:tc>
        <w:tc>
          <w:tcPr>
            <w:tcW w:w="829" w:type="dxa"/>
            <w:shd w:val="clear" w:color="auto" w:fill="auto"/>
            <w:vAlign w:val="center"/>
          </w:tcPr>
          <w:p w14:paraId="79BBAC6C" w14:textId="47A3C02F" w:rsidR="007A6595" w:rsidRPr="007A6595" w:rsidRDefault="007A6595" w:rsidP="007A6595">
            <w:pPr>
              <w:ind w:left="12" w:right="18"/>
              <w:rPr>
                <w:bCs/>
                <w:sz w:val="14"/>
                <w:szCs w:val="14"/>
              </w:rPr>
            </w:pPr>
            <w:r w:rsidRPr="007A6595">
              <w:rPr>
                <w:sz w:val="14"/>
                <w:szCs w:val="14"/>
              </w:rPr>
              <w:t>4 883,95</w:t>
            </w:r>
          </w:p>
        </w:tc>
        <w:tc>
          <w:tcPr>
            <w:tcW w:w="896" w:type="dxa"/>
            <w:shd w:val="clear" w:color="auto" w:fill="auto"/>
            <w:vAlign w:val="center"/>
          </w:tcPr>
          <w:p w14:paraId="2FD2A452" w14:textId="2065B3E9" w:rsidR="007A6595" w:rsidRPr="005F2C39" w:rsidRDefault="007A6595" w:rsidP="007A6595">
            <w:pPr>
              <w:ind w:left="12" w:right="18"/>
              <w:rPr>
                <w:bCs/>
                <w:sz w:val="14"/>
                <w:szCs w:val="14"/>
                <w:highlight w:val="yellow"/>
              </w:rPr>
            </w:pPr>
            <w:r w:rsidRPr="005F2C39">
              <w:rPr>
                <w:sz w:val="14"/>
                <w:szCs w:val="14"/>
                <w:lang w:val="en-US"/>
              </w:rPr>
              <w:t>01.11.2022</w:t>
            </w:r>
          </w:p>
        </w:tc>
        <w:tc>
          <w:tcPr>
            <w:tcW w:w="924" w:type="dxa"/>
            <w:shd w:val="clear" w:color="auto" w:fill="auto"/>
            <w:vAlign w:val="center"/>
          </w:tcPr>
          <w:p w14:paraId="3EF6A5A5" w14:textId="218A08A4" w:rsidR="007A6595" w:rsidRPr="005F2C39" w:rsidRDefault="007A6595" w:rsidP="007A6595">
            <w:pPr>
              <w:ind w:left="12" w:right="18"/>
              <w:rPr>
                <w:bCs/>
                <w:sz w:val="14"/>
                <w:szCs w:val="14"/>
                <w:highlight w:val="yellow"/>
              </w:rPr>
            </w:pPr>
            <w:r w:rsidRPr="005F2C39">
              <w:rPr>
                <w:sz w:val="14"/>
                <w:szCs w:val="14"/>
                <w:lang w:val="en-US"/>
              </w:rPr>
              <w:t>01.11.2022</w:t>
            </w:r>
          </w:p>
        </w:tc>
        <w:tc>
          <w:tcPr>
            <w:tcW w:w="952" w:type="dxa"/>
            <w:shd w:val="clear" w:color="auto" w:fill="auto"/>
            <w:vAlign w:val="center"/>
          </w:tcPr>
          <w:p w14:paraId="173D8C33" w14:textId="35607E47" w:rsidR="007A6595" w:rsidRPr="005F2C39" w:rsidRDefault="007A6595" w:rsidP="007A6595">
            <w:pPr>
              <w:ind w:left="12" w:right="18"/>
              <w:rPr>
                <w:bCs/>
                <w:sz w:val="14"/>
                <w:szCs w:val="14"/>
                <w:highlight w:val="yellow"/>
              </w:rPr>
            </w:pPr>
            <w:r w:rsidRPr="005F2C39">
              <w:rPr>
                <w:sz w:val="14"/>
                <w:szCs w:val="14"/>
                <w:lang w:val="en-US"/>
              </w:rPr>
              <w:t>01.11.2022</w:t>
            </w:r>
          </w:p>
        </w:tc>
        <w:tc>
          <w:tcPr>
            <w:tcW w:w="1078" w:type="dxa"/>
            <w:shd w:val="clear" w:color="auto" w:fill="auto"/>
            <w:vAlign w:val="center"/>
          </w:tcPr>
          <w:p w14:paraId="2F385187" w14:textId="13ABD611" w:rsidR="007A6595" w:rsidRPr="005F2C39" w:rsidRDefault="007A6595" w:rsidP="007A6595">
            <w:pPr>
              <w:ind w:left="12" w:right="18"/>
              <w:rPr>
                <w:bCs/>
                <w:sz w:val="14"/>
                <w:szCs w:val="14"/>
                <w:highlight w:val="yellow"/>
              </w:rPr>
            </w:pPr>
            <w:r w:rsidRPr="005F2C39">
              <w:rPr>
                <w:sz w:val="14"/>
                <w:szCs w:val="14"/>
                <w:lang w:val="en-US"/>
              </w:rPr>
              <w:t>01.12.2022</w:t>
            </w:r>
          </w:p>
        </w:tc>
        <w:tc>
          <w:tcPr>
            <w:tcW w:w="1147" w:type="dxa"/>
            <w:shd w:val="clear" w:color="auto" w:fill="auto"/>
            <w:vAlign w:val="center"/>
          </w:tcPr>
          <w:p w14:paraId="1E9C6915" w14:textId="2BF2C157" w:rsidR="007A6595" w:rsidRPr="005F2C39" w:rsidRDefault="007A6595" w:rsidP="007A6595">
            <w:pPr>
              <w:ind w:left="12" w:right="18"/>
              <w:rPr>
                <w:bCs/>
                <w:sz w:val="14"/>
                <w:szCs w:val="14"/>
                <w:highlight w:val="yellow"/>
              </w:rPr>
            </w:pPr>
            <w:r w:rsidRPr="005F2C39">
              <w:rPr>
                <w:sz w:val="14"/>
                <w:szCs w:val="14"/>
                <w:lang w:val="en-US"/>
              </w:rPr>
              <w:t>27.12.2022</w:t>
            </w:r>
          </w:p>
        </w:tc>
        <w:tc>
          <w:tcPr>
            <w:tcW w:w="910" w:type="dxa"/>
            <w:shd w:val="clear" w:color="auto" w:fill="auto"/>
            <w:vAlign w:val="center"/>
          </w:tcPr>
          <w:p w14:paraId="71781794" w14:textId="043CA7DE" w:rsidR="007A6595" w:rsidRPr="005F2C39" w:rsidRDefault="007A6595" w:rsidP="007A6595">
            <w:pPr>
              <w:ind w:left="12" w:right="18"/>
              <w:rPr>
                <w:bCs/>
                <w:sz w:val="14"/>
                <w:szCs w:val="14"/>
                <w:highlight w:val="yellow"/>
              </w:rPr>
            </w:pPr>
            <w:r w:rsidRPr="005F2C39">
              <w:rPr>
                <w:sz w:val="14"/>
                <w:szCs w:val="14"/>
                <w:lang w:val="en-US"/>
              </w:rPr>
              <w:t>01.02.2024</w:t>
            </w:r>
          </w:p>
        </w:tc>
        <w:tc>
          <w:tcPr>
            <w:tcW w:w="924" w:type="dxa"/>
            <w:shd w:val="clear" w:color="auto" w:fill="auto"/>
            <w:vAlign w:val="center"/>
          </w:tcPr>
          <w:p w14:paraId="272D7783" w14:textId="7F626C9B" w:rsidR="007A6595" w:rsidRPr="005F2C39" w:rsidRDefault="007A6595" w:rsidP="007A6595">
            <w:pPr>
              <w:ind w:left="12" w:right="18"/>
              <w:rPr>
                <w:bCs/>
                <w:sz w:val="14"/>
                <w:szCs w:val="14"/>
                <w:highlight w:val="yellow"/>
              </w:rPr>
            </w:pPr>
            <w:r w:rsidRPr="005F2C39">
              <w:rPr>
                <w:sz w:val="14"/>
                <w:szCs w:val="14"/>
                <w:lang w:val="en-US"/>
              </w:rPr>
              <w:t>01.12.2024</w:t>
            </w:r>
          </w:p>
        </w:tc>
        <w:tc>
          <w:tcPr>
            <w:tcW w:w="1024" w:type="dxa"/>
            <w:shd w:val="clear" w:color="auto" w:fill="auto"/>
            <w:vAlign w:val="center"/>
          </w:tcPr>
          <w:p w14:paraId="164EA20D" w14:textId="1AF6852F" w:rsidR="007A6595" w:rsidRPr="005F2C39" w:rsidRDefault="007A6595" w:rsidP="007A6595">
            <w:pPr>
              <w:ind w:left="12" w:right="18"/>
              <w:rPr>
                <w:bCs/>
                <w:sz w:val="14"/>
                <w:szCs w:val="14"/>
                <w:highlight w:val="yellow"/>
              </w:rPr>
            </w:pPr>
            <w:r w:rsidRPr="005F2C39">
              <w:rPr>
                <w:sz w:val="14"/>
                <w:szCs w:val="14"/>
              </w:rPr>
              <w:t>10</w:t>
            </w:r>
            <w:r w:rsidRPr="005F2C39">
              <w:rPr>
                <w:sz w:val="14"/>
                <w:szCs w:val="14"/>
                <w:lang w:val="en-US"/>
              </w:rPr>
              <w:t>.12.2024</w:t>
            </w:r>
          </w:p>
        </w:tc>
        <w:tc>
          <w:tcPr>
            <w:tcW w:w="960" w:type="dxa"/>
            <w:shd w:val="clear" w:color="auto" w:fill="auto"/>
            <w:vAlign w:val="center"/>
          </w:tcPr>
          <w:p w14:paraId="61AB8ECF" w14:textId="46AEA0FB" w:rsidR="007A6595" w:rsidRPr="005F2C39" w:rsidRDefault="007A6595" w:rsidP="007A6595">
            <w:pPr>
              <w:ind w:left="12" w:right="18"/>
              <w:rPr>
                <w:bCs/>
                <w:sz w:val="14"/>
                <w:szCs w:val="14"/>
                <w:highlight w:val="yellow"/>
              </w:rPr>
            </w:pPr>
            <w:r w:rsidRPr="005F2C39">
              <w:rPr>
                <w:sz w:val="14"/>
                <w:szCs w:val="14"/>
              </w:rPr>
              <w:t>30.12.2024</w:t>
            </w:r>
          </w:p>
        </w:tc>
      </w:tr>
      <w:tr w:rsidR="00113193" w:rsidRPr="005F2C39" w14:paraId="606EA7F7" w14:textId="77777777" w:rsidTr="00EB1CF0">
        <w:trPr>
          <w:trHeight w:val="64"/>
        </w:trPr>
        <w:tc>
          <w:tcPr>
            <w:tcW w:w="414" w:type="dxa"/>
            <w:shd w:val="clear" w:color="auto" w:fill="auto"/>
            <w:vAlign w:val="bottom"/>
          </w:tcPr>
          <w:p w14:paraId="47D18499" w14:textId="3B0A8CE5" w:rsidR="00113193" w:rsidRPr="000857E6" w:rsidRDefault="00113193" w:rsidP="00113193">
            <w:pPr>
              <w:ind w:left="-80" w:right="-82"/>
              <w:rPr>
                <w:bCs/>
                <w:sz w:val="16"/>
                <w:szCs w:val="16"/>
              </w:rPr>
            </w:pPr>
            <w:r w:rsidRPr="000857E6">
              <w:rPr>
                <w:bCs/>
                <w:sz w:val="16"/>
                <w:szCs w:val="16"/>
              </w:rPr>
              <w:t>2.3.</w:t>
            </w:r>
          </w:p>
        </w:tc>
        <w:tc>
          <w:tcPr>
            <w:tcW w:w="2838" w:type="dxa"/>
            <w:shd w:val="clear" w:color="auto" w:fill="auto"/>
            <w:vAlign w:val="bottom"/>
          </w:tcPr>
          <w:p w14:paraId="4BD8AC23" w14:textId="5CE56165" w:rsidR="00113193" w:rsidRPr="000857E6" w:rsidRDefault="00113193" w:rsidP="00113193">
            <w:pPr>
              <w:ind w:left="-92" w:right="-124"/>
              <w:rPr>
                <w:bCs/>
                <w:sz w:val="16"/>
                <w:szCs w:val="16"/>
              </w:rPr>
            </w:pPr>
            <w:r w:rsidRPr="000857E6">
              <w:rPr>
                <w:bCs/>
                <w:sz w:val="16"/>
                <w:szCs w:val="16"/>
              </w:rPr>
              <w:t>Приобретение квартир у застройщика в построенных многоквартирных домах</w:t>
            </w:r>
          </w:p>
        </w:tc>
        <w:tc>
          <w:tcPr>
            <w:tcW w:w="808" w:type="dxa"/>
            <w:shd w:val="clear" w:color="auto" w:fill="auto"/>
            <w:vAlign w:val="center"/>
          </w:tcPr>
          <w:p w14:paraId="52508A4A" w14:textId="775FB843" w:rsidR="00113193" w:rsidRPr="007A6595" w:rsidRDefault="00FF0DE6" w:rsidP="005F2C39">
            <w:pPr>
              <w:ind w:left="12" w:right="18"/>
              <w:rPr>
                <w:bCs/>
                <w:sz w:val="14"/>
                <w:szCs w:val="14"/>
              </w:rPr>
            </w:pPr>
            <w:r w:rsidRPr="007A6595">
              <w:rPr>
                <w:bCs/>
                <w:color w:val="000000"/>
                <w:sz w:val="14"/>
                <w:szCs w:val="14"/>
              </w:rPr>
              <w:t>0,00</w:t>
            </w:r>
          </w:p>
        </w:tc>
        <w:tc>
          <w:tcPr>
            <w:tcW w:w="740" w:type="dxa"/>
            <w:shd w:val="clear" w:color="auto" w:fill="auto"/>
            <w:vAlign w:val="center"/>
          </w:tcPr>
          <w:p w14:paraId="76D60EF9" w14:textId="78ADD85F" w:rsidR="00113193" w:rsidRPr="007A6595" w:rsidRDefault="00FF0DE6" w:rsidP="005F2C39">
            <w:pPr>
              <w:ind w:left="12" w:right="18"/>
              <w:rPr>
                <w:bCs/>
                <w:sz w:val="14"/>
                <w:szCs w:val="14"/>
              </w:rPr>
            </w:pPr>
            <w:r w:rsidRPr="007A6595">
              <w:rPr>
                <w:bCs/>
                <w:color w:val="000000"/>
                <w:sz w:val="14"/>
                <w:szCs w:val="14"/>
              </w:rPr>
              <w:t>0</w:t>
            </w:r>
          </w:p>
        </w:tc>
        <w:tc>
          <w:tcPr>
            <w:tcW w:w="740" w:type="dxa"/>
            <w:shd w:val="clear" w:color="auto" w:fill="auto"/>
            <w:vAlign w:val="center"/>
          </w:tcPr>
          <w:p w14:paraId="0D095B59" w14:textId="0DB23CF7" w:rsidR="00113193" w:rsidRPr="007A6595" w:rsidRDefault="00FF0DE6" w:rsidP="005F2C39">
            <w:pPr>
              <w:ind w:left="12" w:right="18"/>
              <w:rPr>
                <w:bCs/>
                <w:sz w:val="14"/>
                <w:szCs w:val="14"/>
              </w:rPr>
            </w:pPr>
            <w:r w:rsidRPr="007A6595">
              <w:rPr>
                <w:bCs/>
                <w:color w:val="000000"/>
                <w:sz w:val="14"/>
                <w:szCs w:val="14"/>
              </w:rPr>
              <w:t>0</w:t>
            </w:r>
          </w:p>
        </w:tc>
        <w:tc>
          <w:tcPr>
            <w:tcW w:w="829" w:type="dxa"/>
            <w:shd w:val="clear" w:color="auto" w:fill="auto"/>
            <w:vAlign w:val="center"/>
          </w:tcPr>
          <w:p w14:paraId="3B022698" w14:textId="561DAAE7" w:rsidR="00113193" w:rsidRPr="007A6595" w:rsidRDefault="00FF0DE6" w:rsidP="005F2C39">
            <w:pPr>
              <w:ind w:left="12" w:right="18"/>
              <w:rPr>
                <w:bCs/>
                <w:sz w:val="14"/>
                <w:szCs w:val="14"/>
              </w:rPr>
            </w:pPr>
            <w:r w:rsidRPr="007A6595">
              <w:rPr>
                <w:bCs/>
                <w:color w:val="000000"/>
                <w:sz w:val="14"/>
                <w:szCs w:val="14"/>
              </w:rPr>
              <w:t>0,00</w:t>
            </w:r>
          </w:p>
        </w:tc>
        <w:tc>
          <w:tcPr>
            <w:tcW w:w="896" w:type="dxa"/>
            <w:shd w:val="clear" w:color="auto" w:fill="auto"/>
            <w:vAlign w:val="center"/>
          </w:tcPr>
          <w:p w14:paraId="5C8F7713" w14:textId="4F13DC8F"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06D7F649" w14:textId="6FB9CEBC" w:rsidR="00113193" w:rsidRPr="005F2C39" w:rsidRDefault="00113193" w:rsidP="005F2C39">
            <w:pPr>
              <w:ind w:left="12" w:right="18"/>
              <w:rPr>
                <w:bCs/>
                <w:sz w:val="14"/>
                <w:szCs w:val="14"/>
              </w:rPr>
            </w:pPr>
            <w:r w:rsidRPr="005F2C39">
              <w:rPr>
                <w:bCs/>
                <w:sz w:val="14"/>
                <w:szCs w:val="14"/>
              </w:rPr>
              <w:t>х</w:t>
            </w:r>
          </w:p>
        </w:tc>
        <w:tc>
          <w:tcPr>
            <w:tcW w:w="952" w:type="dxa"/>
            <w:shd w:val="clear" w:color="auto" w:fill="auto"/>
            <w:vAlign w:val="center"/>
          </w:tcPr>
          <w:p w14:paraId="261014F4" w14:textId="2CB2A464" w:rsidR="00113193" w:rsidRPr="005F2C39" w:rsidRDefault="00113193" w:rsidP="005F2C39">
            <w:pPr>
              <w:ind w:left="12" w:right="18"/>
              <w:rPr>
                <w:bCs/>
                <w:sz w:val="14"/>
                <w:szCs w:val="14"/>
              </w:rPr>
            </w:pPr>
            <w:r w:rsidRPr="005F2C39">
              <w:rPr>
                <w:bCs/>
                <w:sz w:val="14"/>
                <w:szCs w:val="14"/>
              </w:rPr>
              <w:t>х</w:t>
            </w:r>
          </w:p>
        </w:tc>
        <w:tc>
          <w:tcPr>
            <w:tcW w:w="1078" w:type="dxa"/>
            <w:shd w:val="clear" w:color="auto" w:fill="auto"/>
            <w:vAlign w:val="center"/>
          </w:tcPr>
          <w:p w14:paraId="5200A497" w14:textId="767F1C7F" w:rsidR="00113193" w:rsidRPr="005F2C39" w:rsidRDefault="00FF0DE6" w:rsidP="005F2C39">
            <w:pPr>
              <w:ind w:left="12" w:right="18"/>
              <w:rPr>
                <w:bCs/>
                <w:sz w:val="14"/>
                <w:szCs w:val="14"/>
              </w:rPr>
            </w:pPr>
            <w:r>
              <w:rPr>
                <w:bCs/>
                <w:sz w:val="14"/>
                <w:szCs w:val="14"/>
              </w:rPr>
              <w:t>х</w:t>
            </w:r>
          </w:p>
        </w:tc>
        <w:tc>
          <w:tcPr>
            <w:tcW w:w="1147" w:type="dxa"/>
            <w:shd w:val="clear" w:color="auto" w:fill="auto"/>
            <w:vAlign w:val="center"/>
          </w:tcPr>
          <w:p w14:paraId="7DB7076C" w14:textId="7A9F93C8" w:rsidR="00113193" w:rsidRPr="005F2C39" w:rsidRDefault="00FF0DE6" w:rsidP="005F2C39">
            <w:pPr>
              <w:ind w:left="12" w:right="18"/>
              <w:rPr>
                <w:bCs/>
                <w:sz w:val="14"/>
                <w:szCs w:val="14"/>
              </w:rPr>
            </w:pPr>
            <w:r>
              <w:rPr>
                <w:bCs/>
                <w:sz w:val="14"/>
                <w:szCs w:val="14"/>
              </w:rPr>
              <w:t>х</w:t>
            </w:r>
          </w:p>
        </w:tc>
        <w:tc>
          <w:tcPr>
            <w:tcW w:w="910" w:type="dxa"/>
            <w:shd w:val="clear" w:color="auto" w:fill="auto"/>
            <w:vAlign w:val="center"/>
          </w:tcPr>
          <w:p w14:paraId="71A4C0E1" w14:textId="06E084FC" w:rsidR="00113193" w:rsidRPr="005F2C39" w:rsidRDefault="00113193" w:rsidP="005F2C39">
            <w:pPr>
              <w:ind w:left="12" w:right="18"/>
              <w:rPr>
                <w:bCs/>
                <w:sz w:val="14"/>
                <w:szCs w:val="14"/>
              </w:rPr>
            </w:pPr>
            <w:r w:rsidRPr="005F2C39">
              <w:rPr>
                <w:bCs/>
                <w:sz w:val="14"/>
                <w:szCs w:val="14"/>
              </w:rPr>
              <w:t>х</w:t>
            </w:r>
          </w:p>
        </w:tc>
        <w:tc>
          <w:tcPr>
            <w:tcW w:w="924" w:type="dxa"/>
            <w:shd w:val="clear" w:color="auto" w:fill="auto"/>
            <w:vAlign w:val="center"/>
          </w:tcPr>
          <w:p w14:paraId="58886150" w14:textId="1E13537E" w:rsidR="00113193" w:rsidRPr="005F2C39" w:rsidRDefault="00113193" w:rsidP="005F2C39">
            <w:pPr>
              <w:ind w:left="12" w:right="18"/>
              <w:rPr>
                <w:bCs/>
                <w:sz w:val="14"/>
                <w:szCs w:val="14"/>
              </w:rPr>
            </w:pPr>
            <w:r w:rsidRPr="005F2C39">
              <w:rPr>
                <w:bCs/>
                <w:sz w:val="14"/>
                <w:szCs w:val="14"/>
              </w:rPr>
              <w:t>х</w:t>
            </w:r>
          </w:p>
        </w:tc>
        <w:tc>
          <w:tcPr>
            <w:tcW w:w="1024" w:type="dxa"/>
            <w:shd w:val="clear" w:color="auto" w:fill="auto"/>
            <w:vAlign w:val="center"/>
          </w:tcPr>
          <w:p w14:paraId="030A115C" w14:textId="1F3D2328" w:rsidR="00113193" w:rsidRPr="005F2C39" w:rsidRDefault="00FF0DE6" w:rsidP="005F2C39">
            <w:pPr>
              <w:ind w:left="12" w:right="18"/>
              <w:rPr>
                <w:bCs/>
                <w:sz w:val="14"/>
                <w:szCs w:val="14"/>
              </w:rPr>
            </w:pPr>
            <w:r>
              <w:rPr>
                <w:bCs/>
                <w:sz w:val="14"/>
                <w:szCs w:val="14"/>
              </w:rPr>
              <w:t>х</w:t>
            </w:r>
          </w:p>
        </w:tc>
        <w:tc>
          <w:tcPr>
            <w:tcW w:w="960" w:type="dxa"/>
            <w:shd w:val="clear" w:color="auto" w:fill="auto"/>
            <w:vAlign w:val="center"/>
          </w:tcPr>
          <w:p w14:paraId="34489AFD" w14:textId="7EF2D9B2" w:rsidR="00113193" w:rsidRPr="005F2C39" w:rsidRDefault="00FF0DE6" w:rsidP="005F2C39">
            <w:pPr>
              <w:ind w:left="12" w:right="18"/>
              <w:rPr>
                <w:bCs/>
                <w:sz w:val="14"/>
                <w:szCs w:val="14"/>
              </w:rPr>
            </w:pPr>
            <w:r>
              <w:rPr>
                <w:bCs/>
                <w:sz w:val="14"/>
                <w:szCs w:val="14"/>
              </w:rPr>
              <w:t>х</w:t>
            </w:r>
          </w:p>
        </w:tc>
      </w:tr>
      <w:tr w:rsidR="007A6595" w:rsidRPr="005F2C39" w14:paraId="3757BB64" w14:textId="77777777" w:rsidTr="00EB1CF0">
        <w:trPr>
          <w:trHeight w:val="64"/>
        </w:trPr>
        <w:tc>
          <w:tcPr>
            <w:tcW w:w="414" w:type="dxa"/>
            <w:shd w:val="clear" w:color="auto" w:fill="auto"/>
            <w:vAlign w:val="bottom"/>
          </w:tcPr>
          <w:p w14:paraId="102E8739" w14:textId="77777777" w:rsidR="007A6595" w:rsidRPr="000857E6" w:rsidRDefault="007A6595" w:rsidP="007A6595">
            <w:pPr>
              <w:ind w:left="-80" w:right="-82"/>
              <w:rPr>
                <w:bCs/>
                <w:sz w:val="16"/>
                <w:szCs w:val="16"/>
              </w:rPr>
            </w:pPr>
            <w:r w:rsidRPr="000857E6">
              <w:rPr>
                <w:bCs/>
                <w:sz w:val="16"/>
                <w:szCs w:val="16"/>
              </w:rPr>
              <w:t>2.4.</w:t>
            </w:r>
          </w:p>
        </w:tc>
        <w:tc>
          <w:tcPr>
            <w:tcW w:w="2838" w:type="dxa"/>
            <w:shd w:val="clear" w:color="auto" w:fill="auto"/>
            <w:vAlign w:val="bottom"/>
          </w:tcPr>
          <w:p w14:paraId="64065D09" w14:textId="553FC8CA" w:rsidR="007A6595" w:rsidRPr="000857E6" w:rsidRDefault="007A6595" w:rsidP="007A6595">
            <w:pPr>
              <w:ind w:left="-92" w:right="-124"/>
              <w:rPr>
                <w:bCs/>
                <w:sz w:val="16"/>
                <w:szCs w:val="16"/>
              </w:rPr>
            </w:pPr>
            <w:r w:rsidRPr="000857E6">
              <w:rPr>
                <w:bCs/>
                <w:sz w:val="16"/>
                <w:szCs w:val="16"/>
              </w:rPr>
              <w:t>Приобретение квартир у лиц, не являющихся застройщиком</w:t>
            </w:r>
          </w:p>
        </w:tc>
        <w:tc>
          <w:tcPr>
            <w:tcW w:w="808" w:type="dxa"/>
            <w:shd w:val="clear" w:color="auto" w:fill="auto"/>
            <w:vAlign w:val="center"/>
          </w:tcPr>
          <w:p w14:paraId="632C1F79" w14:textId="46AB8923" w:rsidR="007A6595" w:rsidRPr="007A6595" w:rsidRDefault="007A6595" w:rsidP="007A6595">
            <w:pPr>
              <w:ind w:left="12" w:right="18"/>
              <w:rPr>
                <w:bCs/>
                <w:sz w:val="14"/>
                <w:szCs w:val="14"/>
              </w:rPr>
            </w:pPr>
            <w:r w:rsidRPr="007A6595">
              <w:rPr>
                <w:sz w:val="14"/>
                <w:szCs w:val="14"/>
              </w:rPr>
              <w:t>116,38</w:t>
            </w:r>
          </w:p>
        </w:tc>
        <w:tc>
          <w:tcPr>
            <w:tcW w:w="740" w:type="dxa"/>
            <w:shd w:val="clear" w:color="auto" w:fill="auto"/>
            <w:vAlign w:val="center"/>
          </w:tcPr>
          <w:p w14:paraId="2EC052CE" w14:textId="7A5188A6" w:rsidR="007A6595" w:rsidRPr="007A6595" w:rsidRDefault="007A6595" w:rsidP="007A6595">
            <w:pPr>
              <w:ind w:left="12" w:right="18"/>
              <w:rPr>
                <w:bCs/>
                <w:sz w:val="14"/>
                <w:szCs w:val="14"/>
              </w:rPr>
            </w:pPr>
            <w:r w:rsidRPr="007A6595">
              <w:rPr>
                <w:sz w:val="14"/>
                <w:szCs w:val="14"/>
              </w:rPr>
              <w:t>7</w:t>
            </w:r>
          </w:p>
        </w:tc>
        <w:tc>
          <w:tcPr>
            <w:tcW w:w="740" w:type="dxa"/>
            <w:shd w:val="clear" w:color="auto" w:fill="auto"/>
            <w:vAlign w:val="center"/>
          </w:tcPr>
          <w:p w14:paraId="23356741" w14:textId="48F08799" w:rsidR="007A6595" w:rsidRPr="007A6595" w:rsidRDefault="007A6595" w:rsidP="007A6595">
            <w:pPr>
              <w:ind w:left="12" w:right="18"/>
              <w:rPr>
                <w:bCs/>
                <w:sz w:val="14"/>
                <w:szCs w:val="14"/>
              </w:rPr>
            </w:pPr>
            <w:r w:rsidRPr="007A6595">
              <w:rPr>
                <w:sz w:val="14"/>
                <w:szCs w:val="14"/>
              </w:rPr>
              <w:t>29</w:t>
            </w:r>
          </w:p>
        </w:tc>
        <w:tc>
          <w:tcPr>
            <w:tcW w:w="829" w:type="dxa"/>
            <w:shd w:val="clear" w:color="auto" w:fill="auto"/>
            <w:vAlign w:val="center"/>
          </w:tcPr>
          <w:p w14:paraId="52C6E7DA" w14:textId="561782D5" w:rsidR="007A6595" w:rsidRPr="007A6595" w:rsidRDefault="007A6595" w:rsidP="007A6595">
            <w:pPr>
              <w:ind w:left="12" w:right="18"/>
              <w:rPr>
                <w:bCs/>
                <w:sz w:val="14"/>
                <w:szCs w:val="14"/>
              </w:rPr>
            </w:pPr>
            <w:r w:rsidRPr="007A6595">
              <w:rPr>
                <w:sz w:val="14"/>
                <w:szCs w:val="14"/>
              </w:rPr>
              <w:t>116,38</w:t>
            </w:r>
          </w:p>
        </w:tc>
        <w:tc>
          <w:tcPr>
            <w:tcW w:w="896" w:type="dxa"/>
            <w:shd w:val="clear" w:color="auto" w:fill="auto"/>
            <w:tcMar>
              <w:left w:w="108" w:type="dxa"/>
            </w:tcMar>
            <w:vAlign w:val="center"/>
          </w:tcPr>
          <w:p w14:paraId="33B97BB9" w14:textId="386979EC" w:rsidR="007A6595" w:rsidRPr="005F2C39" w:rsidRDefault="007A6595" w:rsidP="007A6595">
            <w:pPr>
              <w:ind w:left="12" w:right="18"/>
              <w:rPr>
                <w:bCs/>
                <w:sz w:val="14"/>
                <w:szCs w:val="14"/>
              </w:rPr>
            </w:pPr>
            <w:r w:rsidRPr="005F2C39">
              <w:rPr>
                <w:bCs/>
                <w:sz w:val="14"/>
                <w:szCs w:val="14"/>
              </w:rPr>
              <w:t>х</w:t>
            </w:r>
          </w:p>
        </w:tc>
        <w:tc>
          <w:tcPr>
            <w:tcW w:w="924" w:type="dxa"/>
            <w:shd w:val="clear" w:color="auto" w:fill="auto"/>
            <w:tcMar>
              <w:left w:w="108" w:type="dxa"/>
            </w:tcMar>
            <w:vAlign w:val="center"/>
          </w:tcPr>
          <w:p w14:paraId="6DCC46C4" w14:textId="107ABD2B" w:rsidR="007A6595" w:rsidRPr="005F2C39" w:rsidRDefault="007A6595" w:rsidP="007A6595">
            <w:pPr>
              <w:ind w:left="12" w:right="18"/>
              <w:rPr>
                <w:bCs/>
                <w:sz w:val="14"/>
                <w:szCs w:val="14"/>
              </w:rPr>
            </w:pPr>
            <w:r w:rsidRPr="005F2C39">
              <w:rPr>
                <w:bCs/>
                <w:sz w:val="14"/>
                <w:szCs w:val="14"/>
              </w:rPr>
              <w:t>х</w:t>
            </w:r>
          </w:p>
        </w:tc>
        <w:tc>
          <w:tcPr>
            <w:tcW w:w="952" w:type="dxa"/>
            <w:shd w:val="clear" w:color="auto" w:fill="auto"/>
            <w:tcMar>
              <w:left w:w="108" w:type="dxa"/>
            </w:tcMar>
            <w:vAlign w:val="center"/>
          </w:tcPr>
          <w:p w14:paraId="50C3AFE2" w14:textId="5B13D39D" w:rsidR="007A6595" w:rsidRPr="005F2C39" w:rsidRDefault="007A6595" w:rsidP="007A6595">
            <w:pPr>
              <w:ind w:left="12" w:right="18"/>
              <w:rPr>
                <w:bCs/>
                <w:sz w:val="14"/>
                <w:szCs w:val="14"/>
              </w:rPr>
            </w:pPr>
            <w:r w:rsidRPr="005F2C39">
              <w:rPr>
                <w:bCs/>
                <w:sz w:val="14"/>
                <w:szCs w:val="14"/>
              </w:rPr>
              <w:t>х</w:t>
            </w:r>
          </w:p>
        </w:tc>
        <w:tc>
          <w:tcPr>
            <w:tcW w:w="1078" w:type="dxa"/>
            <w:shd w:val="clear" w:color="auto" w:fill="auto"/>
            <w:tcMar>
              <w:left w:w="108" w:type="dxa"/>
            </w:tcMar>
            <w:vAlign w:val="center"/>
          </w:tcPr>
          <w:p w14:paraId="7E3F537B" w14:textId="0A63DD1C" w:rsidR="007A6595" w:rsidRPr="005F2C39" w:rsidRDefault="007A6595" w:rsidP="007A6595">
            <w:pPr>
              <w:ind w:left="12" w:right="18"/>
              <w:rPr>
                <w:bCs/>
                <w:sz w:val="14"/>
                <w:szCs w:val="14"/>
              </w:rPr>
            </w:pPr>
            <w:r w:rsidRPr="005F2C39">
              <w:rPr>
                <w:bCs/>
                <w:sz w:val="14"/>
                <w:szCs w:val="14"/>
              </w:rPr>
              <w:t>01.07.2024</w:t>
            </w:r>
          </w:p>
        </w:tc>
        <w:tc>
          <w:tcPr>
            <w:tcW w:w="1147" w:type="dxa"/>
            <w:shd w:val="clear" w:color="auto" w:fill="auto"/>
            <w:tcMar>
              <w:left w:w="108" w:type="dxa"/>
            </w:tcMar>
            <w:vAlign w:val="center"/>
          </w:tcPr>
          <w:p w14:paraId="5E72827A" w14:textId="38A0E2DB" w:rsidR="007A6595" w:rsidRPr="005F2C39" w:rsidRDefault="007A6595" w:rsidP="007A6595">
            <w:pPr>
              <w:ind w:left="12" w:right="18"/>
              <w:rPr>
                <w:bCs/>
                <w:sz w:val="14"/>
                <w:szCs w:val="14"/>
              </w:rPr>
            </w:pPr>
            <w:r w:rsidRPr="005F2C39">
              <w:rPr>
                <w:bCs/>
                <w:sz w:val="14"/>
                <w:szCs w:val="14"/>
              </w:rPr>
              <w:t>01.09.2024</w:t>
            </w:r>
          </w:p>
        </w:tc>
        <w:tc>
          <w:tcPr>
            <w:tcW w:w="910" w:type="dxa"/>
            <w:shd w:val="clear" w:color="auto" w:fill="auto"/>
            <w:tcMar>
              <w:left w:w="108" w:type="dxa"/>
            </w:tcMar>
            <w:vAlign w:val="center"/>
          </w:tcPr>
          <w:p w14:paraId="6A0478A1" w14:textId="7D742EF7" w:rsidR="007A6595" w:rsidRPr="005F2C39" w:rsidRDefault="007A6595" w:rsidP="007A6595">
            <w:pPr>
              <w:ind w:left="12" w:right="18"/>
              <w:rPr>
                <w:bCs/>
                <w:sz w:val="14"/>
                <w:szCs w:val="14"/>
              </w:rPr>
            </w:pPr>
            <w:r w:rsidRPr="005F2C39">
              <w:rPr>
                <w:bCs/>
                <w:sz w:val="14"/>
                <w:szCs w:val="14"/>
              </w:rPr>
              <w:t>х</w:t>
            </w:r>
          </w:p>
        </w:tc>
        <w:tc>
          <w:tcPr>
            <w:tcW w:w="924" w:type="dxa"/>
            <w:shd w:val="clear" w:color="auto" w:fill="auto"/>
            <w:tcMar>
              <w:left w:w="108" w:type="dxa"/>
            </w:tcMar>
            <w:vAlign w:val="center"/>
          </w:tcPr>
          <w:p w14:paraId="4894B16C" w14:textId="7DC5BC8E" w:rsidR="007A6595" w:rsidRPr="005F2C39" w:rsidRDefault="007A6595" w:rsidP="007A6595">
            <w:pPr>
              <w:ind w:left="12" w:right="18"/>
              <w:rPr>
                <w:bCs/>
                <w:sz w:val="14"/>
                <w:szCs w:val="14"/>
              </w:rPr>
            </w:pPr>
            <w:r w:rsidRPr="005F2C39">
              <w:rPr>
                <w:bCs/>
                <w:sz w:val="14"/>
                <w:szCs w:val="14"/>
              </w:rPr>
              <w:t>х</w:t>
            </w:r>
          </w:p>
        </w:tc>
        <w:tc>
          <w:tcPr>
            <w:tcW w:w="1024" w:type="dxa"/>
            <w:shd w:val="clear" w:color="auto" w:fill="auto"/>
            <w:tcMar>
              <w:left w:w="108" w:type="dxa"/>
            </w:tcMar>
            <w:vAlign w:val="center"/>
          </w:tcPr>
          <w:p w14:paraId="0B675C85" w14:textId="3AC0F194" w:rsidR="007A6595" w:rsidRPr="005F2C39" w:rsidRDefault="007A6595" w:rsidP="007A6595">
            <w:pPr>
              <w:ind w:left="12" w:right="18"/>
              <w:rPr>
                <w:bCs/>
                <w:sz w:val="14"/>
                <w:szCs w:val="14"/>
              </w:rPr>
            </w:pPr>
            <w:r w:rsidRPr="005F2C39">
              <w:rPr>
                <w:bCs/>
                <w:sz w:val="14"/>
                <w:szCs w:val="14"/>
              </w:rPr>
              <w:t>01.11.2024</w:t>
            </w:r>
          </w:p>
        </w:tc>
        <w:tc>
          <w:tcPr>
            <w:tcW w:w="960" w:type="dxa"/>
            <w:shd w:val="clear" w:color="auto" w:fill="auto"/>
            <w:tcMar>
              <w:left w:w="108" w:type="dxa"/>
            </w:tcMar>
            <w:vAlign w:val="center"/>
          </w:tcPr>
          <w:p w14:paraId="17551D74" w14:textId="48ACB000" w:rsidR="007A6595" w:rsidRPr="005F2C39" w:rsidRDefault="007A6595" w:rsidP="007A6595">
            <w:pPr>
              <w:ind w:left="12" w:right="18"/>
              <w:rPr>
                <w:bCs/>
                <w:sz w:val="14"/>
                <w:szCs w:val="14"/>
              </w:rPr>
            </w:pPr>
            <w:r w:rsidRPr="005F2C39">
              <w:rPr>
                <w:bCs/>
                <w:sz w:val="14"/>
                <w:szCs w:val="14"/>
              </w:rPr>
              <w:t>30.12.2024</w:t>
            </w:r>
          </w:p>
        </w:tc>
      </w:tr>
      <w:tr w:rsidR="007A6595" w:rsidRPr="005F2C39" w14:paraId="4833A80C" w14:textId="77777777" w:rsidTr="00EB1CF0">
        <w:trPr>
          <w:trHeight w:val="64"/>
        </w:trPr>
        <w:tc>
          <w:tcPr>
            <w:tcW w:w="414" w:type="dxa"/>
            <w:shd w:val="clear" w:color="auto" w:fill="auto"/>
            <w:tcMar>
              <w:left w:w="0" w:type="dxa"/>
              <w:right w:w="0" w:type="dxa"/>
            </w:tcMar>
            <w:vAlign w:val="bottom"/>
          </w:tcPr>
          <w:p w14:paraId="3BBCB369" w14:textId="7EA3E7BE" w:rsidR="007A6595" w:rsidRPr="000857E6" w:rsidRDefault="007A6595" w:rsidP="007A6595">
            <w:pPr>
              <w:ind w:left="-124"/>
              <w:rPr>
                <w:sz w:val="16"/>
                <w:szCs w:val="16"/>
              </w:rPr>
            </w:pPr>
            <w:r>
              <w:rPr>
                <w:sz w:val="16"/>
                <w:szCs w:val="16"/>
              </w:rPr>
              <w:t xml:space="preserve">    </w:t>
            </w:r>
            <w:r w:rsidRPr="000857E6">
              <w:rPr>
                <w:sz w:val="16"/>
                <w:szCs w:val="16"/>
              </w:rPr>
              <w:t>2.5</w:t>
            </w:r>
          </w:p>
        </w:tc>
        <w:tc>
          <w:tcPr>
            <w:tcW w:w="2838" w:type="dxa"/>
            <w:shd w:val="clear" w:color="auto" w:fill="auto"/>
            <w:tcMar>
              <w:left w:w="0" w:type="dxa"/>
              <w:right w:w="0" w:type="dxa"/>
            </w:tcMar>
            <w:vAlign w:val="bottom"/>
          </w:tcPr>
          <w:p w14:paraId="513B92F1" w14:textId="1C3AD970" w:rsidR="007A6595" w:rsidRPr="000857E6" w:rsidRDefault="007A6595" w:rsidP="007A6595">
            <w:pPr>
              <w:rPr>
                <w:sz w:val="16"/>
                <w:szCs w:val="16"/>
              </w:rPr>
            </w:pPr>
            <w:r w:rsidRPr="000857E6">
              <w:rPr>
                <w:bCs/>
                <w:sz w:val="16"/>
                <w:szCs w:val="16"/>
              </w:rPr>
              <w:t>Выкуп жилых помещений</w:t>
            </w:r>
          </w:p>
        </w:tc>
        <w:tc>
          <w:tcPr>
            <w:tcW w:w="808" w:type="dxa"/>
            <w:shd w:val="clear" w:color="auto" w:fill="auto"/>
            <w:tcMar>
              <w:left w:w="0" w:type="dxa"/>
              <w:right w:w="0" w:type="dxa"/>
            </w:tcMar>
            <w:vAlign w:val="center"/>
          </w:tcPr>
          <w:p w14:paraId="7581128C" w14:textId="1039C233" w:rsidR="007A6595" w:rsidRPr="007A6595" w:rsidRDefault="007A6595" w:rsidP="007A6595">
            <w:pPr>
              <w:ind w:left="12" w:right="18" w:firstLine="28"/>
              <w:rPr>
                <w:sz w:val="14"/>
                <w:szCs w:val="14"/>
              </w:rPr>
            </w:pPr>
            <w:r w:rsidRPr="007A6595">
              <w:rPr>
                <w:sz w:val="14"/>
                <w:szCs w:val="14"/>
              </w:rPr>
              <w:t>425,26</w:t>
            </w:r>
          </w:p>
        </w:tc>
        <w:tc>
          <w:tcPr>
            <w:tcW w:w="740" w:type="dxa"/>
            <w:shd w:val="clear" w:color="auto" w:fill="auto"/>
            <w:tcMar>
              <w:left w:w="0" w:type="dxa"/>
              <w:right w:w="0" w:type="dxa"/>
            </w:tcMar>
            <w:vAlign w:val="center"/>
          </w:tcPr>
          <w:p w14:paraId="73B16D62" w14:textId="199DB94D" w:rsidR="007A6595" w:rsidRPr="007A6595" w:rsidRDefault="007A6595" w:rsidP="007A6595">
            <w:pPr>
              <w:ind w:left="12" w:right="18" w:firstLine="28"/>
              <w:rPr>
                <w:sz w:val="14"/>
                <w:szCs w:val="14"/>
              </w:rPr>
            </w:pPr>
            <w:r w:rsidRPr="007A6595">
              <w:rPr>
                <w:sz w:val="14"/>
                <w:szCs w:val="14"/>
              </w:rPr>
              <w:t>19</w:t>
            </w:r>
          </w:p>
        </w:tc>
        <w:tc>
          <w:tcPr>
            <w:tcW w:w="740" w:type="dxa"/>
            <w:shd w:val="clear" w:color="auto" w:fill="auto"/>
            <w:tcMar>
              <w:left w:w="0" w:type="dxa"/>
              <w:right w:w="0" w:type="dxa"/>
            </w:tcMar>
            <w:vAlign w:val="center"/>
          </w:tcPr>
          <w:p w14:paraId="78BE316C" w14:textId="2242CD7E" w:rsidR="007A6595" w:rsidRPr="007A6595" w:rsidRDefault="007A6595" w:rsidP="007A6595">
            <w:pPr>
              <w:ind w:left="12" w:right="18" w:firstLine="28"/>
              <w:rPr>
                <w:sz w:val="14"/>
                <w:szCs w:val="14"/>
              </w:rPr>
            </w:pPr>
            <w:r w:rsidRPr="007A6595">
              <w:rPr>
                <w:sz w:val="14"/>
                <w:szCs w:val="14"/>
              </w:rPr>
              <w:t>39</w:t>
            </w:r>
          </w:p>
        </w:tc>
        <w:tc>
          <w:tcPr>
            <w:tcW w:w="829" w:type="dxa"/>
            <w:shd w:val="clear" w:color="auto" w:fill="auto"/>
            <w:tcMar>
              <w:left w:w="0" w:type="dxa"/>
              <w:right w:w="0" w:type="dxa"/>
            </w:tcMar>
            <w:vAlign w:val="center"/>
          </w:tcPr>
          <w:p w14:paraId="337B00EF" w14:textId="54986F75" w:rsidR="007A6595" w:rsidRPr="007A6595" w:rsidRDefault="007A6595" w:rsidP="007A6595">
            <w:pPr>
              <w:ind w:left="12" w:right="18" w:firstLine="28"/>
              <w:rPr>
                <w:sz w:val="14"/>
                <w:szCs w:val="14"/>
              </w:rPr>
            </w:pPr>
            <w:r w:rsidRPr="007A6595">
              <w:rPr>
                <w:sz w:val="14"/>
                <w:szCs w:val="14"/>
              </w:rPr>
              <w:t>х</w:t>
            </w:r>
          </w:p>
        </w:tc>
        <w:tc>
          <w:tcPr>
            <w:tcW w:w="896" w:type="dxa"/>
            <w:shd w:val="clear" w:color="auto" w:fill="auto"/>
            <w:tcMar>
              <w:left w:w="108" w:type="dxa"/>
              <w:right w:w="0" w:type="dxa"/>
            </w:tcMar>
            <w:vAlign w:val="center"/>
          </w:tcPr>
          <w:p w14:paraId="10DF9EAE" w14:textId="5BCFB109" w:rsidR="007A6595" w:rsidRPr="005F2C39" w:rsidRDefault="007A6595" w:rsidP="007A6595">
            <w:pPr>
              <w:ind w:left="12" w:right="18"/>
              <w:rPr>
                <w:sz w:val="14"/>
                <w:szCs w:val="14"/>
              </w:rPr>
            </w:pPr>
            <w:r w:rsidRPr="005F2C39">
              <w:rPr>
                <w:bCs/>
                <w:sz w:val="14"/>
                <w:szCs w:val="14"/>
              </w:rPr>
              <w:t>х</w:t>
            </w:r>
          </w:p>
        </w:tc>
        <w:tc>
          <w:tcPr>
            <w:tcW w:w="924" w:type="dxa"/>
            <w:shd w:val="clear" w:color="auto" w:fill="auto"/>
            <w:tcMar>
              <w:left w:w="108" w:type="dxa"/>
              <w:right w:w="0" w:type="dxa"/>
            </w:tcMar>
            <w:vAlign w:val="center"/>
          </w:tcPr>
          <w:p w14:paraId="6DD7221F" w14:textId="06E37454" w:rsidR="007A6595" w:rsidRPr="005F2C39" w:rsidRDefault="007A6595" w:rsidP="007A6595">
            <w:pPr>
              <w:ind w:left="12" w:right="18"/>
              <w:rPr>
                <w:sz w:val="14"/>
                <w:szCs w:val="14"/>
              </w:rPr>
            </w:pPr>
            <w:r w:rsidRPr="005F2C39">
              <w:rPr>
                <w:bCs/>
                <w:sz w:val="14"/>
                <w:szCs w:val="14"/>
              </w:rPr>
              <w:t>х</w:t>
            </w:r>
          </w:p>
        </w:tc>
        <w:tc>
          <w:tcPr>
            <w:tcW w:w="952" w:type="dxa"/>
            <w:shd w:val="clear" w:color="auto" w:fill="auto"/>
            <w:tcMar>
              <w:left w:w="108" w:type="dxa"/>
              <w:right w:w="0" w:type="dxa"/>
            </w:tcMar>
            <w:vAlign w:val="center"/>
          </w:tcPr>
          <w:p w14:paraId="7144DFD7" w14:textId="1602347B" w:rsidR="007A6595" w:rsidRPr="005F2C39" w:rsidRDefault="007A6595" w:rsidP="007A6595">
            <w:pPr>
              <w:ind w:left="12" w:right="18"/>
              <w:rPr>
                <w:sz w:val="14"/>
                <w:szCs w:val="14"/>
              </w:rPr>
            </w:pPr>
            <w:r w:rsidRPr="005F2C39">
              <w:rPr>
                <w:bCs/>
                <w:sz w:val="14"/>
                <w:szCs w:val="14"/>
              </w:rPr>
              <w:t>х</w:t>
            </w:r>
          </w:p>
        </w:tc>
        <w:tc>
          <w:tcPr>
            <w:tcW w:w="1078" w:type="dxa"/>
            <w:shd w:val="clear" w:color="auto" w:fill="auto"/>
            <w:tcMar>
              <w:left w:w="108" w:type="dxa"/>
              <w:right w:w="0" w:type="dxa"/>
            </w:tcMar>
            <w:vAlign w:val="center"/>
          </w:tcPr>
          <w:p w14:paraId="7A4C408D" w14:textId="4C197BB3" w:rsidR="007A6595" w:rsidRPr="005F2C39" w:rsidRDefault="007A6595" w:rsidP="007A6595">
            <w:pPr>
              <w:ind w:left="12" w:right="18"/>
              <w:rPr>
                <w:sz w:val="14"/>
                <w:szCs w:val="14"/>
              </w:rPr>
            </w:pPr>
            <w:r w:rsidRPr="005F2C39">
              <w:rPr>
                <w:bCs/>
                <w:sz w:val="14"/>
                <w:szCs w:val="14"/>
              </w:rPr>
              <w:t>х</w:t>
            </w:r>
          </w:p>
        </w:tc>
        <w:tc>
          <w:tcPr>
            <w:tcW w:w="1147" w:type="dxa"/>
            <w:shd w:val="clear" w:color="auto" w:fill="auto"/>
            <w:tcMar>
              <w:left w:w="108" w:type="dxa"/>
              <w:right w:w="0" w:type="dxa"/>
            </w:tcMar>
            <w:vAlign w:val="center"/>
          </w:tcPr>
          <w:p w14:paraId="5A554E64" w14:textId="312F627A" w:rsidR="007A6595" w:rsidRPr="005F2C39" w:rsidRDefault="007A6595" w:rsidP="007A6595">
            <w:pPr>
              <w:ind w:left="12" w:right="18"/>
              <w:rPr>
                <w:sz w:val="14"/>
                <w:szCs w:val="14"/>
              </w:rPr>
            </w:pPr>
            <w:r w:rsidRPr="005F2C39">
              <w:rPr>
                <w:bCs/>
                <w:sz w:val="14"/>
                <w:szCs w:val="14"/>
              </w:rPr>
              <w:t>х</w:t>
            </w:r>
          </w:p>
        </w:tc>
        <w:tc>
          <w:tcPr>
            <w:tcW w:w="910" w:type="dxa"/>
            <w:shd w:val="clear" w:color="auto" w:fill="auto"/>
            <w:tcMar>
              <w:left w:w="108" w:type="dxa"/>
              <w:right w:w="0" w:type="dxa"/>
            </w:tcMar>
            <w:vAlign w:val="center"/>
          </w:tcPr>
          <w:p w14:paraId="15AD4532" w14:textId="49D45B66" w:rsidR="007A6595" w:rsidRPr="005F2C39" w:rsidRDefault="007A6595" w:rsidP="007A6595">
            <w:pPr>
              <w:ind w:left="12" w:right="18"/>
              <w:rPr>
                <w:sz w:val="14"/>
                <w:szCs w:val="14"/>
              </w:rPr>
            </w:pPr>
            <w:r w:rsidRPr="005F2C39">
              <w:rPr>
                <w:bCs/>
                <w:sz w:val="14"/>
                <w:szCs w:val="14"/>
              </w:rPr>
              <w:t>х</w:t>
            </w:r>
          </w:p>
        </w:tc>
        <w:tc>
          <w:tcPr>
            <w:tcW w:w="924" w:type="dxa"/>
            <w:shd w:val="clear" w:color="auto" w:fill="auto"/>
            <w:tcMar>
              <w:left w:w="108" w:type="dxa"/>
              <w:right w:w="0" w:type="dxa"/>
            </w:tcMar>
            <w:vAlign w:val="center"/>
          </w:tcPr>
          <w:p w14:paraId="33445419" w14:textId="4324E079" w:rsidR="007A6595" w:rsidRPr="005F2C39" w:rsidRDefault="007A6595" w:rsidP="007A6595">
            <w:pPr>
              <w:ind w:left="12" w:right="18"/>
              <w:rPr>
                <w:sz w:val="14"/>
                <w:szCs w:val="14"/>
              </w:rPr>
            </w:pPr>
            <w:r w:rsidRPr="005F2C39">
              <w:rPr>
                <w:bCs/>
                <w:sz w:val="14"/>
                <w:szCs w:val="14"/>
              </w:rPr>
              <w:t>х</w:t>
            </w:r>
          </w:p>
        </w:tc>
        <w:tc>
          <w:tcPr>
            <w:tcW w:w="1024" w:type="dxa"/>
            <w:shd w:val="clear" w:color="auto" w:fill="auto"/>
            <w:tcMar>
              <w:left w:w="108" w:type="dxa"/>
              <w:right w:w="0" w:type="dxa"/>
            </w:tcMar>
            <w:vAlign w:val="center"/>
          </w:tcPr>
          <w:p w14:paraId="5F5B211E" w14:textId="2024F13B" w:rsidR="007A6595" w:rsidRPr="005F2C39" w:rsidRDefault="007A6595" w:rsidP="007A6595">
            <w:pPr>
              <w:ind w:left="12" w:right="18"/>
              <w:rPr>
                <w:sz w:val="14"/>
                <w:szCs w:val="14"/>
              </w:rPr>
            </w:pPr>
            <w:r w:rsidRPr="005F2C39">
              <w:rPr>
                <w:bCs/>
                <w:sz w:val="14"/>
                <w:szCs w:val="14"/>
              </w:rPr>
              <w:t>х</w:t>
            </w:r>
          </w:p>
        </w:tc>
        <w:tc>
          <w:tcPr>
            <w:tcW w:w="960" w:type="dxa"/>
            <w:shd w:val="clear" w:color="auto" w:fill="auto"/>
            <w:tcMar>
              <w:left w:w="108" w:type="dxa"/>
              <w:right w:w="0" w:type="dxa"/>
            </w:tcMar>
            <w:vAlign w:val="center"/>
          </w:tcPr>
          <w:p w14:paraId="4612542A" w14:textId="228184FB" w:rsidR="007A6595" w:rsidRPr="005F2C39" w:rsidRDefault="007A6595" w:rsidP="007A6595">
            <w:pPr>
              <w:ind w:left="12" w:right="18"/>
              <w:rPr>
                <w:sz w:val="14"/>
                <w:szCs w:val="14"/>
              </w:rPr>
            </w:pPr>
            <w:r w:rsidRPr="005F2C39">
              <w:rPr>
                <w:bCs/>
                <w:sz w:val="14"/>
                <w:szCs w:val="14"/>
              </w:rPr>
              <w:t>30.12.2024</w:t>
            </w:r>
          </w:p>
        </w:tc>
      </w:tr>
    </w:tbl>
    <w:p w14:paraId="4FC92579" w14:textId="77777777" w:rsidR="00EF3029" w:rsidRPr="000857E6" w:rsidRDefault="00EF3029" w:rsidP="000857E6">
      <w:pPr>
        <w:spacing w:before="240" w:after="200"/>
        <w:jc w:val="center"/>
        <w:rPr>
          <w:b/>
        </w:rPr>
        <w:sectPr w:rsidR="00EF3029" w:rsidRPr="000857E6" w:rsidSect="00DF57FC">
          <w:pgSz w:w="16838" w:h="11906" w:orient="landscape"/>
          <w:pgMar w:top="1985" w:right="600" w:bottom="284" w:left="1134" w:header="708" w:footer="708" w:gutter="0"/>
          <w:cols w:space="708"/>
          <w:docGrid w:linePitch="360"/>
        </w:sectPr>
      </w:pPr>
    </w:p>
    <w:p w14:paraId="0FD2ED3A" w14:textId="7B35DE9C" w:rsidR="00CC5D3B" w:rsidRPr="000857E6" w:rsidRDefault="00BA5311" w:rsidP="000857E6">
      <w:pPr>
        <w:spacing w:after="200" w:line="276" w:lineRule="auto"/>
        <w:jc w:val="center"/>
        <w:rPr>
          <w:b/>
        </w:rPr>
      </w:pPr>
      <w:r w:rsidRPr="000857E6">
        <w:rPr>
          <w:b/>
        </w:rPr>
        <w:t>13.8. Расчет объема финансовых средств по Подпрограмме 2</w:t>
      </w:r>
    </w:p>
    <w:tbl>
      <w:tblPr>
        <w:tblStyle w:val="ab"/>
        <w:tblW w:w="15301" w:type="dxa"/>
        <w:tblLayout w:type="fixed"/>
        <w:tblLook w:val="04A0" w:firstRow="1" w:lastRow="0" w:firstColumn="1" w:lastColumn="0" w:noHBand="0" w:noVBand="1"/>
      </w:tblPr>
      <w:tblGrid>
        <w:gridCol w:w="351"/>
        <w:gridCol w:w="862"/>
        <w:gridCol w:w="450"/>
        <w:gridCol w:w="550"/>
        <w:gridCol w:w="546"/>
        <w:gridCol w:w="554"/>
        <w:gridCol w:w="324"/>
        <w:gridCol w:w="252"/>
        <w:gridCol w:w="491"/>
        <w:gridCol w:w="366"/>
        <w:gridCol w:w="366"/>
        <w:gridCol w:w="366"/>
        <w:gridCol w:w="502"/>
        <w:gridCol w:w="473"/>
        <w:gridCol w:w="438"/>
        <w:gridCol w:w="828"/>
        <w:gridCol w:w="867"/>
        <w:gridCol w:w="798"/>
        <w:gridCol w:w="760"/>
        <w:gridCol w:w="721"/>
        <w:gridCol w:w="798"/>
        <w:gridCol w:w="850"/>
        <w:gridCol w:w="767"/>
        <w:gridCol w:w="700"/>
        <w:gridCol w:w="707"/>
        <w:gridCol w:w="614"/>
      </w:tblGrid>
      <w:tr w:rsidR="002357CE" w:rsidRPr="002357CE" w14:paraId="590F88B5" w14:textId="77777777" w:rsidTr="008D0463">
        <w:trPr>
          <w:trHeight w:val="327"/>
        </w:trPr>
        <w:tc>
          <w:tcPr>
            <w:tcW w:w="351" w:type="dxa"/>
            <w:vMerge w:val="restart"/>
            <w:vAlign w:val="center"/>
            <w:hideMark/>
          </w:tcPr>
          <w:p w14:paraId="777DDA57" w14:textId="77777777" w:rsidR="002357CE" w:rsidRPr="002357CE" w:rsidRDefault="002357CE" w:rsidP="00F8213A">
            <w:pPr>
              <w:ind w:left="-99" w:right="-88"/>
              <w:rPr>
                <w:sz w:val="10"/>
                <w:szCs w:val="10"/>
              </w:rPr>
            </w:pPr>
            <w:r w:rsidRPr="002357CE">
              <w:rPr>
                <w:sz w:val="10"/>
                <w:szCs w:val="10"/>
              </w:rPr>
              <w:t>№ п/п</w:t>
            </w:r>
          </w:p>
        </w:tc>
        <w:tc>
          <w:tcPr>
            <w:tcW w:w="862" w:type="dxa"/>
            <w:vMerge w:val="restart"/>
            <w:vAlign w:val="center"/>
            <w:hideMark/>
          </w:tcPr>
          <w:p w14:paraId="322E3D3C" w14:textId="77777777" w:rsidR="002357CE" w:rsidRPr="002357CE" w:rsidRDefault="002357CE" w:rsidP="00F8213A">
            <w:pPr>
              <w:ind w:left="-99" w:right="-88"/>
              <w:rPr>
                <w:sz w:val="10"/>
                <w:szCs w:val="10"/>
              </w:rPr>
            </w:pPr>
            <w:r w:rsidRPr="002357CE">
              <w:rPr>
                <w:sz w:val="10"/>
                <w:szCs w:val="10"/>
              </w:rPr>
              <w:t>Адрес многоквартирных аварийных жилых домов (далее - МКД)</w:t>
            </w:r>
          </w:p>
        </w:tc>
        <w:tc>
          <w:tcPr>
            <w:tcW w:w="1000" w:type="dxa"/>
            <w:gridSpan w:val="2"/>
            <w:vMerge w:val="restart"/>
            <w:vAlign w:val="center"/>
            <w:hideMark/>
          </w:tcPr>
          <w:p w14:paraId="32EFE391" w14:textId="77777777" w:rsidR="002357CE" w:rsidRPr="002357CE" w:rsidRDefault="002357CE" w:rsidP="00F8213A">
            <w:pPr>
              <w:ind w:left="-99" w:right="-88"/>
              <w:rPr>
                <w:sz w:val="10"/>
                <w:szCs w:val="10"/>
              </w:rPr>
            </w:pPr>
            <w:r w:rsidRPr="002357CE">
              <w:rPr>
                <w:sz w:val="10"/>
                <w:szCs w:val="10"/>
              </w:rPr>
              <w:t>Документ, подтверждающий признание МКД аварийным</w:t>
            </w:r>
          </w:p>
        </w:tc>
        <w:tc>
          <w:tcPr>
            <w:tcW w:w="546" w:type="dxa"/>
            <w:vMerge w:val="restart"/>
            <w:textDirection w:val="btLr"/>
            <w:vAlign w:val="center"/>
            <w:hideMark/>
          </w:tcPr>
          <w:p w14:paraId="37F9F111" w14:textId="77777777" w:rsidR="002357CE" w:rsidRPr="002357CE" w:rsidRDefault="002357CE" w:rsidP="00F8213A">
            <w:pPr>
              <w:ind w:left="-99" w:right="-88"/>
              <w:rPr>
                <w:sz w:val="10"/>
                <w:szCs w:val="10"/>
              </w:rPr>
            </w:pPr>
            <w:r w:rsidRPr="002357CE">
              <w:rPr>
                <w:sz w:val="10"/>
                <w:szCs w:val="10"/>
              </w:rPr>
              <w:t>Планируемая дата  окончания переселения</w:t>
            </w:r>
          </w:p>
        </w:tc>
        <w:tc>
          <w:tcPr>
            <w:tcW w:w="554" w:type="dxa"/>
            <w:vMerge w:val="restart"/>
            <w:textDirection w:val="btLr"/>
            <w:vAlign w:val="center"/>
            <w:hideMark/>
          </w:tcPr>
          <w:p w14:paraId="0AA1E648" w14:textId="77777777" w:rsidR="002357CE" w:rsidRPr="002357CE" w:rsidRDefault="002357CE" w:rsidP="00F8213A">
            <w:pPr>
              <w:ind w:left="-99" w:right="-88"/>
              <w:rPr>
                <w:sz w:val="10"/>
                <w:szCs w:val="10"/>
              </w:rPr>
            </w:pPr>
            <w:r w:rsidRPr="002357CE">
              <w:rPr>
                <w:sz w:val="10"/>
                <w:szCs w:val="10"/>
              </w:rPr>
              <w:t>Планируемая дата сноса / реконструкции МКД</w:t>
            </w:r>
          </w:p>
        </w:tc>
        <w:tc>
          <w:tcPr>
            <w:tcW w:w="324" w:type="dxa"/>
            <w:vMerge w:val="restart"/>
            <w:textDirection w:val="btLr"/>
            <w:vAlign w:val="center"/>
            <w:hideMark/>
          </w:tcPr>
          <w:p w14:paraId="000C081D" w14:textId="77777777" w:rsidR="002357CE" w:rsidRPr="002357CE" w:rsidRDefault="002357CE" w:rsidP="00F8213A">
            <w:pPr>
              <w:ind w:left="-99" w:right="-88"/>
              <w:rPr>
                <w:sz w:val="10"/>
                <w:szCs w:val="10"/>
              </w:rPr>
            </w:pPr>
            <w:r w:rsidRPr="002357CE">
              <w:rPr>
                <w:sz w:val="10"/>
                <w:szCs w:val="10"/>
              </w:rPr>
              <w:t>Число жителей, всего</w:t>
            </w:r>
          </w:p>
        </w:tc>
        <w:tc>
          <w:tcPr>
            <w:tcW w:w="252" w:type="dxa"/>
            <w:vMerge w:val="restart"/>
            <w:textDirection w:val="btLr"/>
            <w:vAlign w:val="center"/>
            <w:hideMark/>
          </w:tcPr>
          <w:p w14:paraId="689FFD99" w14:textId="77777777" w:rsidR="002357CE" w:rsidRPr="002357CE" w:rsidRDefault="002357CE" w:rsidP="00F8213A">
            <w:pPr>
              <w:ind w:left="-99" w:right="-88"/>
              <w:rPr>
                <w:sz w:val="10"/>
                <w:szCs w:val="10"/>
              </w:rPr>
            </w:pPr>
            <w:r w:rsidRPr="002357CE">
              <w:rPr>
                <w:sz w:val="10"/>
                <w:szCs w:val="10"/>
              </w:rPr>
              <w:t>Число жителей, планируемых к переселению</w:t>
            </w:r>
          </w:p>
        </w:tc>
        <w:tc>
          <w:tcPr>
            <w:tcW w:w="491" w:type="dxa"/>
            <w:vMerge w:val="restart"/>
            <w:textDirection w:val="btLr"/>
            <w:vAlign w:val="center"/>
            <w:hideMark/>
          </w:tcPr>
          <w:p w14:paraId="5CD0D835" w14:textId="77777777" w:rsidR="002357CE" w:rsidRPr="002357CE" w:rsidRDefault="002357CE" w:rsidP="00F8213A">
            <w:pPr>
              <w:ind w:left="-99" w:right="-88"/>
              <w:rPr>
                <w:sz w:val="10"/>
                <w:szCs w:val="10"/>
              </w:rPr>
            </w:pPr>
            <w:r w:rsidRPr="002357CE">
              <w:rPr>
                <w:sz w:val="10"/>
                <w:szCs w:val="10"/>
              </w:rPr>
              <w:t>Общая площадь жилых помещений МКД</w:t>
            </w:r>
          </w:p>
        </w:tc>
        <w:tc>
          <w:tcPr>
            <w:tcW w:w="1098" w:type="dxa"/>
            <w:gridSpan w:val="3"/>
            <w:vAlign w:val="center"/>
            <w:hideMark/>
          </w:tcPr>
          <w:p w14:paraId="530359DF" w14:textId="77777777" w:rsidR="002357CE" w:rsidRPr="002357CE" w:rsidRDefault="002357CE" w:rsidP="00F8213A">
            <w:pPr>
              <w:ind w:left="-99" w:right="-88"/>
              <w:rPr>
                <w:sz w:val="10"/>
                <w:szCs w:val="10"/>
              </w:rPr>
            </w:pPr>
            <w:r w:rsidRPr="002357CE">
              <w:rPr>
                <w:sz w:val="10"/>
                <w:szCs w:val="10"/>
              </w:rPr>
              <w:t>Количество расселяемых жилых помещений</w:t>
            </w:r>
          </w:p>
        </w:tc>
        <w:tc>
          <w:tcPr>
            <w:tcW w:w="1413" w:type="dxa"/>
            <w:gridSpan w:val="3"/>
            <w:vAlign w:val="center"/>
            <w:hideMark/>
          </w:tcPr>
          <w:p w14:paraId="429B9A13" w14:textId="77777777" w:rsidR="002357CE" w:rsidRPr="002357CE" w:rsidRDefault="002357CE" w:rsidP="00F8213A">
            <w:pPr>
              <w:ind w:left="-99" w:right="-88"/>
              <w:rPr>
                <w:sz w:val="10"/>
                <w:szCs w:val="10"/>
              </w:rPr>
            </w:pPr>
            <w:r w:rsidRPr="002357CE">
              <w:rPr>
                <w:sz w:val="10"/>
                <w:szCs w:val="10"/>
              </w:rPr>
              <w:t>Расселяемая площадь жилых помещений</w:t>
            </w:r>
          </w:p>
        </w:tc>
        <w:tc>
          <w:tcPr>
            <w:tcW w:w="8410" w:type="dxa"/>
            <w:gridSpan w:val="11"/>
            <w:vAlign w:val="center"/>
            <w:hideMark/>
          </w:tcPr>
          <w:p w14:paraId="6672B17A" w14:textId="77777777" w:rsidR="002357CE" w:rsidRPr="002357CE" w:rsidRDefault="002357CE" w:rsidP="00F8213A">
            <w:pPr>
              <w:ind w:left="-99" w:right="-88"/>
              <w:rPr>
                <w:sz w:val="10"/>
                <w:szCs w:val="10"/>
              </w:rPr>
            </w:pPr>
            <w:r w:rsidRPr="002357CE">
              <w:rPr>
                <w:sz w:val="10"/>
                <w:szCs w:val="10"/>
              </w:rPr>
              <w:t>Стоимость переселения граждан</w:t>
            </w:r>
          </w:p>
        </w:tc>
      </w:tr>
      <w:tr w:rsidR="002357CE" w:rsidRPr="002357CE" w14:paraId="5051D5BB" w14:textId="77777777" w:rsidTr="008D0463">
        <w:trPr>
          <w:trHeight w:val="56"/>
        </w:trPr>
        <w:tc>
          <w:tcPr>
            <w:tcW w:w="351" w:type="dxa"/>
            <w:vMerge/>
            <w:vAlign w:val="center"/>
            <w:hideMark/>
          </w:tcPr>
          <w:p w14:paraId="43FC7D77" w14:textId="77777777" w:rsidR="002357CE" w:rsidRPr="002357CE" w:rsidRDefault="002357CE" w:rsidP="00F8213A">
            <w:pPr>
              <w:ind w:left="-99" w:right="-88"/>
              <w:rPr>
                <w:sz w:val="10"/>
                <w:szCs w:val="10"/>
              </w:rPr>
            </w:pPr>
          </w:p>
        </w:tc>
        <w:tc>
          <w:tcPr>
            <w:tcW w:w="862" w:type="dxa"/>
            <w:vMerge/>
            <w:vAlign w:val="center"/>
            <w:hideMark/>
          </w:tcPr>
          <w:p w14:paraId="486625C8" w14:textId="77777777" w:rsidR="002357CE" w:rsidRPr="002357CE" w:rsidRDefault="002357CE" w:rsidP="00F8213A">
            <w:pPr>
              <w:ind w:left="-99" w:right="-88"/>
              <w:rPr>
                <w:sz w:val="10"/>
                <w:szCs w:val="10"/>
              </w:rPr>
            </w:pPr>
          </w:p>
        </w:tc>
        <w:tc>
          <w:tcPr>
            <w:tcW w:w="1000" w:type="dxa"/>
            <w:gridSpan w:val="2"/>
            <w:vMerge/>
            <w:vAlign w:val="center"/>
            <w:hideMark/>
          </w:tcPr>
          <w:p w14:paraId="11C4448C" w14:textId="77777777" w:rsidR="002357CE" w:rsidRPr="002357CE" w:rsidRDefault="002357CE" w:rsidP="00F8213A">
            <w:pPr>
              <w:ind w:left="-99" w:right="-88"/>
              <w:rPr>
                <w:sz w:val="10"/>
                <w:szCs w:val="10"/>
              </w:rPr>
            </w:pPr>
          </w:p>
        </w:tc>
        <w:tc>
          <w:tcPr>
            <w:tcW w:w="546" w:type="dxa"/>
            <w:vMerge/>
            <w:vAlign w:val="center"/>
            <w:hideMark/>
          </w:tcPr>
          <w:p w14:paraId="31866F00" w14:textId="77777777" w:rsidR="002357CE" w:rsidRPr="002357CE" w:rsidRDefault="002357CE" w:rsidP="00F8213A">
            <w:pPr>
              <w:ind w:left="-99" w:right="-88"/>
              <w:rPr>
                <w:sz w:val="10"/>
                <w:szCs w:val="10"/>
              </w:rPr>
            </w:pPr>
          </w:p>
        </w:tc>
        <w:tc>
          <w:tcPr>
            <w:tcW w:w="554" w:type="dxa"/>
            <w:vMerge/>
            <w:vAlign w:val="center"/>
            <w:hideMark/>
          </w:tcPr>
          <w:p w14:paraId="0D5D1910" w14:textId="77777777" w:rsidR="002357CE" w:rsidRPr="002357CE" w:rsidRDefault="002357CE" w:rsidP="00F8213A">
            <w:pPr>
              <w:ind w:left="-99" w:right="-88"/>
              <w:rPr>
                <w:sz w:val="10"/>
                <w:szCs w:val="10"/>
              </w:rPr>
            </w:pPr>
          </w:p>
        </w:tc>
        <w:tc>
          <w:tcPr>
            <w:tcW w:w="324" w:type="dxa"/>
            <w:vMerge/>
            <w:vAlign w:val="center"/>
            <w:hideMark/>
          </w:tcPr>
          <w:p w14:paraId="479727EB" w14:textId="77777777" w:rsidR="002357CE" w:rsidRPr="002357CE" w:rsidRDefault="002357CE" w:rsidP="00F8213A">
            <w:pPr>
              <w:ind w:left="-99" w:right="-88"/>
              <w:rPr>
                <w:sz w:val="10"/>
                <w:szCs w:val="10"/>
              </w:rPr>
            </w:pPr>
          </w:p>
        </w:tc>
        <w:tc>
          <w:tcPr>
            <w:tcW w:w="252" w:type="dxa"/>
            <w:vMerge/>
            <w:vAlign w:val="center"/>
            <w:hideMark/>
          </w:tcPr>
          <w:p w14:paraId="0CE3498D" w14:textId="77777777" w:rsidR="002357CE" w:rsidRPr="002357CE" w:rsidRDefault="002357CE" w:rsidP="00F8213A">
            <w:pPr>
              <w:ind w:left="-99" w:right="-88"/>
              <w:rPr>
                <w:sz w:val="10"/>
                <w:szCs w:val="10"/>
              </w:rPr>
            </w:pPr>
          </w:p>
        </w:tc>
        <w:tc>
          <w:tcPr>
            <w:tcW w:w="491" w:type="dxa"/>
            <w:vMerge/>
            <w:vAlign w:val="center"/>
            <w:hideMark/>
          </w:tcPr>
          <w:p w14:paraId="06895E46"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EF251CF" w14:textId="77777777" w:rsidR="002357CE" w:rsidRPr="002357CE" w:rsidRDefault="002357CE" w:rsidP="00F8213A">
            <w:pPr>
              <w:ind w:left="-99" w:right="-88"/>
              <w:rPr>
                <w:sz w:val="10"/>
                <w:szCs w:val="10"/>
              </w:rPr>
            </w:pPr>
            <w:r w:rsidRPr="002357CE">
              <w:rPr>
                <w:sz w:val="10"/>
                <w:szCs w:val="10"/>
              </w:rPr>
              <w:t>Всего</w:t>
            </w:r>
          </w:p>
        </w:tc>
        <w:tc>
          <w:tcPr>
            <w:tcW w:w="732" w:type="dxa"/>
            <w:gridSpan w:val="2"/>
            <w:vAlign w:val="center"/>
            <w:hideMark/>
          </w:tcPr>
          <w:p w14:paraId="11395CC0" w14:textId="77777777" w:rsidR="002357CE" w:rsidRPr="002357CE" w:rsidRDefault="002357CE" w:rsidP="00F8213A">
            <w:pPr>
              <w:ind w:left="-99" w:right="-88"/>
              <w:rPr>
                <w:sz w:val="10"/>
                <w:szCs w:val="10"/>
              </w:rPr>
            </w:pPr>
            <w:r w:rsidRPr="002357CE">
              <w:rPr>
                <w:sz w:val="10"/>
                <w:szCs w:val="10"/>
              </w:rPr>
              <w:t>в том числе:</w:t>
            </w:r>
          </w:p>
        </w:tc>
        <w:tc>
          <w:tcPr>
            <w:tcW w:w="502" w:type="dxa"/>
            <w:vMerge w:val="restart"/>
            <w:textDirection w:val="btLr"/>
            <w:vAlign w:val="center"/>
            <w:hideMark/>
          </w:tcPr>
          <w:p w14:paraId="60A7F077" w14:textId="77777777" w:rsidR="002357CE" w:rsidRPr="002357CE" w:rsidRDefault="002357CE" w:rsidP="00F8213A">
            <w:pPr>
              <w:ind w:left="-99" w:right="-88"/>
              <w:rPr>
                <w:sz w:val="10"/>
                <w:szCs w:val="10"/>
              </w:rPr>
            </w:pPr>
            <w:r w:rsidRPr="002357CE">
              <w:rPr>
                <w:sz w:val="10"/>
                <w:szCs w:val="10"/>
              </w:rPr>
              <w:t>Всего</w:t>
            </w:r>
          </w:p>
        </w:tc>
        <w:tc>
          <w:tcPr>
            <w:tcW w:w="911" w:type="dxa"/>
            <w:gridSpan w:val="2"/>
            <w:vAlign w:val="center"/>
            <w:hideMark/>
          </w:tcPr>
          <w:p w14:paraId="25C0E058" w14:textId="77777777" w:rsidR="002357CE" w:rsidRPr="002357CE" w:rsidRDefault="002357CE" w:rsidP="00F8213A">
            <w:pPr>
              <w:ind w:left="-99" w:right="-88"/>
              <w:rPr>
                <w:sz w:val="10"/>
                <w:szCs w:val="10"/>
              </w:rPr>
            </w:pPr>
            <w:r w:rsidRPr="002357CE">
              <w:rPr>
                <w:sz w:val="10"/>
                <w:szCs w:val="10"/>
              </w:rPr>
              <w:t>в том числе:</w:t>
            </w:r>
          </w:p>
        </w:tc>
        <w:tc>
          <w:tcPr>
            <w:tcW w:w="828" w:type="dxa"/>
            <w:vMerge w:val="restart"/>
            <w:vAlign w:val="center"/>
            <w:hideMark/>
          </w:tcPr>
          <w:p w14:paraId="736B6502" w14:textId="77777777" w:rsidR="002357CE" w:rsidRPr="002357CE" w:rsidRDefault="002357CE" w:rsidP="00F8213A">
            <w:pPr>
              <w:ind w:left="-99" w:right="-88"/>
              <w:rPr>
                <w:sz w:val="10"/>
                <w:szCs w:val="10"/>
              </w:rPr>
            </w:pPr>
            <w:r w:rsidRPr="002357CE">
              <w:rPr>
                <w:sz w:val="10"/>
                <w:szCs w:val="10"/>
              </w:rPr>
              <w:t>Всего:</w:t>
            </w:r>
          </w:p>
        </w:tc>
        <w:tc>
          <w:tcPr>
            <w:tcW w:w="3146" w:type="dxa"/>
            <w:gridSpan w:val="4"/>
            <w:vMerge w:val="restart"/>
            <w:vAlign w:val="center"/>
            <w:hideMark/>
          </w:tcPr>
          <w:p w14:paraId="7A0F0425" w14:textId="77777777" w:rsidR="002357CE" w:rsidRPr="002357CE" w:rsidRDefault="002357CE" w:rsidP="00F8213A">
            <w:pPr>
              <w:ind w:left="-99" w:right="-88"/>
              <w:rPr>
                <w:sz w:val="10"/>
                <w:szCs w:val="10"/>
              </w:rPr>
            </w:pPr>
            <w:r w:rsidRPr="002357CE">
              <w:rPr>
                <w:sz w:val="10"/>
                <w:szCs w:val="10"/>
              </w:rPr>
              <w:t>За счет средств бюджета Московской области</w:t>
            </w:r>
          </w:p>
        </w:tc>
        <w:tc>
          <w:tcPr>
            <w:tcW w:w="3115" w:type="dxa"/>
            <w:gridSpan w:val="4"/>
            <w:vMerge w:val="restart"/>
            <w:vAlign w:val="center"/>
            <w:hideMark/>
          </w:tcPr>
          <w:p w14:paraId="2D1EFA8D" w14:textId="77777777" w:rsidR="002357CE" w:rsidRPr="002357CE" w:rsidRDefault="002357CE" w:rsidP="00F8213A">
            <w:pPr>
              <w:ind w:left="-99" w:right="-88"/>
              <w:rPr>
                <w:sz w:val="10"/>
                <w:szCs w:val="10"/>
              </w:rPr>
            </w:pPr>
            <w:r w:rsidRPr="002357CE">
              <w:rPr>
                <w:sz w:val="10"/>
                <w:szCs w:val="10"/>
              </w:rPr>
              <w:t>За счет средств бюджета муниципальных образований</w:t>
            </w:r>
          </w:p>
        </w:tc>
        <w:tc>
          <w:tcPr>
            <w:tcW w:w="1321" w:type="dxa"/>
            <w:gridSpan w:val="2"/>
            <w:vMerge w:val="restart"/>
            <w:vAlign w:val="center"/>
            <w:hideMark/>
          </w:tcPr>
          <w:p w14:paraId="187EB77C" w14:textId="77777777" w:rsidR="002357CE" w:rsidRPr="002357CE" w:rsidRDefault="002357CE" w:rsidP="00F8213A">
            <w:pPr>
              <w:ind w:left="-99" w:right="-88"/>
              <w:rPr>
                <w:sz w:val="10"/>
                <w:szCs w:val="10"/>
              </w:rPr>
            </w:pPr>
            <w:r w:rsidRPr="002357CE">
              <w:rPr>
                <w:sz w:val="10"/>
                <w:szCs w:val="10"/>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2357CE" w:rsidRPr="002357CE" w14:paraId="675591E8" w14:textId="77777777" w:rsidTr="008D0463">
        <w:trPr>
          <w:trHeight w:val="718"/>
        </w:trPr>
        <w:tc>
          <w:tcPr>
            <w:tcW w:w="351" w:type="dxa"/>
            <w:vMerge/>
            <w:vAlign w:val="center"/>
            <w:hideMark/>
          </w:tcPr>
          <w:p w14:paraId="6E813DEC" w14:textId="77777777" w:rsidR="002357CE" w:rsidRPr="002357CE" w:rsidRDefault="002357CE" w:rsidP="00F8213A">
            <w:pPr>
              <w:ind w:left="-99" w:right="-88"/>
              <w:rPr>
                <w:sz w:val="10"/>
                <w:szCs w:val="10"/>
              </w:rPr>
            </w:pPr>
          </w:p>
        </w:tc>
        <w:tc>
          <w:tcPr>
            <w:tcW w:w="862" w:type="dxa"/>
            <w:vMerge/>
            <w:vAlign w:val="center"/>
            <w:hideMark/>
          </w:tcPr>
          <w:p w14:paraId="6F318283" w14:textId="77777777" w:rsidR="002357CE" w:rsidRPr="002357CE" w:rsidRDefault="002357CE" w:rsidP="00F8213A">
            <w:pPr>
              <w:ind w:left="-99" w:right="-88"/>
              <w:rPr>
                <w:sz w:val="10"/>
                <w:szCs w:val="10"/>
              </w:rPr>
            </w:pPr>
          </w:p>
        </w:tc>
        <w:tc>
          <w:tcPr>
            <w:tcW w:w="450" w:type="dxa"/>
            <w:vMerge w:val="restart"/>
            <w:noWrap/>
            <w:textDirection w:val="btLr"/>
            <w:vAlign w:val="center"/>
            <w:hideMark/>
          </w:tcPr>
          <w:p w14:paraId="5968DE7D" w14:textId="77777777" w:rsidR="002357CE" w:rsidRPr="002357CE" w:rsidRDefault="002357CE" w:rsidP="00F8213A">
            <w:pPr>
              <w:ind w:left="-99" w:right="-88"/>
              <w:rPr>
                <w:sz w:val="10"/>
                <w:szCs w:val="10"/>
              </w:rPr>
            </w:pPr>
            <w:r w:rsidRPr="002357CE">
              <w:rPr>
                <w:sz w:val="10"/>
                <w:szCs w:val="10"/>
              </w:rPr>
              <w:t>Номер</w:t>
            </w:r>
          </w:p>
        </w:tc>
        <w:tc>
          <w:tcPr>
            <w:tcW w:w="550" w:type="dxa"/>
            <w:vMerge w:val="restart"/>
            <w:noWrap/>
            <w:textDirection w:val="btLr"/>
            <w:vAlign w:val="center"/>
            <w:hideMark/>
          </w:tcPr>
          <w:p w14:paraId="272C47D7" w14:textId="77777777" w:rsidR="002357CE" w:rsidRPr="002357CE" w:rsidRDefault="002357CE" w:rsidP="00F8213A">
            <w:pPr>
              <w:ind w:left="-99" w:right="-88"/>
              <w:rPr>
                <w:sz w:val="10"/>
                <w:szCs w:val="10"/>
              </w:rPr>
            </w:pPr>
            <w:r w:rsidRPr="002357CE">
              <w:rPr>
                <w:sz w:val="10"/>
                <w:szCs w:val="10"/>
              </w:rPr>
              <w:t>Дата</w:t>
            </w:r>
          </w:p>
        </w:tc>
        <w:tc>
          <w:tcPr>
            <w:tcW w:w="546" w:type="dxa"/>
            <w:vMerge/>
            <w:vAlign w:val="center"/>
            <w:hideMark/>
          </w:tcPr>
          <w:p w14:paraId="68CCC231" w14:textId="77777777" w:rsidR="002357CE" w:rsidRPr="002357CE" w:rsidRDefault="002357CE" w:rsidP="00F8213A">
            <w:pPr>
              <w:ind w:left="-99" w:right="-88"/>
              <w:rPr>
                <w:sz w:val="10"/>
                <w:szCs w:val="10"/>
              </w:rPr>
            </w:pPr>
          </w:p>
        </w:tc>
        <w:tc>
          <w:tcPr>
            <w:tcW w:w="554" w:type="dxa"/>
            <w:vMerge/>
            <w:vAlign w:val="center"/>
            <w:hideMark/>
          </w:tcPr>
          <w:p w14:paraId="1242CFC2" w14:textId="77777777" w:rsidR="002357CE" w:rsidRPr="002357CE" w:rsidRDefault="002357CE" w:rsidP="00F8213A">
            <w:pPr>
              <w:ind w:left="-99" w:right="-88"/>
              <w:rPr>
                <w:sz w:val="10"/>
                <w:szCs w:val="10"/>
              </w:rPr>
            </w:pPr>
          </w:p>
        </w:tc>
        <w:tc>
          <w:tcPr>
            <w:tcW w:w="324" w:type="dxa"/>
            <w:vMerge/>
            <w:vAlign w:val="center"/>
            <w:hideMark/>
          </w:tcPr>
          <w:p w14:paraId="282905EB" w14:textId="77777777" w:rsidR="002357CE" w:rsidRPr="002357CE" w:rsidRDefault="002357CE" w:rsidP="00F8213A">
            <w:pPr>
              <w:ind w:left="-99" w:right="-88"/>
              <w:rPr>
                <w:sz w:val="10"/>
                <w:szCs w:val="10"/>
              </w:rPr>
            </w:pPr>
          </w:p>
        </w:tc>
        <w:tc>
          <w:tcPr>
            <w:tcW w:w="252" w:type="dxa"/>
            <w:vMerge/>
            <w:vAlign w:val="center"/>
            <w:hideMark/>
          </w:tcPr>
          <w:p w14:paraId="48D4C3F0" w14:textId="77777777" w:rsidR="002357CE" w:rsidRPr="002357CE" w:rsidRDefault="002357CE" w:rsidP="00F8213A">
            <w:pPr>
              <w:ind w:left="-99" w:right="-88"/>
              <w:rPr>
                <w:sz w:val="10"/>
                <w:szCs w:val="10"/>
              </w:rPr>
            </w:pPr>
          </w:p>
        </w:tc>
        <w:tc>
          <w:tcPr>
            <w:tcW w:w="491" w:type="dxa"/>
            <w:vMerge/>
            <w:vAlign w:val="center"/>
            <w:hideMark/>
          </w:tcPr>
          <w:p w14:paraId="256DB78A" w14:textId="77777777" w:rsidR="002357CE" w:rsidRPr="002357CE" w:rsidRDefault="002357CE" w:rsidP="00F8213A">
            <w:pPr>
              <w:ind w:left="-99" w:right="-88"/>
              <w:rPr>
                <w:sz w:val="10"/>
                <w:szCs w:val="10"/>
              </w:rPr>
            </w:pPr>
          </w:p>
        </w:tc>
        <w:tc>
          <w:tcPr>
            <w:tcW w:w="366" w:type="dxa"/>
            <w:vMerge/>
            <w:vAlign w:val="center"/>
            <w:hideMark/>
          </w:tcPr>
          <w:p w14:paraId="7D26EB71" w14:textId="77777777" w:rsidR="002357CE" w:rsidRPr="002357CE" w:rsidRDefault="002357CE" w:rsidP="00F8213A">
            <w:pPr>
              <w:ind w:left="-99" w:right="-88"/>
              <w:rPr>
                <w:sz w:val="10"/>
                <w:szCs w:val="10"/>
              </w:rPr>
            </w:pPr>
          </w:p>
        </w:tc>
        <w:tc>
          <w:tcPr>
            <w:tcW w:w="366" w:type="dxa"/>
            <w:vMerge w:val="restart"/>
            <w:textDirection w:val="btLr"/>
            <w:vAlign w:val="center"/>
            <w:hideMark/>
          </w:tcPr>
          <w:p w14:paraId="592344BC"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366" w:type="dxa"/>
            <w:vMerge w:val="restart"/>
            <w:textDirection w:val="btLr"/>
            <w:vAlign w:val="center"/>
            <w:hideMark/>
          </w:tcPr>
          <w:p w14:paraId="3910D5B6"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502" w:type="dxa"/>
            <w:vMerge/>
            <w:vAlign w:val="center"/>
            <w:hideMark/>
          </w:tcPr>
          <w:p w14:paraId="55E372CB" w14:textId="77777777" w:rsidR="002357CE" w:rsidRPr="002357CE" w:rsidRDefault="002357CE" w:rsidP="00F8213A">
            <w:pPr>
              <w:ind w:left="-99" w:right="-88"/>
              <w:rPr>
                <w:sz w:val="10"/>
                <w:szCs w:val="10"/>
              </w:rPr>
            </w:pPr>
          </w:p>
        </w:tc>
        <w:tc>
          <w:tcPr>
            <w:tcW w:w="473" w:type="dxa"/>
            <w:vMerge w:val="restart"/>
            <w:textDirection w:val="btLr"/>
            <w:vAlign w:val="center"/>
            <w:hideMark/>
          </w:tcPr>
          <w:p w14:paraId="11B7C11F" w14:textId="77777777" w:rsidR="002357CE" w:rsidRPr="002357CE" w:rsidRDefault="002357CE" w:rsidP="00F8213A">
            <w:pPr>
              <w:ind w:left="-99" w:right="-88"/>
              <w:rPr>
                <w:sz w:val="10"/>
                <w:szCs w:val="10"/>
              </w:rPr>
            </w:pPr>
            <w:r w:rsidRPr="002357CE">
              <w:rPr>
                <w:sz w:val="10"/>
                <w:szCs w:val="10"/>
              </w:rPr>
              <w:t>частная собственность</w:t>
            </w:r>
          </w:p>
        </w:tc>
        <w:tc>
          <w:tcPr>
            <w:tcW w:w="438" w:type="dxa"/>
            <w:vMerge w:val="restart"/>
            <w:textDirection w:val="btLr"/>
            <w:vAlign w:val="center"/>
            <w:hideMark/>
          </w:tcPr>
          <w:p w14:paraId="517880E7" w14:textId="77777777" w:rsidR="002357CE" w:rsidRPr="002357CE" w:rsidRDefault="002357CE" w:rsidP="00F8213A">
            <w:pPr>
              <w:ind w:left="-99" w:right="-88"/>
              <w:rPr>
                <w:sz w:val="10"/>
                <w:szCs w:val="10"/>
              </w:rPr>
            </w:pPr>
            <w:r w:rsidRPr="002357CE">
              <w:rPr>
                <w:sz w:val="10"/>
                <w:szCs w:val="10"/>
              </w:rPr>
              <w:t>муниципальная собственность</w:t>
            </w:r>
          </w:p>
        </w:tc>
        <w:tc>
          <w:tcPr>
            <w:tcW w:w="828" w:type="dxa"/>
            <w:vMerge/>
            <w:vAlign w:val="center"/>
            <w:hideMark/>
          </w:tcPr>
          <w:p w14:paraId="16F5F211" w14:textId="77777777" w:rsidR="002357CE" w:rsidRPr="002357CE" w:rsidRDefault="002357CE" w:rsidP="00F8213A">
            <w:pPr>
              <w:ind w:left="-99" w:right="-88"/>
              <w:rPr>
                <w:sz w:val="10"/>
                <w:szCs w:val="10"/>
              </w:rPr>
            </w:pPr>
          </w:p>
        </w:tc>
        <w:tc>
          <w:tcPr>
            <w:tcW w:w="3146" w:type="dxa"/>
            <w:gridSpan w:val="4"/>
            <w:vMerge/>
            <w:vAlign w:val="center"/>
            <w:hideMark/>
          </w:tcPr>
          <w:p w14:paraId="745428F9" w14:textId="77777777" w:rsidR="002357CE" w:rsidRPr="002357CE" w:rsidRDefault="002357CE" w:rsidP="00F8213A">
            <w:pPr>
              <w:ind w:left="-99" w:right="-88"/>
              <w:rPr>
                <w:sz w:val="10"/>
                <w:szCs w:val="10"/>
              </w:rPr>
            </w:pPr>
          </w:p>
        </w:tc>
        <w:tc>
          <w:tcPr>
            <w:tcW w:w="3115" w:type="dxa"/>
            <w:gridSpan w:val="4"/>
            <w:vMerge/>
            <w:vAlign w:val="center"/>
            <w:hideMark/>
          </w:tcPr>
          <w:p w14:paraId="5BB4DE81" w14:textId="77777777" w:rsidR="002357CE" w:rsidRPr="002357CE" w:rsidRDefault="002357CE" w:rsidP="00F8213A">
            <w:pPr>
              <w:ind w:left="-99" w:right="-88"/>
              <w:rPr>
                <w:sz w:val="10"/>
                <w:szCs w:val="10"/>
              </w:rPr>
            </w:pPr>
          </w:p>
        </w:tc>
        <w:tc>
          <w:tcPr>
            <w:tcW w:w="1321" w:type="dxa"/>
            <w:gridSpan w:val="2"/>
            <w:vMerge/>
            <w:vAlign w:val="center"/>
            <w:hideMark/>
          </w:tcPr>
          <w:p w14:paraId="44C8D30E" w14:textId="77777777" w:rsidR="002357CE" w:rsidRPr="002357CE" w:rsidRDefault="002357CE" w:rsidP="00F8213A">
            <w:pPr>
              <w:ind w:left="-99" w:right="-88"/>
              <w:rPr>
                <w:sz w:val="10"/>
                <w:szCs w:val="10"/>
              </w:rPr>
            </w:pPr>
          </w:p>
        </w:tc>
      </w:tr>
      <w:tr w:rsidR="002357CE" w:rsidRPr="002357CE" w14:paraId="756FB7F9" w14:textId="77777777" w:rsidTr="008D0463">
        <w:trPr>
          <w:trHeight w:val="56"/>
        </w:trPr>
        <w:tc>
          <w:tcPr>
            <w:tcW w:w="351" w:type="dxa"/>
            <w:vMerge/>
            <w:vAlign w:val="center"/>
            <w:hideMark/>
          </w:tcPr>
          <w:p w14:paraId="58CB589B" w14:textId="77777777" w:rsidR="002357CE" w:rsidRPr="002357CE" w:rsidRDefault="002357CE" w:rsidP="00F8213A">
            <w:pPr>
              <w:ind w:left="-99" w:right="-88"/>
              <w:rPr>
                <w:sz w:val="10"/>
                <w:szCs w:val="10"/>
              </w:rPr>
            </w:pPr>
          </w:p>
        </w:tc>
        <w:tc>
          <w:tcPr>
            <w:tcW w:w="862" w:type="dxa"/>
            <w:vMerge/>
            <w:vAlign w:val="center"/>
            <w:hideMark/>
          </w:tcPr>
          <w:p w14:paraId="0C131EA9" w14:textId="77777777" w:rsidR="002357CE" w:rsidRPr="002357CE" w:rsidRDefault="002357CE" w:rsidP="00F8213A">
            <w:pPr>
              <w:ind w:left="-99" w:right="-88"/>
              <w:rPr>
                <w:sz w:val="10"/>
                <w:szCs w:val="10"/>
              </w:rPr>
            </w:pPr>
          </w:p>
        </w:tc>
        <w:tc>
          <w:tcPr>
            <w:tcW w:w="450" w:type="dxa"/>
            <w:vMerge/>
            <w:vAlign w:val="center"/>
            <w:hideMark/>
          </w:tcPr>
          <w:p w14:paraId="548BDF88" w14:textId="77777777" w:rsidR="002357CE" w:rsidRPr="002357CE" w:rsidRDefault="002357CE" w:rsidP="00F8213A">
            <w:pPr>
              <w:ind w:left="-99" w:right="-88"/>
              <w:rPr>
                <w:sz w:val="10"/>
                <w:szCs w:val="10"/>
              </w:rPr>
            </w:pPr>
          </w:p>
        </w:tc>
        <w:tc>
          <w:tcPr>
            <w:tcW w:w="550" w:type="dxa"/>
            <w:vMerge/>
            <w:vAlign w:val="center"/>
            <w:hideMark/>
          </w:tcPr>
          <w:p w14:paraId="150B4FB5" w14:textId="77777777" w:rsidR="002357CE" w:rsidRPr="002357CE" w:rsidRDefault="002357CE" w:rsidP="00F8213A">
            <w:pPr>
              <w:ind w:left="-99" w:right="-88"/>
              <w:rPr>
                <w:sz w:val="10"/>
                <w:szCs w:val="10"/>
              </w:rPr>
            </w:pPr>
          </w:p>
        </w:tc>
        <w:tc>
          <w:tcPr>
            <w:tcW w:w="546" w:type="dxa"/>
            <w:vMerge/>
            <w:vAlign w:val="center"/>
            <w:hideMark/>
          </w:tcPr>
          <w:p w14:paraId="6DFD8A6C" w14:textId="77777777" w:rsidR="002357CE" w:rsidRPr="002357CE" w:rsidRDefault="002357CE" w:rsidP="00F8213A">
            <w:pPr>
              <w:ind w:left="-99" w:right="-88"/>
              <w:rPr>
                <w:sz w:val="10"/>
                <w:szCs w:val="10"/>
              </w:rPr>
            </w:pPr>
          </w:p>
        </w:tc>
        <w:tc>
          <w:tcPr>
            <w:tcW w:w="554" w:type="dxa"/>
            <w:vMerge/>
            <w:vAlign w:val="center"/>
            <w:hideMark/>
          </w:tcPr>
          <w:p w14:paraId="32B44FDD" w14:textId="77777777" w:rsidR="002357CE" w:rsidRPr="002357CE" w:rsidRDefault="002357CE" w:rsidP="00F8213A">
            <w:pPr>
              <w:ind w:left="-99" w:right="-88"/>
              <w:rPr>
                <w:sz w:val="10"/>
                <w:szCs w:val="10"/>
              </w:rPr>
            </w:pPr>
          </w:p>
        </w:tc>
        <w:tc>
          <w:tcPr>
            <w:tcW w:w="324" w:type="dxa"/>
            <w:vMerge/>
            <w:vAlign w:val="center"/>
            <w:hideMark/>
          </w:tcPr>
          <w:p w14:paraId="4A68AA3A" w14:textId="77777777" w:rsidR="002357CE" w:rsidRPr="002357CE" w:rsidRDefault="002357CE" w:rsidP="00F8213A">
            <w:pPr>
              <w:ind w:left="-99" w:right="-88"/>
              <w:rPr>
                <w:sz w:val="10"/>
                <w:szCs w:val="10"/>
              </w:rPr>
            </w:pPr>
          </w:p>
        </w:tc>
        <w:tc>
          <w:tcPr>
            <w:tcW w:w="252" w:type="dxa"/>
            <w:vMerge/>
            <w:vAlign w:val="center"/>
            <w:hideMark/>
          </w:tcPr>
          <w:p w14:paraId="2C573DDA" w14:textId="77777777" w:rsidR="002357CE" w:rsidRPr="002357CE" w:rsidRDefault="002357CE" w:rsidP="00F8213A">
            <w:pPr>
              <w:ind w:left="-99" w:right="-88"/>
              <w:rPr>
                <w:sz w:val="10"/>
                <w:szCs w:val="10"/>
              </w:rPr>
            </w:pPr>
          </w:p>
        </w:tc>
        <w:tc>
          <w:tcPr>
            <w:tcW w:w="491" w:type="dxa"/>
            <w:vMerge/>
            <w:vAlign w:val="center"/>
            <w:hideMark/>
          </w:tcPr>
          <w:p w14:paraId="29EC9250" w14:textId="77777777" w:rsidR="002357CE" w:rsidRPr="002357CE" w:rsidRDefault="002357CE" w:rsidP="00F8213A">
            <w:pPr>
              <w:ind w:left="-99" w:right="-88"/>
              <w:rPr>
                <w:sz w:val="10"/>
                <w:szCs w:val="10"/>
              </w:rPr>
            </w:pPr>
          </w:p>
        </w:tc>
        <w:tc>
          <w:tcPr>
            <w:tcW w:w="366" w:type="dxa"/>
            <w:vMerge/>
            <w:vAlign w:val="center"/>
            <w:hideMark/>
          </w:tcPr>
          <w:p w14:paraId="73B5D0CA" w14:textId="77777777" w:rsidR="002357CE" w:rsidRPr="002357CE" w:rsidRDefault="002357CE" w:rsidP="00F8213A">
            <w:pPr>
              <w:ind w:left="-99" w:right="-88"/>
              <w:rPr>
                <w:sz w:val="10"/>
                <w:szCs w:val="10"/>
              </w:rPr>
            </w:pPr>
          </w:p>
        </w:tc>
        <w:tc>
          <w:tcPr>
            <w:tcW w:w="366" w:type="dxa"/>
            <w:vMerge/>
            <w:vAlign w:val="center"/>
            <w:hideMark/>
          </w:tcPr>
          <w:p w14:paraId="2117CB66" w14:textId="77777777" w:rsidR="002357CE" w:rsidRPr="002357CE" w:rsidRDefault="002357CE" w:rsidP="00F8213A">
            <w:pPr>
              <w:ind w:left="-99" w:right="-88"/>
              <w:rPr>
                <w:sz w:val="10"/>
                <w:szCs w:val="10"/>
              </w:rPr>
            </w:pPr>
          </w:p>
        </w:tc>
        <w:tc>
          <w:tcPr>
            <w:tcW w:w="366" w:type="dxa"/>
            <w:vMerge/>
            <w:vAlign w:val="center"/>
            <w:hideMark/>
          </w:tcPr>
          <w:p w14:paraId="28E2BED4" w14:textId="77777777" w:rsidR="002357CE" w:rsidRPr="002357CE" w:rsidRDefault="002357CE" w:rsidP="00F8213A">
            <w:pPr>
              <w:ind w:left="-99" w:right="-88"/>
              <w:rPr>
                <w:sz w:val="10"/>
                <w:szCs w:val="10"/>
              </w:rPr>
            </w:pPr>
          </w:p>
        </w:tc>
        <w:tc>
          <w:tcPr>
            <w:tcW w:w="502" w:type="dxa"/>
            <w:vMerge/>
            <w:vAlign w:val="center"/>
            <w:hideMark/>
          </w:tcPr>
          <w:p w14:paraId="1DBF9C64" w14:textId="77777777" w:rsidR="002357CE" w:rsidRPr="002357CE" w:rsidRDefault="002357CE" w:rsidP="00F8213A">
            <w:pPr>
              <w:ind w:left="-99" w:right="-88"/>
              <w:rPr>
                <w:sz w:val="10"/>
                <w:szCs w:val="10"/>
              </w:rPr>
            </w:pPr>
          </w:p>
        </w:tc>
        <w:tc>
          <w:tcPr>
            <w:tcW w:w="473" w:type="dxa"/>
            <w:vMerge/>
            <w:vAlign w:val="center"/>
            <w:hideMark/>
          </w:tcPr>
          <w:p w14:paraId="5ADF65D8" w14:textId="77777777" w:rsidR="002357CE" w:rsidRPr="002357CE" w:rsidRDefault="002357CE" w:rsidP="00F8213A">
            <w:pPr>
              <w:ind w:left="-99" w:right="-88"/>
              <w:rPr>
                <w:sz w:val="10"/>
                <w:szCs w:val="10"/>
              </w:rPr>
            </w:pPr>
          </w:p>
        </w:tc>
        <w:tc>
          <w:tcPr>
            <w:tcW w:w="438" w:type="dxa"/>
            <w:vMerge/>
            <w:vAlign w:val="center"/>
            <w:hideMark/>
          </w:tcPr>
          <w:p w14:paraId="4752EE2E" w14:textId="77777777" w:rsidR="002357CE" w:rsidRPr="002357CE" w:rsidRDefault="002357CE" w:rsidP="00F8213A">
            <w:pPr>
              <w:ind w:left="-99" w:right="-88"/>
              <w:rPr>
                <w:sz w:val="10"/>
                <w:szCs w:val="10"/>
              </w:rPr>
            </w:pPr>
          </w:p>
        </w:tc>
        <w:tc>
          <w:tcPr>
            <w:tcW w:w="828" w:type="dxa"/>
            <w:vMerge/>
            <w:vAlign w:val="center"/>
            <w:hideMark/>
          </w:tcPr>
          <w:p w14:paraId="538824F7" w14:textId="77777777" w:rsidR="002357CE" w:rsidRPr="002357CE" w:rsidRDefault="002357CE" w:rsidP="00F8213A">
            <w:pPr>
              <w:ind w:left="-99" w:right="-88"/>
              <w:rPr>
                <w:sz w:val="10"/>
                <w:szCs w:val="10"/>
              </w:rPr>
            </w:pPr>
          </w:p>
        </w:tc>
        <w:tc>
          <w:tcPr>
            <w:tcW w:w="867" w:type="dxa"/>
            <w:vAlign w:val="center"/>
            <w:hideMark/>
          </w:tcPr>
          <w:p w14:paraId="28FEF1CC" w14:textId="77777777" w:rsidR="002357CE" w:rsidRPr="002357CE" w:rsidRDefault="002357CE" w:rsidP="00F8213A">
            <w:pPr>
              <w:ind w:left="-99" w:right="-88"/>
              <w:rPr>
                <w:sz w:val="10"/>
                <w:szCs w:val="10"/>
              </w:rPr>
            </w:pPr>
            <w:r w:rsidRPr="002357CE">
              <w:rPr>
                <w:sz w:val="10"/>
                <w:szCs w:val="10"/>
              </w:rPr>
              <w:t>Всего</w:t>
            </w:r>
          </w:p>
        </w:tc>
        <w:tc>
          <w:tcPr>
            <w:tcW w:w="798" w:type="dxa"/>
            <w:vAlign w:val="center"/>
            <w:hideMark/>
          </w:tcPr>
          <w:p w14:paraId="578EDF52" w14:textId="77777777" w:rsidR="002357CE" w:rsidRPr="002357CE" w:rsidRDefault="002357CE" w:rsidP="00F8213A">
            <w:pPr>
              <w:ind w:left="-99" w:right="-88"/>
              <w:rPr>
                <w:sz w:val="10"/>
                <w:szCs w:val="10"/>
              </w:rPr>
            </w:pPr>
            <w:r w:rsidRPr="002357CE">
              <w:rPr>
                <w:sz w:val="10"/>
                <w:szCs w:val="10"/>
              </w:rPr>
              <w:t>2023 год</w:t>
            </w:r>
          </w:p>
        </w:tc>
        <w:tc>
          <w:tcPr>
            <w:tcW w:w="760" w:type="dxa"/>
            <w:vAlign w:val="center"/>
            <w:hideMark/>
          </w:tcPr>
          <w:p w14:paraId="1F1A402E" w14:textId="77777777" w:rsidR="002357CE" w:rsidRPr="002357CE" w:rsidRDefault="002357CE" w:rsidP="00F8213A">
            <w:pPr>
              <w:ind w:left="-99" w:right="-88"/>
              <w:rPr>
                <w:sz w:val="10"/>
                <w:szCs w:val="10"/>
              </w:rPr>
            </w:pPr>
            <w:r w:rsidRPr="002357CE">
              <w:rPr>
                <w:sz w:val="10"/>
                <w:szCs w:val="10"/>
              </w:rPr>
              <w:t>2024 год</w:t>
            </w:r>
          </w:p>
        </w:tc>
        <w:tc>
          <w:tcPr>
            <w:tcW w:w="721" w:type="dxa"/>
            <w:vAlign w:val="center"/>
            <w:hideMark/>
          </w:tcPr>
          <w:p w14:paraId="4D1CF40F" w14:textId="77777777" w:rsidR="002357CE" w:rsidRPr="002357CE" w:rsidRDefault="002357CE" w:rsidP="00F8213A">
            <w:pPr>
              <w:ind w:left="-99" w:right="-88"/>
              <w:rPr>
                <w:sz w:val="10"/>
                <w:szCs w:val="10"/>
              </w:rPr>
            </w:pPr>
            <w:r w:rsidRPr="002357CE">
              <w:rPr>
                <w:sz w:val="10"/>
                <w:szCs w:val="10"/>
              </w:rPr>
              <w:t>2025 год</w:t>
            </w:r>
          </w:p>
        </w:tc>
        <w:tc>
          <w:tcPr>
            <w:tcW w:w="798" w:type="dxa"/>
            <w:vAlign w:val="center"/>
            <w:hideMark/>
          </w:tcPr>
          <w:p w14:paraId="6ACBCAFF" w14:textId="77777777" w:rsidR="002357CE" w:rsidRPr="002357CE" w:rsidRDefault="002357CE" w:rsidP="00F8213A">
            <w:pPr>
              <w:ind w:left="-99" w:right="-88"/>
              <w:rPr>
                <w:sz w:val="10"/>
                <w:szCs w:val="10"/>
              </w:rPr>
            </w:pPr>
            <w:r w:rsidRPr="002357CE">
              <w:rPr>
                <w:sz w:val="10"/>
                <w:szCs w:val="10"/>
              </w:rPr>
              <w:t>Всего</w:t>
            </w:r>
          </w:p>
        </w:tc>
        <w:tc>
          <w:tcPr>
            <w:tcW w:w="850" w:type="dxa"/>
            <w:vAlign w:val="center"/>
            <w:hideMark/>
          </w:tcPr>
          <w:p w14:paraId="273799E4" w14:textId="77777777" w:rsidR="002357CE" w:rsidRPr="002357CE" w:rsidRDefault="002357CE" w:rsidP="00F8213A">
            <w:pPr>
              <w:ind w:left="-99" w:right="-88"/>
              <w:rPr>
                <w:sz w:val="10"/>
                <w:szCs w:val="10"/>
              </w:rPr>
            </w:pPr>
            <w:r w:rsidRPr="002357CE">
              <w:rPr>
                <w:sz w:val="10"/>
                <w:szCs w:val="10"/>
              </w:rPr>
              <w:t>2023 год</w:t>
            </w:r>
          </w:p>
        </w:tc>
        <w:tc>
          <w:tcPr>
            <w:tcW w:w="767" w:type="dxa"/>
            <w:vAlign w:val="center"/>
            <w:hideMark/>
          </w:tcPr>
          <w:p w14:paraId="1B17800B" w14:textId="77777777" w:rsidR="002357CE" w:rsidRPr="002357CE" w:rsidRDefault="002357CE" w:rsidP="00F8213A">
            <w:pPr>
              <w:ind w:left="-99" w:right="-88"/>
              <w:rPr>
                <w:sz w:val="10"/>
                <w:szCs w:val="10"/>
              </w:rPr>
            </w:pPr>
            <w:r w:rsidRPr="002357CE">
              <w:rPr>
                <w:sz w:val="10"/>
                <w:szCs w:val="10"/>
              </w:rPr>
              <w:t>2024 год</w:t>
            </w:r>
          </w:p>
        </w:tc>
        <w:tc>
          <w:tcPr>
            <w:tcW w:w="700" w:type="dxa"/>
            <w:vAlign w:val="center"/>
            <w:hideMark/>
          </w:tcPr>
          <w:p w14:paraId="6F97F305" w14:textId="77777777" w:rsidR="002357CE" w:rsidRPr="002357CE" w:rsidRDefault="002357CE" w:rsidP="00F8213A">
            <w:pPr>
              <w:ind w:left="-99" w:right="-88"/>
              <w:rPr>
                <w:sz w:val="10"/>
                <w:szCs w:val="10"/>
              </w:rPr>
            </w:pPr>
            <w:r w:rsidRPr="002357CE">
              <w:rPr>
                <w:sz w:val="10"/>
                <w:szCs w:val="10"/>
              </w:rPr>
              <w:t>2025 год</w:t>
            </w:r>
          </w:p>
        </w:tc>
        <w:tc>
          <w:tcPr>
            <w:tcW w:w="707" w:type="dxa"/>
            <w:vAlign w:val="center"/>
            <w:hideMark/>
          </w:tcPr>
          <w:p w14:paraId="3352FC88" w14:textId="77777777" w:rsidR="002357CE" w:rsidRPr="002357CE" w:rsidRDefault="002357CE" w:rsidP="00F8213A">
            <w:pPr>
              <w:ind w:left="-99" w:right="-88"/>
              <w:rPr>
                <w:sz w:val="10"/>
                <w:szCs w:val="10"/>
              </w:rPr>
            </w:pPr>
            <w:r w:rsidRPr="002357CE">
              <w:rPr>
                <w:sz w:val="10"/>
                <w:szCs w:val="10"/>
              </w:rPr>
              <w:t>средства бюджета Московской области</w:t>
            </w:r>
          </w:p>
        </w:tc>
        <w:tc>
          <w:tcPr>
            <w:tcW w:w="614" w:type="dxa"/>
            <w:vAlign w:val="center"/>
            <w:hideMark/>
          </w:tcPr>
          <w:p w14:paraId="11AEAEAC" w14:textId="77777777" w:rsidR="002357CE" w:rsidRPr="002357CE" w:rsidRDefault="002357CE" w:rsidP="00F8213A">
            <w:pPr>
              <w:ind w:left="-99" w:right="-88"/>
              <w:rPr>
                <w:sz w:val="10"/>
                <w:szCs w:val="10"/>
              </w:rPr>
            </w:pPr>
            <w:r w:rsidRPr="002357CE">
              <w:rPr>
                <w:sz w:val="10"/>
                <w:szCs w:val="10"/>
              </w:rPr>
              <w:t>средства бюджета муниципальных образований</w:t>
            </w:r>
          </w:p>
        </w:tc>
      </w:tr>
      <w:tr w:rsidR="002357CE" w:rsidRPr="002357CE" w14:paraId="3F44AB14" w14:textId="77777777" w:rsidTr="008D0463">
        <w:trPr>
          <w:trHeight w:val="56"/>
        </w:trPr>
        <w:tc>
          <w:tcPr>
            <w:tcW w:w="351" w:type="dxa"/>
            <w:vMerge/>
            <w:vAlign w:val="center"/>
            <w:hideMark/>
          </w:tcPr>
          <w:p w14:paraId="59F1D433" w14:textId="77777777" w:rsidR="002357CE" w:rsidRPr="002357CE" w:rsidRDefault="002357CE" w:rsidP="00F8213A">
            <w:pPr>
              <w:ind w:left="-99" w:right="-88"/>
              <w:rPr>
                <w:sz w:val="10"/>
                <w:szCs w:val="10"/>
              </w:rPr>
            </w:pPr>
          </w:p>
        </w:tc>
        <w:tc>
          <w:tcPr>
            <w:tcW w:w="862" w:type="dxa"/>
            <w:vMerge/>
            <w:vAlign w:val="center"/>
            <w:hideMark/>
          </w:tcPr>
          <w:p w14:paraId="2D669566" w14:textId="77777777" w:rsidR="002357CE" w:rsidRPr="002357CE" w:rsidRDefault="002357CE" w:rsidP="00F8213A">
            <w:pPr>
              <w:ind w:left="-99" w:right="-88"/>
              <w:rPr>
                <w:sz w:val="10"/>
                <w:szCs w:val="10"/>
              </w:rPr>
            </w:pPr>
          </w:p>
        </w:tc>
        <w:tc>
          <w:tcPr>
            <w:tcW w:w="450" w:type="dxa"/>
            <w:vMerge/>
            <w:vAlign w:val="center"/>
            <w:hideMark/>
          </w:tcPr>
          <w:p w14:paraId="537E40F8" w14:textId="77777777" w:rsidR="002357CE" w:rsidRPr="002357CE" w:rsidRDefault="002357CE" w:rsidP="00F8213A">
            <w:pPr>
              <w:ind w:left="-99" w:right="-88"/>
              <w:rPr>
                <w:sz w:val="10"/>
                <w:szCs w:val="10"/>
              </w:rPr>
            </w:pPr>
          </w:p>
        </w:tc>
        <w:tc>
          <w:tcPr>
            <w:tcW w:w="550" w:type="dxa"/>
            <w:vMerge/>
            <w:vAlign w:val="center"/>
            <w:hideMark/>
          </w:tcPr>
          <w:p w14:paraId="2D8F5EE9" w14:textId="77777777" w:rsidR="002357CE" w:rsidRPr="002357CE" w:rsidRDefault="002357CE" w:rsidP="00F8213A">
            <w:pPr>
              <w:ind w:left="-99" w:right="-88"/>
              <w:rPr>
                <w:sz w:val="10"/>
                <w:szCs w:val="10"/>
              </w:rPr>
            </w:pPr>
          </w:p>
        </w:tc>
        <w:tc>
          <w:tcPr>
            <w:tcW w:w="546" w:type="dxa"/>
            <w:vMerge/>
            <w:vAlign w:val="center"/>
            <w:hideMark/>
          </w:tcPr>
          <w:p w14:paraId="7038CAF0" w14:textId="77777777" w:rsidR="002357CE" w:rsidRPr="002357CE" w:rsidRDefault="002357CE" w:rsidP="00F8213A">
            <w:pPr>
              <w:ind w:left="-99" w:right="-88"/>
              <w:rPr>
                <w:sz w:val="10"/>
                <w:szCs w:val="10"/>
              </w:rPr>
            </w:pPr>
          </w:p>
        </w:tc>
        <w:tc>
          <w:tcPr>
            <w:tcW w:w="554" w:type="dxa"/>
            <w:vMerge/>
            <w:vAlign w:val="center"/>
            <w:hideMark/>
          </w:tcPr>
          <w:p w14:paraId="4DCE3F2A" w14:textId="77777777" w:rsidR="002357CE" w:rsidRPr="002357CE" w:rsidRDefault="002357CE" w:rsidP="00F8213A">
            <w:pPr>
              <w:ind w:left="-99" w:right="-88"/>
              <w:rPr>
                <w:sz w:val="10"/>
                <w:szCs w:val="10"/>
              </w:rPr>
            </w:pPr>
          </w:p>
        </w:tc>
        <w:tc>
          <w:tcPr>
            <w:tcW w:w="324" w:type="dxa"/>
            <w:vAlign w:val="center"/>
            <w:hideMark/>
          </w:tcPr>
          <w:p w14:paraId="7C5A1056" w14:textId="77777777" w:rsidR="002357CE" w:rsidRPr="002357CE" w:rsidRDefault="002357CE" w:rsidP="00F8213A">
            <w:pPr>
              <w:ind w:left="-99" w:right="-88"/>
              <w:rPr>
                <w:sz w:val="10"/>
                <w:szCs w:val="10"/>
              </w:rPr>
            </w:pPr>
            <w:r w:rsidRPr="002357CE">
              <w:rPr>
                <w:sz w:val="10"/>
                <w:szCs w:val="10"/>
              </w:rPr>
              <w:t>чел.</w:t>
            </w:r>
          </w:p>
        </w:tc>
        <w:tc>
          <w:tcPr>
            <w:tcW w:w="252" w:type="dxa"/>
            <w:vAlign w:val="center"/>
            <w:hideMark/>
          </w:tcPr>
          <w:p w14:paraId="2631AA88" w14:textId="77777777" w:rsidR="002357CE" w:rsidRPr="002357CE" w:rsidRDefault="002357CE" w:rsidP="00F8213A">
            <w:pPr>
              <w:ind w:left="-99" w:right="-88"/>
              <w:rPr>
                <w:sz w:val="10"/>
                <w:szCs w:val="10"/>
              </w:rPr>
            </w:pPr>
            <w:r w:rsidRPr="002357CE">
              <w:rPr>
                <w:sz w:val="10"/>
                <w:szCs w:val="10"/>
              </w:rPr>
              <w:t>чел.</w:t>
            </w:r>
          </w:p>
        </w:tc>
        <w:tc>
          <w:tcPr>
            <w:tcW w:w="491" w:type="dxa"/>
            <w:vAlign w:val="center"/>
            <w:hideMark/>
          </w:tcPr>
          <w:p w14:paraId="5A67DD79" w14:textId="77777777" w:rsidR="002357CE" w:rsidRPr="002357CE" w:rsidRDefault="002357CE" w:rsidP="00F8213A">
            <w:pPr>
              <w:ind w:left="-99" w:right="-88"/>
              <w:rPr>
                <w:sz w:val="10"/>
                <w:szCs w:val="10"/>
              </w:rPr>
            </w:pPr>
            <w:r w:rsidRPr="002357CE">
              <w:rPr>
                <w:sz w:val="10"/>
                <w:szCs w:val="10"/>
              </w:rPr>
              <w:t>кв.м</w:t>
            </w:r>
          </w:p>
        </w:tc>
        <w:tc>
          <w:tcPr>
            <w:tcW w:w="366" w:type="dxa"/>
            <w:vAlign w:val="center"/>
            <w:hideMark/>
          </w:tcPr>
          <w:p w14:paraId="5DA86264"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FD384B3" w14:textId="77777777" w:rsidR="002357CE" w:rsidRPr="002357CE" w:rsidRDefault="002357CE" w:rsidP="00F8213A">
            <w:pPr>
              <w:ind w:left="-99" w:right="-88"/>
              <w:rPr>
                <w:sz w:val="10"/>
                <w:szCs w:val="10"/>
              </w:rPr>
            </w:pPr>
            <w:r w:rsidRPr="002357CE">
              <w:rPr>
                <w:sz w:val="10"/>
                <w:szCs w:val="10"/>
              </w:rPr>
              <w:t>ед.</w:t>
            </w:r>
          </w:p>
        </w:tc>
        <w:tc>
          <w:tcPr>
            <w:tcW w:w="366" w:type="dxa"/>
            <w:vAlign w:val="center"/>
            <w:hideMark/>
          </w:tcPr>
          <w:p w14:paraId="10968FDC" w14:textId="77777777" w:rsidR="002357CE" w:rsidRPr="002357CE" w:rsidRDefault="002357CE" w:rsidP="00F8213A">
            <w:pPr>
              <w:ind w:left="-99" w:right="-88"/>
              <w:rPr>
                <w:sz w:val="10"/>
                <w:szCs w:val="10"/>
              </w:rPr>
            </w:pPr>
            <w:r w:rsidRPr="002357CE">
              <w:rPr>
                <w:sz w:val="10"/>
                <w:szCs w:val="10"/>
              </w:rPr>
              <w:t>ед.</w:t>
            </w:r>
          </w:p>
        </w:tc>
        <w:tc>
          <w:tcPr>
            <w:tcW w:w="502" w:type="dxa"/>
            <w:vAlign w:val="center"/>
            <w:hideMark/>
          </w:tcPr>
          <w:p w14:paraId="7B19B3AD" w14:textId="77777777" w:rsidR="002357CE" w:rsidRPr="002357CE" w:rsidRDefault="002357CE" w:rsidP="00F8213A">
            <w:pPr>
              <w:ind w:left="-99" w:right="-88"/>
              <w:rPr>
                <w:sz w:val="10"/>
                <w:szCs w:val="10"/>
              </w:rPr>
            </w:pPr>
            <w:r w:rsidRPr="002357CE">
              <w:rPr>
                <w:sz w:val="10"/>
                <w:szCs w:val="10"/>
              </w:rPr>
              <w:t>кв.м</w:t>
            </w:r>
          </w:p>
        </w:tc>
        <w:tc>
          <w:tcPr>
            <w:tcW w:w="473" w:type="dxa"/>
            <w:vAlign w:val="center"/>
            <w:hideMark/>
          </w:tcPr>
          <w:p w14:paraId="240EDC00" w14:textId="77777777" w:rsidR="002357CE" w:rsidRPr="002357CE" w:rsidRDefault="002357CE" w:rsidP="00F8213A">
            <w:pPr>
              <w:ind w:left="-99" w:right="-88"/>
              <w:rPr>
                <w:sz w:val="10"/>
                <w:szCs w:val="10"/>
              </w:rPr>
            </w:pPr>
            <w:r w:rsidRPr="002357CE">
              <w:rPr>
                <w:sz w:val="10"/>
                <w:szCs w:val="10"/>
              </w:rPr>
              <w:t>кв.м</w:t>
            </w:r>
          </w:p>
        </w:tc>
        <w:tc>
          <w:tcPr>
            <w:tcW w:w="438" w:type="dxa"/>
            <w:vAlign w:val="center"/>
            <w:hideMark/>
          </w:tcPr>
          <w:p w14:paraId="691AB20E" w14:textId="77777777" w:rsidR="002357CE" w:rsidRPr="002357CE" w:rsidRDefault="002357CE" w:rsidP="00F8213A">
            <w:pPr>
              <w:ind w:left="-99" w:right="-88"/>
              <w:rPr>
                <w:sz w:val="10"/>
                <w:szCs w:val="10"/>
              </w:rPr>
            </w:pPr>
            <w:r w:rsidRPr="002357CE">
              <w:rPr>
                <w:sz w:val="10"/>
                <w:szCs w:val="10"/>
              </w:rPr>
              <w:t>кв.м</w:t>
            </w:r>
          </w:p>
        </w:tc>
        <w:tc>
          <w:tcPr>
            <w:tcW w:w="828" w:type="dxa"/>
            <w:vAlign w:val="center"/>
            <w:hideMark/>
          </w:tcPr>
          <w:p w14:paraId="402DBCEB" w14:textId="77777777" w:rsidR="002357CE" w:rsidRPr="002357CE" w:rsidRDefault="002357CE" w:rsidP="00F8213A">
            <w:pPr>
              <w:ind w:left="-99" w:right="-88"/>
              <w:rPr>
                <w:sz w:val="10"/>
                <w:szCs w:val="10"/>
              </w:rPr>
            </w:pPr>
            <w:r w:rsidRPr="002357CE">
              <w:rPr>
                <w:sz w:val="10"/>
                <w:szCs w:val="10"/>
              </w:rPr>
              <w:t>руб.</w:t>
            </w:r>
          </w:p>
        </w:tc>
        <w:tc>
          <w:tcPr>
            <w:tcW w:w="867" w:type="dxa"/>
            <w:vAlign w:val="center"/>
            <w:hideMark/>
          </w:tcPr>
          <w:p w14:paraId="35B56A8C"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0BC55B46" w14:textId="77777777" w:rsidR="002357CE" w:rsidRPr="002357CE" w:rsidRDefault="002357CE" w:rsidP="00F8213A">
            <w:pPr>
              <w:ind w:left="-99" w:right="-88"/>
              <w:rPr>
                <w:sz w:val="10"/>
                <w:szCs w:val="10"/>
              </w:rPr>
            </w:pPr>
            <w:r w:rsidRPr="002357CE">
              <w:rPr>
                <w:sz w:val="10"/>
                <w:szCs w:val="10"/>
              </w:rPr>
              <w:t>руб.</w:t>
            </w:r>
          </w:p>
        </w:tc>
        <w:tc>
          <w:tcPr>
            <w:tcW w:w="760" w:type="dxa"/>
            <w:vAlign w:val="center"/>
            <w:hideMark/>
          </w:tcPr>
          <w:p w14:paraId="2D4B3AD0" w14:textId="77777777" w:rsidR="002357CE" w:rsidRPr="002357CE" w:rsidRDefault="002357CE" w:rsidP="00F8213A">
            <w:pPr>
              <w:ind w:left="-99" w:right="-88"/>
              <w:rPr>
                <w:sz w:val="10"/>
                <w:szCs w:val="10"/>
              </w:rPr>
            </w:pPr>
            <w:r w:rsidRPr="002357CE">
              <w:rPr>
                <w:sz w:val="10"/>
                <w:szCs w:val="10"/>
              </w:rPr>
              <w:t>руб.</w:t>
            </w:r>
          </w:p>
        </w:tc>
        <w:tc>
          <w:tcPr>
            <w:tcW w:w="721" w:type="dxa"/>
            <w:vAlign w:val="center"/>
            <w:hideMark/>
          </w:tcPr>
          <w:p w14:paraId="3A1C01BF" w14:textId="77777777" w:rsidR="002357CE" w:rsidRPr="002357CE" w:rsidRDefault="002357CE" w:rsidP="00F8213A">
            <w:pPr>
              <w:ind w:left="-99" w:right="-88"/>
              <w:rPr>
                <w:sz w:val="10"/>
                <w:szCs w:val="10"/>
              </w:rPr>
            </w:pPr>
            <w:r w:rsidRPr="002357CE">
              <w:rPr>
                <w:sz w:val="10"/>
                <w:szCs w:val="10"/>
              </w:rPr>
              <w:t>руб.</w:t>
            </w:r>
          </w:p>
        </w:tc>
        <w:tc>
          <w:tcPr>
            <w:tcW w:w="798" w:type="dxa"/>
            <w:vAlign w:val="center"/>
            <w:hideMark/>
          </w:tcPr>
          <w:p w14:paraId="5F7BE177" w14:textId="77777777" w:rsidR="002357CE" w:rsidRPr="002357CE" w:rsidRDefault="002357CE" w:rsidP="00F8213A">
            <w:pPr>
              <w:ind w:left="-99" w:right="-88"/>
              <w:rPr>
                <w:sz w:val="10"/>
                <w:szCs w:val="10"/>
              </w:rPr>
            </w:pPr>
            <w:r w:rsidRPr="002357CE">
              <w:rPr>
                <w:sz w:val="10"/>
                <w:szCs w:val="10"/>
              </w:rPr>
              <w:t>руб.</w:t>
            </w:r>
          </w:p>
        </w:tc>
        <w:tc>
          <w:tcPr>
            <w:tcW w:w="850" w:type="dxa"/>
            <w:vAlign w:val="center"/>
            <w:hideMark/>
          </w:tcPr>
          <w:p w14:paraId="2E856D58" w14:textId="77777777" w:rsidR="002357CE" w:rsidRPr="002357CE" w:rsidRDefault="002357CE" w:rsidP="00F8213A">
            <w:pPr>
              <w:ind w:left="-99" w:right="-88"/>
              <w:rPr>
                <w:sz w:val="10"/>
                <w:szCs w:val="10"/>
              </w:rPr>
            </w:pPr>
            <w:r w:rsidRPr="002357CE">
              <w:rPr>
                <w:sz w:val="10"/>
                <w:szCs w:val="10"/>
              </w:rPr>
              <w:t>руб.</w:t>
            </w:r>
          </w:p>
        </w:tc>
        <w:tc>
          <w:tcPr>
            <w:tcW w:w="767" w:type="dxa"/>
            <w:vAlign w:val="center"/>
            <w:hideMark/>
          </w:tcPr>
          <w:p w14:paraId="4FC09E03" w14:textId="77777777" w:rsidR="002357CE" w:rsidRPr="002357CE" w:rsidRDefault="002357CE" w:rsidP="00F8213A">
            <w:pPr>
              <w:ind w:left="-99" w:right="-88"/>
              <w:rPr>
                <w:sz w:val="10"/>
                <w:szCs w:val="10"/>
              </w:rPr>
            </w:pPr>
            <w:r w:rsidRPr="002357CE">
              <w:rPr>
                <w:sz w:val="10"/>
                <w:szCs w:val="10"/>
              </w:rPr>
              <w:t>руб.</w:t>
            </w:r>
          </w:p>
        </w:tc>
        <w:tc>
          <w:tcPr>
            <w:tcW w:w="700" w:type="dxa"/>
            <w:vAlign w:val="center"/>
            <w:hideMark/>
          </w:tcPr>
          <w:p w14:paraId="2B7AB926" w14:textId="77777777" w:rsidR="002357CE" w:rsidRPr="002357CE" w:rsidRDefault="002357CE" w:rsidP="00F8213A">
            <w:pPr>
              <w:ind w:left="-99" w:right="-88"/>
              <w:rPr>
                <w:sz w:val="10"/>
                <w:szCs w:val="10"/>
              </w:rPr>
            </w:pPr>
            <w:r w:rsidRPr="002357CE">
              <w:rPr>
                <w:sz w:val="10"/>
                <w:szCs w:val="10"/>
              </w:rPr>
              <w:t>руб.</w:t>
            </w:r>
          </w:p>
        </w:tc>
        <w:tc>
          <w:tcPr>
            <w:tcW w:w="707" w:type="dxa"/>
            <w:vAlign w:val="center"/>
            <w:hideMark/>
          </w:tcPr>
          <w:p w14:paraId="1E1DBB67" w14:textId="77777777" w:rsidR="002357CE" w:rsidRPr="002357CE" w:rsidRDefault="002357CE" w:rsidP="00F8213A">
            <w:pPr>
              <w:ind w:left="-99" w:right="-88"/>
              <w:rPr>
                <w:sz w:val="10"/>
                <w:szCs w:val="10"/>
              </w:rPr>
            </w:pPr>
            <w:r w:rsidRPr="002357CE">
              <w:rPr>
                <w:sz w:val="10"/>
                <w:szCs w:val="10"/>
              </w:rPr>
              <w:t>руб.</w:t>
            </w:r>
          </w:p>
        </w:tc>
        <w:tc>
          <w:tcPr>
            <w:tcW w:w="614" w:type="dxa"/>
            <w:vAlign w:val="center"/>
            <w:hideMark/>
          </w:tcPr>
          <w:p w14:paraId="75AB14AA" w14:textId="77777777" w:rsidR="002357CE" w:rsidRPr="002357CE" w:rsidRDefault="002357CE" w:rsidP="00F8213A">
            <w:pPr>
              <w:ind w:left="-99" w:right="-88"/>
              <w:rPr>
                <w:sz w:val="10"/>
                <w:szCs w:val="10"/>
              </w:rPr>
            </w:pPr>
            <w:r w:rsidRPr="002357CE">
              <w:rPr>
                <w:sz w:val="10"/>
                <w:szCs w:val="10"/>
              </w:rPr>
              <w:t>руб.</w:t>
            </w:r>
          </w:p>
        </w:tc>
      </w:tr>
      <w:tr w:rsidR="002357CE" w:rsidRPr="002357CE" w14:paraId="38C834F3" w14:textId="77777777" w:rsidTr="008D0463">
        <w:trPr>
          <w:trHeight w:val="59"/>
        </w:trPr>
        <w:tc>
          <w:tcPr>
            <w:tcW w:w="351" w:type="dxa"/>
            <w:vAlign w:val="center"/>
            <w:hideMark/>
          </w:tcPr>
          <w:p w14:paraId="4863F8B4" w14:textId="77777777" w:rsidR="002357CE" w:rsidRPr="002357CE" w:rsidRDefault="002357CE" w:rsidP="00F8213A">
            <w:pPr>
              <w:ind w:left="-99" w:right="-88"/>
              <w:rPr>
                <w:sz w:val="10"/>
                <w:szCs w:val="10"/>
              </w:rPr>
            </w:pPr>
            <w:r w:rsidRPr="002357CE">
              <w:rPr>
                <w:sz w:val="10"/>
                <w:szCs w:val="10"/>
              </w:rPr>
              <w:t>1</w:t>
            </w:r>
          </w:p>
        </w:tc>
        <w:tc>
          <w:tcPr>
            <w:tcW w:w="862" w:type="dxa"/>
            <w:vAlign w:val="center"/>
            <w:hideMark/>
          </w:tcPr>
          <w:p w14:paraId="3E48F472" w14:textId="77777777" w:rsidR="002357CE" w:rsidRPr="002357CE" w:rsidRDefault="002357CE" w:rsidP="00F8213A">
            <w:pPr>
              <w:ind w:left="-99" w:right="-88"/>
              <w:rPr>
                <w:sz w:val="10"/>
                <w:szCs w:val="10"/>
              </w:rPr>
            </w:pPr>
            <w:r w:rsidRPr="002357CE">
              <w:rPr>
                <w:sz w:val="10"/>
                <w:szCs w:val="10"/>
              </w:rPr>
              <w:t>2</w:t>
            </w:r>
          </w:p>
        </w:tc>
        <w:tc>
          <w:tcPr>
            <w:tcW w:w="450" w:type="dxa"/>
            <w:vAlign w:val="center"/>
            <w:hideMark/>
          </w:tcPr>
          <w:p w14:paraId="0FD69834" w14:textId="77777777" w:rsidR="002357CE" w:rsidRPr="002357CE" w:rsidRDefault="002357CE" w:rsidP="00F8213A">
            <w:pPr>
              <w:ind w:left="-99" w:right="-88"/>
              <w:rPr>
                <w:sz w:val="10"/>
                <w:szCs w:val="10"/>
              </w:rPr>
            </w:pPr>
            <w:r w:rsidRPr="002357CE">
              <w:rPr>
                <w:sz w:val="10"/>
                <w:szCs w:val="10"/>
              </w:rPr>
              <w:t>3</w:t>
            </w:r>
          </w:p>
        </w:tc>
        <w:tc>
          <w:tcPr>
            <w:tcW w:w="550" w:type="dxa"/>
            <w:vAlign w:val="center"/>
            <w:hideMark/>
          </w:tcPr>
          <w:p w14:paraId="3699ADC0" w14:textId="77777777" w:rsidR="002357CE" w:rsidRPr="002357CE" w:rsidRDefault="002357CE" w:rsidP="00F8213A">
            <w:pPr>
              <w:ind w:left="-99" w:right="-88"/>
              <w:rPr>
                <w:sz w:val="10"/>
                <w:szCs w:val="10"/>
              </w:rPr>
            </w:pPr>
            <w:r w:rsidRPr="002357CE">
              <w:rPr>
                <w:sz w:val="10"/>
                <w:szCs w:val="10"/>
              </w:rPr>
              <w:t>4</w:t>
            </w:r>
          </w:p>
        </w:tc>
        <w:tc>
          <w:tcPr>
            <w:tcW w:w="546" w:type="dxa"/>
            <w:vAlign w:val="center"/>
            <w:hideMark/>
          </w:tcPr>
          <w:p w14:paraId="40AB74B1" w14:textId="77777777" w:rsidR="002357CE" w:rsidRPr="002357CE" w:rsidRDefault="002357CE" w:rsidP="00F8213A">
            <w:pPr>
              <w:ind w:left="-99" w:right="-88"/>
              <w:rPr>
                <w:sz w:val="10"/>
                <w:szCs w:val="10"/>
              </w:rPr>
            </w:pPr>
            <w:r w:rsidRPr="002357CE">
              <w:rPr>
                <w:sz w:val="10"/>
                <w:szCs w:val="10"/>
              </w:rPr>
              <w:t>5</w:t>
            </w:r>
          </w:p>
        </w:tc>
        <w:tc>
          <w:tcPr>
            <w:tcW w:w="554" w:type="dxa"/>
            <w:vAlign w:val="center"/>
            <w:hideMark/>
          </w:tcPr>
          <w:p w14:paraId="0CA89141" w14:textId="77777777" w:rsidR="002357CE" w:rsidRPr="002357CE" w:rsidRDefault="002357CE" w:rsidP="00F8213A">
            <w:pPr>
              <w:ind w:left="-99" w:right="-88"/>
              <w:rPr>
                <w:sz w:val="10"/>
                <w:szCs w:val="10"/>
              </w:rPr>
            </w:pPr>
            <w:r w:rsidRPr="002357CE">
              <w:rPr>
                <w:sz w:val="10"/>
                <w:szCs w:val="10"/>
              </w:rPr>
              <w:t>6</w:t>
            </w:r>
          </w:p>
        </w:tc>
        <w:tc>
          <w:tcPr>
            <w:tcW w:w="324" w:type="dxa"/>
            <w:vAlign w:val="center"/>
            <w:hideMark/>
          </w:tcPr>
          <w:p w14:paraId="39D9341E" w14:textId="77777777" w:rsidR="002357CE" w:rsidRPr="002357CE" w:rsidRDefault="002357CE" w:rsidP="00F8213A">
            <w:pPr>
              <w:ind w:left="-99" w:right="-88"/>
              <w:rPr>
                <w:sz w:val="10"/>
                <w:szCs w:val="10"/>
              </w:rPr>
            </w:pPr>
            <w:r w:rsidRPr="002357CE">
              <w:rPr>
                <w:sz w:val="10"/>
                <w:szCs w:val="10"/>
              </w:rPr>
              <w:t>7</w:t>
            </w:r>
          </w:p>
        </w:tc>
        <w:tc>
          <w:tcPr>
            <w:tcW w:w="252" w:type="dxa"/>
            <w:vAlign w:val="center"/>
            <w:hideMark/>
          </w:tcPr>
          <w:p w14:paraId="5CB14401" w14:textId="77777777" w:rsidR="002357CE" w:rsidRPr="002357CE" w:rsidRDefault="002357CE" w:rsidP="00F8213A">
            <w:pPr>
              <w:ind w:left="-99" w:right="-88"/>
              <w:rPr>
                <w:sz w:val="10"/>
                <w:szCs w:val="10"/>
              </w:rPr>
            </w:pPr>
            <w:r w:rsidRPr="002357CE">
              <w:rPr>
                <w:sz w:val="10"/>
                <w:szCs w:val="10"/>
              </w:rPr>
              <w:t>8</w:t>
            </w:r>
          </w:p>
        </w:tc>
        <w:tc>
          <w:tcPr>
            <w:tcW w:w="491" w:type="dxa"/>
            <w:vAlign w:val="center"/>
            <w:hideMark/>
          </w:tcPr>
          <w:p w14:paraId="178AC3CA" w14:textId="77777777" w:rsidR="002357CE" w:rsidRPr="002357CE" w:rsidRDefault="002357CE" w:rsidP="00F8213A">
            <w:pPr>
              <w:ind w:left="-99" w:right="-88"/>
              <w:rPr>
                <w:sz w:val="10"/>
                <w:szCs w:val="10"/>
              </w:rPr>
            </w:pPr>
            <w:r w:rsidRPr="002357CE">
              <w:rPr>
                <w:sz w:val="10"/>
                <w:szCs w:val="10"/>
              </w:rPr>
              <w:t>9</w:t>
            </w:r>
          </w:p>
        </w:tc>
        <w:tc>
          <w:tcPr>
            <w:tcW w:w="366" w:type="dxa"/>
            <w:vAlign w:val="center"/>
            <w:hideMark/>
          </w:tcPr>
          <w:p w14:paraId="4185E5AA" w14:textId="77777777" w:rsidR="002357CE" w:rsidRPr="002357CE" w:rsidRDefault="002357CE" w:rsidP="00F8213A">
            <w:pPr>
              <w:ind w:left="-99" w:right="-88"/>
              <w:rPr>
                <w:sz w:val="10"/>
                <w:szCs w:val="10"/>
              </w:rPr>
            </w:pPr>
            <w:r w:rsidRPr="002357CE">
              <w:rPr>
                <w:sz w:val="10"/>
                <w:szCs w:val="10"/>
              </w:rPr>
              <w:t>10</w:t>
            </w:r>
          </w:p>
        </w:tc>
        <w:tc>
          <w:tcPr>
            <w:tcW w:w="366" w:type="dxa"/>
            <w:vAlign w:val="center"/>
            <w:hideMark/>
          </w:tcPr>
          <w:p w14:paraId="48C876F6" w14:textId="77777777" w:rsidR="002357CE" w:rsidRPr="002357CE" w:rsidRDefault="002357CE" w:rsidP="00F8213A">
            <w:pPr>
              <w:ind w:left="-99" w:right="-88"/>
              <w:rPr>
                <w:sz w:val="10"/>
                <w:szCs w:val="10"/>
              </w:rPr>
            </w:pPr>
            <w:r w:rsidRPr="002357CE">
              <w:rPr>
                <w:sz w:val="10"/>
                <w:szCs w:val="10"/>
              </w:rPr>
              <w:t>11</w:t>
            </w:r>
          </w:p>
        </w:tc>
        <w:tc>
          <w:tcPr>
            <w:tcW w:w="366" w:type="dxa"/>
            <w:vAlign w:val="center"/>
            <w:hideMark/>
          </w:tcPr>
          <w:p w14:paraId="4D888ACA" w14:textId="77777777" w:rsidR="002357CE" w:rsidRPr="002357CE" w:rsidRDefault="002357CE" w:rsidP="00F8213A">
            <w:pPr>
              <w:ind w:left="-99" w:right="-88"/>
              <w:rPr>
                <w:sz w:val="10"/>
                <w:szCs w:val="10"/>
              </w:rPr>
            </w:pPr>
            <w:r w:rsidRPr="002357CE">
              <w:rPr>
                <w:sz w:val="10"/>
                <w:szCs w:val="10"/>
              </w:rPr>
              <w:t>12</w:t>
            </w:r>
          </w:p>
        </w:tc>
        <w:tc>
          <w:tcPr>
            <w:tcW w:w="502" w:type="dxa"/>
            <w:vAlign w:val="center"/>
            <w:hideMark/>
          </w:tcPr>
          <w:p w14:paraId="0A4155E8" w14:textId="77777777" w:rsidR="002357CE" w:rsidRPr="002357CE" w:rsidRDefault="002357CE" w:rsidP="00F8213A">
            <w:pPr>
              <w:ind w:left="-99" w:right="-88"/>
              <w:rPr>
                <w:sz w:val="10"/>
                <w:szCs w:val="10"/>
              </w:rPr>
            </w:pPr>
            <w:r w:rsidRPr="002357CE">
              <w:rPr>
                <w:sz w:val="10"/>
                <w:szCs w:val="10"/>
              </w:rPr>
              <w:t>13</w:t>
            </w:r>
          </w:p>
        </w:tc>
        <w:tc>
          <w:tcPr>
            <w:tcW w:w="473" w:type="dxa"/>
            <w:vAlign w:val="center"/>
            <w:hideMark/>
          </w:tcPr>
          <w:p w14:paraId="078955B0" w14:textId="77777777" w:rsidR="002357CE" w:rsidRPr="002357CE" w:rsidRDefault="002357CE" w:rsidP="00F8213A">
            <w:pPr>
              <w:ind w:left="-99" w:right="-88"/>
              <w:rPr>
                <w:sz w:val="10"/>
                <w:szCs w:val="10"/>
              </w:rPr>
            </w:pPr>
            <w:r w:rsidRPr="002357CE">
              <w:rPr>
                <w:sz w:val="10"/>
                <w:szCs w:val="10"/>
              </w:rPr>
              <w:t>14</w:t>
            </w:r>
          </w:p>
        </w:tc>
        <w:tc>
          <w:tcPr>
            <w:tcW w:w="438" w:type="dxa"/>
            <w:vAlign w:val="center"/>
            <w:hideMark/>
          </w:tcPr>
          <w:p w14:paraId="3AA90174" w14:textId="77777777" w:rsidR="002357CE" w:rsidRPr="002357CE" w:rsidRDefault="002357CE" w:rsidP="00F8213A">
            <w:pPr>
              <w:ind w:left="-99" w:right="-88"/>
              <w:rPr>
                <w:sz w:val="10"/>
                <w:szCs w:val="10"/>
              </w:rPr>
            </w:pPr>
            <w:r w:rsidRPr="002357CE">
              <w:rPr>
                <w:sz w:val="10"/>
                <w:szCs w:val="10"/>
              </w:rPr>
              <w:t>15</w:t>
            </w:r>
          </w:p>
        </w:tc>
        <w:tc>
          <w:tcPr>
            <w:tcW w:w="828" w:type="dxa"/>
            <w:vAlign w:val="center"/>
            <w:hideMark/>
          </w:tcPr>
          <w:p w14:paraId="00A981AE" w14:textId="77777777" w:rsidR="002357CE" w:rsidRPr="002357CE" w:rsidRDefault="002357CE" w:rsidP="00F8213A">
            <w:pPr>
              <w:ind w:left="-99" w:right="-88"/>
              <w:rPr>
                <w:sz w:val="10"/>
                <w:szCs w:val="10"/>
              </w:rPr>
            </w:pPr>
            <w:r w:rsidRPr="002357CE">
              <w:rPr>
                <w:sz w:val="10"/>
                <w:szCs w:val="10"/>
              </w:rPr>
              <w:t>16</w:t>
            </w:r>
          </w:p>
        </w:tc>
        <w:tc>
          <w:tcPr>
            <w:tcW w:w="867" w:type="dxa"/>
            <w:vAlign w:val="center"/>
            <w:hideMark/>
          </w:tcPr>
          <w:p w14:paraId="01E0AF14" w14:textId="77777777" w:rsidR="002357CE" w:rsidRPr="002357CE" w:rsidRDefault="002357CE" w:rsidP="00F8213A">
            <w:pPr>
              <w:ind w:left="-99" w:right="-88"/>
              <w:rPr>
                <w:sz w:val="10"/>
                <w:szCs w:val="10"/>
              </w:rPr>
            </w:pPr>
            <w:r w:rsidRPr="002357CE">
              <w:rPr>
                <w:sz w:val="10"/>
                <w:szCs w:val="10"/>
              </w:rPr>
              <w:t>17</w:t>
            </w:r>
          </w:p>
        </w:tc>
        <w:tc>
          <w:tcPr>
            <w:tcW w:w="798" w:type="dxa"/>
            <w:vAlign w:val="center"/>
            <w:hideMark/>
          </w:tcPr>
          <w:p w14:paraId="23A954F4" w14:textId="77777777" w:rsidR="002357CE" w:rsidRPr="002357CE" w:rsidRDefault="002357CE" w:rsidP="00F8213A">
            <w:pPr>
              <w:ind w:left="-99" w:right="-88"/>
              <w:rPr>
                <w:sz w:val="10"/>
                <w:szCs w:val="10"/>
              </w:rPr>
            </w:pPr>
            <w:r w:rsidRPr="002357CE">
              <w:rPr>
                <w:sz w:val="10"/>
                <w:szCs w:val="10"/>
              </w:rPr>
              <w:t>22</w:t>
            </w:r>
          </w:p>
        </w:tc>
        <w:tc>
          <w:tcPr>
            <w:tcW w:w="760" w:type="dxa"/>
            <w:vAlign w:val="center"/>
            <w:hideMark/>
          </w:tcPr>
          <w:p w14:paraId="322CECF1" w14:textId="77777777" w:rsidR="002357CE" w:rsidRPr="002357CE" w:rsidRDefault="002357CE" w:rsidP="00F8213A">
            <w:pPr>
              <w:ind w:left="-99" w:right="-88"/>
              <w:rPr>
                <w:sz w:val="10"/>
                <w:szCs w:val="10"/>
              </w:rPr>
            </w:pPr>
            <w:r w:rsidRPr="002357CE">
              <w:rPr>
                <w:sz w:val="10"/>
                <w:szCs w:val="10"/>
              </w:rPr>
              <w:t>23</w:t>
            </w:r>
          </w:p>
        </w:tc>
        <w:tc>
          <w:tcPr>
            <w:tcW w:w="721" w:type="dxa"/>
            <w:vAlign w:val="center"/>
            <w:hideMark/>
          </w:tcPr>
          <w:p w14:paraId="008AB202" w14:textId="77777777" w:rsidR="002357CE" w:rsidRPr="002357CE" w:rsidRDefault="002357CE" w:rsidP="00F8213A">
            <w:pPr>
              <w:ind w:left="-99" w:right="-88"/>
              <w:rPr>
                <w:sz w:val="10"/>
                <w:szCs w:val="10"/>
              </w:rPr>
            </w:pPr>
            <w:r w:rsidRPr="002357CE">
              <w:rPr>
                <w:sz w:val="10"/>
                <w:szCs w:val="10"/>
              </w:rPr>
              <w:t>24</w:t>
            </w:r>
          </w:p>
        </w:tc>
        <w:tc>
          <w:tcPr>
            <w:tcW w:w="798" w:type="dxa"/>
            <w:vAlign w:val="center"/>
            <w:hideMark/>
          </w:tcPr>
          <w:p w14:paraId="63DBA764" w14:textId="77777777" w:rsidR="002357CE" w:rsidRPr="002357CE" w:rsidRDefault="002357CE" w:rsidP="00F8213A">
            <w:pPr>
              <w:ind w:left="-99" w:right="-88"/>
              <w:rPr>
                <w:sz w:val="10"/>
                <w:szCs w:val="10"/>
              </w:rPr>
            </w:pPr>
            <w:r w:rsidRPr="002357CE">
              <w:rPr>
                <w:sz w:val="10"/>
                <w:szCs w:val="10"/>
              </w:rPr>
              <w:t>25</w:t>
            </w:r>
          </w:p>
        </w:tc>
        <w:tc>
          <w:tcPr>
            <w:tcW w:w="850" w:type="dxa"/>
            <w:vAlign w:val="center"/>
            <w:hideMark/>
          </w:tcPr>
          <w:p w14:paraId="7CB19369" w14:textId="77777777" w:rsidR="002357CE" w:rsidRPr="002357CE" w:rsidRDefault="002357CE" w:rsidP="00F8213A">
            <w:pPr>
              <w:ind w:left="-99" w:right="-88"/>
              <w:rPr>
                <w:sz w:val="10"/>
                <w:szCs w:val="10"/>
              </w:rPr>
            </w:pPr>
            <w:r w:rsidRPr="002357CE">
              <w:rPr>
                <w:sz w:val="10"/>
                <w:szCs w:val="10"/>
              </w:rPr>
              <w:t>30</w:t>
            </w:r>
          </w:p>
        </w:tc>
        <w:tc>
          <w:tcPr>
            <w:tcW w:w="767" w:type="dxa"/>
            <w:vAlign w:val="center"/>
            <w:hideMark/>
          </w:tcPr>
          <w:p w14:paraId="43711C4E" w14:textId="77777777" w:rsidR="002357CE" w:rsidRPr="002357CE" w:rsidRDefault="002357CE" w:rsidP="00F8213A">
            <w:pPr>
              <w:ind w:left="-99" w:right="-88"/>
              <w:rPr>
                <w:sz w:val="10"/>
                <w:szCs w:val="10"/>
              </w:rPr>
            </w:pPr>
            <w:r w:rsidRPr="002357CE">
              <w:rPr>
                <w:sz w:val="10"/>
                <w:szCs w:val="10"/>
              </w:rPr>
              <w:t>31</w:t>
            </w:r>
          </w:p>
        </w:tc>
        <w:tc>
          <w:tcPr>
            <w:tcW w:w="700" w:type="dxa"/>
            <w:vAlign w:val="center"/>
            <w:hideMark/>
          </w:tcPr>
          <w:p w14:paraId="6557AB3C" w14:textId="77777777" w:rsidR="002357CE" w:rsidRPr="002357CE" w:rsidRDefault="002357CE" w:rsidP="00F8213A">
            <w:pPr>
              <w:ind w:left="-99" w:right="-88"/>
              <w:rPr>
                <w:sz w:val="10"/>
                <w:szCs w:val="10"/>
              </w:rPr>
            </w:pPr>
            <w:r w:rsidRPr="002357CE">
              <w:rPr>
                <w:sz w:val="10"/>
                <w:szCs w:val="10"/>
              </w:rPr>
              <w:t>32</w:t>
            </w:r>
          </w:p>
        </w:tc>
        <w:tc>
          <w:tcPr>
            <w:tcW w:w="707" w:type="dxa"/>
            <w:vAlign w:val="center"/>
            <w:hideMark/>
          </w:tcPr>
          <w:p w14:paraId="6F5100E6" w14:textId="77777777" w:rsidR="002357CE" w:rsidRPr="002357CE" w:rsidRDefault="002357CE" w:rsidP="00F8213A">
            <w:pPr>
              <w:ind w:left="-99" w:right="-88"/>
              <w:rPr>
                <w:sz w:val="10"/>
                <w:szCs w:val="10"/>
              </w:rPr>
            </w:pPr>
            <w:r w:rsidRPr="002357CE">
              <w:rPr>
                <w:sz w:val="10"/>
                <w:szCs w:val="10"/>
              </w:rPr>
              <w:t>33</w:t>
            </w:r>
          </w:p>
        </w:tc>
        <w:tc>
          <w:tcPr>
            <w:tcW w:w="614" w:type="dxa"/>
            <w:vAlign w:val="center"/>
            <w:hideMark/>
          </w:tcPr>
          <w:p w14:paraId="119C6B2C" w14:textId="77777777" w:rsidR="002357CE" w:rsidRPr="002357CE" w:rsidRDefault="002357CE" w:rsidP="00F8213A">
            <w:pPr>
              <w:ind w:left="-99" w:right="-88"/>
              <w:rPr>
                <w:sz w:val="10"/>
                <w:szCs w:val="10"/>
              </w:rPr>
            </w:pPr>
            <w:r w:rsidRPr="002357CE">
              <w:rPr>
                <w:sz w:val="10"/>
                <w:szCs w:val="10"/>
              </w:rPr>
              <w:t>34</w:t>
            </w:r>
          </w:p>
        </w:tc>
      </w:tr>
      <w:tr w:rsidR="002357CE" w:rsidRPr="002357CE" w14:paraId="57E91093" w14:textId="77777777" w:rsidTr="008D0463">
        <w:trPr>
          <w:trHeight w:val="322"/>
        </w:trPr>
        <w:tc>
          <w:tcPr>
            <w:tcW w:w="3313" w:type="dxa"/>
            <w:gridSpan w:val="6"/>
            <w:vAlign w:val="center"/>
            <w:hideMark/>
          </w:tcPr>
          <w:p w14:paraId="73A4306E" w14:textId="69E6D916" w:rsidR="002357CE" w:rsidRPr="002357CE" w:rsidRDefault="002357CE" w:rsidP="00F8213A">
            <w:pPr>
              <w:ind w:left="-99" w:right="-88"/>
              <w:rPr>
                <w:bCs/>
                <w:sz w:val="10"/>
                <w:szCs w:val="10"/>
              </w:rPr>
            </w:pPr>
            <w:r w:rsidRPr="002357CE">
              <w:rPr>
                <w:bCs/>
                <w:sz w:val="10"/>
                <w:szCs w:val="10"/>
              </w:rPr>
              <w:t>Итого МКД по Сергиево-</w:t>
            </w:r>
            <w:r w:rsidR="00F8213A">
              <w:rPr>
                <w:bCs/>
                <w:sz w:val="10"/>
                <w:szCs w:val="10"/>
              </w:rPr>
              <w:t>Посадскому городскому округу:</w:t>
            </w:r>
            <w:r w:rsidR="008D0463">
              <w:rPr>
                <w:bCs/>
                <w:sz w:val="10"/>
                <w:szCs w:val="10"/>
              </w:rPr>
              <w:t xml:space="preserve"> 22</w:t>
            </w:r>
          </w:p>
        </w:tc>
        <w:tc>
          <w:tcPr>
            <w:tcW w:w="324" w:type="dxa"/>
            <w:vAlign w:val="center"/>
            <w:hideMark/>
          </w:tcPr>
          <w:p w14:paraId="7CE2EA36" w14:textId="77777777" w:rsidR="002357CE" w:rsidRPr="002357CE" w:rsidRDefault="002357CE" w:rsidP="00F8213A">
            <w:pPr>
              <w:ind w:left="-99" w:right="-88"/>
              <w:rPr>
                <w:bCs/>
                <w:sz w:val="10"/>
                <w:szCs w:val="10"/>
              </w:rPr>
            </w:pPr>
            <w:r w:rsidRPr="002357CE">
              <w:rPr>
                <w:bCs/>
                <w:sz w:val="10"/>
                <w:szCs w:val="10"/>
              </w:rPr>
              <w:t>763</w:t>
            </w:r>
          </w:p>
        </w:tc>
        <w:tc>
          <w:tcPr>
            <w:tcW w:w="252" w:type="dxa"/>
            <w:vAlign w:val="center"/>
            <w:hideMark/>
          </w:tcPr>
          <w:p w14:paraId="28401C5E" w14:textId="77777777" w:rsidR="002357CE" w:rsidRPr="002357CE" w:rsidRDefault="002357CE" w:rsidP="00F8213A">
            <w:pPr>
              <w:ind w:left="-99" w:right="-88"/>
              <w:rPr>
                <w:bCs/>
                <w:sz w:val="10"/>
                <w:szCs w:val="10"/>
              </w:rPr>
            </w:pPr>
            <w:r w:rsidRPr="002357CE">
              <w:rPr>
                <w:bCs/>
                <w:sz w:val="10"/>
                <w:szCs w:val="10"/>
              </w:rPr>
              <w:t>763</w:t>
            </w:r>
          </w:p>
        </w:tc>
        <w:tc>
          <w:tcPr>
            <w:tcW w:w="491" w:type="dxa"/>
            <w:vAlign w:val="center"/>
            <w:hideMark/>
          </w:tcPr>
          <w:p w14:paraId="3E8D1AA4" w14:textId="77777777" w:rsidR="002357CE" w:rsidRPr="002357CE" w:rsidRDefault="002357CE" w:rsidP="00F8213A">
            <w:pPr>
              <w:ind w:left="-99" w:right="-88"/>
              <w:rPr>
                <w:bCs/>
                <w:sz w:val="10"/>
                <w:szCs w:val="10"/>
              </w:rPr>
            </w:pPr>
            <w:r w:rsidRPr="002357CE">
              <w:rPr>
                <w:bCs/>
                <w:sz w:val="10"/>
                <w:szCs w:val="10"/>
              </w:rPr>
              <w:t>10 587,31</w:t>
            </w:r>
          </w:p>
        </w:tc>
        <w:tc>
          <w:tcPr>
            <w:tcW w:w="366" w:type="dxa"/>
            <w:vAlign w:val="center"/>
            <w:hideMark/>
          </w:tcPr>
          <w:p w14:paraId="4643CCE9" w14:textId="77777777" w:rsidR="002357CE" w:rsidRPr="002357CE" w:rsidRDefault="002357CE" w:rsidP="00F8213A">
            <w:pPr>
              <w:ind w:left="-99" w:right="-88"/>
              <w:rPr>
                <w:bCs/>
                <w:sz w:val="10"/>
                <w:szCs w:val="10"/>
              </w:rPr>
            </w:pPr>
            <w:r w:rsidRPr="002357CE">
              <w:rPr>
                <w:bCs/>
                <w:sz w:val="10"/>
                <w:szCs w:val="10"/>
              </w:rPr>
              <w:t>289</w:t>
            </w:r>
          </w:p>
        </w:tc>
        <w:tc>
          <w:tcPr>
            <w:tcW w:w="366" w:type="dxa"/>
            <w:vAlign w:val="center"/>
            <w:hideMark/>
          </w:tcPr>
          <w:p w14:paraId="3218DD7D" w14:textId="77777777" w:rsidR="002357CE" w:rsidRPr="002357CE" w:rsidRDefault="002357CE" w:rsidP="00F8213A">
            <w:pPr>
              <w:ind w:left="-99" w:right="-88"/>
              <w:rPr>
                <w:bCs/>
                <w:sz w:val="10"/>
                <w:szCs w:val="10"/>
              </w:rPr>
            </w:pPr>
            <w:r w:rsidRPr="002357CE">
              <w:rPr>
                <w:bCs/>
                <w:sz w:val="10"/>
                <w:szCs w:val="10"/>
              </w:rPr>
              <w:t>183</w:t>
            </w:r>
          </w:p>
        </w:tc>
        <w:tc>
          <w:tcPr>
            <w:tcW w:w="366" w:type="dxa"/>
            <w:vAlign w:val="center"/>
            <w:hideMark/>
          </w:tcPr>
          <w:p w14:paraId="7EF5CBE3" w14:textId="77777777" w:rsidR="002357CE" w:rsidRPr="002357CE" w:rsidRDefault="002357CE" w:rsidP="00F8213A">
            <w:pPr>
              <w:ind w:left="-99" w:right="-88"/>
              <w:rPr>
                <w:bCs/>
                <w:sz w:val="10"/>
                <w:szCs w:val="10"/>
              </w:rPr>
            </w:pPr>
            <w:r w:rsidRPr="002357CE">
              <w:rPr>
                <w:bCs/>
                <w:sz w:val="10"/>
                <w:szCs w:val="10"/>
              </w:rPr>
              <w:t>106</w:t>
            </w:r>
          </w:p>
        </w:tc>
        <w:tc>
          <w:tcPr>
            <w:tcW w:w="502" w:type="dxa"/>
            <w:vAlign w:val="center"/>
            <w:hideMark/>
          </w:tcPr>
          <w:p w14:paraId="369BCE9C" w14:textId="77777777" w:rsidR="002357CE" w:rsidRPr="002357CE" w:rsidRDefault="002357CE" w:rsidP="00F8213A">
            <w:pPr>
              <w:ind w:left="-99" w:right="-88"/>
              <w:rPr>
                <w:bCs/>
                <w:sz w:val="10"/>
                <w:szCs w:val="10"/>
              </w:rPr>
            </w:pPr>
            <w:r w:rsidRPr="002357CE">
              <w:rPr>
                <w:bCs/>
                <w:sz w:val="10"/>
                <w:szCs w:val="10"/>
              </w:rPr>
              <w:t>10 587,31</w:t>
            </w:r>
          </w:p>
        </w:tc>
        <w:tc>
          <w:tcPr>
            <w:tcW w:w="473" w:type="dxa"/>
            <w:vAlign w:val="center"/>
            <w:hideMark/>
          </w:tcPr>
          <w:p w14:paraId="1251F5FD" w14:textId="77777777" w:rsidR="002357CE" w:rsidRPr="002357CE" w:rsidRDefault="002357CE" w:rsidP="00F8213A">
            <w:pPr>
              <w:ind w:left="-99" w:right="-88"/>
              <w:rPr>
                <w:bCs/>
                <w:sz w:val="10"/>
                <w:szCs w:val="10"/>
              </w:rPr>
            </w:pPr>
            <w:r w:rsidRPr="002357CE">
              <w:rPr>
                <w:bCs/>
                <w:sz w:val="10"/>
                <w:szCs w:val="10"/>
              </w:rPr>
              <w:t>5 984,11</w:t>
            </w:r>
          </w:p>
        </w:tc>
        <w:tc>
          <w:tcPr>
            <w:tcW w:w="438" w:type="dxa"/>
            <w:vAlign w:val="center"/>
            <w:hideMark/>
          </w:tcPr>
          <w:p w14:paraId="6D56B10A" w14:textId="77777777" w:rsidR="002357CE" w:rsidRPr="002357CE" w:rsidRDefault="002357CE" w:rsidP="00F8213A">
            <w:pPr>
              <w:ind w:left="-99" w:right="-88"/>
              <w:rPr>
                <w:bCs/>
                <w:sz w:val="10"/>
                <w:szCs w:val="10"/>
              </w:rPr>
            </w:pPr>
            <w:r w:rsidRPr="002357CE">
              <w:rPr>
                <w:bCs/>
                <w:sz w:val="10"/>
                <w:szCs w:val="10"/>
              </w:rPr>
              <w:t>4 603,20</w:t>
            </w:r>
          </w:p>
        </w:tc>
        <w:tc>
          <w:tcPr>
            <w:tcW w:w="828" w:type="dxa"/>
            <w:vAlign w:val="center"/>
            <w:hideMark/>
          </w:tcPr>
          <w:p w14:paraId="31D2CD70" w14:textId="77777777" w:rsidR="002357CE" w:rsidRPr="002357CE" w:rsidRDefault="002357CE" w:rsidP="00F8213A">
            <w:pPr>
              <w:ind w:left="-99" w:right="-88"/>
              <w:rPr>
                <w:bCs/>
                <w:sz w:val="10"/>
                <w:szCs w:val="10"/>
              </w:rPr>
            </w:pPr>
            <w:r w:rsidRPr="002357CE">
              <w:rPr>
                <w:bCs/>
                <w:sz w:val="10"/>
                <w:szCs w:val="10"/>
              </w:rPr>
              <w:t>1 375 744 475,58</w:t>
            </w:r>
          </w:p>
        </w:tc>
        <w:tc>
          <w:tcPr>
            <w:tcW w:w="867" w:type="dxa"/>
            <w:vAlign w:val="center"/>
            <w:hideMark/>
          </w:tcPr>
          <w:p w14:paraId="7F1FFE73" w14:textId="77777777" w:rsidR="002357CE" w:rsidRPr="002357CE" w:rsidRDefault="002357CE" w:rsidP="00F8213A">
            <w:pPr>
              <w:ind w:left="-99" w:right="-88"/>
              <w:rPr>
                <w:bCs/>
                <w:sz w:val="10"/>
                <w:szCs w:val="10"/>
              </w:rPr>
            </w:pPr>
            <w:r w:rsidRPr="002357CE">
              <w:rPr>
                <w:bCs/>
                <w:sz w:val="10"/>
                <w:szCs w:val="10"/>
              </w:rPr>
              <w:t>1 057 991 067,31</w:t>
            </w:r>
          </w:p>
        </w:tc>
        <w:tc>
          <w:tcPr>
            <w:tcW w:w="798" w:type="dxa"/>
            <w:vAlign w:val="center"/>
            <w:hideMark/>
          </w:tcPr>
          <w:p w14:paraId="09718DE6" w14:textId="77777777" w:rsidR="002357CE" w:rsidRPr="002357CE" w:rsidRDefault="002357CE" w:rsidP="00F8213A">
            <w:pPr>
              <w:ind w:left="-99" w:right="-88"/>
              <w:rPr>
                <w:bCs/>
                <w:sz w:val="10"/>
                <w:szCs w:val="10"/>
              </w:rPr>
            </w:pPr>
            <w:r w:rsidRPr="002357CE">
              <w:rPr>
                <w:bCs/>
                <w:sz w:val="10"/>
                <w:szCs w:val="10"/>
              </w:rPr>
              <w:t>202 252 456,66</w:t>
            </w:r>
          </w:p>
        </w:tc>
        <w:tc>
          <w:tcPr>
            <w:tcW w:w="760" w:type="dxa"/>
            <w:vAlign w:val="center"/>
            <w:hideMark/>
          </w:tcPr>
          <w:p w14:paraId="645D5771" w14:textId="77777777" w:rsidR="002357CE" w:rsidRPr="002357CE" w:rsidRDefault="002357CE" w:rsidP="00F8213A">
            <w:pPr>
              <w:ind w:left="-99" w:right="-88"/>
              <w:rPr>
                <w:bCs/>
                <w:sz w:val="10"/>
                <w:szCs w:val="10"/>
              </w:rPr>
            </w:pPr>
            <w:r w:rsidRPr="002357CE">
              <w:rPr>
                <w:bCs/>
                <w:sz w:val="10"/>
                <w:szCs w:val="10"/>
              </w:rPr>
              <w:t>687 467 812,70</w:t>
            </w:r>
          </w:p>
        </w:tc>
        <w:tc>
          <w:tcPr>
            <w:tcW w:w="721" w:type="dxa"/>
            <w:vAlign w:val="center"/>
            <w:hideMark/>
          </w:tcPr>
          <w:p w14:paraId="6BF06E4D" w14:textId="77777777" w:rsidR="002357CE" w:rsidRPr="002357CE" w:rsidRDefault="002357CE" w:rsidP="00F8213A">
            <w:pPr>
              <w:ind w:left="-109" w:right="-88" w:firstLine="10"/>
              <w:rPr>
                <w:bCs/>
                <w:sz w:val="10"/>
                <w:szCs w:val="10"/>
              </w:rPr>
            </w:pPr>
            <w:r w:rsidRPr="002357CE">
              <w:rPr>
                <w:bCs/>
                <w:sz w:val="10"/>
                <w:szCs w:val="10"/>
              </w:rPr>
              <w:t>168 270 797,95</w:t>
            </w:r>
          </w:p>
        </w:tc>
        <w:tc>
          <w:tcPr>
            <w:tcW w:w="798" w:type="dxa"/>
            <w:vAlign w:val="center"/>
            <w:hideMark/>
          </w:tcPr>
          <w:p w14:paraId="01C48187" w14:textId="77777777" w:rsidR="002357CE" w:rsidRPr="002357CE" w:rsidRDefault="002357CE" w:rsidP="00F8213A">
            <w:pPr>
              <w:ind w:left="-99" w:right="-88"/>
              <w:rPr>
                <w:bCs/>
                <w:sz w:val="10"/>
                <w:szCs w:val="10"/>
              </w:rPr>
            </w:pPr>
            <w:r w:rsidRPr="002357CE">
              <w:rPr>
                <w:bCs/>
                <w:sz w:val="10"/>
                <w:szCs w:val="10"/>
              </w:rPr>
              <w:t>317 753 408,27</w:t>
            </w:r>
          </w:p>
        </w:tc>
        <w:tc>
          <w:tcPr>
            <w:tcW w:w="850" w:type="dxa"/>
            <w:vAlign w:val="center"/>
            <w:hideMark/>
          </w:tcPr>
          <w:p w14:paraId="6AA9CDC4" w14:textId="77777777" w:rsidR="002357CE" w:rsidRPr="002357CE" w:rsidRDefault="002357CE" w:rsidP="00F8213A">
            <w:pPr>
              <w:ind w:left="-99" w:right="-88"/>
              <w:rPr>
                <w:bCs/>
                <w:sz w:val="10"/>
                <w:szCs w:val="10"/>
              </w:rPr>
            </w:pPr>
            <w:r w:rsidRPr="002357CE">
              <w:rPr>
                <w:bCs/>
                <w:sz w:val="10"/>
                <w:szCs w:val="10"/>
              </w:rPr>
              <w:t>59 902 311,34</w:t>
            </w:r>
          </w:p>
        </w:tc>
        <w:tc>
          <w:tcPr>
            <w:tcW w:w="767" w:type="dxa"/>
            <w:vAlign w:val="center"/>
            <w:hideMark/>
          </w:tcPr>
          <w:p w14:paraId="0F47BB1D" w14:textId="77777777" w:rsidR="002357CE" w:rsidRPr="002357CE" w:rsidRDefault="002357CE" w:rsidP="00F8213A">
            <w:pPr>
              <w:ind w:left="-99" w:right="-88"/>
              <w:rPr>
                <w:bCs/>
                <w:sz w:val="10"/>
                <w:szCs w:val="10"/>
              </w:rPr>
            </w:pPr>
            <w:r w:rsidRPr="002357CE">
              <w:rPr>
                <w:bCs/>
                <w:sz w:val="10"/>
                <w:szCs w:val="10"/>
              </w:rPr>
              <w:t>206 535 330,22</w:t>
            </w:r>
          </w:p>
        </w:tc>
        <w:tc>
          <w:tcPr>
            <w:tcW w:w="700" w:type="dxa"/>
            <w:vAlign w:val="center"/>
            <w:hideMark/>
          </w:tcPr>
          <w:p w14:paraId="4DE20906" w14:textId="77777777" w:rsidR="002357CE" w:rsidRPr="002357CE" w:rsidRDefault="002357CE" w:rsidP="00F8213A">
            <w:pPr>
              <w:ind w:left="-99" w:right="-88"/>
              <w:rPr>
                <w:bCs/>
                <w:sz w:val="10"/>
                <w:szCs w:val="10"/>
              </w:rPr>
            </w:pPr>
            <w:r w:rsidRPr="002357CE">
              <w:rPr>
                <w:bCs/>
                <w:sz w:val="10"/>
                <w:szCs w:val="10"/>
              </w:rPr>
              <w:t>51 315 766,71</w:t>
            </w:r>
          </w:p>
        </w:tc>
        <w:tc>
          <w:tcPr>
            <w:tcW w:w="707" w:type="dxa"/>
            <w:vAlign w:val="center"/>
            <w:hideMark/>
          </w:tcPr>
          <w:p w14:paraId="7380FB93" w14:textId="77777777" w:rsidR="002357CE" w:rsidRPr="002357CE" w:rsidRDefault="002357CE" w:rsidP="00F8213A">
            <w:pPr>
              <w:ind w:left="-99" w:right="-88"/>
              <w:rPr>
                <w:bCs/>
                <w:sz w:val="10"/>
                <w:szCs w:val="10"/>
              </w:rPr>
            </w:pPr>
            <w:r w:rsidRPr="002357CE">
              <w:rPr>
                <w:bCs/>
                <w:sz w:val="10"/>
                <w:szCs w:val="10"/>
              </w:rPr>
              <w:t>768 168,81</w:t>
            </w:r>
          </w:p>
        </w:tc>
        <w:tc>
          <w:tcPr>
            <w:tcW w:w="614" w:type="dxa"/>
            <w:vAlign w:val="center"/>
            <w:hideMark/>
          </w:tcPr>
          <w:p w14:paraId="364032C9" w14:textId="77777777" w:rsidR="002357CE" w:rsidRPr="002357CE" w:rsidRDefault="002357CE" w:rsidP="00F8213A">
            <w:pPr>
              <w:ind w:left="-99" w:right="-88"/>
              <w:rPr>
                <w:bCs/>
                <w:sz w:val="10"/>
                <w:szCs w:val="10"/>
              </w:rPr>
            </w:pPr>
            <w:r w:rsidRPr="002357CE">
              <w:rPr>
                <w:bCs/>
                <w:sz w:val="10"/>
                <w:szCs w:val="10"/>
              </w:rPr>
              <w:t>225 581,27</w:t>
            </w:r>
          </w:p>
        </w:tc>
      </w:tr>
      <w:tr w:rsidR="002357CE" w:rsidRPr="002357CE" w14:paraId="31F8A1E7" w14:textId="77777777" w:rsidTr="008D0463">
        <w:trPr>
          <w:trHeight w:val="137"/>
        </w:trPr>
        <w:tc>
          <w:tcPr>
            <w:tcW w:w="351" w:type="dxa"/>
            <w:noWrap/>
            <w:vAlign w:val="center"/>
            <w:hideMark/>
          </w:tcPr>
          <w:p w14:paraId="232DC327" w14:textId="77777777" w:rsidR="002357CE" w:rsidRPr="002357CE" w:rsidRDefault="002357CE" w:rsidP="00F8213A">
            <w:pPr>
              <w:ind w:left="-99" w:right="-88"/>
              <w:rPr>
                <w:sz w:val="10"/>
                <w:szCs w:val="10"/>
              </w:rPr>
            </w:pPr>
            <w:r w:rsidRPr="002357CE">
              <w:rPr>
                <w:sz w:val="10"/>
                <w:szCs w:val="10"/>
              </w:rPr>
              <w:t>1</w:t>
            </w:r>
          </w:p>
        </w:tc>
        <w:tc>
          <w:tcPr>
            <w:tcW w:w="862" w:type="dxa"/>
            <w:noWrap/>
            <w:vAlign w:val="center"/>
            <w:hideMark/>
          </w:tcPr>
          <w:p w14:paraId="2DA46A4A"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178E586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AE30246"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1DB058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A6F0A0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0E11C38" w14:textId="77777777" w:rsidR="002357CE" w:rsidRPr="002357CE" w:rsidRDefault="002357CE" w:rsidP="00F8213A">
            <w:pPr>
              <w:ind w:left="-99" w:right="-88"/>
              <w:rPr>
                <w:sz w:val="10"/>
                <w:szCs w:val="10"/>
              </w:rPr>
            </w:pPr>
            <w:r w:rsidRPr="002357CE">
              <w:rPr>
                <w:sz w:val="10"/>
                <w:szCs w:val="10"/>
              </w:rPr>
              <w:t>13</w:t>
            </w:r>
          </w:p>
        </w:tc>
        <w:tc>
          <w:tcPr>
            <w:tcW w:w="252" w:type="dxa"/>
            <w:noWrap/>
            <w:vAlign w:val="center"/>
            <w:hideMark/>
          </w:tcPr>
          <w:p w14:paraId="7704611D" w14:textId="77777777" w:rsidR="002357CE" w:rsidRPr="002357CE" w:rsidRDefault="002357CE" w:rsidP="00F8213A">
            <w:pPr>
              <w:ind w:left="-99" w:right="-88"/>
              <w:rPr>
                <w:sz w:val="10"/>
                <w:szCs w:val="10"/>
              </w:rPr>
            </w:pPr>
            <w:r w:rsidRPr="002357CE">
              <w:rPr>
                <w:sz w:val="10"/>
                <w:szCs w:val="10"/>
              </w:rPr>
              <w:t>13</w:t>
            </w:r>
          </w:p>
        </w:tc>
        <w:tc>
          <w:tcPr>
            <w:tcW w:w="491" w:type="dxa"/>
            <w:noWrap/>
            <w:vAlign w:val="center"/>
            <w:hideMark/>
          </w:tcPr>
          <w:p w14:paraId="7E0E8E64" w14:textId="77777777" w:rsidR="002357CE" w:rsidRPr="002357CE" w:rsidRDefault="002357CE" w:rsidP="00F8213A">
            <w:pPr>
              <w:ind w:left="-99" w:right="-88"/>
              <w:rPr>
                <w:sz w:val="10"/>
                <w:szCs w:val="10"/>
              </w:rPr>
            </w:pPr>
            <w:r w:rsidRPr="002357CE">
              <w:rPr>
                <w:sz w:val="10"/>
                <w:szCs w:val="10"/>
              </w:rPr>
              <w:t>107,67</w:t>
            </w:r>
          </w:p>
        </w:tc>
        <w:tc>
          <w:tcPr>
            <w:tcW w:w="366" w:type="dxa"/>
            <w:noWrap/>
            <w:vAlign w:val="center"/>
            <w:hideMark/>
          </w:tcPr>
          <w:p w14:paraId="0F799216"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45E5FDEE"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234B662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E9BE0EF" w14:textId="77777777" w:rsidR="002357CE" w:rsidRPr="002357CE" w:rsidRDefault="002357CE" w:rsidP="00F8213A">
            <w:pPr>
              <w:ind w:left="-99" w:right="-88"/>
              <w:rPr>
                <w:sz w:val="10"/>
                <w:szCs w:val="10"/>
              </w:rPr>
            </w:pPr>
            <w:r w:rsidRPr="002357CE">
              <w:rPr>
                <w:sz w:val="10"/>
                <w:szCs w:val="10"/>
              </w:rPr>
              <w:t>107,67</w:t>
            </w:r>
          </w:p>
        </w:tc>
        <w:tc>
          <w:tcPr>
            <w:tcW w:w="473" w:type="dxa"/>
            <w:noWrap/>
            <w:vAlign w:val="center"/>
            <w:hideMark/>
          </w:tcPr>
          <w:p w14:paraId="5D10EBB7" w14:textId="77777777" w:rsidR="002357CE" w:rsidRPr="002357CE" w:rsidRDefault="002357CE" w:rsidP="00F8213A">
            <w:pPr>
              <w:ind w:left="-99" w:right="-88"/>
              <w:rPr>
                <w:sz w:val="10"/>
                <w:szCs w:val="10"/>
              </w:rPr>
            </w:pPr>
            <w:r w:rsidRPr="002357CE">
              <w:rPr>
                <w:sz w:val="10"/>
                <w:szCs w:val="10"/>
              </w:rPr>
              <w:t>107,67</w:t>
            </w:r>
          </w:p>
        </w:tc>
        <w:tc>
          <w:tcPr>
            <w:tcW w:w="438" w:type="dxa"/>
            <w:noWrap/>
            <w:vAlign w:val="center"/>
            <w:hideMark/>
          </w:tcPr>
          <w:p w14:paraId="6D2FC2D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C529981" w14:textId="77777777" w:rsidR="002357CE" w:rsidRPr="002357CE" w:rsidRDefault="002357CE" w:rsidP="00F8213A">
            <w:pPr>
              <w:ind w:left="-99" w:right="-88"/>
              <w:rPr>
                <w:sz w:val="10"/>
                <w:szCs w:val="10"/>
              </w:rPr>
            </w:pPr>
            <w:r w:rsidRPr="002357CE">
              <w:rPr>
                <w:sz w:val="10"/>
                <w:szCs w:val="10"/>
              </w:rPr>
              <w:t>11 678 881,66</w:t>
            </w:r>
          </w:p>
        </w:tc>
        <w:tc>
          <w:tcPr>
            <w:tcW w:w="867" w:type="dxa"/>
            <w:vAlign w:val="center"/>
            <w:hideMark/>
          </w:tcPr>
          <w:p w14:paraId="67D7DD2D" w14:textId="77777777" w:rsidR="002357CE" w:rsidRPr="002357CE" w:rsidRDefault="002357CE" w:rsidP="00F8213A">
            <w:pPr>
              <w:ind w:left="-99" w:right="-88"/>
              <w:rPr>
                <w:sz w:val="10"/>
                <w:szCs w:val="10"/>
              </w:rPr>
            </w:pPr>
            <w:r w:rsidRPr="002357CE">
              <w:rPr>
                <w:sz w:val="10"/>
                <w:szCs w:val="10"/>
              </w:rPr>
              <w:t>9 027 775,52</w:t>
            </w:r>
          </w:p>
        </w:tc>
        <w:tc>
          <w:tcPr>
            <w:tcW w:w="798" w:type="dxa"/>
            <w:vAlign w:val="center"/>
            <w:hideMark/>
          </w:tcPr>
          <w:p w14:paraId="5F4CF617" w14:textId="77777777" w:rsidR="002357CE" w:rsidRPr="002357CE" w:rsidRDefault="002357CE" w:rsidP="00F8213A">
            <w:pPr>
              <w:ind w:left="-99" w:right="-88"/>
              <w:rPr>
                <w:sz w:val="10"/>
                <w:szCs w:val="10"/>
              </w:rPr>
            </w:pPr>
            <w:r w:rsidRPr="002357CE">
              <w:rPr>
                <w:sz w:val="10"/>
                <w:szCs w:val="10"/>
              </w:rPr>
              <w:t>9 027 775,52</w:t>
            </w:r>
          </w:p>
        </w:tc>
        <w:tc>
          <w:tcPr>
            <w:tcW w:w="760" w:type="dxa"/>
            <w:vAlign w:val="center"/>
            <w:hideMark/>
          </w:tcPr>
          <w:p w14:paraId="2689BC0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CFF330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5568A1C" w14:textId="77777777" w:rsidR="002357CE" w:rsidRPr="002357CE" w:rsidRDefault="002357CE" w:rsidP="00F8213A">
            <w:pPr>
              <w:ind w:left="-99" w:right="-88"/>
              <w:rPr>
                <w:sz w:val="10"/>
                <w:szCs w:val="10"/>
              </w:rPr>
            </w:pPr>
            <w:r w:rsidRPr="002357CE">
              <w:rPr>
                <w:sz w:val="10"/>
                <w:szCs w:val="10"/>
              </w:rPr>
              <w:t>2 651 106,14</w:t>
            </w:r>
          </w:p>
        </w:tc>
        <w:tc>
          <w:tcPr>
            <w:tcW w:w="850" w:type="dxa"/>
            <w:vAlign w:val="center"/>
            <w:hideMark/>
          </w:tcPr>
          <w:p w14:paraId="53FD2ED6" w14:textId="77777777" w:rsidR="002357CE" w:rsidRPr="002357CE" w:rsidRDefault="002357CE" w:rsidP="00F8213A">
            <w:pPr>
              <w:ind w:left="-99" w:right="-88"/>
              <w:rPr>
                <w:sz w:val="10"/>
                <w:szCs w:val="10"/>
              </w:rPr>
            </w:pPr>
            <w:r w:rsidRPr="002357CE">
              <w:rPr>
                <w:sz w:val="10"/>
                <w:szCs w:val="10"/>
              </w:rPr>
              <w:t>2 651 106,14</w:t>
            </w:r>
          </w:p>
        </w:tc>
        <w:tc>
          <w:tcPr>
            <w:tcW w:w="767" w:type="dxa"/>
            <w:vAlign w:val="center"/>
            <w:hideMark/>
          </w:tcPr>
          <w:p w14:paraId="32FA995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D9710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AD1EBE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2535534" w14:textId="77777777" w:rsidR="002357CE" w:rsidRPr="002357CE" w:rsidRDefault="002357CE" w:rsidP="00F8213A">
            <w:pPr>
              <w:ind w:left="-99" w:right="-88"/>
              <w:rPr>
                <w:sz w:val="10"/>
                <w:szCs w:val="10"/>
              </w:rPr>
            </w:pPr>
            <w:r w:rsidRPr="002357CE">
              <w:rPr>
                <w:sz w:val="10"/>
                <w:szCs w:val="10"/>
              </w:rPr>
              <w:t>0,00</w:t>
            </w:r>
          </w:p>
        </w:tc>
      </w:tr>
      <w:tr w:rsidR="002357CE" w:rsidRPr="002357CE" w14:paraId="1B330DCE" w14:textId="77777777" w:rsidTr="008D0463">
        <w:trPr>
          <w:trHeight w:val="56"/>
        </w:trPr>
        <w:tc>
          <w:tcPr>
            <w:tcW w:w="351" w:type="dxa"/>
            <w:noWrap/>
            <w:vAlign w:val="center"/>
            <w:hideMark/>
          </w:tcPr>
          <w:p w14:paraId="2A67F7FB" w14:textId="77777777" w:rsidR="002357CE" w:rsidRPr="002357CE" w:rsidRDefault="002357CE" w:rsidP="00F8213A">
            <w:pPr>
              <w:ind w:left="-99" w:right="-88"/>
              <w:rPr>
                <w:sz w:val="10"/>
                <w:szCs w:val="10"/>
              </w:rPr>
            </w:pPr>
            <w:r w:rsidRPr="002357CE">
              <w:rPr>
                <w:sz w:val="10"/>
                <w:szCs w:val="10"/>
              </w:rPr>
              <w:t>2</w:t>
            </w:r>
          </w:p>
        </w:tc>
        <w:tc>
          <w:tcPr>
            <w:tcW w:w="862" w:type="dxa"/>
            <w:noWrap/>
            <w:vAlign w:val="center"/>
            <w:hideMark/>
          </w:tcPr>
          <w:p w14:paraId="71A12296"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4DB8BC7E"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43240C1C"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58F15BF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E61419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41DD5D5"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77A12B0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7CFBFBBC" w14:textId="77777777" w:rsidR="002357CE" w:rsidRPr="002357CE" w:rsidRDefault="002357CE" w:rsidP="00F8213A">
            <w:pPr>
              <w:ind w:left="-99" w:right="-88"/>
              <w:rPr>
                <w:sz w:val="10"/>
                <w:szCs w:val="10"/>
              </w:rPr>
            </w:pPr>
            <w:r w:rsidRPr="002357CE">
              <w:rPr>
                <w:sz w:val="10"/>
                <w:szCs w:val="10"/>
              </w:rPr>
              <w:t>43,40</w:t>
            </w:r>
          </w:p>
        </w:tc>
        <w:tc>
          <w:tcPr>
            <w:tcW w:w="366" w:type="dxa"/>
            <w:noWrap/>
            <w:vAlign w:val="center"/>
            <w:hideMark/>
          </w:tcPr>
          <w:p w14:paraId="69F55FF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570877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90A95A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61D3B28" w14:textId="77777777" w:rsidR="002357CE" w:rsidRPr="002357CE" w:rsidRDefault="002357CE" w:rsidP="00F8213A">
            <w:pPr>
              <w:ind w:left="-99" w:right="-88"/>
              <w:rPr>
                <w:sz w:val="10"/>
                <w:szCs w:val="10"/>
              </w:rPr>
            </w:pPr>
            <w:r w:rsidRPr="002357CE">
              <w:rPr>
                <w:sz w:val="10"/>
                <w:szCs w:val="10"/>
              </w:rPr>
              <w:t>43,40</w:t>
            </w:r>
          </w:p>
        </w:tc>
        <w:tc>
          <w:tcPr>
            <w:tcW w:w="473" w:type="dxa"/>
            <w:noWrap/>
            <w:vAlign w:val="center"/>
            <w:hideMark/>
          </w:tcPr>
          <w:p w14:paraId="1A734C8B" w14:textId="77777777" w:rsidR="002357CE" w:rsidRPr="002357CE" w:rsidRDefault="002357CE" w:rsidP="00F8213A">
            <w:pPr>
              <w:ind w:left="-99" w:right="-88"/>
              <w:rPr>
                <w:sz w:val="10"/>
                <w:szCs w:val="10"/>
              </w:rPr>
            </w:pPr>
            <w:r w:rsidRPr="002357CE">
              <w:rPr>
                <w:sz w:val="10"/>
                <w:szCs w:val="10"/>
              </w:rPr>
              <w:t>43,40</w:t>
            </w:r>
          </w:p>
        </w:tc>
        <w:tc>
          <w:tcPr>
            <w:tcW w:w="438" w:type="dxa"/>
            <w:noWrap/>
            <w:vAlign w:val="center"/>
            <w:hideMark/>
          </w:tcPr>
          <w:p w14:paraId="544C304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E443EC" w14:textId="77777777" w:rsidR="002357CE" w:rsidRPr="002357CE" w:rsidRDefault="002357CE" w:rsidP="00F8213A">
            <w:pPr>
              <w:ind w:left="-99" w:right="-88"/>
              <w:rPr>
                <w:sz w:val="10"/>
                <w:szCs w:val="10"/>
              </w:rPr>
            </w:pPr>
            <w:r w:rsidRPr="002357CE">
              <w:rPr>
                <w:sz w:val="10"/>
                <w:szCs w:val="10"/>
              </w:rPr>
              <w:t>4 708 379,20</w:t>
            </w:r>
          </w:p>
        </w:tc>
        <w:tc>
          <w:tcPr>
            <w:tcW w:w="867" w:type="dxa"/>
            <w:vAlign w:val="center"/>
            <w:hideMark/>
          </w:tcPr>
          <w:p w14:paraId="150E7673" w14:textId="77777777" w:rsidR="002357CE" w:rsidRPr="002357CE" w:rsidRDefault="002357CE" w:rsidP="00F8213A">
            <w:pPr>
              <w:ind w:left="-99" w:right="-88"/>
              <w:rPr>
                <w:sz w:val="10"/>
                <w:szCs w:val="10"/>
              </w:rPr>
            </w:pPr>
            <w:r w:rsidRPr="002357CE">
              <w:rPr>
                <w:sz w:val="10"/>
                <w:szCs w:val="10"/>
              </w:rPr>
              <w:t>2 842 909,83</w:t>
            </w:r>
          </w:p>
        </w:tc>
        <w:tc>
          <w:tcPr>
            <w:tcW w:w="798" w:type="dxa"/>
            <w:vAlign w:val="center"/>
            <w:hideMark/>
          </w:tcPr>
          <w:p w14:paraId="66E2D8B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7A0D480" w14:textId="77777777" w:rsidR="002357CE" w:rsidRPr="002357CE" w:rsidRDefault="002357CE" w:rsidP="00F8213A">
            <w:pPr>
              <w:ind w:left="-99" w:right="-88"/>
              <w:rPr>
                <w:sz w:val="10"/>
                <w:szCs w:val="10"/>
              </w:rPr>
            </w:pPr>
            <w:r w:rsidRPr="002357CE">
              <w:rPr>
                <w:sz w:val="10"/>
                <w:szCs w:val="10"/>
              </w:rPr>
              <w:t>2 842 909,83</w:t>
            </w:r>
          </w:p>
        </w:tc>
        <w:tc>
          <w:tcPr>
            <w:tcW w:w="721" w:type="dxa"/>
            <w:vAlign w:val="center"/>
            <w:hideMark/>
          </w:tcPr>
          <w:p w14:paraId="6004FB2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A24F4E5" w14:textId="77777777" w:rsidR="002357CE" w:rsidRPr="002357CE" w:rsidRDefault="002357CE" w:rsidP="00F8213A">
            <w:pPr>
              <w:ind w:left="-99" w:right="-88"/>
              <w:rPr>
                <w:sz w:val="10"/>
                <w:szCs w:val="10"/>
              </w:rPr>
            </w:pPr>
            <w:r w:rsidRPr="002357CE">
              <w:rPr>
                <w:sz w:val="10"/>
                <w:szCs w:val="10"/>
              </w:rPr>
              <w:t>1 865 469,37</w:t>
            </w:r>
          </w:p>
        </w:tc>
        <w:tc>
          <w:tcPr>
            <w:tcW w:w="850" w:type="dxa"/>
            <w:vAlign w:val="center"/>
            <w:hideMark/>
          </w:tcPr>
          <w:p w14:paraId="36D3BF3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45BB2DD" w14:textId="77777777" w:rsidR="002357CE" w:rsidRPr="002357CE" w:rsidRDefault="002357CE" w:rsidP="00F8213A">
            <w:pPr>
              <w:ind w:left="-99" w:right="-88"/>
              <w:rPr>
                <w:sz w:val="10"/>
                <w:szCs w:val="10"/>
              </w:rPr>
            </w:pPr>
            <w:r w:rsidRPr="002357CE">
              <w:rPr>
                <w:sz w:val="10"/>
                <w:szCs w:val="10"/>
              </w:rPr>
              <w:t>1 865 469,37</w:t>
            </w:r>
          </w:p>
        </w:tc>
        <w:tc>
          <w:tcPr>
            <w:tcW w:w="700" w:type="dxa"/>
            <w:vAlign w:val="center"/>
            <w:hideMark/>
          </w:tcPr>
          <w:p w14:paraId="7CE9BB3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DC06C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A00C930" w14:textId="77777777" w:rsidR="002357CE" w:rsidRPr="002357CE" w:rsidRDefault="002357CE" w:rsidP="00F8213A">
            <w:pPr>
              <w:ind w:left="-99" w:right="-88"/>
              <w:rPr>
                <w:sz w:val="10"/>
                <w:szCs w:val="10"/>
              </w:rPr>
            </w:pPr>
            <w:r w:rsidRPr="002357CE">
              <w:rPr>
                <w:sz w:val="10"/>
                <w:szCs w:val="10"/>
              </w:rPr>
              <w:t>0,00</w:t>
            </w:r>
          </w:p>
        </w:tc>
      </w:tr>
      <w:tr w:rsidR="002357CE" w:rsidRPr="002357CE" w14:paraId="18DA1ED3" w14:textId="77777777" w:rsidTr="008D0463">
        <w:trPr>
          <w:trHeight w:val="87"/>
        </w:trPr>
        <w:tc>
          <w:tcPr>
            <w:tcW w:w="351" w:type="dxa"/>
            <w:noWrap/>
            <w:vAlign w:val="center"/>
            <w:hideMark/>
          </w:tcPr>
          <w:p w14:paraId="10A569BC" w14:textId="77777777" w:rsidR="002357CE" w:rsidRPr="002357CE" w:rsidRDefault="002357CE" w:rsidP="00F8213A">
            <w:pPr>
              <w:ind w:left="-99" w:right="-88"/>
              <w:rPr>
                <w:sz w:val="10"/>
                <w:szCs w:val="10"/>
              </w:rPr>
            </w:pPr>
            <w:r w:rsidRPr="002357CE">
              <w:rPr>
                <w:sz w:val="10"/>
                <w:szCs w:val="10"/>
              </w:rPr>
              <w:t>3</w:t>
            </w:r>
          </w:p>
        </w:tc>
        <w:tc>
          <w:tcPr>
            <w:tcW w:w="862" w:type="dxa"/>
            <w:noWrap/>
            <w:vAlign w:val="center"/>
            <w:hideMark/>
          </w:tcPr>
          <w:p w14:paraId="34D6193B"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1492AE4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A35667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DA98AD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C3F8A1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CA121C5"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3C9949D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FB1F386" w14:textId="77777777" w:rsidR="002357CE" w:rsidRPr="002357CE" w:rsidRDefault="002357CE" w:rsidP="00F8213A">
            <w:pPr>
              <w:ind w:left="-99" w:right="-88"/>
              <w:rPr>
                <w:sz w:val="10"/>
                <w:szCs w:val="10"/>
              </w:rPr>
            </w:pPr>
            <w:r w:rsidRPr="002357CE">
              <w:rPr>
                <w:sz w:val="10"/>
                <w:szCs w:val="10"/>
              </w:rPr>
              <w:t>63,41</w:t>
            </w:r>
          </w:p>
        </w:tc>
        <w:tc>
          <w:tcPr>
            <w:tcW w:w="366" w:type="dxa"/>
            <w:noWrap/>
            <w:vAlign w:val="center"/>
            <w:hideMark/>
          </w:tcPr>
          <w:p w14:paraId="48D84DA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D279759"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2E5F41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2AD2107D" w14:textId="77777777" w:rsidR="002357CE" w:rsidRPr="002357CE" w:rsidRDefault="002357CE" w:rsidP="00F8213A">
            <w:pPr>
              <w:ind w:left="-99" w:right="-88"/>
              <w:rPr>
                <w:sz w:val="10"/>
                <w:szCs w:val="10"/>
              </w:rPr>
            </w:pPr>
            <w:r w:rsidRPr="002357CE">
              <w:rPr>
                <w:sz w:val="10"/>
                <w:szCs w:val="10"/>
              </w:rPr>
              <w:t>63,41</w:t>
            </w:r>
          </w:p>
        </w:tc>
        <w:tc>
          <w:tcPr>
            <w:tcW w:w="473" w:type="dxa"/>
            <w:noWrap/>
            <w:vAlign w:val="center"/>
            <w:hideMark/>
          </w:tcPr>
          <w:p w14:paraId="57CF6818"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4AD95502" w14:textId="77777777" w:rsidR="002357CE" w:rsidRPr="002357CE" w:rsidRDefault="002357CE" w:rsidP="00F8213A">
            <w:pPr>
              <w:ind w:left="-99" w:right="-88"/>
              <w:rPr>
                <w:sz w:val="10"/>
                <w:szCs w:val="10"/>
              </w:rPr>
            </w:pPr>
            <w:r w:rsidRPr="002357CE">
              <w:rPr>
                <w:sz w:val="10"/>
                <w:szCs w:val="10"/>
              </w:rPr>
              <w:t>63,41</w:t>
            </w:r>
          </w:p>
        </w:tc>
        <w:tc>
          <w:tcPr>
            <w:tcW w:w="828" w:type="dxa"/>
            <w:vAlign w:val="center"/>
            <w:hideMark/>
          </w:tcPr>
          <w:p w14:paraId="0E9F03F9" w14:textId="77777777" w:rsidR="002357CE" w:rsidRPr="002357CE" w:rsidRDefault="002357CE" w:rsidP="00F8213A">
            <w:pPr>
              <w:ind w:left="-99" w:right="-88"/>
              <w:rPr>
                <w:sz w:val="10"/>
                <w:szCs w:val="10"/>
              </w:rPr>
            </w:pPr>
            <w:r w:rsidRPr="002357CE">
              <w:rPr>
                <w:sz w:val="10"/>
                <w:szCs w:val="10"/>
              </w:rPr>
              <w:t>6 879 224,08</w:t>
            </w:r>
          </w:p>
        </w:tc>
        <w:tc>
          <w:tcPr>
            <w:tcW w:w="867" w:type="dxa"/>
            <w:vAlign w:val="center"/>
            <w:hideMark/>
          </w:tcPr>
          <w:p w14:paraId="05681D8F" w14:textId="77777777" w:rsidR="002357CE" w:rsidRPr="002357CE" w:rsidRDefault="002357CE" w:rsidP="00F8213A">
            <w:pPr>
              <w:ind w:left="-99" w:right="-88"/>
              <w:rPr>
                <w:sz w:val="10"/>
                <w:szCs w:val="10"/>
              </w:rPr>
            </w:pPr>
            <w:r w:rsidRPr="002357CE">
              <w:rPr>
                <w:sz w:val="10"/>
                <w:szCs w:val="10"/>
              </w:rPr>
              <w:t>5 317 640,21</w:t>
            </w:r>
          </w:p>
        </w:tc>
        <w:tc>
          <w:tcPr>
            <w:tcW w:w="798" w:type="dxa"/>
            <w:vAlign w:val="center"/>
            <w:hideMark/>
          </w:tcPr>
          <w:p w14:paraId="0642AFF9" w14:textId="77777777" w:rsidR="002357CE" w:rsidRPr="002357CE" w:rsidRDefault="002357CE" w:rsidP="00F8213A">
            <w:pPr>
              <w:ind w:left="-99" w:right="-88"/>
              <w:rPr>
                <w:sz w:val="10"/>
                <w:szCs w:val="10"/>
              </w:rPr>
            </w:pPr>
            <w:r w:rsidRPr="002357CE">
              <w:rPr>
                <w:sz w:val="10"/>
                <w:szCs w:val="10"/>
              </w:rPr>
              <w:t>5 317 640,21</w:t>
            </w:r>
          </w:p>
        </w:tc>
        <w:tc>
          <w:tcPr>
            <w:tcW w:w="760" w:type="dxa"/>
            <w:vAlign w:val="center"/>
            <w:hideMark/>
          </w:tcPr>
          <w:p w14:paraId="47659FB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0AC715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285E6BD" w14:textId="77777777" w:rsidR="002357CE" w:rsidRPr="002357CE" w:rsidRDefault="002357CE" w:rsidP="00F8213A">
            <w:pPr>
              <w:ind w:left="-99" w:right="-88"/>
              <w:rPr>
                <w:sz w:val="10"/>
                <w:szCs w:val="10"/>
              </w:rPr>
            </w:pPr>
            <w:r w:rsidRPr="002357CE">
              <w:rPr>
                <w:sz w:val="10"/>
                <w:szCs w:val="10"/>
              </w:rPr>
              <w:t>1 561 583,87</w:t>
            </w:r>
          </w:p>
        </w:tc>
        <w:tc>
          <w:tcPr>
            <w:tcW w:w="850" w:type="dxa"/>
            <w:vAlign w:val="center"/>
            <w:hideMark/>
          </w:tcPr>
          <w:p w14:paraId="35F18DFE" w14:textId="77777777" w:rsidR="002357CE" w:rsidRPr="002357CE" w:rsidRDefault="002357CE" w:rsidP="00F8213A">
            <w:pPr>
              <w:ind w:left="-99" w:right="-88"/>
              <w:rPr>
                <w:sz w:val="10"/>
                <w:szCs w:val="10"/>
              </w:rPr>
            </w:pPr>
            <w:r w:rsidRPr="002357CE">
              <w:rPr>
                <w:sz w:val="10"/>
                <w:szCs w:val="10"/>
              </w:rPr>
              <w:t>1 561 583,87</w:t>
            </w:r>
          </w:p>
        </w:tc>
        <w:tc>
          <w:tcPr>
            <w:tcW w:w="767" w:type="dxa"/>
            <w:vAlign w:val="center"/>
            <w:hideMark/>
          </w:tcPr>
          <w:p w14:paraId="0EE11EFF"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D6EC85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E07C7A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83582B" w14:textId="77777777" w:rsidR="002357CE" w:rsidRPr="002357CE" w:rsidRDefault="002357CE" w:rsidP="00F8213A">
            <w:pPr>
              <w:ind w:left="-99" w:right="-88"/>
              <w:rPr>
                <w:sz w:val="10"/>
                <w:szCs w:val="10"/>
              </w:rPr>
            </w:pPr>
            <w:r w:rsidRPr="002357CE">
              <w:rPr>
                <w:sz w:val="10"/>
                <w:szCs w:val="10"/>
              </w:rPr>
              <w:t>0,00</w:t>
            </w:r>
          </w:p>
        </w:tc>
      </w:tr>
      <w:tr w:rsidR="002357CE" w:rsidRPr="002357CE" w14:paraId="2C640B17" w14:textId="77777777" w:rsidTr="008D0463">
        <w:trPr>
          <w:trHeight w:val="179"/>
        </w:trPr>
        <w:tc>
          <w:tcPr>
            <w:tcW w:w="351" w:type="dxa"/>
            <w:noWrap/>
            <w:vAlign w:val="center"/>
            <w:hideMark/>
          </w:tcPr>
          <w:p w14:paraId="02DD36C9" w14:textId="77777777" w:rsidR="002357CE" w:rsidRPr="002357CE" w:rsidRDefault="002357CE" w:rsidP="00F8213A">
            <w:pPr>
              <w:ind w:left="-99" w:right="-88"/>
              <w:rPr>
                <w:sz w:val="10"/>
                <w:szCs w:val="10"/>
              </w:rPr>
            </w:pPr>
            <w:r w:rsidRPr="002357CE">
              <w:rPr>
                <w:sz w:val="10"/>
                <w:szCs w:val="10"/>
              </w:rPr>
              <w:t>4</w:t>
            </w:r>
          </w:p>
        </w:tc>
        <w:tc>
          <w:tcPr>
            <w:tcW w:w="862" w:type="dxa"/>
            <w:noWrap/>
            <w:vAlign w:val="center"/>
            <w:hideMark/>
          </w:tcPr>
          <w:p w14:paraId="7B8B5DFC"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2CA189C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C2E8F99"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147BC4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80F6F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33BFEEF"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FB014C7"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119FD2C" w14:textId="77777777" w:rsidR="002357CE" w:rsidRPr="002357CE" w:rsidRDefault="002357CE" w:rsidP="00F8213A">
            <w:pPr>
              <w:ind w:left="-99" w:right="-88"/>
              <w:rPr>
                <w:sz w:val="10"/>
                <w:szCs w:val="10"/>
              </w:rPr>
            </w:pPr>
            <w:r w:rsidRPr="002357CE">
              <w:rPr>
                <w:sz w:val="10"/>
                <w:szCs w:val="10"/>
              </w:rPr>
              <w:t>44,10</w:t>
            </w:r>
          </w:p>
        </w:tc>
        <w:tc>
          <w:tcPr>
            <w:tcW w:w="366" w:type="dxa"/>
            <w:noWrap/>
            <w:vAlign w:val="center"/>
            <w:hideMark/>
          </w:tcPr>
          <w:p w14:paraId="5D12438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0B52A8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12E0B0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E6936E0" w14:textId="77777777" w:rsidR="002357CE" w:rsidRPr="002357CE" w:rsidRDefault="002357CE" w:rsidP="00F8213A">
            <w:pPr>
              <w:ind w:left="-99" w:right="-88"/>
              <w:rPr>
                <w:sz w:val="10"/>
                <w:szCs w:val="10"/>
              </w:rPr>
            </w:pPr>
            <w:r w:rsidRPr="002357CE">
              <w:rPr>
                <w:sz w:val="10"/>
                <w:szCs w:val="10"/>
              </w:rPr>
              <w:t>44,10</w:t>
            </w:r>
          </w:p>
        </w:tc>
        <w:tc>
          <w:tcPr>
            <w:tcW w:w="473" w:type="dxa"/>
            <w:noWrap/>
            <w:vAlign w:val="center"/>
            <w:hideMark/>
          </w:tcPr>
          <w:p w14:paraId="656AFF79" w14:textId="77777777" w:rsidR="002357CE" w:rsidRPr="002357CE" w:rsidRDefault="002357CE" w:rsidP="00F8213A">
            <w:pPr>
              <w:ind w:left="-99" w:right="-88"/>
              <w:rPr>
                <w:sz w:val="10"/>
                <w:szCs w:val="10"/>
              </w:rPr>
            </w:pPr>
            <w:r w:rsidRPr="002357CE">
              <w:rPr>
                <w:sz w:val="10"/>
                <w:szCs w:val="10"/>
              </w:rPr>
              <w:t>44,10</w:t>
            </w:r>
          </w:p>
        </w:tc>
        <w:tc>
          <w:tcPr>
            <w:tcW w:w="438" w:type="dxa"/>
            <w:noWrap/>
            <w:vAlign w:val="center"/>
            <w:hideMark/>
          </w:tcPr>
          <w:p w14:paraId="54D7A57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FF39E45" w14:textId="77777777" w:rsidR="002357CE" w:rsidRPr="002357CE" w:rsidRDefault="002357CE" w:rsidP="00F8213A">
            <w:pPr>
              <w:ind w:left="-99" w:right="-88"/>
              <w:rPr>
                <w:sz w:val="10"/>
                <w:szCs w:val="10"/>
              </w:rPr>
            </w:pPr>
            <w:r w:rsidRPr="002357CE">
              <w:rPr>
                <w:sz w:val="10"/>
                <w:szCs w:val="10"/>
              </w:rPr>
              <w:t>4 148 000,00</w:t>
            </w:r>
          </w:p>
        </w:tc>
        <w:tc>
          <w:tcPr>
            <w:tcW w:w="867" w:type="dxa"/>
            <w:vAlign w:val="center"/>
            <w:hideMark/>
          </w:tcPr>
          <w:p w14:paraId="700BA750" w14:textId="77777777" w:rsidR="002357CE" w:rsidRPr="002357CE" w:rsidRDefault="002357CE" w:rsidP="00F8213A">
            <w:pPr>
              <w:ind w:left="-99" w:right="-88"/>
              <w:rPr>
                <w:sz w:val="10"/>
                <w:szCs w:val="10"/>
              </w:rPr>
            </w:pPr>
            <w:r w:rsidRPr="002357CE">
              <w:rPr>
                <w:sz w:val="10"/>
                <w:szCs w:val="10"/>
              </w:rPr>
              <w:t>3 206 404,00</w:t>
            </w:r>
          </w:p>
        </w:tc>
        <w:tc>
          <w:tcPr>
            <w:tcW w:w="798" w:type="dxa"/>
            <w:vAlign w:val="center"/>
            <w:hideMark/>
          </w:tcPr>
          <w:p w14:paraId="0A1E97C9" w14:textId="77777777" w:rsidR="002357CE" w:rsidRPr="002357CE" w:rsidRDefault="002357CE" w:rsidP="00F8213A">
            <w:pPr>
              <w:ind w:left="-99" w:right="-88"/>
              <w:rPr>
                <w:sz w:val="10"/>
                <w:szCs w:val="10"/>
              </w:rPr>
            </w:pPr>
            <w:r w:rsidRPr="002357CE">
              <w:rPr>
                <w:sz w:val="10"/>
                <w:szCs w:val="10"/>
              </w:rPr>
              <w:t>3 206 404,00</w:t>
            </w:r>
          </w:p>
        </w:tc>
        <w:tc>
          <w:tcPr>
            <w:tcW w:w="760" w:type="dxa"/>
            <w:vAlign w:val="center"/>
            <w:hideMark/>
          </w:tcPr>
          <w:p w14:paraId="52B1A6E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45CBE3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4F92235" w14:textId="77777777" w:rsidR="002357CE" w:rsidRPr="002357CE" w:rsidRDefault="002357CE" w:rsidP="00F8213A">
            <w:pPr>
              <w:ind w:left="-99" w:right="-88"/>
              <w:rPr>
                <w:sz w:val="10"/>
                <w:szCs w:val="10"/>
              </w:rPr>
            </w:pPr>
            <w:r w:rsidRPr="002357CE">
              <w:rPr>
                <w:sz w:val="10"/>
                <w:szCs w:val="10"/>
              </w:rPr>
              <w:t>941 596,00</w:t>
            </w:r>
          </w:p>
        </w:tc>
        <w:tc>
          <w:tcPr>
            <w:tcW w:w="850" w:type="dxa"/>
            <w:vAlign w:val="center"/>
            <w:hideMark/>
          </w:tcPr>
          <w:p w14:paraId="14A2453D" w14:textId="77777777" w:rsidR="002357CE" w:rsidRPr="002357CE" w:rsidRDefault="002357CE" w:rsidP="00F8213A">
            <w:pPr>
              <w:ind w:left="-99" w:right="-88"/>
              <w:rPr>
                <w:sz w:val="10"/>
                <w:szCs w:val="10"/>
              </w:rPr>
            </w:pPr>
            <w:r w:rsidRPr="002357CE">
              <w:rPr>
                <w:sz w:val="10"/>
                <w:szCs w:val="10"/>
              </w:rPr>
              <w:t>941 596,00</w:t>
            </w:r>
          </w:p>
        </w:tc>
        <w:tc>
          <w:tcPr>
            <w:tcW w:w="767" w:type="dxa"/>
            <w:vAlign w:val="center"/>
            <w:hideMark/>
          </w:tcPr>
          <w:p w14:paraId="304703E9"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F6DD7D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3FD1C0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02A2897" w14:textId="77777777" w:rsidR="002357CE" w:rsidRPr="002357CE" w:rsidRDefault="002357CE" w:rsidP="00F8213A">
            <w:pPr>
              <w:ind w:left="-99" w:right="-88"/>
              <w:rPr>
                <w:sz w:val="10"/>
                <w:szCs w:val="10"/>
              </w:rPr>
            </w:pPr>
            <w:r w:rsidRPr="002357CE">
              <w:rPr>
                <w:sz w:val="10"/>
                <w:szCs w:val="10"/>
              </w:rPr>
              <w:t>0,00</w:t>
            </w:r>
          </w:p>
        </w:tc>
      </w:tr>
      <w:tr w:rsidR="002357CE" w:rsidRPr="002357CE" w14:paraId="0CEAE65C" w14:textId="77777777" w:rsidTr="008D0463">
        <w:trPr>
          <w:trHeight w:val="225"/>
        </w:trPr>
        <w:tc>
          <w:tcPr>
            <w:tcW w:w="351" w:type="dxa"/>
            <w:noWrap/>
            <w:vAlign w:val="center"/>
            <w:hideMark/>
          </w:tcPr>
          <w:p w14:paraId="150A29DB" w14:textId="77777777" w:rsidR="002357CE" w:rsidRPr="002357CE" w:rsidRDefault="002357CE" w:rsidP="00F8213A">
            <w:pPr>
              <w:ind w:left="-99" w:right="-88"/>
              <w:rPr>
                <w:sz w:val="10"/>
                <w:szCs w:val="10"/>
              </w:rPr>
            </w:pPr>
            <w:r w:rsidRPr="002357CE">
              <w:rPr>
                <w:sz w:val="10"/>
                <w:szCs w:val="10"/>
              </w:rPr>
              <w:t>5</w:t>
            </w:r>
          </w:p>
        </w:tc>
        <w:tc>
          <w:tcPr>
            <w:tcW w:w="862" w:type="dxa"/>
            <w:noWrap/>
            <w:vAlign w:val="center"/>
            <w:hideMark/>
          </w:tcPr>
          <w:p w14:paraId="41F46863"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58556FC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0AE5958"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BA67151"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B55FCE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CD4FB66"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61BD2FBA"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31DCCAD6" w14:textId="77777777" w:rsidR="002357CE" w:rsidRPr="002357CE" w:rsidRDefault="002357CE" w:rsidP="00F8213A">
            <w:pPr>
              <w:ind w:left="-99" w:right="-88"/>
              <w:rPr>
                <w:sz w:val="10"/>
                <w:szCs w:val="10"/>
              </w:rPr>
            </w:pPr>
            <w:r w:rsidRPr="002357CE">
              <w:rPr>
                <w:sz w:val="10"/>
                <w:szCs w:val="10"/>
              </w:rPr>
              <w:t>5,06</w:t>
            </w:r>
          </w:p>
        </w:tc>
        <w:tc>
          <w:tcPr>
            <w:tcW w:w="366" w:type="dxa"/>
            <w:noWrap/>
            <w:vAlign w:val="center"/>
            <w:hideMark/>
          </w:tcPr>
          <w:p w14:paraId="7E5E4C8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2AAE09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077AD64"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A43C4AD" w14:textId="77777777" w:rsidR="002357CE" w:rsidRPr="002357CE" w:rsidRDefault="002357CE" w:rsidP="00F8213A">
            <w:pPr>
              <w:ind w:left="-99" w:right="-88"/>
              <w:rPr>
                <w:sz w:val="10"/>
                <w:szCs w:val="10"/>
              </w:rPr>
            </w:pPr>
            <w:r w:rsidRPr="002357CE">
              <w:rPr>
                <w:sz w:val="10"/>
                <w:szCs w:val="10"/>
              </w:rPr>
              <w:t>5,06</w:t>
            </w:r>
          </w:p>
        </w:tc>
        <w:tc>
          <w:tcPr>
            <w:tcW w:w="473" w:type="dxa"/>
            <w:noWrap/>
            <w:vAlign w:val="center"/>
            <w:hideMark/>
          </w:tcPr>
          <w:p w14:paraId="54DCE841" w14:textId="77777777" w:rsidR="002357CE" w:rsidRPr="002357CE" w:rsidRDefault="002357CE" w:rsidP="00F8213A">
            <w:pPr>
              <w:ind w:left="-99" w:right="-88"/>
              <w:rPr>
                <w:sz w:val="10"/>
                <w:szCs w:val="10"/>
              </w:rPr>
            </w:pPr>
            <w:r w:rsidRPr="002357CE">
              <w:rPr>
                <w:sz w:val="10"/>
                <w:szCs w:val="10"/>
              </w:rPr>
              <w:t>5,06</w:t>
            </w:r>
          </w:p>
        </w:tc>
        <w:tc>
          <w:tcPr>
            <w:tcW w:w="438" w:type="dxa"/>
            <w:noWrap/>
            <w:vAlign w:val="center"/>
            <w:hideMark/>
          </w:tcPr>
          <w:p w14:paraId="39C6E36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E0F8FF6" w14:textId="77777777" w:rsidR="002357CE" w:rsidRPr="002357CE" w:rsidRDefault="002357CE" w:rsidP="00F8213A">
            <w:pPr>
              <w:ind w:left="-99" w:right="-88"/>
              <w:rPr>
                <w:sz w:val="10"/>
                <w:szCs w:val="10"/>
              </w:rPr>
            </w:pPr>
            <w:r w:rsidRPr="002357CE">
              <w:rPr>
                <w:sz w:val="10"/>
                <w:szCs w:val="10"/>
              </w:rPr>
              <w:t>515 504,00</w:t>
            </w:r>
          </w:p>
        </w:tc>
        <w:tc>
          <w:tcPr>
            <w:tcW w:w="867" w:type="dxa"/>
            <w:vAlign w:val="center"/>
            <w:hideMark/>
          </w:tcPr>
          <w:p w14:paraId="56128F28" w14:textId="77777777" w:rsidR="002357CE" w:rsidRPr="002357CE" w:rsidRDefault="002357CE" w:rsidP="00F8213A">
            <w:pPr>
              <w:ind w:left="-99" w:right="-88"/>
              <w:rPr>
                <w:sz w:val="10"/>
                <w:szCs w:val="10"/>
              </w:rPr>
            </w:pPr>
            <w:r w:rsidRPr="002357CE">
              <w:rPr>
                <w:sz w:val="10"/>
                <w:szCs w:val="10"/>
              </w:rPr>
              <w:t>398 485,50</w:t>
            </w:r>
          </w:p>
        </w:tc>
        <w:tc>
          <w:tcPr>
            <w:tcW w:w="798" w:type="dxa"/>
            <w:vAlign w:val="center"/>
            <w:hideMark/>
          </w:tcPr>
          <w:p w14:paraId="210AD39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764FEF5" w14:textId="77777777" w:rsidR="002357CE" w:rsidRPr="002357CE" w:rsidRDefault="002357CE" w:rsidP="00F8213A">
            <w:pPr>
              <w:ind w:left="-99" w:right="-88"/>
              <w:rPr>
                <w:sz w:val="10"/>
                <w:szCs w:val="10"/>
              </w:rPr>
            </w:pPr>
            <w:r w:rsidRPr="002357CE">
              <w:rPr>
                <w:sz w:val="10"/>
                <w:szCs w:val="10"/>
              </w:rPr>
              <w:t>398 485,50</w:t>
            </w:r>
          </w:p>
        </w:tc>
        <w:tc>
          <w:tcPr>
            <w:tcW w:w="721" w:type="dxa"/>
            <w:vAlign w:val="center"/>
            <w:hideMark/>
          </w:tcPr>
          <w:p w14:paraId="3895DD7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85CE2C2" w14:textId="77777777" w:rsidR="002357CE" w:rsidRPr="002357CE" w:rsidRDefault="002357CE" w:rsidP="00F8213A">
            <w:pPr>
              <w:ind w:left="-99" w:right="-88"/>
              <w:rPr>
                <w:sz w:val="10"/>
                <w:szCs w:val="10"/>
              </w:rPr>
            </w:pPr>
            <w:r w:rsidRPr="002357CE">
              <w:rPr>
                <w:sz w:val="10"/>
                <w:szCs w:val="10"/>
              </w:rPr>
              <w:t>117 018,50</w:t>
            </w:r>
          </w:p>
        </w:tc>
        <w:tc>
          <w:tcPr>
            <w:tcW w:w="850" w:type="dxa"/>
            <w:vAlign w:val="center"/>
            <w:hideMark/>
          </w:tcPr>
          <w:p w14:paraId="4E741AD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736BFA9" w14:textId="77777777" w:rsidR="002357CE" w:rsidRPr="002357CE" w:rsidRDefault="002357CE" w:rsidP="00F8213A">
            <w:pPr>
              <w:ind w:left="-99" w:right="-88"/>
              <w:rPr>
                <w:sz w:val="10"/>
                <w:szCs w:val="10"/>
              </w:rPr>
            </w:pPr>
            <w:r w:rsidRPr="002357CE">
              <w:rPr>
                <w:sz w:val="10"/>
                <w:szCs w:val="10"/>
              </w:rPr>
              <w:t>117 018,50</w:t>
            </w:r>
          </w:p>
        </w:tc>
        <w:tc>
          <w:tcPr>
            <w:tcW w:w="700" w:type="dxa"/>
            <w:vAlign w:val="center"/>
            <w:hideMark/>
          </w:tcPr>
          <w:p w14:paraId="6A63A583"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BD17AB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5E90EE" w14:textId="77777777" w:rsidR="002357CE" w:rsidRPr="002357CE" w:rsidRDefault="002357CE" w:rsidP="00F8213A">
            <w:pPr>
              <w:ind w:left="-99" w:right="-88"/>
              <w:rPr>
                <w:sz w:val="10"/>
                <w:szCs w:val="10"/>
              </w:rPr>
            </w:pPr>
            <w:r w:rsidRPr="002357CE">
              <w:rPr>
                <w:sz w:val="10"/>
                <w:szCs w:val="10"/>
              </w:rPr>
              <w:t>0,00</w:t>
            </w:r>
          </w:p>
        </w:tc>
      </w:tr>
      <w:tr w:rsidR="002357CE" w:rsidRPr="002357CE" w14:paraId="4705D868" w14:textId="77777777" w:rsidTr="008D0463">
        <w:trPr>
          <w:trHeight w:val="56"/>
        </w:trPr>
        <w:tc>
          <w:tcPr>
            <w:tcW w:w="351" w:type="dxa"/>
            <w:noWrap/>
            <w:vAlign w:val="center"/>
            <w:hideMark/>
          </w:tcPr>
          <w:p w14:paraId="2A94207B" w14:textId="77777777" w:rsidR="002357CE" w:rsidRPr="002357CE" w:rsidRDefault="002357CE" w:rsidP="00F8213A">
            <w:pPr>
              <w:ind w:left="-99" w:right="-88"/>
              <w:rPr>
                <w:sz w:val="10"/>
                <w:szCs w:val="10"/>
              </w:rPr>
            </w:pPr>
            <w:r w:rsidRPr="002357CE">
              <w:rPr>
                <w:sz w:val="10"/>
                <w:szCs w:val="10"/>
              </w:rPr>
              <w:t>6</w:t>
            </w:r>
          </w:p>
        </w:tc>
        <w:tc>
          <w:tcPr>
            <w:tcW w:w="862" w:type="dxa"/>
            <w:noWrap/>
            <w:vAlign w:val="center"/>
            <w:hideMark/>
          </w:tcPr>
          <w:p w14:paraId="0FAEC5FC"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3EEE09F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D015C7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84608B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1CA38F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5F92532"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42149621"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2AD034D9" w14:textId="77777777" w:rsidR="002357CE" w:rsidRPr="002357CE" w:rsidRDefault="002357CE" w:rsidP="00F8213A">
            <w:pPr>
              <w:ind w:left="-99" w:right="-88"/>
              <w:rPr>
                <w:sz w:val="10"/>
                <w:szCs w:val="10"/>
              </w:rPr>
            </w:pPr>
            <w:r w:rsidRPr="002357CE">
              <w:rPr>
                <w:sz w:val="10"/>
                <w:szCs w:val="10"/>
              </w:rPr>
              <w:t>31,61</w:t>
            </w:r>
          </w:p>
        </w:tc>
        <w:tc>
          <w:tcPr>
            <w:tcW w:w="366" w:type="dxa"/>
            <w:noWrap/>
            <w:vAlign w:val="center"/>
            <w:hideMark/>
          </w:tcPr>
          <w:p w14:paraId="10883FE7"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60836F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43093F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6A95176" w14:textId="77777777" w:rsidR="002357CE" w:rsidRPr="002357CE" w:rsidRDefault="002357CE" w:rsidP="00F8213A">
            <w:pPr>
              <w:ind w:left="-99" w:right="-88"/>
              <w:rPr>
                <w:sz w:val="10"/>
                <w:szCs w:val="10"/>
              </w:rPr>
            </w:pPr>
            <w:r w:rsidRPr="002357CE">
              <w:rPr>
                <w:sz w:val="10"/>
                <w:szCs w:val="10"/>
              </w:rPr>
              <w:t>31,61</w:t>
            </w:r>
          </w:p>
        </w:tc>
        <w:tc>
          <w:tcPr>
            <w:tcW w:w="473" w:type="dxa"/>
            <w:noWrap/>
            <w:vAlign w:val="center"/>
            <w:hideMark/>
          </w:tcPr>
          <w:p w14:paraId="48A6D077" w14:textId="77777777" w:rsidR="002357CE" w:rsidRPr="002357CE" w:rsidRDefault="002357CE" w:rsidP="00F8213A">
            <w:pPr>
              <w:ind w:left="-99" w:right="-88"/>
              <w:rPr>
                <w:sz w:val="10"/>
                <w:szCs w:val="10"/>
              </w:rPr>
            </w:pPr>
            <w:r w:rsidRPr="002357CE">
              <w:rPr>
                <w:sz w:val="10"/>
                <w:szCs w:val="10"/>
              </w:rPr>
              <w:t>31,61</w:t>
            </w:r>
          </w:p>
        </w:tc>
        <w:tc>
          <w:tcPr>
            <w:tcW w:w="438" w:type="dxa"/>
            <w:noWrap/>
            <w:vAlign w:val="center"/>
            <w:hideMark/>
          </w:tcPr>
          <w:p w14:paraId="429852B3"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8A98553" w14:textId="77777777" w:rsidR="002357CE" w:rsidRPr="002357CE" w:rsidRDefault="002357CE" w:rsidP="00F8213A">
            <w:pPr>
              <w:ind w:left="-99" w:right="-88"/>
              <w:rPr>
                <w:sz w:val="10"/>
                <w:szCs w:val="10"/>
              </w:rPr>
            </w:pPr>
            <w:r w:rsidRPr="002357CE">
              <w:rPr>
                <w:sz w:val="10"/>
                <w:szCs w:val="10"/>
              </w:rPr>
              <w:t>3 429 305,68</w:t>
            </w:r>
          </w:p>
        </w:tc>
        <w:tc>
          <w:tcPr>
            <w:tcW w:w="867" w:type="dxa"/>
            <w:vAlign w:val="center"/>
            <w:hideMark/>
          </w:tcPr>
          <w:p w14:paraId="4A6CBB5C" w14:textId="77777777" w:rsidR="002357CE" w:rsidRPr="002357CE" w:rsidRDefault="002357CE" w:rsidP="00F8213A">
            <w:pPr>
              <w:ind w:left="-99" w:right="-88"/>
              <w:rPr>
                <w:sz w:val="10"/>
                <w:szCs w:val="10"/>
              </w:rPr>
            </w:pPr>
            <w:r w:rsidRPr="002357CE">
              <w:rPr>
                <w:sz w:val="10"/>
                <w:szCs w:val="10"/>
              </w:rPr>
              <w:t>2 650 853,29</w:t>
            </w:r>
          </w:p>
        </w:tc>
        <w:tc>
          <w:tcPr>
            <w:tcW w:w="798" w:type="dxa"/>
            <w:vAlign w:val="center"/>
            <w:hideMark/>
          </w:tcPr>
          <w:p w14:paraId="485C9C14"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3DC751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B840A28" w14:textId="77777777" w:rsidR="002357CE" w:rsidRPr="002357CE" w:rsidRDefault="002357CE" w:rsidP="00F8213A">
            <w:pPr>
              <w:ind w:left="-99" w:right="-88"/>
              <w:rPr>
                <w:sz w:val="10"/>
                <w:szCs w:val="10"/>
              </w:rPr>
            </w:pPr>
            <w:r w:rsidRPr="002357CE">
              <w:rPr>
                <w:sz w:val="10"/>
                <w:szCs w:val="10"/>
              </w:rPr>
              <w:t>2 650 853,29</w:t>
            </w:r>
          </w:p>
        </w:tc>
        <w:tc>
          <w:tcPr>
            <w:tcW w:w="798" w:type="dxa"/>
            <w:vAlign w:val="center"/>
            <w:hideMark/>
          </w:tcPr>
          <w:p w14:paraId="73867978" w14:textId="77777777" w:rsidR="002357CE" w:rsidRPr="002357CE" w:rsidRDefault="002357CE" w:rsidP="00F8213A">
            <w:pPr>
              <w:ind w:left="-99" w:right="-88"/>
              <w:rPr>
                <w:sz w:val="10"/>
                <w:szCs w:val="10"/>
              </w:rPr>
            </w:pPr>
            <w:r w:rsidRPr="002357CE">
              <w:rPr>
                <w:sz w:val="10"/>
                <w:szCs w:val="10"/>
              </w:rPr>
              <w:t>778 452,39</w:t>
            </w:r>
          </w:p>
        </w:tc>
        <w:tc>
          <w:tcPr>
            <w:tcW w:w="850" w:type="dxa"/>
            <w:noWrap/>
            <w:vAlign w:val="center"/>
            <w:hideMark/>
          </w:tcPr>
          <w:p w14:paraId="08EEE1BD" w14:textId="77777777" w:rsidR="002357CE" w:rsidRPr="002357CE" w:rsidRDefault="002357CE" w:rsidP="00F8213A">
            <w:pPr>
              <w:ind w:left="-99" w:right="-88"/>
              <w:rPr>
                <w:sz w:val="10"/>
                <w:szCs w:val="10"/>
              </w:rPr>
            </w:pPr>
            <w:r w:rsidRPr="002357CE">
              <w:rPr>
                <w:sz w:val="10"/>
                <w:szCs w:val="10"/>
              </w:rPr>
              <w:t>0,00</w:t>
            </w:r>
          </w:p>
        </w:tc>
        <w:tc>
          <w:tcPr>
            <w:tcW w:w="767" w:type="dxa"/>
            <w:noWrap/>
            <w:vAlign w:val="center"/>
            <w:hideMark/>
          </w:tcPr>
          <w:p w14:paraId="4F56CDED" w14:textId="77777777" w:rsidR="002357CE" w:rsidRPr="002357CE" w:rsidRDefault="002357CE" w:rsidP="00F8213A">
            <w:pPr>
              <w:ind w:left="-99" w:right="-88"/>
              <w:rPr>
                <w:sz w:val="10"/>
                <w:szCs w:val="10"/>
              </w:rPr>
            </w:pPr>
            <w:r w:rsidRPr="002357CE">
              <w:rPr>
                <w:sz w:val="10"/>
                <w:szCs w:val="10"/>
              </w:rPr>
              <w:t>0,00</w:t>
            </w:r>
          </w:p>
        </w:tc>
        <w:tc>
          <w:tcPr>
            <w:tcW w:w="700" w:type="dxa"/>
            <w:noWrap/>
            <w:vAlign w:val="center"/>
            <w:hideMark/>
          </w:tcPr>
          <w:p w14:paraId="5026D4C3" w14:textId="77777777" w:rsidR="002357CE" w:rsidRPr="002357CE" w:rsidRDefault="002357CE" w:rsidP="00F8213A">
            <w:pPr>
              <w:ind w:left="-99" w:right="-88"/>
              <w:rPr>
                <w:sz w:val="10"/>
                <w:szCs w:val="10"/>
              </w:rPr>
            </w:pPr>
            <w:r w:rsidRPr="002357CE">
              <w:rPr>
                <w:sz w:val="10"/>
                <w:szCs w:val="10"/>
              </w:rPr>
              <w:t>778 452,39</w:t>
            </w:r>
          </w:p>
        </w:tc>
        <w:tc>
          <w:tcPr>
            <w:tcW w:w="707" w:type="dxa"/>
            <w:vAlign w:val="center"/>
            <w:hideMark/>
          </w:tcPr>
          <w:p w14:paraId="7CBD2A9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018807C" w14:textId="77777777" w:rsidR="002357CE" w:rsidRPr="002357CE" w:rsidRDefault="002357CE" w:rsidP="00F8213A">
            <w:pPr>
              <w:ind w:left="-99" w:right="-88"/>
              <w:rPr>
                <w:sz w:val="10"/>
                <w:szCs w:val="10"/>
              </w:rPr>
            </w:pPr>
            <w:r w:rsidRPr="002357CE">
              <w:rPr>
                <w:sz w:val="10"/>
                <w:szCs w:val="10"/>
              </w:rPr>
              <w:t>0,00</w:t>
            </w:r>
          </w:p>
        </w:tc>
      </w:tr>
      <w:tr w:rsidR="002357CE" w:rsidRPr="002357CE" w14:paraId="47F6B051" w14:textId="77777777" w:rsidTr="008D0463">
        <w:trPr>
          <w:trHeight w:val="56"/>
        </w:trPr>
        <w:tc>
          <w:tcPr>
            <w:tcW w:w="351" w:type="dxa"/>
            <w:noWrap/>
            <w:vAlign w:val="center"/>
            <w:hideMark/>
          </w:tcPr>
          <w:p w14:paraId="464BF2F0" w14:textId="77777777" w:rsidR="002357CE" w:rsidRPr="002357CE" w:rsidRDefault="002357CE" w:rsidP="00F8213A">
            <w:pPr>
              <w:ind w:left="-99" w:right="-88"/>
              <w:rPr>
                <w:sz w:val="10"/>
                <w:szCs w:val="10"/>
              </w:rPr>
            </w:pPr>
            <w:r w:rsidRPr="002357CE">
              <w:rPr>
                <w:sz w:val="10"/>
                <w:szCs w:val="10"/>
              </w:rPr>
              <w:t>7</w:t>
            </w:r>
          </w:p>
        </w:tc>
        <w:tc>
          <w:tcPr>
            <w:tcW w:w="862" w:type="dxa"/>
            <w:noWrap/>
            <w:vAlign w:val="center"/>
            <w:hideMark/>
          </w:tcPr>
          <w:p w14:paraId="6AB3AA8A"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09A269A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6BC906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AFD6E2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776BB3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0F9BF24"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1826B9D2"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20B37CCA" w14:textId="77777777" w:rsidR="002357CE" w:rsidRPr="002357CE" w:rsidRDefault="002357CE" w:rsidP="00F8213A">
            <w:pPr>
              <w:ind w:left="-99" w:right="-88"/>
              <w:rPr>
                <w:sz w:val="10"/>
                <w:szCs w:val="10"/>
              </w:rPr>
            </w:pPr>
            <w:r w:rsidRPr="002357CE">
              <w:rPr>
                <w:sz w:val="10"/>
                <w:szCs w:val="10"/>
              </w:rPr>
              <w:t>27,05</w:t>
            </w:r>
          </w:p>
        </w:tc>
        <w:tc>
          <w:tcPr>
            <w:tcW w:w="366" w:type="dxa"/>
            <w:noWrap/>
            <w:vAlign w:val="center"/>
            <w:hideMark/>
          </w:tcPr>
          <w:p w14:paraId="20C7208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236EDE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0506B4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82FCEB9" w14:textId="77777777" w:rsidR="002357CE" w:rsidRPr="002357CE" w:rsidRDefault="002357CE" w:rsidP="00F8213A">
            <w:pPr>
              <w:ind w:left="-99" w:right="-88"/>
              <w:rPr>
                <w:sz w:val="10"/>
                <w:szCs w:val="10"/>
              </w:rPr>
            </w:pPr>
            <w:r w:rsidRPr="002357CE">
              <w:rPr>
                <w:sz w:val="10"/>
                <w:szCs w:val="10"/>
              </w:rPr>
              <w:t>27,05</w:t>
            </w:r>
          </w:p>
        </w:tc>
        <w:tc>
          <w:tcPr>
            <w:tcW w:w="473" w:type="dxa"/>
            <w:noWrap/>
            <w:vAlign w:val="center"/>
            <w:hideMark/>
          </w:tcPr>
          <w:p w14:paraId="2D1A3978" w14:textId="77777777" w:rsidR="002357CE" w:rsidRPr="002357CE" w:rsidRDefault="002357CE" w:rsidP="00F8213A">
            <w:pPr>
              <w:ind w:left="-99" w:right="-88"/>
              <w:rPr>
                <w:sz w:val="10"/>
                <w:szCs w:val="10"/>
              </w:rPr>
            </w:pPr>
            <w:r w:rsidRPr="002357CE">
              <w:rPr>
                <w:sz w:val="10"/>
                <w:szCs w:val="10"/>
              </w:rPr>
              <w:t>27,05</w:t>
            </w:r>
          </w:p>
        </w:tc>
        <w:tc>
          <w:tcPr>
            <w:tcW w:w="438" w:type="dxa"/>
            <w:noWrap/>
            <w:vAlign w:val="center"/>
            <w:hideMark/>
          </w:tcPr>
          <w:p w14:paraId="621B752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26A3AB9" w14:textId="77777777" w:rsidR="002357CE" w:rsidRPr="002357CE" w:rsidRDefault="002357CE" w:rsidP="00F8213A">
            <w:pPr>
              <w:ind w:left="-99" w:right="-88"/>
              <w:rPr>
                <w:sz w:val="10"/>
                <w:szCs w:val="10"/>
              </w:rPr>
            </w:pPr>
            <w:r w:rsidRPr="002357CE">
              <w:rPr>
                <w:sz w:val="10"/>
                <w:szCs w:val="10"/>
              </w:rPr>
              <w:t>2 934 600,40</w:t>
            </w:r>
          </w:p>
        </w:tc>
        <w:tc>
          <w:tcPr>
            <w:tcW w:w="867" w:type="dxa"/>
            <w:vAlign w:val="center"/>
            <w:hideMark/>
          </w:tcPr>
          <w:p w14:paraId="505BB814" w14:textId="77777777" w:rsidR="002357CE" w:rsidRPr="002357CE" w:rsidRDefault="002357CE" w:rsidP="00F8213A">
            <w:pPr>
              <w:ind w:left="-99" w:right="-88"/>
              <w:rPr>
                <w:sz w:val="10"/>
                <w:szCs w:val="10"/>
              </w:rPr>
            </w:pPr>
            <w:r w:rsidRPr="002357CE">
              <w:rPr>
                <w:sz w:val="10"/>
                <w:szCs w:val="10"/>
              </w:rPr>
              <w:t>2 268 446,11</w:t>
            </w:r>
          </w:p>
        </w:tc>
        <w:tc>
          <w:tcPr>
            <w:tcW w:w="798" w:type="dxa"/>
            <w:vAlign w:val="center"/>
            <w:hideMark/>
          </w:tcPr>
          <w:p w14:paraId="69B1AE2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0740F86"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F846856" w14:textId="77777777" w:rsidR="002357CE" w:rsidRPr="002357CE" w:rsidRDefault="002357CE" w:rsidP="00F8213A">
            <w:pPr>
              <w:ind w:left="-99" w:right="-88"/>
              <w:rPr>
                <w:sz w:val="10"/>
                <w:szCs w:val="10"/>
              </w:rPr>
            </w:pPr>
            <w:r w:rsidRPr="002357CE">
              <w:rPr>
                <w:sz w:val="10"/>
                <w:szCs w:val="10"/>
              </w:rPr>
              <w:t>2 268 446,11</w:t>
            </w:r>
          </w:p>
        </w:tc>
        <w:tc>
          <w:tcPr>
            <w:tcW w:w="798" w:type="dxa"/>
            <w:vAlign w:val="center"/>
            <w:hideMark/>
          </w:tcPr>
          <w:p w14:paraId="75A39137" w14:textId="77777777" w:rsidR="002357CE" w:rsidRPr="002357CE" w:rsidRDefault="002357CE" w:rsidP="00F8213A">
            <w:pPr>
              <w:ind w:left="-99" w:right="-88"/>
              <w:rPr>
                <w:sz w:val="10"/>
                <w:szCs w:val="10"/>
              </w:rPr>
            </w:pPr>
            <w:r w:rsidRPr="002357CE">
              <w:rPr>
                <w:sz w:val="10"/>
                <w:szCs w:val="10"/>
              </w:rPr>
              <w:t>666 154,29</w:t>
            </w:r>
          </w:p>
        </w:tc>
        <w:tc>
          <w:tcPr>
            <w:tcW w:w="850" w:type="dxa"/>
            <w:vAlign w:val="center"/>
            <w:hideMark/>
          </w:tcPr>
          <w:p w14:paraId="1F06F35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8B28DA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4F0FDDC" w14:textId="77777777" w:rsidR="002357CE" w:rsidRPr="002357CE" w:rsidRDefault="002357CE" w:rsidP="00F8213A">
            <w:pPr>
              <w:ind w:left="-99" w:right="-88"/>
              <w:rPr>
                <w:sz w:val="10"/>
                <w:szCs w:val="10"/>
              </w:rPr>
            </w:pPr>
            <w:r w:rsidRPr="002357CE">
              <w:rPr>
                <w:sz w:val="10"/>
                <w:szCs w:val="10"/>
              </w:rPr>
              <w:t>666 154,29</w:t>
            </w:r>
          </w:p>
        </w:tc>
        <w:tc>
          <w:tcPr>
            <w:tcW w:w="707" w:type="dxa"/>
            <w:noWrap/>
            <w:vAlign w:val="center"/>
            <w:hideMark/>
          </w:tcPr>
          <w:p w14:paraId="4C47B19F" w14:textId="77777777" w:rsidR="002357CE" w:rsidRPr="002357CE" w:rsidRDefault="002357CE" w:rsidP="00F8213A">
            <w:pPr>
              <w:ind w:left="-99" w:right="-88"/>
              <w:rPr>
                <w:sz w:val="10"/>
                <w:szCs w:val="10"/>
              </w:rPr>
            </w:pPr>
            <w:r w:rsidRPr="002357CE">
              <w:rPr>
                <w:sz w:val="10"/>
                <w:szCs w:val="10"/>
              </w:rPr>
              <w:t>0,00</w:t>
            </w:r>
          </w:p>
        </w:tc>
        <w:tc>
          <w:tcPr>
            <w:tcW w:w="614" w:type="dxa"/>
            <w:noWrap/>
            <w:vAlign w:val="center"/>
            <w:hideMark/>
          </w:tcPr>
          <w:p w14:paraId="7575EC49" w14:textId="77777777" w:rsidR="002357CE" w:rsidRPr="002357CE" w:rsidRDefault="002357CE" w:rsidP="00F8213A">
            <w:pPr>
              <w:ind w:left="-99" w:right="-88"/>
              <w:rPr>
                <w:sz w:val="10"/>
                <w:szCs w:val="10"/>
              </w:rPr>
            </w:pPr>
            <w:r w:rsidRPr="002357CE">
              <w:rPr>
                <w:sz w:val="10"/>
                <w:szCs w:val="10"/>
              </w:rPr>
              <w:t>0,00</w:t>
            </w:r>
          </w:p>
        </w:tc>
      </w:tr>
      <w:tr w:rsidR="002357CE" w:rsidRPr="002357CE" w14:paraId="4995749C" w14:textId="77777777" w:rsidTr="008D0463">
        <w:trPr>
          <w:trHeight w:val="206"/>
        </w:trPr>
        <w:tc>
          <w:tcPr>
            <w:tcW w:w="351" w:type="dxa"/>
            <w:noWrap/>
            <w:vAlign w:val="center"/>
            <w:hideMark/>
          </w:tcPr>
          <w:p w14:paraId="5DD700BF" w14:textId="77777777" w:rsidR="002357CE" w:rsidRPr="002357CE" w:rsidRDefault="002357CE" w:rsidP="00F8213A">
            <w:pPr>
              <w:ind w:left="-99" w:right="-88"/>
              <w:rPr>
                <w:sz w:val="10"/>
                <w:szCs w:val="10"/>
              </w:rPr>
            </w:pPr>
            <w:r w:rsidRPr="002357CE">
              <w:rPr>
                <w:sz w:val="10"/>
                <w:szCs w:val="10"/>
              </w:rPr>
              <w:t>8</w:t>
            </w:r>
          </w:p>
        </w:tc>
        <w:tc>
          <w:tcPr>
            <w:tcW w:w="862" w:type="dxa"/>
            <w:noWrap/>
            <w:vAlign w:val="center"/>
            <w:hideMark/>
          </w:tcPr>
          <w:p w14:paraId="1C4479C1"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09FF96D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D4A72A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C1D1B2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3A780A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BFE9C0B"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21B53FFE"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4164BFA0" w14:textId="77777777" w:rsidR="002357CE" w:rsidRPr="002357CE" w:rsidRDefault="002357CE" w:rsidP="00F8213A">
            <w:pPr>
              <w:ind w:left="-99" w:right="-88"/>
              <w:rPr>
                <w:sz w:val="10"/>
                <w:szCs w:val="10"/>
              </w:rPr>
            </w:pPr>
            <w:r w:rsidRPr="002357CE">
              <w:rPr>
                <w:sz w:val="10"/>
                <w:szCs w:val="10"/>
              </w:rPr>
              <w:t>47,91</w:t>
            </w:r>
          </w:p>
        </w:tc>
        <w:tc>
          <w:tcPr>
            <w:tcW w:w="366" w:type="dxa"/>
            <w:noWrap/>
            <w:vAlign w:val="center"/>
            <w:hideMark/>
          </w:tcPr>
          <w:p w14:paraId="51183A7C"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9888D5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6A280A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32EFFF4" w14:textId="77777777" w:rsidR="002357CE" w:rsidRPr="002357CE" w:rsidRDefault="002357CE" w:rsidP="00F8213A">
            <w:pPr>
              <w:ind w:left="-99" w:right="-88"/>
              <w:rPr>
                <w:sz w:val="10"/>
                <w:szCs w:val="10"/>
              </w:rPr>
            </w:pPr>
            <w:r w:rsidRPr="002357CE">
              <w:rPr>
                <w:sz w:val="10"/>
                <w:szCs w:val="10"/>
              </w:rPr>
              <w:t>47,91</w:t>
            </w:r>
          </w:p>
        </w:tc>
        <w:tc>
          <w:tcPr>
            <w:tcW w:w="473" w:type="dxa"/>
            <w:noWrap/>
            <w:vAlign w:val="center"/>
            <w:hideMark/>
          </w:tcPr>
          <w:p w14:paraId="4D1E19C4" w14:textId="77777777" w:rsidR="002357CE" w:rsidRPr="002357CE" w:rsidRDefault="002357CE" w:rsidP="00F8213A">
            <w:pPr>
              <w:ind w:left="-99" w:right="-88"/>
              <w:rPr>
                <w:sz w:val="10"/>
                <w:szCs w:val="10"/>
              </w:rPr>
            </w:pPr>
            <w:r w:rsidRPr="002357CE">
              <w:rPr>
                <w:sz w:val="10"/>
                <w:szCs w:val="10"/>
              </w:rPr>
              <w:t>47,91</w:t>
            </w:r>
          </w:p>
        </w:tc>
        <w:tc>
          <w:tcPr>
            <w:tcW w:w="438" w:type="dxa"/>
            <w:noWrap/>
            <w:vAlign w:val="center"/>
            <w:hideMark/>
          </w:tcPr>
          <w:p w14:paraId="16CF642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D41C785" w14:textId="77777777" w:rsidR="002357CE" w:rsidRPr="002357CE" w:rsidRDefault="002357CE" w:rsidP="00F8213A">
            <w:pPr>
              <w:ind w:left="-99" w:right="-88"/>
              <w:rPr>
                <w:sz w:val="10"/>
                <w:szCs w:val="10"/>
              </w:rPr>
            </w:pPr>
            <w:r w:rsidRPr="002357CE">
              <w:rPr>
                <w:sz w:val="10"/>
                <w:szCs w:val="10"/>
              </w:rPr>
              <w:t>5 197 660,08</w:t>
            </w:r>
          </w:p>
        </w:tc>
        <w:tc>
          <w:tcPr>
            <w:tcW w:w="867" w:type="dxa"/>
            <w:vAlign w:val="center"/>
            <w:hideMark/>
          </w:tcPr>
          <w:p w14:paraId="4F8FF841" w14:textId="77777777" w:rsidR="002357CE" w:rsidRPr="002357CE" w:rsidRDefault="002357CE" w:rsidP="00F8213A">
            <w:pPr>
              <w:ind w:left="-99" w:right="-88"/>
              <w:rPr>
                <w:sz w:val="10"/>
                <w:szCs w:val="10"/>
              </w:rPr>
            </w:pPr>
            <w:r w:rsidRPr="002357CE">
              <w:rPr>
                <w:sz w:val="10"/>
                <w:szCs w:val="10"/>
              </w:rPr>
              <w:t>4 017 791,24</w:t>
            </w:r>
          </w:p>
        </w:tc>
        <w:tc>
          <w:tcPr>
            <w:tcW w:w="798" w:type="dxa"/>
            <w:noWrap/>
            <w:vAlign w:val="center"/>
            <w:hideMark/>
          </w:tcPr>
          <w:p w14:paraId="6133C5A1" w14:textId="77777777" w:rsidR="002357CE" w:rsidRPr="002357CE" w:rsidRDefault="002357CE" w:rsidP="00F8213A">
            <w:pPr>
              <w:ind w:left="-99" w:right="-88"/>
              <w:rPr>
                <w:sz w:val="10"/>
                <w:szCs w:val="10"/>
              </w:rPr>
            </w:pPr>
            <w:r w:rsidRPr="002357CE">
              <w:rPr>
                <w:sz w:val="10"/>
                <w:szCs w:val="10"/>
              </w:rPr>
              <w:t>0,00</w:t>
            </w:r>
          </w:p>
        </w:tc>
        <w:tc>
          <w:tcPr>
            <w:tcW w:w="760" w:type="dxa"/>
            <w:noWrap/>
            <w:vAlign w:val="center"/>
            <w:hideMark/>
          </w:tcPr>
          <w:p w14:paraId="1A31A089" w14:textId="77777777" w:rsidR="002357CE" w:rsidRPr="002357CE" w:rsidRDefault="002357CE" w:rsidP="00F8213A">
            <w:pPr>
              <w:ind w:left="-99" w:right="-88"/>
              <w:rPr>
                <w:sz w:val="10"/>
                <w:szCs w:val="10"/>
              </w:rPr>
            </w:pPr>
            <w:r w:rsidRPr="002357CE">
              <w:rPr>
                <w:sz w:val="10"/>
                <w:szCs w:val="10"/>
              </w:rPr>
              <w:t>4 017 791,24</w:t>
            </w:r>
          </w:p>
        </w:tc>
        <w:tc>
          <w:tcPr>
            <w:tcW w:w="721" w:type="dxa"/>
            <w:noWrap/>
            <w:vAlign w:val="center"/>
            <w:hideMark/>
          </w:tcPr>
          <w:p w14:paraId="7CE8629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A1B04E2" w14:textId="77777777" w:rsidR="002357CE" w:rsidRPr="002357CE" w:rsidRDefault="002357CE" w:rsidP="00F8213A">
            <w:pPr>
              <w:ind w:left="-99" w:right="-88"/>
              <w:rPr>
                <w:sz w:val="10"/>
                <w:szCs w:val="10"/>
              </w:rPr>
            </w:pPr>
            <w:r w:rsidRPr="002357CE">
              <w:rPr>
                <w:sz w:val="10"/>
                <w:szCs w:val="10"/>
              </w:rPr>
              <w:t>1 179 868,84</w:t>
            </w:r>
          </w:p>
        </w:tc>
        <w:tc>
          <w:tcPr>
            <w:tcW w:w="850" w:type="dxa"/>
            <w:vAlign w:val="center"/>
            <w:hideMark/>
          </w:tcPr>
          <w:p w14:paraId="79973D9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A23EFC7" w14:textId="77777777" w:rsidR="002357CE" w:rsidRPr="002357CE" w:rsidRDefault="002357CE" w:rsidP="00F8213A">
            <w:pPr>
              <w:ind w:left="-99" w:right="-88"/>
              <w:rPr>
                <w:sz w:val="10"/>
                <w:szCs w:val="10"/>
              </w:rPr>
            </w:pPr>
            <w:r w:rsidRPr="002357CE">
              <w:rPr>
                <w:sz w:val="10"/>
                <w:szCs w:val="10"/>
              </w:rPr>
              <w:t>1 179 868,84</w:t>
            </w:r>
          </w:p>
        </w:tc>
        <w:tc>
          <w:tcPr>
            <w:tcW w:w="700" w:type="dxa"/>
            <w:vAlign w:val="center"/>
            <w:hideMark/>
          </w:tcPr>
          <w:p w14:paraId="0FB278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CBB98E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E66AA1" w14:textId="77777777" w:rsidR="002357CE" w:rsidRPr="002357CE" w:rsidRDefault="002357CE" w:rsidP="00F8213A">
            <w:pPr>
              <w:ind w:left="-99" w:right="-88"/>
              <w:rPr>
                <w:sz w:val="10"/>
                <w:szCs w:val="10"/>
              </w:rPr>
            </w:pPr>
            <w:r w:rsidRPr="002357CE">
              <w:rPr>
                <w:sz w:val="10"/>
                <w:szCs w:val="10"/>
              </w:rPr>
              <w:t>0,00</w:t>
            </w:r>
          </w:p>
        </w:tc>
      </w:tr>
      <w:tr w:rsidR="002357CE" w:rsidRPr="002357CE" w14:paraId="718B2E6F" w14:textId="77777777" w:rsidTr="008D0463">
        <w:trPr>
          <w:trHeight w:val="267"/>
        </w:trPr>
        <w:tc>
          <w:tcPr>
            <w:tcW w:w="351" w:type="dxa"/>
            <w:noWrap/>
            <w:vAlign w:val="center"/>
            <w:hideMark/>
          </w:tcPr>
          <w:p w14:paraId="05A76183" w14:textId="77777777" w:rsidR="002357CE" w:rsidRPr="002357CE" w:rsidRDefault="002357CE" w:rsidP="00F8213A">
            <w:pPr>
              <w:ind w:left="-99" w:right="-88"/>
              <w:rPr>
                <w:sz w:val="10"/>
                <w:szCs w:val="10"/>
              </w:rPr>
            </w:pPr>
            <w:r w:rsidRPr="002357CE">
              <w:rPr>
                <w:sz w:val="10"/>
                <w:szCs w:val="10"/>
              </w:rPr>
              <w:t>9</w:t>
            </w:r>
          </w:p>
        </w:tc>
        <w:tc>
          <w:tcPr>
            <w:tcW w:w="862" w:type="dxa"/>
            <w:noWrap/>
            <w:vAlign w:val="center"/>
            <w:hideMark/>
          </w:tcPr>
          <w:p w14:paraId="01549418"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24C2045C"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22DF44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800DEE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47458B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E7CA786"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5F336BE3"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2BEC3BF" w14:textId="77777777" w:rsidR="002357CE" w:rsidRPr="002357CE" w:rsidRDefault="002357CE" w:rsidP="00F8213A">
            <w:pPr>
              <w:ind w:left="-99" w:right="-88"/>
              <w:rPr>
                <w:sz w:val="10"/>
                <w:szCs w:val="10"/>
              </w:rPr>
            </w:pPr>
            <w:r w:rsidRPr="002357CE">
              <w:rPr>
                <w:sz w:val="10"/>
                <w:szCs w:val="10"/>
              </w:rPr>
              <w:t>33,57</w:t>
            </w:r>
          </w:p>
        </w:tc>
        <w:tc>
          <w:tcPr>
            <w:tcW w:w="366" w:type="dxa"/>
            <w:noWrap/>
            <w:vAlign w:val="center"/>
            <w:hideMark/>
          </w:tcPr>
          <w:p w14:paraId="7B685FE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E3357B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2B8CFA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702770E" w14:textId="77777777" w:rsidR="002357CE" w:rsidRPr="002357CE" w:rsidRDefault="002357CE" w:rsidP="00F8213A">
            <w:pPr>
              <w:ind w:left="-99" w:right="-88"/>
              <w:rPr>
                <w:sz w:val="10"/>
                <w:szCs w:val="10"/>
              </w:rPr>
            </w:pPr>
            <w:r w:rsidRPr="002357CE">
              <w:rPr>
                <w:sz w:val="10"/>
                <w:szCs w:val="10"/>
              </w:rPr>
              <w:t>33,57</w:t>
            </w:r>
          </w:p>
        </w:tc>
        <w:tc>
          <w:tcPr>
            <w:tcW w:w="473" w:type="dxa"/>
            <w:noWrap/>
            <w:vAlign w:val="center"/>
            <w:hideMark/>
          </w:tcPr>
          <w:p w14:paraId="449E41EE" w14:textId="77777777" w:rsidR="002357CE" w:rsidRPr="002357CE" w:rsidRDefault="002357CE" w:rsidP="00F8213A">
            <w:pPr>
              <w:ind w:left="-99" w:right="-88"/>
              <w:rPr>
                <w:sz w:val="10"/>
                <w:szCs w:val="10"/>
              </w:rPr>
            </w:pPr>
            <w:r w:rsidRPr="002357CE">
              <w:rPr>
                <w:sz w:val="10"/>
                <w:szCs w:val="10"/>
              </w:rPr>
              <w:t>33,57</w:t>
            </w:r>
          </w:p>
        </w:tc>
        <w:tc>
          <w:tcPr>
            <w:tcW w:w="438" w:type="dxa"/>
            <w:noWrap/>
            <w:vAlign w:val="center"/>
            <w:hideMark/>
          </w:tcPr>
          <w:p w14:paraId="06542C3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63205C3" w14:textId="77777777" w:rsidR="002357CE" w:rsidRPr="002357CE" w:rsidRDefault="002357CE" w:rsidP="00F8213A">
            <w:pPr>
              <w:ind w:left="-99" w:right="-88"/>
              <w:rPr>
                <w:sz w:val="10"/>
                <w:szCs w:val="10"/>
              </w:rPr>
            </w:pPr>
            <w:r w:rsidRPr="002357CE">
              <w:rPr>
                <w:sz w:val="10"/>
                <w:szCs w:val="10"/>
              </w:rPr>
              <w:t>3 641 942,16</w:t>
            </w:r>
          </w:p>
        </w:tc>
        <w:tc>
          <w:tcPr>
            <w:tcW w:w="867" w:type="dxa"/>
            <w:vAlign w:val="center"/>
            <w:hideMark/>
          </w:tcPr>
          <w:p w14:paraId="2813EF5F" w14:textId="77777777" w:rsidR="002357CE" w:rsidRPr="002357CE" w:rsidRDefault="002357CE" w:rsidP="00F8213A">
            <w:pPr>
              <w:ind w:left="-99" w:right="-88"/>
              <w:rPr>
                <w:sz w:val="10"/>
                <w:szCs w:val="10"/>
              </w:rPr>
            </w:pPr>
            <w:r w:rsidRPr="002357CE">
              <w:rPr>
                <w:sz w:val="10"/>
                <w:szCs w:val="10"/>
              </w:rPr>
              <w:t>2 815 221,29</w:t>
            </w:r>
          </w:p>
        </w:tc>
        <w:tc>
          <w:tcPr>
            <w:tcW w:w="798" w:type="dxa"/>
            <w:vAlign w:val="center"/>
            <w:hideMark/>
          </w:tcPr>
          <w:p w14:paraId="1FD2C7B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4444D6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B5B7DA0" w14:textId="77777777" w:rsidR="002357CE" w:rsidRPr="002357CE" w:rsidRDefault="002357CE" w:rsidP="00F8213A">
            <w:pPr>
              <w:ind w:left="-99" w:right="-88"/>
              <w:rPr>
                <w:sz w:val="10"/>
                <w:szCs w:val="10"/>
              </w:rPr>
            </w:pPr>
            <w:r w:rsidRPr="002357CE">
              <w:rPr>
                <w:sz w:val="10"/>
                <w:szCs w:val="10"/>
              </w:rPr>
              <w:t>2 815 221,29</w:t>
            </w:r>
          </w:p>
        </w:tc>
        <w:tc>
          <w:tcPr>
            <w:tcW w:w="798" w:type="dxa"/>
            <w:vAlign w:val="center"/>
            <w:hideMark/>
          </w:tcPr>
          <w:p w14:paraId="7FEF6F50" w14:textId="77777777" w:rsidR="002357CE" w:rsidRPr="002357CE" w:rsidRDefault="002357CE" w:rsidP="00F8213A">
            <w:pPr>
              <w:ind w:left="-99" w:right="-88"/>
              <w:rPr>
                <w:sz w:val="10"/>
                <w:szCs w:val="10"/>
              </w:rPr>
            </w:pPr>
            <w:r w:rsidRPr="002357CE">
              <w:rPr>
                <w:sz w:val="10"/>
                <w:szCs w:val="10"/>
              </w:rPr>
              <w:t>826 720,87</w:t>
            </w:r>
          </w:p>
        </w:tc>
        <w:tc>
          <w:tcPr>
            <w:tcW w:w="850" w:type="dxa"/>
            <w:vAlign w:val="center"/>
            <w:hideMark/>
          </w:tcPr>
          <w:p w14:paraId="1F8E4A9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0CF9C4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7AB3672" w14:textId="77777777" w:rsidR="002357CE" w:rsidRPr="002357CE" w:rsidRDefault="002357CE" w:rsidP="00F8213A">
            <w:pPr>
              <w:ind w:left="-99" w:right="-88"/>
              <w:rPr>
                <w:sz w:val="10"/>
                <w:szCs w:val="10"/>
              </w:rPr>
            </w:pPr>
            <w:r w:rsidRPr="002357CE">
              <w:rPr>
                <w:sz w:val="10"/>
                <w:szCs w:val="10"/>
              </w:rPr>
              <w:t>826 720,87</w:t>
            </w:r>
          </w:p>
        </w:tc>
        <w:tc>
          <w:tcPr>
            <w:tcW w:w="707" w:type="dxa"/>
            <w:vAlign w:val="center"/>
            <w:hideMark/>
          </w:tcPr>
          <w:p w14:paraId="6E54876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DB9260" w14:textId="77777777" w:rsidR="002357CE" w:rsidRPr="002357CE" w:rsidRDefault="002357CE" w:rsidP="00F8213A">
            <w:pPr>
              <w:ind w:left="-99" w:right="-88"/>
              <w:rPr>
                <w:sz w:val="10"/>
                <w:szCs w:val="10"/>
              </w:rPr>
            </w:pPr>
            <w:r w:rsidRPr="002357CE">
              <w:rPr>
                <w:sz w:val="10"/>
                <w:szCs w:val="10"/>
              </w:rPr>
              <w:t>0,00</w:t>
            </w:r>
          </w:p>
        </w:tc>
      </w:tr>
      <w:tr w:rsidR="002357CE" w:rsidRPr="002357CE" w14:paraId="5464BD94" w14:textId="77777777" w:rsidTr="008D0463">
        <w:trPr>
          <w:trHeight w:val="186"/>
        </w:trPr>
        <w:tc>
          <w:tcPr>
            <w:tcW w:w="351" w:type="dxa"/>
            <w:noWrap/>
            <w:vAlign w:val="center"/>
            <w:hideMark/>
          </w:tcPr>
          <w:p w14:paraId="0381560F" w14:textId="77777777" w:rsidR="002357CE" w:rsidRPr="002357CE" w:rsidRDefault="002357CE" w:rsidP="00F8213A">
            <w:pPr>
              <w:ind w:left="-99" w:right="-88"/>
              <w:rPr>
                <w:sz w:val="10"/>
                <w:szCs w:val="10"/>
              </w:rPr>
            </w:pPr>
            <w:r w:rsidRPr="002357CE">
              <w:rPr>
                <w:sz w:val="10"/>
                <w:szCs w:val="10"/>
              </w:rPr>
              <w:t>10</w:t>
            </w:r>
          </w:p>
        </w:tc>
        <w:tc>
          <w:tcPr>
            <w:tcW w:w="862" w:type="dxa"/>
            <w:noWrap/>
            <w:vAlign w:val="center"/>
            <w:hideMark/>
          </w:tcPr>
          <w:p w14:paraId="13CF2923"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0D69D33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FD8EB5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FC8C325"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3F31CD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A51E25"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9824F54"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72A13D8" w14:textId="77777777" w:rsidR="002357CE" w:rsidRPr="002357CE" w:rsidRDefault="002357CE" w:rsidP="00F8213A">
            <w:pPr>
              <w:ind w:left="-99" w:right="-88"/>
              <w:rPr>
                <w:sz w:val="10"/>
                <w:szCs w:val="10"/>
              </w:rPr>
            </w:pPr>
            <w:r w:rsidRPr="002357CE">
              <w:rPr>
                <w:sz w:val="10"/>
                <w:szCs w:val="10"/>
              </w:rPr>
              <w:t>13,29</w:t>
            </w:r>
          </w:p>
        </w:tc>
        <w:tc>
          <w:tcPr>
            <w:tcW w:w="366" w:type="dxa"/>
            <w:noWrap/>
            <w:vAlign w:val="center"/>
            <w:hideMark/>
          </w:tcPr>
          <w:p w14:paraId="0448268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EF9DEF4"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2EB2A6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2C6A39D" w14:textId="77777777" w:rsidR="002357CE" w:rsidRPr="002357CE" w:rsidRDefault="002357CE" w:rsidP="00F8213A">
            <w:pPr>
              <w:ind w:left="-99" w:right="-88"/>
              <w:rPr>
                <w:sz w:val="10"/>
                <w:szCs w:val="10"/>
              </w:rPr>
            </w:pPr>
            <w:r w:rsidRPr="002357CE">
              <w:rPr>
                <w:sz w:val="10"/>
                <w:szCs w:val="10"/>
              </w:rPr>
              <w:t>13,29</w:t>
            </w:r>
          </w:p>
        </w:tc>
        <w:tc>
          <w:tcPr>
            <w:tcW w:w="473" w:type="dxa"/>
            <w:noWrap/>
            <w:vAlign w:val="center"/>
            <w:hideMark/>
          </w:tcPr>
          <w:p w14:paraId="197F6A9F" w14:textId="77777777" w:rsidR="002357CE" w:rsidRPr="002357CE" w:rsidRDefault="002357CE" w:rsidP="00F8213A">
            <w:pPr>
              <w:ind w:left="-99" w:right="-88"/>
              <w:rPr>
                <w:sz w:val="10"/>
                <w:szCs w:val="10"/>
              </w:rPr>
            </w:pPr>
            <w:r w:rsidRPr="002357CE">
              <w:rPr>
                <w:sz w:val="10"/>
                <w:szCs w:val="10"/>
              </w:rPr>
              <w:t>13,29</w:t>
            </w:r>
          </w:p>
        </w:tc>
        <w:tc>
          <w:tcPr>
            <w:tcW w:w="438" w:type="dxa"/>
            <w:noWrap/>
            <w:vAlign w:val="center"/>
            <w:hideMark/>
          </w:tcPr>
          <w:p w14:paraId="482A0C2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216CCB" w14:textId="77777777" w:rsidR="002357CE" w:rsidRPr="002357CE" w:rsidRDefault="002357CE" w:rsidP="00F8213A">
            <w:pPr>
              <w:ind w:left="-99" w:right="-88"/>
              <w:rPr>
                <w:sz w:val="10"/>
                <w:szCs w:val="10"/>
              </w:rPr>
            </w:pPr>
            <w:r w:rsidRPr="002357CE">
              <w:rPr>
                <w:sz w:val="10"/>
                <w:szCs w:val="10"/>
              </w:rPr>
              <w:t>1 441 805,52</w:t>
            </w:r>
          </w:p>
        </w:tc>
        <w:tc>
          <w:tcPr>
            <w:tcW w:w="867" w:type="dxa"/>
            <w:vAlign w:val="center"/>
            <w:hideMark/>
          </w:tcPr>
          <w:p w14:paraId="6D5770CC" w14:textId="77777777" w:rsidR="002357CE" w:rsidRPr="002357CE" w:rsidRDefault="002357CE" w:rsidP="00F8213A">
            <w:pPr>
              <w:ind w:left="-99" w:right="-88"/>
              <w:rPr>
                <w:sz w:val="10"/>
                <w:szCs w:val="10"/>
              </w:rPr>
            </w:pPr>
            <w:r w:rsidRPr="002357CE">
              <w:rPr>
                <w:sz w:val="10"/>
                <w:szCs w:val="10"/>
              </w:rPr>
              <w:t>1 114 515,67</w:t>
            </w:r>
          </w:p>
        </w:tc>
        <w:tc>
          <w:tcPr>
            <w:tcW w:w="798" w:type="dxa"/>
            <w:vAlign w:val="center"/>
            <w:hideMark/>
          </w:tcPr>
          <w:p w14:paraId="4E8F462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982624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A0185DA" w14:textId="77777777" w:rsidR="002357CE" w:rsidRPr="002357CE" w:rsidRDefault="002357CE" w:rsidP="00F8213A">
            <w:pPr>
              <w:ind w:left="-99" w:right="-88"/>
              <w:rPr>
                <w:sz w:val="10"/>
                <w:szCs w:val="10"/>
              </w:rPr>
            </w:pPr>
            <w:r w:rsidRPr="002357CE">
              <w:rPr>
                <w:sz w:val="10"/>
                <w:szCs w:val="10"/>
              </w:rPr>
              <w:t>1 114 515,67</w:t>
            </w:r>
          </w:p>
        </w:tc>
        <w:tc>
          <w:tcPr>
            <w:tcW w:w="798" w:type="dxa"/>
            <w:vAlign w:val="center"/>
            <w:hideMark/>
          </w:tcPr>
          <w:p w14:paraId="3778D549" w14:textId="77777777" w:rsidR="002357CE" w:rsidRPr="002357CE" w:rsidRDefault="002357CE" w:rsidP="00F8213A">
            <w:pPr>
              <w:ind w:left="-99" w:right="-88"/>
              <w:rPr>
                <w:sz w:val="10"/>
                <w:szCs w:val="10"/>
              </w:rPr>
            </w:pPr>
            <w:r w:rsidRPr="002357CE">
              <w:rPr>
                <w:sz w:val="10"/>
                <w:szCs w:val="10"/>
              </w:rPr>
              <w:t>327 289,85</w:t>
            </w:r>
          </w:p>
        </w:tc>
        <w:tc>
          <w:tcPr>
            <w:tcW w:w="850" w:type="dxa"/>
            <w:vAlign w:val="center"/>
            <w:hideMark/>
          </w:tcPr>
          <w:p w14:paraId="319B2A3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8B01C09"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7304FC1" w14:textId="77777777" w:rsidR="002357CE" w:rsidRPr="002357CE" w:rsidRDefault="002357CE" w:rsidP="00F8213A">
            <w:pPr>
              <w:ind w:left="-99" w:right="-88"/>
              <w:rPr>
                <w:sz w:val="10"/>
                <w:szCs w:val="10"/>
              </w:rPr>
            </w:pPr>
            <w:r w:rsidRPr="002357CE">
              <w:rPr>
                <w:sz w:val="10"/>
                <w:szCs w:val="10"/>
              </w:rPr>
              <w:t>327 289,85</w:t>
            </w:r>
          </w:p>
        </w:tc>
        <w:tc>
          <w:tcPr>
            <w:tcW w:w="707" w:type="dxa"/>
            <w:vAlign w:val="center"/>
            <w:hideMark/>
          </w:tcPr>
          <w:p w14:paraId="6370415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4881A45" w14:textId="77777777" w:rsidR="002357CE" w:rsidRPr="002357CE" w:rsidRDefault="002357CE" w:rsidP="00F8213A">
            <w:pPr>
              <w:ind w:left="-99" w:right="-88"/>
              <w:rPr>
                <w:sz w:val="10"/>
                <w:szCs w:val="10"/>
              </w:rPr>
            </w:pPr>
            <w:r w:rsidRPr="002357CE">
              <w:rPr>
                <w:sz w:val="10"/>
                <w:szCs w:val="10"/>
              </w:rPr>
              <w:t>0,00</w:t>
            </w:r>
          </w:p>
        </w:tc>
      </w:tr>
      <w:tr w:rsidR="002357CE" w:rsidRPr="002357CE" w14:paraId="1B320B72" w14:textId="77777777" w:rsidTr="008D0463">
        <w:trPr>
          <w:trHeight w:val="263"/>
        </w:trPr>
        <w:tc>
          <w:tcPr>
            <w:tcW w:w="351" w:type="dxa"/>
            <w:noWrap/>
            <w:vAlign w:val="center"/>
            <w:hideMark/>
          </w:tcPr>
          <w:p w14:paraId="37C9C1EA" w14:textId="77777777" w:rsidR="002357CE" w:rsidRPr="002357CE" w:rsidRDefault="002357CE" w:rsidP="00F8213A">
            <w:pPr>
              <w:ind w:left="-99" w:right="-88"/>
              <w:rPr>
                <w:sz w:val="10"/>
                <w:szCs w:val="10"/>
              </w:rPr>
            </w:pPr>
            <w:r w:rsidRPr="002357CE">
              <w:rPr>
                <w:sz w:val="10"/>
                <w:szCs w:val="10"/>
              </w:rPr>
              <w:t>11</w:t>
            </w:r>
          </w:p>
        </w:tc>
        <w:tc>
          <w:tcPr>
            <w:tcW w:w="862" w:type="dxa"/>
            <w:noWrap/>
            <w:vAlign w:val="center"/>
            <w:hideMark/>
          </w:tcPr>
          <w:p w14:paraId="5220FE1B"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56C13251"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4CB42577"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360E307B"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966A7E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2439B10"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06A0885D"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79BF934" w14:textId="77777777" w:rsidR="002357CE" w:rsidRPr="002357CE" w:rsidRDefault="002357CE" w:rsidP="00F8213A">
            <w:pPr>
              <w:ind w:left="-99" w:right="-88"/>
              <w:rPr>
                <w:sz w:val="10"/>
                <w:szCs w:val="10"/>
              </w:rPr>
            </w:pPr>
            <w:r w:rsidRPr="002357CE">
              <w:rPr>
                <w:sz w:val="10"/>
                <w:szCs w:val="10"/>
              </w:rPr>
              <w:t>23,75</w:t>
            </w:r>
          </w:p>
        </w:tc>
        <w:tc>
          <w:tcPr>
            <w:tcW w:w="366" w:type="dxa"/>
            <w:noWrap/>
            <w:vAlign w:val="center"/>
            <w:hideMark/>
          </w:tcPr>
          <w:p w14:paraId="15B41A2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95D2BD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6674B0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3B6B579" w14:textId="77777777" w:rsidR="002357CE" w:rsidRPr="002357CE" w:rsidRDefault="002357CE" w:rsidP="00F8213A">
            <w:pPr>
              <w:ind w:left="-99" w:right="-88"/>
              <w:rPr>
                <w:sz w:val="10"/>
                <w:szCs w:val="10"/>
              </w:rPr>
            </w:pPr>
            <w:r w:rsidRPr="002357CE">
              <w:rPr>
                <w:sz w:val="10"/>
                <w:szCs w:val="10"/>
              </w:rPr>
              <w:t>23,75</w:t>
            </w:r>
          </w:p>
        </w:tc>
        <w:tc>
          <w:tcPr>
            <w:tcW w:w="473" w:type="dxa"/>
            <w:noWrap/>
            <w:vAlign w:val="center"/>
            <w:hideMark/>
          </w:tcPr>
          <w:p w14:paraId="135C9995" w14:textId="77777777" w:rsidR="002357CE" w:rsidRPr="002357CE" w:rsidRDefault="002357CE" w:rsidP="00F8213A">
            <w:pPr>
              <w:ind w:left="-99" w:right="-88"/>
              <w:rPr>
                <w:sz w:val="10"/>
                <w:szCs w:val="10"/>
              </w:rPr>
            </w:pPr>
            <w:r w:rsidRPr="002357CE">
              <w:rPr>
                <w:sz w:val="10"/>
                <w:szCs w:val="10"/>
              </w:rPr>
              <w:t>23,75</w:t>
            </w:r>
          </w:p>
        </w:tc>
        <w:tc>
          <w:tcPr>
            <w:tcW w:w="438" w:type="dxa"/>
            <w:noWrap/>
            <w:vAlign w:val="center"/>
            <w:hideMark/>
          </w:tcPr>
          <w:p w14:paraId="627CAC9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3F4FC6F" w14:textId="77777777" w:rsidR="002357CE" w:rsidRPr="002357CE" w:rsidRDefault="002357CE" w:rsidP="00F8213A">
            <w:pPr>
              <w:ind w:left="-99" w:right="-88"/>
              <w:rPr>
                <w:sz w:val="10"/>
                <w:szCs w:val="10"/>
              </w:rPr>
            </w:pPr>
            <w:r w:rsidRPr="002357CE">
              <w:rPr>
                <w:sz w:val="10"/>
                <w:szCs w:val="10"/>
              </w:rPr>
              <w:t>1 994 121,25</w:t>
            </w:r>
          </w:p>
        </w:tc>
        <w:tc>
          <w:tcPr>
            <w:tcW w:w="867" w:type="dxa"/>
            <w:vAlign w:val="center"/>
            <w:hideMark/>
          </w:tcPr>
          <w:p w14:paraId="48850C49" w14:textId="77777777" w:rsidR="002357CE" w:rsidRPr="002357CE" w:rsidRDefault="002357CE" w:rsidP="00F8213A">
            <w:pPr>
              <w:ind w:left="-99" w:right="-88"/>
              <w:rPr>
                <w:sz w:val="10"/>
                <w:szCs w:val="10"/>
              </w:rPr>
            </w:pPr>
            <w:r w:rsidRPr="002357CE">
              <w:rPr>
                <w:sz w:val="10"/>
                <w:szCs w:val="10"/>
              </w:rPr>
              <w:t>1 541 455,73</w:t>
            </w:r>
          </w:p>
        </w:tc>
        <w:tc>
          <w:tcPr>
            <w:tcW w:w="798" w:type="dxa"/>
            <w:vAlign w:val="center"/>
            <w:hideMark/>
          </w:tcPr>
          <w:p w14:paraId="33351DD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7C5B7D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72A6F93" w14:textId="77777777" w:rsidR="002357CE" w:rsidRPr="002357CE" w:rsidRDefault="002357CE" w:rsidP="00F8213A">
            <w:pPr>
              <w:ind w:left="-99" w:right="-88"/>
              <w:rPr>
                <w:sz w:val="10"/>
                <w:szCs w:val="10"/>
              </w:rPr>
            </w:pPr>
            <w:r w:rsidRPr="002357CE">
              <w:rPr>
                <w:sz w:val="10"/>
                <w:szCs w:val="10"/>
              </w:rPr>
              <w:t>1 541 455,73</w:t>
            </w:r>
          </w:p>
        </w:tc>
        <w:tc>
          <w:tcPr>
            <w:tcW w:w="798" w:type="dxa"/>
            <w:vAlign w:val="center"/>
            <w:hideMark/>
          </w:tcPr>
          <w:p w14:paraId="52072448" w14:textId="77777777" w:rsidR="002357CE" w:rsidRPr="002357CE" w:rsidRDefault="002357CE" w:rsidP="00F8213A">
            <w:pPr>
              <w:ind w:left="-99" w:right="-88"/>
              <w:rPr>
                <w:sz w:val="10"/>
                <w:szCs w:val="10"/>
              </w:rPr>
            </w:pPr>
            <w:r w:rsidRPr="002357CE">
              <w:rPr>
                <w:sz w:val="10"/>
                <w:szCs w:val="10"/>
              </w:rPr>
              <w:t>452 665,52</w:t>
            </w:r>
          </w:p>
        </w:tc>
        <w:tc>
          <w:tcPr>
            <w:tcW w:w="850" w:type="dxa"/>
            <w:vAlign w:val="center"/>
            <w:hideMark/>
          </w:tcPr>
          <w:p w14:paraId="7707BBB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EBA3CD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9BCF59F" w14:textId="77777777" w:rsidR="002357CE" w:rsidRPr="002357CE" w:rsidRDefault="002357CE" w:rsidP="00F8213A">
            <w:pPr>
              <w:ind w:left="-99" w:right="-88"/>
              <w:rPr>
                <w:sz w:val="10"/>
                <w:szCs w:val="10"/>
              </w:rPr>
            </w:pPr>
            <w:r w:rsidRPr="002357CE">
              <w:rPr>
                <w:sz w:val="10"/>
                <w:szCs w:val="10"/>
              </w:rPr>
              <w:t>452 665,52</w:t>
            </w:r>
          </w:p>
        </w:tc>
        <w:tc>
          <w:tcPr>
            <w:tcW w:w="707" w:type="dxa"/>
            <w:vAlign w:val="center"/>
            <w:hideMark/>
          </w:tcPr>
          <w:p w14:paraId="7127B5C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760F34" w14:textId="77777777" w:rsidR="002357CE" w:rsidRPr="002357CE" w:rsidRDefault="002357CE" w:rsidP="00F8213A">
            <w:pPr>
              <w:ind w:left="-99" w:right="-88"/>
              <w:rPr>
                <w:sz w:val="10"/>
                <w:szCs w:val="10"/>
              </w:rPr>
            </w:pPr>
            <w:r w:rsidRPr="002357CE">
              <w:rPr>
                <w:sz w:val="10"/>
                <w:szCs w:val="10"/>
              </w:rPr>
              <w:t>0,00</w:t>
            </w:r>
          </w:p>
        </w:tc>
      </w:tr>
      <w:tr w:rsidR="002357CE" w:rsidRPr="002357CE" w14:paraId="6DBDC508" w14:textId="77777777" w:rsidTr="008D0463">
        <w:trPr>
          <w:trHeight w:val="125"/>
        </w:trPr>
        <w:tc>
          <w:tcPr>
            <w:tcW w:w="351" w:type="dxa"/>
            <w:noWrap/>
            <w:vAlign w:val="center"/>
            <w:hideMark/>
          </w:tcPr>
          <w:p w14:paraId="69EDC7D0" w14:textId="77777777" w:rsidR="002357CE" w:rsidRPr="002357CE" w:rsidRDefault="002357CE" w:rsidP="00F8213A">
            <w:pPr>
              <w:ind w:left="-99" w:right="-88"/>
              <w:rPr>
                <w:sz w:val="10"/>
                <w:szCs w:val="10"/>
              </w:rPr>
            </w:pPr>
            <w:r w:rsidRPr="002357CE">
              <w:rPr>
                <w:sz w:val="10"/>
                <w:szCs w:val="10"/>
              </w:rPr>
              <w:t>12</w:t>
            </w:r>
          </w:p>
        </w:tc>
        <w:tc>
          <w:tcPr>
            <w:tcW w:w="862" w:type="dxa"/>
            <w:noWrap/>
            <w:vAlign w:val="center"/>
            <w:hideMark/>
          </w:tcPr>
          <w:p w14:paraId="621767A1" w14:textId="77777777" w:rsidR="002357CE" w:rsidRPr="002357CE" w:rsidRDefault="002357CE" w:rsidP="00F8213A">
            <w:pPr>
              <w:ind w:left="-99" w:right="-88"/>
              <w:rPr>
                <w:sz w:val="10"/>
                <w:szCs w:val="10"/>
              </w:rPr>
            </w:pPr>
            <w:r w:rsidRPr="002357CE">
              <w:rPr>
                <w:sz w:val="10"/>
                <w:szCs w:val="10"/>
              </w:rPr>
              <w:t>г. Краснозаводск, ул. Горького, д. 17</w:t>
            </w:r>
          </w:p>
        </w:tc>
        <w:tc>
          <w:tcPr>
            <w:tcW w:w="450" w:type="dxa"/>
            <w:noWrap/>
            <w:vAlign w:val="center"/>
            <w:hideMark/>
          </w:tcPr>
          <w:p w14:paraId="36EF6900"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199BF2DA"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0EC0647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5DB30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4D40D5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16114230"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2F24F505" w14:textId="77777777" w:rsidR="002357CE" w:rsidRPr="002357CE" w:rsidRDefault="002357CE" w:rsidP="00F8213A">
            <w:pPr>
              <w:ind w:left="-99" w:right="-88"/>
              <w:rPr>
                <w:sz w:val="10"/>
                <w:szCs w:val="10"/>
              </w:rPr>
            </w:pPr>
            <w:r w:rsidRPr="002357CE">
              <w:rPr>
                <w:sz w:val="10"/>
                <w:szCs w:val="10"/>
              </w:rPr>
              <w:t>49,70</w:t>
            </w:r>
          </w:p>
        </w:tc>
        <w:tc>
          <w:tcPr>
            <w:tcW w:w="366" w:type="dxa"/>
            <w:noWrap/>
            <w:vAlign w:val="center"/>
            <w:hideMark/>
          </w:tcPr>
          <w:p w14:paraId="37D8828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145A5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FDAD1F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8B69F97" w14:textId="77777777" w:rsidR="002357CE" w:rsidRPr="002357CE" w:rsidRDefault="002357CE" w:rsidP="00F8213A">
            <w:pPr>
              <w:ind w:left="-99" w:right="-88"/>
              <w:rPr>
                <w:sz w:val="10"/>
                <w:szCs w:val="10"/>
              </w:rPr>
            </w:pPr>
            <w:r w:rsidRPr="002357CE">
              <w:rPr>
                <w:sz w:val="10"/>
                <w:szCs w:val="10"/>
              </w:rPr>
              <w:t>49,70</w:t>
            </w:r>
          </w:p>
        </w:tc>
        <w:tc>
          <w:tcPr>
            <w:tcW w:w="473" w:type="dxa"/>
            <w:noWrap/>
            <w:vAlign w:val="center"/>
            <w:hideMark/>
          </w:tcPr>
          <w:p w14:paraId="71154509" w14:textId="77777777" w:rsidR="002357CE" w:rsidRPr="002357CE" w:rsidRDefault="002357CE" w:rsidP="00F8213A">
            <w:pPr>
              <w:ind w:left="-99" w:right="-88"/>
              <w:rPr>
                <w:sz w:val="10"/>
                <w:szCs w:val="10"/>
              </w:rPr>
            </w:pPr>
            <w:r w:rsidRPr="002357CE">
              <w:rPr>
                <w:sz w:val="10"/>
                <w:szCs w:val="10"/>
              </w:rPr>
              <w:t>49,70</w:t>
            </w:r>
          </w:p>
        </w:tc>
        <w:tc>
          <w:tcPr>
            <w:tcW w:w="438" w:type="dxa"/>
            <w:noWrap/>
            <w:vAlign w:val="center"/>
            <w:hideMark/>
          </w:tcPr>
          <w:p w14:paraId="58065AA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6D0F0EC" w14:textId="77777777" w:rsidR="002357CE" w:rsidRPr="002357CE" w:rsidRDefault="002357CE" w:rsidP="00F8213A">
            <w:pPr>
              <w:ind w:left="-99" w:right="-88"/>
              <w:rPr>
                <w:sz w:val="10"/>
                <w:szCs w:val="10"/>
              </w:rPr>
            </w:pPr>
            <w:r w:rsidRPr="002357CE">
              <w:rPr>
                <w:sz w:val="10"/>
                <w:szCs w:val="10"/>
              </w:rPr>
              <w:t>5 391 853,60</w:t>
            </w:r>
          </w:p>
        </w:tc>
        <w:tc>
          <w:tcPr>
            <w:tcW w:w="867" w:type="dxa"/>
            <w:vAlign w:val="center"/>
            <w:hideMark/>
          </w:tcPr>
          <w:p w14:paraId="18B733F3" w14:textId="77777777" w:rsidR="002357CE" w:rsidRPr="002357CE" w:rsidRDefault="002357CE" w:rsidP="00F8213A">
            <w:pPr>
              <w:ind w:left="-99" w:right="-88"/>
              <w:rPr>
                <w:sz w:val="10"/>
                <w:szCs w:val="10"/>
              </w:rPr>
            </w:pPr>
            <w:r w:rsidRPr="002357CE">
              <w:rPr>
                <w:sz w:val="10"/>
                <w:szCs w:val="10"/>
              </w:rPr>
              <w:t>4 167 902,83</w:t>
            </w:r>
          </w:p>
        </w:tc>
        <w:tc>
          <w:tcPr>
            <w:tcW w:w="798" w:type="dxa"/>
            <w:vAlign w:val="center"/>
            <w:hideMark/>
          </w:tcPr>
          <w:p w14:paraId="4750BD2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F76679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C723DC3" w14:textId="77777777" w:rsidR="002357CE" w:rsidRPr="002357CE" w:rsidRDefault="002357CE" w:rsidP="00F8213A">
            <w:pPr>
              <w:ind w:left="-99" w:right="-88"/>
              <w:rPr>
                <w:sz w:val="10"/>
                <w:szCs w:val="10"/>
              </w:rPr>
            </w:pPr>
            <w:r w:rsidRPr="002357CE">
              <w:rPr>
                <w:sz w:val="10"/>
                <w:szCs w:val="10"/>
              </w:rPr>
              <w:t>4 167 902,83</w:t>
            </w:r>
          </w:p>
        </w:tc>
        <w:tc>
          <w:tcPr>
            <w:tcW w:w="798" w:type="dxa"/>
            <w:vAlign w:val="center"/>
            <w:hideMark/>
          </w:tcPr>
          <w:p w14:paraId="45B85D8C" w14:textId="77777777" w:rsidR="002357CE" w:rsidRPr="002357CE" w:rsidRDefault="002357CE" w:rsidP="00F8213A">
            <w:pPr>
              <w:ind w:left="-99" w:right="-88"/>
              <w:rPr>
                <w:sz w:val="10"/>
                <w:szCs w:val="10"/>
              </w:rPr>
            </w:pPr>
            <w:r w:rsidRPr="002357CE">
              <w:rPr>
                <w:sz w:val="10"/>
                <w:szCs w:val="10"/>
              </w:rPr>
              <w:t>1 223 950,77</w:t>
            </w:r>
          </w:p>
        </w:tc>
        <w:tc>
          <w:tcPr>
            <w:tcW w:w="850" w:type="dxa"/>
            <w:vAlign w:val="center"/>
            <w:hideMark/>
          </w:tcPr>
          <w:p w14:paraId="4CE9998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8B2B4F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AD45B8A" w14:textId="77777777" w:rsidR="002357CE" w:rsidRPr="002357CE" w:rsidRDefault="002357CE" w:rsidP="00F8213A">
            <w:pPr>
              <w:ind w:left="-99" w:right="-88"/>
              <w:rPr>
                <w:sz w:val="10"/>
                <w:szCs w:val="10"/>
              </w:rPr>
            </w:pPr>
            <w:r w:rsidRPr="002357CE">
              <w:rPr>
                <w:sz w:val="10"/>
                <w:szCs w:val="10"/>
              </w:rPr>
              <w:t>1 223 950,77</w:t>
            </w:r>
          </w:p>
        </w:tc>
        <w:tc>
          <w:tcPr>
            <w:tcW w:w="707" w:type="dxa"/>
            <w:vAlign w:val="center"/>
            <w:hideMark/>
          </w:tcPr>
          <w:p w14:paraId="7FC89CB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E31F62C" w14:textId="77777777" w:rsidR="002357CE" w:rsidRPr="002357CE" w:rsidRDefault="002357CE" w:rsidP="00F8213A">
            <w:pPr>
              <w:ind w:left="-99" w:right="-88"/>
              <w:rPr>
                <w:sz w:val="10"/>
                <w:szCs w:val="10"/>
              </w:rPr>
            </w:pPr>
            <w:r w:rsidRPr="002357CE">
              <w:rPr>
                <w:sz w:val="10"/>
                <w:szCs w:val="10"/>
              </w:rPr>
              <w:t>0,00</w:t>
            </w:r>
          </w:p>
        </w:tc>
      </w:tr>
      <w:tr w:rsidR="002357CE" w:rsidRPr="002357CE" w14:paraId="10CA3AAC" w14:textId="77777777" w:rsidTr="008D0463">
        <w:trPr>
          <w:trHeight w:val="157"/>
        </w:trPr>
        <w:tc>
          <w:tcPr>
            <w:tcW w:w="351" w:type="dxa"/>
            <w:noWrap/>
            <w:vAlign w:val="center"/>
            <w:hideMark/>
          </w:tcPr>
          <w:p w14:paraId="243CB5F3" w14:textId="77777777" w:rsidR="002357CE" w:rsidRPr="002357CE" w:rsidRDefault="002357CE" w:rsidP="00F8213A">
            <w:pPr>
              <w:ind w:left="-99" w:right="-88"/>
              <w:rPr>
                <w:sz w:val="10"/>
                <w:szCs w:val="10"/>
              </w:rPr>
            </w:pPr>
            <w:r w:rsidRPr="002357CE">
              <w:rPr>
                <w:sz w:val="10"/>
                <w:szCs w:val="10"/>
              </w:rPr>
              <w:t>13</w:t>
            </w:r>
          </w:p>
        </w:tc>
        <w:tc>
          <w:tcPr>
            <w:tcW w:w="862" w:type="dxa"/>
            <w:noWrap/>
            <w:vAlign w:val="center"/>
            <w:hideMark/>
          </w:tcPr>
          <w:p w14:paraId="481CF070" w14:textId="77777777" w:rsidR="002357CE" w:rsidRPr="002357CE" w:rsidRDefault="002357CE" w:rsidP="00F8213A">
            <w:pPr>
              <w:ind w:left="-99" w:right="-88"/>
              <w:rPr>
                <w:sz w:val="10"/>
                <w:szCs w:val="10"/>
              </w:rPr>
            </w:pPr>
            <w:r w:rsidRPr="002357CE">
              <w:rPr>
                <w:sz w:val="10"/>
                <w:szCs w:val="10"/>
              </w:rPr>
              <w:t>г. Краснозаводск, ул. Строителей, д.11</w:t>
            </w:r>
          </w:p>
        </w:tc>
        <w:tc>
          <w:tcPr>
            <w:tcW w:w="450" w:type="dxa"/>
            <w:noWrap/>
            <w:vAlign w:val="center"/>
            <w:hideMark/>
          </w:tcPr>
          <w:p w14:paraId="1940C544"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64DC8D9B"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7C314D3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A6C5C5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A1F97AC"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290A9D6B"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745D622" w14:textId="77777777" w:rsidR="002357CE" w:rsidRPr="002357CE" w:rsidRDefault="002357CE" w:rsidP="00F8213A">
            <w:pPr>
              <w:ind w:left="-99" w:right="-88"/>
              <w:rPr>
                <w:sz w:val="10"/>
                <w:szCs w:val="10"/>
              </w:rPr>
            </w:pPr>
            <w:r w:rsidRPr="002357CE">
              <w:rPr>
                <w:sz w:val="10"/>
                <w:szCs w:val="10"/>
              </w:rPr>
              <w:t>233,00</w:t>
            </w:r>
          </w:p>
        </w:tc>
        <w:tc>
          <w:tcPr>
            <w:tcW w:w="366" w:type="dxa"/>
            <w:noWrap/>
            <w:vAlign w:val="center"/>
            <w:hideMark/>
          </w:tcPr>
          <w:p w14:paraId="6D349C08"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652DC4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3D8CBD6"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F108DE3" w14:textId="77777777" w:rsidR="002357CE" w:rsidRPr="002357CE" w:rsidRDefault="002357CE" w:rsidP="00F8213A">
            <w:pPr>
              <w:ind w:left="-99" w:right="-88"/>
              <w:rPr>
                <w:sz w:val="10"/>
                <w:szCs w:val="10"/>
              </w:rPr>
            </w:pPr>
            <w:r w:rsidRPr="002357CE">
              <w:rPr>
                <w:sz w:val="10"/>
                <w:szCs w:val="10"/>
              </w:rPr>
              <w:t>233,00</w:t>
            </w:r>
          </w:p>
        </w:tc>
        <w:tc>
          <w:tcPr>
            <w:tcW w:w="473" w:type="dxa"/>
            <w:noWrap/>
            <w:vAlign w:val="center"/>
            <w:hideMark/>
          </w:tcPr>
          <w:p w14:paraId="291FF95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4AAD10BD" w14:textId="77777777" w:rsidR="002357CE" w:rsidRPr="002357CE" w:rsidRDefault="002357CE" w:rsidP="00F8213A">
            <w:pPr>
              <w:ind w:left="-99" w:right="-88"/>
              <w:rPr>
                <w:sz w:val="10"/>
                <w:szCs w:val="10"/>
              </w:rPr>
            </w:pPr>
            <w:r w:rsidRPr="002357CE">
              <w:rPr>
                <w:sz w:val="10"/>
                <w:szCs w:val="10"/>
              </w:rPr>
              <w:t>233,00</w:t>
            </w:r>
          </w:p>
        </w:tc>
        <w:tc>
          <w:tcPr>
            <w:tcW w:w="828" w:type="dxa"/>
            <w:vAlign w:val="center"/>
            <w:hideMark/>
          </w:tcPr>
          <w:p w14:paraId="6C67FAD9" w14:textId="77777777" w:rsidR="002357CE" w:rsidRPr="002357CE" w:rsidRDefault="002357CE" w:rsidP="00F8213A">
            <w:pPr>
              <w:ind w:left="-99" w:right="-88"/>
              <w:rPr>
                <w:sz w:val="10"/>
                <w:szCs w:val="10"/>
              </w:rPr>
            </w:pPr>
            <w:r w:rsidRPr="002357CE">
              <w:rPr>
                <w:sz w:val="10"/>
                <w:szCs w:val="10"/>
              </w:rPr>
              <w:t>42 288 622,40</w:t>
            </w:r>
          </w:p>
        </w:tc>
        <w:tc>
          <w:tcPr>
            <w:tcW w:w="867" w:type="dxa"/>
            <w:vAlign w:val="center"/>
            <w:hideMark/>
          </w:tcPr>
          <w:p w14:paraId="6C0F4F04" w14:textId="77777777" w:rsidR="002357CE" w:rsidRPr="002357CE" w:rsidRDefault="002357CE" w:rsidP="00F8213A">
            <w:pPr>
              <w:ind w:left="-99" w:right="-88"/>
              <w:rPr>
                <w:sz w:val="10"/>
                <w:szCs w:val="10"/>
              </w:rPr>
            </w:pPr>
            <w:r w:rsidRPr="002357CE">
              <w:rPr>
                <w:sz w:val="10"/>
                <w:szCs w:val="10"/>
              </w:rPr>
              <w:t>29 644 324,30</w:t>
            </w:r>
          </w:p>
        </w:tc>
        <w:tc>
          <w:tcPr>
            <w:tcW w:w="798" w:type="dxa"/>
            <w:vAlign w:val="center"/>
            <w:hideMark/>
          </w:tcPr>
          <w:p w14:paraId="225733C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66A45B8" w14:textId="77777777" w:rsidR="002357CE" w:rsidRPr="002357CE" w:rsidRDefault="002357CE" w:rsidP="00F8213A">
            <w:pPr>
              <w:ind w:left="-99" w:right="-88"/>
              <w:rPr>
                <w:sz w:val="10"/>
                <w:szCs w:val="10"/>
              </w:rPr>
            </w:pPr>
            <w:r w:rsidRPr="002357CE">
              <w:rPr>
                <w:sz w:val="10"/>
                <w:szCs w:val="10"/>
              </w:rPr>
              <w:t>17 430 680,17</w:t>
            </w:r>
          </w:p>
        </w:tc>
        <w:tc>
          <w:tcPr>
            <w:tcW w:w="721" w:type="dxa"/>
            <w:vAlign w:val="center"/>
            <w:hideMark/>
          </w:tcPr>
          <w:p w14:paraId="360150F4" w14:textId="77777777" w:rsidR="002357CE" w:rsidRPr="002357CE" w:rsidRDefault="002357CE" w:rsidP="00F8213A">
            <w:pPr>
              <w:ind w:left="-99" w:right="-88"/>
              <w:rPr>
                <w:sz w:val="10"/>
                <w:szCs w:val="10"/>
              </w:rPr>
            </w:pPr>
            <w:r w:rsidRPr="002357CE">
              <w:rPr>
                <w:sz w:val="10"/>
                <w:szCs w:val="10"/>
              </w:rPr>
              <w:t>12 213 644,13</w:t>
            </w:r>
          </w:p>
        </w:tc>
        <w:tc>
          <w:tcPr>
            <w:tcW w:w="798" w:type="dxa"/>
            <w:vAlign w:val="center"/>
            <w:hideMark/>
          </w:tcPr>
          <w:p w14:paraId="6B8B6174" w14:textId="77777777" w:rsidR="002357CE" w:rsidRPr="002357CE" w:rsidRDefault="002357CE" w:rsidP="00F8213A">
            <w:pPr>
              <w:ind w:left="-99" w:right="-88"/>
              <w:rPr>
                <w:sz w:val="10"/>
                <w:szCs w:val="10"/>
              </w:rPr>
            </w:pPr>
            <w:r w:rsidRPr="002357CE">
              <w:rPr>
                <w:sz w:val="10"/>
                <w:szCs w:val="10"/>
              </w:rPr>
              <w:t>12 644 298,10</w:t>
            </w:r>
          </w:p>
        </w:tc>
        <w:tc>
          <w:tcPr>
            <w:tcW w:w="850" w:type="dxa"/>
            <w:vAlign w:val="center"/>
            <w:hideMark/>
          </w:tcPr>
          <w:p w14:paraId="5D267D8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8AB5EF8" w14:textId="77777777" w:rsidR="002357CE" w:rsidRPr="002357CE" w:rsidRDefault="002357CE" w:rsidP="00F8213A">
            <w:pPr>
              <w:ind w:left="-99" w:right="-88"/>
              <w:rPr>
                <w:sz w:val="10"/>
                <w:szCs w:val="10"/>
              </w:rPr>
            </w:pPr>
            <w:r w:rsidRPr="002357CE">
              <w:rPr>
                <w:sz w:val="10"/>
                <w:szCs w:val="10"/>
              </w:rPr>
              <w:t>7 434 769,43</w:t>
            </w:r>
          </w:p>
        </w:tc>
        <w:tc>
          <w:tcPr>
            <w:tcW w:w="700" w:type="dxa"/>
            <w:vAlign w:val="center"/>
            <w:hideMark/>
          </w:tcPr>
          <w:p w14:paraId="51671447" w14:textId="77777777" w:rsidR="002357CE" w:rsidRPr="002357CE" w:rsidRDefault="002357CE" w:rsidP="00F8213A">
            <w:pPr>
              <w:ind w:left="-99" w:right="-88"/>
              <w:rPr>
                <w:sz w:val="10"/>
                <w:szCs w:val="10"/>
              </w:rPr>
            </w:pPr>
            <w:r w:rsidRPr="002357CE">
              <w:rPr>
                <w:sz w:val="10"/>
                <w:szCs w:val="10"/>
              </w:rPr>
              <w:t>5 209 528,67</w:t>
            </w:r>
          </w:p>
        </w:tc>
        <w:tc>
          <w:tcPr>
            <w:tcW w:w="707" w:type="dxa"/>
            <w:vAlign w:val="center"/>
            <w:hideMark/>
          </w:tcPr>
          <w:p w14:paraId="7A81CCD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09D621F" w14:textId="77777777" w:rsidR="002357CE" w:rsidRPr="002357CE" w:rsidRDefault="002357CE" w:rsidP="00F8213A">
            <w:pPr>
              <w:ind w:left="-99" w:right="-88"/>
              <w:rPr>
                <w:sz w:val="10"/>
                <w:szCs w:val="10"/>
              </w:rPr>
            </w:pPr>
            <w:r w:rsidRPr="002357CE">
              <w:rPr>
                <w:sz w:val="10"/>
                <w:szCs w:val="10"/>
              </w:rPr>
              <w:t>0,00</w:t>
            </w:r>
          </w:p>
        </w:tc>
      </w:tr>
      <w:tr w:rsidR="002357CE" w:rsidRPr="002357CE" w14:paraId="0DE14950" w14:textId="77777777" w:rsidTr="008D0463">
        <w:trPr>
          <w:trHeight w:val="247"/>
        </w:trPr>
        <w:tc>
          <w:tcPr>
            <w:tcW w:w="351" w:type="dxa"/>
            <w:noWrap/>
            <w:vAlign w:val="center"/>
            <w:hideMark/>
          </w:tcPr>
          <w:p w14:paraId="3939922E" w14:textId="77777777" w:rsidR="002357CE" w:rsidRPr="002357CE" w:rsidRDefault="002357CE" w:rsidP="00F8213A">
            <w:pPr>
              <w:ind w:left="-99" w:right="-88"/>
              <w:rPr>
                <w:sz w:val="10"/>
                <w:szCs w:val="10"/>
              </w:rPr>
            </w:pPr>
            <w:r w:rsidRPr="002357CE">
              <w:rPr>
                <w:sz w:val="10"/>
                <w:szCs w:val="10"/>
              </w:rPr>
              <w:t>14</w:t>
            </w:r>
          </w:p>
        </w:tc>
        <w:tc>
          <w:tcPr>
            <w:tcW w:w="862" w:type="dxa"/>
            <w:noWrap/>
            <w:vAlign w:val="center"/>
            <w:hideMark/>
          </w:tcPr>
          <w:p w14:paraId="70A9C34D"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3BB663F3"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5F25283C"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2F85602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AC6E0F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AB1E017"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04EEA335"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51F7DB5B" w14:textId="77777777" w:rsidR="002357CE" w:rsidRPr="002357CE" w:rsidRDefault="002357CE" w:rsidP="00F8213A">
            <w:pPr>
              <w:ind w:left="-99" w:right="-88"/>
              <w:rPr>
                <w:sz w:val="10"/>
                <w:szCs w:val="10"/>
              </w:rPr>
            </w:pPr>
            <w:r w:rsidRPr="002357CE">
              <w:rPr>
                <w:sz w:val="10"/>
                <w:szCs w:val="10"/>
              </w:rPr>
              <w:t>98,40</w:t>
            </w:r>
          </w:p>
        </w:tc>
        <w:tc>
          <w:tcPr>
            <w:tcW w:w="366" w:type="dxa"/>
            <w:noWrap/>
            <w:vAlign w:val="center"/>
            <w:hideMark/>
          </w:tcPr>
          <w:p w14:paraId="2CA7074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ECE103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2520D3D"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00D2BA86" w14:textId="77777777" w:rsidR="002357CE" w:rsidRPr="002357CE" w:rsidRDefault="002357CE" w:rsidP="00F8213A">
            <w:pPr>
              <w:ind w:left="-99" w:right="-88"/>
              <w:rPr>
                <w:sz w:val="10"/>
                <w:szCs w:val="10"/>
              </w:rPr>
            </w:pPr>
            <w:r w:rsidRPr="002357CE">
              <w:rPr>
                <w:sz w:val="10"/>
                <w:szCs w:val="10"/>
              </w:rPr>
              <w:t>98,40</w:t>
            </w:r>
          </w:p>
        </w:tc>
        <w:tc>
          <w:tcPr>
            <w:tcW w:w="473" w:type="dxa"/>
            <w:noWrap/>
            <w:vAlign w:val="center"/>
            <w:hideMark/>
          </w:tcPr>
          <w:p w14:paraId="2F4A6698"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544EACBC" w14:textId="77777777" w:rsidR="002357CE" w:rsidRPr="002357CE" w:rsidRDefault="002357CE" w:rsidP="00F8213A">
            <w:pPr>
              <w:ind w:left="-99" w:right="-88"/>
              <w:rPr>
                <w:sz w:val="10"/>
                <w:szCs w:val="10"/>
              </w:rPr>
            </w:pPr>
            <w:r w:rsidRPr="002357CE">
              <w:rPr>
                <w:sz w:val="10"/>
                <w:szCs w:val="10"/>
              </w:rPr>
              <w:t>98,40</w:t>
            </w:r>
          </w:p>
        </w:tc>
        <w:tc>
          <w:tcPr>
            <w:tcW w:w="828" w:type="dxa"/>
            <w:vAlign w:val="center"/>
            <w:hideMark/>
          </w:tcPr>
          <w:p w14:paraId="694593A1" w14:textId="77777777" w:rsidR="002357CE" w:rsidRPr="002357CE" w:rsidRDefault="002357CE" w:rsidP="00F8213A">
            <w:pPr>
              <w:ind w:left="-99" w:right="-88"/>
              <w:rPr>
                <w:sz w:val="10"/>
                <w:szCs w:val="10"/>
              </w:rPr>
            </w:pPr>
            <w:r w:rsidRPr="002357CE">
              <w:rPr>
                <w:sz w:val="10"/>
                <w:szCs w:val="10"/>
              </w:rPr>
              <w:t>10 675 219,20</w:t>
            </w:r>
          </w:p>
        </w:tc>
        <w:tc>
          <w:tcPr>
            <w:tcW w:w="867" w:type="dxa"/>
            <w:vAlign w:val="center"/>
            <w:hideMark/>
          </w:tcPr>
          <w:p w14:paraId="2D3D7C3A" w14:textId="77777777" w:rsidR="002357CE" w:rsidRPr="002357CE" w:rsidRDefault="002357CE" w:rsidP="00F8213A">
            <w:pPr>
              <w:ind w:left="-99" w:right="-88"/>
              <w:rPr>
                <w:sz w:val="10"/>
                <w:szCs w:val="10"/>
              </w:rPr>
            </w:pPr>
            <w:r w:rsidRPr="002357CE">
              <w:rPr>
                <w:sz w:val="10"/>
                <w:szCs w:val="10"/>
              </w:rPr>
              <w:t>8 251 944,44</w:t>
            </w:r>
          </w:p>
        </w:tc>
        <w:tc>
          <w:tcPr>
            <w:tcW w:w="798" w:type="dxa"/>
            <w:vAlign w:val="center"/>
            <w:hideMark/>
          </w:tcPr>
          <w:p w14:paraId="2AD396C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24B7A94" w14:textId="77777777" w:rsidR="002357CE" w:rsidRPr="002357CE" w:rsidRDefault="002357CE" w:rsidP="00F8213A">
            <w:pPr>
              <w:ind w:left="-99" w:right="-88"/>
              <w:rPr>
                <w:sz w:val="10"/>
                <w:szCs w:val="10"/>
              </w:rPr>
            </w:pPr>
            <w:r w:rsidRPr="002357CE">
              <w:rPr>
                <w:sz w:val="10"/>
                <w:szCs w:val="10"/>
              </w:rPr>
              <w:t>7 561 255,59</w:t>
            </w:r>
          </w:p>
        </w:tc>
        <w:tc>
          <w:tcPr>
            <w:tcW w:w="721" w:type="dxa"/>
            <w:vAlign w:val="center"/>
            <w:hideMark/>
          </w:tcPr>
          <w:p w14:paraId="74AA3B08" w14:textId="77777777" w:rsidR="002357CE" w:rsidRPr="002357CE" w:rsidRDefault="002357CE" w:rsidP="00F8213A">
            <w:pPr>
              <w:ind w:left="-99" w:right="-88"/>
              <w:rPr>
                <w:sz w:val="10"/>
                <w:szCs w:val="10"/>
              </w:rPr>
            </w:pPr>
            <w:r w:rsidRPr="002357CE">
              <w:rPr>
                <w:sz w:val="10"/>
                <w:szCs w:val="10"/>
              </w:rPr>
              <w:t>690 688,85</w:t>
            </w:r>
          </w:p>
        </w:tc>
        <w:tc>
          <w:tcPr>
            <w:tcW w:w="798" w:type="dxa"/>
            <w:vAlign w:val="center"/>
            <w:hideMark/>
          </w:tcPr>
          <w:p w14:paraId="41A795BF" w14:textId="77777777" w:rsidR="002357CE" w:rsidRPr="002357CE" w:rsidRDefault="002357CE" w:rsidP="00F8213A">
            <w:pPr>
              <w:ind w:left="-99" w:right="-88"/>
              <w:rPr>
                <w:sz w:val="10"/>
                <w:szCs w:val="10"/>
              </w:rPr>
            </w:pPr>
            <w:r w:rsidRPr="002357CE">
              <w:rPr>
                <w:sz w:val="10"/>
                <w:szCs w:val="10"/>
              </w:rPr>
              <w:t>2 423 274,76</w:t>
            </w:r>
          </w:p>
        </w:tc>
        <w:tc>
          <w:tcPr>
            <w:tcW w:w="850" w:type="dxa"/>
            <w:vAlign w:val="center"/>
            <w:hideMark/>
          </w:tcPr>
          <w:p w14:paraId="55289355"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0A900A5" w14:textId="77777777" w:rsidR="002357CE" w:rsidRPr="002357CE" w:rsidRDefault="002357CE" w:rsidP="00F8213A">
            <w:pPr>
              <w:ind w:left="-99" w:right="-88"/>
              <w:rPr>
                <w:sz w:val="10"/>
                <w:szCs w:val="10"/>
              </w:rPr>
            </w:pPr>
            <w:r w:rsidRPr="002357CE">
              <w:rPr>
                <w:sz w:val="10"/>
                <w:szCs w:val="10"/>
              </w:rPr>
              <w:t>2 220 446,34</w:t>
            </w:r>
          </w:p>
        </w:tc>
        <w:tc>
          <w:tcPr>
            <w:tcW w:w="700" w:type="dxa"/>
            <w:vAlign w:val="center"/>
            <w:hideMark/>
          </w:tcPr>
          <w:p w14:paraId="3E8A6879" w14:textId="77777777" w:rsidR="002357CE" w:rsidRPr="002357CE" w:rsidRDefault="002357CE" w:rsidP="00F8213A">
            <w:pPr>
              <w:ind w:left="-99" w:right="-88"/>
              <w:rPr>
                <w:sz w:val="10"/>
                <w:szCs w:val="10"/>
              </w:rPr>
            </w:pPr>
            <w:r w:rsidRPr="002357CE">
              <w:rPr>
                <w:sz w:val="10"/>
                <w:szCs w:val="10"/>
              </w:rPr>
              <w:t>202 828,42</w:t>
            </w:r>
          </w:p>
        </w:tc>
        <w:tc>
          <w:tcPr>
            <w:tcW w:w="707" w:type="dxa"/>
            <w:vAlign w:val="center"/>
            <w:hideMark/>
          </w:tcPr>
          <w:p w14:paraId="5ED6BC1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EFA2819" w14:textId="77777777" w:rsidR="002357CE" w:rsidRPr="002357CE" w:rsidRDefault="002357CE" w:rsidP="00F8213A">
            <w:pPr>
              <w:ind w:left="-99" w:right="-88"/>
              <w:rPr>
                <w:sz w:val="10"/>
                <w:szCs w:val="10"/>
              </w:rPr>
            </w:pPr>
            <w:r w:rsidRPr="002357CE">
              <w:rPr>
                <w:sz w:val="10"/>
                <w:szCs w:val="10"/>
              </w:rPr>
              <w:t>0,00</w:t>
            </w:r>
          </w:p>
        </w:tc>
      </w:tr>
      <w:tr w:rsidR="002357CE" w:rsidRPr="002357CE" w14:paraId="6BE21669" w14:textId="77777777" w:rsidTr="008D0463">
        <w:trPr>
          <w:trHeight w:val="123"/>
        </w:trPr>
        <w:tc>
          <w:tcPr>
            <w:tcW w:w="351" w:type="dxa"/>
            <w:noWrap/>
            <w:vAlign w:val="center"/>
            <w:hideMark/>
          </w:tcPr>
          <w:p w14:paraId="16C629DA" w14:textId="77777777" w:rsidR="002357CE" w:rsidRPr="002357CE" w:rsidRDefault="002357CE" w:rsidP="00F8213A">
            <w:pPr>
              <w:ind w:left="-99" w:right="-88"/>
              <w:rPr>
                <w:sz w:val="10"/>
                <w:szCs w:val="10"/>
              </w:rPr>
            </w:pPr>
            <w:r w:rsidRPr="002357CE">
              <w:rPr>
                <w:sz w:val="10"/>
                <w:szCs w:val="10"/>
              </w:rPr>
              <w:t>15</w:t>
            </w:r>
          </w:p>
        </w:tc>
        <w:tc>
          <w:tcPr>
            <w:tcW w:w="862" w:type="dxa"/>
            <w:noWrap/>
            <w:vAlign w:val="center"/>
            <w:hideMark/>
          </w:tcPr>
          <w:p w14:paraId="4B4054FB"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7E08F14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81D37AA"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3ED4CC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51A8185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8BB4AA1"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042AC7BA"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783CD7C0" w14:textId="77777777" w:rsidR="002357CE" w:rsidRPr="002357CE" w:rsidRDefault="002357CE" w:rsidP="00F8213A">
            <w:pPr>
              <w:ind w:left="-99" w:right="-88"/>
              <w:rPr>
                <w:sz w:val="10"/>
                <w:szCs w:val="10"/>
              </w:rPr>
            </w:pPr>
            <w:r w:rsidRPr="002357CE">
              <w:rPr>
                <w:sz w:val="10"/>
                <w:szCs w:val="10"/>
              </w:rPr>
              <w:t>80,79</w:t>
            </w:r>
          </w:p>
        </w:tc>
        <w:tc>
          <w:tcPr>
            <w:tcW w:w="366" w:type="dxa"/>
            <w:noWrap/>
            <w:vAlign w:val="center"/>
            <w:hideMark/>
          </w:tcPr>
          <w:p w14:paraId="512DCEE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56701A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BB6608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EA29347" w14:textId="77777777" w:rsidR="002357CE" w:rsidRPr="002357CE" w:rsidRDefault="002357CE" w:rsidP="00F8213A">
            <w:pPr>
              <w:ind w:left="-99" w:right="-88"/>
              <w:rPr>
                <w:sz w:val="10"/>
                <w:szCs w:val="10"/>
              </w:rPr>
            </w:pPr>
            <w:r w:rsidRPr="002357CE">
              <w:rPr>
                <w:sz w:val="10"/>
                <w:szCs w:val="10"/>
              </w:rPr>
              <w:t>80,79</w:t>
            </w:r>
          </w:p>
        </w:tc>
        <w:tc>
          <w:tcPr>
            <w:tcW w:w="473" w:type="dxa"/>
            <w:noWrap/>
            <w:vAlign w:val="center"/>
            <w:hideMark/>
          </w:tcPr>
          <w:p w14:paraId="1DF90262" w14:textId="77777777" w:rsidR="002357CE" w:rsidRPr="002357CE" w:rsidRDefault="002357CE" w:rsidP="00F8213A">
            <w:pPr>
              <w:ind w:left="-99" w:right="-88"/>
              <w:rPr>
                <w:sz w:val="10"/>
                <w:szCs w:val="10"/>
              </w:rPr>
            </w:pPr>
            <w:r w:rsidRPr="002357CE">
              <w:rPr>
                <w:sz w:val="10"/>
                <w:szCs w:val="10"/>
              </w:rPr>
              <w:t>80,79</w:t>
            </w:r>
          </w:p>
        </w:tc>
        <w:tc>
          <w:tcPr>
            <w:tcW w:w="438" w:type="dxa"/>
            <w:noWrap/>
            <w:vAlign w:val="center"/>
            <w:hideMark/>
          </w:tcPr>
          <w:p w14:paraId="74DD192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11BE0A9" w14:textId="77777777" w:rsidR="002357CE" w:rsidRPr="002357CE" w:rsidRDefault="002357CE" w:rsidP="00F8213A">
            <w:pPr>
              <w:ind w:left="-99" w:right="-88"/>
              <w:rPr>
                <w:sz w:val="10"/>
                <w:szCs w:val="10"/>
              </w:rPr>
            </w:pPr>
            <w:r w:rsidRPr="002357CE">
              <w:rPr>
                <w:sz w:val="10"/>
                <w:szCs w:val="10"/>
              </w:rPr>
              <w:t>8 764 745,52</w:t>
            </w:r>
          </w:p>
        </w:tc>
        <w:tc>
          <w:tcPr>
            <w:tcW w:w="867" w:type="dxa"/>
            <w:vAlign w:val="center"/>
            <w:hideMark/>
          </w:tcPr>
          <w:p w14:paraId="0586A36B" w14:textId="77777777" w:rsidR="002357CE" w:rsidRPr="002357CE" w:rsidRDefault="002357CE" w:rsidP="00F8213A">
            <w:pPr>
              <w:ind w:left="-99" w:right="-88"/>
              <w:rPr>
                <w:sz w:val="10"/>
                <w:szCs w:val="10"/>
              </w:rPr>
            </w:pPr>
            <w:r w:rsidRPr="002357CE">
              <w:rPr>
                <w:sz w:val="10"/>
                <w:szCs w:val="10"/>
              </w:rPr>
              <w:t>6 775 148,29</w:t>
            </w:r>
          </w:p>
        </w:tc>
        <w:tc>
          <w:tcPr>
            <w:tcW w:w="798" w:type="dxa"/>
            <w:vAlign w:val="center"/>
            <w:hideMark/>
          </w:tcPr>
          <w:p w14:paraId="1937E23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FED2C9F" w14:textId="77777777" w:rsidR="002357CE" w:rsidRPr="002357CE" w:rsidRDefault="002357CE" w:rsidP="00F8213A">
            <w:pPr>
              <w:ind w:left="-99" w:right="-88"/>
              <w:rPr>
                <w:sz w:val="10"/>
                <w:szCs w:val="10"/>
              </w:rPr>
            </w:pPr>
            <w:r w:rsidRPr="002357CE">
              <w:rPr>
                <w:sz w:val="10"/>
                <w:szCs w:val="10"/>
              </w:rPr>
              <w:t>760 632,00</w:t>
            </w:r>
          </w:p>
        </w:tc>
        <w:tc>
          <w:tcPr>
            <w:tcW w:w="721" w:type="dxa"/>
            <w:vAlign w:val="center"/>
            <w:hideMark/>
          </w:tcPr>
          <w:p w14:paraId="18D599CB" w14:textId="77777777" w:rsidR="002357CE" w:rsidRPr="002357CE" w:rsidRDefault="002357CE" w:rsidP="00F8213A">
            <w:pPr>
              <w:ind w:left="-99" w:right="-88"/>
              <w:rPr>
                <w:sz w:val="10"/>
                <w:szCs w:val="10"/>
              </w:rPr>
            </w:pPr>
            <w:r w:rsidRPr="002357CE">
              <w:rPr>
                <w:sz w:val="10"/>
                <w:szCs w:val="10"/>
              </w:rPr>
              <w:t>6 014 516,29</w:t>
            </w:r>
          </w:p>
        </w:tc>
        <w:tc>
          <w:tcPr>
            <w:tcW w:w="798" w:type="dxa"/>
            <w:vAlign w:val="center"/>
            <w:hideMark/>
          </w:tcPr>
          <w:p w14:paraId="5579C5E7" w14:textId="77777777" w:rsidR="002357CE" w:rsidRPr="002357CE" w:rsidRDefault="002357CE" w:rsidP="00F8213A">
            <w:pPr>
              <w:ind w:left="-99" w:right="-88"/>
              <w:rPr>
                <w:sz w:val="10"/>
                <w:szCs w:val="10"/>
              </w:rPr>
            </w:pPr>
            <w:r w:rsidRPr="002357CE">
              <w:rPr>
                <w:sz w:val="10"/>
                <w:szCs w:val="10"/>
              </w:rPr>
              <w:t>1 989 597,23</w:t>
            </w:r>
          </w:p>
        </w:tc>
        <w:tc>
          <w:tcPr>
            <w:tcW w:w="850" w:type="dxa"/>
            <w:vAlign w:val="center"/>
            <w:hideMark/>
          </w:tcPr>
          <w:p w14:paraId="3BAA21D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8E1C0D4" w14:textId="77777777" w:rsidR="002357CE" w:rsidRPr="002357CE" w:rsidRDefault="002357CE" w:rsidP="00F8213A">
            <w:pPr>
              <w:ind w:left="-99" w:right="-88"/>
              <w:rPr>
                <w:sz w:val="10"/>
                <w:szCs w:val="10"/>
              </w:rPr>
            </w:pPr>
            <w:r w:rsidRPr="002357CE">
              <w:rPr>
                <w:sz w:val="10"/>
                <w:szCs w:val="10"/>
              </w:rPr>
              <w:t>223 368,00</w:t>
            </w:r>
          </w:p>
        </w:tc>
        <w:tc>
          <w:tcPr>
            <w:tcW w:w="700" w:type="dxa"/>
            <w:vAlign w:val="center"/>
            <w:hideMark/>
          </w:tcPr>
          <w:p w14:paraId="57AF3891" w14:textId="77777777" w:rsidR="002357CE" w:rsidRPr="002357CE" w:rsidRDefault="002357CE" w:rsidP="00F8213A">
            <w:pPr>
              <w:ind w:left="-99" w:right="-88"/>
              <w:rPr>
                <w:sz w:val="10"/>
                <w:szCs w:val="10"/>
              </w:rPr>
            </w:pPr>
            <w:r w:rsidRPr="002357CE">
              <w:rPr>
                <w:sz w:val="10"/>
                <w:szCs w:val="10"/>
              </w:rPr>
              <w:t>1 766 229,23</w:t>
            </w:r>
          </w:p>
        </w:tc>
        <w:tc>
          <w:tcPr>
            <w:tcW w:w="707" w:type="dxa"/>
            <w:vAlign w:val="center"/>
            <w:hideMark/>
          </w:tcPr>
          <w:p w14:paraId="7819EB5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56557B2" w14:textId="77777777" w:rsidR="002357CE" w:rsidRPr="002357CE" w:rsidRDefault="002357CE" w:rsidP="00F8213A">
            <w:pPr>
              <w:ind w:left="-99" w:right="-88"/>
              <w:rPr>
                <w:sz w:val="10"/>
                <w:szCs w:val="10"/>
              </w:rPr>
            </w:pPr>
            <w:r w:rsidRPr="002357CE">
              <w:rPr>
                <w:sz w:val="10"/>
                <w:szCs w:val="10"/>
              </w:rPr>
              <w:t>0,00</w:t>
            </w:r>
          </w:p>
        </w:tc>
      </w:tr>
      <w:tr w:rsidR="002357CE" w:rsidRPr="002357CE" w14:paraId="6AC41172" w14:textId="77777777" w:rsidTr="008D0463">
        <w:trPr>
          <w:trHeight w:val="168"/>
        </w:trPr>
        <w:tc>
          <w:tcPr>
            <w:tcW w:w="351" w:type="dxa"/>
            <w:noWrap/>
            <w:vAlign w:val="center"/>
            <w:hideMark/>
          </w:tcPr>
          <w:p w14:paraId="5B82B6AD" w14:textId="77777777" w:rsidR="002357CE" w:rsidRPr="002357CE" w:rsidRDefault="002357CE" w:rsidP="00F8213A">
            <w:pPr>
              <w:ind w:left="-99" w:right="-88"/>
              <w:rPr>
                <w:sz w:val="10"/>
                <w:szCs w:val="10"/>
              </w:rPr>
            </w:pPr>
            <w:r w:rsidRPr="002357CE">
              <w:rPr>
                <w:sz w:val="10"/>
                <w:szCs w:val="10"/>
              </w:rPr>
              <w:t>16</w:t>
            </w:r>
          </w:p>
        </w:tc>
        <w:tc>
          <w:tcPr>
            <w:tcW w:w="862" w:type="dxa"/>
            <w:noWrap/>
            <w:vAlign w:val="center"/>
            <w:hideMark/>
          </w:tcPr>
          <w:p w14:paraId="40A6E07E" w14:textId="77777777" w:rsidR="002357CE" w:rsidRPr="002357CE" w:rsidRDefault="002357CE" w:rsidP="00F8213A">
            <w:pPr>
              <w:ind w:left="-99" w:right="-88"/>
              <w:rPr>
                <w:sz w:val="10"/>
                <w:szCs w:val="10"/>
              </w:rPr>
            </w:pPr>
            <w:r w:rsidRPr="002357CE">
              <w:rPr>
                <w:sz w:val="10"/>
                <w:szCs w:val="10"/>
              </w:rPr>
              <w:t>с. Шеметово, ул. Центральная, д. 9</w:t>
            </w:r>
          </w:p>
        </w:tc>
        <w:tc>
          <w:tcPr>
            <w:tcW w:w="450" w:type="dxa"/>
            <w:noWrap/>
            <w:vAlign w:val="center"/>
            <w:hideMark/>
          </w:tcPr>
          <w:p w14:paraId="5CFF0CDA" w14:textId="77777777" w:rsidR="002357CE" w:rsidRPr="002357CE" w:rsidRDefault="002357CE" w:rsidP="00F8213A">
            <w:pPr>
              <w:ind w:left="-99" w:right="-88"/>
              <w:rPr>
                <w:sz w:val="10"/>
                <w:szCs w:val="10"/>
              </w:rPr>
            </w:pPr>
            <w:r w:rsidRPr="002357CE">
              <w:rPr>
                <w:sz w:val="10"/>
                <w:szCs w:val="10"/>
              </w:rPr>
              <w:t>88</w:t>
            </w:r>
          </w:p>
        </w:tc>
        <w:tc>
          <w:tcPr>
            <w:tcW w:w="550" w:type="dxa"/>
            <w:noWrap/>
            <w:vAlign w:val="center"/>
            <w:hideMark/>
          </w:tcPr>
          <w:p w14:paraId="3F9CE12F" w14:textId="77777777" w:rsidR="002357CE" w:rsidRPr="002357CE" w:rsidRDefault="002357CE" w:rsidP="00F8213A">
            <w:pPr>
              <w:ind w:left="-99" w:right="-88"/>
              <w:rPr>
                <w:sz w:val="10"/>
                <w:szCs w:val="10"/>
              </w:rPr>
            </w:pPr>
            <w:r w:rsidRPr="002357CE">
              <w:rPr>
                <w:sz w:val="10"/>
                <w:szCs w:val="10"/>
              </w:rPr>
              <w:t>15.04.2015</w:t>
            </w:r>
          </w:p>
        </w:tc>
        <w:tc>
          <w:tcPr>
            <w:tcW w:w="546" w:type="dxa"/>
            <w:noWrap/>
            <w:vAlign w:val="center"/>
            <w:hideMark/>
          </w:tcPr>
          <w:p w14:paraId="0077A7B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0968B5BA" w14:textId="77777777" w:rsidR="002357CE" w:rsidRPr="002357CE" w:rsidRDefault="002357CE" w:rsidP="00F8213A">
            <w:pPr>
              <w:ind w:left="-99" w:right="-88"/>
              <w:rPr>
                <w:sz w:val="10"/>
                <w:szCs w:val="10"/>
              </w:rPr>
            </w:pPr>
            <w:r w:rsidRPr="002357CE">
              <w:rPr>
                <w:sz w:val="10"/>
                <w:szCs w:val="10"/>
              </w:rPr>
              <w:t>IV кв. 2024</w:t>
            </w:r>
          </w:p>
        </w:tc>
        <w:tc>
          <w:tcPr>
            <w:tcW w:w="324" w:type="dxa"/>
            <w:noWrap/>
            <w:vAlign w:val="center"/>
            <w:hideMark/>
          </w:tcPr>
          <w:p w14:paraId="11104930"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38D46049"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467EA84C" w14:textId="77777777" w:rsidR="002357CE" w:rsidRPr="002357CE" w:rsidRDefault="002357CE" w:rsidP="00F8213A">
            <w:pPr>
              <w:ind w:left="-99" w:right="-88"/>
              <w:rPr>
                <w:sz w:val="10"/>
                <w:szCs w:val="10"/>
              </w:rPr>
            </w:pPr>
            <w:r w:rsidRPr="002357CE">
              <w:rPr>
                <w:sz w:val="10"/>
                <w:szCs w:val="10"/>
              </w:rPr>
              <w:t>84,60</w:t>
            </w:r>
          </w:p>
        </w:tc>
        <w:tc>
          <w:tcPr>
            <w:tcW w:w="366" w:type="dxa"/>
            <w:noWrap/>
            <w:vAlign w:val="center"/>
            <w:hideMark/>
          </w:tcPr>
          <w:p w14:paraId="040B509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1206B2E"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13BC9CE1"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5DB1D0F" w14:textId="77777777" w:rsidR="002357CE" w:rsidRPr="002357CE" w:rsidRDefault="002357CE" w:rsidP="00F8213A">
            <w:pPr>
              <w:ind w:left="-99" w:right="-88"/>
              <w:rPr>
                <w:sz w:val="10"/>
                <w:szCs w:val="10"/>
              </w:rPr>
            </w:pPr>
            <w:r w:rsidRPr="002357CE">
              <w:rPr>
                <w:sz w:val="10"/>
                <w:szCs w:val="10"/>
              </w:rPr>
              <w:t>84,60</w:t>
            </w:r>
          </w:p>
        </w:tc>
        <w:tc>
          <w:tcPr>
            <w:tcW w:w="473" w:type="dxa"/>
            <w:noWrap/>
            <w:vAlign w:val="center"/>
            <w:hideMark/>
          </w:tcPr>
          <w:p w14:paraId="01F6A09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D7AA587" w14:textId="77777777" w:rsidR="002357CE" w:rsidRPr="002357CE" w:rsidRDefault="002357CE" w:rsidP="00F8213A">
            <w:pPr>
              <w:ind w:left="-99" w:right="-88"/>
              <w:rPr>
                <w:sz w:val="10"/>
                <w:szCs w:val="10"/>
              </w:rPr>
            </w:pPr>
            <w:r w:rsidRPr="002357CE">
              <w:rPr>
                <w:sz w:val="10"/>
                <w:szCs w:val="10"/>
              </w:rPr>
              <w:t>84,60</w:t>
            </w:r>
          </w:p>
        </w:tc>
        <w:tc>
          <w:tcPr>
            <w:tcW w:w="828" w:type="dxa"/>
            <w:vAlign w:val="center"/>
            <w:hideMark/>
          </w:tcPr>
          <w:p w14:paraId="152D177F" w14:textId="77777777" w:rsidR="002357CE" w:rsidRPr="002357CE" w:rsidRDefault="002357CE" w:rsidP="00F8213A">
            <w:pPr>
              <w:ind w:left="-99" w:right="-88"/>
              <w:rPr>
                <w:sz w:val="10"/>
                <w:szCs w:val="10"/>
              </w:rPr>
            </w:pPr>
            <w:r w:rsidRPr="002357CE">
              <w:rPr>
                <w:sz w:val="10"/>
                <w:szCs w:val="10"/>
              </w:rPr>
              <w:t>0,00</w:t>
            </w:r>
          </w:p>
        </w:tc>
        <w:tc>
          <w:tcPr>
            <w:tcW w:w="867" w:type="dxa"/>
            <w:vAlign w:val="center"/>
            <w:hideMark/>
          </w:tcPr>
          <w:p w14:paraId="7DEB197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F3C91C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1B1EEF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22A3C5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95AE7E5" w14:textId="77777777" w:rsidR="002357CE" w:rsidRPr="002357CE" w:rsidRDefault="002357CE" w:rsidP="00F8213A">
            <w:pPr>
              <w:ind w:left="-99" w:right="-88"/>
              <w:rPr>
                <w:sz w:val="10"/>
                <w:szCs w:val="10"/>
              </w:rPr>
            </w:pPr>
            <w:r w:rsidRPr="002357CE">
              <w:rPr>
                <w:sz w:val="10"/>
                <w:szCs w:val="10"/>
              </w:rPr>
              <w:t>0,00</w:t>
            </w:r>
          </w:p>
        </w:tc>
        <w:tc>
          <w:tcPr>
            <w:tcW w:w="850" w:type="dxa"/>
            <w:vAlign w:val="center"/>
            <w:hideMark/>
          </w:tcPr>
          <w:p w14:paraId="0F7F1EE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AD03352"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04D904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AA3E1A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15C8C4" w14:textId="77777777" w:rsidR="002357CE" w:rsidRPr="002357CE" w:rsidRDefault="002357CE" w:rsidP="00F8213A">
            <w:pPr>
              <w:ind w:left="-99" w:right="-88"/>
              <w:rPr>
                <w:sz w:val="10"/>
                <w:szCs w:val="10"/>
              </w:rPr>
            </w:pPr>
            <w:r w:rsidRPr="002357CE">
              <w:rPr>
                <w:sz w:val="10"/>
                <w:szCs w:val="10"/>
              </w:rPr>
              <w:t>0,00</w:t>
            </w:r>
          </w:p>
        </w:tc>
      </w:tr>
      <w:tr w:rsidR="002357CE" w:rsidRPr="002357CE" w14:paraId="01F01E28" w14:textId="77777777" w:rsidTr="008D0463">
        <w:trPr>
          <w:trHeight w:val="215"/>
        </w:trPr>
        <w:tc>
          <w:tcPr>
            <w:tcW w:w="351" w:type="dxa"/>
            <w:noWrap/>
            <w:vAlign w:val="center"/>
            <w:hideMark/>
          </w:tcPr>
          <w:p w14:paraId="7EDE2132" w14:textId="77777777" w:rsidR="002357CE" w:rsidRPr="002357CE" w:rsidRDefault="002357CE" w:rsidP="00F8213A">
            <w:pPr>
              <w:ind w:left="-99" w:right="-88"/>
              <w:rPr>
                <w:sz w:val="10"/>
                <w:szCs w:val="10"/>
              </w:rPr>
            </w:pPr>
            <w:r w:rsidRPr="002357CE">
              <w:rPr>
                <w:sz w:val="10"/>
                <w:szCs w:val="10"/>
              </w:rPr>
              <w:t>17</w:t>
            </w:r>
          </w:p>
        </w:tc>
        <w:tc>
          <w:tcPr>
            <w:tcW w:w="862" w:type="dxa"/>
            <w:noWrap/>
            <w:vAlign w:val="center"/>
            <w:hideMark/>
          </w:tcPr>
          <w:p w14:paraId="2AAC72C0"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34BB05B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5D63E4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71F0D1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D47190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B9724CA"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306B22AA"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91D9FF6" w14:textId="77777777" w:rsidR="002357CE" w:rsidRPr="002357CE" w:rsidRDefault="002357CE" w:rsidP="00F8213A">
            <w:pPr>
              <w:ind w:left="-99" w:right="-88"/>
              <w:rPr>
                <w:sz w:val="10"/>
                <w:szCs w:val="10"/>
              </w:rPr>
            </w:pPr>
            <w:r w:rsidRPr="002357CE">
              <w:rPr>
                <w:sz w:val="10"/>
                <w:szCs w:val="10"/>
              </w:rPr>
              <w:t>22,19</w:t>
            </w:r>
          </w:p>
        </w:tc>
        <w:tc>
          <w:tcPr>
            <w:tcW w:w="366" w:type="dxa"/>
            <w:noWrap/>
            <w:vAlign w:val="center"/>
            <w:hideMark/>
          </w:tcPr>
          <w:p w14:paraId="208E6FC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36386E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C3B22A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3AE7A74" w14:textId="77777777" w:rsidR="002357CE" w:rsidRPr="002357CE" w:rsidRDefault="002357CE" w:rsidP="00F8213A">
            <w:pPr>
              <w:ind w:left="-99" w:right="-88"/>
              <w:rPr>
                <w:sz w:val="10"/>
                <w:szCs w:val="10"/>
              </w:rPr>
            </w:pPr>
            <w:r w:rsidRPr="002357CE">
              <w:rPr>
                <w:sz w:val="10"/>
                <w:szCs w:val="10"/>
              </w:rPr>
              <w:t>22,19</w:t>
            </w:r>
          </w:p>
        </w:tc>
        <w:tc>
          <w:tcPr>
            <w:tcW w:w="473" w:type="dxa"/>
            <w:noWrap/>
            <w:vAlign w:val="center"/>
            <w:hideMark/>
          </w:tcPr>
          <w:p w14:paraId="479C76C0" w14:textId="77777777" w:rsidR="002357CE" w:rsidRPr="002357CE" w:rsidRDefault="002357CE" w:rsidP="00F8213A">
            <w:pPr>
              <w:ind w:left="-99" w:right="-88"/>
              <w:rPr>
                <w:sz w:val="10"/>
                <w:szCs w:val="10"/>
              </w:rPr>
            </w:pPr>
            <w:r w:rsidRPr="002357CE">
              <w:rPr>
                <w:sz w:val="10"/>
                <w:szCs w:val="10"/>
              </w:rPr>
              <w:t>22,19</w:t>
            </w:r>
          </w:p>
        </w:tc>
        <w:tc>
          <w:tcPr>
            <w:tcW w:w="438" w:type="dxa"/>
            <w:noWrap/>
            <w:vAlign w:val="center"/>
            <w:hideMark/>
          </w:tcPr>
          <w:p w14:paraId="58848FF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0931BD7" w14:textId="77777777" w:rsidR="002357CE" w:rsidRPr="002357CE" w:rsidRDefault="002357CE" w:rsidP="00F8213A">
            <w:pPr>
              <w:ind w:left="-99" w:right="-88"/>
              <w:rPr>
                <w:sz w:val="10"/>
                <w:szCs w:val="10"/>
              </w:rPr>
            </w:pPr>
            <w:r w:rsidRPr="002357CE">
              <w:rPr>
                <w:sz w:val="10"/>
                <w:szCs w:val="10"/>
              </w:rPr>
              <w:t>2 407 348,72</w:t>
            </w:r>
          </w:p>
        </w:tc>
        <w:tc>
          <w:tcPr>
            <w:tcW w:w="867" w:type="dxa"/>
            <w:vAlign w:val="center"/>
            <w:hideMark/>
          </w:tcPr>
          <w:p w14:paraId="569FFAA5" w14:textId="77777777" w:rsidR="002357CE" w:rsidRPr="002357CE" w:rsidRDefault="002357CE" w:rsidP="00F8213A">
            <w:pPr>
              <w:ind w:left="-99" w:right="-88"/>
              <w:rPr>
                <w:sz w:val="10"/>
                <w:szCs w:val="10"/>
              </w:rPr>
            </w:pPr>
            <w:r w:rsidRPr="002357CE">
              <w:rPr>
                <w:sz w:val="10"/>
                <w:szCs w:val="10"/>
              </w:rPr>
              <w:t>1 860 880,56</w:t>
            </w:r>
          </w:p>
        </w:tc>
        <w:tc>
          <w:tcPr>
            <w:tcW w:w="798" w:type="dxa"/>
            <w:vAlign w:val="center"/>
            <w:hideMark/>
          </w:tcPr>
          <w:p w14:paraId="525F696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15A751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64BF9A7" w14:textId="77777777" w:rsidR="002357CE" w:rsidRPr="002357CE" w:rsidRDefault="002357CE" w:rsidP="00F8213A">
            <w:pPr>
              <w:ind w:left="-99" w:right="-88"/>
              <w:rPr>
                <w:sz w:val="10"/>
                <w:szCs w:val="10"/>
              </w:rPr>
            </w:pPr>
            <w:r w:rsidRPr="002357CE">
              <w:rPr>
                <w:sz w:val="10"/>
                <w:szCs w:val="10"/>
              </w:rPr>
              <w:t>1 860 880,56</w:t>
            </w:r>
          </w:p>
        </w:tc>
        <w:tc>
          <w:tcPr>
            <w:tcW w:w="798" w:type="dxa"/>
            <w:vAlign w:val="center"/>
            <w:hideMark/>
          </w:tcPr>
          <w:p w14:paraId="5BB5823D" w14:textId="77777777" w:rsidR="002357CE" w:rsidRPr="002357CE" w:rsidRDefault="002357CE" w:rsidP="00F8213A">
            <w:pPr>
              <w:ind w:left="-99" w:right="-88"/>
              <w:rPr>
                <w:sz w:val="10"/>
                <w:szCs w:val="10"/>
              </w:rPr>
            </w:pPr>
            <w:r w:rsidRPr="002357CE">
              <w:rPr>
                <w:sz w:val="10"/>
                <w:szCs w:val="10"/>
              </w:rPr>
              <w:t>546 468,16</w:t>
            </w:r>
          </w:p>
        </w:tc>
        <w:tc>
          <w:tcPr>
            <w:tcW w:w="850" w:type="dxa"/>
            <w:vAlign w:val="center"/>
            <w:hideMark/>
          </w:tcPr>
          <w:p w14:paraId="5D5240B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7889AA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EA28032" w14:textId="77777777" w:rsidR="002357CE" w:rsidRPr="002357CE" w:rsidRDefault="002357CE" w:rsidP="00F8213A">
            <w:pPr>
              <w:ind w:left="-99" w:right="-88"/>
              <w:rPr>
                <w:sz w:val="10"/>
                <w:szCs w:val="10"/>
              </w:rPr>
            </w:pPr>
            <w:r w:rsidRPr="002357CE">
              <w:rPr>
                <w:sz w:val="10"/>
                <w:szCs w:val="10"/>
              </w:rPr>
              <w:t>546 468,16</w:t>
            </w:r>
          </w:p>
        </w:tc>
        <w:tc>
          <w:tcPr>
            <w:tcW w:w="707" w:type="dxa"/>
            <w:vAlign w:val="center"/>
            <w:hideMark/>
          </w:tcPr>
          <w:p w14:paraId="0B1CAB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DD9D80" w14:textId="77777777" w:rsidR="002357CE" w:rsidRPr="002357CE" w:rsidRDefault="002357CE" w:rsidP="00F8213A">
            <w:pPr>
              <w:ind w:left="-99" w:right="-88"/>
              <w:rPr>
                <w:sz w:val="10"/>
                <w:szCs w:val="10"/>
              </w:rPr>
            </w:pPr>
            <w:r w:rsidRPr="002357CE">
              <w:rPr>
                <w:sz w:val="10"/>
                <w:szCs w:val="10"/>
              </w:rPr>
              <w:t>0,00</w:t>
            </w:r>
          </w:p>
        </w:tc>
      </w:tr>
      <w:tr w:rsidR="002357CE" w:rsidRPr="002357CE" w14:paraId="5DF98F33" w14:textId="77777777" w:rsidTr="008D0463">
        <w:trPr>
          <w:trHeight w:val="276"/>
        </w:trPr>
        <w:tc>
          <w:tcPr>
            <w:tcW w:w="351" w:type="dxa"/>
            <w:noWrap/>
            <w:vAlign w:val="center"/>
            <w:hideMark/>
          </w:tcPr>
          <w:p w14:paraId="73C19229" w14:textId="77777777" w:rsidR="002357CE" w:rsidRPr="002357CE" w:rsidRDefault="002357CE" w:rsidP="00F8213A">
            <w:pPr>
              <w:ind w:left="-99" w:right="-88"/>
              <w:rPr>
                <w:sz w:val="10"/>
                <w:szCs w:val="10"/>
              </w:rPr>
            </w:pPr>
            <w:r w:rsidRPr="002357CE">
              <w:rPr>
                <w:sz w:val="10"/>
                <w:szCs w:val="10"/>
              </w:rPr>
              <w:t>18</w:t>
            </w:r>
          </w:p>
        </w:tc>
        <w:tc>
          <w:tcPr>
            <w:tcW w:w="862" w:type="dxa"/>
            <w:noWrap/>
            <w:vAlign w:val="center"/>
            <w:hideMark/>
          </w:tcPr>
          <w:p w14:paraId="6411207C"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0018340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B91ABFE"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E7FFDE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F3B503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823A81"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C0B5AEE"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2AAC1DCD" w14:textId="77777777" w:rsidR="002357CE" w:rsidRPr="002357CE" w:rsidRDefault="002357CE" w:rsidP="00F8213A">
            <w:pPr>
              <w:ind w:left="-99" w:right="-88"/>
              <w:rPr>
                <w:sz w:val="10"/>
                <w:szCs w:val="10"/>
              </w:rPr>
            </w:pPr>
            <w:r w:rsidRPr="002357CE">
              <w:rPr>
                <w:sz w:val="10"/>
                <w:szCs w:val="10"/>
              </w:rPr>
              <w:t>52,36</w:t>
            </w:r>
          </w:p>
        </w:tc>
        <w:tc>
          <w:tcPr>
            <w:tcW w:w="366" w:type="dxa"/>
            <w:noWrap/>
            <w:vAlign w:val="center"/>
            <w:hideMark/>
          </w:tcPr>
          <w:p w14:paraId="280003F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3A3C61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F300C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17284E6" w14:textId="77777777" w:rsidR="002357CE" w:rsidRPr="002357CE" w:rsidRDefault="002357CE" w:rsidP="00F8213A">
            <w:pPr>
              <w:ind w:left="-99" w:right="-88"/>
              <w:rPr>
                <w:sz w:val="10"/>
                <w:szCs w:val="10"/>
              </w:rPr>
            </w:pPr>
            <w:r w:rsidRPr="002357CE">
              <w:rPr>
                <w:sz w:val="10"/>
                <w:szCs w:val="10"/>
              </w:rPr>
              <w:t>52,36</w:t>
            </w:r>
          </w:p>
        </w:tc>
        <w:tc>
          <w:tcPr>
            <w:tcW w:w="473" w:type="dxa"/>
            <w:noWrap/>
            <w:vAlign w:val="center"/>
            <w:hideMark/>
          </w:tcPr>
          <w:p w14:paraId="51614FE2" w14:textId="77777777" w:rsidR="002357CE" w:rsidRPr="002357CE" w:rsidRDefault="002357CE" w:rsidP="00F8213A">
            <w:pPr>
              <w:ind w:left="-99" w:right="-88"/>
              <w:rPr>
                <w:sz w:val="10"/>
                <w:szCs w:val="10"/>
              </w:rPr>
            </w:pPr>
            <w:r w:rsidRPr="002357CE">
              <w:rPr>
                <w:sz w:val="10"/>
                <w:szCs w:val="10"/>
              </w:rPr>
              <w:t>52,36</w:t>
            </w:r>
          </w:p>
        </w:tc>
        <w:tc>
          <w:tcPr>
            <w:tcW w:w="438" w:type="dxa"/>
            <w:noWrap/>
            <w:vAlign w:val="center"/>
            <w:hideMark/>
          </w:tcPr>
          <w:p w14:paraId="1D42735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94F62BE" w14:textId="77777777" w:rsidR="002357CE" w:rsidRPr="002357CE" w:rsidRDefault="002357CE" w:rsidP="00F8213A">
            <w:pPr>
              <w:ind w:left="-99" w:right="-88"/>
              <w:rPr>
                <w:sz w:val="10"/>
                <w:szCs w:val="10"/>
              </w:rPr>
            </w:pPr>
            <w:r w:rsidRPr="002357CE">
              <w:rPr>
                <w:sz w:val="10"/>
                <w:szCs w:val="10"/>
              </w:rPr>
              <w:t>5 603 168,08</w:t>
            </w:r>
          </w:p>
        </w:tc>
        <w:tc>
          <w:tcPr>
            <w:tcW w:w="867" w:type="dxa"/>
            <w:vAlign w:val="center"/>
            <w:hideMark/>
          </w:tcPr>
          <w:p w14:paraId="158BC4DB" w14:textId="77777777" w:rsidR="002357CE" w:rsidRPr="002357CE" w:rsidRDefault="002357CE" w:rsidP="00F8213A">
            <w:pPr>
              <w:ind w:left="-99" w:right="-88"/>
              <w:rPr>
                <w:sz w:val="10"/>
                <w:szCs w:val="10"/>
              </w:rPr>
            </w:pPr>
            <w:r w:rsidRPr="002357CE">
              <w:rPr>
                <w:sz w:val="10"/>
                <w:szCs w:val="10"/>
              </w:rPr>
              <w:t>4 331 248,93</w:t>
            </w:r>
          </w:p>
        </w:tc>
        <w:tc>
          <w:tcPr>
            <w:tcW w:w="798" w:type="dxa"/>
            <w:vAlign w:val="center"/>
            <w:hideMark/>
          </w:tcPr>
          <w:p w14:paraId="2E0BB105" w14:textId="77777777" w:rsidR="002357CE" w:rsidRPr="002357CE" w:rsidRDefault="002357CE" w:rsidP="00F8213A">
            <w:pPr>
              <w:ind w:left="-99" w:right="-88"/>
              <w:rPr>
                <w:sz w:val="10"/>
                <w:szCs w:val="10"/>
              </w:rPr>
            </w:pPr>
            <w:r w:rsidRPr="002357CE">
              <w:rPr>
                <w:sz w:val="10"/>
                <w:szCs w:val="10"/>
              </w:rPr>
              <w:t>4 331 248,93</w:t>
            </w:r>
          </w:p>
        </w:tc>
        <w:tc>
          <w:tcPr>
            <w:tcW w:w="760" w:type="dxa"/>
            <w:vAlign w:val="center"/>
            <w:hideMark/>
          </w:tcPr>
          <w:p w14:paraId="1192CDC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7ED37A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27C5B14" w14:textId="77777777" w:rsidR="002357CE" w:rsidRPr="002357CE" w:rsidRDefault="002357CE" w:rsidP="00F8213A">
            <w:pPr>
              <w:ind w:left="-99" w:right="-88"/>
              <w:rPr>
                <w:sz w:val="10"/>
                <w:szCs w:val="10"/>
              </w:rPr>
            </w:pPr>
            <w:r w:rsidRPr="002357CE">
              <w:rPr>
                <w:sz w:val="10"/>
                <w:szCs w:val="10"/>
              </w:rPr>
              <w:t>1 271 919,15</w:t>
            </w:r>
          </w:p>
        </w:tc>
        <w:tc>
          <w:tcPr>
            <w:tcW w:w="850" w:type="dxa"/>
            <w:vAlign w:val="center"/>
            <w:hideMark/>
          </w:tcPr>
          <w:p w14:paraId="27BEF991" w14:textId="77777777" w:rsidR="002357CE" w:rsidRPr="002357CE" w:rsidRDefault="002357CE" w:rsidP="00F8213A">
            <w:pPr>
              <w:ind w:left="-99" w:right="-88"/>
              <w:rPr>
                <w:sz w:val="10"/>
                <w:szCs w:val="10"/>
              </w:rPr>
            </w:pPr>
            <w:r w:rsidRPr="002357CE">
              <w:rPr>
                <w:sz w:val="10"/>
                <w:szCs w:val="10"/>
              </w:rPr>
              <w:t>1 271 919,15</w:t>
            </w:r>
          </w:p>
        </w:tc>
        <w:tc>
          <w:tcPr>
            <w:tcW w:w="767" w:type="dxa"/>
            <w:vAlign w:val="center"/>
            <w:hideMark/>
          </w:tcPr>
          <w:p w14:paraId="6478E75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D50199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4F2DB5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3D6AEB9" w14:textId="77777777" w:rsidR="002357CE" w:rsidRPr="002357CE" w:rsidRDefault="002357CE" w:rsidP="00F8213A">
            <w:pPr>
              <w:ind w:left="-99" w:right="-88"/>
              <w:rPr>
                <w:sz w:val="10"/>
                <w:szCs w:val="10"/>
              </w:rPr>
            </w:pPr>
            <w:r w:rsidRPr="002357CE">
              <w:rPr>
                <w:sz w:val="10"/>
                <w:szCs w:val="10"/>
              </w:rPr>
              <w:t>0,00</w:t>
            </w:r>
          </w:p>
        </w:tc>
      </w:tr>
      <w:tr w:rsidR="002357CE" w:rsidRPr="002357CE" w14:paraId="275CED71" w14:textId="77777777" w:rsidTr="008D0463">
        <w:trPr>
          <w:trHeight w:val="136"/>
        </w:trPr>
        <w:tc>
          <w:tcPr>
            <w:tcW w:w="351" w:type="dxa"/>
            <w:noWrap/>
            <w:vAlign w:val="center"/>
            <w:hideMark/>
          </w:tcPr>
          <w:p w14:paraId="49F786DF" w14:textId="77777777" w:rsidR="002357CE" w:rsidRPr="002357CE" w:rsidRDefault="002357CE" w:rsidP="00F8213A">
            <w:pPr>
              <w:ind w:left="-99" w:right="-88"/>
              <w:rPr>
                <w:sz w:val="10"/>
                <w:szCs w:val="10"/>
              </w:rPr>
            </w:pPr>
            <w:r w:rsidRPr="002357CE">
              <w:rPr>
                <w:sz w:val="10"/>
                <w:szCs w:val="10"/>
              </w:rPr>
              <w:t>19</w:t>
            </w:r>
          </w:p>
        </w:tc>
        <w:tc>
          <w:tcPr>
            <w:tcW w:w="862" w:type="dxa"/>
            <w:noWrap/>
            <w:vAlign w:val="center"/>
            <w:hideMark/>
          </w:tcPr>
          <w:p w14:paraId="37FDEFB4"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23E1AC4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39BCCA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B06215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539F3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B32E6C1"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ACB590D"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6240084" w14:textId="77777777" w:rsidR="002357CE" w:rsidRPr="002357CE" w:rsidRDefault="002357CE" w:rsidP="00F8213A">
            <w:pPr>
              <w:ind w:left="-99" w:right="-88"/>
              <w:rPr>
                <w:sz w:val="10"/>
                <w:szCs w:val="10"/>
              </w:rPr>
            </w:pPr>
            <w:r w:rsidRPr="002357CE">
              <w:rPr>
                <w:sz w:val="10"/>
                <w:szCs w:val="10"/>
              </w:rPr>
              <w:t>19,71</w:t>
            </w:r>
          </w:p>
        </w:tc>
        <w:tc>
          <w:tcPr>
            <w:tcW w:w="366" w:type="dxa"/>
            <w:noWrap/>
            <w:vAlign w:val="center"/>
            <w:hideMark/>
          </w:tcPr>
          <w:p w14:paraId="3E34BC04"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1DCD2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A5439F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C41A389" w14:textId="77777777" w:rsidR="002357CE" w:rsidRPr="002357CE" w:rsidRDefault="002357CE" w:rsidP="00F8213A">
            <w:pPr>
              <w:ind w:left="-99" w:right="-88"/>
              <w:rPr>
                <w:sz w:val="10"/>
                <w:szCs w:val="10"/>
              </w:rPr>
            </w:pPr>
            <w:r w:rsidRPr="002357CE">
              <w:rPr>
                <w:sz w:val="10"/>
                <w:szCs w:val="10"/>
              </w:rPr>
              <w:t>19,71</w:t>
            </w:r>
          </w:p>
        </w:tc>
        <w:tc>
          <w:tcPr>
            <w:tcW w:w="473" w:type="dxa"/>
            <w:noWrap/>
            <w:vAlign w:val="center"/>
            <w:hideMark/>
          </w:tcPr>
          <w:p w14:paraId="4D2B85BA" w14:textId="77777777" w:rsidR="002357CE" w:rsidRPr="002357CE" w:rsidRDefault="002357CE" w:rsidP="00F8213A">
            <w:pPr>
              <w:ind w:left="-99" w:right="-88"/>
              <w:rPr>
                <w:sz w:val="10"/>
                <w:szCs w:val="10"/>
              </w:rPr>
            </w:pPr>
            <w:r w:rsidRPr="002357CE">
              <w:rPr>
                <w:sz w:val="10"/>
                <w:szCs w:val="10"/>
              </w:rPr>
              <w:t>19,71</w:t>
            </w:r>
          </w:p>
        </w:tc>
        <w:tc>
          <w:tcPr>
            <w:tcW w:w="438" w:type="dxa"/>
            <w:noWrap/>
            <w:vAlign w:val="center"/>
            <w:hideMark/>
          </w:tcPr>
          <w:p w14:paraId="19B60AF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7CE4EE8" w14:textId="77777777" w:rsidR="002357CE" w:rsidRPr="002357CE" w:rsidRDefault="002357CE" w:rsidP="00F8213A">
            <w:pPr>
              <w:ind w:left="-99" w:right="-88"/>
              <w:rPr>
                <w:sz w:val="10"/>
                <w:szCs w:val="10"/>
              </w:rPr>
            </w:pPr>
            <w:r w:rsidRPr="002357CE">
              <w:rPr>
                <w:sz w:val="10"/>
                <w:szCs w:val="10"/>
              </w:rPr>
              <w:t>2 138 298,48</w:t>
            </w:r>
          </w:p>
        </w:tc>
        <w:tc>
          <w:tcPr>
            <w:tcW w:w="867" w:type="dxa"/>
            <w:vAlign w:val="center"/>
            <w:hideMark/>
          </w:tcPr>
          <w:p w14:paraId="40B6238D" w14:textId="77777777" w:rsidR="002357CE" w:rsidRPr="002357CE" w:rsidRDefault="002357CE" w:rsidP="00F8213A">
            <w:pPr>
              <w:ind w:left="-99" w:right="-88"/>
              <w:rPr>
                <w:sz w:val="10"/>
                <w:szCs w:val="10"/>
              </w:rPr>
            </w:pPr>
            <w:r w:rsidRPr="002357CE">
              <w:rPr>
                <w:sz w:val="10"/>
                <w:szCs w:val="10"/>
              </w:rPr>
              <w:t>1 652 904,73</w:t>
            </w:r>
          </w:p>
        </w:tc>
        <w:tc>
          <w:tcPr>
            <w:tcW w:w="798" w:type="dxa"/>
            <w:vAlign w:val="center"/>
            <w:hideMark/>
          </w:tcPr>
          <w:p w14:paraId="267EA91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428F100"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1B2888F" w14:textId="77777777" w:rsidR="002357CE" w:rsidRPr="002357CE" w:rsidRDefault="002357CE" w:rsidP="00F8213A">
            <w:pPr>
              <w:ind w:left="-99" w:right="-88"/>
              <w:rPr>
                <w:sz w:val="10"/>
                <w:szCs w:val="10"/>
              </w:rPr>
            </w:pPr>
            <w:r w:rsidRPr="002357CE">
              <w:rPr>
                <w:sz w:val="10"/>
                <w:szCs w:val="10"/>
              </w:rPr>
              <w:t>1 652 904,73</w:t>
            </w:r>
          </w:p>
        </w:tc>
        <w:tc>
          <w:tcPr>
            <w:tcW w:w="798" w:type="dxa"/>
            <w:vAlign w:val="center"/>
            <w:hideMark/>
          </w:tcPr>
          <w:p w14:paraId="092D9D96" w14:textId="77777777" w:rsidR="002357CE" w:rsidRPr="002357CE" w:rsidRDefault="002357CE" w:rsidP="00F8213A">
            <w:pPr>
              <w:ind w:left="-99" w:right="-88"/>
              <w:rPr>
                <w:sz w:val="10"/>
                <w:szCs w:val="10"/>
              </w:rPr>
            </w:pPr>
            <w:r w:rsidRPr="002357CE">
              <w:rPr>
                <w:sz w:val="10"/>
                <w:szCs w:val="10"/>
              </w:rPr>
              <w:t>485 393,75</w:t>
            </w:r>
          </w:p>
        </w:tc>
        <w:tc>
          <w:tcPr>
            <w:tcW w:w="850" w:type="dxa"/>
            <w:vAlign w:val="center"/>
            <w:hideMark/>
          </w:tcPr>
          <w:p w14:paraId="3603297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25B310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F755945" w14:textId="77777777" w:rsidR="002357CE" w:rsidRPr="002357CE" w:rsidRDefault="002357CE" w:rsidP="00F8213A">
            <w:pPr>
              <w:ind w:left="-99" w:right="-88"/>
              <w:rPr>
                <w:sz w:val="10"/>
                <w:szCs w:val="10"/>
              </w:rPr>
            </w:pPr>
            <w:r w:rsidRPr="002357CE">
              <w:rPr>
                <w:sz w:val="10"/>
                <w:szCs w:val="10"/>
              </w:rPr>
              <w:t>485 393,75</w:t>
            </w:r>
          </w:p>
        </w:tc>
        <w:tc>
          <w:tcPr>
            <w:tcW w:w="707" w:type="dxa"/>
            <w:vAlign w:val="center"/>
            <w:hideMark/>
          </w:tcPr>
          <w:p w14:paraId="03EEA9F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5FA88BF" w14:textId="77777777" w:rsidR="002357CE" w:rsidRPr="002357CE" w:rsidRDefault="002357CE" w:rsidP="00F8213A">
            <w:pPr>
              <w:ind w:left="-99" w:right="-88"/>
              <w:rPr>
                <w:sz w:val="10"/>
                <w:szCs w:val="10"/>
              </w:rPr>
            </w:pPr>
            <w:r w:rsidRPr="002357CE">
              <w:rPr>
                <w:sz w:val="10"/>
                <w:szCs w:val="10"/>
              </w:rPr>
              <w:t>0,00</w:t>
            </w:r>
          </w:p>
        </w:tc>
      </w:tr>
      <w:tr w:rsidR="002357CE" w:rsidRPr="002357CE" w14:paraId="1749E14E" w14:textId="77777777" w:rsidTr="008D0463">
        <w:trPr>
          <w:trHeight w:val="136"/>
        </w:trPr>
        <w:tc>
          <w:tcPr>
            <w:tcW w:w="351" w:type="dxa"/>
            <w:noWrap/>
            <w:vAlign w:val="center"/>
            <w:hideMark/>
          </w:tcPr>
          <w:p w14:paraId="330DCAD0" w14:textId="77777777" w:rsidR="002357CE" w:rsidRPr="002357CE" w:rsidRDefault="002357CE" w:rsidP="00F8213A">
            <w:pPr>
              <w:ind w:left="-99" w:right="-88"/>
              <w:rPr>
                <w:sz w:val="10"/>
                <w:szCs w:val="10"/>
              </w:rPr>
            </w:pPr>
            <w:r w:rsidRPr="002357CE">
              <w:rPr>
                <w:sz w:val="10"/>
                <w:szCs w:val="10"/>
              </w:rPr>
              <w:t>20</w:t>
            </w:r>
          </w:p>
        </w:tc>
        <w:tc>
          <w:tcPr>
            <w:tcW w:w="862" w:type="dxa"/>
            <w:noWrap/>
            <w:vAlign w:val="center"/>
            <w:hideMark/>
          </w:tcPr>
          <w:p w14:paraId="332A6155"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7BE4D69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508469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989582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50905E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6342816"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79F2C488"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716A8EDD" w14:textId="77777777" w:rsidR="002357CE" w:rsidRPr="002357CE" w:rsidRDefault="002357CE" w:rsidP="00F8213A">
            <w:pPr>
              <w:ind w:left="-99" w:right="-88"/>
              <w:rPr>
                <w:sz w:val="10"/>
                <w:szCs w:val="10"/>
              </w:rPr>
            </w:pPr>
            <w:r w:rsidRPr="002357CE">
              <w:rPr>
                <w:sz w:val="10"/>
                <w:szCs w:val="10"/>
              </w:rPr>
              <w:t>56,03</w:t>
            </w:r>
          </w:p>
        </w:tc>
        <w:tc>
          <w:tcPr>
            <w:tcW w:w="366" w:type="dxa"/>
            <w:noWrap/>
            <w:vAlign w:val="center"/>
            <w:hideMark/>
          </w:tcPr>
          <w:p w14:paraId="1FF79F0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99DD62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72D1F29"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91139F1" w14:textId="77777777" w:rsidR="002357CE" w:rsidRPr="002357CE" w:rsidRDefault="002357CE" w:rsidP="00F8213A">
            <w:pPr>
              <w:ind w:left="-99" w:right="-88"/>
              <w:rPr>
                <w:sz w:val="10"/>
                <w:szCs w:val="10"/>
              </w:rPr>
            </w:pPr>
            <w:r w:rsidRPr="002357CE">
              <w:rPr>
                <w:sz w:val="10"/>
                <w:szCs w:val="10"/>
              </w:rPr>
              <w:t>56,03</w:t>
            </w:r>
          </w:p>
        </w:tc>
        <w:tc>
          <w:tcPr>
            <w:tcW w:w="473" w:type="dxa"/>
            <w:noWrap/>
            <w:vAlign w:val="center"/>
            <w:hideMark/>
          </w:tcPr>
          <w:p w14:paraId="04E8A86C" w14:textId="77777777" w:rsidR="002357CE" w:rsidRPr="002357CE" w:rsidRDefault="002357CE" w:rsidP="00F8213A">
            <w:pPr>
              <w:ind w:left="-99" w:right="-88"/>
              <w:rPr>
                <w:sz w:val="10"/>
                <w:szCs w:val="10"/>
              </w:rPr>
            </w:pPr>
            <w:r w:rsidRPr="002357CE">
              <w:rPr>
                <w:sz w:val="10"/>
                <w:szCs w:val="10"/>
              </w:rPr>
              <w:t>56,03</w:t>
            </w:r>
          </w:p>
        </w:tc>
        <w:tc>
          <w:tcPr>
            <w:tcW w:w="438" w:type="dxa"/>
            <w:noWrap/>
            <w:vAlign w:val="center"/>
            <w:hideMark/>
          </w:tcPr>
          <w:p w14:paraId="6C91F0D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35D1CF2F" w14:textId="77777777" w:rsidR="002357CE" w:rsidRPr="002357CE" w:rsidRDefault="002357CE" w:rsidP="00F8213A">
            <w:pPr>
              <w:ind w:left="-99" w:right="-88"/>
              <w:rPr>
                <w:sz w:val="10"/>
                <w:szCs w:val="10"/>
              </w:rPr>
            </w:pPr>
            <w:r w:rsidRPr="002357CE">
              <w:rPr>
                <w:sz w:val="10"/>
                <w:szCs w:val="10"/>
              </w:rPr>
              <w:t>6 078 582,64</w:t>
            </w:r>
          </w:p>
        </w:tc>
        <w:tc>
          <w:tcPr>
            <w:tcW w:w="867" w:type="dxa"/>
            <w:vAlign w:val="center"/>
            <w:hideMark/>
          </w:tcPr>
          <w:p w14:paraId="4D061ECE" w14:textId="77777777" w:rsidR="002357CE" w:rsidRPr="002357CE" w:rsidRDefault="002357CE" w:rsidP="00F8213A">
            <w:pPr>
              <w:ind w:left="-99" w:right="-88"/>
              <w:rPr>
                <w:sz w:val="10"/>
                <w:szCs w:val="10"/>
              </w:rPr>
            </w:pPr>
            <w:r w:rsidRPr="002357CE">
              <w:rPr>
                <w:sz w:val="10"/>
                <w:szCs w:val="10"/>
              </w:rPr>
              <w:t>4 698 744,38</w:t>
            </w:r>
          </w:p>
        </w:tc>
        <w:tc>
          <w:tcPr>
            <w:tcW w:w="798" w:type="dxa"/>
            <w:vAlign w:val="center"/>
            <w:hideMark/>
          </w:tcPr>
          <w:p w14:paraId="7ED8B1C7" w14:textId="77777777" w:rsidR="002357CE" w:rsidRPr="002357CE" w:rsidRDefault="002357CE" w:rsidP="00F8213A">
            <w:pPr>
              <w:ind w:left="-99" w:right="-88"/>
              <w:rPr>
                <w:sz w:val="10"/>
                <w:szCs w:val="10"/>
              </w:rPr>
            </w:pPr>
            <w:r w:rsidRPr="002357CE">
              <w:rPr>
                <w:sz w:val="10"/>
                <w:szCs w:val="10"/>
              </w:rPr>
              <w:t>4 698 744,38</w:t>
            </w:r>
          </w:p>
        </w:tc>
        <w:tc>
          <w:tcPr>
            <w:tcW w:w="760" w:type="dxa"/>
            <w:vAlign w:val="center"/>
            <w:hideMark/>
          </w:tcPr>
          <w:p w14:paraId="5A29238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74555E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FD408E" w14:textId="77777777" w:rsidR="002357CE" w:rsidRPr="002357CE" w:rsidRDefault="002357CE" w:rsidP="00F8213A">
            <w:pPr>
              <w:ind w:left="-99" w:right="-88"/>
              <w:rPr>
                <w:sz w:val="10"/>
                <w:szCs w:val="10"/>
              </w:rPr>
            </w:pPr>
            <w:r w:rsidRPr="002357CE">
              <w:rPr>
                <w:sz w:val="10"/>
                <w:szCs w:val="10"/>
              </w:rPr>
              <w:t>1 379 838,26</w:t>
            </w:r>
          </w:p>
        </w:tc>
        <w:tc>
          <w:tcPr>
            <w:tcW w:w="850" w:type="dxa"/>
            <w:vAlign w:val="center"/>
            <w:hideMark/>
          </w:tcPr>
          <w:p w14:paraId="43A265EC" w14:textId="77777777" w:rsidR="002357CE" w:rsidRPr="002357CE" w:rsidRDefault="002357CE" w:rsidP="00F8213A">
            <w:pPr>
              <w:ind w:left="-99" w:right="-88"/>
              <w:rPr>
                <w:sz w:val="10"/>
                <w:szCs w:val="10"/>
              </w:rPr>
            </w:pPr>
            <w:r w:rsidRPr="002357CE">
              <w:rPr>
                <w:sz w:val="10"/>
                <w:szCs w:val="10"/>
              </w:rPr>
              <w:t>1 379 838,26</w:t>
            </w:r>
          </w:p>
        </w:tc>
        <w:tc>
          <w:tcPr>
            <w:tcW w:w="767" w:type="dxa"/>
            <w:vAlign w:val="center"/>
            <w:hideMark/>
          </w:tcPr>
          <w:p w14:paraId="482CDC83"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C1455E4"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33016E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6EB2DD3" w14:textId="77777777" w:rsidR="002357CE" w:rsidRPr="002357CE" w:rsidRDefault="002357CE" w:rsidP="00F8213A">
            <w:pPr>
              <w:ind w:left="-99" w:right="-88"/>
              <w:rPr>
                <w:sz w:val="10"/>
                <w:szCs w:val="10"/>
              </w:rPr>
            </w:pPr>
            <w:r w:rsidRPr="002357CE">
              <w:rPr>
                <w:sz w:val="10"/>
                <w:szCs w:val="10"/>
              </w:rPr>
              <w:t>0,00</w:t>
            </w:r>
          </w:p>
        </w:tc>
      </w:tr>
      <w:tr w:rsidR="002357CE" w:rsidRPr="002357CE" w14:paraId="7287D2B3" w14:textId="77777777" w:rsidTr="008D0463">
        <w:trPr>
          <w:trHeight w:val="56"/>
        </w:trPr>
        <w:tc>
          <w:tcPr>
            <w:tcW w:w="351" w:type="dxa"/>
            <w:noWrap/>
            <w:vAlign w:val="center"/>
            <w:hideMark/>
          </w:tcPr>
          <w:p w14:paraId="08552529" w14:textId="77777777" w:rsidR="002357CE" w:rsidRPr="002357CE" w:rsidRDefault="002357CE" w:rsidP="00F8213A">
            <w:pPr>
              <w:ind w:left="-99" w:right="-88"/>
              <w:rPr>
                <w:sz w:val="10"/>
                <w:szCs w:val="10"/>
              </w:rPr>
            </w:pPr>
            <w:r w:rsidRPr="002357CE">
              <w:rPr>
                <w:sz w:val="10"/>
                <w:szCs w:val="10"/>
              </w:rPr>
              <w:t>21</w:t>
            </w:r>
          </w:p>
        </w:tc>
        <w:tc>
          <w:tcPr>
            <w:tcW w:w="862" w:type="dxa"/>
            <w:noWrap/>
            <w:vAlign w:val="center"/>
            <w:hideMark/>
          </w:tcPr>
          <w:p w14:paraId="457F55BC"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4108DDD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C338B6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07893E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CCF3E2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8FC584"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07993C03"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1C9FF783" w14:textId="77777777" w:rsidR="002357CE" w:rsidRPr="002357CE" w:rsidRDefault="002357CE" w:rsidP="00F8213A">
            <w:pPr>
              <w:ind w:left="-99" w:right="-88"/>
              <w:rPr>
                <w:sz w:val="10"/>
                <w:szCs w:val="10"/>
              </w:rPr>
            </w:pPr>
            <w:r w:rsidRPr="002357CE">
              <w:rPr>
                <w:sz w:val="10"/>
                <w:szCs w:val="10"/>
              </w:rPr>
              <w:t>17,07</w:t>
            </w:r>
          </w:p>
        </w:tc>
        <w:tc>
          <w:tcPr>
            <w:tcW w:w="366" w:type="dxa"/>
            <w:noWrap/>
            <w:vAlign w:val="center"/>
            <w:hideMark/>
          </w:tcPr>
          <w:p w14:paraId="3FE72DD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2D55A8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DFDEDD0"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199346E" w14:textId="77777777" w:rsidR="002357CE" w:rsidRPr="002357CE" w:rsidRDefault="002357CE" w:rsidP="00F8213A">
            <w:pPr>
              <w:ind w:left="-99" w:right="-88"/>
              <w:rPr>
                <w:sz w:val="10"/>
                <w:szCs w:val="10"/>
              </w:rPr>
            </w:pPr>
            <w:r w:rsidRPr="002357CE">
              <w:rPr>
                <w:sz w:val="10"/>
                <w:szCs w:val="10"/>
              </w:rPr>
              <w:t>17,07</w:t>
            </w:r>
          </w:p>
        </w:tc>
        <w:tc>
          <w:tcPr>
            <w:tcW w:w="473" w:type="dxa"/>
            <w:noWrap/>
            <w:vAlign w:val="center"/>
            <w:hideMark/>
          </w:tcPr>
          <w:p w14:paraId="2D7D4125" w14:textId="77777777" w:rsidR="002357CE" w:rsidRPr="002357CE" w:rsidRDefault="002357CE" w:rsidP="00F8213A">
            <w:pPr>
              <w:ind w:left="-99" w:right="-88"/>
              <w:rPr>
                <w:sz w:val="10"/>
                <w:szCs w:val="10"/>
              </w:rPr>
            </w:pPr>
            <w:r w:rsidRPr="002357CE">
              <w:rPr>
                <w:sz w:val="10"/>
                <w:szCs w:val="10"/>
              </w:rPr>
              <w:t>17,07</w:t>
            </w:r>
          </w:p>
        </w:tc>
        <w:tc>
          <w:tcPr>
            <w:tcW w:w="438" w:type="dxa"/>
            <w:noWrap/>
            <w:vAlign w:val="center"/>
            <w:hideMark/>
          </w:tcPr>
          <w:p w14:paraId="3938F27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8BAD11D" w14:textId="77777777" w:rsidR="002357CE" w:rsidRPr="002357CE" w:rsidRDefault="002357CE" w:rsidP="00F8213A">
            <w:pPr>
              <w:ind w:left="-99" w:right="-88"/>
              <w:rPr>
                <w:sz w:val="10"/>
                <w:szCs w:val="10"/>
              </w:rPr>
            </w:pPr>
            <w:r w:rsidRPr="002357CE">
              <w:rPr>
                <w:sz w:val="10"/>
                <w:szCs w:val="10"/>
              </w:rPr>
              <w:t>1 851 890,16</w:t>
            </w:r>
          </w:p>
        </w:tc>
        <w:tc>
          <w:tcPr>
            <w:tcW w:w="867" w:type="dxa"/>
            <w:vAlign w:val="center"/>
            <w:hideMark/>
          </w:tcPr>
          <w:p w14:paraId="11F5387A" w14:textId="77777777" w:rsidR="002357CE" w:rsidRPr="002357CE" w:rsidRDefault="002357CE" w:rsidP="00F8213A">
            <w:pPr>
              <w:ind w:left="-99" w:right="-88"/>
              <w:rPr>
                <w:sz w:val="10"/>
                <w:szCs w:val="10"/>
              </w:rPr>
            </w:pPr>
            <w:r w:rsidRPr="002357CE">
              <w:rPr>
                <w:sz w:val="10"/>
                <w:szCs w:val="10"/>
              </w:rPr>
              <w:t>1 431 511,09</w:t>
            </w:r>
          </w:p>
        </w:tc>
        <w:tc>
          <w:tcPr>
            <w:tcW w:w="798" w:type="dxa"/>
            <w:vAlign w:val="center"/>
            <w:hideMark/>
          </w:tcPr>
          <w:p w14:paraId="07846C3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E38A09E"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D76CC67" w14:textId="77777777" w:rsidR="002357CE" w:rsidRPr="002357CE" w:rsidRDefault="002357CE" w:rsidP="00F8213A">
            <w:pPr>
              <w:ind w:left="-99" w:right="-88"/>
              <w:rPr>
                <w:sz w:val="10"/>
                <w:szCs w:val="10"/>
              </w:rPr>
            </w:pPr>
            <w:r w:rsidRPr="002357CE">
              <w:rPr>
                <w:sz w:val="10"/>
                <w:szCs w:val="10"/>
              </w:rPr>
              <w:t>1 431 511,09</w:t>
            </w:r>
          </w:p>
        </w:tc>
        <w:tc>
          <w:tcPr>
            <w:tcW w:w="798" w:type="dxa"/>
            <w:vAlign w:val="center"/>
            <w:hideMark/>
          </w:tcPr>
          <w:p w14:paraId="318C60C3" w14:textId="77777777" w:rsidR="002357CE" w:rsidRPr="002357CE" w:rsidRDefault="002357CE" w:rsidP="00F8213A">
            <w:pPr>
              <w:ind w:left="-99" w:right="-88"/>
              <w:rPr>
                <w:sz w:val="10"/>
                <w:szCs w:val="10"/>
              </w:rPr>
            </w:pPr>
            <w:r w:rsidRPr="002357CE">
              <w:rPr>
                <w:sz w:val="10"/>
                <w:szCs w:val="10"/>
              </w:rPr>
              <w:t>420 379,07</w:t>
            </w:r>
          </w:p>
        </w:tc>
        <w:tc>
          <w:tcPr>
            <w:tcW w:w="850" w:type="dxa"/>
            <w:vAlign w:val="center"/>
            <w:hideMark/>
          </w:tcPr>
          <w:p w14:paraId="7168EE6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18EF64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489F9CC" w14:textId="77777777" w:rsidR="002357CE" w:rsidRPr="002357CE" w:rsidRDefault="002357CE" w:rsidP="00F8213A">
            <w:pPr>
              <w:ind w:left="-99" w:right="-88"/>
              <w:rPr>
                <w:sz w:val="10"/>
                <w:szCs w:val="10"/>
              </w:rPr>
            </w:pPr>
            <w:r w:rsidRPr="002357CE">
              <w:rPr>
                <w:sz w:val="10"/>
                <w:szCs w:val="10"/>
              </w:rPr>
              <w:t>420 379,07</w:t>
            </w:r>
          </w:p>
        </w:tc>
        <w:tc>
          <w:tcPr>
            <w:tcW w:w="707" w:type="dxa"/>
            <w:vAlign w:val="center"/>
            <w:hideMark/>
          </w:tcPr>
          <w:p w14:paraId="7C40ED4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1DCE69C" w14:textId="77777777" w:rsidR="002357CE" w:rsidRPr="002357CE" w:rsidRDefault="002357CE" w:rsidP="00F8213A">
            <w:pPr>
              <w:ind w:left="-99" w:right="-88"/>
              <w:rPr>
                <w:sz w:val="10"/>
                <w:szCs w:val="10"/>
              </w:rPr>
            </w:pPr>
            <w:r w:rsidRPr="002357CE">
              <w:rPr>
                <w:sz w:val="10"/>
                <w:szCs w:val="10"/>
              </w:rPr>
              <w:t>0,00</w:t>
            </w:r>
          </w:p>
        </w:tc>
      </w:tr>
      <w:tr w:rsidR="002357CE" w:rsidRPr="002357CE" w14:paraId="0C79B6EA" w14:textId="77777777" w:rsidTr="008D0463">
        <w:trPr>
          <w:trHeight w:val="56"/>
        </w:trPr>
        <w:tc>
          <w:tcPr>
            <w:tcW w:w="351" w:type="dxa"/>
            <w:noWrap/>
            <w:vAlign w:val="center"/>
            <w:hideMark/>
          </w:tcPr>
          <w:p w14:paraId="5FAB09AC" w14:textId="77777777" w:rsidR="002357CE" w:rsidRPr="002357CE" w:rsidRDefault="002357CE" w:rsidP="00F8213A">
            <w:pPr>
              <w:ind w:left="-99" w:right="-88"/>
              <w:rPr>
                <w:sz w:val="10"/>
                <w:szCs w:val="10"/>
              </w:rPr>
            </w:pPr>
            <w:r w:rsidRPr="002357CE">
              <w:rPr>
                <w:sz w:val="10"/>
                <w:szCs w:val="10"/>
              </w:rPr>
              <w:t>22</w:t>
            </w:r>
          </w:p>
        </w:tc>
        <w:tc>
          <w:tcPr>
            <w:tcW w:w="862" w:type="dxa"/>
            <w:noWrap/>
            <w:vAlign w:val="center"/>
            <w:hideMark/>
          </w:tcPr>
          <w:p w14:paraId="3F9EF402"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5003D97A"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EBAF49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546F5F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E56D0C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3947082"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0ACFBA1"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73DFF25" w14:textId="77777777" w:rsidR="002357CE" w:rsidRPr="002357CE" w:rsidRDefault="002357CE" w:rsidP="00F8213A">
            <w:pPr>
              <w:ind w:left="-99" w:right="-88"/>
              <w:rPr>
                <w:sz w:val="10"/>
                <w:szCs w:val="10"/>
              </w:rPr>
            </w:pPr>
            <w:r w:rsidRPr="002357CE">
              <w:rPr>
                <w:sz w:val="10"/>
                <w:szCs w:val="10"/>
              </w:rPr>
              <w:t>42,78</w:t>
            </w:r>
          </w:p>
        </w:tc>
        <w:tc>
          <w:tcPr>
            <w:tcW w:w="366" w:type="dxa"/>
            <w:noWrap/>
            <w:vAlign w:val="center"/>
            <w:hideMark/>
          </w:tcPr>
          <w:p w14:paraId="7071F5F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EF72EE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BCE8445"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CB521AF" w14:textId="77777777" w:rsidR="002357CE" w:rsidRPr="002357CE" w:rsidRDefault="002357CE" w:rsidP="00F8213A">
            <w:pPr>
              <w:ind w:left="-99" w:right="-88"/>
              <w:rPr>
                <w:sz w:val="10"/>
                <w:szCs w:val="10"/>
              </w:rPr>
            </w:pPr>
            <w:r w:rsidRPr="002357CE">
              <w:rPr>
                <w:sz w:val="10"/>
                <w:szCs w:val="10"/>
              </w:rPr>
              <w:t>42,78</w:t>
            </w:r>
          </w:p>
        </w:tc>
        <w:tc>
          <w:tcPr>
            <w:tcW w:w="473" w:type="dxa"/>
            <w:noWrap/>
            <w:vAlign w:val="center"/>
            <w:hideMark/>
          </w:tcPr>
          <w:p w14:paraId="5BDA0F83" w14:textId="77777777" w:rsidR="002357CE" w:rsidRPr="002357CE" w:rsidRDefault="002357CE" w:rsidP="00F8213A">
            <w:pPr>
              <w:ind w:left="-99" w:right="-88"/>
              <w:rPr>
                <w:sz w:val="10"/>
                <w:szCs w:val="10"/>
              </w:rPr>
            </w:pPr>
            <w:r w:rsidRPr="002357CE">
              <w:rPr>
                <w:sz w:val="10"/>
                <w:szCs w:val="10"/>
              </w:rPr>
              <w:t>42,78</w:t>
            </w:r>
          </w:p>
        </w:tc>
        <w:tc>
          <w:tcPr>
            <w:tcW w:w="438" w:type="dxa"/>
            <w:noWrap/>
            <w:vAlign w:val="center"/>
            <w:hideMark/>
          </w:tcPr>
          <w:p w14:paraId="579205B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7F2BB6A" w14:textId="77777777" w:rsidR="002357CE" w:rsidRPr="002357CE" w:rsidRDefault="002357CE" w:rsidP="00F8213A">
            <w:pPr>
              <w:ind w:left="-99" w:right="-88"/>
              <w:rPr>
                <w:sz w:val="10"/>
                <w:szCs w:val="10"/>
              </w:rPr>
            </w:pPr>
            <w:r w:rsidRPr="002357CE">
              <w:rPr>
                <w:sz w:val="10"/>
                <w:szCs w:val="10"/>
              </w:rPr>
              <w:t>4 641 116,64</w:t>
            </w:r>
          </w:p>
        </w:tc>
        <w:tc>
          <w:tcPr>
            <w:tcW w:w="867" w:type="dxa"/>
            <w:vAlign w:val="center"/>
            <w:hideMark/>
          </w:tcPr>
          <w:p w14:paraId="560C9B3C" w14:textId="77777777" w:rsidR="002357CE" w:rsidRPr="002357CE" w:rsidRDefault="002357CE" w:rsidP="00F8213A">
            <w:pPr>
              <w:ind w:left="-99" w:right="-88"/>
              <w:rPr>
                <w:sz w:val="10"/>
                <w:szCs w:val="10"/>
              </w:rPr>
            </w:pPr>
            <w:r w:rsidRPr="002357CE">
              <w:rPr>
                <w:sz w:val="10"/>
                <w:szCs w:val="10"/>
              </w:rPr>
              <w:t>3 587 583,17</w:t>
            </w:r>
          </w:p>
        </w:tc>
        <w:tc>
          <w:tcPr>
            <w:tcW w:w="798" w:type="dxa"/>
            <w:vAlign w:val="center"/>
            <w:hideMark/>
          </w:tcPr>
          <w:p w14:paraId="3CAC42CF" w14:textId="77777777" w:rsidR="002357CE" w:rsidRPr="002357CE" w:rsidRDefault="002357CE" w:rsidP="00F8213A">
            <w:pPr>
              <w:ind w:left="-99" w:right="-88"/>
              <w:rPr>
                <w:sz w:val="10"/>
                <w:szCs w:val="10"/>
              </w:rPr>
            </w:pPr>
            <w:r w:rsidRPr="002357CE">
              <w:rPr>
                <w:sz w:val="10"/>
                <w:szCs w:val="10"/>
              </w:rPr>
              <w:t>3 587 583,17</w:t>
            </w:r>
          </w:p>
        </w:tc>
        <w:tc>
          <w:tcPr>
            <w:tcW w:w="760" w:type="dxa"/>
            <w:vAlign w:val="center"/>
            <w:hideMark/>
          </w:tcPr>
          <w:p w14:paraId="378BDC4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B8DC0B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8282106" w14:textId="77777777" w:rsidR="002357CE" w:rsidRPr="002357CE" w:rsidRDefault="002357CE" w:rsidP="00F8213A">
            <w:pPr>
              <w:ind w:left="-99" w:right="-88"/>
              <w:rPr>
                <w:sz w:val="10"/>
                <w:szCs w:val="10"/>
              </w:rPr>
            </w:pPr>
            <w:r w:rsidRPr="002357CE">
              <w:rPr>
                <w:sz w:val="10"/>
                <w:szCs w:val="10"/>
              </w:rPr>
              <w:t>1 053 533,47</w:t>
            </w:r>
          </w:p>
        </w:tc>
        <w:tc>
          <w:tcPr>
            <w:tcW w:w="850" w:type="dxa"/>
            <w:vAlign w:val="center"/>
            <w:hideMark/>
          </w:tcPr>
          <w:p w14:paraId="1687C184" w14:textId="77777777" w:rsidR="002357CE" w:rsidRPr="002357CE" w:rsidRDefault="002357CE" w:rsidP="00F8213A">
            <w:pPr>
              <w:ind w:left="-99" w:right="-88"/>
              <w:rPr>
                <w:sz w:val="10"/>
                <w:szCs w:val="10"/>
              </w:rPr>
            </w:pPr>
            <w:r w:rsidRPr="002357CE">
              <w:rPr>
                <w:sz w:val="10"/>
                <w:szCs w:val="10"/>
              </w:rPr>
              <w:t>1 053 533,47</w:t>
            </w:r>
          </w:p>
        </w:tc>
        <w:tc>
          <w:tcPr>
            <w:tcW w:w="767" w:type="dxa"/>
            <w:vAlign w:val="center"/>
            <w:hideMark/>
          </w:tcPr>
          <w:p w14:paraId="7117B2B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53078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F81A0F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B07FCCA" w14:textId="77777777" w:rsidR="002357CE" w:rsidRPr="002357CE" w:rsidRDefault="002357CE" w:rsidP="00F8213A">
            <w:pPr>
              <w:ind w:left="-99" w:right="-88"/>
              <w:rPr>
                <w:sz w:val="10"/>
                <w:szCs w:val="10"/>
              </w:rPr>
            </w:pPr>
            <w:r w:rsidRPr="002357CE">
              <w:rPr>
                <w:sz w:val="10"/>
                <w:szCs w:val="10"/>
              </w:rPr>
              <w:t>0,00</w:t>
            </w:r>
          </w:p>
        </w:tc>
      </w:tr>
      <w:tr w:rsidR="002357CE" w:rsidRPr="002357CE" w14:paraId="513F5ACB" w14:textId="77777777" w:rsidTr="008D0463">
        <w:trPr>
          <w:trHeight w:val="213"/>
        </w:trPr>
        <w:tc>
          <w:tcPr>
            <w:tcW w:w="351" w:type="dxa"/>
            <w:noWrap/>
            <w:vAlign w:val="center"/>
            <w:hideMark/>
          </w:tcPr>
          <w:p w14:paraId="346AE734" w14:textId="77777777" w:rsidR="002357CE" w:rsidRPr="002357CE" w:rsidRDefault="002357CE" w:rsidP="00F8213A">
            <w:pPr>
              <w:ind w:left="-99" w:right="-88"/>
              <w:rPr>
                <w:sz w:val="10"/>
                <w:szCs w:val="10"/>
              </w:rPr>
            </w:pPr>
            <w:r w:rsidRPr="002357CE">
              <w:rPr>
                <w:sz w:val="10"/>
                <w:szCs w:val="10"/>
              </w:rPr>
              <w:t>23</w:t>
            </w:r>
          </w:p>
        </w:tc>
        <w:tc>
          <w:tcPr>
            <w:tcW w:w="862" w:type="dxa"/>
            <w:noWrap/>
            <w:vAlign w:val="center"/>
            <w:hideMark/>
          </w:tcPr>
          <w:p w14:paraId="04349893"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70CDFB5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93044CC"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BCC1A41"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01808C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1599FA"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38C0E3F0"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5AF5390A" w14:textId="77777777" w:rsidR="002357CE" w:rsidRPr="002357CE" w:rsidRDefault="002357CE" w:rsidP="00F8213A">
            <w:pPr>
              <w:ind w:left="-99" w:right="-88"/>
              <w:rPr>
                <w:sz w:val="10"/>
                <w:szCs w:val="10"/>
              </w:rPr>
            </w:pPr>
            <w:r w:rsidRPr="002357CE">
              <w:rPr>
                <w:sz w:val="10"/>
                <w:szCs w:val="10"/>
              </w:rPr>
              <w:t>103,42</w:t>
            </w:r>
          </w:p>
        </w:tc>
        <w:tc>
          <w:tcPr>
            <w:tcW w:w="366" w:type="dxa"/>
            <w:noWrap/>
            <w:vAlign w:val="center"/>
            <w:hideMark/>
          </w:tcPr>
          <w:p w14:paraId="0C9A2015"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FCD8B3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B63732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146AB9E" w14:textId="77777777" w:rsidR="002357CE" w:rsidRPr="002357CE" w:rsidRDefault="002357CE" w:rsidP="00F8213A">
            <w:pPr>
              <w:ind w:left="-99" w:right="-88"/>
              <w:rPr>
                <w:sz w:val="10"/>
                <w:szCs w:val="10"/>
              </w:rPr>
            </w:pPr>
            <w:r w:rsidRPr="002357CE">
              <w:rPr>
                <w:sz w:val="10"/>
                <w:szCs w:val="10"/>
              </w:rPr>
              <w:t>103,42</w:t>
            </w:r>
          </w:p>
        </w:tc>
        <w:tc>
          <w:tcPr>
            <w:tcW w:w="473" w:type="dxa"/>
            <w:noWrap/>
            <w:vAlign w:val="center"/>
            <w:hideMark/>
          </w:tcPr>
          <w:p w14:paraId="5F328232" w14:textId="77777777" w:rsidR="002357CE" w:rsidRPr="002357CE" w:rsidRDefault="002357CE" w:rsidP="00F8213A">
            <w:pPr>
              <w:ind w:left="-99" w:right="-88"/>
              <w:rPr>
                <w:sz w:val="10"/>
                <w:szCs w:val="10"/>
              </w:rPr>
            </w:pPr>
            <w:r w:rsidRPr="002357CE">
              <w:rPr>
                <w:sz w:val="10"/>
                <w:szCs w:val="10"/>
              </w:rPr>
              <w:t>103,42</w:t>
            </w:r>
          </w:p>
        </w:tc>
        <w:tc>
          <w:tcPr>
            <w:tcW w:w="438" w:type="dxa"/>
            <w:noWrap/>
            <w:vAlign w:val="center"/>
            <w:hideMark/>
          </w:tcPr>
          <w:p w14:paraId="2FB9A20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F8A265B" w14:textId="77777777" w:rsidR="002357CE" w:rsidRPr="002357CE" w:rsidRDefault="002357CE" w:rsidP="00F8213A">
            <w:pPr>
              <w:ind w:left="-99" w:right="-88"/>
              <w:rPr>
                <w:sz w:val="10"/>
                <w:szCs w:val="10"/>
              </w:rPr>
            </w:pPr>
            <w:r w:rsidRPr="002357CE">
              <w:rPr>
                <w:sz w:val="10"/>
                <w:szCs w:val="10"/>
              </w:rPr>
              <w:t>11 219 828,96</w:t>
            </w:r>
          </w:p>
        </w:tc>
        <w:tc>
          <w:tcPr>
            <w:tcW w:w="867" w:type="dxa"/>
            <w:vAlign w:val="center"/>
            <w:hideMark/>
          </w:tcPr>
          <w:p w14:paraId="71EE7142" w14:textId="77777777" w:rsidR="002357CE" w:rsidRPr="002357CE" w:rsidRDefault="002357CE" w:rsidP="00F8213A">
            <w:pPr>
              <w:ind w:left="-99" w:right="-88"/>
              <w:rPr>
                <w:sz w:val="10"/>
                <w:szCs w:val="10"/>
              </w:rPr>
            </w:pPr>
            <w:r w:rsidRPr="002357CE">
              <w:rPr>
                <w:sz w:val="10"/>
                <w:szCs w:val="10"/>
              </w:rPr>
              <w:t>8 672 927,79</w:t>
            </w:r>
          </w:p>
        </w:tc>
        <w:tc>
          <w:tcPr>
            <w:tcW w:w="798" w:type="dxa"/>
            <w:vAlign w:val="center"/>
            <w:hideMark/>
          </w:tcPr>
          <w:p w14:paraId="637BE91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3A9D16D" w14:textId="77777777" w:rsidR="002357CE" w:rsidRPr="002357CE" w:rsidRDefault="002357CE" w:rsidP="00F8213A">
            <w:pPr>
              <w:ind w:left="-99" w:right="-88"/>
              <w:rPr>
                <w:sz w:val="10"/>
                <w:szCs w:val="10"/>
              </w:rPr>
            </w:pPr>
            <w:r w:rsidRPr="002357CE">
              <w:rPr>
                <w:sz w:val="10"/>
                <w:szCs w:val="10"/>
              </w:rPr>
              <w:t>4 546 955,57</w:t>
            </w:r>
          </w:p>
        </w:tc>
        <w:tc>
          <w:tcPr>
            <w:tcW w:w="721" w:type="dxa"/>
            <w:vAlign w:val="center"/>
            <w:hideMark/>
          </w:tcPr>
          <w:p w14:paraId="44D413AC" w14:textId="77777777" w:rsidR="002357CE" w:rsidRPr="002357CE" w:rsidRDefault="002357CE" w:rsidP="00F8213A">
            <w:pPr>
              <w:ind w:left="-99" w:right="-88"/>
              <w:rPr>
                <w:sz w:val="10"/>
                <w:szCs w:val="10"/>
              </w:rPr>
            </w:pPr>
            <w:r w:rsidRPr="002357CE">
              <w:rPr>
                <w:sz w:val="10"/>
                <w:szCs w:val="10"/>
              </w:rPr>
              <w:t>4 125 972,22</w:t>
            </w:r>
          </w:p>
        </w:tc>
        <w:tc>
          <w:tcPr>
            <w:tcW w:w="798" w:type="dxa"/>
            <w:vAlign w:val="center"/>
            <w:hideMark/>
          </w:tcPr>
          <w:p w14:paraId="1703757E" w14:textId="77777777" w:rsidR="002357CE" w:rsidRPr="002357CE" w:rsidRDefault="002357CE" w:rsidP="00F8213A">
            <w:pPr>
              <w:ind w:left="-99" w:right="-88"/>
              <w:rPr>
                <w:sz w:val="10"/>
                <w:szCs w:val="10"/>
              </w:rPr>
            </w:pPr>
            <w:r w:rsidRPr="002357CE">
              <w:rPr>
                <w:sz w:val="10"/>
                <w:szCs w:val="10"/>
              </w:rPr>
              <w:t>2 546 901,17</w:t>
            </w:r>
          </w:p>
        </w:tc>
        <w:tc>
          <w:tcPr>
            <w:tcW w:w="850" w:type="dxa"/>
            <w:vAlign w:val="center"/>
            <w:hideMark/>
          </w:tcPr>
          <w:p w14:paraId="7ABF2B9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2F8A211" w14:textId="77777777" w:rsidR="002357CE" w:rsidRPr="002357CE" w:rsidRDefault="002357CE" w:rsidP="00F8213A">
            <w:pPr>
              <w:ind w:left="-99" w:right="-88"/>
              <w:rPr>
                <w:sz w:val="10"/>
                <w:szCs w:val="10"/>
              </w:rPr>
            </w:pPr>
            <w:r w:rsidRPr="002357CE">
              <w:rPr>
                <w:sz w:val="10"/>
                <w:szCs w:val="10"/>
              </w:rPr>
              <w:t>1 335 263,79</w:t>
            </w:r>
          </w:p>
        </w:tc>
        <w:tc>
          <w:tcPr>
            <w:tcW w:w="700" w:type="dxa"/>
            <w:vAlign w:val="center"/>
            <w:hideMark/>
          </w:tcPr>
          <w:p w14:paraId="676E2809" w14:textId="77777777" w:rsidR="002357CE" w:rsidRPr="002357CE" w:rsidRDefault="002357CE" w:rsidP="00F8213A">
            <w:pPr>
              <w:ind w:left="-99" w:right="-88"/>
              <w:rPr>
                <w:sz w:val="10"/>
                <w:szCs w:val="10"/>
              </w:rPr>
            </w:pPr>
            <w:r w:rsidRPr="002357CE">
              <w:rPr>
                <w:sz w:val="10"/>
                <w:szCs w:val="10"/>
              </w:rPr>
              <w:t>1 211 637,38</w:t>
            </w:r>
          </w:p>
        </w:tc>
        <w:tc>
          <w:tcPr>
            <w:tcW w:w="707" w:type="dxa"/>
            <w:vAlign w:val="center"/>
            <w:hideMark/>
          </w:tcPr>
          <w:p w14:paraId="0802D48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9F6700" w14:textId="77777777" w:rsidR="002357CE" w:rsidRPr="002357CE" w:rsidRDefault="002357CE" w:rsidP="00F8213A">
            <w:pPr>
              <w:ind w:left="-99" w:right="-88"/>
              <w:rPr>
                <w:sz w:val="10"/>
                <w:szCs w:val="10"/>
              </w:rPr>
            </w:pPr>
            <w:r w:rsidRPr="002357CE">
              <w:rPr>
                <w:sz w:val="10"/>
                <w:szCs w:val="10"/>
              </w:rPr>
              <w:t>0,00</w:t>
            </w:r>
          </w:p>
        </w:tc>
      </w:tr>
      <w:tr w:rsidR="002357CE" w:rsidRPr="002357CE" w14:paraId="346B3574" w14:textId="77777777" w:rsidTr="008D0463">
        <w:trPr>
          <w:trHeight w:val="118"/>
        </w:trPr>
        <w:tc>
          <w:tcPr>
            <w:tcW w:w="351" w:type="dxa"/>
            <w:noWrap/>
            <w:vAlign w:val="center"/>
            <w:hideMark/>
          </w:tcPr>
          <w:p w14:paraId="068AF7E3" w14:textId="77777777" w:rsidR="002357CE" w:rsidRPr="002357CE" w:rsidRDefault="002357CE" w:rsidP="00F8213A">
            <w:pPr>
              <w:ind w:left="-99" w:right="-88"/>
              <w:rPr>
                <w:sz w:val="10"/>
                <w:szCs w:val="10"/>
              </w:rPr>
            </w:pPr>
            <w:r w:rsidRPr="002357CE">
              <w:rPr>
                <w:sz w:val="10"/>
                <w:szCs w:val="10"/>
              </w:rPr>
              <w:t>24</w:t>
            </w:r>
          </w:p>
        </w:tc>
        <w:tc>
          <w:tcPr>
            <w:tcW w:w="862" w:type="dxa"/>
            <w:noWrap/>
            <w:vAlign w:val="center"/>
            <w:hideMark/>
          </w:tcPr>
          <w:p w14:paraId="1C5486A6"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71BE57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E24825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9A927A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9625E7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D01683"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42FC7A7A"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AF380D2" w14:textId="77777777" w:rsidR="002357CE" w:rsidRPr="002357CE" w:rsidRDefault="002357CE" w:rsidP="00F8213A">
            <w:pPr>
              <w:ind w:left="-99" w:right="-88"/>
              <w:rPr>
                <w:sz w:val="10"/>
                <w:szCs w:val="10"/>
              </w:rPr>
            </w:pPr>
            <w:r w:rsidRPr="002357CE">
              <w:rPr>
                <w:sz w:val="10"/>
                <w:szCs w:val="10"/>
              </w:rPr>
              <w:t>26,75</w:t>
            </w:r>
          </w:p>
        </w:tc>
        <w:tc>
          <w:tcPr>
            <w:tcW w:w="366" w:type="dxa"/>
            <w:noWrap/>
            <w:vAlign w:val="center"/>
            <w:hideMark/>
          </w:tcPr>
          <w:p w14:paraId="1AA1E4B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FCFEDA9"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6DD5A89"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4E73A6C" w14:textId="77777777" w:rsidR="002357CE" w:rsidRPr="002357CE" w:rsidRDefault="002357CE" w:rsidP="00F8213A">
            <w:pPr>
              <w:ind w:left="-99" w:right="-88"/>
              <w:rPr>
                <w:sz w:val="10"/>
                <w:szCs w:val="10"/>
              </w:rPr>
            </w:pPr>
            <w:r w:rsidRPr="002357CE">
              <w:rPr>
                <w:sz w:val="10"/>
                <w:szCs w:val="10"/>
              </w:rPr>
              <w:t>26,75</w:t>
            </w:r>
          </w:p>
        </w:tc>
        <w:tc>
          <w:tcPr>
            <w:tcW w:w="473" w:type="dxa"/>
            <w:noWrap/>
            <w:vAlign w:val="center"/>
            <w:hideMark/>
          </w:tcPr>
          <w:p w14:paraId="55B9166D" w14:textId="77777777" w:rsidR="002357CE" w:rsidRPr="002357CE" w:rsidRDefault="002357CE" w:rsidP="00F8213A">
            <w:pPr>
              <w:ind w:left="-99" w:right="-88"/>
              <w:rPr>
                <w:sz w:val="10"/>
                <w:szCs w:val="10"/>
              </w:rPr>
            </w:pPr>
            <w:r w:rsidRPr="002357CE">
              <w:rPr>
                <w:sz w:val="10"/>
                <w:szCs w:val="10"/>
              </w:rPr>
              <w:t>26,75</w:t>
            </w:r>
          </w:p>
        </w:tc>
        <w:tc>
          <w:tcPr>
            <w:tcW w:w="438" w:type="dxa"/>
            <w:noWrap/>
            <w:vAlign w:val="center"/>
            <w:hideMark/>
          </w:tcPr>
          <w:p w14:paraId="389E419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A473093" w14:textId="77777777" w:rsidR="002357CE" w:rsidRPr="002357CE" w:rsidRDefault="002357CE" w:rsidP="00F8213A">
            <w:pPr>
              <w:ind w:left="-99" w:right="-88"/>
              <w:rPr>
                <w:sz w:val="10"/>
                <w:szCs w:val="10"/>
              </w:rPr>
            </w:pPr>
            <w:r w:rsidRPr="002357CE">
              <w:rPr>
                <w:sz w:val="10"/>
                <w:szCs w:val="10"/>
              </w:rPr>
              <w:t>2 902 054,00</w:t>
            </w:r>
          </w:p>
        </w:tc>
        <w:tc>
          <w:tcPr>
            <w:tcW w:w="867" w:type="dxa"/>
            <w:vAlign w:val="center"/>
            <w:hideMark/>
          </w:tcPr>
          <w:p w14:paraId="081F2E67" w14:textId="77777777" w:rsidR="002357CE" w:rsidRPr="002357CE" w:rsidRDefault="002357CE" w:rsidP="00F8213A">
            <w:pPr>
              <w:ind w:left="-99" w:right="-88"/>
              <w:rPr>
                <w:sz w:val="10"/>
                <w:szCs w:val="10"/>
              </w:rPr>
            </w:pPr>
            <w:r w:rsidRPr="002357CE">
              <w:rPr>
                <w:sz w:val="10"/>
                <w:szCs w:val="10"/>
              </w:rPr>
              <w:t>2 243 287,74</w:t>
            </w:r>
          </w:p>
        </w:tc>
        <w:tc>
          <w:tcPr>
            <w:tcW w:w="798" w:type="dxa"/>
            <w:vAlign w:val="center"/>
            <w:hideMark/>
          </w:tcPr>
          <w:p w14:paraId="2F43E555"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AC1C56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6BE9386" w14:textId="77777777" w:rsidR="002357CE" w:rsidRPr="002357CE" w:rsidRDefault="002357CE" w:rsidP="00F8213A">
            <w:pPr>
              <w:ind w:left="-99" w:right="-88"/>
              <w:rPr>
                <w:sz w:val="10"/>
                <w:szCs w:val="10"/>
              </w:rPr>
            </w:pPr>
            <w:r w:rsidRPr="002357CE">
              <w:rPr>
                <w:sz w:val="10"/>
                <w:szCs w:val="10"/>
              </w:rPr>
              <w:t>2 243 287,74</w:t>
            </w:r>
          </w:p>
        </w:tc>
        <w:tc>
          <w:tcPr>
            <w:tcW w:w="798" w:type="dxa"/>
            <w:vAlign w:val="center"/>
            <w:hideMark/>
          </w:tcPr>
          <w:p w14:paraId="682E61BB" w14:textId="77777777" w:rsidR="002357CE" w:rsidRPr="002357CE" w:rsidRDefault="002357CE" w:rsidP="00F8213A">
            <w:pPr>
              <w:ind w:left="-99" w:right="-88"/>
              <w:rPr>
                <w:sz w:val="10"/>
                <w:szCs w:val="10"/>
              </w:rPr>
            </w:pPr>
            <w:r w:rsidRPr="002357CE">
              <w:rPr>
                <w:sz w:val="10"/>
                <w:szCs w:val="10"/>
              </w:rPr>
              <w:t>658 766,26</w:t>
            </w:r>
          </w:p>
        </w:tc>
        <w:tc>
          <w:tcPr>
            <w:tcW w:w="850" w:type="dxa"/>
            <w:vAlign w:val="center"/>
            <w:hideMark/>
          </w:tcPr>
          <w:p w14:paraId="56682BE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5694F7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641AE03F" w14:textId="77777777" w:rsidR="002357CE" w:rsidRPr="002357CE" w:rsidRDefault="002357CE" w:rsidP="00F8213A">
            <w:pPr>
              <w:ind w:left="-99" w:right="-88"/>
              <w:rPr>
                <w:sz w:val="10"/>
                <w:szCs w:val="10"/>
              </w:rPr>
            </w:pPr>
            <w:r w:rsidRPr="002357CE">
              <w:rPr>
                <w:sz w:val="10"/>
                <w:szCs w:val="10"/>
              </w:rPr>
              <w:t>658 766,26</w:t>
            </w:r>
          </w:p>
        </w:tc>
        <w:tc>
          <w:tcPr>
            <w:tcW w:w="707" w:type="dxa"/>
            <w:vAlign w:val="center"/>
            <w:hideMark/>
          </w:tcPr>
          <w:p w14:paraId="7619C48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59446C1" w14:textId="77777777" w:rsidR="002357CE" w:rsidRPr="002357CE" w:rsidRDefault="002357CE" w:rsidP="00F8213A">
            <w:pPr>
              <w:ind w:left="-99" w:right="-88"/>
              <w:rPr>
                <w:sz w:val="10"/>
                <w:szCs w:val="10"/>
              </w:rPr>
            </w:pPr>
            <w:r w:rsidRPr="002357CE">
              <w:rPr>
                <w:sz w:val="10"/>
                <w:szCs w:val="10"/>
              </w:rPr>
              <w:t>0,00</w:t>
            </w:r>
          </w:p>
        </w:tc>
      </w:tr>
      <w:tr w:rsidR="002357CE" w:rsidRPr="002357CE" w14:paraId="4A2EA1D5" w14:textId="77777777" w:rsidTr="008D0463">
        <w:trPr>
          <w:trHeight w:val="163"/>
        </w:trPr>
        <w:tc>
          <w:tcPr>
            <w:tcW w:w="351" w:type="dxa"/>
            <w:noWrap/>
            <w:vAlign w:val="center"/>
            <w:hideMark/>
          </w:tcPr>
          <w:p w14:paraId="0FEE66BB" w14:textId="77777777" w:rsidR="002357CE" w:rsidRPr="002357CE" w:rsidRDefault="002357CE" w:rsidP="00F8213A">
            <w:pPr>
              <w:ind w:left="-99" w:right="-88"/>
              <w:rPr>
                <w:sz w:val="10"/>
                <w:szCs w:val="10"/>
              </w:rPr>
            </w:pPr>
            <w:r w:rsidRPr="002357CE">
              <w:rPr>
                <w:sz w:val="10"/>
                <w:szCs w:val="10"/>
              </w:rPr>
              <w:t>25</w:t>
            </w:r>
          </w:p>
        </w:tc>
        <w:tc>
          <w:tcPr>
            <w:tcW w:w="862" w:type="dxa"/>
            <w:noWrap/>
            <w:vAlign w:val="center"/>
            <w:hideMark/>
          </w:tcPr>
          <w:p w14:paraId="47E7C144"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20EE236C"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6AD1B847"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0A97780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FE45E4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702FEA0"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38EF18C4"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4795EC79" w14:textId="77777777" w:rsidR="002357CE" w:rsidRPr="002357CE" w:rsidRDefault="002357CE" w:rsidP="00F8213A">
            <w:pPr>
              <w:ind w:left="-99" w:right="-88"/>
              <w:rPr>
                <w:sz w:val="10"/>
                <w:szCs w:val="10"/>
              </w:rPr>
            </w:pPr>
            <w:r w:rsidRPr="002357CE">
              <w:rPr>
                <w:sz w:val="10"/>
                <w:szCs w:val="10"/>
              </w:rPr>
              <w:t>48,70</w:t>
            </w:r>
          </w:p>
        </w:tc>
        <w:tc>
          <w:tcPr>
            <w:tcW w:w="366" w:type="dxa"/>
            <w:noWrap/>
            <w:vAlign w:val="center"/>
            <w:hideMark/>
          </w:tcPr>
          <w:p w14:paraId="5D9DAC8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4F1B22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74D6C7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046342C" w14:textId="77777777" w:rsidR="002357CE" w:rsidRPr="002357CE" w:rsidRDefault="002357CE" w:rsidP="00F8213A">
            <w:pPr>
              <w:ind w:left="-99" w:right="-88"/>
              <w:rPr>
                <w:sz w:val="10"/>
                <w:szCs w:val="10"/>
              </w:rPr>
            </w:pPr>
            <w:r w:rsidRPr="002357CE">
              <w:rPr>
                <w:sz w:val="10"/>
                <w:szCs w:val="10"/>
              </w:rPr>
              <w:t>48,70</w:t>
            </w:r>
          </w:p>
        </w:tc>
        <w:tc>
          <w:tcPr>
            <w:tcW w:w="473" w:type="dxa"/>
            <w:noWrap/>
            <w:vAlign w:val="center"/>
            <w:hideMark/>
          </w:tcPr>
          <w:p w14:paraId="204C3EE6" w14:textId="77777777" w:rsidR="002357CE" w:rsidRPr="002357CE" w:rsidRDefault="002357CE" w:rsidP="00F8213A">
            <w:pPr>
              <w:ind w:left="-99" w:right="-88"/>
              <w:rPr>
                <w:sz w:val="10"/>
                <w:szCs w:val="10"/>
              </w:rPr>
            </w:pPr>
            <w:r w:rsidRPr="002357CE">
              <w:rPr>
                <w:sz w:val="10"/>
                <w:szCs w:val="10"/>
              </w:rPr>
              <w:t>48,70</w:t>
            </w:r>
          </w:p>
        </w:tc>
        <w:tc>
          <w:tcPr>
            <w:tcW w:w="438" w:type="dxa"/>
            <w:noWrap/>
            <w:vAlign w:val="center"/>
            <w:hideMark/>
          </w:tcPr>
          <w:p w14:paraId="2815B8E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4633262" w14:textId="77777777" w:rsidR="002357CE" w:rsidRPr="002357CE" w:rsidRDefault="002357CE" w:rsidP="00F8213A">
            <w:pPr>
              <w:ind w:left="-99" w:right="-88"/>
              <w:rPr>
                <w:sz w:val="10"/>
                <w:szCs w:val="10"/>
              </w:rPr>
            </w:pPr>
            <w:r w:rsidRPr="002357CE">
              <w:rPr>
                <w:sz w:val="10"/>
                <w:szCs w:val="10"/>
              </w:rPr>
              <w:t>5 283 365,60</w:t>
            </w:r>
          </w:p>
        </w:tc>
        <w:tc>
          <w:tcPr>
            <w:tcW w:w="867" w:type="dxa"/>
            <w:vAlign w:val="center"/>
            <w:hideMark/>
          </w:tcPr>
          <w:p w14:paraId="4C90C9D8" w14:textId="77777777" w:rsidR="002357CE" w:rsidRPr="002357CE" w:rsidRDefault="002357CE" w:rsidP="00F8213A">
            <w:pPr>
              <w:ind w:left="-99" w:right="-88"/>
              <w:rPr>
                <w:sz w:val="10"/>
                <w:szCs w:val="10"/>
              </w:rPr>
            </w:pPr>
            <w:r w:rsidRPr="002357CE">
              <w:rPr>
                <w:sz w:val="10"/>
                <w:szCs w:val="10"/>
              </w:rPr>
              <w:t>4 084 041,61</w:t>
            </w:r>
          </w:p>
        </w:tc>
        <w:tc>
          <w:tcPr>
            <w:tcW w:w="798" w:type="dxa"/>
            <w:vAlign w:val="center"/>
            <w:hideMark/>
          </w:tcPr>
          <w:p w14:paraId="699C410D" w14:textId="77777777" w:rsidR="002357CE" w:rsidRPr="002357CE" w:rsidRDefault="002357CE" w:rsidP="00F8213A">
            <w:pPr>
              <w:ind w:left="-99" w:right="-88"/>
              <w:rPr>
                <w:sz w:val="10"/>
                <w:szCs w:val="10"/>
              </w:rPr>
            </w:pPr>
            <w:r w:rsidRPr="002357CE">
              <w:rPr>
                <w:sz w:val="10"/>
                <w:szCs w:val="10"/>
              </w:rPr>
              <w:t>4 084 041,61</w:t>
            </w:r>
          </w:p>
        </w:tc>
        <w:tc>
          <w:tcPr>
            <w:tcW w:w="760" w:type="dxa"/>
            <w:vAlign w:val="center"/>
            <w:hideMark/>
          </w:tcPr>
          <w:p w14:paraId="2A788AE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D75B16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724D048" w14:textId="77777777" w:rsidR="002357CE" w:rsidRPr="002357CE" w:rsidRDefault="002357CE" w:rsidP="00F8213A">
            <w:pPr>
              <w:ind w:left="-99" w:right="-88"/>
              <w:rPr>
                <w:sz w:val="10"/>
                <w:szCs w:val="10"/>
              </w:rPr>
            </w:pPr>
            <w:r w:rsidRPr="002357CE">
              <w:rPr>
                <w:sz w:val="10"/>
                <w:szCs w:val="10"/>
              </w:rPr>
              <w:t>1 199 323,99</w:t>
            </w:r>
          </w:p>
        </w:tc>
        <w:tc>
          <w:tcPr>
            <w:tcW w:w="850" w:type="dxa"/>
            <w:vAlign w:val="center"/>
            <w:hideMark/>
          </w:tcPr>
          <w:p w14:paraId="3A5735CB" w14:textId="77777777" w:rsidR="002357CE" w:rsidRPr="002357CE" w:rsidRDefault="002357CE" w:rsidP="00F8213A">
            <w:pPr>
              <w:ind w:left="-99" w:right="-88"/>
              <w:rPr>
                <w:sz w:val="10"/>
                <w:szCs w:val="10"/>
              </w:rPr>
            </w:pPr>
            <w:r w:rsidRPr="002357CE">
              <w:rPr>
                <w:sz w:val="10"/>
                <w:szCs w:val="10"/>
              </w:rPr>
              <w:t>1 199 323,99</w:t>
            </w:r>
          </w:p>
        </w:tc>
        <w:tc>
          <w:tcPr>
            <w:tcW w:w="767" w:type="dxa"/>
            <w:vAlign w:val="center"/>
            <w:hideMark/>
          </w:tcPr>
          <w:p w14:paraId="3EB78C35"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28A907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8D4FC7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DE58BBC" w14:textId="77777777" w:rsidR="002357CE" w:rsidRPr="002357CE" w:rsidRDefault="002357CE" w:rsidP="00F8213A">
            <w:pPr>
              <w:ind w:left="-99" w:right="-88"/>
              <w:rPr>
                <w:sz w:val="10"/>
                <w:szCs w:val="10"/>
              </w:rPr>
            </w:pPr>
            <w:r w:rsidRPr="002357CE">
              <w:rPr>
                <w:sz w:val="10"/>
                <w:szCs w:val="10"/>
              </w:rPr>
              <w:t>0,00</w:t>
            </w:r>
          </w:p>
        </w:tc>
      </w:tr>
      <w:tr w:rsidR="002357CE" w:rsidRPr="002357CE" w14:paraId="6B8A13E1" w14:textId="77777777" w:rsidTr="008D0463">
        <w:trPr>
          <w:trHeight w:val="68"/>
        </w:trPr>
        <w:tc>
          <w:tcPr>
            <w:tcW w:w="351" w:type="dxa"/>
            <w:noWrap/>
            <w:vAlign w:val="center"/>
            <w:hideMark/>
          </w:tcPr>
          <w:p w14:paraId="7A034FDA" w14:textId="77777777" w:rsidR="002357CE" w:rsidRPr="002357CE" w:rsidRDefault="002357CE" w:rsidP="00F8213A">
            <w:pPr>
              <w:ind w:left="-99" w:right="-88"/>
              <w:rPr>
                <w:sz w:val="10"/>
                <w:szCs w:val="10"/>
              </w:rPr>
            </w:pPr>
            <w:r w:rsidRPr="002357CE">
              <w:rPr>
                <w:sz w:val="10"/>
                <w:szCs w:val="10"/>
              </w:rPr>
              <w:t>26</w:t>
            </w:r>
          </w:p>
        </w:tc>
        <w:tc>
          <w:tcPr>
            <w:tcW w:w="862" w:type="dxa"/>
            <w:noWrap/>
            <w:vAlign w:val="center"/>
            <w:hideMark/>
          </w:tcPr>
          <w:p w14:paraId="6C1B587A"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701E2AF1"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0624BA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5FDE384" w14:textId="77777777" w:rsidR="002357CE" w:rsidRPr="002357CE" w:rsidRDefault="002357CE" w:rsidP="00F8213A">
            <w:pPr>
              <w:ind w:left="-99" w:right="-88"/>
              <w:rPr>
                <w:sz w:val="10"/>
                <w:szCs w:val="10"/>
              </w:rPr>
            </w:pPr>
            <w:r w:rsidRPr="002357CE">
              <w:rPr>
                <w:sz w:val="10"/>
                <w:szCs w:val="10"/>
              </w:rPr>
              <w:t>IV кв. 2022</w:t>
            </w:r>
          </w:p>
        </w:tc>
        <w:tc>
          <w:tcPr>
            <w:tcW w:w="554" w:type="dxa"/>
            <w:noWrap/>
            <w:vAlign w:val="center"/>
            <w:hideMark/>
          </w:tcPr>
          <w:p w14:paraId="580E3D9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55D55E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58B5FB93"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881231F" w14:textId="77777777" w:rsidR="002357CE" w:rsidRPr="002357CE" w:rsidRDefault="002357CE" w:rsidP="00F8213A">
            <w:pPr>
              <w:ind w:left="-99" w:right="-88"/>
              <w:rPr>
                <w:sz w:val="10"/>
                <w:szCs w:val="10"/>
              </w:rPr>
            </w:pPr>
            <w:r w:rsidRPr="002357CE">
              <w:rPr>
                <w:sz w:val="10"/>
                <w:szCs w:val="10"/>
              </w:rPr>
              <w:t>63,80</w:t>
            </w:r>
          </w:p>
        </w:tc>
        <w:tc>
          <w:tcPr>
            <w:tcW w:w="366" w:type="dxa"/>
            <w:noWrap/>
            <w:vAlign w:val="center"/>
            <w:hideMark/>
          </w:tcPr>
          <w:p w14:paraId="6D2D4B9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DBA4FF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F9BEFF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C52643F" w14:textId="77777777" w:rsidR="002357CE" w:rsidRPr="002357CE" w:rsidRDefault="002357CE" w:rsidP="00F8213A">
            <w:pPr>
              <w:ind w:left="-99" w:right="-88"/>
              <w:rPr>
                <w:sz w:val="10"/>
                <w:szCs w:val="10"/>
              </w:rPr>
            </w:pPr>
            <w:r w:rsidRPr="002357CE">
              <w:rPr>
                <w:sz w:val="10"/>
                <w:szCs w:val="10"/>
              </w:rPr>
              <w:t>63,80</w:t>
            </w:r>
          </w:p>
        </w:tc>
        <w:tc>
          <w:tcPr>
            <w:tcW w:w="473" w:type="dxa"/>
            <w:noWrap/>
            <w:vAlign w:val="center"/>
            <w:hideMark/>
          </w:tcPr>
          <w:p w14:paraId="0FDCACAA" w14:textId="77777777" w:rsidR="002357CE" w:rsidRPr="002357CE" w:rsidRDefault="002357CE" w:rsidP="00F8213A">
            <w:pPr>
              <w:ind w:left="-99" w:right="-88"/>
              <w:rPr>
                <w:sz w:val="10"/>
                <w:szCs w:val="10"/>
              </w:rPr>
            </w:pPr>
            <w:r w:rsidRPr="002357CE">
              <w:rPr>
                <w:sz w:val="10"/>
                <w:szCs w:val="10"/>
              </w:rPr>
              <w:t>63,80</w:t>
            </w:r>
          </w:p>
        </w:tc>
        <w:tc>
          <w:tcPr>
            <w:tcW w:w="438" w:type="dxa"/>
            <w:noWrap/>
            <w:vAlign w:val="center"/>
            <w:hideMark/>
          </w:tcPr>
          <w:p w14:paraId="1FD8BF3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92B6E93" w14:textId="77777777" w:rsidR="002357CE" w:rsidRPr="002357CE" w:rsidRDefault="002357CE" w:rsidP="00F8213A">
            <w:pPr>
              <w:ind w:left="-99" w:right="-88"/>
              <w:rPr>
                <w:sz w:val="10"/>
                <w:szCs w:val="10"/>
              </w:rPr>
            </w:pPr>
            <w:r w:rsidRPr="002357CE">
              <w:rPr>
                <w:sz w:val="10"/>
                <w:szCs w:val="10"/>
              </w:rPr>
              <w:t>5 356 839,40</w:t>
            </w:r>
          </w:p>
        </w:tc>
        <w:tc>
          <w:tcPr>
            <w:tcW w:w="867" w:type="dxa"/>
            <w:vAlign w:val="center"/>
            <w:hideMark/>
          </w:tcPr>
          <w:p w14:paraId="723DEAF2" w14:textId="77777777" w:rsidR="002357CE" w:rsidRPr="002357CE" w:rsidRDefault="002357CE" w:rsidP="00F8213A">
            <w:pPr>
              <w:ind w:left="-99" w:right="-88"/>
              <w:rPr>
                <w:sz w:val="10"/>
                <w:szCs w:val="10"/>
              </w:rPr>
            </w:pPr>
            <w:r w:rsidRPr="002357CE">
              <w:rPr>
                <w:sz w:val="10"/>
                <w:szCs w:val="10"/>
              </w:rPr>
              <w:t>3 747 657,86</w:t>
            </w:r>
          </w:p>
        </w:tc>
        <w:tc>
          <w:tcPr>
            <w:tcW w:w="798" w:type="dxa"/>
            <w:vAlign w:val="center"/>
            <w:hideMark/>
          </w:tcPr>
          <w:p w14:paraId="4C6B352F" w14:textId="77777777" w:rsidR="002357CE" w:rsidRPr="002357CE" w:rsidRDefault="002357CE" w:rsidP="00F8213A">
            <w:pPr>
              <w:ind w:left="-99" w:right="-88"/>
              <w:rPr>
                <w:sz w:val="10"/>
                <w:szCs w:val="10"/>
              </w:rPr>
            </w:pPr>
            <w:r w:rsidRPr="002357CE">
              <w:rPr>
                <w:sz w:val="10"/>
                <w:szCs w:val="10"/>
              </w:rPr>
              <w:t>3 747 657,86</w:t>
            </w:r>
          </w:p>
        </w:tc>
        <w:tc>
          <w:tcPr>
            <w:tcW w:w="760" w:type="dxa"/>
            <w:vAlign w:val="center"/>
            <w:hideMark/>
          </w:tcPr>
          <w:p w14:paraId="47E41BDF"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50E250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AAEA640" w14:textId="77777777" w:rsidR="002357CE" w:rsidRPr="002357CE" w:rsidRDefault="002357CE" w:rsidP="00F8213A">
            <w:pPr>
              <w:ind w:left="-99" w:right="-88"/>
              <w:rPr>
                <w:sz w:val="10"/>
                <w:szCs w:val="10"/>
              </w:rPr>
            </w:pPr>
            <w:r w:rsidRPr="002357CE">
              <w:rPr>
                <w:sz w:val="10"/>
                <w:szCs w:val="10"/>
              </w:rPr>
              <w:t>1 609 181,54</w:t>
            </w:r>
          </w:p>
        </w:tc>
        <w:tc>
          <w:tcPr>
            <w:tcW w:w="850" w:type="dxa"/>
            <w:vAlign w:val="center"/>
            <w:hideMark/>
          </w:tcPr>
          <w:p w14:paraId="792CCDFF" w14:textId="77777777" w:rsidR="002357CE" w:rsidRPr="002357CE" w:rsidRDefault="002357CE" w:rsidP="00F8213A">
            <w:pPr>
              <w:ind w:left="-99" w:right="-88"/>
              <w:rPr>
                <w:sz w:val="10"/>
                <w:szCs w:val="10"/>
              </w:rPr>
            </w:pPr>
            <w:r w:rsidRPr="002357CE">
              <w:rPr>
                <w:sz w:val="10"/>
                <w:szCs w:val="10"/>
              </w:rPr>
              <w:t>1 609 181,54</w:t>
            </w:r>
          </w:p>
        </w:tc>
        <w:tc>
          <w:tcPr>
            <w:tcW w:w="767" w:type="dxa"/>
            <w:vAlign w:val="center"/>
            <w:hideMark/>
          </w:tcPr>
          <w:p w14:paraId="46E7AD4B"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0EFE14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DA1274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A6C65CC" w14:textId="77777777" w:rsidR="002357CE" w:rsidRPr="002357CE" w:rsidRDefault="002357CE" w:rsidP="00F8213A">
            <w:pPr>
              <w:ind w:left="-99" w:right="-88"/>
              <w:rPr>
                <w:sz w:val="10"/>
                <w:szCs w:val="10"/>
              </w:rPr>
            </w:pPr>
            <w:r w:rsidRPr="002357CE">
              <w:rPr>
                <w:sz w:val="10"/>
                <w:szCs w:val="10"/>
              </w:rPr>
              <w:t>0,00</w:t>
            </w:r>
          </w:p>
        </w:tc>
      </w:tr>
      <w:tr w:rsidR="002357CE" w:rsidRPr="002357CE" w14:paraId="6CFBB8BF" w14:textId="77777777" w:rsidTr="008D0463">
        <w:trPr>
          <w:trHeight w:val="114"/>
        </w:trPr>
        <w:tc>
          <w:tcPr>
            <w:tcW w:w="351" w:type="dxa"/>
            <w:noWrap/>
            <w:vAlign w:val="center"/>
            <w:hideMark/>
          </w:tcPr>
          <w:p w14:paraId="2B299799" w14:textId="77777777" w:rsidR="002357CE" w:rsidRPr="002357CE" w:rsidRDefault="002357CE" w:rsidP="00F8213A">
            <w:pPr>
              <w:ind w:left="-99" w:right="-88"/>
              <w:rPr>
                <w:sz w:val="10"/>
                <w:szCs w:val="10"/>
              </w:rPr>
            </w:pPr>
            <w:r w:rsidRPr="002357CE">
              <w:rPr>
                <w:sz w:val="10"/>
                <w:szCs w:val="10"/>
              </w:rPr>
              <w:t>27</w:t>
            </w:r>
          </w:p>
        </w:tc>
        <w:tc>
          <w:tcPr>
            <w:tcW w:w="862" w:type="dxa"/>
            <w:noWrap/>
            <w:vAlign w:val="center"/>
            <w:hideMark/>
          </w:tcPr>
          <w:p w14:paraId="75A9A1F8"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07B79BB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9DC5454"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049BE67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BE650A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DB1118C"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CFB23DF"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99BC6CE" w14:textId="77777777" w:rsidR="002357CE" w:rsidRPr="002357CE" w:rsidRDefault="002357CE" w:rsidP="00F8213A">
            <w:pPr>
              <w:ind w:left="-99" w:right="-88"/>
              <w:rPr>
                <w:sz w:val="10"/>
                <w:szCs w:val="10"/>
              </w:rPr>
            </w:pPr>
            <w:r w:rsidRPr="002357CE">
              <w:rPr>
                <w:sz w:val="10"/>
                <w:szCs w:val="10"/>
              </w:rPr>
              <w:t>52,99</w:t>
            </w:r>
          </w:p>
        </w:tc>
        <w:tc>
          <w:tcPr>
            <w:tcW w:w="366" w:type="dxa"/>
            <w:noWrap/>
            <w:vAlign w:val="center"/>
            <w:hideMark/>
          </w:tcPr>
          <w:p w14:paraId="0826876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926627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09BA74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E6E006D" w14:textId="77777777" w:rsidR="002357CE" w:rsidRPr="002357CE" w:rsidRDefault="002357CE" w:rsidP="00F8213A">
            <w:pPr>
              <w:ind w:left="-99" w:right="-88"/>
              <w:rPr>
                <w:sz w:val="10"/>
                <w:szCs w:val="10"/>
              </w:rPr>
            </w:pPr>
            <w:r w:rsidRPr="002357CE">
              <w:rPr>
                <w:sz w:val="10"/>
                <w:szCs w:val="10"/>
              </w:rPr>
              <w:t>52,99</w:t>
            </w:r>
          </w:p>
        </w:tc>
        <w:tc>
          <w:tcPr>
            <w:tcW w:w="473" w:type="dxa"/>
            <w:noWrap/>
            <w:vAlign w:val="center"/>
            <w:hideMark/>
          </w:tcPr>
          <w:p w14:paraId="6D132C10" w14:textId="77777777" w:rsidR="002357CE" w:rsidRPr="002357CE" w:rsidRDefault="002357CE" w:rsidP="00F8213A">
            <w:pPr>
              <w:ind w:left="-99" w:right="-88"/>
              <w:rPr>
                <w:sz w:val="10"/>
                <w:szCs w:val="10"/>
              </w:rPr>
            </w:pPr>
            <w:r w:rsidRPr="002357CE">
              <w:rPr>
                <w:sz w:val="10"/>
                <w:szCs w:val="10"/>
              </w:rPr>
              <w:t>52,99</w:t>
            </w:r>
          </w:p>
        </w:tc>
        <w:tc>
          <w:tcPr>
            <w:tcW w:w="438" w:type="dxa"/>
            <w:noWrap/>
            <w:vAlign w:val="center"/>
            <w:hideMark/>
          </w:tcPr>
          <w:p w14:paraId="138E532F"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619DECE" w14:textId="77777777" w:rsidR="002357CE" w:rsidRPr="002357CE" w:rsidRDefault="002357CE" w:rsidP="00F8213A">
            <w:pPr>
              <w:ind w:left="-99" w:right="-88"/>
              <w:rPr>
                <w:sz w:val="10"/>
                <w:szCs w:val="10"/>
              </w:rPr>
            </w:pPr>
            <w:r w:rsidRPr="002357CE">
              <w:rPr>
                <w:sz w:val="10"/>
                <w:szCs w:val="10"/>
              </w:rPr>
              <w:t>5 748 779,12</w:t>
            </w:r>
          </w:p>
        </w:tc>
        <w:tc>
          <w:tcPr>
            <w:tcW w:w="867" w:type="dxa"/>
            <w:vAlign w:val="center"/>
            <w:hideMark/>
          </w:tcPr>
          <w:p w14:paraId="39856F89" w14:textId="77777777" w:rsidR="002357CE" w:rsidRPr="002357CE" w:rsidRDefault="002357CE" w:rsidP="00F8213A">
            <w:pPr>
              <w:ind w:left="-99" w:right="-88"/>
              <w:rPr>
                <w:sz w:val="10"/>
                <w:szCs w:val="10"/>
              </w:rPr>
            </w:pPr>
            <w:r w:rsidRPr="002357CE">
              <w:rPr>
                <w:sz w:val="10"/>
                <w:szCs w:val="10"/>
              </w:rPr>
              <w:t>4 443 806,26</w:t>
            </w:r>
          </w:p>
        </w:tc>
        <w:tc>
          <w:tcPr>
            <w:tcW w:w="798" w:type="dxa"/>
            <w:vAlign w:val="center"/>
            <w:hideMark/>
          </w:tcPr>
          <w:p w14:paraId="4F14A76C" w14:textId="77777777" w:rsidR="002357CE" w:rsidRPr="002357CE" w:rsidRDefault="002357CE" w:rsidP="00F8213A">
            <w:pPr>
              <w:ind w:left="-99" w:right="-88"/>
              <w:rPr>
                <w:sz w:val="10"/>
                <w:szCs w:val="10"/>
              </w:rPr>
            </w:pPr>
            <w:r w:rsidRPr="002357CE">
              <w:rPr>
                <w:sz w:val="10"/>
                <w:szCs w:val="10"/>
              </w:rPr>
              <w:t>4 443 806,26</w:t>
            </w:r>
          </w:p>
        </w:tc>
        <w:tc>
          <w:tcPr>
            <w:tcW w:w="760" w:type="dxa"/>
            <w:vAlign w:val="center"/>
            <w:hideMark/>
          </w:tcPr>
          <w:p w14:paraId="6667AD1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3268BA9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6CB7EF5" w14:textId="77777777" w:rsidR="002357CE" w:rsidRPr="002357CE" w:rsidRDefault="002357CE" w:rsidP="00F8213A">
            <w:pPr>
              <w:ind w:left="-99" w:right="-88"/>
              <w:rPr>
                <w:sz w:val="10"/>
                <w:szCs w:val="10"/>
              </w:rPr>
            </w:pPr>
            <w:r w:rsidRPr="002357CE">
              <w:rPr>
                <w:sz w:val="10"/>
                <w:szCs w:val="10"/>
              </w:rPr>
              <w:t>1 304 972,86</w:t>
            </w:r>
          </w:p>
        </w:tc>
        <w:tc>
          <w:tcPr>
            <w:tcW w:w="850" w:type="dxa"/>
            <w:vAlign w:val="center"/>
            <w:hideMark/>
          </w:tcPr>
          <w:p w14:paraId="77D2751C" w14:textId="77777777" w:rsidR="002357CE" w:rsidRPr="002357CE" w:rsidRDefault="002357CE" w:rsidP="00F8213A">
            <w:pPr>
              <w:ind w:left="-99" w:right="-88"/>
              <w:rPr>
                <w:sz w:val="10"/>
                <w:szCs w:val="10"/>
              </w:rPr>
            </w:pPr>
            <w:r w:rsidRPr="002357CE">
              <w:rPr>
                <w:sz w:val="10"/>
                <w:szCs w:val="10"/>
              </w:rPr>
              <w:t>1 304 972,86</w:t>
            </w:r>
          </w:p>
        </w:tc>
        <w:tc>
          <w:tcPr>
            <w:tcW w:w="767" w:type="dxa"/>
            <w:vAlign w:val="center"/>
            <w:hideMark/>
          </w:tcPr>
          <w:p w14:paraId="5FE3B9F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E62303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7E1897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64B837" w14:textId="77777777" w:rsidR="002357CE" w:rsidRPr="002357CE" w:rsidRDefault="002357CE" w:rsidP="00F8213A">
            <w:pPr>
              <w:ind w:left="-99" w:right="-88"/>
              <w:rPr>
                <w:sz w:val="10"/>
                <w:szCs w:val="10"/>
              </w:rPr>
            </w:pPr>
            <w:r w:rsidRPr="002357CE">
              <w:rPr>
                <w:sz w:val="10"/>
                <w:szCs w:val="10"/>
              </w:rPr>
              <w:t>0,00</w:t>
            </w:r>
          </w:p>
        </w:tc>
      </w:tr>
      <w:tr w:rsidR="002357CE" w:rsidRPr="002357CE" w14:paraId="7CD79C0C" w14:textId="77777777" w:rsidTr="008D0463">
        <w:trPr>
          <w:trHeight w:val="56"/>
        </w:trPr>
        <w:tc>
          <w:tcPr>
            <w:tcW w:w="351" w:type="dxa"/>
            <w:noWrap/>
            <w:vAlign w:val="center"/>
            <w:hideMark/>
          </w:tcPr>
          <w:p w14:paraId="0FEB5C05" w14:textId="77777777" w:rsidR="002357CE" w:rsidRPr="002357CE" w:rsidRDefault="002357CE" w:rsidP="00F8213A">
            <w:pPr>
              <w:ind w:left="-99" w:right="-88"/>
              <w:rPr>
                <w:sz w:val="10"/>
                <w:szCs w:val="10"/>
              </w:rPr>
            </w:pPr>
            <w:r w:rsidRPr="002357CE">
              <w:rPr>
                <w:sz w:val="10"/>
                <w:szCs w:val="10"/>
              </w:rPr>
              <w:t>28</w:t>
            </w:r>
          </w:p>
        </w:tc>
        <w:tc>
          <w:tcPr>
            <w:tcW w:w="862" w:type="dxa"/>
            <w:noWrap/>
            <w:vAlign w:val="center"/>
            <w:hideMark/>
          </w:tcPr>
          <w:p w14:paraId="5335F41F"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57E32DF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1673B5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05D486F"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05B0A88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53D696D"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00027183"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78C96C2E" w14:textId="77777777" w:rsidR="002357CE" w:rsidRPr="002357CE" w:rsidRDefault="002357CE" w:rsidP="00F8213A">
            <w:pPr>
              <w:ind w:left="-99" w:right="-88"/>
              <w:rPr>
                <w:sz w:val="10"/>
                <w:szCs w:val="10"/>
              </w:rPr>
            </w:pPr>
            <w:r w:rsidRPr="002357CE">
              <w:rPr>
                <w:sz w:val="10"/>
                <w:szCs w:val="10"/>
              </w:rPr>
              <w:t>121,10</w:t>
            </w:r>
          </w:p>
        </w:tc>
        <w:tc>
          <w:tcPr>
            <w:tcW w:w="366" w:type="dxa"/>
            <w:noWrap/>
            <w:vAlign w:val="center"/>
            <w:hideMark/>
          </w:tcPr>
          <w:p w14:paraId="6248066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029FE5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60E816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5864E2A" w14:textId="77777777" w:rsidR="002357CE" w:rsidRPr="002357CE" w:rsidRDefault="002357CE" w:rsidP="00F8213A">
            <w:pPr>
              <w:ind w:left="-99" w:right="-88"/>
              <w:rPr>
                <w:sz w:val="10"/>
                <w:szCs w:val="10"/>
              </w:rPr>
            </w:pPr>
            <w:r w:rsidRPr="002357CE">
              <w:rPr>
                <w:sz w:val="10"/>
                <w:szCs w:val="10"/>
              </w:rPr>
              <w:t>121,10</w:t>
            </w:r>
          </w:p>
        </w:tc>
        <w:tc>
          <w:tcPr>
            <w:tcW w:w="473" w:type="dxa"/>
            <w:noWrap/>
            <w:vAlign w:val="center"/>
            <w:hideMark/>
          </w:tcPr>
          <w:p w14:paraId="1C718703" w14:textId="77777777" w:rsidR="002357CE" w:rsidRPr="002357CE" w:rsidRDefault="002357CE" w:rsidP="00F8213A">
            <w:pPr>
              <w:ind w:left="-99" w:right="-88"/>
              <w:rPr>
                <w:sz w:val="10"/>
                <w:szCs w:val="10"/>
              </w:rPr>
            </w:pPr>
            <w:r w:rsidRPr="002357CE">
              <w:rPr>
                <w:sz w:val="10"/>
                <w:szCs w:val="10"/>
              </w:rPr>
              <w:t>121,10</w:t>
            </w:r>
          </w:p>
        </w:tc>
        <w:tc>
          <w:tcPr>
            <w:tcW w:w="438" w:type="dxa"/>
            <w:noWrap/>
            <w:vAlign w:val="center"/>
            <w:hideMark/>
          </w:tcPr>
          <w:p w14:paraId="4A554B3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5326D1E" w14:textId="77777777" w:rsidR="002357CE" w:rsidRPr="002357CE" w:rsidRDefault="002357CE" w:rsidP="00F8213A">
            <w:pPr>
              <w:ind w:left="-99" w:right="-88"/>
              <w:rPr>
                <w:sz w:val="10"/>
                <w:szCs w:val="10"/>
              </w:rPr>
            </w:pPr>
            <w:r w:rsidRPr="002357CE">
              <w:rPr>
                <w:sz w:val="10"/>
                <w:szCs w:val="10"/>
              </w:rPr>
              <w:t>12 071 557,60</w:t>
            </w:r>
          </w:p>
        </w:tc>
        <w:tc>
          <w:tcPr>
            <w:tcW w:w="867" w:type="dxa"/>
            <w:vAlign w:val="center"/>
            <w:hideMark/>
          </w:tcPr>
          <w:p w14:paraId="3A90FB54" w14:textId="77777777" w:rsidR="002357CE" w:rsidRPr="002357CE" w:rsidRDefault="002357CE" w:rsidP="00F8213A">
            <w:pPr>
              <w:ind w:left="-99" w:right="-88"/>
              <w:rPr>
                <w:sz w:val="10"/>
                <w:szCs w:val="10"/>
              </w:rPr>
            </w:pPr>
            <w:r w:rsidRPr="002357CE">
              <w:rPr>
                <w:sz w:val="10"/>
                <w:szCs w:val="10"/>
              </w:rPr>
              <w:t>9 331 314,02</w:t>
            </w:r>
          </w:p>
        </w:tc>
        <w:tc>
          <w:tcPr>
            <w:tcW w:w="798" w:type="dxa"/>
            <w:vAlign w:val="center"/>
            <w:hideMark/>
          </w:tcPr>
          <w:p w14:paraId="6706A0C7" w14:textId="77777777" w:rsidR="002357CE" w:rsidRPr="002357CE" w:rsidRDefault="002357CE" w:rsidP="00F8213A">
            <w:pPr>
              <w:ind w:left="-99" w:right="-88"/>
              <w:rPr>
                <w:sz w:val="10"/>
                <w:szCs w:val="10"/>
              </w:rPr>
            </w:pPr>
            <w:r w:rsidRPr="002357CE">
              <w:rPr>
                <w:sz w:val="10"/>
                <w:szCs w:val="10"/>
              </w:rPr>
              <w:t>9 331 314,02</w:t>
            </w:r>
          </w:p>
        </w:tc>
        <w:tc>
          <w:tcPr>
            <w:tcW w:w="760" w:type="dxa"/>
            <w:vAlign w:val="center"/>
            <w:hideMark/>
          </w:tcPr>
          <w:p w14:paraId="0452D547"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8CCB63E"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078643A" w14:textId="77777777" w:rsidR="002357CE" w:rsidRPr="002357CE" w:rsidRDefault="002357CE" w:rsidP="00F8213A">
            <w:pPr>
              <w:ind w:left="-99" w:right="-88"/>
              <w:rPr>
                <w:sz w:val="10"/>
                <w:szCs w:val="10"/>
              </w:rPr>
            </w:pPr>
            <w:r w:rsidRPr="002357CE">
              <w:rPr>
                <w:sz w:val="10"/>
                <w:szCs w:val="10"/>
              </w:rPr>
              <w:t>2 740 243,58</w:t>
            </w:r>
          </w:p>
        </w:tc>
        <w:tc>
          <w:tcPr>
            <w:tcW w:w="850" w:type="dxa"/>
            <w:vAlign w:val="center"/>
            <w:hideMark/>
          </w:tcPr>
          <w:p w14:paraId="05AA0115" w14:textId="77777777" w:rsidR="002357CE" w:rsidRPr="002357CE" w:rsidRDefault="002357CE" w:rsidP="00F8213A">
            <w:pPr>
              <w:ind w:left="-99" w:right="-88"/>
              <w:rPr>
                <w:sz w:val="10"/>
                <w:szCs w:val="10"/>
              </w:rPr>
            </w:pPr>
            <w:r w:rsidRPr="002357CE">
              <w:rPr>
                <w:sz w:val="10"/>
                <w:szCs w:val="10"/>
              </w:rPr>
              <w:t>2 740 243,58</w:t>
            </w:r>
          </w:p>
        </w:tc>
        <w:tc>
          <w:tcPr>
            <w:tcW w:w="767" w:type="dxa"/>
            <w:vAlign w:val="center"/>
            <w:hideMark/>
          </w:tcPr>
          <w:p w14:paraId="65F8275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C0A34F4"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E9E7A9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0D2AA30" w14:textId="77777777" w:rsidR="002357CE" w:rsidRPr="002357CE" w:rsidRDefault="002357CE" w:rsidP="00F8213A">
            <w:pPr>
              <w:ind w:left="-99" w:right="-88"/>
              <w:rPr>
                <w:sz w:val="10"/>
                <w:szCs w:val="10"/>
              </w:rPr>
            </w:pPr>
            <w:r w:rsidRPr="002357CE">
              <w:rPr>
                <w:sz w:val="10"/>
                <w:szCs w:val="10"/>
              </w:rPr>
              <w:t>0,00</w:t>
            </w:r>
          </w:p>
        </w:tc>
      </w:tr>
      <w:tr w:rsidR="002357CE" w:rsidRPr="002357CE" w14:paraId="38D149D5" w14:textId="77777777" w:rsidTr="008D0463">
        <w:trPr>
          <w:trHeight w:val="56"/>
        </w:trPr>
        <w:tc>
          <w:tcPr>
            <w:tcW w:w="351" w:type="dxa"/>
            <w:noWrap/>
            <w:vAlign w:val="center"/>
            <w:hideMark/>
          </w:tcPr>
          <w:p w14:paraId="768A636E" w14:textId="77777777" w:rsidR="002357CE" w:rsidRPr="002357CE" w:rsidRDefault="002357CE" w:rsidP="00F8213A">
            <w:pPr>
              <w:ind w:left="-99" w:right="-88"/>
              <w:rPr>
                <w:sz w:val="10"/>
                <w:szCs w:val="10"/>
              </w:rPr>
            </w:pPr>
            <w:r w:rsidRPr="002357CE">
              <w:rPr>
                <w:sz w:val="10"/>
                <w:szCs w:val="10"/>
              </w:rPr>
              <w:t>29</w:t>
            </w:r>
          </w:p>
        </w:tc>
        <w:tc>
          <w:tcPr>
            <w:tcW w:w="862" w:type="dxa"/>
            <w:noWrap/>
            <w:vAlign w:val="center"/>
            <w:hideMark/>
          </w:tcPr>
          <w:p w14:paraId="36156288"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6D71C0B6"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FFB06F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C48284D"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73EC64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E493D06"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AB707F7"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1AB96114" w14:textId="77777777" w:rsidR="002357CE" w:rsidRPr="002357CE" w:rsidRDefault="002357CE" w:rsidP="00F8213A">
            <w:pPr>
              <w:ind w:left="-99" w:right="-88"/>
              <w:rPr>
                <w:sz w:val="10"/>
                <w:szCs w:val="10"/>
              </w:rPr>
            </w:pPr>
            <w:r w:rsidRPr="002357CE">
              <w:rPr>
                <w:sz w:val="10"/>
                <w:szCs w:val="10"/>
              </w:rPr>
              <w:t>92,70</w:t>
            </w:r>
          </w:p>
        </w:tc>
        <w:tc>
          <w:tcPr>
            <w:tcW w:w="366" w:type="dxa"/>
            <w:noWrap/>
            <w:vAlign w:val="center"/>
            <w:hideMark/>
          </w:tcPr>
          <w:p w14:paraId="54CE07A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F08147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405022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F314AFD" w14:textId="77777777" w:rsidR="002357CE" w:rsidRPr="002357CE" w:rsidRDefault="002357CE" w:rsidP="00F8213A">
            <w:pPr>
              <w:ind w:left="-99" w:right="-88"/>
              <w:rPr>
                <w:sz w:val="10"/>
                <w:szCs w:val="10"/>
              </w:rPr>
            </w:pPr>
            <w:r w:rsidRPr="002357CE">
              <w:rPr>
                <w:sz w:val="10"/>
                <w:szCs w:val="10"/>
              </w:rPr>
              <w:t>92,70</w:t>
            </w:r>
          </w:p>
        </w:tc>
        <w:tc>
          <w:tcPr>
            <w:tcW w:w="473" w:type="dxa"/>
            <w:noWrap/>
            <w:vAlign w:val="center"/>
            <w:hideMark/>
          </w:tcPr>
          <w:p w14:paraId="2116D99A" w14:textId="77777777" w:rsidR="002357CE" w:rsidRPr="002357CE" w:rsidRDefault="002357CE" w:rsidP="00F8213A">
            <w:pPr>
              <w:ind w:left="-99" w:right="-88"/>
              <w:rPr>
                <w:sz w:val="10"/>
                <w:szCs w:val="10"/>
              </w:rPr>
            </w:pPr>
            <w:r w:rsidRPr="002357CE">
              <w:rPr>
                <w:sz w:val="10"/>
                <w:szCs w:val="10"/>
              </w:rPr>
              <w:t>92,70</w:t>
            </w:r>
          </w:p>
        </w:tc>
        <w:tc>
          <w:tcPr>
            <w:tcW w:w="438" w:type="dxa"/>
            <w:noWrap/>
            <w:vAlign w:val="center"/>
            <w:hideMark/>
          </w:tcPr>
          <w:p w14:paraId="04A6AF02"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948CD6" w14:textId="77777777" w:rsidR="002357CE" w:rsidRPr="002357CE" w:rsidRDefault="002357CE" w:rsidP="00F8213A">
            <w:pPr>
              <w:ind w:left="-99" w:right="-88"/>
              <w:rPr>
                <w:sz w:val="10"/>
                <w:szCs w:val="10"/>
              </w:rPr>
            </w:pPr>
            <w:r w:rsidRPr="002357CE">
              <w:rPr>
                <w:sz w:val="10"/>
                <w:szCs w:val="10"/>
              </w:rPr>
              <w:t>10 056 837,60</w:t>
            </w:r>
          </w:p>
        </w:tc>
        <w:tc>
          <w:tcPr>
            <w:tcW w:w="867" w:type="dxa"/>
            <w:vAlign w:val="center"/>
            <w:hideMark/>
          </w:tcPr>
          <w:p w14:paraId="22EBAE8F" w14:textId="77777777" w:rsidR="002357CE" w:rsidRPr="002357CE" w:rsidRDefault="002357CE" w:rsidP="00F8213A">
            <w:pPr>
              <w:ind w:left="-99" w:right="-88"/>
              <w:rPr>
                <w:sz w:val="10"/>
                <w:szCs w:val="10"/>
              </w:rPr>
            </w:pPr>
            <w:r w:rsidRPr="002357CE">
              <w:rPr>
                <w:sz w:val="10"/>
                <w:szCs w:val="10"/>
              </w:rPr>
              <w:t>7 773 935,47</w:t>
            </w:r>
          </w:p>
        </w:tc>
        <w:tc>
          <w:tcPr>
            <w:tcW w:w="798" w:type="dxa"/>
            <w:vAlign w:val="center"/>
            <w:hideMark/>
          </w:tcPr>
          <w:p w14:paraId="46945BF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49A1A61" w14:textId="77777777" w:rsidR="002357CE" w:rsidRPr="002357CE" w:rsidRDefault="002357CE" w:rsidP="00F8213A">
            <w:pPr>
              <w:ind w:left="-99" w:right="-88"/>
              <w:rPr>
                <w:sz w:val="10"/>
                <w:szCs w:val="10"/>
              </w:rPr>
            </w:pPr>
            <w:r w:rsidRPr="002357CE">
              <w:rPr>
                <w:sz w:val="10"/>
                <w:szCs w:val="10"/>
              </w:rPr>
              <w:t>3 840 844,06</w:t>
            </w:r>
          </w:p>
        </w:tc>
        <w:tc>
          <w:tcPr>
            <w:tcW w:w="721" w:type="dxa"/>
            <w:vAlign w:val="center"/>
            <w:hideMark/>
          </w:tcPr>
          <w:p w14:paraId="66F2E5C9" w14:textId="77777777" w:rsidR="002357CE" w:rsidRPr="002357CE" w:rsidRDefault="002357CE" w:rsidP="00F8213A">
            <w:pPr>
              <w:ind w:left="-99" w:right="-88"/>
              <w:rPr>
                <w:sz w:val="10"/>
                <w:szCs w:val="10"/>
              </w:rPr>
            </w:pPr>
            <w:r w:rsidRPr="002357CE">
              <w:rPr>
                <w:sz w:val="10"/>
                <w:szCs w:val="10"/>
              </w:rPr>
              <w:t>3 933 091,41</w:t>
            </w:r>
          </w:p>
        </w:tc>
        <w:tc>
          <w:tcPr>
            <w:tcW w:w="798" w:type="dxa"/>
            <w:vAlign w:val="center"/>
            <w:hideMark/>
          </w:tcPr>
          <w:p w14:paraId="0F66351A" w14:textId="77777777" w:rsidR="002357CE" w:rsidRPr="002357CE" w:rsidRDefault="002357CE" w:rsidP="00F8213A">
            <w:pPr>
              <w:ind w:left="-99" w:right="-88"/>
              <w:rPr>
                <w:sz w:val="10"/>
                <w:szCs w:val="10"/>
              </w:rPr>
            </w:pPr>
            <w:r w:rsidRPr="002357CE">
              <w:rPr>
                <w:sz w:val="10"/>
                <w:szCs w:val="10"/>
              </w:rPr>
              <w:t>2 282 902,13</w:t>
            </w:r>
          </w:p>
        </w:tc>
        <w:tc>
          <w:tcPr>
            <w:tcW w:w="850" w:type="dxa"/>
            <w:vAlign w:val="center"/>
            <w:hideMark/>
          </w:tcPr>
          <w:p w14:paraId="5F0FDB3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E58E234" w14:textId="77777777" w:rsidR="002357CE" w:rsidRPr="002357CE" w:rsidRDefault="002357CE" w:rsidP="00F8213A">
            <w:pPr>
              <w:ind w:left="-99" w:right="-88"/>
              <w:rPr>
                <w:sz w:val="10"/>
                <w:szCs w:val="10"/>
              </w:rPr>
            </w:pPr>
            <w:r w:rsidRPr="002357CE">
              <w:rPr>
                <w:sz w:val="10"/>
                <w:szCs w:val="10"/>
              </w:rPr>
              <w:t>1 127 906,34</w:t>
            </w:r>
          </w:p>
        </w:tc>
        <w:tc>
          <w:tcPr>
            <w:tcW w:w="700" w:type="dxa"/>
            <w:vAlign w:val="center"/>
            <w:hideMark/>
          </w:tcPr>
          <w:p w14:paraId="32EAEB50" w14:textId="77777777" w:rsidR="002357CE" w:rsidRPr="002357CE" w:rsidRDefault="002357CE" w:rsidP="00F8213A">
            <w:pPr>
              <w:ind w:left="-99" w:right="-88"/>
              <w:rPr>
                <w:sz w:val="10"/>
                <w:szCs w:val="10"/>
              </w:rPr>
            </w:pPr>
            <w:r w:rsidRPr="002357CE">
              <w:rPr>
                <w:sz w:val="10"/>
                <w:szCs w:val="10"/>
              </w:rPr>
              <w:t>1 154 995,79</w:t>
            </w:r>
          </w:p>
        </w:tc>
        <w:tc>
          <w:tcPr>
            <w:tcW w:w="707" w:type="dxa"/>
            <w:vAlign w:val="center"/>
            <w:hideMark/>
          </w:tcPr>
          <w:p w14:paraId="795230CE" w14:textId="77777777" w:rsidR="002357CE" w:rsidRPr="002357CE" w:rsidRDefault="002357CE" w:rsidP="00F8213A">
            <w:pPr>
              <w:ind w:left="-99" w:right="-88"/>
              <w:rPr>
                <w:sz w:val="10"/>
                <w:szCs w:val="10"/>
              </w:rPr>
            </w:pPr>
            <w:r w:rsidRPr="002357CE">
              <w:rPr>
                <w:sz w:val="10"/>
                <w:szCs w:val="10"/>
              </w:rPr>
              <w:t>768 168,81</w:t>
            </w:r>
          </w:p>
        </w:tc>
        <w:tc>
          <w:tcPr>
            <w:tcW w:w="614" w:type="dxa"/>
            <w:vAlign w:val="center"/>
            <w:hideMark/>
          </w:tcPr>
          <w:p w14:paraId="61273962" w14:textId="77777777" w:rsidR="002357CE" w:rsidRPr="002357CE" w:rsidRDefault="002357CE" w:rsidP="00F8213A">
            <w:pPr>
              <w:ind w:left="-99" w:right="-88"/>
              <w:rPr>
                <w:sz w:val="10"/>
                <w:szCs w:val="10"/>
              </w:rPr>
            </w:pPr>
            <w:r w:rsidRPr="002357CE">
              <w:rPr>
                <w:sz w:val="10"/>
                <w:szCs w:val="10"/>
              </w:rPr>
              <w:t>225 581,27</w:t>
            </w:r>
          </w:p>
        </w:tc>
      </w:tr>
      <w:tr w:rsidR="002357CE" w:rsidRPr="002357CE" w14:paraId="32CA033B" w14:textId="77777777" w:rsidTr="008D0463">
        <w:trPr>
          <w:trHeight w:val="95"/>
        </w:trPr>
        <w:tc>
          <w:tcPr>
            <w:tcW w:w="351" w:type="dxa"/>
            <w:noWrap/>
            <w:vAlign w:val="center"/>
            <w:hideMark/>
          </w:tcPr>
          <w:p w14:paraId="500A3310" w14:textId="77777777" w:rsidR="002357CE" w:rsidRPr="002357CE" w:rsidRDefault="002357CE" w:rsidP="00F8213A">
            <w:pPr>
              <w:ind w:left="-99" w:right="-88"/>
              <w:rPr>
                <w:sz w:val="10"/>
                <w:szCs w:val="10"/>
              </w:rPr>
            </w:pPr>
            <w:r w:rsidRPr="002357CE">
              <w:rPr>
                <w:sz w:val="10"/>
                <w:szCs w:val="10"/>
              </w:rPr>
              <w:t>30</w:t>
            </w:r>
          </w:p>
        </w:tc>
        <w:tc>
          <w:tcPr>
            <w:tcW w:w="862" w:type="dxa"/>
            <w:noWrap/>
            <w:vAlign w:val="center"/>
            <w:hideMark/>
          </w:tcPr>
          <w:p w14:paraId="3255DFFA"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237E5AA1"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167A00A"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F737966"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C0508C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2DD7FC"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11C3D2C4"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20795231" w14:textId="77777777" w:rsidR="002357CE" w:rsidRPr="002357CE" w:rsidRDefault="002357CE" w:rsidP="00F8213A">
            <w:pPr>
              <w:ind w:left="-99" w:right="-88"/>
              <w:rPr>
                <w:sz w:val="10"/>
                <w:szCs w:val="10"/>
              </w:rPr>
            </w:pPr>
            <w:r w:rsidRPr="002357CE">
              <w:rPr>
                <w:sz w:val="10"/>
                <w:szCs w:val="10"/>
              </w:rPr>
              <w:t>72,33</w:t>
            </w:r>
          </w:p>
        </w:tc>
        <w:tc>
          <w:tcPr>
            <w:tcW w:w="366" w:type="dxa"/>
            <w:noWrap/>
            <w:vAlign w:val="center"/>
            <w:hideMark/>
          </w:tcPr>
          <w:p w14:paraId="6952E2F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BDADECD"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6A21E9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47D3319" w14:textId="77777777" w:rsidR="002357CE" w:rsidRPr="002357CE" w:rsidRDefault="002357CE" w:rsidP="00F8213A">
            <w:pPr>
              <w:ind w:left="-99" w:right="-88"/>
              <w:rPr>
                <w:sz w:val="10"/>
                <w:szCs w:val="10"/>
              </w:rPr>
            </w:pPr>
            <w:r w:rsidRPr="002357CE">
              <w:rPr>
                <w:sz w:val="10"/>
                <w:szCs w:val="10"/>
              </w:rPr>
              <w:t>72,33</w:t>
            </w:r>
          </w:p>
        </w:tc>
        <w:tc>
          <w:tcPr>
            <w:tcW w:w="473" w:type="dxa"/>
            <w:noWrap/>
            <w:vAlign w:val="center"/>
            <w:hideMark/>
          </w:tcPr>
          <w:p w14:paraId="221DF331" w14:textId="77777777" w:rsidR="002357CE" w:rsidRPr="002357CE" w:rsidRDefault="002357CE" w:rsidP="00F8213A">
            <w:pPr>
              <w:ind w:left="-99" w:right="-88"/>
              <w:rPr>
                <w:sz w:val="10"/>
                <w:szCs w:val="10"/>
              </w:rPr>
            </w:pPr>
            <w:r w:rsidRPr="002357CE">
              <w:rPr>
                <w:sz w:val="10"/>
                <w:szCs w:val="10"/>
              </w:rPr>
              <w:t>72,33</w:t>
            </w:r>
          </w:p>
        </w:tc>
        <w:tc>
          <w:tcPr>
            <w:tcW w:w="438" w:type="dxa"/>
            <w:noWrap/>
            <w:vAlign w:val="center"/>
            <w:hideMark/>
          </w:tcPr>
          <w:p w14:paraId="72075F9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FEBE872" w14:textId="77777777" w:rsidR="002357CE" w:rsidRPr="002357CE" w:rsidRDefault="002357CE" w:rsidP="00F8213A">
            <w:pPr>
              <w:ind w:left="-99" w:right="-88"/>
              <w:rPr>
                <w:sz w:val="10"/>
                <w:szCs w:val="10"/>
              </w:rPr>
            </w:pPr>
            <w:r w:rsidRPr="002357CE">
              <w:rPr>
                <w:sz w:val="10"/>
                <w:szCs w:val="10"/>
              </w:rPr>
              <w:t>7 347 000,00</w:t>
            </w:r>
          </w:p>
        </w:tc>
        <w:tc>
          <w:tcPr>
            <w:tcW w:w="867" w:type="dxa"/>
            <w:vAlign w:val="center"/>
            <w:hideMark/>
          </w:tcPr>
          <w:p w14:paraId="38413229" w14:textId="77777777" w:rsidR="002357CE" w:rsidRPr="002357CE" w:rsidRDefault="002357CE" w:rsidP="00F8213A">
            <w:pPr>
              <w:ind w:left="-99" w:right="-88"/>
              <w:rPr>
                <w:sz w:val="10"/>
                <w:szCs w:val="10"/>
              </w:rPr>
            </w:pPr>
            <w:r w:rsidRPr="002357CE">
              <w:rPr>
                <w:sz w:val="10"/>
                <w:szCs w:val="10"/>
              </w:rPr>
              <w:t>5 679 231,00</w:t>
            </w:r>
          </w:p>
        </w:tc>
        <w:tc>
          <w:tcPr>
            <w:tcW w:w="798" w:type="dxa"/>
            <w:vAlign w:val="center"/>
            <w:hideMark/>
          </w:tcPr>
          <w:p w14:paraId="382E1315" w14:textId="77777777" w:rsidR="002357CE" w:rsidRPr="002357CE" w:rsidRDefault="002357CE" w:rsidP="00F8213A">
            <w:pPr>
              <w:ind w:left="-99" w:right="-88"/>
              <w:rPr>
                <w:sz w:val="10"/>
                <w:szCs w:val="10"/>
              </w:rPr>
            </w:pPr>
            <w:r w:rsidRPr="002357CE">
              <w:rPr>
                <w:sz w:val="10"/>
                <w:szCs w:val="10"/>
              </w:rPr>
              <w:t>5 679 231,00</w:t>
            </w:r>
          </w:p>
        </w:tc>
        <w:tc>
          <w:tcPr>
            <w:tcW w:w="760" w:type="dxa"/>
            <w:vAlign w:val="center"/>
            <w:hideMark/>
          </w:tcPr>
          <w:p w14:paraId="5A9ECB5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18EBCA1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8B45CAD" w14:textId="77777777" w:rsidR="002357CE" w:rsidRPr="002357CE" w:rsidRDefault="002357CE" w:rsidP="00F8213A">
            <w:pPr>
              <w:ind w:left="-99" w:right="-88"/>
              <w:rPr>
                <w:sz w:val="10"/>
                <w:szCs w:val="10"/>
              </w:rPr>
            </w:pPr>
            <w:r w:rsidRPr="002357CE">
              <w:rPr>
                <w:sz w:val="10"/>
                <w:szCs w:val="10"/>
              </w:rPr>
              <w:t>1 667 769,00</w:t>
            </w:r>
          </w:p>
        </w:tc>
        <w:tc>
          <w:tcPr>
            <w:tcW w:w="850" w:type="dxa"/>
            <w:vAlign w:val="center"/>
            <w:hideMark/>
          </w:tcPr>
          <w:p w14:paraId="2A54128B" w14:textId="77777777" w:rsidR="002357CE" w:rsidRPr="002357CE" w:rsidRDefault="002357CE" w:rsidP="00F8213A">
            <w:pPr>
              <w:ind w:left="-99" w:right="-88"/>
              <w:rPr>
                <w:sz w:val="10"/>
                <w:szCs w:val="10"/>
              </w:rPr>
            </w:pPr>
            <w:r w:rsidRPr="002357CE">
              <w:rPr>
                <w:sz w:val="10"/>
                <w:szCs w:val="10"/>
              </w:rPr>
              <w:t>1 667 769,00</w:t>
            </w:r>
          </w:p>
        </w:tc>
        <w:tc>
          <w:tcPr>
            <w:tcW w:w="767" w:type="dxa"/>
            <w:vAlign w:val="center"/>
            <w:hideMark/>
          </w:tcPr>
          <w:p w14:paraId="7658331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0ACD5F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199520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1ED9717" w14:textId="77777777" w:rsidR="002357CE" w:rsidRPr="002357CE" w:rsidRDefault="002357CE" w:rsidP="00F8213A">
            <w:pPr>
              <w:ind w:left="-99" w:right="-88"/>
              <w:rPr>
                <w:sz w:val="10"/>
                <w:szCs w:val="10"/>
              </w:rPr>
            </w:pPr>
            <w:r w:rsidRPr="002357CE">
              <w:rPr>
                <w:sz w:val="10"/>
                <w:szCs w:val="10"/>
              </w:rPr>
              <w:t>0,00</w:t>
            </w:r>
          </w:p>
        </w:tc>
      </w:tr>
      <w:tr w:rsidR="002357CE" w:rsidRPr="002357CE" w14:paraId="5C71274C" w14:textId="77777777" w:rsidTr="008D0463">
        <w:trPr>
          <w:trHeight w:val="56"/>
        </w:trPr>
        <w:tc>
          <w:tcPr>
            <w:tcW w:w="351" w:type="dxa"/>
            <w:noWrap/>
            <w:vAlign w:val="center"/>
            <w:hideMark/>
          </w:tcPr>
          <w:p w14:paraId="0AEAB8EA" w14:textId="77777777" w:rsidR="002357CE" w:rsidRPr="002357CE" w:rsidRDefault="002357CE" w:rsidP="00F8213A">
            <w:pPr>
              <w:ind w:left="-99" w:right="-88"/>
              <w:rPr>
                <w:sz w:val="10"/>
                <w:szCs w:val="10"/>
              </w:rPr>
            </w:pPr>
            <w:r w:rsidRPr="002357CE">
              <w:rPr>
                <w:sz w:val="10"/>
                <w:szCs w:val="10"/>
              </w:rPr>
              <w:t>31</w:t>
            </w:r>
          </w:p>
        </w:tc>
        <w:tc>
          <w:tcPr>
            <w:tcW w:w="862" w:type="dxa"/>
            <w:noWrap/>
            <w:vAlign w:val="center"/>
            <w:hideMark/>
          </w:tcPr>
          <w:p w14:paraId="69C4B19C"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39DEAE4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2ECF9B6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D89833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F7B31F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439977E" w14:textId="77777777" w:rsidR="002357CE" w:rsidRPr="002357CE" w:rsidRDefault="002357CE" w:rsidP="00F8213A">
            <w:pPr>
              <w:ind w:left="-99" w:right="-88"/>
              <w:rPr>
                <w:sz w:val="10"/>
                <w:szCs w:val="10"/>
              </w:rPr>
            </w:pPr>
            <w:r w:rsidRPr="002357CE">
              <w:rPr>
                <w:sz w:val="10"/>
                <w:szCs w:val="10"/>
              </w:rPr>
              <w:t>13</w:t>
            </w:r>
          </w:p>
        </w:tc>
        <w:tc>
          <w:tcPr>
            <w:tcW w:w="252" w:type="dxa"/>
            <w:noWrap/>
            <w:vAlign w:val="center"/>
            <w:hideMark/>
          </w:tcPr>
          <w:p w14:paraId="70759BC8" w14:textId="77777777" w:rsidR="002357CE" w:rsidRPr="002357CE" w:rsidRDefault="002357CE" w:rsidP="00F8213A">
            <w:pPr>
              <w:ind w:left="-99" w:right="-88"/>
              <w:rPr>
                <w:sz w:val="10"/>
                <w:szCs w:val="10"/>
              </w:rPr>
            </w:pPr>
            <w:r w:rsidRPr="002357CE">
              <w:rPr>
                <w:sz w:val="10"/>
                <w:szCs w:val="10"/>
              </w:rPr>
              <w:t>13</w:t>
            </w:r>
          </w:p>
        </w:tc>
        <w:tc>
          <w:tcPr>
            <w:tcW w:w="491" w:type="dxa"/>
            <w:noWrap/>
            <w:vAlign w:val="center"/>
            <w:hideMark/>
          </w:tcPr>
          <w:p w14:paraId="6AE62DC8" w14:textId="77777777" w:rsidR="002357CE" w:rsidRPr="002357CE" w:rsidRDefault="002357CE" w:rsidP="00F8213A">
            <w:pPr>
              <w:ind w:left="-99" w:right="-88"/>
              <w:rPr>
                <w:sz w:val="10"/>
                <w:szCs w:val="10"/>
              </w:rPr>
            </w:pPr>
            <w:r w:rsidRPr="002357CE">
              <w:rPr>
                <w:sz w:val="10"/>
                <w:szCs w:val="10"/>
              </w:rPr>
              <w:t>342,60</w:t>
            </w:r>
          </w:p>
        </w:tc>
        <w:tc>
          <w:tcPr>
            <w:tcW w:w="366" w:type="dxa"/>
            <w:noWrap/>
            <w:vAlign w:val="center"/>
            <w:hideMark/>
          </w:tcPr>
          <w:p w14:paraId="1B7741AD"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91F529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1B0C618"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AC72FE" w14:textId="77777777" w:rsidR="002357CE" w:rsidRPr="002357CE" w:rsidRDefault="002357CE" w:rsidP="00F8213A">
            <w:pPr>
              <w:ind w:left="-99" w:right="-88"/>
              <w:rPr>
                <w:sz w:val="10"/>
                <w:szCs w:val="10"/>
              </w:rPr>
            </w:pPr>
            <w:r w:rsidRPr="002357CE">
              <w:rPr>
                <w:sz w:val="10"/>
                <w:szCs w:val="10"/>
              </w:rPr>
              <w:t>342,60</w:t>
            </w:r>
          </w:p>
        </w:tc>
        <w:tc>
          <w:tcPr>
            <w:tcW w:w="473" w:type="dxa"/>
            <w:noWrap/>
            <w:vAlign w:val="center"/>
            <w:hideMark/>
          </w:tcPr>
          <w:p w14:paraId="43C43FCF" w14:textId="77777777" w:rsidR="002357CE" w:rsidRPr="002357CE" w:rsidRDefault="002357CE" w:rsidP="00F8213A">
            <w:pPr>
              <w:ind w:left="-99" w:right="-88"/>
              <w:rPr>
                <w:sz w:val="10"/>
                <w:szCs w:val="10"/>
              </w:rPr>
            </w:pPr>
            <w:r w:rsidRPr="002357CE">
              <w:rPr>
                <w:sz w:val="10"/>
                <w:szCs w:val="10"/>
              </w:rPr>
              <w:t>342,60</w:t>
            </w:r>
          </w:p>
        </w:tc>
        <w:tc>
          <w:tcPr>
            <w:tcW w:w="438" w:type="dxa"/>
            <w:noWrap/>
            <w:vAlign w:val="center"/>
            <w:hideMark/>
          </w:tcPr>
          <w:p w14:paraId="5AD0B14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2CE847" w14:textId="77777777" w:rsidR="002357CE" w:rsidRPr="002357CE" w:rsidRDefault="002357CE" w:rsidP="00F8213A">
            <w:pPr>
              <w:ind w:left="-99" w:right="-88"/>
              <w:rPr>
                <w:sz w:val="10"/>
                <w:szCs w:val="10"/>
              </w:rPr>
            </w:pPr>
            <w:r w:rsidRPr="002357CE">
              <w:rPr>
                <w:sz w:val="10"/>
                <w:szCs w:val="10"/>
              </w:rPr>
              <w:t>35 576 501,60</w:t>
            </w:r>
          </w:p>
        </w:tc>
        <w:tc>
          <w:tcPr>
            <w:tcW w:w="867" w:type="dxa"/>
            <w:vAlign w:val="center"/>
            <w:hideMark/>
          </w:tcPr>
          <w:p w14:paraId="3CD7A138" w14:textId="77777777" w:rsidR="002357CE" w:rsidRPr="002357CE" w:rsidRDefault="002357CE" w:rsidP="00F8213A">
            <w:pPr>
              <w:ind w:left="-99" w:right="-88"/>
              <w:rPr>
                <w:sz w:val="10"/>
                <w:szCs w:val="10"/>
              </w:rPr>
            </w:pPr>
            <w:r w:rsidRPr="002357CE">
              <w:rPr>
                <w:sz w:val="10"/>
                <w:szCs w:val="10"/>
              </w:rPr>
              <w:t>27 500 635,73</w:t>
            </w:r>
          </w:p>
        </w:tc>
        <w:tc>
          <w:tcPr>
            <w:tcW w:w="798" w:type="dxa"/>
            <w:vAlign w:val="center"/>
            <w:hideMark/>
          </w:tcPr>
          <w:p w14:paraId="3750A860" w14:textId="77777777" w:rsidR="002357CE" w:rsidRPr="002357CE" w:rsidRDefault="002357CE" w:rsidP="00F8213A">
            <w:pPr>
              <w:ind w:left="-99" w:right="-88"/>
              <w:rPr>
                <w:sz w:val="10"/>
                <w:szCs w:val="10"/>
              </w:rPr>
            </w:pPr>
            <w:r w:rsidRPr="002357CE">
              <w:rPr>
                <w:sz w:val="10"/>
                <w:szCs w:val="10"/>
              </w:rPr>
              <w:t>27 500 635,73</w:t>
            </w:r>
          </w:p>
        </w:tc>
        <w:tc>
          <w:tcPr>
            <w:tcW w:w="760" w:type="dxa"/>
            <w:vAlign w:val="center"/>
            <w:hideMark/>
          </w:tcPr>
          <w:p w14:paraId="2C584C3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2706538"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CE7F8A0" w14:textId="77777777" w:rsidR="002357CE" w:rsidRPr="002357CE" w:rsidRDefault="002357CE" w:rsidP="00F8213A">
            <w:pPr>
              <w:ind w:left="-99" w:right="-88"/>
              <w:rPr>
                <w:sz w:val="10"/>
                <w:szCs w:val="10"/>
              </w:rPr>
            </w:pPr>
            <w:r w:rsidRPr="002357CE">
              <w:rPr>
                <w:sz w:val="10"/>
                <w:szCs w:val="10"/>
              </w:rPr>
              <w:t>8 075 865,87</w:t>
            </w:r>
          </w:p>
        </w:tc>
        <w:tc>
          <w:tcPr>
            <w:tcW w:w="850" w:type="dxa"/>
            <w:vAlign w:val="center"/>
            <w:hideMark/>
          </w:tcPr>
          <w:p w14:paraId="2A39DF74" w14:textId="77777777" w:rsidR="002357CE" w:rsidRPr="002357CE" w:rsidRDefault="002357CE" w:rsidP="00F8213A">
            <w:pPr>
              <w:ind w:left="-99" w:right="-88"/>
              <w:rPr>
                <w:sz w:val="10"/>
                <w:szCs w:val="10"/>
              </w:rPr>
            </w:pPr>
            <w:r w:rsidRPr="002357CE">
              <w:rPr>
                <w:sz w:val="10"/>
                <w:szCs w:val="10"/>
              </w:rPr>
              <w:t>8 075 865,87</w:t>
            </w:r>
          </w:p>
        </w:tc>
        <w:tc>
          <w:tcPr>
            <w:tcW w:w="767" w:type="dxa"/>
            <w:vAlign w:val="center"/>
            <w:hideMark/>
          </w:tcPr>
          <w:p w14:paraId="093E2A01"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0DE191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747D9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701D5BB" w14:textId="77777777" w:rsidR="002357CE" w:rsidRPr="002357CE" w:rsidRDefault="002357CE" w:rsidP="00F8213A">
            <w:pPr>
              <w:ind w:left="-99" w:right="-88"/>
              <w:rPr>
                <w:sz w:val="10"/>
                <w:szCs w:val="10"/>
              </w:rPr>
            </w:pPr>
            <w:r w:rsidRPr="002357CE">
              <w:rPr>
                <w:sz w:val="10"/>
                <w:szCs w:val="10"/>
              </w:rPr>
              <w:t>0,00</w:t>
            </w:r>
          </w:p>
        </w:tc>
      </w:tr>
      <w:tr w:rsidR="002357CE" w:rsidRPr="002357CE" w14:paraId="2CFCB6BC" w14:textId="77777777" w:rsidTr="008D0463">
        <w:trPr>
          <w:trHeight w:val="186"/>
        </w:trPr>
        <w:tc>
          <w:tcPr>
            <w:tcW w:w="351" w:type="dxa"/>
            <w:noWrap/>
            <w:vAlign w:val="center"/>
            <w:hideMark/>
          </w:tcPr>
          <w:p w14:paraId="7BFD6992" w14:textId="77777777" w:rsidR="002357CE" w:rsidRPr="002357CE" w:rsidRDefault="002357CE" w:rsidP="00F8213A">
            <w:pPr>
              <w:ind w:left="-99" w:right="-88"/>
              <w:rPr>
                <w:sz w:val="10"/>
                <w:szCs w:val="10"/>
              </w:rPr>
            </w:pPr>
            <w:r w:rsidRPr="002357CE">
              <w:rPr>
                <w:sz w:val="10"/>
                <w:szCs w:val="10"/>
              </w:rPr>
              <w:t>32</w:t>
            </w:r>
          </w:p>
        </w:tc>
        <w:tc>
          <w:tcPr>
            <w:tcW w:w="862" w:type="dxa"/>
            <w:noWrap/>
            <w:vAlign w:val="center"/>
            <w:hideMark/>
          </w:tcPr>
          <w:p w14:paraId="43C7F382"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68D5AA99"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7FEB0C2"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0CFE20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21E574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06C529"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0BC6A09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E0BB3DE" w14:textId="77777777" w:rsidR="002357CE" w:rsidRPr="002357CE" w:rsidRDefault="002357CE" w:rsidP="00F8213A">
            <w:pPr>
              <w:ind w:left="-99" w:right="-88"/>
              <w:rPr>
                <w:sz w:val="10"/>
                <w:szCs w:val="10"/>
              </w:rPr>
            </w:pPr>
            <w:r w:rsidRPr="002357CE">
              <w:rPr>
                <w:sz w:val="10"/>
                <w:szCs w:val="10"/>
              </w:rPr>
              <w:t>84,90</w:t>
            </w:r>
          </w:p>
        </w:tc>
        <w:tc>
          <w:tcPr>
            <w:tcW w:w="366" w:type="dxa"/>
            <w:noWrap/>
            <w:vAlign w:val="center"/>
            <w:hideMark/>
          </w:tcPr>
          <w:p w14:paraId="020044E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F5F67E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A219535"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565FB01" w14:textId="77777777" w:rsidR="002357CE" w:rsidRPr="002357CE" w:rsidRDefault="002357CE" w:rsidP="00F8213A">
            <w:pPr>
              <w:ind w:left="-99" w:right="-88"/>
              <w:rPr>
                <w:sz w:val="10"/>
                <w:szCs w:val="10"/>
              </w:rPr>
            </w:pPr>
            <w:r w:rsidRPr="002357CE">
              <w:rPr>
                <w:sz w:val="10"/>
                <w:szCs w:val="10"/>
              </w:rPr>
              <w:t>84,90</w:t>
            </w:r>
          </w:p>
        </w:tc>
        <w:tc>
          <w:tcPr>
            <w:tcW w:w="473" w:type="dxa"/>
            <w:noWrap/>
            <w:vAlign w:val="center"/>
            <w:hideMark/>
          </w:tcPr>
          <w:p w14:paraId="545B2CA7" w14:textId="77777777" w:rsidR="002357CE" w:rsidRPr="002357CE" w:rsidRDefault="002357CE" w:rsidP="00F8213A">
            <w:pPr>
              <w:ind w:left="-99" w:right="-88"/>
              <w:rPr>
                <w:sz w:val="10"/>
                <w:szCs w:val="10"/>
              </w:rPr>
            </w:pPr>
            <w:r w:rsidRPr="002357CE">
              <w:rPr>
                <w:sz w:val="10"/>
                <w:szCs w:val="10"/>
              </w:rPr>
              <w:t>84,90</w:t>
            </w:r>
          </w:p>
        </w:tc>
        <w:tc>
          <w:tcPr>
            <w:tcW w:w="438" w:type="dxa"/>
            <w:noWrap/>
            <w:vAlign w:val="center"/>
            <w:hideMark/>
          </w:tcPr>
          <w:p w14:paraId="48CCF3F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9B7F06B" w14:textId="77777777" w:rsidR="002357CE" w:rsidRPr="002357CE" w:rsidRDefault="002357CE" w:rsidP="00F8213A">
            <w:pPr>
              <w:ind w:left="-99" w:right="-88"/>
              <w:rPr>
                <w:sz w:val="10"/>
                <w:szCs w:val="10"/>
              </w:rPr>
            </w:pPr>
            <w:r w:rsidRPr="002357CE">
              <w:rPr>
                <w:sz w:val="10"/>
                <w:szCs w:val="10"/>
              </w:rPr>
              <w:t>8 179 000,00</w:t>
            </w:r>
          </w:p>
        </w:tc>
        <w:tc>
          <w:tcPr>
            <w:tcW w:w="867" w:type="dxa"/>
            <w:vAlign w:val="center"/>
            <w:hideMark/>
          </w:tcPr>
          <w:p w14:paraId="208F20B9" w14:textId="77777777" w:rsidR="002357CE" w:rsidRPr="002357CE" w:rsidRDefault="002357CE" w:rsidP="00F8213A">
            <w:pPr>
              <w:ind w:left="-99" w:right="-88"/>
              <w:rPr>
                <w:sz w:val="10"/>
                <w:szCs w:val="10"/>
              </w:rPr>
            </w:pPr>
            <w:r w:rsidRPr="002357CE">
              <w:rPr>
                <w:sz w:val="10"/>
                <w:szCs w:val="10"/>
              </w:rPr>
              <w:t>6 322 367,00</w:t>
            </w:r>
          </w:p>
        </w:tc>
        <w:tc>
          <w:tcPr>
            <w:tcW w:w="798" w:type="dxa"/>
            <w:vAlign w:val="center"/>
            <w:hideMark/>
          </w:tcPr>
          <w:p w14:paraId="2DE729C2" w14:textId="77777777" w:rsidR="002357CE" w:rsidRPr="002357CE" w:rsidRDefault="002357CE" w:rsidP="00F8213A">
            <w:pPr>
              <w:ind w:left="-99" w:right="-88"/>
              <w:rPr>
                <w:sz w:val="10"/>
                <w:szCs w:val="10"/>
              </w:rPr>
            </w:pPr>
            <w:r w:rsidRPr="002357CE">
              <w:rPr>
                <w:sz w:val="10"/>
                <w:szCs w:val="10"/>
              </w:rPr>
              <w:t>6 322 367,00</w:t>
            </w:r>
          </w:p>
        </w:tc>
        <w:tc>
          <w:tcPr>
            <w:tcW w:w="760" w:type="dxa"/>
            <w:vAlign w:val="center"/>
            <w:hideMark/>
          </w:tcPr>
          <w:p w14:paraId="1839B51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8E432D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57FC1B1" w14:textId="77777777" w:rsidR="002357CE" w:rsidRPr="002357CE" w:rsidRDefault="002357CE" w:rsidP="00F8213A">
            <w:pPr>
              <w:ind w:left="-99" w:right="-88"/>
              <w:rPr>
                <w:sz w:val="10"/>
                <w:szCs w:val="10"/>
              </w:rPr>
            </w:pPr>
            <w:r w:rsidRPr="002357CE">
              <w:rPr>
                <w:sz w:val="10"/>
                <w:szCs w:val="10"/>
              </w:rPr>
              <w:t>1 856 633,00</w:t>
            </w:r>
          </w:p>
        </w:tc>
        <w:tc>
          <w:tcPr>
            <w:tcW w:w="850" w:type="dxa"/>
            <w:vAlign w:val="center"/>
            <w:hideMark/>
          </w:tcPr>
          <w:p w14:paraId="71367DBD" w14:textId="77777777" w:rsidR="002357CE" w:rsidRPr="002357CE" w:rsidRDefault="002357CE" w:rsidP="00F8213A">
            <w:pPr>
              <w:ind w:left="-99" w:right="-88"/>
              <w:rPr>
                <w:sz w:val="10"/>
                <w:szCs w:val="10"/>
              </w:rPr>
            </w:pPr>
            <w:r w:rsidRPr="002357CE">
              <w:rPr>
                <w:sz w:val="10"/>
                <w:szCs w:val="10"/>
              </w:rPr>
              <w:t>1 856 633,00</w:t>
            </w:r>
          </w:p>
        </w:tc>
        <w:tc>
          <w:tcPr>
            <w:tcW w:w="767" w:type="dxa"/>
            <w:vAlign w:val="center"/>
            <w:hideMark/>
          </w:tcPr>
          <w:p w14:paraId="52829EB7"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80FB16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D160EA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23D83F9" w14:textId="77777777" w:rsidR="002357CE" w:rsidRPr="002357CE" w:rsidRDefault="002357CE" w:rsidP="00F8213A">
            <w:pPr>
              <w:ind w:left="-99" w:right="-88"/>
              <w:rPr>
                <w:sz w:val="10"/>
                <w:szCs w:val="10"/>
              </w:rPr>
            </w:pPr>
            <w:r w:rsidRPr="002357CE">
              <w:rPr>
                <w:sz w:val="10"/>
                <w:szCs w:val="10"/>
              </w:rPr>
              <w:t>0,00</w:t>
            </w:r>
          </w:p>
        </w:tc>
      </w:tr>
      <w:tr w:rsidR="002357CE" w:rsidRPr="002357CE" w14:paraId="357A18BD" w14:textId="77777777" w:rsidTr="008D0463">
        <w:trPr>
          <w:trHeight w:val="249"/>
        </w:trPr>
        <w:tc>
          <w:tcPr>
            <w:tcW w:w="351" w:type="dxa"/>
            <w:noWrap/>
            <w:vAlign w:val="center"/>
            <w:hideMark/>
          </w:tcPr>
          <w:p w14:paraId="75FB0483" w14:textId="77777777" w:rsidR="002357CE" w:rsidRPr="002357CE" w:rsidRDefault="002357CE" w:rsidP="00F8213A">
            <w:pPr>
              <w:ind w:left="-99" w:right="-88"/>
              <w:rPr>
                <w:sz w:val="10"/>
                <w:szCs w:val="10"/>
              </w:rPr>
            </w:pPr>
            <w:r w:rsidRPr="002357CE">
              <w:rPr>
                <w:sz w:val="10"/>
                <w:szCs w:val="10"/>
              </w:rPr>
              <w:t>33</w:t>
            </w:r>
          </w:p>
        </w:tc>
        <w:tc>
          <w:tcPr>
            <w:tcW w:w="862" w:type="dxa"/>
            <w:noWrap/>
            <w:vAlign w:val="center"/>
            <w:hideMark/>
          </w:tcPr>
          <w:p w14:paraId="39E91AF7"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3EBC357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55D12B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EA3DE8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F9DD2E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4B03E7D"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7859E3B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B8237C1" w14:textId="77777777" w:rsidR="002357CE" w:rsidRPr="002357CE" w:rsidRDefault="002357CE" w:rsidP="00F8213A">
            <w:pPr>
              <w:ind w:left="-99" w:right="-88"/>
              <w:rPr>
                <w:sz w:val="10"/>
                <w:szCs w:val="10"/>
              </w:rPr>
            </w:pPr>
            <w:r w:rsidRPr="002357CE">
              <w:rPr>
                <w:sz w:val="10"/>
                <w:szCs w:val="10"/>
              </w:rPr>
              <w:t>51,91</w:t>
            </w:r>
          </w:p>
        </w:tc>
        <w:tc>
          <w:tcPr>
            <w:tcW w:w="366" w:type="dxa"/>
            <w:noWrap/>
            <w:vAlign w:val="center"/>
            <w:hideMark/>
          </w:tcPr>
          <w:p w14:paraId="3DA1B138"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F187D7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9925369"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2D96D5DC" w14:textId="77777777" w:rsidR="002357CE" w:rsidRPr="002357CE" w:rsidRDefault="002357CE" w:rsidP="00F8213A">
            <w:pPr>
              <w:ind w:left="-99" w:right="-88"/>
              <w:rPr>
                <w:sz w:val="10"/>
                <w:szCs w:val="10"/>
              </w:rPr>
            </w:pPr>
            <w:r w:rsidRPr="002357CE">
              <w:rPr>
                <w:sz w:val="10"/>
                <w:szCs w:val="10"/>
              </w:rPr>
              <w:t>51,91</w:t>
            </w:r>
          </w:p>
        </w:tc>
        <w:tc>
          <w:tcPr>
            <w:tcW w:w="473" w:type="dxa"/>
            <w:noWrap/>
            <w:vAlign w:val="center"/>
            <w:hideMark/>
          </w:tcPr>
          <w:p w14:paraId="0E973649" w14:textId="77777777" w:rsidR="002357CE" w:rsidRPr="002357CE" w:rsidRDefault="002357CE" w:rsidP="00F8213A">
            <w:pPr>
              <w:ind w:left="-99" w:right="-88"/>
              <w:rPr>
                <w:sz w:val="10"/>
                <w:szCs w:val="10"/>
              </w:rPr>
            </w:pPr>
            <w:r w:rsidRPr="002357CE">
              <w:rPr>
                <w:sz w:val="10"/>
                <w:szCs w:val="10"/>
              </w:rPr>
              <w:t>18,55</w:t>
            </w:r>
          </w:p>
        </w:tc>
        <w:tc>
          <w:tcPr>
            <w:tcW w:w="438" w:type="dxa"/>
            <w:noWrap/>
            <w:vAlign w:val="center"/>
            <w:hideMark/>
          </w:tcPr>
          <w:p w14:paraId="5A0A4E6F" w14:textId="77777777" w:rsidR="002357CE" w:rsidRPr="002357CE" w:rsidRDefault="002357CE" w:rsidP="00F8213A">
            <w:pPr>
              <w:ind w:left="-99" w:right="-88"/>
              <w:rPr>
                <w:sz w:val="10"/>
                <w:szCs w:val="10"/>
              </w:rPr>
            </w:pPr>
            <w:r w:rsidRPr="002357CE">
              <w:rPr>
                <w:sz w:val="10"/>
                <w:szCs w:val="10"/>
              </w:rPr>
              <w:t>33,36</w:t>
            </w:r>
          </w:p>
        </w:tc>
        <w:tc>
          <w:tcPr>
            <w:tcW w:w="828" w:type="dxa"/>
            <w:vAlign w:val="center"/>
            <w:hideMark/>
          </w:tcPr>
          <w:p w14:paraId="586FCFD7" w14:textId="77777777" w:rsidR="002357CE" w:rsidRPr="002357CE" w:rsidRDefault="002357CE" w:rsidP="00F8213A">
            <w:pPr>
              <w:ind w:left="-99" w:right="-88"/>
              <w:rPr>
                <w:sz w:val="10"/>
                <w:szCs w:val="10"/>
              </w:rPr>
            </w:pPr>
            <w:r w:rsidRPr="002357CE">
              <w:rPr>
                <w:sz w:val="10"/>
                <w:szCs w:val="10"/>
              </w:rPr>
              <w:t>5 631 612,08</w:t>
            </w:r>
          </w:p>
        </w:tc>
        <w:tc>
          <w:tcPr>
            <w:tcW w:w="867" w:type="dxa"/>
            <w:vAlign w:val="center"/>
            <w:hideMark/>
          </w:tcPr>
          <w:p w14:paraId="54854AF0" w14:textId="77777777" w:rsidR="002357CE" w:rsidRPr="002357CE" w:rsidRDefault="002357CE" w:rsidP="00F8213A">
            <w:pPr>
              <w:ind w:left="-99" w:right="-88"/>
              <w:rPr>
                <w:sz w:val="10"/>
                <w:szCs w:val="10"/>
              </w:rPr>
            </w:pPr>
            <w:r w:rsidRPr="002357CE">
              <w:rPr>
                <w:sz w:val="10"/>
                <w:szCs w:val="10"/>
              </w:rPr>
              <w:t>4 353 236,14</w:t>
            </w:r>
          </w:p>
        </w:tc>
        <w:tc>
          <w:tcPr>
            <w:tcW w:w="798" w:type="dxa"/>
            <w:vAlign w:val="center"/>
            <w:hideMark/>
          </w:tcPr>
          <w:p w14:paraId="1898BF3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6ED702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DF3B48C" w14:textId="77777777" w:rsidR="002357CE" w:rsidRPr="002357CE" w:rsidRDefault="002357CE" w:rsidP="00F8213A">
            <w:pPr>
              <w:ind w:left="-99" w:right="-88"/>
              <w:rPr>
                <w:sz w:val="10"/>
                <w:szCs w:val="10"/>
              </w:rPr>
            </w:pPr>
            <w:r w:rsidRPr="002357CE">
              <w:rPr>
                <w:sz w:val="10"/>
                <w:szCs w:val="10"/>
              </w:rPr>
              <w:t>4 353 236,14</w:t>
            </w:r>
          </w:p>
        </w:tc>
        <w:tc>
          <w:tcPr>
            <w:tcW w:w="798" w:type="dxa"/>
            <w:vAlign w:val="center"/>
            <w:hideMark/>
          </w:tcPr>
          <w:p w14:paraId="196243CA" w14:textId="77777777" w:rsidR="002357CE" w:rsidRPr="002357CE" w:rsidRDefault="002357CE" w:rsidP="00F8213A">
            <w:pPr>
              <w:ind w:left="-99" w:right="-88"/>
              <w:rPr>
                <w:sz w:val="10"/>
                <w:szCs w:val="10"/>
              </w:rPr>
            </w:pPr>
            <w:r w:rsidRPr="002357CE">
              <w:rPr>
                <w:sz w:val="10"/>
                <w:szCs w:val="10"/>
              </w:rPr>
              <w:t>1 278 375,94</w:t>
            </w:r>
          </w:p>
        </w:tc>
        <w:tc>
          <w:tcPr>
            <w:tcW w:w="850" w:type="dxa"/>
            <w:vAlign w:val="center"/>
            <w:hideMark/>
          </w:tcPr>
          <w:p w14:paraId="69CF698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511703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190B8D1C" w14:textId="77777777" w:rsidR="002357CE" w:rsidRPr="002357CE" w:rsidRDefault="002357CE" w:rsidP="00F8213A">
            <w:pPr>
              <w:ind w:left="-99" w:right="-88"/>
              <w:rPr>
                <w:sz w:val="10"/>
                <w:szCs w:val="10"/>
              </w:rPr>
            </w:pPr>
            <w:r w:rsidRPr="002357CE">
              <w:rPr>
                <w:sz w:val="10"/>
                <w:szCs w:val="10"/>
              </w:rPr>
              <w:t>1 278 375,94</w:t>
            </w:r>
          </w:p>
        </w:tc>
        <w:tc>
          <w:tcPr>
            <w:tcW w:w="707" w:type="dxa"/>
            <w:vAlign w:val="center"/>
            <w:hideMark/>
          </w:tcPr>
          <w:p w14:paraId="6B31207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6B694DF" w14:textId="77777777" w:rsidR="002357CE" w:rsidRPr="002357CE" w:rsidRDefault="002357CE" w:rsidP="00F8213A">
            <w:pPr>
              <w:ind w:left="-99" w:right="-88"/>
              <w:rPr>
                <w:sz w:val="10"/>
                <w:szCs w:val="10"/>
              </w:rPr>
            </w:pPr>
            <w:r w:rsidRPr="002357CE">
              <w:rPr>
                <w:sz w:val="10"/>
                <w:szCs w:val="10"/>
              </w:rPr>
              <w:t>0,00</w:t>
            </w:r>
          </w:p>
        </w:tc>
      </w:tr>
      <w:tr w:rsidR="002357CE" w:rsidRPr="002357CE" w14:paraId="1A51ED49" w14:textId="77777777" w:rsidTr="008D0463">
        <w:trPr>
          <w:trHeight w:val="182"/>
        </w:trPr>
        <w:tc>
          <w:tcPr>
            <w:tcW w:w="351" w:type="dxa"/>
            <w:noWrap/>
            <w:vAlign w:val="center"/>
            <w:hideMark/>
          </w:tcPr>
          <w:p w14:paraId="2813C974" w14:textId="77777777" w:rsidR="002357CE" w:rsidRPr="002357CE" w:rsidRDefault="002357CE" w:rsidP="00F8213A">
            <w:pPr>
              <w:ind w:left="-99" w:right="-88"/>
              <w:rPr>
                <w:sz w:val="10"/>
                <w:szCs w:val="10"/>
              </w:rPr>
            </w:pPr>
            <w:r w:rsidRPr="002357CE">
              <w:rPr>
                <w:sz w:val="10"/>
                <w:szCs w:val="10"/>
              </w:rPr>
              <w:t>34</w:t>
            </w:r>
          </w:p>
        </w:tc>
        <w:tc>
          <w:tcPr>
            <w:tcW w:w="862" w:type="dxa"/>
            <w:noWrap/>
            <w:vAlign w:val="center"/>
            <w:hideMark/>
          </w:tcPr>
          <w:p w14:paraId="1A2422DC"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775A22D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7F798E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0B1A711"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A63062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3EFCAE0"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146E2DF"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077A4348" w14:textId="77777777" w:rsidR="002357CE" w:rsidRPr="002357CE" w:rsidRDefault="002357CE" w:rsidP="00F8213A">
            <w:pPr>
              <w:ind w:left="-99" w:right="-88"/>
              <w:rPr>
                <w:sz w:val="10"/>
                <w:szCs w:val="10"/>
              </w:rPr>
            </w:pPr>
            <w:r w:rsidRPr="002357CE">
              <w:rPr>
                <w:sz w:val="10"/>
                <w:szCs w:val="10"/>
              </w:rPr>
              <w:t>42,10</w:t>
            </w:r>
          </w:p>
        </w:tc>
        <w:tc>
          <w:tcPr>
            <w:tcW w:w="366" w:type="dxa"/>
            <w:noWrap/>
            <w:vAlign w:val="center"/>
            <w:hideMark/>
          </w:tcPr>
          <w:p w14:paraId="7873D27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E5DC04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DA61B5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872BCC2" w14:textId="77777777" w:rsidR="002357CE" w:rsidRPr="002357CE" w:rsidRDefault="002357CE" w:rsidP="00F8213A">
            <w:pPr>
              <w:ind w:left="-99" w:right="-88"/>
              <w:rPr>
                <w:sz w:val="10"/>
                <w:szCs w:val="10"/>
              </w:rPr>
            </w:pPr>
            <w:r w:rsidRPr="002357CE">
              <w:rPr>
                <w:sz w:val="10"/>
                <w:szCs w:val="10"/>
              </w:rPr>
              <w:t>42,10</w:t>
            </w:r>
          </w:p>
        </w:tc>
        <w:tc>
          <w:tcPr>
            <w:tcW w:w="473" w:type="dxa"/>
            <w:noWrap/>
            <w:vAlign w:val="center"/>
            <w:hideMark/>
          </w:tcPr>
          <w:p w14:paraId="54C01925" w14:textId="77777777" w:rsidR="002357CE" w:rsidRPr="002357CE" w:rsidRDefault="002357CE" w:rsidP="00F8213A">
            <w:pPr>
              <w:ind w:left="-99" w:right="-88"/>
              <w:rPr>
                <w:sz w:val="10"/>
                <w:szCs w:val="10"/>
              </w:rPr>
            </w:pPr>
            <w:r w:rsidRPr="002357CE">
              <w:rPr>
                <w:sz w:val="10"/>
                <w:szCs w:val="10"/>
              </w:rPr>
              <w:t>42,10</w:t>
            </w:r>
          </w:p>
        </w:tc>
        <w:tc>
          <w:tcPr>
            <w:tcW w:w="438" w:type="dxa"/>
            <w:noWrap/>
            <w:vAlign w:val="center"/>
            <w:hideMark/>
          </w:tcPr>
          <w:p w14:paraId="689182E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31577EF5" w14:textId="77777777" w:rsidR="002357CE" w:rsidRPr="002357CE" w:rsidRDefault="002357CE" w:rsidP="00F8213A">
            <w:pPr>
              <w:ind w:left="-99" w:right="-88"/>
              <w:rPr>
                <w:sz w:val="10"/>
                <w:szCs w:val="10"/>
              </w:rPr>
            </w:pPr>
            <w:r w:rsidRPr="002357CE">
              <w:rPr>
                <w:sz w:val="10"/>
                <w:szCs w:val="10"/>
              </w:rPr>
              <w:t>4 567 344,80</w:t>
            </w:r>
          </w:p>
        </w:tc>
        <w:tc>
          <w:tcPr>
            <w:tcW w:w="867" w:type="dxa"/>
            <w:vAlign w:val="center"/>
            <w:hideMark/>
          </w:tcPr>
          <w:p w14:paraId="04AE48D6" w14:textId="77777777" w:rsidR="002357CE" w:rsidRPr="002357CE" w:rsidRDefault="002357CE" w:rsidP="00F8213A">
            <w:pPr>
              <w:ind w:left="-99" w:right="-88"/>
              <w:rPr>
                <w:sz w:val="10"/>
                <w:szCs w:val="10"/>
              </w:rPr>
            </w:pPr>
            <w:r w:rsidRPr="002357CE">
              <w:rPr>
                <w:sz w:val="10"/>
                <w:szCs w:val="10"/>
              </w:rPr>
              <w:t>3 530 557,53</w:t>
            </w:r>
          </w:p>
        </w:tc>
        <w:tc>
          <w:tcPr>
            <w:tcW w:w="798" w:type="dxa"/>
            <w:vAlign w:val="center"/>
            <w:hideMark/>
          </w:tcPr>
          <w:p w14:paraId="2D2CE653" w14:textId="77777777" w:rsidR="002357CE" w:rsidRPr="002357CE" w:rsidRDefault="002357CE" w:rsidP="00F8213A">
            <w:pPr>
              <w:ind w:left="-99" w:right="-88"/>
              <w:rPr>
                <w:sz w:val="10"/>
                <w:szCs w:val="10"/>
              </w:rPr>
            </w:pPr>
            <w:r w:rsidRPr="002357CE">
              <w:rPr>
                <w:sz w:val="10"/>
                <w:szCs w:val="10"/>
              </w:rPr>
              <w:t>3 530 557,53</w:t>
            </w:r>
          </w:p>
        </w:tc>
        <w:tc>
          <w:tcPr>
            <w:tcW w:w="760" w:type="dxa"/>
            <w:vAlign w:val="center"/>
            <w:hideMark/>
          </w:tcPr>
          <w:p w14:paraId="2E8CDAEA"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CB717E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71CCB0A" w14:textId="77777777" w:rsidR="002357CE" w:rsidRPr="002357CE" w:rsidRDefault="002357CE" w:rsidP="00F8213A">
            <w:pPr>
              <w:ind w:left="-99" w:right="-88"/>
              <w:rPr>
                <w:sz w:val="10"/>
                <w:szCs w:val="10"/>
              </w:rPr>
            </w:pPr>
            <w:r w:rsidRPr="002357CE">
              <w:rPr>
                <w:sz w:val="10"/>
                <w:szCs w:val="10"/>
              </w:rPr>
              <w:t>1 036 787,27</w:t>
            </w:r>
          </w:p>
        </w:tc>
        <w:tc>
          <w:tcPr>
            <w:tcW w:w="850" w:type="dxa"/>
            <w:vAlign w:val="center"/>
            <w:hideMark/>
          </w:tcPr>
          <w:p w14:paraId="36A61B78" w14:textId="77777777" w:rsidR="002357CE" w:rsidRPr="002357CE" w:rsidRDefault="002357CE" w:rsidP="00F8213A">
            <w:pPr>
              <w:ind w:left="-99" w:right="-88"/>
              <w:rPr>
                <w:sz w:val="10"/>
                <w:szCs w:val="10"/>
              </w:rPr>
            </w:pPr>
            <w:r w:rsidRPr="002357CE">
              <w:rPr>
                <w:sz w:val="10"/>
                <w:szCs w:val="10"/>
              </w:rPr>
              <w:t>1 036 787,27</w:t>
            </w:r>
          </w:p>
        </w:tc>
        <w:tc>
          <w:tcPr>
            <w:tcW w:w="767" w:type="dxa"/>
            <w:vAlign w:val="center"/>
            <w:hideMark/>
          </w:tcPr>
          <w:p w14:paraId="1D78A675"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3896A48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631C61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E889F3E" w14:textId="77777777" w:rsidR="002357CE" w:rsidRPr="002357CE" w:rsidRDefault="002357CE" w:rsidP="00F8213A">
            <w:pPr>
              <w:ind w:left="-99" w:right="-88"/>
              <w:rPr>
                <w:sz w:val="10"/>
                <w:szCs w:val="10"/>
              </w:rPr>
            </w:pPr>
            <w:r w:rsidRPr="002357CE">
              <w:rPr>
                <w:sz w:val="10"/>
                <w:szCs w:val="10"/>
              </w:rPr>
              <w:t>0,00</w:t>
            </w:r>
          </w:p>
        </w:tc>
      </w:tr>
      <w:tr w:rsidR="002357CE" w:rsidRPr="002357CE" w14:paraId="5B3DDA15" w14:textId="77777777" w:rsidTr="008D0463">
        <w:trPr>
          <w:trHeight w:val="103"/>
        </w:trPr>
        <w:tc>
          <w:tcPr>
            <w:tcW w:w="351" w:type="dxa"/>
            <w:noWrap/>
            <w:vAlign w:val="center"/>
            <w:hideMark/>
          </w:tcPr>
          <w:p w14:paraId="5408C23D" w14:textId="77777777" w:rsidR="002357CE" w:rsidRPr="002357CE" w:rsidRDefault="002357CE" w:rsidP="00F8213A">
            <w:pPr>
              <w:ind w:left="-99" w:right="-88"/>
              <w:rPr>
                <w:sz w:val="10"/>
                <w:szCs w:val="10"/>
              </w:rPr>
            </w:pPr>
            <w:r w:rsidRPr="002357CE">
              <w:rPr>
                <w:sz w:val="10"/>
                <w:szCs w:val="10"/>
              </w:rPr>
              <w:t>35</w:t>
            </w:r>
          </w:p>
        </w:tc>
        <w:tc>
          <w:tcPr>
            <w:tcW w:w="862" w:type="dxa"/>
            <w:noWrap/>
            <w:vAlign w:val="center"/>
            <w:hideMark/>
          </w:tcPr>
          <w:p w14:paraId="6F108B41"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68BB286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F0B12D9"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6DEF79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2CCE69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9B647E8"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30F15318"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350D98F3" w14:textId="77777777" w:rsidR="002357CE" w:rsidRPr="002357CE" w:rsidRDefault="002357CE" w:rsidP="00F8213A">
            <w:pPr>
              <w:ind w:left="-99" w:right="-88"/>
              <w:rPr>
                <w:sz w:val="10"/>
                <w:szCs w:val="10"/>
              </w:rPr>
            </w:pPr>
            <w:r w:rsidRPr="002357CE">
              <w:rPr>
                <w:sz w:val="10"/>
                <w:szCs w:val="10"/>
              </w:rPr>
              <w:t>62,90</w:t>
            </w:r>
          </w:p>
        </w:tc>
        <w:tc>
          <w:tcPr>
            <w:tcW w:w="366" w:type="dxa"/>
            <w:noWrap/>
            <w:vAlign w:val="center"/>
            <w:hideMark/>
          </w:tcPr>
          <w:p w14:paraId="65B179AE"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495F0C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742B4F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2479AA" w14:textId="77777777" w:rsidR="002357CE" w:rsidRPr="002357CE" w:rsidRDefault="002357CE" w:rsidP="00F8213A">
            <w:pPr>
              <w:ind w:left="-99" w:right="-88"/>
              <w:rPr>
                <w:sz w:val="10"/>
                <w:szCs w:val="10"/>
              </w:rPr>
            </w:pPr>
            <w:r w:rsidRPr="002357CE">
              <w:rPr>
                <w:sz w:val="10"/>
                <w:szCs w:val="10"/>
              </w:rPr>
              <w:t>62,90</w:t>
            </w:r>
          </w:p>
        </w:tc>
        <w:tc>
          <w:tcPr>
            <w:tcW w:w="473" w:type="dxa"/>
            <w:noWrap/>
            <w:vAlign w:val="center"/>
            <w:hideMark/>
          </w:tcPr>
          <w:p w14:paraId="635C28C0" w14:textId="77777777" w:rsidR="002357CE" w:rsidRPr="002357CE" w:rsidRDefault="002357CE" w:rsidP="00F8213A">
            <w:pPr>
              <w:ind w:left="-99" w:right="-88"/>
              <w:rPr>
                <w:sz w:val="10"/>
                <w:szCs w:val="10"/>
              </w:rPr>
            </w:pPr>
            <w:r w:rsidRPr="002357CE">
              <w:rPr>
                <w:sz w:val="10"/>
                <w:szCs w:val="10"/>
              </w:rPr>
              <w:t>62,90</w:t>
            </w:r>
          </w:p>
        </w:tc>
        <w:tc>
          <w:tcPr>
            <w:tcW w:w="438" w:type="dxa"/>
            <w:noWrap/>
            <w:vAlign w:val="center"/>
            <w:hideMark/>
          </w:tcPr>
          <w:p w14:paraId="61943E3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F23B679" w14:textId="77777777" w:rsidR="002357CE" w:rsidRPr="002357CE" w:rsidRDefault="002357CE" w:rsidP="00F8213A">
            <w:pPr>
              <w:ind w:left="-99" w:right="-88"/>
              <w:rPr>
                <w:sz w:val="10"/>
                <w:szCs w:val="10"/>
              </w:rPr>
            </w:pPr>
            <w:r w:rsidRPr="002357CE">
              <w:rPr>
                <w:sz w:val="10"/>
                <w:szCs w:val="10"/>
              </w:rPr>
              <w:t>6 823 895,20</w:t>
            </w:r>
          </w:p>
        </w:tc>
        <w:tc>
          <w:tcPr>
            <w:tcW w:w="867" w:type="dxa"/>
            <w:vAlign w:val="center"/>
            <w:hideMark/>
          </w:tcPr>
          <w:p w14:paraId="681C0869" w14:textId="77777777" w:rsidR="002357CE" w:rsidRPr="002357CE" w:rsidRDefault="002357CE" w:rsidP="00F8213A">
            <w:pPr>
              <w:ind w:left="-99" w:right="-88"/>
              <w:rPr>
                <w:sz w:val="10"/>
                <w:szCs w:val="10"/>
              </w:rPr>
            </w:pPr>
            <w:r w:rsidRPr="002357CE">
              <w:rPr>
                <w:sz w:val="10"/>
                <w:szCs w:val="10"/>
              </w:rPr>
              <w:t>5 274 870,99</w:t>
            </w:r>
          </w:p>
        </w:tc>
        <w:tc>
          <w:tcPr>
            <w:tcW w:w="798" w:type="dxa"/>
            <w:vAlign w:val="center"/>
            <w:hideMark/>
          </w:tcPr>
          <w:p w14:paraId="167B96C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E54736A" w14:textId="77777777" w:rsidR="002357CE" w:rsidRPr="002357CE" w:rsidRDefault="002357CE" w:rsidP="00F8213A">
            <w:pPr>
              <w:ind w:left="-99" w:right="-88"/>
              <w:rPr>
                <w:sz w:val="10"/>
                <w:szCs w:val="10"/>
              </w:rPr>
            </w:pPr>
            <w:r w:rsidRPr="002357CE">
              <w:rPr>
                <w:sz w:val="10"/>
                <w:szCs w:val="10"/>
              </w:rPr>
              <w:t>5 157 801,58</w:t>
            </w:r>
          </w:p>
        </w:tc>
        <w:tc>
          <w:tcPr>
            <w:tcW w:w="721" w:type="dxa"/>
            <w:vAlign w:val="center"/>
            <w:hideMark/>
          </w:tcPr>
          <w:p w14:paraId="28DC6D8B" w14:textId="77777777" w:rsidR="002357CE" w:rsidRPr="002357CE" w:rsidRDefault="002357CE" w:rsidP="00F8213A">
            <w:pPr>
              <w:ind w:left="-99" w:right="-88"/>
              <w:rPr>
                <w:sz w:val="10"/>
                <w:szCs w:val="10"/>
              </w:rPr>
            </w:pPr>
            <w:r w:rsidRPr="002357CE">
              <w:rPr>
                <w:sz w:val="10"/>
                <w:szCs w:val="10"/>
              </w:rPr>
              <w:t>117 069,41</w:t>
            </w:r>
          </w:p>
        </w:tc>
        <w:tc>
          <w:tcPr>
            <w:tcW w:w="798" w:type="dxa"/>
            <w:vAlign w:val="center"/>
            <w:hideMark/>
          </w:tcPr>
          <w:p w14:paraId="2B6344A4" w14:textId="77777777" w:rsidR="002357CE" w:rsidRPr="002357CE" w:rsidRDefault="002357CE" w:rsidP="00F8213A">
            <w:pPr>
              <w:ind w:left="-99" w:right="-88"/>
              <w:rPr>
                <w:sz w:val="10"/>
                <w:szCs w:val="10"/>
              </w:rPr>
            </w:pPr>
            <w:r w:rsidRPr="002357CE">
              <w:rPr>
                <w:sz w:val="10"/>
                <w:szCs w:val="10"/>
              </w:rPr>
              <w:t>1 549 024,21</w:t>
            </w:r>
          </w:p>
        </w:tc>
        <w:tc>
          <w:tcPr>
            <w:tcW w:w="850" w:type="dxa"/>
            <w:vAlign w:val="center"/>
            <w:hideMark/>
          </w:tcPr>
          <w:p w14:paraId="1A4D049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7B52956" w14:textId="77777777" w:rsidR="002357CE" w:rsidRPr="002357CE" w:rsidRDefault="002357CE" w:rsidP="00F8213A">
            <w:pPr>
              <w:ind w:left="-99" w:right="-88"/>
              <w:rPr>
                <w:sz w:val="10"/>
                <w:szCs w:val="10"/>
              </w:rPr>
            </w:pPr>
            <w:r w:rsidRPr="002357CE">
              <w:rPr>
                <w:sz w:val="10"/>
                <w:szCs w:val="10"/>
              </w:rPr>
              <w:t>1 514 645,48</w:t>
            </w:r>
          </w:p>
        </w:tc>
        <w:tc>
          <w:tcPr>
            <w:tcW w:w="700" w:type="dxa"/>
            <w:vAlign w:val="center"/>
            <w:hideMark/>
          </w:tcPr>
          <w:p w14:paraId="1BFF88FC" w14:textId="77777777" w:rsidR="002357CE" w:rsidRPr="002357CE" w:rsidRDefault="002357CE" w:rsidP="00F8213A">
            <w:pPr>
              <w:ind w:left="-99" w:right="-88"/>
              <w:rPr>
                <w:sz w:val="10"/>
                <w:szCs w:val="10"/>
              </w:rPr>
            </w:pPr>
            <w:r w:rsidRPr="002357CE">
              <w:rPr>
                <w:sz w:val="10"/>
                <w:szCs w:val="10"/>
              </w:rPr>
              <w:t>34 378,73</w:t>
            </w:r>
          </w:p>
        </w:tc>
        <w:tc>
          <w:tcPr>
            <w:tcW w:w="707" w:type="dxa"/>
            <w:vAlign w:val="center"/>
            <w:hideMark/>
          </w:tcPr>
          <w:p w14:paraId="3536DCA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4BABEFE" w14:textId="77777777" w:rsidR="002357CE" w:rsidRPr="002357CE" w:rsidRDefault="002357CE" w:rsidP="00F8213A">
            <w:pPr>
              <w:ind w:left="-99" w:right="-88"/>
              <w:rPr>
                <w:sz w:val="10"/>
                <w:szCs w:val="10"/>
              </w:rPr>
            </w:pPr>
            <w:r w:rsidRPr="002357CE">
              <w:rPr>
                <w:sz w:val="10"/>
                <w:szCs w:val="10"/>
              </w:rPr>
              <w:t>0,00</w:t>
            </w:r>
          </w:p>
        </w:tc>
      </w:tr>
      <w:tr w:rsidR="002357CE" w:rsidRPr="002357CE" w14:paraId="0CF18B2B" w14:textId="77777777" w:rsidTr="008D0463">
        <w:trPr>
          <w:trHeight w:val="179"/>
        </w:trPr>
        <w:tc>
          <w:tcPr>
            <w:tcW w:w="351" w:type="dxa"/>
            <w:noWrap/>
            <w:vAlign w:val="center"/>
            <w:hideMark/>
          </w:tcPr>
          <w:p w14:paraId="6EE4403A" w14:textId="77777777" w:rsidR="002357CE" w:rsidRPr="002357CE" w:rsidRDefault="002357CE" w:rsidP="00F8213A">
            <w:pPr>
              <w:ind w:left="-99" w:right="-88"/>
              <w:rPr>
                <w:sz w:val="10"/>
                <w:szCs w:val="10"/>
              </w:rPr>
            </w:pPr>
            <w:r w:rsidRPr="002357CE">
              <w:rPr>
                <w:sz w:val="10"/>
                <w:szCs w:val="10"/>
              </w:rPr>
              <w:t>36</w:t>
            </w:r>
          </w:p>
        </w:tc>
        <w:tc>
          <w:tcPr>
            <w:tcW w:w="862" w:type="dxa"/>
            <w:noWrap/>
            <w:vAlign w:val="center"/>
            <w:hideMark/>
          </w:tcPr>
          <w:p w14:paraId="4580E0CA"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7C3C78A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6EC8AC3"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B941F6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C856D9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5CAE68B"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63FB397C"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7D945D4" w14:textId="77777777" w:rsidR="002357CE" w:rsidRPr="002357CE" w:rsidRDefault="002357CE" w:rsidP="00F8213A">
            <w:pPr>
              <w:ind w:left="-99" w:right="-88"/>
              <w:rPr>
                <w:sz w:val="10"/>
                <w:szCs w:val="10"/>
              </w:rPr>
            </w:pPr>
            <w:r w:rsidRPr="002357CE">
              <w:rPr>
                <w:sz w:val="10"/>
                <w:szCs w:val="10"/>
              </w:rPr>
              <w:t>92,10</w:t>
            </w:r>
          </w:p>
        </w:tc>
        <w:tc>
          <w:tcPr>
            <w:tcW w:w="366" w:type="dxa"/>
            <w:noWrap/>
            <w:vAlign w:val="center"/>
            <w:hideMark/>
          </w:tcPr>
          <w:p w14:paraId="2558B28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6C6B19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F9732E4"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6880A2E" w14:textId="77777777" w:rsidR="002357CE" w:rsidRPr="002357CE" w:rsidRDefault="002357CE" w:rsidP="00F8213A">
            <w:pPr>
              <w:ind w:left="-99" w:right="-88"/>
              <w:rPr>
                <w:sz w:val="10"/>
                <w:szCs w:val="10"/>
              </w:rPr>
            </w:pPr>
            <w:r w:rsidRPr="002357CE">
              <w:rPr>
                <w:sz w:val="10"/>
                <w:szCs w:val="10"/>
              </w:rPr>
              <w:t>92,10</w:t>
            </w:r>
          </w:p>
        </w:tc>
        <w:tc>
          <w:tcPr>
            <w:tcW w:w="473" w:type="dxa"/>
            <w:noWrap/>
            <w:vAlign w:val="center"/>
            <w:hideMark/>
          </w:tcPr>
          <w:p w14:paraId="2BFB46C7" w14:textId="77777777" w:rsidR="002357CE" w:rsidRPr="002357CE" w:rsidRDefault="002357CE" w:rsidP="00F8213A">
            <w:pPr>
              <w:ind w:left="-99" w:right="-88"/>
              <w:rPr>
                <w:sz w:val="10"/>
                <w:szCs w:val="10"/>
              </w:rPr>
            </w:pPr>
            <w:r w:rsidRPr="002357CE">
              <w:rPr>
                <w:sz w:val="10"/>
                <w:szCs w:val="10"/>
              </w:rPr>
              <w:t>92,10</w:t>
            </w:r>
          </w:p>
        </w:tc>
        <w:tc>
          <w:tcPr>
            <w:tcW w:w="438" w:type="dxa"/>
            <w:noWrap/>
            <w:vAlign w:val="center"/>
            <w:hideMark/>
          </w:tcPr>
          <w:p w14:paraId="61D6FF6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102A32" w14:textId="77777777" w:rsidR="002357CE" w:rsidRPr="002357CE" w:rsidRDefault="002357CE" w:rsidP="00F8213A">
            <w:pPr>
              <w:ind w:left="-99" w:right="-88"/>
              <w:rPr>
                <w:sz w:val="10"/>
                <w:szCs w:val="10"/>
              </w:rPr>
            </w:pPr>
            <w:r w:rsidRPr="002357CE">
              <w:rPr>
                <w:sz w:val="10"/>
                <w:szCs w:val="10"/>
              </w:rPr>
              <w:t>9 898 000,00</w:t>
            </w:r>
          </w:p>
        </w:tc>
        <w:tc>
          <w:tcPr>
            <w:tcW w:w="867" w:type="dxa"/>
            <w:vAlign w:val="center"/>
            <w:hideMark/>
          </w:tcPr>
          <w:p w14:paraId="572F809A" w14:textId="77777777" w:rsidR="002357CE" w:rsidRPr="002357CE" w:rsidRDefault="002357CE" w:rsidP="00F8213A">
            <w:pPr>
              <w:ind w:left="-99" w:right="-88"/>
              <w:rPr>
                <w:sz w:val="10"/>
                <w:szCs w:val="10"/>
              </w:rPr>
            </w:pPr>
            <w:r w:rsidRPr="002357CE">
              <w:rPr>
                <w:sz w:val="10"/>
                <w:szCs w:val="10"/>
              </w:rPr>
              <w:t>7 651 154,00</w:t>
            </w:r>
          </w:p>
        </w:tc>
        <w:tc>
          <w:tcPr>
            <w:tcW w:w="798" w:type="dxa"/>
            <w:vAlign w:val="center"/>
            <w:hideMark/>
          </w:tcPr>
          <w:p w14:paraId="546575E0" w14:textId="77777777" w:rsidR="002357CE" w:rsidRPr="002357CE" w:rsidRDefault="002357CE" w:rsidP="00F8213A">
            <w:pPr>
              <w:ind w:left="-99" w:right="-88"/>
              <w:rPr>
                <w:sz w:val="10"/>
                <w:szCs w:val="10"/>
              </w:rPr>
            </w:pPr>
            <w:r w:rsidRPr="002357CE">
              <w:rPr>
                <w:sz w:val="10"/>
                <w:szCs w:val="10"/>
              </w:rPr>
              <w:t>7 651 154,00</w:t>
            </w:r>
          </w:p>
        </w:tc>
        <w:tc>
          <w:tcPr>
            <w:tcW w:w="760" w:type="dxa"/>
            <w:vAlign w:val="center"/>
            <w:hideMark/>
          </w:tcPr>
          <w:p w14:paraId="5367FBB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730D0E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6CA3E6E" w14:textId="77777777" w:rsidR="002357CE" w:rsidRPr="002357CE" w:rsidRDefault="002357CE" w:rsidP="00F8213A">
            <w:pPr>
              <w:ind w:left="-99" w:right="-88"/>
              <w:rPr>
                <w:sz w:val="10"/>
                <w:szCs w:val="10"/>
              </w:rPr>
            </w:pPr>
            <w:r w:rsidRPr="002357CE">
              <w:rPr>
                <w:sz w:val="10"/>
                <w:szCs w:val="10"/>
              </w:rPr>
              <w:t>2 246 846,00</w:t>
            </w:r>
          </w:p>
        </w:tc>
        <w:tc>
          <w:tcPr>
            <w:tcW w:w="850" w:type="dxa"/>
            <w:vAlign w:val="center"/>
            <w:hideMark/>
          </w:tcPr>
          <w:p w14:paraId="17C9AAA6" w14:textId="77777777" w:rsidR="002357CE" w:rsidRPr="002357CE" w:rsidRDefault="002357CE" w:rsidP="00F8213A">
            <w:pPr>
              <w:ind w:left="-99" w:right="-88"/>
              <w:rPr>
                <w:sz w:val="10"/>
                <w:szCs w:val="10"/>
              </w:rPr>
            </w:pPr>
            <w:r w:rsidRPr="002357CE">
              <w:rPr>
                <w:sz w:val="10"/>
                <w:szCs w:val="10"/>
              </w:rPr>
              <w:t>2 246 846,00</w:t>
            </w:r>
          </w:p>
        </w:tc>
        <w:tc>
          <w:tcPr>
            <w:tcW w:w="767" w:type="dxa"/>
            <w:vAlign w:val="center"/>
            <w:hideMark/>
          </w:tcPr>
          <w:p w14:paraId="2EA46DF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751C218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40299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F885A00" w14:textId="77777777" w:rsidR="002357CE" w:rsidRPr="002357CE" w:rsidRDefault="002357CE" w:rsidP="00F8213A">
            <w:pPr>
              <w:ind w:left="-99" w:right="-88"/>
              <w:rPr>
                <w:sz w:val="10"/>
                <w:szCs w:val="10"/>
              </w:rPr>
            </w:pPr>
            <w:r w:rsidRPr="002357CE">
              <w:rPr>
                <w:sz w:val="10"/>
                <w:szCs w:val="10"/>
              </w:rPr>
              <w:t>0,00</w:t>
            </w:r>
          </w:p>
        </w:tc>
      </w:tr>
      <w:tr w:rsidR="002357CE" w:rsidRPr="002357CE" w14:paraId="7901706A" w14:textId="77777777" w:rsidTr="008D0463">
        <w:trPr>
          <w:trHeight w:val="254"/>
        </w:trPr>
        <w:tc>
          <w:tcPr>
            <w:tcW w:w="351" w:type="dxa"/>
            <w:noWrap/>
            <w:vAlign w:val="center"/>
            <w:hideMark/>
          </w:tcPr>
          <w:p w14:paraId="2974A9F1" w14:textId="77777777" w:rsidR="002357CE" w:rsidRPr="002357CE" w:rsidRDefault="002357CE" w:rsidP="00F8213A">
            <w:pPr>
              <w:ind w:left="-99" w:right="-88"/>
              <w:rPr>
                <w:sz w:val="10"/>
                <w:szCs w:val="10"/>
              </w:rPr>
            </w:pPr>
            <w:r w:rsidRPr="002357CE">
              <w:rPr>
                <w:sz w:val="10"/>
                <w:szCs w:val="10"/>
              </w:rPr>
              <w:t>37</w:t>
            </w:r>
          </w:p>
        </w:tc>
        <w:tc>
          <w:tcPr>
            <w:tcW w:w="862" w:type="dxa"/>
            <w:noWrap/>
            <w:vAlign w:val="center"/>
            <w:hideMark/>
          </w:tcPr>
          <w:p w14:paraId="7BA85AAA"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04AB1CFA"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38367F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338D4C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464708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E273AF0"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320CE1D4"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3405749" w14:textId="77777777" w:rsidR="002357CE" w:rsidRPr="002357CE" w:rsidRDefault="002357CE" w:rsidP="00F8213A">
            <w:pPr>
              <w:ind w:left="-99" w:right="-88"/>
              <w:rPr>
                <w:sz w:val="10"/>
                <w:szCs w:val="10"/>
              </w:rPr>
            </w:pPr>
            <w:r w:rsidRPr="002357CE">
              <w:rPr>
                <w:sz w:val="10"/>
                <w:szCs w:val="10"/>
              </w:rPr>
              <w:t>16,54</w:t>
            </w:r>
          </w:p>
        </w:tc>
        <w:tc>
          <w:tcPr>
            <w:tcW w:w="366" w:type="dxa"/>
            <w:noWrap/>
            <w:vAlign w:val="center"/>
            <w:hideMark/>
          </w:tcPr>
          <w:p w14:paraId="46615A1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FCB1F7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E84028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96117FC" w14:textId="77777777" w:rsidR="002357CE" w:rsidRPr="002357CE" w:rsidRDefault="002357CE" w:rsidP="00F8213A">
            <w:pPr>
              <w:ind w:left="-99" w:right="-88"/>
              <w:rPr>
                <w:sz w:val="10"/>
                <w:szCs w:val="10"/>
              </w:rPr>
            </w:pPr>
            <w:r w:rsidRPr="002357CE">
              <w:rPr>
                <w:sz w:val="10"/>
                <w:szCs w:val="10"/>
              </w:rPr>
              <w:t>16,54</w:t>
            </w:r>
          </w:p>
        </w:tc>
        <w:tc>
          <w:tcPr>
            <w:tcW w:w="473" w:type="dxa"/>
            <w:noWrap/>
            <w:vAlign w:val="center"/>
            <w:hideMark/>
          </w:tcPr>
          <w:p w14:paraId="5CE1E175" w14:textId="77777777" w:rsidR="002357CE" w:rsidRPr="002357CE" w:rsidRDefault="002357CE" w:rsidP="00F8213A">
            <w:pPr>
              <w:ind w:left="-99" w:right="-88"/>
              <w:rPr>
                <w:sz w:val="10"/>
                <w:szCs w:val="10"/>
              </w:rPr>
            </w:pPr>
            <w:r w:rsidRPr="002357CE">
              <w:rPr>
                <w:sz w:val="10"/>
                <w:szCs w:val="10"/>
              </w:rPr>
              <w:t>16,54</w:t>
            </w:r>
          </w:p>
        </w:tc>
        <w:tc>
          <w:tcPr>
            <w:tcW w:w="438" w:type="dxa"/>
            <w:noWrap/>
            <w:vAlign w:val="center"/>
            <w:hideMark/>
          </w:tcPr>
          <w:p w14:paraId="6093273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8541711" w14:textId="77777777" w:rsidR="002357CE" w:rsidRPr="002357CE" w:rsidRDefault="002357CE" w:rsidP="00F8213A">
            <w:pPr>
              <w:ind w:left="-99" w:right="-88"/>
              <w:rPr>
                <w:sz w:val="10"/>
                <w:szCs w:val="10"/>
              </w:rPr>
            </w:pPr>
            <w:r w:rsidRPr="002357CE">
              <w:rPr>
                <w:sz w:val="10"/>
                <w:szCs w:val="10"/>
              </w:rPr>
              <w:t>1 793 000,00</w:t>
            </w:r>
          </w:p>
        </w:tc>
        <w:tc>
          <w:tcPr>
            <w:tcW w:w="867" w:type="dxa"/>
            <w:vAlign w:val="center"/>
            <w:hideMark/>
          </w:tcPr>
          <w:p w14:paraId="1D058F7D" w14:textId="77777777" w:rsidR="002357CE" w:rsidRPr="002357CE" w:rsidRDefault="002357CE" w:rsidP="00F8213A">
            <w:pPr>
              <w:ind w:left="-99" w:right="-88"/>
              <w:rPr>
                <w:sz w:val="10"/>
                <w:szCs w:val="10"/>
              </w:rPr>
            </w:pPr>
            <w:r w:rsidRPr="002357CE">
              <w:rPr>
                <w:sz w:val="10"/>
                <w:szCs w:val="10"/>
              </w:rPr>
              <w:t>1 385 989,00</w:t>
            </w:r>
          </w:p>
        </w:tc>
        <w:tc>
          <w:tcPr>
            <w:tcW w:w="798" w:type="dxa"/>
            <w:vAlign w:val="center"/>
            <w:hideMark/>
          </w:tcPr>
          <w:p w14:paraId="795E7D9B" w14:textId="77777777" w:rsidR="002357CE" w:rsidRPr="002357CE" w:rsidRDefault="002357CE" w:rsidP="00F8213A">
            <w:pPr>
              <w:ind w:left="-99" w:right="-88"/>
              <w:rPr>
                <w:sz w:val="10"/>
                <w:szCs w:val="10"/>
              </w:rPr>
            </w:pPr>
            <w:r w:rsidRPr="002357CE">
              <w:rPr>
                <w:sz w:val="10"/>
                <w:szCs w:val="10"/>
              </w:rPr>
              <w:t>1 385 989,00</w:t>
            </w:r>
          </w:p>
        </w:tc>
        <w:tc>
          <w:tcPr>
            <w:tcW w:w="760" w:type="dxa"/>
            <w:vAlign w:val="center"/>
            <w:hideMark/>
          </w:tcPr>
          <w:p w14:paraId="3905A34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8560AA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7E36810" w14:textId="77777777" w:rsidR="002357CE" w:rsidRPr="002357CE" w:rsidRDefault="002357CE" w:rsidP="00F8213A">
            <w:pPr>
              <w:ind w:left="-99" w:right="-88"/>
              <w:rPr>
                <w:sz w:val="10"/>
                <w:szCs w:val="10"/>
              </w:rPr>
            </w:pPr>
            <w:r w:rsidRPr="002357CE">
              <w:rPr>
                <w:sz w:val="10"/>
                <w:szCs w:val="10"/>
              </w:rPr>
              <w:t>407 011,00</w:t>
            </w:r>
          </w:p>
        </w:tc>
        <w:tc>
          <w:tcPr>
            <w:tcW w:w="850" w:type="dxa"/>
            <w:vAlign w:val="center"/>
            <w:hideMark/>
          </w:tcPr>
          <w:p w14:paraId="3A1BD48D" w14:textId="77777777" w:rsidR="002357CE" w:rsidRPr="002357CE" w:rsidRDefault="002357CE" w:rsidP="00F8213A">
            <w:pPr>
              <w:ind w:left="-99" w:right="-88"/>
              <w:rPr>
                <w:sz w:val="10"/>
                <w:szCs w:val="10"/>
              </w:rPr>
            </w:pPr>
            <w:r w:rsidRPr="002357CE">
              <w:rPr>
                <w:sz w:val="10"/>
                <w:szCs w:val="10"/>
              </w:rPr>
              <w:t>407 011,00</w:t>
            </w:r>
          </w:p>
        </w:tc>
        <w:tc>
          <w:tcPr>
            <w:tcW w:w="767" w:type="dxa"/>
            <w:vAlign w:val="center"/>
            <w:hideMark/>
          </w:tcPr>
          <w:p w14:paraId="58B5FB8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87FC09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80B2F9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02CFD63" w14:textId="77777777" w:rsidR="002357CE" w:rsidRPr="002357CE" w:rsidRDefault="002357CE" w:rsidP="00F8213A">
            <w:pPr>
              <w:ind w:left="-99" w:right="-88"/>
              <w:rPr>
                <w:sz w:val="10"/>
                <w:szCs w:val="10"/>
              </w:rPr>
            </w:pPr>
            <w:r w:rsidRPr="002357CE">
              <w:rPr>
                <w:sz w:val="10"/>
                <w:szCs w:val="10"/>
              </w:rPr>
              <w:t>0,00</w:t>
            </w:r>
          </w:p>
        </w:tc>
      </w:tr>
      <w:tr w:rsidR="002357CE" w:rsidRPr="002357CE" w14:paraId="1A92905F" w14:textId="77777777" w:rsidTr="008D0463">
        <w:trPr>
          <w:trHeight w:val="56"/>
        </w:trPr>
        <w:tc>
          <w:tcPr>
            <w:tcW w:w="351" w:type="dxa"/>
            <w:noWrap/>
            <w:vAlign w:val="center"/>
            <w:hideMark/>
          </w:tcPr>
          <w:p w14:paraId="47428E37" w14:textId="77777777" w:rsidR="002357CE" w:rsidRPr="002357CE" w:rsidRDefault="002357CE" w:rsidP="00F8213A">
            <w:pPr>
              <w:ind w:left="-99" w:right="-88"/>
              <w:rPr>
                <w:sz w:val="10"/>
                <w:szCs w:val="10"/>
              </w:rPr>
            </w:pPr>
            <w:r w:rsidRPr="002357CE">
              <w:rPr>
                <w:sz w:val="10"/>
                <w:szCs w:val="10"/>
              </w:rPr>
              <w:t>38</w:t>
            </w:r>
          </w:p>
        </w:tc>
        <w:tc>
          <w:tcPr>
            <w:tcW w:w="862" w:type="dxa"/>
            <w:noWrap/>
            <w:vAlign w:val="center"/>
            <w:hideMark/>
          </w:tcPr>
          <w:p w14:paraId="5F56A99F"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1AB62A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97DE6E1"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E0F2559"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618987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89E75A8"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2214991B"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0B4269F1" w14:textId="77777777" w:rsidR="002357CE" w:rsidRPr="002357CE" w:rsidRDefault="002357CE" w:rsidP="00F8213A">
            <w:pPr>
              <w:ind w:left="-99" w:right="-88"/>
              <w:rPr>
                <w:sz w:val="10"/>
                <w:szCs w:val="10"/>
              </w:rPr>
            </w:pPr>
            <w:r w:rsidRPr="002357CE">
              <w:rPr>
                <w:sz w:val="10"/>
                <w:szCs w:val="10"/>
              </w:rPr>
              <w:t>39,01</w:t>
            </w:r>
          </w:p>
        </w:tc>
        <w:tc>
          <w:tcPr>
            <w:tcW w:w="366" w:type="dxa"/>
            <w:noWrap/>
            <w:vAlign w:val="center"/>
            <w:hideMark/>
          </w:tcPr>
          <w:p w14:paraId="0DE700D2"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2172997"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DA3739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2979F04" w14:textId="77777777" w:rsidR="002357CE" w:rsidRPr="002357CE" w:rsidRDefault="002357CE" w:rsidP="00F8213A">
            <w:pPr>
              <w:ind w:left="-99" w:right="-88"/>
              <w:rPr>
                <w:sz w:val="10"/>
                <w:szCs w:val="10"/>
              </w:rPr>
            </w:pPr>
            <w:r w:rsidRPr="002357CE">
              <w:rPr>
                <w:sz w:val="10"/>
                <w:szCs w:val="10"/>
              </w:rPr>
              <w:t>39,01</w:t>
            </w:r>
          </w:p>
        </w:tc>
        <w:tc>
          <w:tcPr>
            <w:tcW w:w="473" w:type="dxa"/>
            <w:noWrap/>
            <w:vAlign w:val="center"/>
            <w:hideMark/>
          </w:tcPr>
          <w:p w14:paraId="0DBC007F" w14:textId="77777777" w:rsidR="002357CE" w:rsidRPr="002357CE" w:rsidRDefault="002357CE" w:rsidP="00F8213A">
            <w:pPr>
              <w:ind w:left="-99" w:right="-88"/>
              <w:rPr>
                <w:sz w:val="10"/>
                <w:szCs w:val="10"/>
              </w:rPr>
            </w:pPr>
            <w:r w:rsidRPr="002357CE">
              <w:rPr>
                <w:sz w:val="10"/>
                <w:szCs w:val="10"/>
              </w:rPr>
              <w:t>39,01</w:t>
            </w:r>
          </w:p>
        </w:tc>
        <w:tc>
          <w:tcPr>
            <w:tcW w:w="438" w:type="dxa"/>
            <w:noWrap/>
            <w:vAlign w:val="center"/>
            <w:hideMark/>
          </w:tcPr>
          <w:p w14:paraId="006BC9C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228A645" w14:textId="77777777" w:rsidR="002357CE" w:rsidRPr="002357CE" w:rsidRDefault="002357CE" w:rsidP="00F8213A">
            <w:pPr>
              <w:ind w:left="-99" w:right="-88"/>
              <w:rPr>
                <w:sz w:val="10"/>
                <w:szCs w:val="10"/>
              </w:rPr>
            </w:pPr>
            <w:r w:rsidRPr="002357CE">
              <w:rPr>
                <w:sz w:val="10"/>
                <w:szCs w:val="10"/>
              </w:rPr>
              <w:t>4 232 659,32</w:t>
            </w:r>
          </w:p>
        </w:tc>
        <w:tc>
          <w:tcPr>
            <w:tcW w:w="867" w:type="dxa"/>
            <w:vAlign w:val="center"/>
            <w:hideMark/>
          </w:tcPr>
          <w:p w14:paraId="2C7F69C7" w14:textId="77777777" w:rsidR="002357CE" w:rsidRPr="002357CE" w:rsidRDefault="002357CE" w:rsidP="00F8213A">
            <w:pPr>
              <w:ind w:left="-99" w:right="-88"/>
              <w:rPr>
                <w:sz w:val="10"/>
                <w:szCs w:val="10"/>
              </w:rPr>
            </w:pPr>
            <w:r w:rsidRPr="002357CE">
              <w:rPr>
                <w:sz w:val="10"/>
                <w:szCs w:val="10"/>
              </w:rPr>
              <w:t>3 271 845,65</w:t>
            </w:r>
          </w:p>
        </w:tc>
        <w:tc>
          <w:tcPr>
            <w:tcW w:w="798" w:type="dxa"/>
            <w:vAlign w:val="center"/>
            <w:hideMark/>
          </w:tcPr>
          <w:p w14:paraId="2F09CBE3" w14:textId="77777777" w:rsidR="002357CE" w:rsidRPr="002357CE" w:rsidRDefault="002357CE" w:rsidP="00F8213A">
            <w:pPr>
              <w:ind w:left="-99" w:right="-88"/>
              <w:rPr>
                <w:sz w:val="10"/>
                <w:szCs w:val="10"/>
              </w:rPr>
            </w:pPr>
            <w:r w:rsidRPr="002357CE">
              <w:rPr>
                <w:sz w:val="10"/>
                <w:szCs w:val="10"/>
              </w:rPr>
              <w:t>3 271 845,65</w:t>
            </w:r>
          </w:p>
        </w:tc>
        <w:tc>
          <w:tcPr>
            <w:tcW w:w="760" w:type="dxa"/>
            <w:vAlign w:val="center"/>
            <w:hideMark/>
          </w:tcPr>
          <w:p w14:paraId="25DFA014"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F0CE63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CE8F311" w14:textId="77777777" w:rsidR="002357CE" w:rsidRPr="002357CE" w:rsidRDefault="002357CE" w:rsidP="00F8213A">
            <w:pPr>
              <w:ind w:left="-99" w:right="-88"/>
              <w:rPr>
                <w:sz w:val="10"/>
                <w:szCs w:val="10"/>
              </w:rPr>
            </w:pPr>
            <w:r w:rsidRPr="002357CE">
              <w:rPr>
                <w:sz w:val="10"/>
                <w:szCs w:val="10"/>
              </w:rPr>
              <w:t>960 813,67</w:t>
            </w:r>
          </w:p>
        </w:tc>
        <w:tc>
          <w:tcPr>
            <w:tcW w:w="850" w:type="dxa"/>
            <w:vAlign w:val="center"/>
            <w:hideMark/>
          </w:tcPr>
          <w:p w14:paraId="0FC1D5A1" w14:textId="77777777" w:rsidR="002357CE" w:rsidRPr="002357CE" w:rsidRDefault="002357CE" w:rsidP="00F8213A">
            <w:pPr>
              <w:ind w:left="-99" w:right="-88"/>
              <w:rPr>
                <w:sz w:val="10"/>
                <w:szCs w:val="10"/>
              </w:rPr>
            </w:pPr>
            <w:r w:rsidRPr="002357CE">
              <w:rPr>
                <w:sz w:val="10"/>
                <w:szCs w:val="10"/>
              </w:rPr>
              <w:t>960 813,67</w:t>
            </w:r>
          </w:p>
        </w:tc>
        <w:tc>
          <w:tcPr>
            <w:tcW w:w="767" w:type="dxa"/>
            <w:vAlign w:val="center"/>
            <w:hideMark/>
          </w:tcPr>
          <w:p w14:paraId="1A2D3E1C"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4B469A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844F47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8637529" w14:textId="77777777" w:rsidR="002357CE" w:rsidRPr="002357CE" w:rsidRDefault="002357CE" w:rsidP="00F8213A">
            <w:pPr>
              <w:ind w:left="-99" w:right="-88"/>
              <w:rPr>
                <w:sz w:val="10"/>
                <w:szCs w:val="10"/>
              </w:rPr>
            </w:pPr>
            <w:r w:rsidRPr="002357CE">
              <w:rPr>
                <w:sz w:val="10"/>
                <w:szCs w:val="10"/>
              </w:rPr>
              <w:t>0,00</w:t>
            </w:r>
          </w:p>
        </w:tc>
      </w:tr>
      <w:tr w:rsidR="002357CE" w:rsidRPr="002357CE" w14:paraId="1BBB2C4C" w14:textId="77777777" w:rsidTr="008D0463">
        <w:trPr>
          <w:trHeight w:val="251"/>
        </w:trPr>
        <w:tc>
          <w:tcPr>
            <w:tcW w:w="351" w:type="dxa"/>
            <w:noWrap/>
            <w:vAlign w:val="center"/>
            <w:hideMark/>
          </w:tcPr>
          <w:p w14:paraId="03B94456" w14:textId="77777777" w:rsidR="002357CE" w:rsidRPr="002357CE" w:rsidRDefault="002357CE" w:rsidP="00F8213A">
            <w:pPr>
              <w:ind w:left="-99" w:right="-88"/>
              <w:rPr>
                <w:sz w:val="10"/>
                <w:szCs w:val="10"/>
              </w:rPr>
            </w:pPr>
            <w:r w:rsidRPr="002357CE">
              <w:rPr>
                <w:sz w:val="10"/>
                <w:szCs w:val="10"/>
              </w:rPr>
              <w:t>39</w:t>
            </w:r>
          </w:p>
        </w:tc>
        <w:tc>
          <w:tcPr>
            <w:tcW w:w="862" w:type="dxa"/>
            <w:noWrap/>
            <w:vAlign w:val="center"/>
            <w:hideMark/>
          </w:tcPr>
          <w:p w14:paraId="757F5714"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313C912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B9A4F60"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9E40285"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6B4190D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5E70DB"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B1C590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498F2DDD" w14:textId="77777777" w:rsidR="002357CE" w:rsidRPr="002357CE" w:rsidRDefault="002357CE" w:rsidP="00F8213A">
            <w:pPr>
              <w:ind w:left="-99" w:right="-88"/>
              <w:rPr>
                <w:sz w:val="10"/>
                <w:szCs w:val="10"/>
              </w:rPr>
            </w:pPr>
            <w:r w:rsidRPr="002357CE">
              <w:rPr>
                <w:sz w:val="10"/>
                <w:szCs w:val="10"/>
              </w:rPr>
              <w:t>72,19</w:t>
            </w:r>
          </w:p>
        </w:tc>
        <w:tc>
          <w:tcPr>
            <w:tcW w:w="366" w:type="dxa"/>
            <w:noWrap/>
            <w:vAlign w:val="center"/>
            <w:hideMark/>
          </w:tcPr>
          <w:p w14:paraId="14DF617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8AAAE1A"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6E60B2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62471D6D" w14:textId="77777777" w:rsidR="002357CE" w:rsidRPr="002357CE" w:rsidRDefault="002357CE" w:rsidP="00F8213A">
            <w:pPr>
              <w:ind w:left="-99" w:right="-88"/>
              <w:rPr>
                <w:sz w:val="10"/>
                <w:szCs w:val="10"/>
              </w:rPr>
            </w:pPr>
            <w:r w:rsidRPr="002357CE">
              <w:rPr>
                <w:sz w:val="10"/>
                <w:szCs w:val="10"/>
              </w:rPr>
              <w:t>72,19</w:t>
            </w:r>
          </w:p>
        </w:tc>
        <w:tc>
          <w:tcPr>
            <w:tcW w:w="473" w:type="dxa"/>
            <w:noWrap/>
            <w:vAlign w:val="center"/>
            <w:hideMark/>
          </w:tcPr>
          <w:p w14:paraId="5D40D043" w14:textId="77777777" w:rsidR="002357CE" w:rsidRPr="002357CE" w:rsidRDefault="002357CE" w:rsidP="00F8213A">
            <w:pPr>
              <w:ind w:left="-99" w:right="-88"/>
              <w:rPr>
                <w:sz w:val="10"/>
                <w:szCs w:val="10"/>
              </w:rPr>
            </w:pPr>
            <w:r w:rsidRPr="002357CE">
              <w:rPr>
                <w:sz w:val="10"/>
                <w:szCs w:val="10"/>
              </w:rPr>
              <w:t>72,19</w:t>
            </w:r>
          </w:p>
        </w:tc>
        <w:tc>
          <w:tcPr>
            <w:tcW w:w="438" w:type="dxa"/>
            <w:noWrap/>
            <w:vAlign w:val="center"/>
            <w:hideMark/>
          </w:tcPr>
          <w:p w14:paraId="1A82893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CD7960B" w14:textId="77777777" w:rsidR="002357CE" w:rsidRPr="002357CE" w:rsidRDefault="002357CE" w:rsidP="00F8213A">
            <w:pPr>
              <w:ind w:left="-99" w:right="-88"/>
              <w:rPr>
                <w:sz w:val="10"/>
                <w:szCs w:val="10"/>
              </w:rPr>
            </w:pPr>
            <w:r w:rsidRPr="002357CE">
              <w:rPr>
                <w:sz w:val="10"/>
                <w:szCs w:val="10"/>
              </w:rPr>
              <w:t>6 506 002,00</w:t>
            </w:r>
          </w:p>
        </w:tc>
        <w:tc>
          <w:tcPr>
            <w:tcW w:w="867" w:type="dxa"/>
            <w:vAlign w:val="center"/>
            <w:hideMark/>
          </w:tcPr>
          <w:p w14:paraId="15A3F645" w14:textId="77777777" w:rsidR="002357CE" w:rsidRPr="002357CE" w:rsidRDefault="002357CE" w:rsidP="00F8213A">
            <w:pPr>
              <w:ind w:left="-99" w:right="-88"/>
              <w:rPr>
                <w:sz w:val="10"/>
                <w:szCs w:val="10"/>
              </w:rPr>
            </w:pPr>
            <w:r w:rsidRPr="002357CE">
              <w:rPr>
                <w:sz w:val="10"/>
                <w:szCs w:val="10"/>
              </w:rPr>
              <w:t>5 029 139,55</w:t>
            </w:r>
          </w:p>
        </w:tc>
        <w:tc>
          <w:tcPr>
            <w:tcW w:w="798" w:type="dxa"/>
            <w:vAlign w:val="center"/>
            <w:hideMark/>
          </w:tcPr>
          <w:p w14:paraId="4E2B797A" w14:textId="77777777" w:rsidR="002357CE" w:rsidRPr="002357CE" w:rsidRDefault="002357CE" w:rsidP="00F8213A">
            <w:pPr>
              <w:ind w:left="-99" w:right="-88"/>
              <w:rPr>
                <w:sz w:val="10"/>
                <w:szCs w:val="10"/>
              </w:rPr>
            </w:pPr>
            <w:r w:rsidRPr="002357CE">
              <w:rPr>
                <w:sz w:val="10"/>
                <w:szCs w:val="10"/>
              </w:rPr>
              <w:t>5 029 139,55</w:t>
            </w:r>
          </w:p>
        </w:tc>
        <w:tc>
          <w:tcPr>
            <w:tcW w:w="760" w:type="dxa"/>
            <w:vAlign w:val="center"/>
            <w:hideMark/>
          </w:tcPr>
          <w:p w14:paraId="74E010F0"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2F6BC4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EA2AC37" w14:textId="77777777" w:rsidR="002357CE" w:rsidRPr="002357CE" w:rsidRDefault="002357CE" w:rsidP="00F8213A">
            <w:pPr>
              <w:ind w:left="-99" w:right="-88"/>
              <w:rPr>
                <w:sz w:val="10"/>
                <w:szCs w:val="10"/>
              </w:rPr>
            </w:pPr>
            <w:r w:rsidRPr="002357CE">
              <w:rPr>
                <w:sz w:val="10"/>
                <w:szCs w:val="10"/>
              </w:rPr>
              <w:t>1 476 862,45</w:t>
            </w:r>
          </w:p>
        </w:tc>
        <w:tc>
          <w:tcPr>
            <w:tcW w:w="850" w:type="dxa"/>
            <w:vAlign w:val="center"/>
            <w:hideMark/>
          </w:tcPr>
          <w:p w14:paraId="21B59672" w14:textId="77777777" w:rsidR="002357CE" w:rsidRPr="002357CE" w:rsidRDefault="002357CE" w:rsidP="00F8213A">
            <w:pPr>
              <w:ind w:left="-99" w:right="-88"/>
              <w:rPr>
                <w:sz w:val="10"/>
                <w:szCs w:val="10"/>
              </w:rPr>
            </w:pPr>
            <w:r w:rsidRPr="002357CE">
              <w:rPr>
                <w:sz w:val="10"/>
                <w:szCs w:val="10"/>
              </w:rPr>
              <w:t>1 476 862,45</w:t>
            </w:r>
          </w:p>
        </w:tc>
        <w:tc>
          <w:tcPr>
            <w:tcW w:w="767" w:type="dxa"/>
            <w:vAlign w:val="center"/>
            <w:hideMark/>
          </w:tcPr>
          <w:p w14:paraId="4E594C6F"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D620E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BBA25C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48ED0F" w14:textId="77777777" w:rsidR="002357CE" w:rsidRPr="002357CE" w:rsidRDefault="002357CE" w:rsidP="00F8213A">
            <w:pPr>
              <w:ind w:left="-99" w:right="-88"/>
              <w:rPr>
                <w:sz w:val="10"/>
                <w:szCs w:val="10"/>
              </w:rPr>
            </w:pPr>
            <w:r w:rsidRPr="002357CE">
              <w:rPr>
                <w:sz w:val="10"/>
                <w:szCs w:val="10"/>
              </w:rPr>
              <w:t>0,00</w:t>
            </w:r>
          </w:p>
        </w:tc>
      </w:tr>
      <w:tr w:rsidR="002357CE" w:rsidRPr="002357CE" w14:paraId="07C0608F" w14:textId="77777777" w:rsidTr="008D0463">
        <w:trPr>
          <w:trHeight w:val="312"/>
        </w:trPr>
        <w:tc>
          <w:tcPr>
            <w:tcW w:w="351" w:type="dxa"/>
            <w:noWrap/>
            <w:vAlign w:val="center"/>
            <w:hideMark/>
          </w:tcPr>
          <w:p w14:paraId="769F1CE6" w14:textId="77777777" w:rsidR="002357CE" w:rsidRPr="002357CE" w:rsidRDefault="002357CE" w:rsidP="00F8213A">
            <w:pPr>
              <w:ind w:left="-99" w:right="-88"/>
              <w:rPr>
                <w:sz w:val="10"/>
                <w:szCs w:val="10"/>
              </w:rPr>
            </w:pPr>
            <w:r w:rsidRPr="002357CE">
              <w:rPr>
                <w:sz w:val="10"/>
                <w:szCs w:val="10"/>
              </w:rPr>
              <w:t>40</w:t>
            </w:r>
          </w:p>
        </w:tc>
        <w:tc>
          <w:tcPr>
            <w:tcW w:w="862" w:type="dxa"/>
            <w:noWrap/>
            <w:vAlign w:val="center"/>
            <w:hideMark/>
          </w:tcPr>
          <w:p w14:paraId="512493B9"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0343F6E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163B57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9355CE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F396C5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FD694A"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2CBD447B"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73F8DB40" w14:textId="77777777" w:rsidR="002357CE" w:rsidRPr="002357CE" w:rsidRDefault="002357CE" w:rsidP="00F8213A">
            <w:pPr>
              <w:ind w:left="-99" w:right="-88"/>
              <w:rPr>
                <w:sz w:val="10"/>
                <w:szCs w:val="10"/>
              </w:rPr>
            </w:pPr>
            <w:r w:rsidRPr="002357CE">
              <w:rPr>
                <w:sz w:val="10"/>
                <w:szCs w:val="10"/>
              </w:rPr>
              <w:t>26,16</w:t>
            </w:r>
          </w:p>
        </w:tc>
        <w:tc>
          <w:tcPr>
            <w:tcW w:w="366" w:type="dxa"/>
            <w:noWrap/>
            <w:vAlign w:val="center"/>
            <w:hideMark/>
          </w:tcPr>
          <w:p w14:paraId="2D002BC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A9C18C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16F7FEE"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D8BAE32" w14:textId="77777777" w:rsidR="002357CE" w:rsidRPr="002357CE" w:rsidRDefault="002357CE" w:rsidP="00F8213A">
            <w:pPr>
              <w:ind w:left="-99" w:right="-88"/>
              <w:rPr>
                <w:sz w:val="10"/>
                <w:szCs w:val="10"/>
              </w:rPr>
            </w:pPr>
            <w:r w:rsidRPr="002357CE">
              <w:rPr>
                <w:sz w:val="10"/>
                <w:szCs w:val="10"/>
              </w:rPr>
              <w:t>26,16</w:t>
            </w:r>
          </w:p>
        </w:tc>
        <w:tc>
          <w:tcPr>
            <w:tcW w:w="473" w:type="dxa"/>
            <w:noWrap/>
            <w:vAlign w:val="center"/>
            <w:hideMark/>
          </w:tcPr>
          <w:p w14:paraId="32A67ABF" w14:textId="77777777" w:rsidR="002357CE" w:rsidRPr="002357CE" w:rsidRDefault="002357CE" w:rsidP="00F8213A">
            <w:pPr>
              <w:ind w:left="-99" w:right="-88"/>
              <w:rPr>
                <w:sz w:val="10"/>
                <w:szCs w:val="10"/>
              </w:rPr>
            </w:pPr>
            <w:r w:rsidRPr="002357CE">
              <w:rPr>
                <w:sz w:val="10"/>
                <w:szCs w:val="10"/>
              </w:rPr>
              <w:t>26,16</w:t>
            </w:r>
          </w:p>
        </w:tc>
        <w:tc>
          <w:tcPr>
            <w:tcW w:w="438" w:type="dxa"/>
            <w:noWrap/>
            <w:vAlign w:val="center"/>
            <w:hideMark/>
          </w:tcPr>
          <w:p w14:paraId="37BFCF46"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47F7AC2" w14:textId="77777777" w:rsidR="002357CE" w:rsidRPr="002357CE" w:rsidRDefault="002357CE" w:rsidP="00F8213A">
            <w:pPr>
              <w:ind w:left="-99" w:right="-88"/>
              <w:rPr>
                <w:sz w:val="10"/>
                <w:szCs w:val="10"/>
              </w:rPr>
            </w:pPr>
            <w:r w:rsidRPr="002357CE">
              <w:rPr>
                <w:sz w:val="10"/>
                <w:szCs w:val="10"/>
              </w:rPr>
              <w:t>2 838 046,08</w:t>
            </w:r>
          </w:p>
        </w:tc>
        <w:tc>
          <w:tcPr>
            <w:tcW w:w="867" w:type="dxa"/>
            <w:vAlign w:val="center"/>
            <w:hideMark/>
          </w:tcPr>
          <w:p w14:paraId="39954582" w14:textId="77777777" w:rsidR="002357CE" w:rsidRPr="002357CE" w:rsidRDefault="002357CE" w:rsidP="00F8213A">
            <w:pPr>
              <w:ind w:left="-99" w:right="-88"/>
              <w:rPr>
                <w:sz w:val="10"/>
                <w:szCs w:val="10"/>
              </w:rPr>
            </w:pPr>
            <w:r w:rsidRPr="002357CE">
              <w:rPr>
                <w:sz w:val="10"/>
                <w:szCs w:val="10"/>
              </w:rPr>
              <w:t>2 193 809,62</w:t>
            </w:r>
          </w:p>
        </w:tc>
        <w:tc>
          <w:tcPr>
            <w:tcW w:w="798" w:type="dxa"/>
            <w:vAlign w:val="center"/>
            <w:hideMark/>
          </w:tcPr>
          <w:p w14:paraId="2E986EA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8DAFCFA" w14:textId="77777777" w:rsidR="002357CE" w:rsidRPr="002357CE" w:rsidRDefault="002357CE" w:rsidP="00F8213A">
            <w:pPr>
              <w:ind w:left="-99" w:right="-88"/>
              <w:rPr>
                <w:sz w:val="10"/>
                <w:szCs w:val="10"/>
              </w:rPr>
            </w:pPr>
            <w:r w:rsidRPr="002357CE">
              <w:rPr>
                <w:sz w:val="10"/>
                <w:szCs w:val="10"/>
              </w:rPr>
              <w:t>2 193 809,62</w:t>
            </w:r>
          </w:p>
        </w:tc>
        <w:tc>
          <w:tcPr>
            <w:tcW w:w="721" w:type="dxa"/>
            <w:vAlign w:val="center"/>
            <w:hideMark/>
          </w:tcPr>
          <w:p w14:paraId="7427CEA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62F8940" w14:textId="77777777" w:rsidR="002357CE" w:rsidRPr="002357CE" w:rsidRDefault="002357CE" w:rsidP="00F8213A">
            <w:pPr>
              <w:ind w:left="-99" w:right="-88"/>
              <w:rPr>
                <w:sz w:val="10"/>
                <w:szCs w:val="10"/>
              </w:rPr>
            </w:pPr>
            <w:r w:rsidRPr="002357CE">
              <w:rPr>
                <w:sz w:val="10"/>
                <w:szCs w:val="10"/>
              </w:rPr>
              <w:t>644 236,46</w:t>
            </w:r>
          </w:p>
        </w:tc>
        <w:tc>
          <w:tcPr>
            <w:tcW w:w="850" w:type="dxa"/>
            <w:vAlign w:val="center"/>
            <w:hideMark/>
          </w:tcPr>
          <w:p w14:paraId="58B139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1E7DCDB" w14:textId="77777777" w:rsidR="002357CE" w:rsidRPr="002357CE" w:rsidRDefault="002357CE" w:rsidP="00F8213A">
            <w:pPr>
              <w:ind w:left="-99" w:right="-88"/>
              <w:rPr>
                <w:sz w:val="10"/>
                <w:szCs w:val="10"/>
              </w:rPr>
            </w:pPr>
            <w:r w:rsidRPr="002357CE">
              <w:rPr>
                <w:sz w:val="10"/>
                <w:szCs w:val="10"/>
              </w:rPr>
              <w:t>644 236,46</w:t>
            </w:r>
          </w:p>
        </w:tc>
        <w:tc>
          <w:tcPr>
            <w:tcW w:w="700" w:type="dxa"/>
            <w:vAlign w:val="center"/>
            <w:hideMark/>
          </w:tcPr>
          <w:p w14:paraId="57108B8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0C6CA2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5465F3C" w14:textId="77777777" w:rsidR="002357CE" w:rsidRPr="002357CE" w:rsidRDefault="002357CE" w:rsidP="00F8213A">
            <w:pPr>
              <w:ind w:left="-99" w:right="-88"/>
              <w:rPr>
                <w:sz w:val="10"/>
                <w:szCs w:val="10"/>
              </w:rPr>
            </w:pPr>
            <w:r w:rsidRPr="002357CE">
              <w:rPr>
                <w:sz w:val="10"/>
                <w:szCs w:val="10"/>
              </w:rPr>
              <w:t>0,00</w:t>
            </w:r>
          </w:p>
        </w:tc>
      </w:tr>
      <w:tr w:rsidR="002357CE" w:rsidRPr="002357CE" w14:paraId="4B61730D" w14:textId="77777777" w:rsidTr="008D0463">
        <w:trPr>
          <w:trHeight w:val="105"/>
        </w:trPr>
        <w:tc>
          <w:tcPr>
            <w:tcW w:w="351" w:type="dxa"/>
            <w:noWrap/>
            <w:vAlign w:val="center"/>
            <w:hideMark/>
          </w:tcPr>
          <w:p w14:paraId="7A4506AB" w14:textId="77777777" w:rsidR="002357CE" w:rsidRPr="002357CE" w:rsidRDefault="002357CE" w:rsidP="00F8213A">
            <w:pPr>
              <w:ind w:left="-99" w:right="-88"/>
              <w:rPr>
                <w:sz w:val="10"/>
                <w:szCs w:val="10"/>
              </w:rPr>
            </w:pPr>
            <w:r w:rsidRPr="002357CE">
              <w:rPr>
                <w:sz w:val="10"/>
                <w:szCs w:val="10"/>
              </w:rPr>
              <w:t>41</w:t>
            </w:r>
          </w:p>
        </w:tc>
        <w:tc>
          <w:tcPr>
            <w:tcW w:w="862" w:type="dxa"/>
            <w:noWrap/>
            <w:vAlign w:val="center"/>
            <w:hideMark/>
          </w:tcPr>
          <w:p w14:paraId="451DBB37" w14:textId="77777777" w:rsidR="002357CE" w:rsidRPr="002357CE" w:rsidRDefault="002357CE" w:rsidP="00F8213A">
            <w:pPr>
              <w:ind w:left="-99" w:right="-88"/>
              <w:rPr>
                <w:sz w:val="10"/>
                <w:szCs w:val="10"/>
              </w:rPr>
            </w:pPr>
            <w:r w:rsidRPr="002357CE">
              <w:rPr>
                <w:sz w:val="10"/>
                <w:szCs w:val="10"/>
              </w:rPr>
              <w:t>г. Краснозаводск, ул. 1 Мая, д. 8</w:t>
            </w:r>
          </w:p>
        </w:tc>
        <w:tc>
          <w:tcPr>
            <w:tcW w:w="450" w:type="dxa"/>
            <w:noWrap/>
            <w:vAlign w:val="center"/>
            <w:hideMark/>
          </w:tcPr>
          <w:p w14:paraId="20A418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25858EC"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2583785"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D569E5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F0646B3"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5ED336F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67F077F9" w14:textId="77777777" w:rsidR="002357CE" w:rsidRPr="002357CE" w:rsidRDefault="002357CE" w:rsidP="00F8213A">
            <w:pPr>
              <w:ind w:left="-99" w:right="-88"/>
              <w:rPr>
                <w:sz w:val="10"/>
                <w:szCs w:val="10"/>
              </w:rPr>
            </w:pPr>
            <w:r w:rsidRPr="002357CE">
              <w:rPr>
                <w:sz w:val="10"/>
                <w:szCs w:val="10"/>
              </w:rPr>
              <w:t>209,60</w:t>
            </w:r>
          </w:p>
        </w:tc>
        <w:tc>
          <w:tcPr>
            <w:tcW w:w="366" w:type="dxa"/>
            <w:noWrap/>
            <w:vAlign w:val="center"/>
            <w:hideMark/>
          </w:tcPr>
          <w:p w14:paraId="0F3767E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5B9A81C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170ABB8"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A788D2E" w14:textId="77777777" w:rsidR="002357CE" w:rsidRPr="002357CE" w:rsidRDefault="002357CE" w:rsidP="00F8213A">
            <w:pPr>
              <w:ind w:left="-99" w:right="-88"/>
              <w:rPr>
                <w:sz w:val="10"/>
                <w:szCs w:val="10"/>
              </w:rPr>
            </w:pPr>
            <w:r w:rsidRPr="002357CE">
              <w:rPr>
                <w:sz w:val="10"/>
                <w:szCs w:val="10"/>
              </w:rPr>
              <w:t>209,60</w:t>
            </w:r>
          </w:p>
        </w:tc>
        <w:tc>
          <w:tcPr>
            <w:tcW w:w="473" w:type="dxa"/>
            <w:noWrap/>
            <w:vAlign w:val="center"/>
            <w:hideMark/>
          </w:tcPr>
          <w:p w14:paraId="2DCD07A9" w14:textId="77777777" w:rsidR="002357CE" w:rsidRPr="002357CE" w:rsidRDefault="002357CE" w:rsidP="00F8213A">
            <w:pPr>
              <w:ind w:left="-99" w:right="-88"/>
              <w:rPr>
                <w:sz w:val="10"/>
                <w:szCs w:val="10"/>
              </w:rPr>
            </w:pPr>
            <w:r w:rsidRPr="002357CE">
              <w:rPr>
                <w:sz w:val="10"/>
                <w:szCs w:val="10"/>
              </w:rPr>
              <w:t>56,10</w:t>
            </w:r>
          </w:p>
        </w:tc>
        <w:tc>
          <w:tcPr>
            <w:tcW w:w="438" w:type="dxa"/>
            <w:noWrap/>
            <w:vAlign w:val="center"/>
            <w:hideMark/>
          </w:tcPr>
          <w:p w14:paraId="2DABB217" w14:textId="77777777" w:rsidR="002357CE" w:rsidRPr="002357CE" w:rsidRDefault="002357CE" w:rsidP="00F8213A">
            <w:pPr>
              <w:ind w:left="-99" w:right="-88"/>
              <w:rPr>
                <w:sz w:val="10"/>
                <w:szCs w:val="10"/>
              </w:rPr>
            </w:pPr>
            <w:r w:rsidRPr="002357CE">
              <w:rPr>
                <w:sz w:val="10"/>
                <w:szCs w:val="10"/>
              </w:rPr>
              <w:t>153,50</w:t>
            </w:r>
          </w:p>
        </w:tc>
        <w:tc>
          <w:tcPr>
            <w:tcW w:w="828" w:type="dxa"/>
            <w:vAlign w:val="center"/>
            <w:hideMark/>
          </w:tcPr>
          <w:p w14:paraId="2EDBF213" w14:textId="77777777" w:rsidR="002357CE" w:rsidRPr="002357CE" w:rsidRDefault="002357CE" w:rsidP="00F8213A">
            <w:pPr>
              <w:ind w:left="-99" w:right="-88"/>
              <w:rPr>
                <w:sz w:val="10"/>
                <w:szCs w:val="10"/>
              </w:rPr>
            </w:pPr>
            <w:r w:rsidRPr="002357CE">
              <w:rPr>
                <w:sz w:val="10"/>
                <w:szCs w:val="10"/>
              </w:rPr>
              <w:t>25 343 102,94</w:t>
            </w:r>
          </w:p>
        </w:tc>
        <w:tc>
          <w:tcPr>
            <w:tcW w:w="867" w:type="dxa"/>
            <w:vAlign w:val="center"/>
            <w:hideMark/>
          </w:tcPr>
          <w:p w14:paraId="46E294F3" w14:textId="77777777" w:rsidR="002357CE" w:rsidRPr="002357CE" w:rsidRDefault="002357CE" w:rsidP="00F8213A">
            <w:pPr>
              <w:ind w:left="-99" w:right="-88"/>
              <w:rPr>
                <w:sz w:val="10"/>
                <w:szCs w:val="10"/>
              </w:rPr>
            </w:pPr>
            <w:r w:rsidRPr="002357CE">
              <w:rPr>
                <w:sz w:val="10"/>
                <w:szCs w:val="10"/>
              </w:rPr>
              <w:t>19 590 218,56</w:t>
            </w:r>
          </w:p>
        </w:tc>
        <w:tc>
          <w:tcPr>
            <w:tcW w:w="798" w:type="dxa"/>
            <w:vAlign w:val="center"/>
            <w:hideMark/>
          </w:tcPr>
          <w:p w14:paraId="7D790424" w14:textId="77777777" w:rsidR="002357CE" w:rsidRPr="002357CE" w:rsidRDefault="002357CE" w:rsidP="00F8213A">
            <w:pPr>
              <w:ind w:left="-99" w:right="-88"/>
              <w:rPr>
                <w:sz w:val="10"/>
                <w:szCs w:val="10"/>
              </w:rPr>
            </w:pPr>
            <w:r w:rsidRPr="002357CE">
              <w:rPr>
                <w:sz w:val="10"/>
                <w:szCs w:val="10"/>
              </w:rPr>
              <w:t>8 469 367,18</w:t>
            </w:r>
          </w:p>
        </w:tc>
        <w:tc>
          <w:tcPr>
            <w:tcW w:w="760" w:type="dxa"/>
            <w:vAlign w:val="center"/>
            <w:hideMark/>
          </w:tcPr>
          <w:p w14:paraId="26A0DF6D" w14:textId="77777777" w:rsidR="002357CE" w:rsidRPr="002357CE" w:rsidRDefault="002357CE" w:rsidP="00F8213A">
            <w:pPr>
              <w:ind w:left="-99" w:right="-88"/>
              <w:rPr>
                <w:sz w:val="10"/>
                <w:szCs w:val="10"/>
              </w:rPr>
            </w:pPr>
            <w:r w:rsidRPr="002357CE">
              <w:rPr>
                <w:sz w:val="10"/>
                <w:szCs w:val="10"/>
              </w:rPr>
              <w:t>11 120 851,38</w:t>
            </w:r>
          </w:p>
        </w:tc>
        <w:tc>
          <w:tcPr>
            <w:tcW w:w="721" w:type="dxa"/>
            <w:vAlign w:val="center"/>
            <w:hideMark/>
          </w:tcPr>
          <w:p w14:paraId="04A8264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1D2194F" w14:textId="77777777" w:rsidR="002357CE" w:rsidRPr="002357CE" w:rsidRDefault="002357CE" w:rsidP="00F8213A">
            <w:pPr>
              <w:ind w:left="-99" w:right="-88"/>
              <w:rPr>
                <w:sz w:val="10"/>
                <w:szCs w:val="10"/>
              </w:rPr>
            </w:pPr>
            <w:r w:rsidRPr="002357CE">
              <w:rPr>
                <w:sz w:val="10"/>
                <w:szCs w:val="10"/>
              </w:rPr>
              <w:t>5 752 884,38</w:t>
            </w:r>
          </w:p>
        </w:tc>
        <w:tc>
          <w:tcPr>
            <w:tcW w:w="850" w:type="dxa"/>
            <w:vAlign w:val="center"/>
            <w:hideMark/>
          </w:tcPr>
          <w:p w14:paraId="3421D486" w14:textId="77777777" w:rsidR="002357CE" w:rsidRPr="002357CE" w:rsidRDefault="002357CE" w:rsidP="00F8213A">
            <w:pPr>
              <w:ind w:left="-99" w:right="-88"/>
              <w:rPr>
                <w:sz w:val="10"/>
                <w:szCs w:val="10"/>
              </w:rPr>
            </w:pPr>
            <w:r w:rsidRPr="002357CE">
              <w:rPr>
                <w:sz w:val="10"/>
                <w:szCs w:val="10"/>
              </w:rPr>
              <w:t>2 487 123,34</w:t>
            </w:r>
          </w:p>
        </w:tc>
        <w:tc>
          <w:tcPr>
            <w:tcW w:w="767" w:type="dxa"/>
            <w:vAlign w:val="center"/>
            <w:hideMark/>
          </w:tcPr>
          <w:p w14:paraId="10E2F6F1" w14:textId="77777777" w:rsidR="002357CE" w:rsidRPr="002357CE" w:rsidRDefault="002357CE" w:rsidP="00F8213A">
            <w:pPr>
              <w:ind w:left="-99" w:right="-88"/>
              <w:rPr>
                <w:sz w:val="10"/>
                <w:szCs w:val="10"/>
              </w:rPr>
            </w:pPr>
            <w:r w:rsidRPr="002357CE">
              <w:rPr>
                <w:sz w:val="10"/>
                <w:szCs w:val="10"/>
              </w:rPr>
              <w:t>3 265 761,04</w:t>
            </w:r>
          </w:p>
        </w:tc>
        <w:tc>
          <w:tcPr>
            <w:tcW w:w="700" w:type="dxa"/>
            <w:vAlign w:val="center"/>
            <w:hideMark/>
          </w:tcPr>
          <w:p w14:paraId="6E28425B"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9868FD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A495C29" w14:textId="77777777" w:rsidR="002357CE" w:rsidRPr="002357CE" w:rsidRDefault="002357CE" w:rsidP="00F8213A">
            <w:pPr>
              <w:ind w:left="-99" w:right="-88"/>
              <w:rPr>
                <w:sz w:val="10"/>
                <w:szCs w:val="10"/>
              </w:rPr>
            </w:pPr>
            <w:r w:rsidRPr="002357CE">
              <w:rPr>
                <w:sz w:val="10"/>
                <w:szCs w:val="10"/>
              </w:rPr>
              <w:t>0,00</w:t>
            </w:r>
          </w:p>
        </w:tc>
      </w:tr>
      <w:tr w:rsidR="002357CE" w:rsidRPr="002357CE" w14:paraId="6F11B16E" w14:textId="77777777" w:rsidTr="008D0463">
        <w:trPr>
          <w:trHeight w:val="56"/>
        </w:trPr>
        <w:tc>
          <w:tcPr>
            <w:tcW w:w="351" w:type="dxa"/>
            <w:noWrap/>
            <w:vAlign w:val="center"/>
            <w:hideMark/>
          </w:tcPr>
          <w:p w14:paraId="7487919C" w14:textId="77777777" w:rsidR="002357CE" w:rsidRPr="002357CE" w:rsidRDefault="002357CE" w:rsidP="00F8213A">
            <w:pPr>
              <w:ind w:left="-99" w:right="-88"/>
              <w:rPr>
                <w:sz w:val="10"/>
                <w:szCs w:val="10"/>
              </w:rPr>
            </w:pPr>
            <w:r w:rsidRPr="002357CE">
              <w:rPr>
                <w:sz w:val="10"/>
                <w:szCs w:val="10"/>
              </w:rPr>
              <w:t>42</w:t>
            </w:r>
          </w:p>
        </w:tc>
        <w:tc>
          <w:tcPr>
            <w:tcW w:w="862" w:type="dxa"/>
            <w:noWrap/>
            <w:vAlign w:val="center"/>
            <w:hideMark/>
          </w:tcPr>
          <w:p w14:paraId="0FEA105A"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2181F7C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20B782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D0CD7A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0BA85C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EA9ED4B"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78012837"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5F70BB3E" w14:textId="77777777" w:rsidR="002357CE" w:rsidRPr="002357CE" w:rsidRDefault="002357CE" w:rsidP="00F8213A">
            <w:pPr>
              <w:ind w:left="-99" w:right="-88"/>
              <w:rPr>
                <w:sz w:val="10"/>
                <w:szCs w:val="10"/>
              </w:rPr>
            </w:pPr>
            <w:r w:rsidRPr="002357CE">
              <w:rPr>
                <w:sz w:val="10"/>
                <w:szCs w:val="10"/>
              </w:rPr>
              <w:t>65,93</w:t>
            </w:r>
          </w:p>
        </w:tc>
        <w:tc>
          <w:tcPr>
            <w:tcW w:w="366" w:type="dxa"/>
            <w:noWrap/>
            <w:vAlign w:val="center"/>
            <w:hideMark/>
          </w:tcPr>
          <w:p w14:paraId="02CC1DB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B9C569C"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7B37ECE"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149766" w14:textId="77777777" w:rsidR="002357CE" w:rsidRPr="002357CE" w:rsidRDefault="002357CE" w:rsidP="00F8213A">
            <w:pPr>
              <w:ind w:left="-99" w:right="-88"/>
              <w:rPr>
                <w:sz w:val="10"/>
                <w:szCs w:val="10"/>
              </w:rPr>
            </w:pPr>
            <w:r w:rsidRPr="002357CE">
              <w:rPr>
                <w:sz w:val="10"/>
                <w:szCs w:val="10"/>
              </w:rPr>
              <w:t>65,93</w:t>
            </w:r>
          </w:p>
        </w:tc>
        <w:tc>
          <w:tcPr>
            <w:tcW w:w="473" w:type="dxa"/>
            <w:noWrap/>
            <w:vAlign w:val="center"/>
            <w:hideMark/>
          </w:tcPr>
          <w:p w14:paraId="6D0119D7"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5E493BA0" w14:textId="77777777" w:rsidR="002357CE" w:rsidRPr="002357CE" w:rsidRDefault="002357CE" w:rsidP="00F8213A">
            <w:pPr>
              <w:ind w:left="-99" w:right="-88"/>
              <w:rPr>
                <w:sz w:val="10"/>
                <w:szCs w:val="10"/>
              </w:rPr>
            </w:pPr>
            <w:r w:rsidRPr="002357CE">
              <w:rPr>
                <w:sz w:val="10"/>
                <w:szCs w:val="10"/>
              </w:rPr>
              <w:t>65,93</w:t>
            </w:r>
          </w:p>
        </w:tc>
        <w:tc>
          <w:tcPr>
            <w:tcW w:w="828" w:type="dxa"/>
            <w:vAlign w:val="center"/>
            <w:hideMark/>
          </w:tcPr>
          <w:p w14:paraId="3A813FF8" w14:textId="77777777" w:rsidR="002357CE" w:rsidRPr="002357CE" w:rsidRDefault="002357CE" w:rsidP="00F8213A">
            <w:pPr>
              <w:ind w:left="-99" w:right="-88"/>
              <w:rPr>
                <w:sz w:val="10"/>
                <w:szCs w:val="10"/>
              </w:rPr>
            </w:pPr>
            <w:r w:rsidRPr="002357CE">
              <w:rPr>
                <w:sz w:val="10"/>
                <w:szCs w:val="10"/>
              </w:rPr>
              <w:t>7 971 711,72</w:t>
            </w:r>
          </w:p>
        </w:tc>
        <w:tc>
          <w:tcPr>
            <w:tcW w:w="867" w:type="dxa"/>
            <w:vAlign w:val="center"/>
            <w:hideMark/>
          </w:tcPr>
          <w:p w14:paraId="0B7FD494" w14:textId="77777777" w:rsidR="002357CE" w:rsidRPr="002357CE" w:rsidRDefault="002357CE" w:rsidP="00F8213A">
            <w:pPr>
              <w:ind w:left="-99" w:right="-88"/>
              <w:rPr>
                <w:sz w:val="10"/>
                <w:szCs w:val="10"/>
              </w:rPr>
            </w:pPr>
            <w:r w:rsidRPr="002357CE">
              <w:rPr>
                <w:sz w:val="10"/>
                <w:szCs w:val="10"/>
              </w:rPr>
              <w:t>6 162 133,16</w:t>
            </w:r>
          </w:p>
        </w:tc>
        <w:tc>
          <w:tcPr>
            <w:tcW w:w="798" w:type="dxa"/>
            <w:vAlign w:val="center"/>
            <w:hideMark/>
          </w:tcPr>
          <w:p w14:paraId="420AF02E" w14:textId="77777777" w:rsidR="002357CE" w:rsidRPr="002357CE" w:rsidRDefault="002357CE" w:rsidP="00F8213A">
            <w:pPr>
              <w:ind w:left="-99" w:right="-88"/>
              <w:rPr>
                <w:sz w:val="10"/>
                <w:szCs w:val="10"/>
              </w:rPr>
            </w:pPr>
            <w:r w:rsidRPr="002357CE">
              <w:rPr>
                <w:sz w:val="10"/>
                <w:szCs w:val="10"/>
              </w:rPr>
              <w:t>2 664 049,17</w:t>
            </w:r>
          </w:p>
        </w:tc>
        <w:tc>
          <w:tcPr>
            <w:tcW w:w="760" w:type="dxa"/>
            <w:vAlign w:val="center"/>
            <w:hideMark/>
          </w:tcPr>
          <w:p w14:paraId="38ACFA51" w14:textId="77777777" w:rsidR="002357CE" w:rsidRPr="002357CE" w:rsidRDefault="002357CE" w:rsidP="00F8213A">
            <w:pPr>
              <w:ind w:left="-99" w:right="-88"/>
              <w:rPr>
                <w:sz w:val="10"/>
                <w:szCs w:val="10"/>
              </w:rPr>
            </w:pPr>
            <w:r w:rsidRPr="002357CE">
              <w:rPr>
                <w:sz w:val="10"/>
                <w:szCs w:val="10"/>
              </w:rPr>
              <w:t>3 498 083,99</w:t>
            </w:r>
          </w:p>
        </w:tc>
        <w:tc>
          <w:tcPr>
            <w:tcW w:w="721" w:type="dxa"/>
            <w:vAlign w:val="center"/>
            <w:hideMark/>
          </w:tcPr>
          <w:p w14:paraId="5F0BB49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F1BE36A" w14:textId="77777777" w:rsidR="002357CE" w:rsidRPr="002357CE" w:rsidRDefault="002357CE" w:rsidP="00F8213A">
            <w:pPr>
              <w:ind w:left="-99" w:right="-88"/>
              <w:rPr>
                <w:sz w:val="10"/>
                <w:szCs w:val="10"/>
              </w:rPr>
            </w:pPr>
            <w:r w:rsidRPr="002357CE">
              <w:rPr>
                <w:sz w:val="10"/>
                <w:szCs w:val="10"/>
              </w:rPr>
              <w:t>1 809 578,56</w:t>
            </w:r>
          </w:p>
        </w:tc>
        <w:tc>
          <w:tcPr>
            <w:tcW w:w="850" w:type="dxa"/>
            <w:vAlign w:val="center"/>
            <w:hideMark/>
          </w:tcPr>
          <w:p w14:paraId="4BF03C30" w14:textId="77777777" w:rsidR="002357CE" w:rsidRPr="002357CE" w:rsidRDefault="002357CE" w:rsidP="00F8213A">
            <w:pPr>
              <w:ind w:left="-99" w:right="-88"/>
              <w:rPr>
                <w:sz w:val="10"/>
                <w:szCs w:val="10"/>
              </w:rPr>
            </w:pPr>
            <w:r w:rsidRPr="002357CE">
              <w:rPr>
                <w:sz w:val="10"/>
                <w:szCs w:val="10"/>
              </w:rPr>
              <w:t>782 327,50</w:t>
            </w:r>
          </w:p>
        </w:tc>
        <w:tc>
          <w:tcPr>
            <w:tcW w:w="767" w:type="dxa"/>
            <w:vAlign w:val="center"/>
            <w:hideMark/>
          </w:tcPr>
          <w:p w14:paraId="5A41DFBE" w14:textId="77777777" w:rsidR="002357CE" w:rsidRPr="002357CE" w:rsidRDefault="002357CE" w:rsidP="00F8213A">
            <w:pPr>
              <w:ind w:left="-99" w:right="-88"/>
              <w:rPr>
                <w:sz w:val="10"/>
                <w:szCs w:val="10"/>
              </w:rPr>
            </w:pPr>
            <w:r w:rsidRPr="002357CE">
              <w:rPr>
                <w:sz w:val="10"/>
                <w:szCs w:val="10"/>
              </w:rPr>
              <w:t>1 027 251,06</w:t>
            </w:r>
          </w:p>
        </w:tc>
        <w:tc>
          <w:tcPr>
            <w:tcW w:w="700" w:type="dxa"/>
            <w:vAlign w:val="center"/>
            <w:hideMark/>
          </w:tcPr>
          <w:p w14:paraId="2C3161D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D83BC4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1DA4EE6" w14:textId="77777777" w:rsidR="002357CE" w:rsidRPr="002357CE" w:rsidRDefault="002357CE" w:rsidP="00F8213A">
            <w:pPr>
              <w:ind w:left="-99" w:right="-88"/>
              <w:rPr>
                <w:sz w:val="10"/>
                <w:szCs w:val="10"/>
              </w:rPr>
            </w:pPr>
            <w:r w:rsidRPr="002357CE">
              <w:rPr>
                <w:sz w:val="10"/>
                <w:szCs w:val="10"/>
              </w:rPr>
              <w:t>0,00</w:t>
            </w:r>
          </w:p>
        </w:tc>
      </w:tr>
      <w:tr w:rsidR="002357CE" w:rsidRPr="002357CE" w14:paraId="4A017569" w14:textId="77777777" w:rsidTr="008D0463">
        <w:trPr>
          <w:trHeight w:val="197"/>
        </w:trPr>
        <w:tc>
          <w:tcPr>
            <w:tcW w:w="351" w:type="dxa"/>
            <w:noWrap/>
            <w:vAlign w:val="center"/>
            <w:hideMark/>
          </w:tcPr>
          <w:p w14:paraId="14D0CE09" w14:textId="77777777" w:rsidR="002357CE" w:rsidRPr="002357CE" w:rsidRDefault="002357CE" w:rsidP="00F8213A">
            <w:pPr>
              <w:ind w:left="-99" w:right="-88"/>
              <w:rPr>
                <w:sz w:val="10"/>
                <w:szCs w:val="10"/>
              </w:rPr>
            </w:pPr>
            <w:r w:rsidRPr="002357CE">
              <w:rPr>
                <w:sz w:val="10"/>
                <w:szCs w:val="10"/>
              </w:rPr>
              <w:t>43</w:t>
            </w:r>
          </w:p>
        </w:tc>
        <w:tc>
          <w:tcPr>
            <w:tcW w:w="862" w:type="dxa"/>
            <w:noWrap/>
            <w:vAlign w:val="center"/>
            <w:hideMark/>
          </w:tcPr>
          <w:p w14:paraId="297CF986"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3A7D63BF"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77685699"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8CF1EF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CE405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2BF9777"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B226BB9"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28B7A96" w14:textId="77777777" w:rsidR="002357CE" w:rsidRPr="002357CE" w:rsidRDefault="002357CE" w:rsidP="00F8213A">
            <w:pPr>
              <w:ind w:left="-99" w:right="-88"/>
              <w:rPr>
                <w:sz w:val="10"/>
                <w:szCs w:val="10"/>
              </w:rPr>
            </w:pPr>
            <w:r w:rsidRPr="002357CE">
              <w:rPr>
                <w:sz w:val="10"/>
                <w:szCs w:val="10"/>
              </w:rPr>
              <w:t>58,24</w:t>
            </w:r>
          </w:p>
        </w:tc>
        <w:tc>
          <w:tcPr>
            <w:tcW w:w="366" w:type="dxa"/>
            <w:noWrap/>
            <w:vAlign w:val="center"/>
            <w:hideMark/>
          </w:tcPr>
          <w:p w14:paraId="4BEAB9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6D31BD6"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BDF8CF3"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7A2F268F" w14:textId="77777777" w:rsidR="002357CE" w:rsidRPr="002357CE" w:rsidRDefault="002357CE" w:rsidP="00F8213A">
            <w:pPr>
              <w:ind w:left="-99" w:right="-88"/>
              <w:rPr>
                <w:sz w:val="10"/>
                <w:szCs w:val="10"/>
              </w:rPr>
            </w:pPr>
            <w:r w:rsidRPr="002357CE">
              <w:rPr>
                <w:sz w:val="10"/>
                <w:szCs w:val="10"/>
              </w:rPr>
              <w:t>58,24</w:t>
            </w:r>
          </w:p>
        </w:tc>
        <w:tc>
          <w:tcPr>
            <w:tcW w:w="473" w:type="dxa"/>
            <w:noWrap/>
            <w:vAlign w:val="center"/>
            <w:hideMark/>
          </w:tcPr>
          <w:p w14:paraId="7DE72585"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27975CF9" w14:textId="77777777" w:rsidR="002357CE" w:rsidRPr="002357CE" w:rsidRDefault="002357CE" w:rsidP="00F8213A">
            <w:pPr>
              <w:ind w:left="-99" w:right="-88"/>
              <w:rPr>
                <w:sz w:val="10"/>
                <w:szCs w:val="10"/>
              </w:rPr>
            </w:pPr>
            <w:r w:rsidRPr="002357CE">
              <w:rPr>
                <w:sz w:val="10"/>
                <w:szCs w:val="10"/>
              </w:rPr>
              <w:t>58,24</w:t>
            </w:r>
          </w:p>
        </w:tc>
        <w:tc>
          <w:tcPr>
            <w:tcW w:w="828" w:type="dxa"/>
            <w:vAlign w:val="center"/>
            <w:hideMark/>
          </w:tcPr>
          <w:p w14:paraId="74D68775" w14:textId="77777777" w:rsidR="002357CE" w:rsidRPr="002357CE" w:rsidRDefault="002357CE" w:rsidP="00F8213A">
            <w:pPr>
              <w:ind w:left="-99" w:right="-88"/>
              <w:rPr>
                <w:sz w:val="10"/>
                <w:szCs w:val="10"/>
              </w:rPr>
            </w:pPr>
            <w:r w:rsidRPr="002357CE">
              <w:rPr>
                <w:sz w:val="10"/>
                <w:szCs w:val="10"/>
              </w:rPr>
              <w:t>7 041 900,36</w:t>
            </w:r>
          </w:p>
        </w:tc>
        <w:tc>
          <w:tcPr>
            <w:tcW w:w="867" w:type="dxa"/>
            <w:vAlign w:val="center"/>
            <w:hideMark/>
          </w:tcPr>
          <w:p w14:paraId="65178CE3" w14:textId="77777777" w:rsidR="002357CE" w:rsidRPr="002357CE" w:rsidRDefault="002357CE" w:rsidP="00F8213A">
            <w:pPr>
              <w:ind w:left="-99" w:right="-88"/>
              <w:rPr>
                <w:sz w:val="10"/>
                <w:szCs w:val="10"/>
              </w:rPr>
            </w:pPr>
            <w:r w:rsidRPr="002357CE">
              <w:rPr>
                <w:sz w:val="10"/>
                <w:szCs w:val="10"/>
              </w:rPr>
              <w:t>5 443 388,98</w:t>
            </w:r>
          </w:p>
        </w:tc>
        <w:tc>
          <w:tcPr>
            <w:tcW w:w="798" w:type="dxa"/>
            <w:vAlign w:val="center"/>
            <w:hideMark/>
          </w:tcPr>
          <w:p w14:paraId="5384C432" w14:textId="77777777" w:rsidR="002357CE" w:rsidRPr="002357CE" w:rsidRDefault="002357CE" w:rsidP="00F8213A">
            <w:pPr>
              <w:ind w:left="-99" w:right="-88"/>
              <w:rPr>
                <w:sz w:val="10"/>
                <w:szCs w:val="10"/>
              </w:rPr>
            </w:pPr>
            <w:r w:rsidRPr="002357CE">
              <w:rPr>
                <w:sz w:val="10"/>
                <w:szCs w:val="10"/>
              </w:rPr>
              <w:t>2 400 189,91</w:t>
            </w:r>
          </w:p>
        </w:tc>
        <w:tc>
          <w:tcPr>
            <w:tcW w:w="760" w:type="dxa"/>
            <w:vAlign w:val="center"/>
            <w:hideMark/>
          </w:tcPr>
          <w:p w14:paraId="276782F0" w14:textId="77777777" w:rsidR="002357CE" w:rsidRPr="002357CE" w:rsidRDefault="002357CE" w:rsidP="00F8213A">
            <w:pPr>
              <w:ind w:left="-99" w:right="-88"/>
              <w:rPr>
                <w:sz w:val="10"/>
                <w:szCs w:val="10"/>
              </w:rPr>
            </w:pPr>
            <w:r w:rsidRPr="002357CE">
              <w:rPr>
                <w:sz w:val="10"/>
                <w:szCs w:val="10"/>
              </w:rPr>
              <w:t>3 043 199,07</w:t>
            </w:r>
          </w:p>
        </w:tc>
        <w:tc>
          <w:tcPr>
            <w:tcW w:w="721" w:type="dxa"/>
            <w:vAlign w:val="center"/>
            <w:hideMark/>
          </w:tcPr>
          <w:p w14:paraId="491703A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2F529E4" w14:textId="77777777" w:rsidR="002357CE" w:rsidRPr="002357CE" w:rsidRDefault="002357CE" w:rsidP="00F8213A">
            <w:pPr>
              <w:ind w:left="-99" w:right="-88"/>
              <w:rPr>
                <w:sz w:val="10"/>
                <w:szCs w:val="10"/>
              </w:rPr>
            </w:pPr>
            <w:r w:rsidRPr="002357CE">
              <w:rPr>
                <w:sz w:val="10"/>
                <w:szCs w:val="10"/>
              </w:rPr>
              <w:t>1 598 511,38</w:t>
            </w:r>
          </w:p>
        </w:tc>
        <w:tc>
          <w:tcPr>
            <w:tcW w:w="850" w:type="dxa"/>
            <w:vAlign w:val="center"/>
            <w:hideMark/>
          </w:tcPr>
          <w:p w14:paraId="6254D715" w14:textId="77777777" w:rsidR="002357CE" w:rsidRPr="002357CE" w:rsidRDefault="002357CE" w:rsidP="00F8213A">
            <w:pPr>
              <w:ind w:left="-99" w:right="-88"/>
              <w:rPr>
                <w:sz w:val="10"/>
                <w:szCs w:val="10"/>
              </w:rPr>
            </w:pPr>
            <w:r w:rsidRPr="002357CE">
              <w:rPr>
                <w:sz w:val="10"/>
                <w:szCs w:val="10"/>
              </w:rPr>
              <w:t>704 842,32</w:t>
            </w:r>
          </w:p>
        </w:tc>
        <w:tc>
          <w:tcPr>
            <w:tcW w:w="767" w:type="dxa"/>
            <w:vAlign w:val="center"/>
            <w:hideMark/>
          </w:tcPr>
          <w:p w14:paraId="6BCC36DD" w14:textId="77777777" w:rsidR="002357CE" w:rsidRPr="002357CE" w:rsidRDefault="002357CE" w:rsidP="00F8213A">
            <w:pPr>
              <w:ind w:left="-99" w:right="-88"/>
              <w:rPr>
                <w:sz w:val="10"/>
                <w:szCs w:val="10"/>
              </w:rPr>
            </w:pPr>
            <w:r w:rsidRPr="002357CE">
              <w:rPr>
                <w:sz w:val="10"/>
                <w:szCs w:val="10"/>
              </w:rPr>
              <w:t>893 669,06</w:t>
            </w:r>
          </w:p>
        </w:tc>
        <w:tc>
          <w:tcPr>
            <w:tcW w:w="700" w:type="dxa"/>
            <w:vAlign w:val="center"/>
            <w:hideMark/>
          </w:tcPr>
          <w:p w14:paraId="1461AE4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266B1B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8BD1CAA" w14:textId="77777777" w:rsidR="002357CE" w:rsidRPr="002357CE" w:rsidRDefault="002357CE" w:rsidP="00F8213A">
            <w:pPr>
              <w:ind w:left="-99" w:right="-88"/>
              <w:rPr>
                <w:sz w:val="10"/>
                <w:szCs w:val="10"/>
              </w:rPr>
            </w:pPr>
            <w:r w:rsidRPr="002357CE">
              <w:rPr>
                <w:sz w:val="10"/>
                <w:szCs w:val="10"/>
              </w:rPr>
              <w:t>0,00</w:t>
            </w:r>
          </w:p>
        </w:tc>
      </w:tr>
      <w:tr w:rsidR="002357CE" w:rsidRPr="002357CE" w14:paraId="0FAFEF6E" w14:textId="77777777" w:rsidTr="008D0463">
        <w:trPr>
          <w:trHeight w:val="117"/>
        </w:trPr>
        <w:tc>
          <w:tcPr>
            <w:tcW w:w="351" w:type="dxa"/>
            <w:noWrap/>
            <w:vAlign w:val="center"/>
            <w:hideMark/>
          </w:tcPr>
          <w:p w14:paraId="35020AD9" w14:textId="77777777" w:rsidR="002357CE" w:rsidRPr="002357CE" w:rsidRDefault="002357CE" w:rsidP="00F8213A">
            <w:pPr>
              <w:ind w:left="-99" w:right="-88"/>
              <w:rPr>
                <w:sz w:val="10"/>
                <w:szCs w:val="10"/>
              </w:rPr>
            </w:pPr>
            <w:r w:rsidRPr="002357CE">
              <w:rPr>
                <w:sz w:val="10"/>
                <w:szCs w:val="10"/>
              </w:rPr>
              <w:t>44</w:t>
            </w:r>
          </w:p>
        </w:tc>
        <w:tc>
          <w:tcPr>
            <w:tcW w:w="862" w:type="dxa"/>
            <w:noWrap/>
            <w:vAlign w:val="center"/>
            <w:hideMark/>
          </w:tcPr>
          <w:p w14:paraId="2A66E82C"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48E5A272"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C95CDA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A002CA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3BDF57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97E6DD5"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3248668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1E926DAA" w14:textId="77777777" w:rsidR="002357CE" w:rsidRPr="002357CE" w:rsidRDefault="002357CE" w:rsidP="00F8213A">
            <w:pPr>
              <w:ind w:left="-99" w:right="-88"/>
              <w:rPr>
                <w:sz w:val="10"/>
                <w:szCs w:val="10"/>
              </w:rPr>
            </w:pPr>
            <w:r w:rsidRPr="002357CE">
              <w:rPr>
                <w:sz w:val="10"/>
                <w:szCs w:val="10"/>
              </w:rPr>
              <w:t>101,95</w:t>
            </w:r>
          </w:p>
        </w:tc>
        <w:tc>
          <w:tcPr>
            <w:tcW w:w="366" w:type="dxa"/>
            <w:noWrap/>
            <w:vAlign w:val="center"/>
            <w:hideMark/>
          </w:tcPr>
          <w:p w14:paraId="7285C8B4"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171993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4E0F2473"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5F63156" w14:textId="77777777" w:rsidR="002357CE" w:rsidRPr="002357CE" w:rsidRDefault="002357CE" w:rsidP="00F8213A">
            <w:pPr>
              <w:ind w:left="-99" w:right="-88"/>
              <w:rPr>
                <w:sz w:val="10"/>
                <w:szCs w:val="10"/>
              </w:rPr>
            </w:pPr>
            <w:r w:rsidRPr="002357CE">
              <w:rPr>
                <w:sz w:val="10"/>
                <w:szCs w:val="10"/>
              </w:rPr>
              <w:t>101,95</w:t>
            </w:r>
          </w:p>
        </w:tc>
        <w:tc>
          <w:tcPr>
            <w:tcW w:w="473" w:type="dxa"/>
            <w:noWrap/>
            <w:vAlign w:val="center"/>
            <w:hideMark/>
          </w:tcPr>
          <w:p w14:paraId="40CF76C0"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720B7AAA" w14:textId="77777777" w:rsidR="002357CE" w:rsidRPr="002357CE" w:rsidRDefault="002357CE" w:rsidP="00F8213A">
            <w:pPr>
              <w:ind w:left="-99" w:right="-88"/>
              <w:rPr>
                <w:sz w:val="10"/>
                <w:szCs w:val="10"/>
              </w:rPr>
            </w:pPr>
            <w:r w:rsidRPr="002357CE">
              <w:rPr>
                <w:sz w:val="10"/>
                <w:szCs w:val="10"/>
              </w:rPr>
              <w:t>101,95</w:t>
            </w:r>
          </w:p>
        </w:tc>
        <w:tc>
          <w:tcPr>
            <w:tcW w:w="828" w:type="dxa"/>
            <w:vAlign w:val="center"/>
            <w:hideMark/>
          </w:tcPr>
          <w:p w14:paraId="3D6DC092" w14:textId="77777777" w:rsidR="002357CE" w:rsidRPr="002357CE" w:rsidRDefault="002357CE" w:rsidP="00F8213A">
            <w:pPr>
              <w:ind w:left="-99" w:right="-88"/>
              <w:rPr>
                <w:sz w:val="10"/>
                <w:szCs w:val="10"/>
              </w:rPr>
            </w:pPr>
            <w:r w:rsidRPr="002357CE">
              <w:rPr>
                <w:sz w:val="10"/>
                <w:szCs w:val="10"/>
              </w:rPr>
              <w:t>12 326 952,98</w:t>
            </w:r>
          </w:p>
        </w:tc>
        <w:tc>
          <w:tcPr>
            <w:tcW w:w="867" w:type="dxa"/>
            <w:vAlign w:val="center"/>
            <w:hideMark/>
          </w:tcPr>
          <w:p w14:paraId="368181C6" w14:textId="77777777" w:rsidR="002357CE" w:rsidRPr="002357CE" w:rsidRDefault="002357CE" w:rsidP="00F8213A">
            <w:pPr>
              <w:ind w:left="-99" w:right="-88"/>
              <w:rPr>
                <w:sz w:val="10"/>
                <w:szCs w:val="10"/>
              </w:rPr>
            </w:pPr>
            <w:r w:rsidRPr="002357CE">
              <w:rPr>
                <w:sz w:val="10"/>
                <w:szCs w:val="10"/>
              </w:rPr>
              <w:t>9 528 734,65</w:t>
            </w:r>
          </w:p>
        </w:tc>
        <w:tc>
          <w:tcPr>
            <w:tcW w:w="798" w:type="dxa"/>
            <w:vAlign w:val="center"/>
            <w:hideMark/>
          </w:tcPr>
          <w:p w14:paraId="215C4F84" w14:textId="77777777" w:rsidR="002357CE" w:rsidRPr="002357CE" w:rsidRDefault="002357CE" w:rsidP="00F8213A">
            <w:pPr>
              <w:ind w:left="-99" w:right="-88"/>
              <w:rPr>
                <w:sz w:val="10"/>
                <w:szCs w:val="10"/>
              </w:rPr>
            </w:pPr>
            <w:r w:rsidRPr="002357CE">
              <w:rPr>
                <w:sz w:val="10"/>
                <w:szCs w:val="10"/>
              </w:rPr>
              <w:t>4 119 517,86</w:t>
            </w:r>
          </w:p>
        </w:tc>
        <w:tc>
          <w:tcPr>
            <w:tcW w:w="760" w:type="dxa"/>
            <w:vAlign w:val="center"/>
            <w:hideMark/>
          </w:tcPr>
          <w:p w14:paraId="6D633279" w14:textId="77777777" w:rsidR="002357CE" w:rsidRPr="002357CE" w:rsidRDefault="002357CE" w:rsidP="00F8213A">
            <w:pPr>
              <w:ind w:left="-99" w:right="-88"/>
              <w:rPr>
                <w:sz w:val="10"/>
                <w:szCs w:val="10"/>
              </w:rPr>
            </w:pPr>
            <w:r w:rsidRPr="002357CE">
              <w:rPr>
                <w:sz w:val="10"/>
                <w:szCs w:val="10"/>
              </w:rPr>
              <w:t>5 409 216,79</w:t>
            </w:r>
          </w:p>
        </w:tc>
        <w:tc>
          <w:tcPr>
            <w:tcW w:w="721" w:type="dxa"/>
            <w:vAlign w:val="center"/>
            <w:hideMark/>
          </w:tcPr>
          <w:p w14:paraId="11943CA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EE78D55" w14:textId="77777777" w:rsidR="002357CE" w:rsidRPr="002357CE" w:rsidRDefault="002357CE" w:rsidP="00F8213A">
            <w:pPr>
              <w:ind w:left="-99" w:right="-88"/>
              <w:rPr>
                <w:sz w:val="10"/>
                <w:szCs w:val="10"/>
              </w:rPr>
            </w:pPr>
            <w:r w:rsidRPr="002357CE">
              <w:rPr>
                <w:sz w:val="10"/>
                <w:szCs w:val="10"/>
              </w:rPr>
              <w:t>2 798 218,33</w:t>
            </w:r>
          </w:p>
        </w:tc>
        <w:tc>
          <w:tcPr>
            <w:tcW w:w="850" w:type="dxa"/>
            <w:vAlign w:val="center"/>
            <w:hideMark/>
          </w:tcPr>
          <w:p w14:paraId="1425FEB3" w14:textId="77777777" w:rsidR="002357CE" w:rsidRPr="002357CE" w:rsidRDefault="002357CE" w:rsidP="00F8213A">
            <w:pPr>
              <w:ind w:left="-99" w:right="-88"/>
              <w:rPr>
                <w:sz w:val="10"/>
                <w:szCs w:val="10"/>
              </w:rPr>
            </w:pPr>
            <w:r w:rsidRPr="002357CE">
              <w:rPr>
                <w:sz w:val="10"/>
                <w:szCs w:val="10"/>
              </w:rPr>
              <w:t>1 209 741,99</w:t>
            </w:r>
          </w:p>
        </w:tc>
        <w:tc>
          <w:tcPr>
            <w:tcW w:w="767" w:type="dxa"/>
            <w:vAlign w:val="center"/>
            <w:hideMark/>
          </w:tcPr>
          <w:p w14:paraId="10A8E695" w14:textId="77777777" w:rsidR="002357CE" w:rsidRPr="002357CE" w:rsidRDefault="002357CE" w:rsidP="00F8213A">
            <w:pPr>
              <w:ind w:left="-99" w:right="-88"/>
              <w:rPr>
                <w:sz w:val="10"/>
                <w:szCs w:val="10"/>
              </w:rPr>
            </w:pPr>
            <w:r w:rsidRPr="002357CE">
              <w:rPr>
                <w:sz w:val="10"/>
                <w:szCs w:val="10"/>
              </w:rPr>
              <w:t>1 588 476,34</w:t>
            </w:r>
          </w:p>
        </w:tc>
        <w:tc>
          <w:tcPr>
            <w:tcW w:w="700" w:type="dxa"/>
            <w:vAlign w:val="center"/>
            <w:hideMark/>
          </w:tcPr>
          <w:p w14:paraId="3AA2958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A4F4D1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F4E08AF" w14:textId="77777777" w:rsidR="002357CE" w:rsidRPr="002357CE" w:rsidRDefault="002357CE" w:rsidP="00F8213A">
            <w:pPr>
              <w:ind w:left="-99" w:right="-88"/>
              <w:rPr>
                <w:sz w:val="10"/>
                <w:szCs w:val="10"/>
              </w:rPr>
            </w:pPr>
            <w:r w:rsidRPr="002357CE">
              <w:rPr>
                <w:sz w:val="10"/>
                <w:szCs w:val="10"/>
              </w:rPr>
              <w:t>0,00</w:t>
            </w:r>
          </w:p>
        </w:tc>
      </w:tr>
      <w:tr w:rsidR="002357CE" w:rsidRPr="002357CE" w14:paraId="15A2B401" w14:textId="77777777" w:rsidTr="008D0463">
        <w:trPr>
          <w:trHeight w:val="56"/>
        </w:trPr>
        <w:tc>
          <w:tcPr>
            <w:tcW w:w="351" w:type="dxa"/>
            <w:noWrap/>
            <w:vAlign w:val="center"/>
            <w:hideMark/>
          </w:tcPr>
          <w:p w14:paraId="6B80F7DF" w14:textId="77777777" w:rsidR="002357CE" w:rsidRPr="002357CE" w:rsidRDefault="002357CE" w:rsidP="00F8213A">
            <w:pPr>
              <w:ind w:left="-99" w:right="-88"/>
              <w:rPr>
                <w:sz w:val="10"/>
                <w:szCs w:val="10"/>
              </w:rPr>
            </w:pPr>
            <w:r w:rsidRPr="002357CE">
              <w:rPr>
                <w:sz w:val="10"/>
                <w:szCs w:val="10"/>
              </w:rPr>
              <w:t>45</w:t>
            </w:r>
          </w:p>
        </w:tc>
        <w:tc>
          <w:tcPr>
            <w:tcW w:w="862" w:type="dxa"/>
            <w:noWrap/>
            <w:vAlign w:val="center"/>
            <w:hideMark/>
          </w:tcPr>
          <w:p w14:paraId="4DB20698"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41B3D44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AE47B1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A52270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CAEED1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DCA46C6"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1409F558"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5D15FB85" w14:textId="77777777" w:rsidR="002357CE" w:rsidRPr="002357CE" w:rsidRDefault="002357CE" w:rsidP="00F8213A">
            <w:pPr>
              <w:ind w:left="-99" w:right="-88"/>
              <w:rPr>
                <w:sz w:val="10"/>
                <w:szCs w:val="10"/>
              </w:rPr>
            </w:pPr>
            <w:r w:rsidRPr="002357CE">
              <w:rPr>
                <w:sz w:val="10"/>
                <w:szCs w:val="10"/>
              </w:rPr>
              <w:t>58,20</w:t>
            </w:r>
          </w:p>
        </w:tc>
        <w:tc>
          <w:tcPr>
            <w:tcW w:w="366" w:type="dxa"/>
            <w:noWrap/>
            <w:vAlign w:val="center"/>
            <w:hideMark/>
          </w:tcPr>
          <w:p w14:paraId="2F5F134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D727AB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5BDA404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EE0CB6B" w14:textId="77777777" w:rsidR="002357CE" w:rsidRPr="002357CE" w:rsidRDefault="002357CE" w:rsidP="00F8213A">
            <w:pPr>
              <w:ind w:left="-99" w:right="-88"/>
              <w:rPr>
                <w:sz w:val="10"/>
                <w:szCs w:val="10"/>
              </w:rPr>
            </w:pPr>
            <w:r w:rsidRPr="002357CE">
              <w:rPr>
                <w:sz w:val="10"/>
                <w:szCs w:val="10"/>
              </w:rPr>
              <w:t>58,20</w:t>
            </w:r>
          </w:p>
        </w:tc>
        <w:tc>
          <w:tcPr>
            <w:tcW w:w="473" w:type="dxa"/>
            <w:noWrap/>
            <w:vAlign w:val="center"/>
            <w:hideMark/>
          </w:tcPr>
          <w:p w14:paraId="70E8A9BA"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28C426F4" w14:textId="77777777" w:rsidR="002357CE" w:rsidRPr="002357CE" w:rsidRDefault="002357CE" w:rsidP="00F8213A">
            <w:pPr>
              <w:ind w:left="-99" w:right="-88"/>
              <w:rPr>
                <w:sz w:val="10"/>
                <w:szCs w:val="10"/>
              </w:rPr>
            </w:pPr>
            <w:r w:rsidRPr="002357CE">
              <w:rPr>
                <w:sz w:val="10"/>
                <w:szCs w:val="10"/>
              </w:rPr>
              <w:t>58,20</w:t>
            </w:r>
          </w:p>
        </w:tc>
        <w:tc>
          <w:tcPr>
            <w:tcW w:w="828" w:type="dxa"/>
            <w:vAlign w:val="center"/>
            <w:hideMark/>
          </w:tcPr>
          <w:p w14:paraId="08172527" w14:textId="77777777" w:rsidR="002357CE" w:rsidRPr="002357CE" w:rsidRDefault="002357CE" w:rsidP="00F8213A">
            <w:pPr>
              <w:ind w:left="-99" w:right="-88"/>
              <w:rPr>
                <w:sz w:val="10"/>
                <w:szCs w:val="10"/>
              </w:rPr>
            </w:pPr>
            <w:r w:rsidRPr="002357CE">
              <w:rPr>
                <w:sz w:val="10"/>
                <w:szCs w:val="10"/>
              </w:rPr>
              <w:t>7 037 063,89</w:t>
            </w:r>
          </w:p>
        </w:tc>
        <w:tc>
          <w:tcPr>
            <w:tcW w:w="867" w:type="dxa"/>
            <w:vAlign w:val="center"/>
            <w:hideMark/>
          </w:tcPr>
          <w:p w14:paraId="7AF8F9B8" w14:textId="77777777" w:rsidR="002357CE" w:rsidRPr="002357CE" w:rsidRDefault="002357CE" w:rsidP="00F8213A">
            <w:pPr>
              <w:ind w:left="-99" w:right="-88"/>
              <w:rPr>
                <w:sz w:val="10"/>
                <w:szCs w:val="10"/>
              </w:rPr>
            </w:pPr>
            <w:r w:rsidRPr="002357CE">
              <w:rPr>
                <w:sz w:val="10"/>
                <w:szCs w:val="10"/>
              </w:rPr>
              <w:t>5 439 650,39</w:t>
            </w:r>
          </w:p>
        </w:tc>
        <w:tc>
          <w:tcPr>
            <w:tcW w:w="798" w:type="dxa"/>
            <w:vAlign w:val="center"/>
            <w:hideMark/>
          </w:tcPr>
          <w:p w14:paraId="3C90FCA8" w14:textId="77777777" w:rsidR="002357CE" w:rsidRPr="002357CE" w:rsidRDefault="002357CE" w:rsidP="00F8213A">
            <w:pPr>
              <w:ind w:left="-99" w:right="-88"/>
              <w:rPr>
                <w:sz w:val="10"/>
                <w:szCs w:val="10"/>
              </w:rPr>
            </w:pPr>
            <w:r w:rsidRPr="002357CE">
              <w:rPr>
                <w:sz w:val="10"/>
                <w:szCs w:val="10"/>
              </w:rPr>
              <w:t>2 351 701,22</w:t>
            </w:r>
          </w:p>
        </w:tc>
        <w:tc>
          <w:tcPr>
            <w:tcW w:w="760" w:type="dxa"/>
            <w:vAlign w:val="center"/>
            <w:hideMark/>
          </w:tcPr>
          <w:p w14:paraId="213999C4" w14:textId="77777777" w:rsidR="002357CE" w:rsidRPr="002357CE" w:rsidRDefault="002357CE" w:rsidP="00F8213A">
            <w:pPr>
              <w:ind w:left="-99" w:right="-88"/>
              <w:rPr>
                <w:sz w:val="10"/>
                <w:szCs w:val="10"/>
              </w:rPr>
            </w:pPr>
            <w:r w:rsidRPr="002357CE">
              <w:rPr>
                <w:sz w:val="10"/>
                <w:szCs w:val="10"/>
              </w:rPr>
              <w:t>3 087 949,17</w:t>
            </w:r>
          </w:p>
        </w:tc>
        <w:tc>
          <w:tcPr>
            <w:tcW w:w="721" w:type="dxa"/>
            <w:vAlign w:val="center"/>
            <w:hideMark/>
          </w:tcPr>
          <w:p w14:paraId="39CCBAC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E268EE7" w14:textId="77777777" w:rsidR="002357CE" w:rsidRPr="002357CE" w:rsidRDefault="002357CE" w:rsidP="00F8213A">
            <w:pPr>
              <w:ind w:left="-99" w:right="-88"/>
              <w:rPr>
                <w:sz w:val="10"/>
                <w:szCs w:val="10"/>
              </w:rPr>
            </w:pPr>
            <w:r w:rsidRPr="002357CE">
              <w:rPr>
                <w:sz w:val="10"/>
                <w:szCs w:val="10"/>
              </w:rPr>
              <w:t>1 597 413,50</w:t>
            </w:r>
          </w:p>
        </w:tc>
        <w:tc>
          <w:tcPr>
            <w:tcW w:w="850" w:type="dxa"/>
            <w:vAlign w:val="center"/>
            <w:hideMark/>
          </w:tcPr>
          <w:p w14:paraId="2845249D" w14:textId="77777777" w:rsidR="002357CE" w:rsidRPr="002357CE" w:rsidRDefault="002357CE" w:rsidP="00F8213A">
            <w:pPr>
              <w:ind w:left="-99" w:right="-88"/>
              <w:rPr>
                <w:sz w:val="10"/>
                <w:szCs w:val="10"/>
              </w:rPr>
            </w:pPr>
            <w:r w:rsidRPr="002357CE">
              <w:rPr>
                <w:sz w:val="10"/>
                <w:szCs w:val="10"/>
              </w:rPr>
              <w:t>690 603,07</w:t>
            </w:r>
          </w:p>
        </w:tc>
        <w:tc>
          <w:tcPr>
            <w:tcW w:w="767" w:type="dxa"/>
            <w:vAlign w:val="center"/>
            <w:hideMark/>
          </w:tcPr>
          <w:p w14:paraId="7F9A55B3" w14:textId="77777777" w:rsidR="002357CE" w:rsidRPr="002357CE" w:rsidRDefault="002357CE" w:rsidP="00F8213A">
            <w:pPr>
              <w:ind w:left="-99" w:right="-88"/>
              <w:rPr>
                <w:sz w:val="10"/>
                <w:szCs w:val="10"/>
              </w:rPr>
            </w:pPr>
            <w:r w:rsidRPr="002357CE">
              <w:rPr>
                <w:sz w:val="10"/>
                <w:szCs w:val="10"/>
              </w:rPr>
              <w:t>906 810,43</w:t>
            </w:r>
          </w:p>
        </w:tc>
        <w:tc>
          <w:tcPr>
            <w:tcW w:w="700" w:type="dxa"/>
            <w:vAlign w:val="center"/>
            <w:hideMark/>
          </w:tcPr>
          <w:p w14:paraId="5ED6BCD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F179E6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823EF5D" w14:textId="77777777" w:rsidR="002357CE" w:rsidRPr="002357CE" w:rsidRDefault="002357CE" w:rsidP="00F8213A">
            <w:pPr>
              <w:ind w:left="-99" w:right="-88"/>
              <w:rPr>
                <w:sz w:val="10"/>
                <w:szCs w:val="10"/>
              </w:rPr>
            </w:pPr>
            <w:r w:rsidRPr="002357CE">
              <w:rPr>
                <w:sz w:val="10"/>
                <w:szCs w:val="10"/>
              </w:rPr>
              <w:t>0,00</w:t>
            </w:r>
          </w:p>
        </w:tc>
      </w:tr>
      <w:tr w:rsidR="002357CE" w:rsidRPr="002357CE" w14:paraId="72CB359C" w14:textId="77777777" w:rsidTr="008D0463">
        <w:trPr>
          <w:trHeight w:val="67"/>
        </w:trPr>
        <w:tc>
          <w:tcPr>
            <w:tcW w:w="351" w:type="dxa"/>
            <w:noWrap/>
            <w:vAlign w:val="center"/>
            <w:hideMark/>
          </w:tcPr>
          <w:p w14:paraId="1DE04F86" w14:textId="77777777" w:rsidR="002357CE" w:rsidRPr="002357CE" w:rsidRDefault="002357CE" w:rsidP="00F8213A">
            <w:pPr>
              <w:ind w:left="-99" w:right="-88"/>
              <w:rPr>
                <w:sz w:val="10"/>
                <w:szCs w:val="10"/>
              </w:rPr>
            </w:pPr>
            <w:r w:rsidRPr="002357CE">
              <w:rPr>
                <w:sz w:val="10"/>
                <w:szCs w:val="10"/>
              </w:rPr>
              <w:t>46</w:t>
            </w:r>
          </w:p>
        </w:tc>
        <w:tc>
          <w:tcPr>
            <w:tcW w:w="862" w:type="dxa"/>
            <w:noWrap/>
            <w:vAlign w:val="center"/>
            <w:hideMark/>
          </w:tcPr>
          <w:p w14:paraId="41579442"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57DF73E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26D58A7"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7EED74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0C6C6F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4CBE6B2"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0D5E02E6"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6AA1E8ED" w14:textId="77777777" w:rsidR="002357CE" w:rsidRPr="002357CE" w:rsidRDefault="002357CE" w:rsidP="00F8213A">
            <w:pPr>
              <w:ind w:left="-99" w:right="-88"/>
              <w:rPr>
                <w:sz w:val="10"/>
                <w:szCs w:val="10"/>
              </w:rPr>
            </w:pPr>
            <w:r w:rsidRPr="002357CE">
              <w:rPr>
                <w:sz w:val="10"/>
                <w:szCs w:val="10"/>
              </w:rPr>
              <w:t>76,70</w:t>
            </w:r>
          </w:p>
        </w:tc>
        <w:tc>
          <w:tcPr>
            <w:tcW w:w="366" w:type="dxa"/>
            <w:noWrap/>
            <w:vAlign w:val="center"/>
            <w:hideMark/>
          </w:tcPr>
          <w:p w14:paraId="6071AED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44DCA79"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75D3F4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F52416C" w14:textId="77777777" w:rsidR="002357CE" w:rsidRPr="002357CE" w:rsidRDefault="002357CE" w:rsidP="00F8213A">
            <w:pPr>
              <w:ind w:left="-99" w:right="-88"/>
              <w:rPr>
                <w:sz w:val="10"/>
                <w:szCs w:val="10"/>
              </w:rPr>
            </w:pPr>
            <w:r w:rsidRPr="002357CE">
              <w:rPr>
                <w:sz w:val="10"/>
                <w:szCs w:val="10"/>
              </w:rPr>
              <w:t>76,70</w:t>
            </w:r>
          </w:p>
        </w:tc>
        <w:tc>
          <w:tcPr>
            <w:tcW w:w="473" w:type="dxa"/>
            <w:noWrap/>
            <w:vAlign w:val="center"/>
            <w:hideMark/>
          </w:tcPr>
          <w:p w14:paraId="61A4748B" w14:textId="77777777" w:rsidR="002357CE" w:rsidRPr="002357CE" w:rsidRDefault="002357CE" w:rsidP="00F8213A">
            <w:pPr>
              <w:ind w:left="-99" w:right="-88"/>
              <w:rPr>
                <w:sz w:val="10"/>
                <w:szCs w:val="10"/>
              </w:rPr>
            </w:pPr>
            <w:r w:rsidRPr="002357CE">
              <w:rPr>
                <w:sz w:val="10"/>
                <w:szCs w:val="10"/>
              </w:rPr>
              <w:t>76,70</w:t>
            </w:r>
          </w:p>
        </w:tc>
        <w:tc>
          <w:tcPr>
            <w:tcW w:w="438" w:type="dxa"/>
            <w:noWrap/>
            <w:vAlign w:val="center"/>
            <w:hideMark/>
          </w:tcPr>
          <w:p w14:paraId="7D17EE0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A148F11" w14:textId="77777777" w:rsidR="002357CE" w:rsidRPr="002357CE" w:rsidRDefault="002357CE" w:rsidP="00F8213A">
            <w:pPr>
              <w:ind w:left="-99" w:right="-88"/>
              <w:rPr>
                <w:sz w:val="10"/>
                <w:szCs w:val="10"/>
              </w:rPr>
            </w:pPr>
            <w:r w:rsidRPr="002357CE">
              <w:rPr>
                <w:sz w:val="10"/>
                <w:szCs w:val="10"/>
              </w:rPr>
              <w:t>9 273 931,28</w:t>
            </w:r>
          </w:p>
        </w:tc>
        <w:tc>
          <w:tcPr>
            <w:tcW w:w="867" w:type="dxa"/>
            <w:vAlign w:val="center"/>
            <w:hideMark/>
          </w:tcPr>
          <w:p w14:paraId="21C13BF2" w14:textId="77777777" w:rsidR="002357CE" w:rsidRPr="002357CE" w:rsidRDefault="002357CE" w:rsidP="00F8213A">
            <w:pPr>
              <w:ind w:left="-99" w:right="-88"/>
              <w:rPr>
                <w:sz w:val="10"/>
                <w:szCs w:val="10"/>
              </w:rPr>
            </w:pPr>
            <w:r w:rsidRPr="002357CE">
              <w:rPr>
                <w:sz w:val="10"/>
                <w:szCs w:val="10"/>
              </w:rPr>
              <w:t>7 168 748,88</w:t>
            </w:r>
          </w:p>
        </w:tc>
        <w:tc>
          <w:tcPr>
            <w:tcW w:w="798" w:type="dxa"/>
            <w:vAlign w:val="center"/>
            <w:hideMark/>
          </w:tcPr>
          <w:p w14:paraId="0D25724F" w14:textId="77777777" w:rsidR="002357CE" w:rsidRPr="002357CE" w:rsidRDefault="002357CE" w:rsidP="00F8213A">
            <w:pPr>
              <w:ind w:left="-99" w:right="-88"/>
              <w:rPr>
                <w:sz w:val="10"/>
                <w:szCs w:val="10"/>
              </w:rPr>
            </w:pPr>
            <w:r w:rsidRPr="002357CE">
              <w:rPr>
                <w:sz w:val="10"/>
                <w:szCs w:val="10"/>
              </w:rPr>
              <w:t>3 099 235,11</w:t>
            </w:r>
          </w:p>
        </w:tc>
        <w:tc>
          <w:tcPr>
            <w:tcW w:w="760" w:type="dxa"/>
            <w:vAlign w:val="center"/>
            <w:hideMark/>
          </w:tcPr>
          <w:p w14:paraId="709EE76F" w14:textId="77777777" w:rsidR="002357CE" w:rsidRPr="002357CE" w:rsidRDefault="002357CE" w:rsidP="00F8213A">
            <w:pPr>
              <w:ind w:left="-99" w:right="-88"/>
              <w:rPr>
                <w:sz w:val="10"/>
                <w:szCs w:val="10"/>
              </w:rPr>
            </w:pPr>
            <w:r w:rsidRPr="002357CE">
              <w:rPr>
                <w:sz w:val="10"/>
                <w:szCs w:val="10"/>
              </w:rPr>
              <w:t>4 069 513,77</w:t>
            </w:r>
          </w:p>
        </w:tc>
        <w:tc>
          <w:tcPr>
            <w:tcW w:w="721" w:type="dxa"/>
            <w:vAlign w:val="center"/>
            <w:hideMark/>
          </w:tcPr>
          <w:p w14:paraId="1B218A02"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0B82BCA" w14:textId="77777777" w:rsidR="002357CE" w:rsidRPr="002357CE" w:rsidRDefault="002357CE" w:rsidP="00F8213A">
            <w:pPr>
              <w:ind w:left="-99" w:right="-88"/>
              <w:rPr>
                <w:sz w:val="10"/>
                <w:szCs w:val="10"/>
              </w:rPr>
            </w:pPr>
            <w:r w:rsidRPr="002357CE">
              <w:rPr>
                <w:sz w:val="10"/>
                <w:szCs w:val="10"/>
              </w:rPr>
              <w:t>2 105 182,40</w:t>
            </w:r>
          </w:p>
        </w:tc>
        <w:tc>
          <w:tcPr>
            <w:tcW w:w="850" w:type="dxa"/>
            <w:vAlign w:val="center"/>
            <w:hideMark/>
          </w:tcPr>
          <w:p w14:paraId="6474E602" w14:textId="77777777" w:rsidR="002357CE" w:rsidRPr="002357CE" w:rsidRDefault="002357CE" w:rsidP="00F8213A">
            <w:pPr>
              <w:ind w:left="-99" w:right="-88"/>
              <w:rPr>
                <w:sz w:val="10"/>
                <w:szCs w:val="10"/>
              </w:rPr>
            </w:pPr>
            <w:r w:rsidRPr="002357CE">
              <w:rPr>
                <w:sz w:val="10"/>
                <w:szCs w:val="10"/>
              </w:rPr>
              <w:t>910 124,67</w:t>
            </w:r>
          </w:p>
        </w:tc>
        <w:tc>
          <w:tcPr>
            <w:tcW w:w="767" w:type="dxa"/>
            <w:vAlign w:val="center"/>
            <w:hideMark/>
          </w:tcPr>
          <w:p w14:paraId="73A8BDDB" w14:textId="77777777" w:rsidR="002357CE" w:rsidRPr="002357CE" w:rsidRDefault="002357CE" w:rsidP="00F8213A">
            <w:pPr>
              <w:ind w:left="-99" w:right="-88"/>
              <w:rPr>
                <w:sz w:val="10"/>
                <w:szCs w:val="10"/>
              </w:rPr>
            </w:pPr>
            <w:r w:rsidRPr="002357CE">
              <w:rPr>
                <w:sz w:val="10"/>
                <w:szCs w:val="10"/>
              </w:rPr>
              <w:t>1 195 057,73</w:t>
            </w:r>
          </w:p>
        </w:tc>
        <w:tc>
          <w:tcPr>
            <w:tcW w:w="700" w:type="dxa"/>
            <w:vAlign w:val="center"/>
            <w:hideMark/>
          </w:tcPr>
          <w:p w14:paraId="2B88605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9E3AA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E09A352" w14:textId="77777777" w:rsidR="002357CE" w:rsidRPr="002357CE" w:rsidRDefault="002357CE" w:rsidP="00F8213A">
            <w:pPr>
              <w:ind w:left="-99" w:right="-88"/>
              <w:rPr>
                <w:sz w:val="10"/>
                <w:szCs w:val="10"/>
              </w:rPr>
            </w:pPr>
            <w:r w:rsidRPr="002357CE">
              <w:rPr>
                <w:sz w:val="10"/>
                <w:szCs w:val="10"/>
              </w:rPr>
              <w:t>0,00</w:t>
            </w:r>
          </w:p>
        </w:tc>
      </w:tr>
      <w:tr w:rsidR="002357CE" w:rsidRPr="002357CE" w14:paraId="3595EC5A" w14:textId="77777777" w:rsidTr="008D0463">
        <w:trPr>
          <w:trHeight w:val="113"/>
        </w:trPr>
        <w:tc>
          <w:tcPr>
            <w:tcW w:w="351" w:type="dxa"/>
            <w:noWrap/>
            <w:vAlign w:val="center"/>
            <w:hideMark/>
          </w:tcPr>
          <w:p w14:paraId="78D4A40B" w14:textId="77777777" w:rsidR="002357CE" w:rsidRPr="002357CE" w:rsidRDefault="002357CE" w:rsidP="00F8213A">
            <w:pPr>
              <w:ind w:left="-99" w:right="-88"/>
              <w:rPr>
                <w:sz w:val="10"/>
                <w:szCs w:val="10"/>
              </w:rPr>
            </w:pPr>
            <w:r w:rsidRPr="002357CE">
              <w:rPr>
                <w:sz w:val="10"/>
                <w:szCs w:val="10"/>
              </w:rPr>
              <w:t>47</w:t>
            </w:r>
          </w:p>
        </w:tc>
        <w:tc>
          <w:tcPr>
            <w:tcW w:w="862" w:type="dxa"/>
            <w:noWrap/>
            <w:vAlign w:val="center"/>
            <w:hideMark/>
          </w:tcPr>
          <w:p w14:paraId="10A63C4D"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546404A7"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1C135ABB"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2D8C662A"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E3835D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7772F8"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7A826E87"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78D73A75" w14:textId="77777777" w:rsidR="002357CE" w:rsidRPr="002357CE" w:rsidRDefault="002357CE" w:rsidP="00F8213A">
            <w:pPr>
              <w:ind w:left="-99" w:right="-88"/>
              <w:rPr>
                <w:sz w:val="10"/>
                <w:szCs w:val="10"/>
              </w:rPr>
            </w:pPr>
            <w:r w:rsidRPr="002357CE">
              <w:rPr>
                <w:sz w:val="10"/>
                <w:szCs w:val="10"/>
              </w:rPr>
              <w:t>141,10</w:t>
            </w:r>
          </w:p>
        </w:tc>
        <w:tc>
          <w:tcPr>
            <w:tcW w:w="366" w:type="dxa"/>
            <w:noWrap/>
            <w:vAlign w:val="center"/>
            <w:hideMark/>
          </w:tcPr>
          <w:p w14:paraId="73EA9FC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B015AB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E01A67F"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05D40B0" w14:textId="77777777" w:rsidR="002357CE" w:rsidRPr="002357CE" w:rsidRDefault="002357CE" w:rsidP="00F8213A">
            <w:pPr>
              <w:ind w:left="-99" w:right="-88"/>
              <w:rPr>
                <w:sz w:val="10"/>
                <w:szCs w:val="10"/>
              </w:rPr>
            </w:pPr>
            <w:r w:rsidRPr="002357CE">
              <w:rPr>
                <w:sz w:val="10"/>
                <w:szCs w:val="10"/>
              </w:rPr>
              <w:t>141,10</w:t>
            </w:r>
          </w:p>
        </w:tc>
        <w:tc>
          <w:tcPr>
            <w:tcW w:w="473" w:type="dxa"/>
            <w:noWrap/>
            <w:vAlign w:val="center"/>
            <w:hideMark/>
          </w:tcPr>
          <w:p w14:paraId="04875EA8" w14:textId="77777777" w:rsidR="002357CE" w:rsidRPr="002357CE" w:rsidRDefault="002357CE" w:rsidP="00F8213A">
            <w:pPr>
              <w:ind w:left="-99" w:right="-88"/>
              <w:rPr>
                <w:sz w:val="10"/>
                <w:szCs w:val="10"/>
              </w:rPr>
            </w:pPr>
            <w:r w:rsidRPr="002357CE">
              <w:rPr>
                <w:sz w:val="10"/>
                <w:szCs w:val="10"/>
              </w:rPr>
              <w:t>54,50</w:t>
            </w:r>
          </w:p>
        </w:tc>
        <w:tc>
          <w:tcPr>
            <w:tcW w:w="438" w:type="dxa"/>
            <w:noWrap/>
            <w:vAlign w:val="center"/>
            <w:hideMark/>
          </w:tcPr>
          <w:p w14:paraId="584707C8" w14:textId="77777777" w:rsidR="002357CE" w:rsidRPr="002357CE" w:rsidRDefault="002357CE" w:rsidP="00F8213A">
            <w:pPr>
              <w:ind w:left="-99" w:right="-88"/>
              <w:rPr>
                <w:sz w:val="10"/>
                <w:szCs w:val="10"/>
              </w:rPr>
            </w:pPr>
            <w:r w:rsidRPr="002357CE">
              <w:rPr>
                <w:sz w:val="10"/>
                <w:szCs w:val="10"/>
              </w:rPr>
              <w:t>86,60</w:t>
            </w:r>
          </w:p>
        </w:tc>
        <w:tc>
          <w:tcPr>
            <w:tcW w:w="828" w:type="dxa"/>
            <w:vAlign w:val="center"/>
            <w:hideMark/>
          </w:tcPr>
          <w:p w14:paraId="380258B3" w14:textId="77777777" w:rsidR="002357CE" w:rsidRPr="002357CE" w:rsidRDefault="002357CE" w:rsidP="00F8213A">
            <w:pPr>
              <w:ind w:left="-99" w:right="-88"/>
              <w:rPr>
                <w:sz w:val="10"/>
                <w:szCs w:val="10"/>
              </w:rPr>
            </w:pPr>
            <w:r w:rsidRPr="002357CE">
              <w:rPr>
                <w:sz w:val="10"/>
                <w:szCs w:val="10"/>
              </w:rPr>
              <w:t>17 060 648,02</w:t>
            </w:r>
          </w:p>
        </w:tc>
        <w:tc>
          <w:tcPr>
            <w:tcW w:w="867" w:type="dxa"/>
            <w:vAlign w:val="center"/>
            <w:hideMark/>
          </w:tcPr>
          <w:p w14:paraId="4D11AB16" w14:textId="77777777" w:rsidR="002357CE" w:rsidRPr="002357CE" w:rsidRDefault="002357CE" w:rsidP="00F8213A">
            <w:pPr>
              <w:ind w:left="-99" w:right="-88"/>
              <w:rPr>
                <w:sz w:val="10"/>
                <w:szCs w:val="10"/>
              </w:rPr>
            </w:pPr>
            <w:r w:rsidRPr="002357CE">
              <w:rPr>
                <w:sz w:val="10"/>
                <w:szCs w:val="10"/>
              </w:rPr>
              <w:t>13 187 880,92</w:t>
            </w:r>
          </w:p>
        </w:tc>
        <w:tc>
          <w:tcPr>
            <w:tcW w:w="798" w:type="dxa"/>
            <w:vAlign w:val="center"/>
            <w:hideMark/>
          </w:tcPr>
          <w:p w14:paraId="39DD3F96" w14:textId="77777777" w:rsidR="002357CE" w:rsidRPr="002357CE" w:rsidRDefault="002357CE" w:rsidP="00F8213A">
            <w:pPr>
              <w:ind w:left="-99" w:right="-88"/>
              <w:rPr>
                <w:sz w:val="10"/>
                <w:szCs w:val="10"/>
              </w:rPr>
            </w:pPr>
            <w:r w:rsidRPr="002357CE">
              <w:rPr>
                <w:sz w:val="10"/>
                <w:szCs w:val="10"/>
              </w:rPr>
              <w:t>5 701 461,21</w:t>
            </w:r>
          </w:p>
        </w:tc>
        <w:tc>
          <w:tcPr>
            <w:tcW w:w="760" w:type="dxa"/>
            <w:vAlign w:val="center"/>
            <w:hideMark/>
          </w:tcPr>
          <w:p w14:paraId="77DD3A1A" w14:textId="77777777" w:rsidR="002357CE" w:rsidRPr="002357CE" w:rsidRDefault="002357CE" w:rsidP="00F8213A">
            <w:pPr>
              <w:ind w:left="-99" w:right="-88"/>
              <w:rPr>
                <w:sz w:val="10"/>
                <w:szCs w:val="10"/>
              </w:rPr>
            </w:pPr>
            <w:r w:rsidRPr="002357CE">
              <w:rPr>
                <w:sz w:val="10"/>
                <w:szCs w:val="10"/>
              </w:rPr>
              <w:t>7 486 419,71</w:t>
            </w:r>
          </w:p>
        </w:tc>
        <w:tc>
          <w:tcPr>
            <w:tcW w:w="721" w:type="dxa"/>
            <w:vAlign w:val="center"/>
            <w:hideMark/>
          </w:tcPr>
          <w:p w14:paraId="7D0AE4C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5F70DA5" w14:textId="77777777" w:rsidR="002357CE" w:rsidRPr="002357CE" w:rsidRDefault="002357CE" w:rsidP="00F8213A">
            <w:pPr>
              <w:ind w:left="-99" w:right="-88"/>
              <w:rPr>
                <w:sz w:val="10"/>
                <w:szCs w:val="10"/>
              </w:rPr>
            </w:pPr>
            <w:r w:rsidRPr="002357CE">
              <w:rPr>
                <w:sz w:val="10"/>
                <w:szCs w:val="10"/>
              </w:rPr>
              <w:t>3 872 767,10</w:t>
            </w:r>
          </w:p>
        </w:tc>
        <w:tc>
          <w:tcPr>
            <w:tcW w:w="850" w:type="dxa"/>
            <w:vAlign w:val="center"/>
            <w:hideMark/>
          </w:tcPr>
          <w:p w14:paraId="11D32FB6" w14:textId="77777777" w:rsidR="002357CE" w:rsidRPr="002357CE" w:rsidRDefault="002357CE" w:rsidP="00F8213A">
            <w:pPr>
              <w:ind w:left="-99" w:right="-88"/>
              <w:rPr>
                <w:sz w:val="10"/>
                <w:szCs w:val="10"/>
              </w:rPr>
            </w:pPr>
            <w:r w:rsidRPr="002357CE">
              <w:rPr>
                <w:sz w:val="10"/>
                <w:szCs w:val="10"/>
              </w:rPr>
              <w:t>1 674 297,14</w:t>
            </w:r>
          </w:p>
        </w:tc>
        <w:tc>
          <w:tcPr>
            <w:tcW w:w="767" w:type="dxa"/>
            <w:vAlign w:val="center"/>
            <w:hideMark/>
          </w:tcPr>
          <w:p w14:paraId="6DDA1881" w14:textId="77777777" w:rsidR="002357CE" w:rsidRPr="002357CE" w:rsidRDefault="002357CE" w:rsidP="00F8213A">
            <w:pPr>
              <w:ind w:left="-99" w:right="-88"/>
              <w:rPr>
                <w:sz w:val="10"/>
                <w:szCs w:val="10"/>
              </w:rPr>
            </w:pPr>
            <w:r w:rsidRPr="002357CE">
              <w:rPr>
                <w:sz w:val="10"/>
                <w:szCs w:val="10"/>
              </w:rPr>
              <w:t>2 198 469,96</w:t>
            </w:r>
          </w:p>
        </w:tc>
        <w:tc>
          <w:tcPr>
            <w:tcW w:w="700" w:type="dxa"/>
            <w:vAlign w:val="center"/>
            <w:hideMark/>
          </w:tcPr>
          <w:p w14:paraId="62EB0053"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C786CE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2F6EAAD" w14:textId="77777777" w:rsidR="002357CE" w:rsidRPr="002357CE" w:rsidRDefault="002357CE" w:rsidP="00F8213A">
            <w:pPr>
              <w:ind w:left="-99" w:right="-88"/>
              <w:rPr>
                <w:sz w:val="10"/>
                <w:szCs w:val="10"/>
              </w:rPr>
            </w:pPr>
            <w:r w:rsidRPr="002357CE">
              <w:rPr>
                <w:sz w:val="10"/>
                <w:szCs w:val="10"/>
              </w:rPr>
              <w:t>0,00</w:t>
            </w:r>
          </w:p>
        </w:tc>
      </w:tr>
      <w:tr w:rsidR="002357CE" w:rsidRPr="002357CE" w14:paraId="2261777A" w14:textId="77777777" w:rsidTr="008D0463">
        <w:trPr>
          <w:trHeight w:val="56"/>
        </w:trPr>
        <w:tc>
          <w:tcPr>
            <w:tcW w:w="351" w:type="dxa"/>
            <w:noWrap/>
            <w:vAlign w:val="center"/>
            <w:hideMark/>
          </w:tcPr>
          <w:p w14:paraId="53991C0D" w14:textId="77777777" w:rsidR="002357CE" w:rsidRPr="002357CE" w:rsidRDefault="002357CE" w:rsidP="00F8213A">
            <w:pPr>
              <w:ind w:left="-99" w:right="-88"/>
              <w:rPr>
                <w:sz w:val="10"/>
                <w:szCs w:val="10"/>
              </w:rPr>
            </w:pPr>
            <w:r w:rsidRPr="002357CE">
              <w:rPr>
                <w:sz w:val="10"/>
                <w:szCs w:val="10"/>
              </w:rPr>
              <w:t>48</w:t>
            </w:r>
          </w:p>
        </w:tc>
        <w:tc>
          <w:tcPr>
            <w:tcW w:w="862" w:type="dxa"/>
            <w:noWrap/>
            <w:vAlign w:val="center"/>
            <w:hideMark/>
          </w:tcPr>
          <w:p w14:paraId="33D5F305"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31D8C78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46C6A0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E2C676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887EAF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14D7B3E"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647DC2E0"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47AA04E9" w14:textId="77777777" w:rsidR="002357CE" w:rsidRPr="002357CE" w:rsidRDefault="002357CE" w:rsidP="00F8213A">
            <w:pPr>
              <w:ind w:left="-99" w:right="-88"/>
              <w:rPr>
                <w:sz w:val="10"/>
                <w:szCs w:val="10"/>
              </w:rPr>
            </w:pPr>
            <w:r w:rsidRPr="002357CE">
              <w:rPr>
                <w:sz w:val="10"/>
                <w:szCs w:val="10"/>
              </w:rPr>
              <w:t>310,90</w:t>
            </w:r>
          </w:p>
        </w:tc>
        <w:tc>
          <w:tcPr>
            <w:tcW w:w="366" w:type="dxa"/>
            <w:noWrap/>
            <w:vAlign w:val="center"/>
            <w:hideMark/>
          </w:tcPr>
          <w:p w14:paraId="608B29F2"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5D517C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AFF3371"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5B656EAF" w14:textId="77777777" w:rsidR="002357CE" w:rsidRPr="002357CE" w:rsidRDefault="002357CE" w:rsidP="00F8213A">
            <w:pPr>
              <w:ind w:left="-99" w:right="-88"/>
              <w:rPr>
                <w:sz w:val="10"/>
                <w:szCs w:val="10"/>
              </w:rPr>
            </w:pPr>
            <w:r w:rsidRPr="002357CE">
              <w:rPr>
                <w:sz w:val="10"/>
                <w:szCs w:val="10"/>
              </w:rPr>
              <w:t>310,90</w:t>
            </w:r>
          </w:p>
        </w:tc>
        <w:tc>
          <w:tcPr>
            <w:tcW w:w="473" w:type="dxa"/>
            <w:noWrap/>
            <w:vAlign w:val="center"/>
            <w:hideMark/>
          </w:tcPr>
          <w:p w14:paraId="5D541A7F"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7E895BB1" w14:textId="77777777" w:rsidR="002357CE" w:rsidRPr="002357CE" w:rsidRDefault="002357CE" w:rsidP="00F8213A">
            <w:pPr>
              <w:ind w:left="-99" w:right="-88"/>
              <w:rPr>
                <w:sz w:val="10"/>
                <w:szCs w:val="10"/>
              </w:rPr>
            </w:pPr>
            <w:r w:rsidRPr="002357CE">
              <w:rPr>
                <w:sz w:val="10"/>
                <w:szCs w:val="10"/>
              </w:rPr>
              <w:t>310,90</w:t>
            </w:r>
          </w:p>
        </w:tc>
        <w:tc>
          <w:tcPr>
            <w:tcW w:w="828" w:type="dxa"/>
            <w:vAlign w:val="center"/>
            <w:hideMark/>
          </w:tcPr>
          <w:p w14:paraId="768F822B" w14:textId="77777777" w:rsidR="002357CE" w:rsidRPr="002357CE" w:rsidRDefault="002357CE" w:rsidP="00F8213A">
            <w:pPr>
              <w:ind w:left="-99" w:right="-88"/>
              <w:rPr>
                <w:sz w:val="10"/>
                <w:szCs w:val="10"/>
              </w:rPr>
            </w:pPr>
            <w:r w:rsidRPr="002357CE">
              <w:rPr>
                <w:sz w:val="10"/>
                <w:szCs w:val="10"/>
              </w:rPr>
              <w:t>37 591 463,28</w:t>
            </w:r>
          </w:p>
        </w:tc>
        <w:tc>
          <w:tcPr>
            <w:tcW w:w="867" w:type="dxa"/>
            <w:vAlign w:val="center"/>
            <w:hideMark/>
          </w:tcPr>
          <w:p w14:paraId="7A81A8F9" w14:textId="77777777" w:rsidR="002357CE" w:rsidRPr="002357CE" w:rsidRDefault="002357CE" w:rsidP="00F8213A">
            <w:pPr>
              <w:ind w:left="-99" w:right="-88"/>
              <w:rPr>
                <w:sz w:val="10"/>
                <w:szCs w:val="10"/>
              </w:rPr>
            </w:pPr>
            <w:r w:rsidRPr="002357CE">
              <w:rPr>
                <w:sz w:val="10"/>
                <w:szCs w:val="10"/>
              </w:rPr>
              <w:t>29 058 201,12</w:t>
            </w:r>
          </w:p>
        </w:tc>
        <w:tc>
          <w:tcPr>
            <w:tcW w:w="798" w:type="dxa"/>
            <w:vAlign w:val="center"/>
            <w:hideMark/>
          </w:tcPr>
          <w:p w14:paraId="5B3C5450" w14:textId="77777777" w:rsidR="002357CE" w:rsidRPr="002357CE" w:rsidRDefault="002357CE" w:rsidP="00F8213A">
            <w:pPr>
              <w:ind w:left="-99" w:right="-88"/>
              <w:rPr>
                <w:sz w:val="10"/>
                <w:szCs w:val="10"/>
              </w:rPr>
            </w:pPr>
            <w:r w:rsidRPr="002357CE">
              <w:rPr>
                <w:sz w:val="10"/>
                <w:szCs w:val="10"/>
              </w:rPr>
              <w:t>14 654 088,74</w:t>
            </w:r>
          </w:p>
        </w:tc>
        <w:tc>
          <w:tcPr>
            <w:tcW w:w="760" w:type="dxa"/>
            <w:vAlign w:val="center"/>
            <w:hideMark/>
          </w:tcPr>
          <w:p w14:paraId="347B64A5" w14:textId="77777777" w:rsidR="002357CE" w:rsidRPr="002357CE" w:rsidRDefault="002357CE" w:rsidP="00F8213A">
            <w:pPr>
              <w:ind w:left="-99" w:right="-88"/>
              <w:rPr>
                <w:sz w:val="10"/>
                <w:szCs w:val="10"/>
              </w:rPr>
            </w:pPr>
            <w:r w:rsidRPr="002357CE">
              <w:rPr>
                <w:sz w:val="10"/>
                <w:szCs w:val="10"/>
              </w:rPr>
              <w:t>14 404 112,38</w:t>
            </w:r>
          </w:p>
        </w:tc>
        <w:tc>
          <w:tcPr>
            <w:tcW w:w="721" w:type="dxa"/>
            <w:vAlign w:val="center"/>
            <w:hideMark/>
          </w:tcPr>
          <w:p w14:paraId="7CD0D0C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71E63D07" w14:textId="77777777" w:rsidR="002357CE" w:rsidRPr="002357CE" w:rsidRDefault="002357CE" w:rsidP="00F8213A">
            <w:pPr>
              <w:ind w:left="-99" w:right="-88"/>
              <w:rPr>
                <w:sz w:val="10"/>
                <w:szCs w:val="10"/>
              </w:rPr>
            </w:pPr>
            <w:r w:rsidRPr="002357CE">
              <w:rPr>
                <w:sz w:val="10"/>
                <w:szCs w:val="10"/>
              </w:rPr>
              <w:t>8 533 262,16</w:t>
            </w:r>
          </w:p>
        </w:tc>
        <w:tc>
          <w:tcPr>
            <w:tcW w:w="850" w:type="dxa"/>
            <w:vAlign w:val="center"/>
            <w:hideMark/>
          </w:tcPr>
          <w:p w14:paraId="28C0348C" w14:textId="77777777" w:rsidR="002357CE" w:rsidRPr="002357CE" w:rsidRDefault="002357CE" w:rsidP="00F8213A">
            <w:pPr>
              <w:ind w:left="-99" w:right="-88"/>
              <w:rPr>
                <w:sz w:val="10"/>
                <w:szCs w:val="10"/>
              </w:rPr>
            </w:pPr>
            <w:r w:rsidRPr="002357CE">
              <w:rPr>
                <w:sz w:val="10"/>
                <w:szCs w:val="10"/>
              </w:rPr>
              <w:t>4 303 335,25</w:t>
            </w:r>
          </w:p>
        </w:tc>
        <w:tc>
          <w:tcPr>
            <w:tcW w:w="767" w:type="dxa"/>
            <w:vAlign w:val="center"/>
            <w:hideMark/>
          </w:tcPr>
          <w:p w14:paraId="70ACB433" w14:textId="77777777" w:rsidR="002357CE" w:rsidRPr="002357CE" w:rsidRDefault="002357CE" w:rsidP="00F8213A">
            <w:pPr>
              <w:ind w:left="-99" w:right="-88"/>
              <w:rPr>
                <w:sz w:val="10"/>
                <w:szCs w:val="10"/>
              </w:rPr>
            </w:pPr>
            <w:r w:rsidRPr="002357CE">
              <w:rPr>
                <w:sz w:val="10"/>
                <w:szCs w:val="10"/>
              </w:rPr>
              <w:t>4 229 926,91</w:t>
            </w:r>
          </w:p>
        </w:tc>
        <w:tc>
          <w:tcPr>
            <w:tcW w:w="700" w:type="dxa"/>
            <w:vAlign w:val="center"/>
            <w:hideMark/>
          </w:tcPr>
          <w:p w14:paraId="2C8A047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5D9E72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84A2AC" w14:textId="77777777" w:rsidR="002357CE" w:rsidRPr="002357CE" w:rsidRDefault="002357CE" w:rsidP="00F8213A">
            <w:pPr>
              <w:ind w:left="-99" w:right="-88"/>
              <w:rPr>
                <w:sz w:val="10"/>
                <w:szCs w:val="10"/>
              </w:rPr>
            </w:pPr>
            <w:r w:rsidRPr="002357CE">
              <w:rPr>
                <w:sz w:val="10"/>
                <w:szCs w:val="10"/>
              </w:rPr>
              <w:t>0,00</w:t>
            </w:r>
          </w:p>
        </w:tc>
      </w:tr>
      <w:tr w:rsidR="002357CE" w:rsidRPr="002357CE" w14:paraId="4C1966B4" w14:textId="77777777" w:rsidTr="008D0463">
        <w:trPr>
          <w:trHeight w:val="62"/>
        </w:trPr>
        <w:tc>
          <w:tcPr>
            <w:tcW w:w="351" w:type="dxa"/>
            <w:noWrap/>
            <w:vAlign w:val="center"/>
            <w:hideMark/>
          </w:tcPr>
          <w:p w14:paraId="103158BE" w14:textId="77777777" w:rsidR="002357CE" w:rsidRPr="002357CE" w:rsidRDefault="002357CE" w:rsidP="00F8213A">
            <w:pPr>
              <w:ind w:left="-99" w:right="-88"/>
              <w:rPr>
                <w:sz w:val="10"/>
                <w:szCs w:val="10"/>
              </w:rPr>
            </w:pPr>
            <w:r w:rsidRPr="002357CE">
              <w:rPr>
                <w:sz w:val="10"/>
                <w:szCs w:val="10"/>
              </w:rPr>
              <w:t>49</w:t>
            </w:r>
          </w:p>
        </w:tc>
        <w:tc>
          <w:tcPr>
            <w:tcW w:w="862" w:type="dxa"/>
            <w:noWrap/>
            <w:vAlign w:val="center"/>
            <w:hideMark/>
          </w:tcPr>
          <w:p w14:paraId="50262732"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62BA8F84"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A209970"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FAB396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26C5E47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0DB2824"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429F9E4E"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0088FD24" w14:textId="77777777" w:rsidR="002357CE" w:rsidRPr="002357CE" w:rsidRDefault="002357CE" w:rsidP="00F8213A">
            <w:pPr>
              <w:ind w:left="-99" w:right="-88"/>
              <w:rPr>
                <w:sz w:val="10"/>
                <w:szCs w:val="10"/>
              </w:rPr>
            </w:pPr>
            <w:r w:rsidRPr="002357CE">
              <w:rPr>
                <w:sz w:val="10"/>
                <w:szCs w:val="10"/>
              </w:rPr>
              <w:t>192,20</w:t>
            </w:r>
          </w:p>
        </w:tc>
        <w:tc>
          <w:tcPr>
            <w:tcW w:w="366" w:type="dxa"/>
            <w:noWrap/>
            <w:vAlign w:val="center"/>
            <w:hideMark/>
          </w:tcPr>
          <w:p w14:paraId="226409A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2D2E8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0265310"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794D4588" w14:textId="77777777" w:rsidR="002357CE" w:rsidRPr="002357CE" w:rsidRDefault="002357CE" w:rsidP="00F8213A">
            <w:pPr>
              <w:ind w:left="-99" w:right="-88"/>
              <w:rPr>
                <w:sz w:val="10"/>
                <w:szCs w:val="10"/>
              </w:rPr>
            </w:pPr>
            <w:r w:rsidRPr="002357CE">
              <w:rPr>
                <w:sz w:val="10"/>
                <w:szCs w:val="10"/>
              </w:rPr>
              <w:t>192,20</w:t>
            </w:r>
          </w:p>
        </w:tc>
        <w:tc>
          <w:tcPr>
            <w:tcW w:w="473" w:type="dxa"/>
            <w:noWrap/>
            <w:vAlign w:val="center"/>
            <w:hideMark/>
          </w:tcPr>
          <w:p w14:paraId="24715F81" w14:textId="77777777" w:rsidR="002357CE" w:rsidRPr="002357CE" w:rsidRDefault="002357CE" w:rsidP="00F8213A">
            <w:pPr>
              <w:ind w:left="-99" w:right="-88"/>
              <w:rPr>
                <w:sz w:val="10"/>
                <w:szCs w:val="10"/>
              </w:rPr>
            </w:pPr>
            <w:r w:rsidRPr="002357CE">
              <w:rPr>
                <w:sz w:val="10"/>
                <w:szCs w:val="10"/>
              </w:rPr>
              <w:t>47,30</w:t>
            </w:r>
          </w:p>
        </w:tc>
        <w:tc>
          <w:tcPr>
            <w:tcW w:w="438" w:type="dxa"/>
            <w:noWrap/>
            <w:vAlign w:val="center"/>
            <w:hideMark/>
          </w:tcPr>
          <w:p w14:paraId="2C699D53" w14:textId="77777777" w:rsidR="002357CE" w:rsidRPr="002357CE" w:rsidRDefault="002357CE" w:rsidP="00F8213A">
            <w:pPr>
              <w:ind w:left="-99" w:right="-88"/>
              <w:rPr>
                <w:sz w:val="10"/>
                <w:szCs w:val="10"/>
              </w:rPr>
            </w:pPr>
            <w:r w:rsidRPr="002357CE">
              <w:rPr>
                <w:sz w:val="10"/>
                <w:szCs w:val="10"/>
              </w:rPr>
              <w:t>144,90</w:t>
            </w:r>
          </w:p>
        </w:tc>
        <w:tc>
          <w:tcPr>
            <w:tcW w:w="828" w:type="dxa"/>
            <w:vAlign w:val="center"/>
            <w:hideMark/>
          </w:tcPr>
          <w:p w14:paraId="6AC53B3D" w14:textId="77777777" w:rsidR="002357CE" w:rsidRPr="002357CE" w:rsidRDefault="002357CE" w:rsidP="00F8213A">
            <w:pPr>
              <w:ind w:left="-99" w:right="-88"/>
              <w:rPr>
                <w:sz w:val="10"/>
                <w:szCs w:val="10"/>
              </w:rPr>
            </w:pPr>
            <w:r w:rsidRPr="002357CE">
              <w:rPr>
                <w:sz w:val="10"/>
                <w:szCs w:val="10"/>
              </w:rPr>
              <w:t>23 239 238,48</w:t>
            </w:r>
          </w:p>
        </w:tc>
        <w:tc>
          <w:tcPr>
            <w:tcW w:w="867" w:type="dxa"/>
            <w:vAlign w:val="center"/>
            <w:hideMark/>
          </w:tcPr>
          <w:p w14:paraId="2B7E74F1" w14:textId="77777777" w:rsidR="002357CE" w:rsidRPr="002357CE" w:rsidRDefault="002357CE" w:rsidP="00F8213A">
            <w:pPr>
              <w:ind w:left="-99" w:right="-88"/>
              <w:rPr>
                <w:sz w:val="10"/>
                <w:szCs w:val="10"/>
              </w:rPr>
            </w:pPr>
            <w:r w:rsidRPr="002357CE">
              <w:rPr>
                <w:sz w:val="10"/>
                <w:szCs w:val="10"/>
              </w:rPr>
              <w:t>17 963 931,35</w:t>
            </w:r>
          </w:p>
        </w:tc>
        <w:tc>
          <w:tcPr>
            <w:tcW w:w="798" w:type="dxa"/>
            <w:vAlign w:val="center"/>
            <w:hideMark/>
          </w:tcPr>
          <w:p w14:paraId="2D591D0A" w14:textId="77777777" w:rsidR="002357CE" w:rsidRPr="002357CE" w:rsidRDefault="002357CE" w:rsidP="00F8213A">
            <w:pPr>
              <w:ind w:left="-99" w:right="-88"/>
              <w:rPr>
                <w:sz w:val="10"/>
                <w:szCs w:val="10"/>
              </w:rPr>
            </w:pPr>
            <w:r w:rsidRPr="002357CE">
              <w:rPr>
                <w:sz w:val="10"/>
                <w:szCs w:val="10"/>
              </w:rPr>
              <w:t>7 766 271,04</w:t>
            </w:r>
          </w:p>
        </w:tc>
        <w:tc>
          <w:tcPr>
            <w:tcW w:w="760" w:type="dxa"/>
            <w:vAlign w:val="center"/>
            <w:hideMark/>
          </w:tcPr>
          <w:p w14:paraId="4EBBDA27" w14:textId="77777777" w:rsidR="002357CE" w:rsidRPr="002357CE" w:rsidRDefault="002357CE" w:rsidP="00F8213A">
            <w:pPr>
              <w:ind w:left="-99" w:right="-88"/>
              <w:rPr>
                <w:sz w:val="10"/>
                <w:szCs w:val="10"/>
              </w:rPr>
            </w:pPr>
            <w:r w:rsidRPr="002357CE">
              <w:rPr>
                <w:sz w:val="10"/>
                <w:szCs w:val="10"/>
              </w:rPr>
              <w:t>10 197 660,31</w:t>
            </w:r>
          </w:p>
        </w:tc>
        <w:tc>
          <w:tcPr>
            <w:tcW w:w="721" w:type="dxa"/>
            <w:vAlign w:val="center"/>
            <w:hideMark/>
          </w:tcPr>
          <w:p w14:paraId="17ACFBF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24BC903" w14:textId="77777777" w:rsidR="002357CE" w:rsidRPr="002357CE" w:rsidRDefault="002357CE" w:rsidP="00F8213A">
            <w:pPr>
              <w:ind w:left="-99" w:right="-88"/>
              <w:rPr>
                <w:sz w:val="10"/>
                <w:szCs w:val="10"/>
              </w:rPr>
            </w:pPr>
            <w:r w:rsidRPr="002357CE">
              <w:rPr>
                <w:sz w:val="10"/>
                <w:szCs w:val="10"/>
              </w:rPr>
              <w:t>5 275 307,13</w:t>
            </w:r>
          </w:p>
        </w:tc>
        <w:tc>
          <w:tcPr>
            <w:tcW w:w="850" w:type="dxa"/>
            <w:vAlign w:val="center"/>
            <w:hideMark/>
          </w:tcPr>
          <w:p w14:paraId="106B6976" w14:textId="77777777" w:rsidR="002357CE" w:rsidRPr="002357CE" w:rsidRDefault="002357CE" w:rsidP="00F8213A">
            <w:pPr>
              <w:ind w:left="-99" w:right="-88"/>
              <w:rPr>
                <w:sz w:val="10"/>
                <w:szCs w:val="10"/>
              </w:rPr>
            </w:pPr>
            <w:r w:rsidRPr="002357CE">
              <w:rPr>
                <w:sz w:val="10"/>
                <w:szCs w:val="10"/>
              </w:rPr>
              <w:t>2 280 651,39</w:t>
            </w:r>
          </w:p>
        </w:tc>
        <w:tc>
          <w:tcPr>
            <w:tcW w:w="767" w:type="dxa"/>
            <w:vAlign w:val="center"/>
            <w:hideMark/>
          </w:tcPr>
          <w:p w14:paraId="03B98087" w14:textId="77777777" w:rsidR="002357CE" w:rsidRPr="002357CE" w:rsidRDefault="002357CE" w:rsidP="00F8213A">
            <w:pPr>
              <w:ind w:left="-99" w:right="-88"/>
              <w:rPr>
                <w:sz w:val="10"/>
                <w:szCs w:val="10"/>
              </w:rPr>
            </w:pPr>
            <w:r w:rsidRPr="002357CE">
              <w:rPr>
                <w:sz w:val="10"/>
                <w:szCs w:val="10"/>
              </w:rPr>
              <w:t>2 994 655,74</w:t>
            </w:r>
          </w:p>
        </w:tc>
        <w:tc>
          <w:tcPr>
            <w:tcW w:w="700" w:type="dxa"/>
            <w:vAlign w:val="center"/>
            <w:hideMark/>
          </w:tcPr>
          <w:p w14:paraId="7E84786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3B0C24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BF11E04" w14:textId="77777777" w:rsidR="002357CE" w:rsidRPr="002357CE" w:rsidRDefault="002357CE" w:rsidP="00F8213A">
            <w:pPr>
              <w:ind w:left="-99" w:right="-88"/>
              <w:rPr>
                <w:sz w:val="10"/>
                <w:szCs w:val="10"/>
              </w:rPr>
            </w:pPr>
            <w:r w:rsidRPr="002357CE">
              <w:rPr>
                <w:sz w:val="10"/>
                <w:szCs w:val="10"/>
              </w:rPr>
              <w:t>0,00</w:t>
            </w:r>
          </w:p>
        </w:tc>
      </w:tr>
      <w:tr w:rsidR="002357CE" w:rsidRPr="002357CE" w14:paraId="52369964" w14:textId="77777777" w:rsidTr="008D0463">
        <w:trPr>
          <w:trHeight w:val="56"/>
        </w:trPr>
        <w:tc>
          <w:tcPr>
            <w:tcW w:w="351" w:type="dxa"/>
            <w:noWrap/>
            <w:vAlign w:val="center"/>
            <w:hideMark/>
          </w:tcPr>
          <w:p w14:paraId="0585ECC6" w14:textId="77777777" w:rsidR="002357CE" w:rsidRPr="002357CE" w:rsidRDefault="002357CE" w:rsidP="00F8213A">
            <w:pPr>
              <w:ind w:left="-99" w:right="-88"/>
              <w:rPr>
                <w:sz w:val="10"/>
                <w:szCs w:val="10"/>
              </w:rPr>
            </w:pPr>
            <w:r w:rsidRPr="002357CE">
              <w:rPr>
                <w:sz w:val="10"/>
                <w:szCs w:val="10"/>
              </w:rPr>
              <w:t>50</w:t>
            </w:r>
          </w:p>
        </w:tc>
        <w:tc>
          <w:tcPr>
            <w:tcW w:w="862" w:type="dxa"/>
            <w:noWrap/>
            <w:vAlign w:val="center"/>
            <w:hideMark/>
          </w:tcPr>
          <w:p w14:paraId="7DD91230"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0B9BA65D"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D49F90D"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49E45B9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899764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25A9EBE"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39888D8E"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46AB52B5" w14:textId="77777777" w:rsidR="002357CE" w:rsidRPr="002357CE" w:rsidRDefault="002357CE" w:rsidP="00F8213A">
            <w:pPr>
              <w:ind w:left="-99" w:right="-88"/>
              <w:rPr>
                <w:sz w:val="10"/>
                <w:szCs w:val="10"/>
              </w:rPr>
            </w:pPr>
            <w:r w:rsidRPr="002357CE">
              <w:rPr>
                <w:sz w:val="10"/>
                <w:szCs w:val="10"/>
              </w:rPr>
              <w:t>274,66</w:t>
            </w:r>
          </w:p>
        </w:tc>
        <w:tc>
          <w:tcPr>
            <w:tcW w:w="366" w:type="dxa"/>
            <w:noWrap/>
            <w:vAlign w:val="center"/>
            <w:hideMark/>
          </w:tcPr>
          <w:p w14:paraId="3590C697"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E1F6AB9"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64DE2D8"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550455AE" w14:textId="77777777" w:rsidR="002357CE" w:rsidRPr="002357CE" w:rsidRDefault="002357CE" w:rsidP="00F8213A">
            <w:pPr>
              <w:ind w:left="-99" w:right="-88"/>
              <w:rPr>
                <w:sz w:val="10"/>
                <w:szCs w:val="10"/>
              </w:rPr>
            </w:pPr>
            <w:r w:rsidRPr="002357CE">
              <w:rPr>
                <w:sz w:val="10"/>
                <w:szCs w:val="10"/>
              </w:rPr>
              <w:t>274,66</w:t>
            </w:r>
          </w:p>
        </w:tc>
        <w:tc>
          <w:tcPr>
            <w:tcW w:w="473" w:type="dxa"/>
            <w:noWrap/>
            <w:vAlign w:val="center"/>
            <w:hideMark/>
          </w:tcPr>
          <w:p w14:paraId="2257CC8E"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1D4F1CFC" w14:textId="77777777" w:rsidR="002357CE" w:rsidRPr="002357CE" w:rsidRDefault="002357CE" w:rsidP="00F8213A">
            <w:pPr>
              <w:ind w:left="-99" w:right="-88"/>
              <w:rPr>
                <w:sz w:val="10"/>
                <w:szCs w:val="10"/>
              </w:rPr>
            </w:pPr>
            <w:r w:rsidRPr="002357CE">
              <w:rPr>
                <w:sz w:val="10"/>
                <w:szCs w:val="10"/>
              </w:rPr>
              <w:t>274,66</w:t>
            </w:r>
          </w:p>
        </w:tc>
        <w:tc>
          <w:tcPr>
            <w:tcW w:w="828" w:type="dxa"/>
            <w:vAlign w:val="center"/>
            <w:hideMark/>
          </w:tcPr>
          <w:p w14:paraId="7F17A844" w14:textId="77777777" w:rsidR="002357CE" w:rsidRPr="002357CE" w:rsidRDefault="002357CE" w:rsidP="00F8213A">
            <w:pPr>
              <w:ind w:left="-99" w:right="-88"/>
              <w:rPr>
                <w:sz w:val="10"/>
                <w:szCs w:val="10"/>
              </w:rPr>
            </w:pPr>
            <w:r w:rsidRPr="002357CE">
              <w:rPr>
                <w:sz w:val="10"/>
                <w:szCs w:val="10"/>
              </w:rPr>
              <w:t>33 209 621,44</w:t>
            </w:r>
          </w:p>
        </w:tc>
        <w:tc>
          <w:tcPr>
            <w:tcW w:w="867" w:type="dxa"/>
            <w:vAlign w:val="center"/>
            <w:hideMark/>
          </w:tcPr>
          <w:p w14:paraId="499F25CC" w14:textId="77777777" w:rsidR="002357CE" w:rsidRPr="002357CE" w:rsidRDefault="002357CE" w:rsidP="00F8213A">
            <w:pPr>
              <w:ind w:left="-99" w:right="-88"/>
              <w:rPr>
                <w:sz w:val="10"/>
                <w:szCs w:val="10"/>
              </w:rPr>
            </w:pPr>
            <w:r w:rsidRPr="002357CE">
              <w:rPr>
                <w:sz w:val="10"/>
                <w:szCs w:val="10"/>
              </w:rPr>
              <w:t>25 671 037,37</w:t>
            </w:r>
          </w:p>
        </w:tc>
        <w:tc>
          <w:tcPr>
            <w:tcW w:w="798" w:type="dxa"/>
            <w:vAlign w:val="center"/>
            <w:hideMark/>
          </w:tcPr>
          <w:p w14:paraId="7979EEEE" w14:textId="77777777" w:rsidR="002357CE" w:rsidRPr="002357CE" w:rsidRDefault="002357CE" w:rsidP="00F8213A">
            <w:pPr>
              <w:ind w:left="-99" w:right="-88"/>
              <w:rPr>
                <w:sz w:val="10"/>
                <w:szCs w:val="10"/>
              </w:rPr>
            </w:pPr>
            <w:r w:rsidRPr="002357CE">
              <w:rPr>
                <w:sz w:val="10"/>
                <w:szCs w:val="10"/>
              </w:rPr>
              <w:t>11 098 251,84</w:t>
            </w:r>
          </w:p>
        </w:tc>
        <w:tc>
          <w:tcPr>
            <w:tcW w:w="760" w:type="dxa"/>
            <w:vAlign w:val="center"/>
            <w:hideMark/>
          </w:tcPr>
          <w:p w14:paraId="55D008E9" w14:textId="77777777" w:rsidR="002357CE" w:rsidRPr="002357CE" w:rsidRDefault="002357CE" w:rsidP="00F8213A">
            <w:pPr>
              <w:ind w:left="-99" w:right="-88"/>
              <w:rPr>
                <w:sz w:val="10"/>
                <w:szCs w:val="10"/>
              </w:rPr>
            </w:pPr>
            <w:r w:rsidRPr="002357CE">
              <w:rPr>
                <w:sz w:val="10"/>
                <w:szCs w:val="10"/>
              </w:rPr>
              <w:t>14 572 785,53</w:t>
            </w:r>
          </w:p>
        </w:tc>
        <w:tc>
          <w:tcPr>
            <w:tcW w:w="721" w:type="dxa"/>
            <w:vAlign w:val="center"/>
            <w:hideMark/>
          </w:tcPr>
          <w:p w14:paraId="28F2B49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20654C1" w14:textId="77777777" w:rsidR="002357CE" w:rsidRPr="002357CE" w:rsidRDefault="002357CE" w:rsidP="00F8213A">
            <w:pPr>
              <w:ind w:left="-99" w:right="-88"/>
              <w:rPr>
                <w:sz w:val="10"/>
                <w:szCs w:val="10"/>
              </w:rPr>
            </w:pPr>
            <w:r w:rsidRPr="002357CE">
              <w:rPr>
                <w:sz w:val="10"/>
                <w:szCs w:val="10"/>
              </w:rPr>
              <w:t>7 538 584,07</w:t>
            </w:r>
          </w:p>
        </w:tc>
        <w:tc>
          <w:tcPr>
            <w:tcW w:w="850" w:type="dxa"/>
            <w:vAlign w:val="center"/>
            <w:hideMark/>
          </w:tcPr>
          <w:p w14:paraId="47EE326D" w14:textId="77777777" w:rsidR="002357CE" w:rsidRPr="002357CE" w:rsidRDefault="002357CE" w:rsidP="00F8213A">
            <w:pPr>
              <w:ind w:left="-99" w:right="-88"/>
              <w:rPr>
                <w:sz w:val="10"/>
                <w:szCs w:val="10"/>
              </w:rPr>
            </w:pPr>
            <w:r w:rsidRPr="002357CE">
              <w:rPr>
                <w:sz w:val="10"/>
                <w:szCs w:val="10"/>
              </w:rPr>
              <w:t>3 259 124,41</w:t>
            </w:r>
          </w:p>
        </w:tc>
        <w:tc>
          <w:tcPr>
            <w:tcW w:w="767" w:type="dxa"/>
            <w:vAlign w:val="center"/>
            <w:hideMark/>
          </w:tcPr>
          <w:p w14:paraId="18114FED" w14:textId="77777777" w:rsidR="002357CE" w:rsidRPr="002357CE" w:rsidRDefault="002357CE" w:rsidP="00F8213A">
            <w:pPr>
              <w:ind w:left="-99" w:right="-88"/>
              <w:rPr>
                <w:sz w:val="10"/>
                <w:szCs w:val="10"/>
              </w:rPr>
            </w:pPr>
            <w:r w:rsidRPr="002357CE">
              <w:rPr>
                <w:sz w:val="10"/>
                <w:szCs w:val="10"/>
              </w:rPr>
              <w:t>4 279 459,66</w:t>
            </w:r>
          </w:p>
        </w:tc>
        <w:tc>
          <w:tcPr>
            <w:tcW w:w="700" w:type="dxa"/>
            <w:vAlign w:val="center"/>
            <w:hideMark/>
          </w:tcPr>
          <w:p w14:paraId="6B33F6C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38F65F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48AD8B" w14:textId="77777777" w:rsidR="002357CE" w:rsidRPr="002357CE" w:rsidRDefault="002357CE" w:rsidP="00F8213A">
            <w:pPr>
              <w:ind w:left="-99" w:right="-88"/>
              <w:rPr>
                <w:sz w:val="10"/>
                <w:szCs w:val="10"/>
              </w:rPr>
            </w:pPr>
            <w:r w:rsidRPr="002357CE">
              <w:rPr>
                <w:sz w:val="10"/>
                <w:szCs w:val="10"/>
              </w:rPr>
              <w:t>0,00</w:t>
            </w:r>
          </w:p>
        </w:tc>
      </w:tr>
      <w:tr w:rsidR="002357CE" w:rsidRPr="002357CE" w14:paraId="5F027D6E" w14:textId="77777777" w:rsidTr="008D0463">
        <w:trPr>
          <w:trHeight w:val="136"/>
        </w:trPr>
        <w:tc>
          <w:tcPr>
            <w:tcW w:w="351" w:type="dxa"/>
            <w:noWrap/>
            <w:vAlign w:val="center"/>
            <w:hideMark/>
          </w:tcPr>
          <w:p w14:paraId="13A780C0" w14:textId="77777777" w:rsidR="002357CE" w:rsidRPr="002357CE" w:rsidRDefault="002357CE" w:rsidP="00F8213A">
            <w:pPr>
              <w:ind w:left="-99" w:right="-88"/>
              <w:rPr>
                <w:sz w:val="10"/>
                <w:szCs w:val="10"/>
              </w:rPr>
            </w:pPr>
            <w:r w:rsidRPr="002357CE">
              <w:rPr>
                <w:sz w:val="10"/>
                <w:szCs w:val="10"/>
              </w:rPr>
              <w:t>51</w:t>
            </w:r>
          </w:p>
        </w:tc>
        <w:tc>
          <w:tcPr>
            <w:tcW w:w="862" w:type="dxa"/>
            <w:noWrap/>
            <w:vAlign w:val="center"/>
            <w:hideMark/>
          </w:tcPr>
          <w:p w14:paraId="1C02FD0D"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39B29126"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27725D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FF3641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75304D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6EE9C15" w14:textId="77777777" w:rsidR="002357CE" w:rsidRPr="002357CE" w:rsidRDefault="002357CE" w:rsidP="00F8213A">
            <w:pPr>
              <w:ind w:left="-99" w:right="-88"/>
              <w:rPr>
                <w:sz w:val="10"/>
                <w:szCs w:val="10"/>
              </w:rPr>
            </w:pPr>
            <w:r w:rsidRPr="002357CE">
              <w:rPr>
                <w:sz w:val="10"/>
                <w:szCs w:val="10"/>
              </w:rPr>
              <w:t>7</w:t>
            </w:r>
          </w:p>
        </w:tc>
        <w:tc>
          <w:tcPr>
            <w:tcW w:w="252" w:type="dxa"/>
            <w:noWrap/>
            <w:vAlign w:val="center"/>
            <w:hideMark/>
          </w:tcPr>
          <w:p w14:paraId="0AE68688" w14:textId="77777777" w:rsidR="002357CE" w:rsidRPr="002357CE" w:rsidRDefault="002357CE" w:rsidP="00F8213A">
            <w:pPr>
              <w:ind w:left="-99" w:right="-88"/>
              <w:rPr>
                <w:sz w:val="10"/>
                <w:szCs w:val="10"/>
              </w:rPr>
            </w:pPr>
            <w:r w:rsidRPr="002357CE">
              <w:rPr>
                <w:sz w:val="10"/>
                <w:szCs w:val="10"/>
              </w:rPr>
              <w:t>7</w:t>
            </w:r>
          </w:p>
        </w:tc>
        <w:tc>
          <w:tcPr>
            <w:tcW w:w="491" w:type="dxa"/>
            <w:noWrap/>
            <w:vAlign w:val="center"/>
            <w:hideMark/>
          </w:tcPr>
          <w:p w14:paraId="48C3CC06" w14:textId="77777777" w:rsidR="002357CE" w:rsidRPr="002357CE" w:rsidRDefault="002357CE" w:rsidP="00F8213A">
            <w:pPr>
              <w:ind w:left="-99" w:right="-88"/>
              <w:rPr>
                <w:sz w:val="10"/>
                <w:szCs w:val="10"/>
              </w:rPr>
            </w:pPr>
            <w:r w:rsidRPr="002357CE">
              <w:rPr>
                <w:sz w:val="10"/>
                <w:szCs w:val="10"/>
              </w:rPr>
              <w:t>121,80</w:t>
            </w:r>
          </w:p>
        </w:tc>
        <w:tc>
          <w:tcPr>
            <w:tcW w:w="366" w:type="dxa"/>
            <w:noWrap/>
            <w:vAlign w:val="center"/>
            <w:hideMark/>
          </w:tcPr>
          <w:p w14:paraId="1A76DA0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95E0F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CE4D2C0"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175FA38" w14:textId="77777777" w:rsidR="002357CE" w:rsidRPr="002357CE" w:rsidRDefault="002357CE" w:rsidP="00F8213A">
            <w:pPr>
              <w:ind w:left="-99" w:right="-88"/>
              <w:rPr>
                <w:sz w:val="10"/>
                <w:szCs w:val="10"/>
              </w:rPr>
            </w:pPr>
            <w:r w:rsidRPr="002357CE">
              <w:rPr>
                <w:sz w:val="10"/>
                <w:szCs w:val="10"/>
              </w:rPr>
              <w:t>121,80</w:t>
            </w:r>
          </w:p>
        </w:tc>
        <w:tc>
          <w:tcPr>
            <w:tcW w:w="473" w:type="dxa"/>
            <w:noWrap/>
            <w:vAlign w:val="center"/>
            <w:hideMark/>
          </w:tcPr>
          <w:p w14:paraId="560D3AE4" w14:textId="77777777" w:rsidR="002357CE" w:rsidRPr="002357CE" w:rsidRDefault="002357CE" w:rsidP="00F8213A">
            <w:pPr>
              <w:ind w:left="-99" w:right="-88"/>
              <w:rPr>
                <w:sz w:val="10"/>
                <w:szCs w:val="10"/>
              </w:rPr>
            </w:pPr>
            <w:r w:rsidRPr="002357CE">
              <w:rPr>
                <w:sz w:val="10"/>
                <w:szCs w:val="10"/>
              </w:rPr>
              <w:t>121,80</w:t>
            </w:r>
          </w:p>
        </w:tc>
        <w:tc>
          <w:tcPr>
            <w:tcW w:w="438" w:type="dxa"/>
            <w:noWrap/>
            <w:vAlign w:val="center"/>
            <w:hideMark/>
          </w:tcPr>
          <w:p w14:paraId="5499231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1E49A54" w14:textId="77777777" w:rsidR="002357CE" w:rsidRPr="002357CE" w:rsidRDefault="002357CE" w:rsidP="00F8213A">
            <w:pPr>
              <w:ind w:left="-99" w:right="-88"/>
              <w:rPr>
                <w:sz w:val="10"/>
                <w:szCs w:val="10"/>
              </w:rPr>
            </w:pPr>
            <w:r w:rsidRPr="002357CE">
              <w:rPr>
                <w:sz w:val="10"/>
                <w:szCs w:val="10"/>
              </w:rPr>
              <w:t>14 727 051,23</w:t>
            </w:r>
          </w:p>
        </w:tc>
        <w:tc>
          <w:tcPr>
            <w:tcW w:w="867" w:type="dxa"/>
            <w:vAlign w:val="center"/>
            <w:hideMark/>
          </w:tcPr>
          <w:p w14:paraId="0A0141FD" w14:textId="77777777" w:rsidR="002357CE" w:rsidRPr="002357CE" w:rsidRDefault="002357CE" w:rsidP="00F8213A">
            <w:pPr>
              <w:ind w:left="-99" w:right="-88"/>
              <w:rPr>
                <w:sz w:val="10"/>
                <w:szCs w:val="10"/>
              </w:rPr>
            </w:pPr>
            <w:r w:rsidRPr="002357CE">
              <w:rPr>
                <w:sz w:val="10"/>
                <w:szCs w:val="10"/>
              </w:rPr>
              <w:t>11 384 010,60</w:t>
            </w:r>
          </w:p>
        </w:tc>
        <w:tc>
          <w:tcPr>
            <w:tcW w:w="798" w:type="dxa"/>
            <w:vAlign w:val="center"/>
            <w:hideMark/>
          </w:tcPr>
          <w:p w14:paraId="6D4D4699" w14:textId="77777777" w:rsidR="002357CE" w:rsidRPr="002357CE" w:rsidRDefault="002357CE" w:rsidP="00F8213A">
            <w:pPr>
              <w:ind w:left="-99" w:right="-88"/>
              <w:rPr>
                <w:sz w:val="10"/>
                <w:szCs w:val="10"/>
              </w:rPr>
            </w:pPr>
            <w:r w:rsidRPr="002357CE">
              <w:rPr>
                <w:sz w:val="10"/>
                <w:szCs w:val="10"/>
              </w:rPr>
              <w:t>4 921 601,52</w:t>
            </w:r>
          </w:p>
        </w:tc>
        <w:tc>
          <w:tcPr>
            <w:tcW w:w="760" w:type="dxa"/>
            <w:vAlign w:val="center"/>
            <w:hideMark/>
          </w:tcPr>
          <w:p w14:paraId="489A448E" w14:textId="77777777" w:rsidR="002357CE" w:rsidRPr="002357CE" w:rsidRDefault="002357CE" w:rsidP="00F8213A">
            <w:pPr>
              <w:ind w:left="-99" w:right="-88"/>
              <w:rPr>
                <w:sz w:val="10"/>
                <w:szCs w:val="10"/>
              </w:rPr>
            </w:pPr>
            <w:r w:rsidRPr="002357CE">
              <w:rPr>
                <w:sz w:val="10"/>
                <w:szCs w:val="10"/>
              </w:rPr>
              <w:t>6 462 409,08</w:t>
            </w:r>
          </w:p>
        </w:tc>
        <w:tc>
          <w:tcPr>
            <w:tcW w:w="721" w:type="dxa"/>
            <w:vAlign w:val="center"/>
            <w:hideMark/>
          </w:tcPr>
          <w:p w14:paraId="6144E7DB"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B7FA875" w14:textId="77777777" w:rsidR="002357CE" w:rsidRPr="002357CE" w:rsidRDefault="002357CE" w:rsidP="00F8213A">
            <w:pPr>
              <w:ind w:left="-99" w:right="-88"/>
              <w:rPr>
                <w:sz w:val="10"/>
                <w:szCs w:val="10"/>
              </w:rPr>
            </w:pPr>
            <w:r w:rsidRPr="002357CE">
              <w:rPr>
                <w:sz w:val="10"/>
                <w:szCs w:val="10"/>
              </w:rPr>
              <w:t>3 343 040,63</w:t>
            </w:r>
          </w:p>
        </w:tc>
        <w:tc>
          <w:tcPr>
            <w:tcW w:w="850" w:type="dxa"/>
            <w:vAlign w:val="center"/>
            <w:hideMark/>
          </w:tcPr>
          <w:p w14:paraId="5B6E598F" w14:textId="77777777" w:rsidR="002357CE" w:rsidRPr="002357CE" w:rsidRDefault="002357CE" w:rsidP="00F8213A">
            <w:pPr>
              <w:ind w:left="-99" w:right="-88"/>
              <w:rPr>
                <w:sz w:val="10"/>
                <w:szCs w:val="10"/>
              </w:rPr>
            </w:pPr>
            <w:r w:rsidRPr="002357CE">
              <w:rPr>
                <w:sz w:val="10"/>
                <w:szCs w:val="10"/>
              </w:rPr>
              <w:t>1 445 282,73</w:t>
            </w:r>
          </w:p>
        </w:tc>
        <w:tc>
          <w:tcPr>
            <w:tcW w:w="767" w:type="dxa"/>
            <w:vAlign w:val="center"/>
            <w:hideMark/>
          </w:tcPr>
          <w:p w14:paraId="336EA09C" w14:textId="77777777" w:rsidR="002357CE" w:rsidRPr="002357CE" w:rsidRDefault="002357CE" w:rsidP="00F8213A">
            <w:pPr>
              <w:ind w:left="-99" w:right="-88"/>
              <w:rPr>
                <w:sz w:val="10"/>
                <w:szCs w:val="10"/>
              </w:rPr>
            </w:pPr>
            <w:r w:rsidRPr="002357CE">
              <w:rPr>
                <w:sz w:val="10"/>
                <w:szCs w:val="10"/>
              </w:rPr>
              <w:t>1 897 757,90</w:t>
            </w:r>
          </w:p>
        </w:tc>
        <w:tc>
          <w:tcPr>
            <w:tcW w:w="700" w:type="dxa"/>
            <w:vAlign w:val="center"/>
            <w:hideMark/>
          </w:tcPr>
          <w:p w14:paraId="36145C7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62BE1E6"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C8615E4" w14:textId="77777777" w:rsidR="002357CE" w:rsidRPr="002357CE" w:rsidRDefault="002357CE" w:rsidP="00F8213A">
            <w:pPr>
              <w:ind w:left="-99" w:right="-88"/>
              <w:rPr>
                <w:sz w:val="10"/>
                <w:szCs w:val="10"/>
              </w:rPr>
            </w:pPr>
            <w:r w:rsidRPr="002357CE">
              <w:rPr>
                <w:sz w:val="10"/>
                <w:szCs w:val="10"/>
              </w:rPr>
              <w:t>0,00</w:t>
            </w:r>
          </w:p>
        </w:tc>
      </w:tr>
      <w:tr w:rsidR="002357CE" w:rsidRPr="002357CE" w14:paraId="6C4242DB" w14:textId="77777777" w:rsidTr="008D0463">
        <w:trPr>
          <w:trHeight w:val="136"/>
        </w:trPr>
        <w:tc>
          <w:tcPr>
            <w:tcW w:w="351" w:type="dxa"/>
            <w:noWrap/>
            <w:vAlign w:val="center"/>
            <w:hideMark/>
          </w:tcPr>
          <w:p w14:paraId="7D92C83D" w14:textId="77777777" w:rsidR="002357CE" w:rsidRPr="002357CE" w:rsidRDefault="002357CE" w:rsidP="00F8213A">
            <w:pPr>
              <w:ind w:left="-99" w:right="-88"/>
              <w:rPr>
                <w:sz w:val="10"/>
                <w:szCs w:val="10"/>
              </w:rPr>
            </w:pPr>
            <w:r w:rsidRPr="002357CE">
              <w:rPr>
                <w:sz w:val="10"/>
                <w:szCs w:val="10"/>
              </w:rPr>
              <w:t>52</w:t>
            </w:r>
          </w:p>
        </w:tc>
        <w:tc>
          <w:tcPr>
            <w:tcW w:w="862" w:type="dxa"/>
            <w:noWrap/>
            <w:vAlign w:val="center"/>
            <w:hideMark/>
          </w:tcPr>
          <w:p w14:paraId="0318BFDA"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6784D30D"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DA1972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B30A68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4728B4C"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956CA3B"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119941A8"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3F788633" w14:textId="77777777" w:rsidR="002357CE" w:rsidRPr="002357CE" w:rsidRDefault="002357CE" w:rsidP="00F8213A">
            <w:pPr>
              <w:ind w:left="-99" w:right="-88"/>
              <w:rPr>
                <w:sz w:val="10"/>
                <w:szCs w:val="10"/>
              </w:rPr>
            </w:pPr>
            <w:r w:rsidRPr="002357CE">
              <w:rPr>
                <w:sz w:val="10"/>
                <w:szCs w:val="10"/>
              </w:rPr>
              <w:t>153,73</w:t>
            </w:r>
          </w:p>
        </w:tc>
        <w:tc>
          <w:tcPr>
            <w:tcW w:w="366" w:type="dxa"/>
            <w:noWrap/>
            <w:vAlign w:val="center"/>
            <w:hideMark/>
          </w:tcPr>
          <w:p w14:paraId="0DC126E6"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5FE0D4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E4F96A9"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0E53AAA3" w14:textId="77777777" w:rsidR="002357CE" w:rsidRPr="002357CE" w:rsidRDefault="002357CE" w:rsidP="00F8213A">
            <w:pPr>
              <w:ind w:left="-99" w:right="-88"/>
              <w:rPr>
                <w:sz w:val="10"/>
                <w:szCs w:val="10"/>
              </w:rPr>
            </w:pPr>
            <w:r w:rsidRPr="002357CE">
              <w:rPr>
                <w:sz w:val="10"/>
                <w:szCs w:val="10"/>
              </w:rPr>
              <w:t>153,73</w:t>
            </w:r>
          </w:p>
        </w:tc>
        <w:tc>
          <w:tcPr>
            <w:tcW w:w="473" w:type="dxa"/>
            <w:noWrap/>
            <w:vAlign w:val="center"/>
            <w:hideMark/>
          </w:tcPr>
          <w:p w14:paraId="3AC5EF81" w14:textId="77777777" w:rsidR="002357CE" w:rsidRPr="002357CE" w:rsidRDefault="002357CE" w:rsidP="00F8213A">
            <w:pPr>
              <w:ind w:left="-99" w:right="-88"/>
              <w:rPr>
                <w:sz w:val="10"/>
                <w:szCs w:val="10"/>
              </w:rPr>
            </w:pPr>
            <w:r w:rsidRPr="002357CE">
              <w:rPr>
                <w:sz w:val="10"/>
                <w:szCs w:val="10"/>
              </w:rPr>
              <w:t>59,75</w:t>
            </w:r>
          </w:p>
        </w:tc>
        <w:tc>
          <w:tcPr>
            <w:tcW w:w="438" w:type="dxa"/>
            <w:noWrap/>
            <w:vAlign w:val="center"/>
            <w:hideMark/>
          </w:tcPr>
          <w:p w14:paraId="5681FBDB" w14:textId="77777777" w:rsidR="002357CE" w:rsidRPr="002357CE" w:rsidRDefault="002357CE" w:rsidP="00F8213A">
            <w:pPr>
              <w:ind w:left="-99" w:right="-88"/>
              <w:rPr>
                <w:sz w:val="10"/>
                <w:szCs w:val="10"/>
              </w:rPr>
            </w:pPr>
            <w:r w:rsidRPr="002357CE">
              <w:rPr>
                <w:sz w:val="10"/>
                <w:szCs w:val="10"/>
              </w:rPr>
              <w:t>93,98</w:t>
            </w:r>
          </w:p>
        </w:tc>
        <w:tc>
          <w:tcPr>
            <w:tcW w:w="828" w:type="dxa"/>
            <w:vAlign w:val="center"/>
            <w:hideMark/>
          </w:tcPr>
          <w:p w14:paraId="53A7F226" w14:textId="77777777" w:rsidR="002357CE" w:rsidRPr="002357CE" w:rsidRDefault="002357CE" w:rsidP="00F8213A">
            <w:pPr>
              <w:ind w:left="-99" w:right="-88"/>
              <w:rPr>
                <w:sz w:val="10"/>
                <w:szCs w:val="10"/>
              </w:rPr>
            </w:pPr>
            <w:r w:rsidRPr="002357CE">
              <w:rPr>
                <w:sz w:val="10"/>
                <w:szCs w:val="10"/>
              </w:rPr>
              <w:t>18 587 763,42</w:t>
            </w:r>
          </w:p>
        </w:tc>
        <w:tc>
          <w:tcPr>
            <w:tcW w:w="867" w:type="dxa"/>
            <w:vAlign w:val="center"/>
            <w:hideMark/>
          </w:tcPr>
          <w:p w14:paraId="6D0183BA" w14:textId="77777777" w:rsidR="002357CE" w:rsidRPr="002357CE" w:rsidRDefault="002357CE" w:rsidP="00F8213A">
            <w:pPr>
              <w:ind w:left="-99" w:right="-88"/>
              <w:rPr>
                <w:sz w:val="10"/>
                <w:szCs w:val="10"/>
              </w:rPr>
            </w:pPr>
            <w:r w:rsidRPr="002357CE">
              <w:rPr>
                <w:sz w:val="10"/>
                <w:szCs w:val="10"/>
              </w:rPr>
              <w:t>14 368 341,12</w:t>
            </w:r>
          </w:p>
        </w:tc>
        <w:tc>
          <w:tcPr>
            <w:tcW w:w="798" w:type="dxa"/>
            <w:vAlign w:val="center"/>
            <w:hideMark/>
          </w:tcPr>
          <w:p w14:paraId="6E27744C" w14:textId="77777777" w:rsidR="002357CE" w:rsidRPr="002357CE" w:rsidRDefault="002357CE" w:rsidP="00F8213A">
            <w:pPr>
              <w:ind w:left="-99" w:right="-88"/>
              <w:rPr>
                <w:sz w:val="10"/>
                <w:szCs w:val="10"/>
              </w:rPr>
            </w:pPr>
            <w:r w:rsidRPr="002357CE">
              <w:rPr>
                <w:sz w:val="10"/>
                <w:szCs w:val="10"/>
              </w:rPr>
              <w:t>6 211 804,61</w:t>
            </w:r>
          </w:p>
        </w:tc>
        <w:tc>
          <w:tcPr>
            <w:tcW w:w="760" w:type="dxa"/>
            <w:vAlign w:val="center"/>
            <w:hideMark/>
          </w:tcPr>
          <w:p w14:paraId="7AA58004" w14:textId="77777777" w:rsidR="002357CE" w:rsidRPr="002357CE" w:rsidRDefault="002357CE" w:rsidP="00F8213A">
            <w:pPr>
              <w:ind w:left="-99" w:right="-88"/>
              <w:rPr>
                <w:sz w:val="10"/>
                <w:szCs w:val="10"/>
              </w:rPr>
            </w:pPr>
            <w:r w:rsidRPr="002357CE">
              <w:rPr>
                <w:sz w:val="10"/>
                <w:szCs w:val="10"/>
              </w:rPr>
              <w:t>8 156 536,51</w:t>
            </w:r>
          </w:p>
        </w:tc>
        <w:tc>
          <w:tcPr>
            <w:tcW w:w="721" w:type="dxa"/>
            <w:vAlign w:val="center"/>
            <w:hideMark/>
          </w:tcPr>
          <w:p w14:paraId="3A2D15C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EA89A80" w14:textId="77777777" w:rsidR="002357CE" w:rsidRPr="002357CE" w:rsidRDefault="002357CE" w:rsidP="00F8213A">
            <w:pPr>
              <w:ind w:left="-99" w:right="-88"/>
              <w:rPr>
                <w:sz w:val="10"/>
                <w:szCs w:val="10"/>
              </w:rPr>
            </w:pPr>
            <w:r w:rsidRPr="002357CE">
              <w:rPr>
                <w:sz w:val="10"/>
                <w:szCs w:val="10"/>
              </w:rPr>
              <w:t>4 219 422,30</w:t>
            </w:r>
          </w:p>
        </w:tc>
        <w:tc>
          <w:tcPr>
            <w:tcW w:w="850" w:type="dxa"/>
            <w:vAlign w:val="center"/>
            <w:hideMark/>
          </w:tcPr>
          <w:p w14:paraId="553C1756" w14:textId="77777777" w:rsidR="002357CE" w:rsidRPr="002357CE" w:rsidRDefault="002357CE" w:rsidP="00F8213A">
            <w:pPr>
              <w:ind w:left="-99" w:right="-88"/>
              <w:rPr>
                <w:sz w:val="10"/>
                <w:szCs w:val="10"/>
              </w:rPr>
            </w:pPr>
            <w:r w:rsidRPr="002357CE">
              <w:rPr>
                <w:sz w:val="10"/>
                <w:szCs w:val="10"/>
              </w:rPr>
              <w:t>1 824 165,13</w:t>
            </w:r>
          </w:p>
        </w:tc>
        <w:tc>
          <w:tcPr>
            <w:tcW w:w="767" w:type="dxa"/>
            <w:vAlign w:val="center"/>
            <w:hideMark/>
          </w:tcPr>
          <w:p w14:paraId="7D581B60" w14:textId="77777777" w:rsidR="002357CE" w:rsidRPr="002357CE" w:rsidRDefault="002357CE" w:rsidP="00F8213A">
            <w:pPr>
              <w:ind w:left="-99" w:right="-88"/>
              <w:rPr>
                <w:sz w:val="10"/>
                <w:szCs w:val="10"/>
              </w:rPr>
            </w:pPr>
            <w:r w:rsidRPr="002357CE">
              <w:rPr>
                <w:sz w:val="10"/>
                <w:szCs w:val="10"/>
              </w:rPr>
              <w:t>2 395 257,17</w:t>
            </w:r>
          </w:p>
        </w:tc>
        <w:tc>
          <w:tcPr>
            <w:tcW w:w="700" w:type="dxa"/>
            <w:vAlign w:val="center"/>
            <w:hideMark/>
          </w:tcPr>
          <w:p w14:paraId="381F299C"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E8C29B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28A4AD" w14:textId="77777777" w:rsidR="002357CE" w:rsidRPr="002357CE" w:rsidRDefault="002357CE" w:rsidP="00F8213A">
            <w:pPr>
              <w:ind w:left="-99" w:right="-88"/>
              <w:rPr>
                <w:sz w:val="10"/>
                <w:szCs w:val="10"/>
              </w:rPr>
            </w:pPr>
            <w:r w:rsidRPr="002357CE">
              <w:rPr>
                <w:sz w:val="10"/>
                <w:szCs w:val="10"/>
              </w:rPr>
              <w:t>0,00</w:t>
            </w:r>
          </w:p>
        </w:tc>
      </w:tr>
      <w:tr w:rsidR="002357CE" w:rsidRPr="002357CE" w14:paraId="603747C0" w14:textId="77777777" w:rsidTr="008D0463">
        <w:trPr>
          <w:trHeight w:val="197"/>
        </w:trPr>
        <w:tc>
          <w:tcPr>
            <w:tcW w:w="351" w:type="dxa"/>
            <w:noWrap/>
            <w:vAlign w:val="center"/>
            <w:hideMark/>
          </w:tcPr>
          <w:p w14:paraId="450BCCBD" w14:textId="77777777" w:rsidR="002357CE" w:rsidRPr="002357CE" w:rsidRDefault="002357CE" w:rsidP="00F8213A">
            <w:pPr>
              <w:ind w:left="-99" w:right="-88"/>
              <w:rPr>
                <w:sz w:val="10"/>
                <w:szCs w:val="10"/>
              </w:rPr>
            </w:pPr>
            <w:r w:rsidRPr="002357CE">
              <w:rPr>
                <w:sz w:val="10"/>
                <w:szCs w:val="10"/>
              </w:rPr>
              <w:t>53</w:t>
            </w:r>
          </w:p>
        </w:tc>
        <w:tc>
          <w:tcPr>
            <w:tcW w:w="862" w:type="dxa"/>
            <w:noWrap/>
            <w:vAlign w:val="center"/>
            <w:hideMark/>
          </w:tcPr>
          <w:p w14:paraId="70BA3EE8"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340C38BA"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53E9078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DD24BE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7B623B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1863FE3"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64DB7B7"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5E8DAF8F" w14:textId="77777777" w:rsidR="002357CE" w:rsidRPr="002357CE" w:rsidRDefault="002357CE" w:rsidP="00F8213A">
            <w:pPr>
              <w:ind w:left="-99" w:right="-88"/>
              <w:rPr>
                <w:sz w:val="10"/>
                <w:szCs w:val="10"/>
              </w:rPr>
            </w:pPr>
            <w:r w:rsidRPr="002357CE">
              <w:rPr>
                <w:sz w:val="10"/>
                <w:szCs w:val="10"/>
              </w:rPr>
              <w:t>30,30</w:t>
            </w:r>
          </w:p>
        </w:tc>
        <w:tc>
          <w:tcPr>
            <w:tcW w:w="366" w:type="dxa"/>
            <w:noWrap/>
            <w:vAlign w:val="center"/>
            <w:hideMark/>
          </w:tcPr>
          <w:p w14:paraId="7C94F71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9D8D82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EE9D226"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B2FBE44" w14:textId="77777777" w:rsidR="002357CE" w:rsidRPr="002357CE" w:rsidRDefault="002357CE" w:rsidP="00F8213A">
            <w:pPr>
              <w:ind w:left="-99" w:right="-88"/>
              <w:rPr>
                <w:sz w:val="10"/>
                <w:szCs w:val="10"/>
              </w:rPr>
            </w:pPr>
            <w:r w:rsidRPr="002357CE">
              <w:rPr>
                <w:sz w:val="10"/>
                <w:szCs w:val="10"/>
              </w:rPr>
              <w:t>30,30</w:t>
            </w:r>
          </w:p>
        </w:tc>
        <w:tc>
          <w:tcPr>
            <w:tcW w:w="473" w:type="dxa"/>
            <w:noWrap/>
            <w:vAlign w:val="center"/>
            <w:hideMark/>
          </w:tcPr>
          <w:p w14:paraId="31A314F7" w14:textId="77777777" w:rsidR="002357CE" w:rsidRPr="002357CE" w:rsidRDefault="002357CE" w:rsidP="00F8213A">
            <w:pPr>
              <w:ind w:left="-99" w:right="-88"/>
              <w:rPr>
                <w:sz w:val="10"/>
                <w:szCs w:val="10"/>
              </w:rPr>
            </w:pPr>
            <w:r w:rsidRPr="002357CE">
              <w:rPr>
                <w:sz w:val="10"/>
                <w:szCs w:val="10"/>
              </w:rPr>
              <w:t>30,30</w:t>
            </w:r>
          </w:p>
        </w:tc>
        <w:tc>
          <w:tcPr>
            <w:tcW w:w="438" w:type="dxa"/>
            <w:noWrap/>
            <w:vAlign w:val="center"/>
            <w:hideMark/>
          </w:tcPr>
          <w:p w14:paraId="58680E8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B029090" w14:textId="77777777" w:rsidR="002357CE" w:rsidRPr="002357CE" w:rsidRDefault="002357CE" w:rsidP="00F8213A">
            <w:pPr>
              <w:ind w:left="-99" w:right="-88"/>
              <w:rPr>
                <w:sz w:val="10"/>
                <w:szCs w:val="10"/>
              </w:rPr>
            </w:pPr>
            <w:r w:rsidRPr="002357CE">
              <w:rPr>
                <w:sz w:val="10"/>
                <w:szCs w:val="10"/>
              </w:rPr>
              <w:t>3 663 626,05</w:t>
            </w:r>
          </w:p>
        </w:tc>
        <w:tc>
          <w:tcPr>
            <w:tcW w:w="867" w:type="dxa"/>
            <w:vAlign w:val="center"/>
            <w:hideMark/>
          </w:tcPr>
          <w:p w14:paraId="1C70A248" w14:textId="77777777" w:rsidR="002357CE" w:rsidRPr="002357CE" w:rsidRDefault="002357CE" w:rsidP="00F8213A">
            <w:pPr>
              <w:ind w:left="-99" w:right="-88"/>
              <w:rPr>
                <w:sz w:val="10"/>
                <w:szCs w:val="10"/>
              </w:rPr>
            </w:pPr>
            <w:r w:rsidRPr="002357CE">
              <w:rPr>
                <w:sz w:val="10"/>
                <w:szCs w:val="10"/>
              </w:rPr>
              <w:t>2 831 982,94</w:t>
            </w:r>
          </w:p>
        </w:tc>
        <w:tc>
          <w:tcPr>
            <w:tcW w:w="798" w:type="dxa"/>
            <w:vAlign w:val="center"/>
            <w:hideMark/>
          </w:tcPr>
          <w:p w14:paraId="280E5FF3" w14:textId="77777777" w:rsidR="002357CE" w:rsidRPr="002357CE" w:rsidRDefault="002357CE" w:rsidP="00F8213A">
            <w:pPr>
              <w:ind w:left="-99" w:right="-88"/>
              <w:rPr>
                <w:sz w:val="10"/>
                <w:szCs w:val="10"/>
              </w:rPr>
            </w:pPr>
            <w:r w:rsidRPr="002357CE">
              <w:rPr>
                <w:sz w:val="10"/>
                <w:szCs w:val="10"/>
              </w:rPr>
              <w:t>1 224 339,30</w:t>
            </w:r>
          </w:p>
        </w:tc>
        <w:tc>
          <w:tcPr>
            <w:tcW w:w="760" w:type="dxa"/>
            <w:vAlign w:val="center"/>
            <w:hideMark/>
          </w:tcPr>
          <w:p w14:paraId="4A83C52B" w14:textId="77777777" w:rsidR="002357CE" w:rsidRPr="002357CE" w:rsidRDefault="002357CE" w:rsidP="00F8213A">
            <w:pPr>
              <w:ind w:left="-99" w:right="-88"/>
              <w:rPr>
                <w:sz w:val="10"/>
                <w:szCs w:val="10"/>
              </w:rPr>
            </w:pPr>
            <w:r w:rsidRPr="002357CE">
              <w:rPr>
                <w:sz w:val="10"/>
                <w:szCs w:val="10"/>
              </w:rPr>
              <w:t>1 607 643,64</w:t>
            </w:r>
          </w:p>
        </w:tc>
        <w:tc>
          <w:tcPr>
            <w:tcW w:w="721" w:type="dxa"/>
            <w:vAlign w:val="center"/>
            <w:hideMark/>
          </w:tcPr>
          <w:p w14:paraId="3C2FDEEF"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3884846" w14:textId="77777777" w:rsidR="002357CE" w:rsidRPr="002357CE" w:rsidRDefault="002357CE" w:rsidP="00F8213A">
            <w:pPr>
              <w:ind w:left="-99" w:right="-88"/>
              <w:rPr>
                <w:sz w:val="10"/>
                <w:szCs w:val="10"/>
              </w:rPr>
            </w:pPr>
            <w:r w:rsidRPr="002357CE">
              <w:rPr>
                <w:sz w:val="10"/>
                <w:szCs w:val="10"/>
              </w:rPr>
              <w:t>831 643,11</w:t>
            </w:r>
          </w:p>
        </w:tc>
        <w:tc>
          <w:tcPr>
            <w:tcW w:w="850" w:type="dxa"/>
            <w:vAlign w:val="center"/>
            <w:hideMark/>
          </w:tcPr>
          <w:p w14:paraId="6E4969E9" w14:textId="77777777" w:rsidR="002357CE" w:rsidRPr="002357CE" w:rsidRDefault="002357CE" w:rsidP="00F8213A">
            <w:pPr>
              <w:ind w:left="-99" w:right="-88"/>
              <w:rPr>
                <w:sz w:val="10"/>
                <w:szCs w:val="10"/>
              </w:rPr>
            </w:pPr>
            <w:r w:rsidRPr="002357CE">
              <w:rPr>
                <w:sz w:val="10"/>
                <w:szCs w:val="10"/>
              </w:rPr>
              <w:t>359 540,78</w:t>
            </w:r>
          </w:p>
        </w:tc>
        <w:tc>
          <w:tcPr>
            <w:tcW w:w="767" w:type="dxa"/>
            <w:vAlign w:val="center"/>
            <w:hideMark/>
          </w:tcPr>
          <w:p w14:paraId="11711099" w14:textId="77777777" w:rsidR="002357CE" w:rsidRPr="002357CE" w:rsidRDefault="002357CE" w:rsidP="00F8213A">
            <w:pPr>
              <w:ind w:left="-99" w:right="-88"/>
              <w:rPr>
                <w:sz w:val="10"/>
                <w:szCs w:val="10"/>
              </w:rPr>
            </w:pPr>
            <w:r w:rsidRPr="002357CE">
              <w:rPr>
                <w:sz w:val="10"/>
                <w:szCs w:val="10"/>
              </w:rPr>
              <w:t>472 102,33</w:t>
            </w:r>
          </w:p>
        </w:tc>
        <w:tc>
          <w:tcPr>
            <w:tcW w:w="700" w:type="dxa"/>
            <w:vAlign w:val="center"/>
            <w:hideMark/>
          </w:tcPr>
          <w:p w14:paraId="3996884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EF7360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CE09EC2" w14:textId="77777777" w:rsidR="002357CE" w:rsidRPr="002357CE" w:rsidRDefault="002357CE" w:rsidP="00F8213A">
            <w:pPr>
              <w:ind w:left="-99" w:right="-88"/>
              <w:rPr>
                <w:sz w:val="10"/>
                <w:szCs w:val="10"/>
              </w:rPr>
            </w:pPr>
            <w:r w:rsidRPr="002357CE">
              <w:rPr>
                <w:sz w:val="10"/>
                <w:szCs w:val="10"/>
              </w:rPr>
              <w:t>0,00</w:t>
            </w:r>
          </w:p>
        </w:tc>
      </w:tr>
      <w:tr w:rsidR="002357CE" w:rsidRPr="002357CE" w14:paraId="231B1387" w14:textId="77777777" w:rsidTr="008D0463">
        <w:trPr>
          <w:trHeight w:val="118"/>
        </w:trPr>
        <w:tc>
          <w:tcPr>
            <w:tcW w:w="351" w:type="dxa"/>
            <w:noWrap/>
            <w:vAlign w:val="center"/>
            <w:hideMark/>
          </w:tcPr>
          <w:p w14:paraId="43C87155" w14:textId="77777777" w:rsidR="002357CE" w:rsidRPr="002357CE" w:rsidRDefault="002357CE" w:rsidP="00F8213A">
            <w:pPr>
              <w:ind w:left="-99" w:right="-88"/>
              <w:rPr>
                <w:sz w:val="10"/>
                <w:szCs w:val="10"/>
              </w:rPr>
            </w:pPr>
            <w:r w:rsidRPr="002357CE">
              <w:rPr>
                <w:sz w:val="10"/>
                <w:szCs w:val="10"/>
              </w:rPr>
              <w:t>54</w:t>
            </w:r>
          </w:p>
        </w:tc>
        <w:tc>
          <w:tcPr>
            <w:tcW w:w="862" w:type="dxa"/>
            <w:noWrap/>
            <w:vAlign w:val="center"/>
            <w:hideMark/>
          </w:tcPr>
          <w:p w14:paraId="7BB0A8E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434BF29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3A67AD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4C4AC0E"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809764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E0AFF19"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26E9273E"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59934219" w14:textId="77777777" w:rsidR="002357CE" w:rsidRPr="002357CE" w:rsidRDefault="002357CE" w:rsidP="00F8213A">
            <w:pPr>
              <w:ind w:left="-99" w:right="-88"/>
              <w:rPr>
                <w:sz w:val="10"/>
                <w:szCs w:val="10"/>
              </w:rPr>
            </w:pPr>
            <w:r w:rsidRPr="002357CE">
              <w:rPr>
                <w:sz w:val="10"/>
                <w:szCs w:val="10"/>
              </w:rPr>
              <w:t>263,17</w:t>
            </w:r>
          </w:p>
        </w:tc>
        <w:tc>
          <w:tcPr>
            <w:tcW w:w="366" w:type="dxa"/>
            <w:noWrap/>
            <w:vAlign w:val="center"/>
            <w:hideMark/>
          </w:tcPr>
          <w:p w14:paraId="015BAB5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4C94F3F"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9F1FC88"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371A7D0" w14:textId="77777777" w:rsidR="002357CE" w:rsidRPr="002357CE" w:rsidRDefault="002357CE" w:rsidP="00F8213A">
            <w:pPr>
              <w:ind w:left="-99" w:right="-88"/>
              <w:rPr>
                <w:sz w:val="10"/>
                <w:szCs w:val="10"/>
              </w:rPr>
            </w:pPr>
            <w:r w:rsidRPr="002357CE">
              <w:rPr>
                <w:sz w:val="10"/>
                <w:szCs w:val="10"/>
              </w:rPr>
              <w:t>263,17</w:t>
            </w:r>
          </w:p>
        </w:tc>
        <w:tc>
          <w:tcPr>
            <w:tcW w:w="473" w:type="dxa"/>
            <w:noWrap/>
            <w:vAlign w:val="center"/>
            <w:hideMark/>
          </w:tcPr>
          <w:p w14:paraId="7A3FB3CF" w14:textId="77777777" w:rsidR="002357CE" w:rsidRPr="002357CE" w:rsidRDefault="002357CE" w:rsidP="00F8213A">
            <w:pPr>
              <w:ind w:left="-99" w:right="-88"/>
              <w:rPr>
                <w:sz w:val="10"/>
                <w:szCs w:val="10"/>
              </w:rPr>
            </w:pPr>
            <w:r w:rsidRPr="002357CE">
              <w:rPr>
                <w:sz w:val="10"/>
                <w:szCs w:val="10"/>
              </w:rPr>
              <w:t>79,40</w:t>
            </w:r>
          </w:p>
        </w:tc>
        <w:tc>
          <w:tcPr>
            <w:tcW w:w="438" w:type="dxa"/>
            <w:noWrap/>
            <w:vAlign w:val="center"/>
            <w:hideMark/>
          </w:tcPr>
          <w:p w14:paraId="78E1FB3D" w14:textId="77777777" w:rsidR="002357CE" w:rsidRPr="002357CE" w:rsidRDefault="002357CE" w:rsidP="00F8213A">
            <w:pPr>
              <w:ind w:left="-99" w:right="-88"/>
              <w:rPr>
                <w:sz w:val="10"/>
                <w:szCs w:val="10"/>
              </w:rPr>
            </w:pPr>
            <w:r w:rsidRPr="002357CE">
              <w:rPr>
                <w:sz w:val="10"/>
                <w:szCs w:val="10"/>
              </w:rPr>
              <w:t>183,77</w:t>
            </w:r>
          </w:p>
        </w:tc>
        <w:tc>
          <w:tcPr>
            <w:tcW w:w="828" w:type="dxa"/>
            <w:vAlign w:val="center"/>
            <w:hideMark/>
          </w:tcPr>
          <w:p w14:paraId="10705ADC" w14:textId="77777777" w:rsidR="002357CE" w:rsidRPr="002357CE" w:rsidRDefault="002357CE" w:rsidP="00F8213A">
            <w:pPr>
              <w:ind w:left="-99" w:right="-88"/>
              <w:rPr>
                <w:sz w:val="10"/>
                <w:szCs w:val="10"/>
              </w:rPr>
            </w:pPr>
            <w:r w:rsidRPr="002357CE">
              <w:rPr>
                <w:sz w:val="10"/>
                <w:szCs w:val="10"/>
              </w:rPr>
              <w:t>31 820 345,42</w:t>
            </w:r>
          </w:p>
        </w:tc>
        <w:tc>
          <w:tcPr>
            <w:tcW w:w="867" w:type="dxa"/>
            <w:vAlign w:val="center"/>
            <w:hideMark/>
          </w:tcPr>
          <w:p w14:paraId="415A5B99" w14:textId="77777777" w:rsidR="002357CE" w:rsidRPr="002357CE" w:rsidRDefault="002357CE" w:rsidP="00F8213A">
            <w:pPr>
              <w:ind w:left="-99" w:right="-88"/>
              <w:rPr>
                <w:sz w:val="10"/>
                <w:szCs w:val="10"/>
              </w:rPr>
            </w:pPr>
            <w:r w:rsidRPr="002357CE">
              <w:rPr>
                <w:sz w:val="10"/>
                <w:szCs w:val="10"/>
              </w:rPr>
              <w:t>24 597 127,01</w:t>
            </w:r>
          </w:p>
        </w:tc>
        <w:tc>
          <w:tcPr>
            <w:tcW w:w="798" w:type="dxa"/>
            <w:vAlign w:val="center"/>
            <w:hideMark/>
          </w:tcPr>
          <w:p w14:paraId="4278E6D5" w14:textId="77777777" w:rsidR="002357CE" w:rsidRPr="002357CE" w:rsidRDefault="002357CE" w:rsidP="00F8213A">
            <w:pPr>
              <w:ind w:left="-99" w:right="-88"/>
              <w:rPr>
                <w:sz w:val="10"/>
                <w:szCs w:val="10"/>
              </w:rPr>
            </w:pPr>
            <w:r w:rsidRPr="002357CE">
              <w:rPr>
                <w:sz w:val="10"/>
                <w:szCs w:val="10"/>
              </w:rPr>
              <w:t>10 633 972,68</w:t>
            </w:r>
          </w:p>
        </w:tc>
        <w:tc>
          <w:tcPr>
            <w:tcW w:w="760" w:type="dxa"/>
            <w:vAlign w:val="center"/>
            <w:hideMark/>
          </w:tcPr>
          <w:p w14:paraId="333C4296" w14:textId="77777777" w:rsidR="002357CE" w:rsidRPr="002357CE" w:rsidRDefault="002357CE" w:rsidP="00F8213A">
            <w:pPr>
              <w:ind w:left="-99" w:right="-88"/>
              <w:rPr>
                <w:sz w:val="10"/>
                <w:szCs w:val="10"/>
              </w:rPr>
            </w:pPr>
            <w:r w:rsidRPr="002357CE">
              <w:rPr>
                <w:sz w:val="10"/>
                <w:szCs w:val="10"/>
              </w:rPr>
              <w:t>13 963 154,33</w:t>
            </w:r>
          </w:p>
        </w:tc>
        <w:tc>
          <w:tcPr>
            <w:tcW w:w="721" w:type="dxa"/>
            <w:vAlign w:val="center"/>
            <w:hideMark/>
          </w:tcPr>
          <w:p w14:paraId="29D339B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75A681E" w14:textId="77777777" w:rsidR="002357CE" w:rsidRPr="002357CE" w:rsidRDefault="002357CE" w:rsidP="00F8213A">
            <w:pPr>
              <w:ind w:left="-99" w:right="-88"/>
              <w:rPr>
                <w:sz w:val="10"/>
                <w:szCs w:val="10"/>
              </w:rPr>
            </w:pPr>
            <w:r w:rsidRPr="002357CE">
              <w:rPr>
                <w:sz w:val="10"/>
                <w:szCs w:val="10"/>
              </w:rPr>
              <w:t>7 223 218,41</w:t>
            </w:r>
          </w:p>
        </w:tc>
        <w:tc>
          <w:tcPr>
            <w:tcW w:w="850" w:type="dxa"/>
            <w:vAlign w:val="center"/>
            <w:hideMark/>
          </w:tcPr>
          <w:p w14:paraId="52590EAE" w14:textId="77777777" w:rsidR="002357CE" w:rsidRPr="002357CE" w:rsidRDefault="002357CE" w:rsidP="00F8213A">
            <w:pPr>
              <w:ind w:left="-99" w:right="-88"/>
              <w:rPr>
                <w:sz w:val="10"/>
                <w:szCs w:val="10"/>
              </w:rPr>
            </w:pPr>
            <w:r w:rsidRPr="002357CE">
              <w:rPr>
                <w:sz w:val="10"/>
                <w:szCs w:val="10"/>
              </w:rPr>
              <w:t>3 122 783,70</w:t>
            </w:r>
          </w:p>
        </w:tc>
        <w:tc>
          <w:tcPr>
            <w:tcW w:w="767" w:type="dxa"/>
            <w:vAlign w:val="center"/>
            <w:hideMark/>
          </w:tcPr>
          <w:p w14:paraId="3D950380" w14:textId="77777777" w:rsidR="002357CE" w:rsidRPr="002357CE" w:rsidRDefault="002357CE" w:rsidP="00F8213A">
            <w:pPr>
              <w:ind w:left="-99" w:right="-88"/>
              <w:rPr>
                <w:sz w:val="10"/>
                <w:szCs w:val="10"/>
              </w:rPr>
            </w:pPr>
            <w:r w:rsidRPr="002357CE">
              <w:rPr>
                <w:sz w:val="10"/>
                <w:szCs w:val="10"/>
              </w:rPr>
              <w:t>4 100 434,71</w:t>
            </w:r>
          </w:p>
        </w:tc>
        <w:tc>
          <w:tcPr>
            <w:tcW w:w="700" w:type="dxa"/>
            <w:vAlign w:val="center"/>
            <w:hideMark/>
          </w:tcPr>
          <w:p w14:paraId="18B41A9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06E066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7F95413" w14:textId="77777777" w:rsidR="002357CE" w:rsidRPr="002357CE" w:rsidRDefault="002357CE" w:rsidP="00F8213A">
            <w:pPr>
              <w:ind w:left="-99" w:right="-88"/>
              <w:rPr>
                <w:sz w:val="10"/>
                <w:szCs w:val="10"/>
              </w:rPr>
            </w:pPr>
            <w:r w:rsidRPr="002357CE">
              <w:rPr>
                <w:sz w:val="10"/>
                <w:szCs w:val="10"/>
              </w:rPr>
              <w:t>0,00</w:t>
            </w:r>
          </w:p>
        </w:tc>
      </w:tr>
      <w:tr w:rsidR="002357CE" w:rsidRPr="002357CE" w14:paraId="301F9A5A" w14:textId="77777777" w:rsidTr="008D0463">
        <w:trPr>
          <w:trHeight w:val="207"/>
        </w:trPr>
        <w:tc>
          <w:tcPr>
            <w:tcW w:w="351" w:type="dxa"/>
            <w:noWrap/>
            <w:vAlign w:val="center"/>
            <w:hideMark/>
          </w:tcPr>
          <w:p w14:paraId="60C8E57A" w14:textId="77777777" w:rsidR="002357CE" w:rsidRPr="002357CE" w:rsidRDefault="002357CE" w:rsidP="00F8213A">
            <w:pPr>
              <w:ind w:left="-99" w:right="-88"/>
              <w:rPr>
                <w:sz w:val="10"/>
                <w:szCs w:val="10"/>
              </w:rPr>
            </w:pPr>
            <w:r w:rsidRPr="002357CE">
              <w:rPr>
                <w:sz w:val="10"/>
                <w:szCs w:val="10"/>
              </w:rPr>
              <w:t>55</w:t>
            </w:r>
          </w:p>
        </w:tc>
        <w:tc>
          <w:tcPr>
            <w:tcW w:w="862" w:type="dxa"/>
            <w:noWrap/>
            <w:vAlign w:val="center"/>
            <w:hideMark/>
          </w:tcPr>
          <w:p w14:paraId="1618657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40F87E03"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8070A6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612654E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692F83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F48D323"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47D89CF0"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5C097801" w14:textId="77777777" w:rsidR="002357CE" w:rsidRPr="002357CE" w:rsidRDefault="002357CE" w:rsidP="00F8213A">
            <w:pPr>
              <w:ind w:left="-99" w:right="-88"/>
              <w:rPr>
                <w:sz w:val="10"/>
                <w:szCs w:val="10"/>
              </w:rPr>
            </w:pPr>
            <w:r w:rsidRPr="002357CE">
              <w:rPr>
                <w:sz w:val="10"/>
                <w:szCs w:val="10"/>
              </w:rPr>
              <w:t>124,80</w:t>
            </w:r>
          </w:p>
        </w:tc>
        <w:tc>
          <w:tcPr>
            <w:tcW w:w="366" w:type="dxa"/>
            <w:noWrap/>
            <w:vAlign w:val="center"/>
            <w:hideMark/>
          </w:tcPr>
          <w:p w14:paraId="724DAFE0"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9612BB2"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FD6274E"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5AE946F" w14:textId="77777777" w:rsidR="002357CE" w:rsidRPr="002357CE" w:rsidRDefault="002357CE" w:rsidP="00F8213A">
            <w:pPr>
              <w:ind w:left="-99" w:right="-88"/>
              <w:rPr>
                <w:sz w:val="10"/>
                <w:szCs w:val="10"/>
              </w:rPr>
            </w:pPr>
            <w:r w:rsidRPr="002357CE">
              <w:rPr>
                <w:sz w:val="10"/>
                <w:szCs w:val="10"/>
              </w:rPr>
              <w:t>124,80</w:t>
            </w:r>
          </w:p>
        </w:tc>
        <w:tc>
          <w:tcPr>
            <w:tcW w:w="473" w:type="dxa"/>
            <w:noWrap/>
            <w:vAlign w:val="center"/>
            <w:hideMark/>
          </w:tcPr>
          <w:p w14:paraId="35812989"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72343FD" w14:textId="77777777" w:rsidR="002357CE" w:rsidRPr="002357CE" w:rsidRDefault="002357CE" w:rsidP="00F8213A">
            <w:pPr>
              <w:ind w:left="-99" w:right="-88"/>
              <w:rPr>
                <w:sz w:val="10"/>
                <w:szCs w:val="10"/>
              </w:rPr>
            </w:pPr>
            <w:r w:rsidRPr="002357CE">
              <w:rPr>
                <w:sz w:val="10"/>
                <w:szCs w:val="10"/>
              </w:rPr>
              <w:t>124,80</w:t>
            </w:r>
          </w:p>
        </w:tc>
        <w:tc>
          <w:tcPr>
            <w:tcW w:w="828" w:type="dxa"/>
            <w:vAlign w:val="center"/>
            <w:hideMark/>
          </w:tcPr>
          <w:p w14:paraId="5EF404DE" w14:textId="77777777" w:rsidR="002357CE" w:rsidRPr="002357CE" w:rsidRDefault="002357CE" w:rsidP="00F8213A">
            <w:pPr>
              <w:ind w:left="-99" w:right="-88"/>
              <w:rPr>
                <w:sz w:val="10"/>
                <w:szCs w:val="10"/>
              </w:rPr>
            </w:pPr>
            <w:r w:rsidRPr="002357CE">
              <w:rPr>
                <w:sz w:val="10"/>
                <w:szCs w:val="10"/>
              </w:rPr>
              <w:t>15 089 786,48</w:t>
            </w:r>
          </w:p>
        </w:tc>
        <w:tc>
          <w:tcPr>
            <w:tcW w:w="867" w:type="dxa"/>
            <w:vAlign w:val="center"/>
            <w:hideMark/>
          </w:tcPr>
          <w:p w14:paraId="526BAF2F" w14:textId="77777777" w:rsidR="002357CE" w:rsidRPr="002357CE" w:rsidRDefault="002357CE" w:rsidP="00F8213A">
            <w:pPr>
              <w:ind w:left="-99" w:right="-88"/>
              <w:rPr>
                <w:sz w:val="10"/>
                <w:szCs w:val="10"/>
              </w:rPr>
            </w:pPr>
            <w:r w:rsidRPr="002357CE">
              <w:rPr>
                <w:sz w:val="10"/>
                <w:szCs w:val="10"/>
              </w:rPr>
              <w:t>11 664 404,95</w:t>
            </w:r>
          </w:p>
        </w:tc>
        <w:tc>
          <w:tcPr>
            <w:tcW w:w="798" w:type="dxa"/>
            <w:vAlign w:val="center"/>
            <w:hideMark/>
          </w:tcPr>
          <w:p w14:paraId="082C858E" w14:textId="77777777" w:rsidR="002357CE" w:rsidRPr="002357CE" w:rsidRDefault="002357CE" w:rsidP="00F8213A">
            <w:pPr>
              <w:ind w:left="-99" w:right="-88"/>
              <w:rPr>
                <w:sz w:val="10"/>
                <w:szCs w:val="10"/>
              </w:rPr>
            </w:pPr>
            <w:r w:rsidRPr="002357CE">
              <w:rPr>
                <w:sz w:val="10"/>
                <w:szCs w:val="10"/>
              </w:rPr>
              <w:t>2 969 931,95</w:t>
            </w:r>
          </w:p>
        </w:tc>
        <w:tc>
          <w:tcPr>
            <w:tcW w:w="760" w:type="dxa"/>
            <w:vAlign w:val="center"/>
            <w:hideMark/>
          </w:tcPr>
          <w:p w14:paraId="2F0C4625" w14:textId="77777777" w:rsidR="002357CE" w:rsidRPr="002357CE" w:rsidRDefault="002357CE" w:rsidP="00F8213A">
            <w:pPr>
              <w:ind w:left="-99" w:right="-88"/>
              <w:rPr>
                <w:sz w:val="10"/>
                <w:szCs w:val="10"/>
              </w:rPr>
            </w:pPr>
            <w:r w:rsidRPr="002357CE">
              <w:rPr>
                <w:sz w:val="10"/>
                <w:szCs w:val="10"/>
              </w:rPr>
              <w:t>8 694 473,00</w:t>
            </w:r>
          </w:p>
        </w:tc>
        <w:tc>
          <w:tcPr>
            <w:tcW w:w="721" w:type="dxa"/>
            <w:vAlign w:val="center"/>
            <w:hideMark/>
          </w:tcPr>
          <w:p w14:paraId="04EBBDB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2D96812" w14:textId="77777777" w:rsidR="002357CE" w:rsidRPr="002357CE" w:rsidRDefault="002357CE" w:rsidP="00F8213A">
            <w:pPr>
              <w:ind w:left="-99" w:right="-88"/>
              <w:rPr>
                <w:sz w:val="10"/>
                <w:szCs w:val="10"/>
              </w:rPr>
            </w:pPr>
            <w:r w:rsidRPr="002357CE">
              <w:rPr>
                <w:sz w:val="10"/>
                <w:szCs w:val="10"/>
              </w:rPr>
              <w:t>3 425 381,53</w:t>
            </w:r>
          </w:p>
        </w:tc>
        <w:tc>
          <w:tcPr>
            <w:tcW w:w="850" w:type="dxa"/>
            <w:vAlign w:val="center"/>
            <w:hideMark/>
          </w:tcPr>
          <w:p w14:paraId="497A77E5" w14:textId="77777777" w:rsidR="002357CE" w:rsidRPr="002357CE" w:rsidRDefault="002357CE" w:rsidP="00F8213A">
            <w:pPr>
              <w:ind w:left="-99" w:right="-88"/>
              <w:rPr>
                <w:sz w:val="10"/>
                <w:szCs w:val="10"/>
              </w:rPr>
            </w:pPr>
            <w:r w:rsidRPr="002357CE">
              <w:rPr>
                <w:sz w:val="10"/>
                <w:szCs w:val="10"/>
              </w:rPr>
              <w:t>872 153,37</w:t>
            </w:r>
          </w:p>
        </w:tc>
        <w:tc>
          <w:tcPr>
            <w:tcW w:w="767" w:type="dxa"/>
            <w:vAlign w:val="center"/>
            <w:hideMark/>
          </w:tcPr>
          <w:p w14:paraId="7A56619B" w14:textId="77777777" w:rsidR="002357CE" w:rsidRPr="002357CE" w:rsidRDefault="002357CE" w:rsidP="00F8213A">
            <w:pPr>
              <w:ind w:left="-99" w:right="-88"/>
              <w:rPr>
                <w:sz w:val="10"/>
                <w:szCs w:val="10"/>
              </w:rPr>
            </w:pPr>
            <w:r w:rsidRPr="002357CE">
              <w:rPr>
                <w:sz w:val="10"/>
                <w:szCs w:val="10"/>
              </w:rPr>
              <w:t>2 553 228,16</w:t>
            </w:r>
          </w:p>
        </w:tc>
        <w:tc>
          <w:tcPr>
            <w:tcW w:w="700" w:type="dxa"/>
            <w:vAlign w:val="center"/>
            <w:hideMark/>
          </w:tcPr>
          <w:p w14:paraId="5EEB7A35"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ABC29A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F97DDA9" w14:textId="77777777" w:rsidR="002357CE" w:rsidRPr="002357CE" w:rsidRDefault="002357CE" w:rsidP="00F8213A">
            <w:pPr>
              <w:ind w:left="-99" w:right="-88"/>
              <w:rPr>
                <w:sz w:val="10"/>
                <w:szCs w:val="10"/>
              </w:rPr>
            </w:pPr>
            <w:r w:rsidRPr="002357CE">
              <w:rPr>
                <w:sz w:val="10"/>
                <w:szCs w:val="10"/>
              </w:rPr>
              <w:t>0,00</w:t>
            </w:r>
          </w:p>
        </w:tc>
      </w:tr>
      <w:tr w:rsidR="002357CE" w:rsidRPr="002357CE" w14:paraId="4CB5D1A3" w14:textId="77777777" w:rsidTr="008D0463">
        <w:trPr>
          <w:trHeight w:val="128"/>
        </w:trPr>
        <w:tc>
          <w:tcPr>
            <w:tcW w:w="351" w:type="dxa"/>
            <w:noWrap/>
            <w:vAlign w:val="center"/>
            <w:hideMark/>
          </w:tcPr>
          <w:p w14:paraId="47712F35" w14:textId="77777777" w:rsidR="002357CE" w:rsidRPr="002357CE" w:rsidRDefault="002357CE" w:rsidP="00F8213A">
            <w:pPr>
              <w:ind w:left="-99" w:right="-88"/>
              <w:rPr>
                <w:sz w:val="10"/>
                <w:szCs w:val="10"/>
              </w:rPr>
            </w:pPr>
            <w:r w:rsidRPr="002357CE">
              <w:rPr>
                <w:sz w:val="10"/>
                <w:szCs w:val="10"/>
              </w:rPr>
              <w:t>56</w:t>
            </w:r>
          </w:p>
        </w:tc>
        <w:tc>
          <w:tcPr>
            <w:tcW w:w="862" w:type="dxa"/>
            <w:noWrap/>
            <w:vAlign w:val="center"/>
            <w:hideMark/>
          </w:tcPr>
          <w:p w14:paraId="5C2CED27"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4292D665"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637C9BE"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5434AD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19A617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A99B96C"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466B17A3"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157692EC" w14:textId="77777777" w:rsidR="002357CE" w:rsidRPr="002357CE" w:rsidRDefault="002357CE" w:rsidP="00F8213A">
            <w:pPr>
              <w:ind w:left="-99" w:right="-88"/>
              <w:rPr>
                <w:sz w:val="10"/>
                <w:szCs w:val="10"/>
              </w:rPr>
            </w:pPr>
            <w:r w:rsidRPr="002357CE">
              <w:rPr>
                <w:sz w:val="10"/>
                <w:szCs w:val="10"/>
              </w:rPr>
              <w:t>45,03</w:t>
            </w:r>
          </w:p>
        </w:tc>
        <w:tc>
          <w:tcPr>
            <w:tcW w:w="366" w:type="dxa"/>
            <w:noWrap/>
            <w:vAlign w:val="center"/>
            <w:hideMark/>
          </w:tcPr>
          <w:p w14:paraId="00EF1EE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08091F3"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F6C0CEB"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3F385921" w14:textId="77777777" w:rsidR="002357CE" w:rsidRPr="002357CE" w:rsidRDefault="002357CE" w:rsidP="00F8213A">
            <w:pPr>
              <w:ind w:left="-99" w:right="-88"/>
              <w:rPr>
                <w:sz w:val="10"/>
                <w:szCs w:val="10"/>
              </w:rPr>
            </w:pPr>
            <w:r w:rsidRPr="002357CE">
              <w:rPr>
                <w:sz w:val="10"/>
                <w:szCs w:val="10"/>
              </w:rPr>
              <w:t>45,03</w:t>
            </w:r>
          </w:p>
        </w:tc>
        <w:tc>
          <w:tcPr>
            <w:tcW w:w="473" w:type="dxa"/>
            <w:noWrap/>
            <w:vAlign w:val="center"/>
            <w:hideMark/>
          </w:tcPr>
          <w:p w14:paraId="6FC024F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9564F93" w14:textId="77777777" w:rsidR="002357CE" w:rsidRPr="002357CE" w:rsidRDefault="002357CE" w:rsidP="00F8213A">
            <w:pPr>
              <w:ind w:left="-99" w:right="-88"/>
              <w:rPr>
                <w:sz w:val="10"/>
                <w:szCs w:val="10"/>
              </w:rPr>
            </w:pPr>
            <w:r w:rsidRPr="002357CE">
              <w:rPr>
                <w:sz w:val="10"/>
                <w:szCs w:val="10"/>
              </w:rPr>
              <w:t>45,03</w:t>
            </w:r>
          </w:p>
        </w:tc>
        <w:tc>
          <w:tcPr>
            <w:tcW w:w="828" w:type="dxa"/>
            <w:vAlign w:val="center"/>
            <w:hideMark/>
          </w:tcPr>
          <w:p w14:paraId="3F379764" w14:textId="77777777" w:rsidR="002357CE" w:rsidRPr="002357CE" w:rsidRDefault="002357CE" w:rsidP="00F8213A">
            <w:pPr>
              <w:ind w:left="-99" w:right="-88"/>
              <w:rPr>
                <w:sz w:val="10"/>
                <w:szCs w:val="10"/>
              </w:rPr>
            </w:pPr>
            <w:r w:rsidRPr="002357CE">
              <w:rPr>
                <w:sz w:val="10"/>
                <w:szCs w:val="10"/>
              </w:rPr>
              <w:t>5 444 656,13</w:t>
            </w:r>
          </w:p>
        </w:tc>
        <w:tc>
          <w:tcPr>
            <w:tcW w:w="867" w:type="dxa"/>
            <w:vAlign w:val="center"/>
            <w:hideMark/>
          </w:tcPr>
          <w:p w14:paraId="52B79AC3" w14:textId="77777777" w:rsidR="002357CE" w:rsidRPr="002357CE" w:rsidRDefault="002357CE" w:rsidP="00F8213A">
            <w:pPr>
              <w:ind w:left="-99" w:right="-88"/>
              <w:rPr>
                <w:sz w:val="10"/>
                <w:szCs w:val="10"/>
              </w:rPr>
            </w:pPr>
            <w:r w:rsidRPr="002357CE">
              <w:rPr>
                <w:sz w:val="10"/>
                <w:szCs w:val="10"/>
              </w:rPr>
              <w:t>4 208 719,19</w:t>
            </w:r>
          </w:p>
        </w:tc>
        <w:tc>
          <w:tcPr>
            <w:tcW w:w="798" w:type="dxa"/>
            <w:vAlign w:val="center"/>
            <w:hideMark/>
          </w:tcPr>
          <w:p w14:paraId="68B916F6" w14:textId="77777777" w:rsidR="002357CE" w:rsidRPr="002357CE" w:rsidRDefault="002357CE" w:rsidP="00F8213A">
            <w:pPr>
              <w:ind w:left="-99" w:right="-88"/>
              <w:rPr>
                <w:sz w:val="10"/>
                <w:szCs w:val="10"/>
              </w:rPr>
            </w:pPr>
            <w:r w:rsidRPr="002357CE">
              <w:rPr>
                <w:sz w:val="10"/>
                <w:szCs w:val="10"/>
              </w:rPr>
              <w:t>1 819 537,90</w:t>
            </w:r>
          </w:p>
        </w:tc>
        <w:tc>
          <w:tcPr>
            <w:tcW w:w="760" w:type="dxa"/>
            <w:vAlign w:val="center"/>
            <w:hideMark/>
          </w:tcPr>
          <w:p w14:paraId="1FB2B954" w14:textId="77777777" w:rsidR="002357CE" w:rsidRPr="002357CE" w:rsidRDefault="002357CE" w:rsidP="00F8213A">
            <w:pPr>
              <w:ind w:left="-99" w:right="-88"/>
              <w:rPr>
                <w:sz w:val="10"/>
                <w:szCs w:val="10"/>
              </w:rPr>
            </w:pPr>
            <w:r w:rsidRPr="002357CE">
              <w:rPr>
                <w:sz w:val="10"/>
                <w:szCs w:val="10"/>
              </w:rPr>
              <w:t>2 389 181,29</w:t>
            </w:r>
          </w:p>
        </w:tc>
        <w:tc>
          <w:tcPr>
            <w:tcW w:w="721" w:type="dxa"/>
            <w:vAlign w:val="center"/>
            <w:hideMark/>
          </w:tcPr>
          <w:p w14:paraId="267C9CD1"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598B47A" w14:textId="77777777" w:rsidR="002357CE" w:rsidRPr="002357CE" w:rsidRDefault="002357CE" w:rsidP="00F8213A">
            <w:pPr>
              <w:ind w:left="-99" w:right="-88"/>
              <w:rPr>
                <w:sz w:val="10"/>
                <w:szCs w:val="10"/>
              </w:rPr>
            </w:pPr>
            <w:r w:rsidRPr="002357CE">
              <w:rPr>
                <w:sz w:val="10"/>
                <w:szCs w:val="10"/>
              </w:rPr>
              <w:t>1 235 936,94</w:t>
            </w:r>
          </w:p>
        </w:tc>
        <w:tc>
          <w:tcPr>
            <w:tcW w:w="850" w:type="dxa"/>
            <w:vAlign w:val="center"/>
            <w:hideMark/>
          </w:tcPr>
          <w:p w14:paraId="1E5068CA" w14:textId="77777777" w:rsidR="002357CE" w:rsidRPr="002357CE" w:rsidRDefault="002357CE" w:rsidP="00F8213A">
            <w:pPr>
              <w:ind w:left="-99" w:right="-88"/>
              <w:rPr>
                <w:sz w:val="10"/>
                <w:szCs w:val="10"/>
              </w:rPr>
            </w:pPr>
            <w:r w:rsidRPr="002357CE">
              <w:rPr>
                <w:sz w:val="10"/>
                <w:szCs w:val="10"/>
              </w:rPr>
              <w:t>534 327,43</w:t>
            </w:r>
          </w:p>
        </w:tc>
        <w:tc>
          <w:tcPr>
            <w:tcW w:w="767" w:type="dxa"/>
            <w:vAlign w:val="center"/>
            <w:hideMark/>
          </w:tcPr>
          <w:p w14:paraId="0DD0D744" w14:textId="77777777" w:rsidR="002357CE" w:rsidRPr="002357CE" w:rsidRDefault="002357CE" w:rsidP="00F8213A">
            <w:pPr>
              <w:ind w:left="-99" w:right="-88"/>
              <w:rPr>
                <w:sz w:val="10"/>
                <w:szCs w:val="10"/>
              </w:rPr>
            </w:pPr>
            <w:r w:rsidRPr="002357CE">
              <w:rPr>
                <w:sz w:val="10"/>
                <w:szCs w:val="10"/>
              </w:rPr>
              <w:t>701 609,51</w:t>
            </w:r>
          </w:p>
        </w:tc>
        <w:tc>
          <w:tcPr>
            <w:tcW w:w="700" w:type="dxa"/>
            <w:vAlign w:val="center"/>
            <w:hideMark/>
          </w:tcPr>
          <w:p w14:paraId="1FDF02ED"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98012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1628C86" w14:textId="77777777" w:rsidR="002357CE" w:rsidRPr="002357CE" w:rsidRDefault="002357CE" w:rsidP="00F8213A">
            <w:pPr>
              <w:ind w:left="-99" w:right="-88"/>
              <w:rPr>
                <w:sz w:val="10"/>
                <w:szCs w:val="10"/>
              </w:rPr>
            </w:pPr>
            <w:r w:rsidRPr="002357CE">
              <w:rPr>
                <w:sz w:val="10"/>
                <w:szCs w:val="10"/>
              </w:rPr>
              <w:t>0,00</w:t>
            </w:r>
          </w:p>
        </w:tc>
      </w:tr>
      <w:tr w:rsidR="002357CE" w:rsidRPr="002357CE" w14:paraId="05DF2464" w14:textId="77777777" w:rsidTr="008D0463">
        <w:trPr>
          <w:trHeight w:val="61"/>
        </w:trPr>
        <w:tc>
          <w:tcPr>
            <w:tcW w:w="351" w:type="dxa"/>
            <w:noWrap/>
            <w:vAlign w:val="center"/>
            <w:hideMark/>
          </w:tcPr>
          <w:p w14:paraId="763835B3" w14:textId="77777777" w:rsidR="002357CE" w:rsidRPr="002357CE" w:rsidRDefault="002357CE" w:rsidP="00F8213A">
            <w:pPr>
              <w:ind w:left="-99" w:right="-88"/>
              <w:rPr>
                <w:sz w:val="10"/>
                <w:szCs w:val="10"/>
              </w:rPr>
            </w:pPr>
            <w:r w:rsidRPr="002357CE">
              <w:rPr>
                <w:sz w:val="10"/>
                <w:szCs w:val="10"/>
              </w:rPr>
              <w:t>57</w:t>
            </w:r>
          </w:p>
        </w:tc>
        <w:tc>
          <w:tcPr>
            <w:tcW w:w="862" w:type="dxa"/>
            <w:noWrap/>
            <w:vAlign w:val="center"/>
            <w:hideMark/>
          </w:tcPr>
          <w:p w14:paraId="65710BE9" w14:textId="77777777" w:rsidR="002357CE" w:rsidRPr="002357CE" w:rsidRDefault="002357CE" w:rsidP="00F8213A">
            <w:pPr>
              <w:ind w:left="-99" w:right="-88"/>
              <w:rPr>
                <w:sz w:val="10"/>
                <w:szCs w:val="10"/>
              </w:rPr>
            </w:pPr>
            <w:r w:rsidRPr="002357CE">
              <w:rPr>
                <w:sz w:val="10"/>
                <w:szCs w:val="10"/>
              </w:rPr>
              <w:t>г. Краснозаводск, ул. 1 Мая, д. 8</w:t>
            </w:r>
          </w:p>
        </w:tc>
        <w:tc>
          <w:tcPr>
            <w:tcW w:w="450" w:type="dxa"/>
            <w:noWrap/>
            <w:vAlign w:val="center"/>
            <w:hideMark/>
          </w:tcPr>
          <w:p w14:paraId="3CE2DB76"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660A145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BBAF23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DEC2DE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8AA0103"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1CF5A0DD"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162910C9" w14:textId="77777777" w:rsidR="002357CE" w:rsidRPr="002357CE" w:rsidRDefault="002357CE" w:rsidP="00F8213A">
            <w:pPr>
              <w:ind w:left="-99" w:right="-88"/>
              <w:rPr>
                <w:sz w:val="10"/>
                <w:szCs w:val="10"/>
              </w:rPr>
            </w:pPr>
            <w:r w:rsidRPr="002357CE">
              <w:rPr>
                <w:sz w:val="10"/>
                <w:szCs w:val="10"/>
              </w:rPr>
              <w:t>126,27</w:t>
            </w:r>
          </w:p>
        </w:tc>
        <w:tc>
          <w:tcPr>
            <w:tcW w:w="366" w:type="dxa"/>
            <w:noWrap/>
            <w:vAlign w:val="center"/>
            <w:hideMark/>
          </w:tcPr>
          <w:p w14:paraId="4075A1F9"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7BD394B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EFD005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B036ED0" w14:textId="77777777" w:rsidR="002357CE" w:rsidRPr="002357CE" w:rsidRDefault="002357CE" w:rsidP="00F8213A">
            <w:pPr>
              <w:ind w:left="-99" w:right="-88"/>
              <w:rPr>
                <w:sz w:val="10"/>
                <w:szCs w:val="10"/>
              </w:rPr>
            </w:pPr>
            <w:r w:rsidRPr="002357CE">
              <w:rPr>
                <w:sz w:val="10"/>
                <w:szCs w:val="10"/>
              </w:rPr>
              <w:t>126,27</w:t>
            </w:r>
          </w:p>
        </w:tc>
        <w:tc>
          <w:tcPr>
            <w:tcW w:w="473" w:type="dxa"/>
            <w:noWrap/>
            <w:vAlign w:val="center"/>
            <w:hideMark/>
          </w:tcPr>
          <w:p w14:paraId="5DBEED9D" w14:textId="77777777" w:rsidR="002357CE" w:rsidRPr="002357CE" w:rsidRDefault="002357CE" w:rsidP="00F8213A">
            <w:pPr>
              <w:ind w:left="-99" w:right="-88"/>
              <w:rPr>
                <w:sz w:val="10"/>
                <w:szCs w:val="10"/>
              </w:rPr>
            </w:pPr>
            <w:r w:rsidRPr="002357CE">
              <w:rPr>
                <w:sz w:val="10"/>
                <w:szCs w:val="10"/>
              </w:rPr>
              <w:t>75,65</w:t>
            </w:r>
          </w:p>
        </w:tc>
        <w:tc>
          <w:tcPr>
            <w:tcW w:w="438" w:type="dxa"/>
            <w:noWrap/>
            <w:vAlign w:val="center"/>
            <w:hideMark/>
          </w:tcPr>
          <w:p w14:paraId="00AE87E4" w14:textId="77777777" w:rsidR="002357CE" w:rsidRPr="002357CE" w:rsidRDefault="002357CE" w:rsidP="00F8213A">
            <w:pPr>
              <w:ind w:left="-99" w:right="-88"/>
              <w:rPr>
                <w:sz w:val="10"/>
                <w:szCs w:val="10"/>
              </w:rPr>
            </w:pPr>
            <w:r w:rsidRPr="002357CE">
              <w:rPr>
                <w:sz w:val="10"/>
                <w:szCs w:val="10"/>
              </w:rPr>
              <w:t>50,62</w:t>
            </w:r>
          </w:p>
        </w:tc>
        <w:tc>
          <w:tcPr>
            <w:tcW w:w="828" w:type="dxa"/>
            <w:vAlign w:val="center"/>
            <w:hideMark/>
          </w:tcPr>
          <w:p w14:paraId="429FDFDD" w14:textId="77777777" w:rsidR="002357CE" w:rsidRPr="002357CE" w:rsidRDefault="002357CE" w:rsidP="00F8213A">
            <w:pPr>
              <w:ind w:left="-99" w:right="-88"/>
              <w:rPr>
                <w:sz w:val="10"/>
                <w:szCs w:val="10"/>
              </w:rPr>
            </w:pPr>
            <w:r w:rsidRPr="002357CE">
              <w:rPr>
                <w:sz w:val="10"/>
                <w:szCs w:val="10"/>
              </w:rPr>
              <w:t>13 698 779,76</w:t>
            </w:r>
          </w:p>
        </w:tc>
        <w:tc>
          <w:tcPr>
            <w:tcW w:w="867" w:type="dxa"/>
            <w:vAlign w:val="center"/>
            <w:hideMark/>
          </w:tcPr>
          <w:p w14:paraId="0A5BF74F" w14:textId="77777777" w:rsidR="002357CE" w:rsidRPr="002357CE" w:rsidRDefault="002357CE" w:rsidP="00F8213A">
            <w:pPr>
              <w:ind w:left="-99" w:right="-88"/>
              <w:rPr>
                <w:sz w:val="10"/>
                <w:szCs w:val="10"/>
              </w:rPr>
            </w:pPr>
            <w:r w:rsidRPr="002357CE">
              <w:rPr>
                <w:sz w:val="10"/>
                <w:szCs w:val="10"/>
              </w:rPr>
              <w:t>10 589 156,75</w:t>
            </w:r>
          </w:p>
        </w:tc>
        <w:tc>
          <w:tcPr>
            <w:tcW w:w="798" w:type="dxa"/>
            <w:vAlign w:val="center"/>
            <w:hideMark/>
          </w:tcPr>
          <w:p w14:paraId="052B3E5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7040CC9" w14:textId="77777777" w:rsidR="002357CE" w:rsidRPr="002357CE" w:rsidRDefault="002357CE" w:rsidP="00F8213A">
            <w:pPr>
              <w:ind w:left="-99" w:right="-88"/>
              <w:rPr>
                <w:sz w:val="10"/>
                <w:szCs w:val="10"/>
              </w:rPr>
            </w:pPr>
            <w:r w:rsidRPr="002357CE">
              <w:rPr>
                <w:sz w:val="10"/>
                <w:szCs w:val="10"/>
              </w:rPr>
              <w:t>8 902 303,99</w:t>
            </w:r>
          </w:p>
        </w:tc>
        <w:tc>
          <w:tcPr>
            <w:tcW w:w="721" w:type="dxa"/>
            <w:vAlign w:val="center"/>
            <w:hideMark/>
          </w:tcPr>
          <w:p w14:paraId="216B7228" w14:textId="77777777" w:rsidR="002357CE" w:rsidRPr="002357CE" w:rsidRDefault="002357CE" w:rsidP="00F8213A">
            <w:pPr>
              <w:ind w:left="-99" w:right="-88"/>
              <w:rPr>
                <w:sz w:val="10"/>
                <w:szCs w:val="10"/>
              </w:rPr>
            </w:pPr>
            <w:r w:rsidRPr="002357CE">
              <w:rPr>
                <w:sz w:val="10"/>
                <w:szCs w:val="10"/>
              </w:rPr>
              <w:t>1 686 852,76</w:t>
            </w:r>
          </w:p>
        </w:tc>
        <w:tc>
          <w:tcPr>
            <w:tcW w:w="798" w:type="dxa"/>
            <w:vAlign w:val="center"/>
            <w:hideMark/>
          </w:tcPr>
          <w:p w14:paraId="32073B07" w14:textId="77777777" w:rsidR="002357CE" w:rsidRPr="002357CE" w:rsidRDefault="002357CE" w:rsidP="00F8213A">
            <w:pPr>
              <w:ind w:left="-99" w:right="-88"/>
              <w:rPr>
                <w:sz w:val="10"/>
                <w:szCs w:val="10"/>
              </w:rPr>
            </w:pPr>
            <w:r w:rsidRPr="002357CE">
              <w:rPr>
                <w:sz w:val="10"/>
                <w:szCs w:val="10"/>
              </w:rPr>
              <w:t>3 109 623,01</w:t>
            </w:r>
          </w:p>
        </w:tc>
        <w:tc>
          <w:tcPr>
            <w:tcW w:w="850" w:type="dxa"/>
            <w:vAlign w:val="center"/>
            <w:hideMark/>
          </w:tcPr>
          <w:p w14:paraId="5A7054D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274432E" w14:textId="77777777" w:rsidR="002357CE" w:rsidRPr="002357CE" w:rsidRDefault="002357CE" w:rsidP="00F8213A">
            <w:pPr>
              <w:ind w:left="-99" w:right="-88"/>
              <w:rPr>
                <w:sz w:val="10"/>
                <w:szCs w:val="10"/>
              </w:rPr>
            </w:pPr>
            <w:r w:rsidRPr="002357CE">
              <w:rPr>
                <w:sz w:val="10"/>
                <w:szCs w:val="10"/>
              </w:rPr>
              <w:t>2 614 260,04</w:t>
            </w:r>
          </w:p>
        </w:tc>
        <w:tc>
          <w:tcPr>
            <w:tcW w:w="700" w:type="dxa"/>
            <w:vAlign w:val="center"/>
            <w:hideMark/>
          </w:tcPr>
          <w:p w14:paraId="61420B95" w14:textId="77777777" w:rsidR="002357CE" w:rsidRPr="002357CE" w:rsidRDefault="002357CE" w:rsidP="00F8213A">
            <w:pPr>
              <w:ind w:left="-99" w:right="-88"/>
              <w:rPr>
                <w:sz w:val="10"/>
                <w:szCs w:val="10"/>
              </w:rPr>
            </w:pPr>
            <w:r w:rsidRPr="002357CE">
              <w:rPr>
                <w:sz w:val="10"/>
                <w:szCs w:val="10"/>
              </w:rPr>
              <w:t>495 362,97</w:t>
            </w:r>
          </w:p>
        </w:tc>
        <w:tc>
          <w:tcPr>
            <w:tcW w:w="707" w:type="dxa"/>
            <w:vAlign w:val="center"/>
            <w:hideMark/>
          </w:tcPr>
          <w:p w14:paraId="3DC3451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73E8E20" w14:textId="77777777" w:rsidR="002357CE" w:rsidRPr="002357CE" w:rsidRDefault="002357CE" w:rsidP="00F8213A">
            <w:pPr>
              <w:ind w:left="-99" w:right="-88"/>
              <w:rPr>
                <w:sz w:val="10"/>
                <w:szCs w:val="10"/>
              </w:rPr>
            </w:pPr>
            <w:r w:rsidRPr="002357CE">
              <w:rPr>
                <w:sz w:val="10"/>
                <w:szCs w:val="10"/>
              </w:rPr>
              <w:t>0,00</w:t>
            </w:r>
          </w:p>
        </w:tc>
      </w:tr>
      <w:tr w:rsidR="002357CE" w:rsidRPr="002357CE" w14:paraId="0C315F70" w14:textId="77777777" w:rsidTr="008D0463">
        <w:trPr>
          <w:trHeight w:val="93"/>
        </w:trPr>
        <w:tc>
          <w:tcPr>
            <w:tcW w:w="351" w:type="dxa"/>
            <w:noWrap/>
            <w:vAlign w:val="center"/>
            <w:hideMark/>
          </w:tcPr>
          <w:p w14:paraId="5C83BDBC" w14:textId="77777777" w:rsidR="002357CE" w:rsidRPr="002357CE" w:rsidRDefault="002357CE" w:rsidP="00F8213A">
            <w:pPr>
              <w:ind w:left="-99" w:right="-88"/>
              <w:rPr>
                <w:sz w:val="10"/>
                <w:szCs w:val="10"/>
              </w:rPr>
            </w:pPr>
            <w:r w:rsidRPr="002357CE">
              <w:rPr>
                <w:sz w:val="10"/>
                <w:szCs w:val="10"/>
              </w:rPr>
              <w:t>58</w:t>
            </w:r>
          </w:p>
        </w:tc>
        <w:tc>
          <w:tcPr>
            <w:tcW w:w="862" w:type="dxa"/>
            <w:noWrap/>
            <w:vAlign w:val="center"/>
            <w:hideMark/>
          </w:tcPr>
          <w:p w14:paraId="4512B1FC"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7942DE78"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55D9E34"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38AE710"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2CF372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28424BF"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428268BC"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1FF8DABA" w14:textId="77777777" w:rsidR="002357CE" w:rsidRPr="002357CE" w:rsidRDefault="002357CE" w:rsidP="00F8213A">
            <w:pPr>
              <w:ind w:left="-99" w:right="-88"/>
              <w:rPr>
                <w:sz w:val="10"/>
                <w:szCs w:val="10"/>
              </w:rPr>
            </w:pPr>
            <w:r w:rsidRPr="002357CE">
              <w:rPr>
                <w:sz w:val="10"/>
                <w:szCs w:val="10"/>
              </w:rPr>
              <w:t>92,64</w:t>
            </w:r>
          </w:p>
        </w:tc>
        <w:tc>
          <w:tcPr>
            <w:tcW w:w="366" w:type="dxa"/>
            <w:noWrap/>
            <w:vAlign w:val="center"/>
            <w:hideMark/>
          </w:tcPr>
          <w:p w14:paraId="28EBD0A9"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79B0BAF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C023C5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CD20443" w14:textId="77777777" w:rsidR="002357CE" w:rsidRPr="002357CE" w:rsidRDefault="002357CE" w:rsidP="00F8213A">
            <w:pPr>
              <w:ind w:left="-99" w:right="-88"/>
              <w:rPr>
                <w:sz w:val="10"/>
                <w:szCs w:val="10"/>
              </w:rPr>
            </w:pPr>
            <w:r w:rsidRPr="002357CE">
              <w:rPr>
                <w:sz w:val="10"/>
                <w:szCs w:val="10"/>
              </w:rPr>
              <w:t>92,64</w:t>
            </w:r>
          </w:p>
        </w:tc>
        <w:tc>
          <w:tcPr>
            <w:tcW w:w="473" w:type="dxa"/>
            <w:noWrap/>
            <w:vAlign w:val="center"/>
            <w:hideMark/>
          </w:tcPr>
          <w:p w14:paraId="2FFA67B1" w14:textId="77777777" w:rsidR="002357CE" w:rsidRPr="002357CE" w:rsidRDefault="002357CE" w:rsidP="00F8213A">
            <w:pPr>
              <w:ind w:left="-99" w:right="-88"/>
              <w:rPr>
                <w:sz w:val="10"/>
                <w:szCs w:val="10"/>
              </w:rPr>
            </w:pPr>
            <w:r w:rsidRPr="002357CE">
              <w:rPr>
                <w:sz w:val="10"/>
                <w:szCs w:val="10"/>
              </w:rPr>
              <w:t>54,77</w:t>
            </w:r>
          </w:p>
        </w:tc>
        <w:tc>
          <w:tcPr>
            <w:tcW w:w="438" w:type="dxa"/>
            <w:noWrap/>
            <w:vAlign w:val="center"/>
            <w:hideMark/>
          </w:tcPr>
          <w:p w14:paraId="3468B39D" w14:textId="77777777" w:rsidR="002357CE" w:rsidRPr="002357CE" w:rsidRDefault="002357CE" w:rsidP="00F8213A">
            <w:pPr>
              <w:ind w:left="-99" w:right="-88"/>
              <w:rPr>
                <w:sz w:val="10"/>
                <w:szCs w:val="10"/>
              </w:rPr>
            </w:pPr>
            <w:r w:rsidRPr="002357CE">
              <w:rPr>
                <w:sz w:val="10"/>
                <w:szCs w:val="10"/>
              </w:rPr>
              <w:t>37,87</w:t>
            </w:r>
          </w:p>
        </w:tc>
        <w:tc>
          <w:tcPr>
            <w:tcW w:w="828" w:type="dxa"/>
            <w:vAlign w:val="center"/>
            <w:hideMark/>
          </w:tcPr>
          <w:p w14:paraId="2FBF5E5C" w14:textId="77777777" w:rsidR="002357CE" w:rsidRPr="002357CE" w:rsidRDefault="002357CE" w:rsidP="00F8213A">
            <w:pPr>
              <w:ind w:left="-99" w:right="-88"/>
              <w:rPr>
                <w:sz w:val="10"/>
                <w:szCs w:val="10"/>
              </w:rPr>
            </w:pPr>
            <w:r w:rsidRPr="002357CE">
              <w:rPr>
                <w:sz w:val="10"/>
                <w:szCs w:val="10"/>
              </w:rPr>
              <w:t>10 050 328,32</w:t>
            </w:r>
          </w:p>
        </w:tc>
        <w:tc>
          <w:tcPr>
            <w:tcW w:w="867" w:type="dxa"/>
            <w:vAlign w:val="center"/>
            <w:hideMark/>
          </w:tcPr>
          <w:p w14:paraId="5B93BE78" w14:textId="77777777" w:rsidR="002357CE" w:rsidRPr="002357CE" w:rsidRDefault="002357CE" w:rsidP="00F8213A">
            <w:pPr>
              <w:ind w:left="-99" w:right="-88"/>
              <w:rPr>
                <w:sz w:val="10"/>
                <w:szCs w:val="10"/>
              </w:rPr>
            </w:pPr>
            <w:r w:rsidRPr="002357CE">
              <w:rPr>
                <w:sz w:val="10"/>
                <w:szCs w:val="10"/>
              </w:rPr>
              <w:t>7 768 903,79</w:t>
            </w:r>
          </w:p>
        </w:tc>
        <w:tc>
          <w:tcPr>
            <w:tcW w:w="798" w:type="dxa"/>
            <w:vAlign w:val="center"/>
            <w:hideMark/>
          </w:tcPr>
          <w:p w14:paraId="4DFEF3A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8D57939" w14:textId="77777777" w:rsidR="002357CE" w:rsidRPr="002357CE" w:rsidRDefault="002357CE" w:rsidP="00F8213A">
            <w:pPr>
              <w:ind w:left="-99" w:right="-88"/>
              <w:rPr>
                <w:sz w:val="10"/>
                <w:szCs w:val="10"/>
              </w:rPr>
            </w:pPr>
            <w:r w:rsidRPr="002357CE">
              <w:rPr>
                <w:sz w:val="10"/>
                <w:szCs w:val="10"/>
              </w:rPr>
              <w:t>6 531 317,35</w:t>
            </w:r>
          </w:p>
        </w:tc>
        <w:tc>
          <w:tcPr>
            <w:tcW w:w="721" w:type="dxa"/>
            <w:vAlign w:val="center"/>
            <w:hideMark/>
          </w:tcPr>
          <w:p w14:paraId="409864B6" w14:textId="77777777" w:rsidR="002357CE" w:rsidRPr="002357CE" w:rsidRDefault="002357CE" w:rsidP="00F8213A">
            <w:pPr>
              <w:ind w:left="-99" w:right="-88"/>
              <w:rPr>
                <w:sz w:val="10"/>
                <w:szCs w:val="10"/>
              </w:rPr>
            </w:pPr>
            <w:r w:rsidRPr="002357CE">
              <w:rPr>
                <w:sz w:val="10"/>
                <w:szCs w:val="10"/>
              </w:rPr>
              <w:t>1 237 586,44</w:t>
            </w:r>
          </w:p>
        </w:tc>
        <w:tc>
          <w:tcPr>
            <w:tcW w:w="798" w:type="dxa"/>
            <w:vAlign w:val="center"/>
            <w:hideMark/>
          </w:tcPr>
          <w:p w14:paraId="315C6E43" w14:textId="77777777" w:rsidR="002357CE" w:rsidRPr="002357CE" w:rsidRDefault="002357CE" w:rsidP="00F8213A">
            <w:pPr>
              <w:ind w:left="-99" w:right="-88"/>
              <w:rPr>
                <w:sz w:val="10"/>
                <w:szCs w:val="10"/>
              </w:rPr>
            </w:pPr>
            <w:r w:rsidRPr="002357CE">
              <w:rPr>
                <w:sz w:val="10"/>
                <w:szCs w:val="10"/>
              </w:rPr>
              <w:t>2 281 424,53</w:t>
            </w:r>
          </w:p>
        </w:tc>
        <w:tc>
          <w:tcPr>
            <w:tcW w:w="850" w:type="dxa"/>
            <w:vAlign w:val="center"/>
            <w:hideMark/>
          </w:tcPr>
          <w:p w14:paraId="41FED98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8EB098B" w14:textId="77777777" w:rsidR="002357CE" w:rsidRPr="002357CE" w:rsidRDefault="002357CE" w:rsidP="00F8213A">
            <w:pPr>
              <w:ind w:left="-99" w:right="-88"/>
              <w:rPr>
                <w:sz w:val="10"/>
                <w:szCs w:val="10"/>
              </w:rPr>
            </w:pPr>
            <w:r w:rsidRPr="002357CE">
              <w:rPr>
                <w:sz w:val="10"/>
                <w:szCs w:val="10"/>
              </w:rPr>
              <w:t>1 917 993,58</w:t>
            </w:r>
          </w:p>
        </w:tc>
        <w:tc>
          <w:tcPr>
            <w:tcW w:w="700" w:type="dxa"/>
            <w:vAlign w:val="center"/>
            <w:hideMark/>
          </w:tcPr>
          <w:p w14:paraId="1BDA17FA" w14:textId="77777777" w:rsidR="002357CE" w:rsidRPr="002357CE" w:rsidRDefault="002357CE" w:rsidP="00F8213A">
            <w:pPr>
              <w:ind w:left="-99" w:right="-88"/>
              <w:rPr>
                <w:sz w:val="10"/>
                <w:szCs w:val="10"/>
              </w:rPr>
            </w:pPr>
            <w:r w:rsidRPr="002357CE">
              <w:rPr>
                <w:sz w:val="10"/>
                <w:szCs w:val="10"/>
              </w:rPr>
              <w:t>363 430,95</w:t>
            </w:r>
          </w:p>
        </w:tc>
        <w:tc>
          <w:tcPr>
            <w:tcW w:w="707" w:type="dxa"/>
            <w:vAlign w:val="center"/>
            <w:hideMark/>
          </w:tcPr>
          <w:p w14:paraId="18D69CA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455DEE" w14:textId="77777777" w:rsidR="002357CE" w:rsidRPr="002357CE" w:rsidRDefault="002357CE" w:rsidP="00F8213A">
            <w:pPr>
              <w:ind w:left="-99" w:right="-88"/>
              <w:rPr>
                <w:sz w:val="10"/>
                <w:szCs w:val="10"/>
              </w:rPr>
            </w:pPr>
            <w:r w:rsidRPr="002357CE">
              <w:rPr>
                <w:sz w:val="10"/>
                <w:szCs w:val="10"/>
              </w:rPr>
              <w:t>0,00</w:t>
            </w:r>
          </w:p>
        </w:tc>
      </w:tr>
      <w:tr w:rsidR="002357CE" w:rsidRPr="002357CE" w14:paraId="43A31550" w14:textId="77777777" w:rsidTr="008D0463">
        <w:trPr>
          <w:trHeight w:val="138"/>
        </w:trPr>
        <w:tc>
          <w:tcPr>
            <w:tcW w:w="351" w:type="dxa"/>
            <w:noWrap/>
            <w:vAlign w:val="center"/>
            <w:hideMark/>
          </w:tcPr>
          <w:p w14:paraId="5D26F56C" w14:textId="77777777" w:rsidR="002357CE" w:rsidRPr="002357CE" w:rsidRDefault="002357CE" w:rsidP="00F8213A">
            <w:pPr>
              <w:ind w:left="-99" w:right="-88"/>
              <w:rPr>
                <w:sz w:val="10"/>
                <w:szCs w:val="10"/>
              </w:rPr>
            </w:pPr>
            <w:r w:rsidRPr="002357CE">
              <w:rPr>
                <w:sz w:val="10"/>
                <w:szCs w:val="10"/>
              </w:rPr>
              <w:t>59</w:t>
            </w:r>
          </w:p>
        </w:tc>
        <w:tc>
          <w:tcPr>
            <w:tcW w:w="862" w:type="dxa"/>
            <w:noWrap/>
            <w:vAlign w:val="center"/>
            <w:hideMark/>
          </w:tcPr>
          <w:p w14:paraId="3AA210BE"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7669211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A264D10"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6A67282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27CCCC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8C9530C" w14:textId="77777777" w:rsidR="002357CE" w:rsidRPr="002357CE" w:rsidRDefault="002357CE" w:rsidP="00F8213A">
            <w:pPr>
              <w:ind w:left="-99" w:right="-88"/>
              <w:rPr>
                <w:sz w:val="10"/>
                <w:szCs w:val="10"/>
              </w:rPr>
            </w:pPr>
            <w:r w:rsidRPr="002357CE">
              <w:rPr>
                <w:sz w:val="10"/>
                <w:szCs w:val="10"/>
              </w:rPr>
              <w:t>42</w:t>
            </w:r>
          </w:p>
        </w:tc>
        <w:tc>
          <w:tcPr>
            <w:tcW w:w="252" w:type="dxa"/>
            <w:noWrap/>
            <w:vAlign w:val="center"/>
            <w:hideMark/>
          </w:tcPr>
          <w:p w14:paraId="3E83E241" w14:textId="77777777" w:rsidR="002357CE" w:rsidRPr="002357CE" w:rsidRDefault="002357CE" w:rsidP="00F8213A">
            <w:pPr>
              <w:ind w:left="-99" w:right="-88"/>
              <w:rPr>
                <w:sz w:val="10"/>
                <w:szCs w:val="10"/>
              </w:rPr>
            </w:pPr>
            <w:r w:rsidRPr="002357CE">
              <w:rPr>
                <w:sz w:val="10"/>
                <w:szCs w:val="10"/>
              </w:rPr>
              <w:t>42</w:t>
            </w:r>
          </w:p>
        </w:tc>
        <w:tc>
          <w:tcPr>
            <w:tcW w:w="491" w:type="dxa"/>
            <w:noWrap/>
            <w:vAlign w:val="center"/>
            <w:hideMark/>
          </w:tcPr>
          <w:p w14:paraId="648BAADB" w14:textId="77777777" w:rsidR="002357CE" w:rsidRPr="002357CE" w:rsidRDefault="002357CE" w:rsidP="00F8213A">
            <w:pPr>
              <w:ind w:left="-99" w:right="-88"/>
              <w:rPr>
                <w:sz w:val="10"/>
                <w:szCs w:val="10"/>
              </w:rPr>
            </w:pPr>
            <w:r w:rsidRPr="002357CE">
              <w:rPr>
                <w:sz w:val="10"/>
                <w:szCs w:val="10"/>
              </w:rPr>
              <w:t>325,20</w:t>
            </w:r>
          </w:p>
        </w:tc>
        <w:tc>
          <w:tcPr>
            <w:tcW w:w="366" w:type="dxa"/>
            <w:noWrap/>
            <w:vAlign w:val="center"/>
            <w:hideMark/>
          </w:tcPr>
          <w:p w14:paraId="5D268C31" w14:textId="77777777" w:rsidR="002357CE" w:rsidRPr="002357CE" w:rsidRDefault="002357CE" w:rsidP="00F8213A">
            <w:pPr>
              <w:ind w:left="-99" w:right="-88"/>
              <w:rPr>
                <w:sz w:val="10"/>
                <w:szCs w:val="10"/>
              </w:rPr>
            </w:pPr>
            <w:r w:rsidRPr="002357CE">
              <w:rPr>
                <w:sz w:val="10"/>
                <w:szCs w:val="10"/>
              </w:rPr>
              <w:t>13</w:t>
            </w:r>
          </w:p>
        </w:tc>
        <w:tc>
          <w:tcPr>
            <w:tcW w:w="366" w:type="dxa"/>
            <w:noWrap/>
            <w:vAlign w:val="center"/>
            <w:hideMark/>
          </w:tcPr>
          <w:p w14:paraId="2ADD1E93" w14:textId="77777777" w:rsidR="002357CE" w:rsidRPr="002357CE" w:rsidRDefault="002357CE" w:rsidP="00F8213A">
            <w:pPr>
              <w:ind w:left="-99" w:right="-88"/>
              <w:rPr>
                <w:sz w:val="10"/>
                <w:szCs w:val="10"/>
              </w:rPr>
            </w:pPr>
            <w:r w:rsidRPr="002357CE">
              <w:rPr>
                <w:sz w:val="10"/>
                <w:szCs w:val="10"/>
              </w:rPr>
              <w:t>10</w:t>
            </w:r>
          </w:p>
        </w:tc>
        <w:tc>
          <w:tcPr>
            <w:tcW w:w="366" w:type="dxa"/>
            <w:noWrap/>
            <w:vAlign w:val="center"/>
            <w:hideMark/>
          </w:tcPr>
          <w:p w14:paraId="7FEAC105"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6BFBD1ED" w14:textId="77777777" w:rsidR="002357CE" w:rsidRPr="002357CE" w:rsidRDefault="002357CE" w:rsidP="00F8213A">
            <w:pPr>
              <w:ind w:left="-99" w:right="-88"/>
              <w:rPr>
                <w:sz w:val="10"/>
                <w:szCs w:val="10"/>
              </w:rPr>
            </w:pPr>
            <w:r w:rsidRPr="002357CE">
              <w:rPr>
                <w:sz w:val="10"/>
                <w:szCs w:val="10"/>
              </w:rPr>
              <w:t>325,20</w:t>
            </w:r>
          </w:p>
        </w:tc>
        <w:tc>
          <w:tcPr>
            <w:tcW w:w="473" w:type="dxa"/>
            <w:noWrap/>
            <w:vAlign w:val="center"/>
            <w:hideMark/>
          </w:tcPr>
          <w:p w14:paraId="36B16DB4" w14:textId="77777777" w:rsidR="002357CE" w:rsidRPr="002357CE" w:rsidRDefault="002357CE" w:rsidP="00F8213A">
            <w:pPr>
              <w:ind w:left="-99" w:right="-88"/>
              <w:rPr>
                <w:sz w:val="10"/>
                <w:szCs w:val="10"/>
              </w:rPr>
            </w:pPr>
            <w:r w:rsidRPr="002357CE">
              <w:rPr>
                <w:sz w:val="10"/>
                <w:szCs w:val="10"/>
              </w:rPr>
              <w:t>200,97</w:t>
            </w:r>
          </w:p>
        </w:tc>
        <w:tc>
          <w:tcPr>
            <w:tcW w:w="438" w:type="dxa"/>
            <w:noWrap/>
            <w:vAlign w:val="center"/>
            <w:hideMark/>
          </w:tcPr>
          <w:p w14:paraId="4FCA6EED" w14:textId="77777777" w:rsidR="002357CE" w:rsidRPr="002357CE" w:rsidRDefault="002357CE" w:rsidP="00F8213A">
            <w:pPr>
              <w:ind w:left="-99" w:right="-88"/>
              <w:rPr>
                <w:sz w:val="10"/>
                <w:szCs w:val="10"/>
              </w:rPr>
            </w:pPr>
            <w:r w:rsidRPr="002357CE">
              <w:rPr>
                <w:sz w:val="10"/>
                <w:szCs w:val="10"/>
              </w:rPr>
              <w:t>124,23</w:t>
            </w:r>
          </w:p>
        </w:tc>
        <w:tc>
          <w:tcPr>
            <w:tcW w:w="828" w:type="dxa"/>
            <w:vAlign w:val="center"/>
            <w:hideMark/>
          </w:tcPr>
          <w:p w14:paraId="240E6074" w14:textId="77777777" w:rsidR="002357CE" w:rsidRPr="002357CE" w:rsidRDefault="002357CE" w:rsidP="00F8213A">
            <w:pPr>
              <w:ind w:left="-99" w:right="-88"/>
              <w:rPr>
                <w:sz w:val="10"/>
                <w:szCs w:val="10"/>
              </w:rPr>
            </w:pPr>
            <w:r w:rsidRPr="002357CE">
              <w:rPr>
                <w:sz w:val="10"/>
                <w:szCs w:val="10"/>
              </w:rPr>
              <w:t>35 280 297,60</w:t>
            </w:r>
          </w:p>
        </w:tc>
        <w:tc>
          <w:tcPr>
            <w:tcW w:w="867" w:type="dxa"/>
            <w:vAlign w:val="center"/>
            <w:hideMark/>
          </w:tcPr>
          <w:p w14:paraId="5696FA43" w14:textId="77777777" w:rsidR="002357CE" w:rsidRPr="002357CE" w:rsidRDefault="002357CE" w:rsidP="00F8213A">
            <w:pPr>
              <w:ind w:left="-99" w:right="-88"/>
              <w:rPr>
                <w:sz w:val="10"/>
                <w:szCs w:val="10"/>
              </w:rPr>
            </w:pPr>
            <w:r w:rsidRPr="002357CE">
              <w:rPr>
                <w:sz w:val="10"/>
                <w:szCs w:val="10"/>
              </w:rPr>
              <w:t>27 271 670,04</w:t>
            </w:r>
          </w:p>
        </w:tc>
        <w:tc>
          <w:tcPr>
            <w:tcW w:w="798" w:type="dxa"/>
            <w:vAlign w:val="center"/>
            <w:hideMark/>
          </w:tcPr>
          <w:p w14:paraId="790BB80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1A0B126" w14:textId="77777777" w:rsidR="002357CE" w:rsidRPr="002357CE" w:rsidRDefault="002357CE" w:rsidP="00F8213A">
            <w:pPr>
              <w:ind w:left="-99" w:right="-88"/>
              <w:rPr>
                <w:sz w:val="10"/>
                <w:szCs w:val="10"/>
              </w:rPr>
            </w:pPr>
            <w:r w:rsidRPr="002357CE">
              <w:rPr>
                <w:sz w:val="10"/>
                <w:szCs w:val="10"/>
              </w:rPr>
              <w:t>22 927 292,77</w:t>
            </w:r>
          </w:p>
        </w:tc>
        <w:tc>
          <w:tcPr>
            <w:tcW w:w="721" w:type="dxa"/>
            <w:vAlign w:val="center"/>
            <w:hideMark/>
          </w:tcPr>
          <w:p w14:paraId="1CB8E456" w14:textId="77777777" w:rsidR="002357CE" w:rsidRPr="002357CE" w:rsidRDefault="002357CE" w:rsidP="00F8213A">
            <w:pPr>
              <w:ind w:left="-99" w:right="-88"/>
              <w:rPr>
                <w:sz w:val="10"/>
                <w:szCs w:val="10"/>
              </w:rPr>
            </w:pPr>
            <w:r w:rsidRPr="002357CE">
              <w:rPr>
                <w:sz w:val="10"/>
                <w:szCs w:val="10"/>
              </w:rPr>
              <w:t>4 344 377,27</w:t>
            </w:r>
          </w:p>
        </w:tc>
        <w:tc>
          <w:tcPr>
            <w:tcW w:w="798" w:type="dxa"/>
            <w:vAlign w:val="center"/>
            <w:hideMark/>
          </w:tcPr>
          <w:p w14:paraId="7C1C6F6F" w14:textId="77777777" w:rsidR="002357CE" w:rsidRPr="002357CE" w:rsidRDefault="002357CE" w:rsidP="00F8213A">
            <w:pPr>
              <w:ind w:left="-99" w:right="-88"/>
              <w:rPr>
                <w:sz w:val="10"/>
                <w:szCs w:val="10"/>
              </w:rPr>
            </w:pPr>
            <w:r w:rsidRPr="002357CE">
              <w:rPr>
                <w:sz w:val="10"/>
                <w:szCs w:val="10"/>
              </w:rPr>
              <w:t>8 008 627,56</w:t>
            </w:r>
          </w:p>
        </w:tc>
        <w:tc>
          <w:tcPr>
            <w:tcW w:w="850" w:type="dxa"/>
            <w:vAlign w:val="center"/>
            <w:hideMark/>
          </w:tcPr>
          <w:p w14:paraId="69EBFE5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D8A3E88" w14:textId="77777777" w:rsidR="002357CE" w:rsidRPr="002357CE" w:rsidRDefault="002357CE" w:rsidP="00F8213A">
            <w:pPr>
              <w:ind w:left="-99" w:right="-88"/>
              <w:rPr>
                <w:sz w:val="10"/>
                <w:szCs w:val="10"/>
              </w:rPr>
            </w:pPr>
            <w:r w:rsidRPr="002357CE">
              <w:rPr>
                <w:sz w:val="10"/>
                <w:szCs w:val="10"/>
              </w:rPr>
              <w:t>6 732 853,12</w:t>
            </w:r>
          </w:p>
        </w:tc>
        <w:tc>
          <w:tcPr>
            <w:tcW w:w="700" w:type="dxa"/>
            <w:vAlign w:val="center"/>
            <w:hideMark/>
          </w:tcPr>
          <w:p w14:paraId="5B8DADD6" w14:textId="77777777" w:rsidR="002357CE" w:rsidRPr="002357CE" w:rsidRDefault="002357CE" w:rsidP="00F8213A">
            <w:pPr>
              <w:ind w:left="-99" w:right="-88"/>
              <w:rPr>
                <w:sz w:val="10"/>
                <w:szCs w:val="10"/>
              </w:rPr>
            </w:pPr>
            <w:r w:rsidRPr="002357CE">
              <w:rPr>
                <w:sz w:val="10"/>
                <w:szCs w:val="10"/>
              </w:rPr>
              <w:t>1 275 774,44</w:t>
            </w:r>
          </w:p>
        </w:tc>
        <w:tc>
          <w:tcPr>
            <w:tcW w:w="707" w:type="dxa"/>
            <w:vAlign w:val="center"/>
            <w:hideMark/>
          </w:tcPr>
          <w:p w14:paraId="6552E10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790A8A8" w14:textId="77777777" w:rsidR="002357CE" w:rsidRPr="002357CE" w:rsidRDefault="002357CE" w:rsidP="00F8213A">
            <w:pPr>
              <w:ind w:left="-99" w:right="-88"/>
              <w:rPr>
                <w:sz w:val="10"/>
                <w:szCs w:val="10"/>
              </w:rPr>
            </w:pPr>
            <w:r w:rsidRPr="002357CE">
              <w:rPr>
                <w:sz w:val="10"/>
                <w:szCs w:val="10"/>
              </w:rPr>
              <w:t>0,00</w:t>
            </w:r>
          </w:p>
        </w:tc>
      </w:tr>
      <w:tr w:rsidR="002357CE" w:rsidRPr="002357CE" w14:paraId="122BB705" w14:textId="77777777" w:rsidTr="008D0463">
        <w:trPr>
          <w:trHeight w:val="201"/>
        </w:trPr>
        <w:tc>
          <w:tcPr>
            <w:tcW w:w="351" w:type="dxa"/>
            <w:noWrap/>
            <w:vAlign w:val="center"/>
            <w:hideMark/>
          </w:tcPr>
          <w:p w14:paraId="6275878F" w14:textId="77777777" w:rsidR="002357CE" w:rsidRPr="002357CE" w:rsidRDefault="002357CE" w:rsidP="00F8213A">
            <w:pPr>
              <w:ind w:left="-99" w:right="-88"/>
              <w:rPr>
                <w:sz w:val="10"/>
                <w:szCs w:val="10"/>
              </w:rPr>
            </w:pPr>
            <w:r w:rsidRPr="002357CE">
              <w:rPr>
                <w:sz w:val="10"/>
                <w:szCs w:val="10"/>
              </w:rPr>
              <w:t>60</w:t>
            </w:r>
          </w:p>
        </w:tc>
        <w:tc>
          <w:tcPr>
            <w:tcW w:w="862" w:type="dxa"/>
            <w:noWrap/>
            <w:vAlign w:val="center"/>
            <w:hideMark/>
          </w:tcPr>
          <w:p w14:paraId="51DE6F8F"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5D6AAF64"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60D7857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728F76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9A8394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AB4E17" w14:textId="77777777" w:rsidR="002357CE" w:rsidRPr="002357CE" w:rsidRDefault="002357CE" w:rsidP="00F8213A">
            <w:pPr>
              <w:ind w:left="-99" w:right="-88"/>
              <w:rPr>
                <w:sz w:val="10"/>
                <w:szCs w:val="10"/>
              </w:rPr>
            </w:pPr>
            <w:r w:rsidRPr="002357CE">
              <w:rPr>
                <w:sz w:val="10"/>
                <w:szCs w:val="10"/>
              </w:rPr>
              <w:t>23</w:t>
            </w:r>
          </w:p>
        </w:tc>
        <w:tc>
          <w:tcPr>
            <w:tcW w:w="252" w:type="dxa"/>
            <w:noWrap/>
            <w:vAlign w:val="center"/>
            <w:hideMark/>
          </w:tcPr>
          <w:p w14:paraId="67DF7948" w14:textId="77777777" w:rsidR="002357CE" w:rsidRPr="002357CE" w:rsidRDefault="002357CE" w:rsidP="00F8213A">
            <w:pPr>
              <w:ind w:left="-99" w:right="-88"/>
              <w:rPr>
                <w:sz w:val="10"/>
                <w:szCs w:val="10"/>
              </w:rPr>
            </w:pPr>
            <w:r w:rsidRPr="002357CE">
              <w:rPr>
                <w:sz w:val="10"/>
                <w:szCs w:val="10"/>
              </w:rPr>
              <w:t>23</w:t>
            </w:r>
          </w:p>
        </w:tc>
        <w:tc>
          <w:tcPr>
            <w:tcW w:w="491" w:type="dxa"/>
            <w:noWrap/>
            <w:vAlign w:val="center"/>
            <w:hideMark/>
          </w:tcPr>
          <w:p w14:paraId="033CB074" w14:textId="77777777" w:rsidR="002357CE" w:rsidRPr="002357CE" w:rsidRDefault="002357CE" w:rsidP="00F8213A">
            <w:pPr>
              <w:ind w:left="-99" w:right="-88"/>
              <w:rPr>
                <w:sz w:val="10"/>
                <w:szCs w:val="10"/>
              </w:rPr>
            </w:pPr>
            <w:r w:rsidRPr="002357CE">
              <w:rPr>
                <w:sz w:val="10"/>
                <w:szCs w:val="10"/>
              </w:rPr>
              <w:t>214,16</w:t>
            </w:r>
          </w:p>
        </w:tc>
        <w:tc>
          <w:tcPr>
            <w:tcW w:w="366" w:type="dxa"/>
            <w:noWrap/>
            <w:vAlign w:val="center"/>
            <w:hideMark/>
          </w:tcPr>
          <w:p w14:paraId="4A49F7D4" w14:textId="77777777" w:rsidR="002357CE" w:rsidRPr="002357CE" w:rsidRDefault="002357CE" w:rsidP="00F8213A">
            <w:pPr>
              <w:ind w:left="-99" w:right="-88"/>
              <w:rPr>
                <w:sz w:val="10"/>
                <w:szCs w:val="10"/>
              </w:rPr>
            </w:pPr>
            <w:r w:rsidRPr="002357CE">
              <w:rPr>
                <w:sz w:val="10"/>
                <w:szCs w:val="10"/>
              </w:rPr>
              <w:t>10</w:t>
            </w:r>
          </w:p>
        </w:tc>
        <w:tc>
          <w:tcPr>
            <w:tcW w:w="366" w:type="dxa"/>
            <w:noWrap/>
            <w:vAlign w:val="center"/>
            <w:hideMark/>
          </w:tcPr>
          <w:p w14:paraId="12B567DF"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45E970C" w14:textId="77777777" w:rsidR="002357CE" w:rsidRPr="002357CE" w:rsidRDefault="002357CE" w:rsidP="00F8213A">
            <w:pPr>
              <w:ind w:left="-99" w:right="-88"/>
              <w:rPr>
                <w:sz w:val="10"/>
                <w:szCs w:val="10"/>
              </w:rPr>
            </w:pPr>
            <w:r w:rsidRPr="002357CE">
              <w:rPr>
                <w:sz w:val="10"/>
                <w:szCs w:val="10"/>
              </w:rPr>
              <w:t>5</w:t>
            </w:r>
          </w:p>
        </w:tc>
        <w:tc>
          <w:tcPr>
            <w:tcW w:w="502" w:type="dxa"/>
            <w:noWrap/>
            <w:vAlign w:val="center"/>
            <w:hideMark/>
          </w:tcPr>
          <w:p w14:paraId="4BD59AAC" w14:textId="77777777" w:rsidR="002357CE" w:rsidRPr="002357CE" w:rsidRDefault="002357CE" w:rsidP="00F8213A">
            <w:pPr>
              <w:ind w:left="-99" w:right="-88"/>
              <w:rPr>
                <w:sz w:val="10"/>
                <w:szCs w:val="10"/>
              </w:rPr>
            </w:pPr>
            <w:r w:rsidRPr="002357CE">
              <w:rPr>
                <w:sz w:val="10"/>
                <w:szCs w:val="10"/>
              </w:rPr>
              <w:t>214,16</w:t>
            </w:r>
          </w:p>
        </w:tc>
        <w:tc>
          <w:tcPr>
            <w:tcW w:w="473" w:type="dxa"/>
            <w:noWrap/>
            <w:vAlign w:val="center"/>
            <w:hideMark/>
          </w:tcPr>
          <w:p w14:paraId="5C9BA73A" w14:textId="77777777" w:rsidR="002357CE" w:rsidRPr="002357CE" w:rsidRDefault="002357CE" w:rsidP="00F8213A">
            <w:pPr>
              <w:ind w:left="-99" w:right="-88"/>
              <w:rPr>
                <w:sz w:val="10"/>
                <w:szCs w:val="10"/>
              </w:rPr>
            </w:pPr>
            <w:r w:rsidRPr="002357CE">
              <w:rPr>
                <w:sz w:val="10"/>
                <w:szCs w:val="10"/>
              </w:rPr>
              <w:t>91,76</w:t>
            </w:r>
          </w:p>
        </w:tc>
        <w:tc>
          <w:tcPr>
            <w:tcW w:w="438" w:type="dxa"/>
            <w:noWrap/>
            <w:vAlign w:val="center"/>
            <w:hideMark/>
          </w:tcPr>
          <w:p w14:paraId="5A6B47BE" w14:textId="77777777" w:rsidR="002357CE" w:rsidRPr="002357CE" w:rsidRDefault="002357CE" w:rsidP="00F8213A">
            <w:pPr>
              <w:ind w:left="-99" w:right="-88"/>
              <w:rPr>
                <w:sz w:val="10"/>
                <w:szCs w:val="10"/>
              </w:rPr>
            </w:pPr>
            <w:r w:rsidRPr="002357CE">
              <w:rPr>
                <w:sz w:val="10"/>
                <w:szCs w:val="10"/>
              </w:rPr>
              <w:t>122,40</w:t>
            </w:r>
          </w:p>
        </w:tc>
        <w:tc>
          <w:tcPr>
            <w:tcW w:w="828" w:type="dxa"/>
            <w:vAlign w:val="center"/>
            <w:hideMark/>
          </w:tcPr>
          <w:p w14:paraId="60AC1E89" w14:textId="77777777" w:rsidR="002357CE" w:rsidRPr="002357CE" w:rsidRDefault="002357CE" w:rsidP="00F8213A">
            <w:pPr>
              <w:ind w:left="-99" w:right="-88"/>
              <w:rPr>
                <w:sz w:val="10"/>
                <w:szCs w:val="10"/>
              </w:rPr>
            </w:pPr>
            <w:r w:rsidRPr="002357CE">
              <w:rPr>
                <w:sz w:val="10"/>
                <w:szCs w:val="10"/>
              </w:rPr>
              <w:t>23 233 790,08</w:t>
            </w:r>
          </w:p>
        </w:tc>
        <w:tc>
          <w:tcPr>
            <w:tcW w:w="867" w:type="dxa"/>
            <w:vAlign w:val="center"/>
            <w:hideMark/>
          </w:tcPr>
          <w:p w14:paraId="461C57CB" w14:textId="77777777" w:rsidR="002357CE" w:rsidRPr="002357CE" w:rsidRDefault="002357CE" w:rsidP="00F8213A">
            <w:pPr>
              <w:ind w:left="-99" w:right="-88"/>
              <w:rPr>
                <w:sz w:val="10"/>
                <w:szCs w:val="10"/>
              </w:rPr>
            </w:pPr>
            <w:r w:rsidRPr="002357CE">
              <w:rPr>
                <w:sz w:val="10"/>
                <w:szCs w:val="10"/>
              </w:rPr>
              <w:t>17 959 719,73</w:t>
            </w:r>
          </w:p>
        </w:tc>
        <w:tc>
          <w:tcPr>
            <w:tcW w:w="798" w:type="dxa"/>
            <w:vAlign w:val="center"/>
            <w:hideMark/>
          </w:tcPr>
          <w:p w14:paraId="4860E16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7B44ABE" w14:textId="77777777" w:rsidR="002357CE" w:rsidRPr="002357CE" w:rsidRDefault="002357CE" w:rsidP="00F8213A">
            <w:pPr>
              <w:ind w:left="-99" w:right="-88"/>
              <w:rPr>
                <w:sz w:val="10"/>
                <w:szCs w:val="10"/>
              </w:rPr>
            </w:pPr>
            <w:r w:rsidRPr="002357CE">
              <w:rPr>
                <w:sz w:val="10"/>
                <w:szCs w:val="10"/>
              </w:rPr>
              <w:t>15 098 736,22</w:t>
            </w:r>
          </w:p>
        </w:tc>
        <w:tc>
          <w:tcPr>
            <w:tcW w:w="721" w:type="dxa"/>
            <w:vAlign w:val="center"/>
            <w:hideMark/>
          </w:tcPr>
          <w:p w14:paraId="6AA42D71" w14:textId="77777777" w:rsidR="002357CE" w:rsidRPr="002357CE" w:rsidRDefault="002357CE" w:rsidP="00F8213A">
            <w:pPr>
              <w:ind w:left="-99" w:right="-88"/>
              <w:rPr>
                <w:sz w:val="10"/>
                <w:szCs w:val="10"/>
              </w:rPr>
            </w:pPr>
            <w:r w:rsidRPr="002357CE">
              <w:rPr>
                <w:sz w:val="10"/>
                <w:szCs w:val="10"/>
              </w:rPr>
              <w:t>2 860 983,51</w:t>
            </w:r>
          </w:p>
        </w:tc>
        <w:tc>
          <w:tcPr>
            <w:tcW w:w="798" w:type="dxa"/>
            <w:vAlign w:val="center"/>
            <w:hideMark/>
          </w:tcPr>
          <w:p w14:paraId="377040C3" w14:textId="77777777" w:rsidR="002357CE" w:rsidRPr="002357CE" w:rsidRDefault="002357CE" w:rsidP="00F8213A">
            <w:pPr>
              <w:ind w:left="-99" w:right="-88"/>
              <w:rPr>
                <w:sz w:val="10"/>
                <w:szCs w:val="10"/>
              </w:rPr>
            </w:pPr>
            <w:r w:rsidRPr="002357CE">
              <w:rPr>
                <w:sz w:val="10"/>
                <w:szCs w:val="10"/>
              </w:rPr>
              <w:t>5 274 070,35</w:t>
            </w:r>
          </w:p>
        </w:tc>
        <w:tc>
          <w:tcPr>
            <w:tcW w:w="850" w:type="dxa"/>
            <w:vAlign w:val="center"/>
            <w:hideMark/>
          </w:tcPr>
          <w:p w14:paraId="6871443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C52E7D7" w14:textId="77777777" w:rsidR="002357CE" w:rsidRPr="002357CE" w:rsidRDefault="002357CE" w:rsidP="00F8213A">
            <w:pPr>
              <w:ind w:left="-99" w:right="-88"/>
              <w:rPr>
                <w:sz w:val="10"/>
                <w:szCs w:val="10"/>
              </w:rPr>
            </w:pPr>
            <w:r w:rsidRPr="002357CE">
              <w:rPr>
                <w:sz w:val="10"/>
                <w:szCs w:val="10"/>
              </w:rPr>
              <w:t>4 433 910,90</w:t>
            </w:r>
          </w:p>
        </w:tc>
        <w:tc>
          <w:tcPr>
            <w:tcW w:w="700" w:type="dxa"/>
            <w:vAlign w:val="center"/>
            <w:hideMark/>
          </w:tcPr>
          <w:p w14:paraId="73951897" w14:textId="77777777" w:rsidR="002357CE" w:rsidRPr="002357CE" w:rsidRDefault="002357CE" w:rsidP="00F8213A">
            <w:pPr>
              <w:ind w:left="-99" w:right="-88"/>
              <w:rPr>
                <w:sz w:val="10"/>
                <w:szCs w:val="10"/>
              </w:rPr>
            </w:pPr>
            <w:r w:rsidRPr="002357CE">
              <w:rPr>
                <w:sz w:val="10"/>
                <w:szCs w:val="10"/>
              </w:rPr>
              <w:t>840 159,45</w:t>
            </w:r>
          </w:p>
        </w:tc>
        <w:tc>
          <w:tcPr>
            <w:tcW w:w="707" w:type="dxa"/>
            <w:vAlign w:val="center"/>
            <w:hideMark/>
          </w:tcPr>
          <w:p w14:paraId="39DD51DE"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A9A729C" w14:textId="77777777" w:rsidR="002357CE" w:rsidRPr="002357CE" w:rsidRDefault="002357CE" w:rsidP="00F8213A">
            <w:pPr>
              <w:ind w:left="-99" w:right="-88"/>
              <w:rPr>
                <w:sz w:val="10"/>
                <w:szCs w:val="10"/>
              </w:rPr>
            </w:pPr>
            <w:r w:rsidRPr="002357CE">
              <w:rPr>
                <w:sz w:val="10"/>
                <w:szCs w:val="10"/>
              </w:rPr>
              <w:t>0,00</w:t>
            </w:r>
          </w:p>
        </w:tc>
      </w:tr>
      <w:tr w:rsidR="002357CE" w:rsidRPr="002357CE" w14:paraId="6DEEFC73" w14:textId="77777777" w:rsidTr="008D0463">
        <w:trPr>
          <w:trHeight w:val="261"/>
        </w:trPr>
        <w:tc>
          <w:tcPr>
            <w:tcW w:w="351" w:type="dxa"/>
            <w:noWrap/>
            <w:vAlign w:val="center"/>
            <w:hideMark/>
          </w:tcPr>
          <w:p w14:paraId="32190778" w14:textId="77777777" w:rsidR="002357CE" w:rsidRPr="002357CE" w:rsidRDefault="002357CE" w:rsidP="00F8213A">
            <w:pPr>
              <w:ind w:left="-99" w:right="-88"/>
              <w:rPr>
                <w:sz w:val="10"/>
                <w:szCs w:val="10"/>
              </w:rPr>
            </w:pPr>
            <w:r w:rsidRPr="002357CE">
              <w:rPr>
                <w:sz w:val="10"/>
                <w:szCs w:val="10"/>
              </w:rPr>
              <w:t>61</w:t>
            </w:r>
          </w:p>
        </w:tc>
        <w:tc>
          <w:tcPr>
            <w:tcW w:w="862" w:type="dxa"/>
            <w:noWrap/>
            <w:vAlign w:val="center"/>
            <w:hideMark/>
          </w:tcPr>
          <w:p w14:paraId="05405978"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10B5000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ACEBF33"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889B2E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5A1750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E127177" w14:textId="77777777" w:rsidR="002357CE" w:rsidRPr="002357CE" w:rsidRDefault="002357CE" w:rsidP="00F8213A">
            <w:pPr>
              <w:ind w:left="-99" w:right="-88"/>
              <w:rPr>
                <w:sz w:val="10"/>
                <w:szCs w:val="10"/>
              </w:rPr>
            </w:pPr>
            <w:r w:rsidRPr="002357CE">
              <w:rPr>
                <w:sz w:val="10"/>
                <w:szCs w:val="10"/>
              </w:rPr>
              <w:t>27</w:t>
            </w:r>
          </w:p>
        </w:tc>
        <w:tc>
          <w:tcPr>
            <w:tcW w:w="252" w:type="dxa"/>
            <w:noWrap/>
            <w:vAlign w:val="center"/>
            <w:hideMark/>
          </w:tcPr>
          <w:p w14:paraId="5497D4B8" w14:textId="77777777" w:rsidR="002357CE" w:rsidRPr="002357CE" w:rsidRDefault="002357CE" w:rsidP="00F8213A">
            <w:pPr>
              <w:ind w:left="-99" w:right="-88"/>
              <w:rPr>
                <w:sz w:val="10"/>
                <w:szCs w:val="10"/>
              </w:rPr>
            </w:pPr>
            <w:r w:rsidRPr="002357CE">
              <w:rPr>
                <w:sz w:val="10"/>
                <w:szCs w:val="10"/>
              </w:rPr>
              <w:t>27</w:t>
            </w:r>
          </w:p>
        </w:tc>
        <w:tc>
          <w:tcPr>
            <w:tcW w:w="491" w:type="dxa"/>
            <w:noWrap/>
            <w:vAlign w:val="center"/>
            <w:hideMark/>
          </w:tcPr>
          <w:p w14:paraId="5FC885A9" w14:textId="77777777" w:rsidR="002357CE" w:rsidRPr="002357CE" w:rsidRDefault="002357CE" w:rsidP="00F8213A">
            <w:pPr>
              <w:ind w:left="-99" w:right="-88"/>
              <w:rPr>
                <w:sz w:val="10"/>
                <w:szCs w:val="10"/>
              </w:rPr>
            </w:pPr>
            <w:r w:rsidRPr="002357CE">
              <w:rPr>
                <w:sz w:val="10"/>
                <w:szCs w:val="10"/>
              </w:rPr>
              <w:t>378,35</w:t>
            </w:r>
          </w:p>
        </w:tc>
        <w:tc>
          <w:tcPr>
            <w:tcW w:w="366" w:type="dxa"/>
            <w:noWrap/>
            <w:vAlign w:val="center"/>
            <w:hideMark/>
          </w:tcPr>
          <w:p w14:paraId="2ABC9709" w14:textId="77777777" w:rsidR="002357CE" w:rsidRPr="002357CE" w:rsidRDefault="002357CE" w:rsidP="00F8213A">
            <w:pPr>
              <w:ind w:left="-99" w:right="-88"/>
              <w:rPr>
                <w:sz w:val="10"/>
                <w:szCs w:val="10"/>
              </w:rPr>
            </w:pPr>
            <w:r w:rsidRPr="002357CE">
              <w:rPr>
                <w:sz w:val="10"/>
                <w:szCs w:val="10"/>
              </w:rPr>
              <w:t>13</w:t>
            </w:r>
          </w:p>
        </w:tc>
        <w:tc>
          <w:tcPr>
            <w:tcW w:w="366" w:type="dxa"/>
            <w:noWrap/>
            <w:vAlign w:val="center"/>
            <w:hideMark/>
          </w:tcPr>
          <w:p w14:paraId="1FFB0AAA"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7CD4DFCA" w14:textId="77777777" w:rsidR="002357CE" w:rsidRPr="002357CE" w:rsidRDefault="002357CE" w:rsidP="00F8213A">
            <w:pPr>
              <w:ind w:left="-99" w:right="-88"/>
              <w:rPr>
                <w:sz w:val="10"/>
                <w:szCs w:val="10"/>
              </w:rPr>
            </w:pPr>
            <w:r w:rsidRPr="002357CE">
              <w:rPr>
                <w:sz w:val="10"/>
                <w:szCs w:val="10"/>
              </w:rPr>
              <w:t>7</w:t>
            </w:r>
          </w:p>
        </w:tc>
        <w:tc>
          <w:tcPr>
            <w:tcW w:w="502" w:type="dxa"/>
            <w:noWrap/>
            <w:vAlign w:val="center"/>
            <w:hideMark/>
          </w:tcPr>
          <w:p w14:paraId="0D9A45E4" w14:textId="77777777" w:rsidR="002357CE" w:rsidRPr="002357CE" w:rsidRDefault="002357CE" w:rsidP="00F8213A">
            <w:pPr>
              <w:ind w:left="-99" w:right="-88"/>
              <w:rPr>
                <w:sz w:val="10"/>
                <w:szCs w:val="10"/>
              </w:rPr>
            </w:pPr>
            <w:r w:rsidRPr="002357CE">
              <w:rPr>
                <w:sz w:val="10"/>
                <w:szCs w:val="10"/>
              </w:rPr>
              <w:t>378,35</w:t>
            </w:r>
          </w:p>
        </w:tc>
        <w:tc>
          <w:tcPr>
            <w:tcW w:w="473" w:type="dxa"/>
            <w:noWrap/>
            <w:vAlign w:val="center"/>
            <w:hideMark/>
          </w:tcPr>
          <w:p w14:paraId="7277F8E4" w14:textId="77777777" w:rsidR="002357CE" w:rsidRPr="002357CE" w:rsidRDefault="002357CE" w:rsidP="00F8213A">
            <w:pPr>
              <w:ind w:left="-99" w:right="-88"/>
              <w:rPr>
                <w:sz w:val="10"/>
                <w:szCs w:val="10"/>
              </w:rPr>
            </w:pPr>
            <w:r w:rsidRPr="002357CE">
              <w:rPr>
                <w:sz w:val="10"/>
                <w:szCs w:val="10"/>
              </w:rPr>
              <w:t>142,83</w:t>
            </w:r>
          </w:p>
        </w:tc>
        <w:tc>
          <w:tcPr>
            <w:tcW w:w="438" w:type="dxa"/>
            <w:noWrap/>
            <w:vAlign w:val="center"/>
            <w:hideMark/>
          </w:tcPr>
          <w:p w14:paraId="7F944473" w14:textId="77777777" w:rsidR="002357CE" w:rsidRPr="002357CE" w:rsidRDefault="002357CE" w:rsidP="00F8213A">
            <w:pPr>
              <w:ind w:left="-99" w:right="-88"/>
              <w:rPr>
                <w:sz w:val="10"/>
                <w:szCs w:val="10"/>
              </w:rPr>
            </w:pPr>
            <w:r w:rsidRPr="002357CE">
              <w:rPr>
                <w:sz w:val="10"/>
                <w:szCs w:val="10"/>
              </w:rPr>
              <w:t>235,52</w:t>
            </w:r>
          </w:p>
        </w:tc>
        <w:tc>
          <w:tcPr>
            <w:tcW w:w="828" w:type="dxa"/>
            <w:vAlign w:val="center"/>
            <w:hideMark/>
          </w:tcPr>
          <w:p w14:paraId="7612F945" w14:textId="77777777" w:rsidR="002357CE" w:rsidRPr="002357CE" w:rsidRDefault="002357CE" w:rsidP="00F8213A">
            <w:pPr>
              <w:ind w:left="-99" w:right="-88"/>
              <w:rPr>
                <w:sz w:val="10"/>
                <w:szCs w:val="10"/>
              </w:rPr>
            </w:pPr>
            <w:r w:rsidRPr="002357CE">
              <w:rPr>
                <w:sz w:val="10"/>
                <w:szCs w:val="10"/>
              </w:rPr>
              <w:t>41 046 434,80</w:t>
            </w:r>
          </w:p>
        </w:tc>
        <w:tc>
          <w:tcPr>
            <w:tcW w:w="867" w:type="dxa"/>
            <w:vAlign w:val="center"/>
            <w:hideMark/>
          </w:tcPr>
          <w:p w14:paraId="50F1B1E5" w14:textId="77777777" w:rsidR="002357CE" w:rsidRPr="002357CE" w:rsidRDefault="002357CE" w:rsidP="00F8213A">
            <w:pPr>
              <w:ind w:left="-99" w:right="-88"/>
              <w:rPr>
                <w:sz w:val="10"/>
                <w:szCs w:val="10"/>
              </w:rPr>
            </w:pPr>
            <w:r w:rsidRPr="002357CE">
              <w:rPr>
                <w:sz w:val="10"/>
                <w:szCs w:val="10"/>
              </w:rPr>
              <w:t>31 728 894,10</w:t>
            </w:r>
          </w:p>
        </w:tc>
        <w:tc>
          <w:tcPr>
            <w:tcW w:w="798" w:type="dxa"/>
            <w:vAlign w:val="center"/>
            <w:hideMark/>
          </w:tcPr>
          <w:p w14:paraId="6342725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7292669" w14:textId="77777777" w:rsidR="002357CE" w:rsidRPr="002357CE" w:rsidRDefault="002357CE" w:rsidP="00F8213A">
            <w:pPr>
              <w:ind w:left="-99" w:right="-88"/>
              <w:rPr>
                <w:sz w:val="10"/>
                <w:szCs w:val="10"/>
              </w:rPr>
            </w:pPr>
            <w:r w:rsidRPr="002357CE">
              <w:rPr>
                <w:sz w:val="10"/>
                <w:szCs w:val="10"/>
              </w:rPr>
              <w:t>26 674 480,91</w:t>
            </w:r>
          </w:p>
        </w:tc>
        <w:tc>
          <w:tcPr>
            <w:tcW w:w="721" w:type="dxa"/>
            <w:vAlign w:val="center"/>
            <w:hideMark/>
          </w:tcPr>
          <w:p w14:paraId="50B34377" w14:textId="77777777" w:rsidR="002357CE" w:rsidRPr="002357CE" w:rsidRDefault="002357CE" w:rsidP="00F8213A">
            <w:pPr>
              <w:ind w:left="-99" w:right="-88"/>
              <w:rPr>
                <w:sz w:val="10"/>
                <w:szCs w:val="10"/>
              </w:rPr>
            </w:pPr>
            <w:r w:rsidRPr="002357CE">
              <w:rPr>
                <w:sz w:val="10"/>
                <w:szCs w:val="10"/>
              </w:rPr>
              <w:t>5 054 413,19</w:t>
            </w:r>
          </w:p>
        </w:tc>
        <w:tc>
          <w:tcPr>
            <w:tcW w:w="798" w:type="dxa"/>
            <w:vAlign w:val="center"/>
            <w:hideMark/>
          </w:tcPr>
          <w:p w14:paraId="0830045A" w14:textId="77777777" w:rsidR="002357CE" w:rsidRPr="002357CE" w:rsidRDefault="002357CE" w:rsidP="00F8213A">
            <w:pPr>
              <w:ind w:left="-99" w:right="-88"/>
              <w:rPr>
                <w:sz w:val="10"/>
                <w:szCs w:val="10"/>
              </w:rPr>
            </w:pPr>
            <w:r w:rsidRPr="002357CE">
              <w:rPr>
                <w:sz w:val="10"/>
                <w:szCs w:val="10"/>
              </w:rPr>
              <w:t>9 317 540,70</w:t>
            </w:r>
          </w:p>
        </w:tc>
        <w:tc>
          <w:tcPr>
            <w:tcW w:w="850" w:type="dxa"/>
            <w:vAlign w:val="center"/>
            <w:hideMark/>
          </w:tcPr>
          <w:p w14:paraId="3523953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11F1786" w14:textId="77777777" w:rsidR="002357CE" w:rsidRPr="002357CE" w:rsidRDefault="002357CE" w:rsidP="00F8213A">
            <w:pPr>
              <w:ind w:left="-99" w:right="-88"/>
              <w:rPr>
                <w:sz w:val="10"/>
                <w:szCs w:val="10"/>
              </w:rPr>
            </w:pPr>
            <w:r w:rsidRPr="002357CE">
              <w:rPr>
                <w:sz w:val="10"/>
                <w:szCs w:val="10"/>
              </w:rPr>
              <w:t>7 833 256,36</w:t>
            </w:r>
          </w:p>
        </w:tc>
        <w:tc>
          <w:tcPr>
            <w:tcW w:w="700" w:type="dxa"/>
            <w:vAlign w:val="center"/>
            <w:hideMark/>
          </w:tcPr>
          <w:p w14:paraId="10D6354B" w14:textId="77777777" w:rsidR="002357CE" w:rsidRPr="002357CE" w:rsidRDefault="002357CE" w:rsidP="00F8213A">
            <w:pPr>
              <w:ind w:left="-99" w:right="-88"/>
              <w:rPr>
                <w:sz w:val="10"/>
                <w:szCs w:val="10"/>
              </w:rPr>
            </w:pPr>
            <w:r w:rsidRPr="002357CE">
              <w:rPr>
                <w:sz w:val="10"/>
                <w:szCs w:val="10"/>
              </w:rPr>
              <w:t>1 484 284,34</w:t>
            </w:r>
          </w:p>
        </w:tc>
        <w:tc>
          <w:tcPr>
            <w:tcW w:w="707" w:type="dxa"/>
            <w:vAlign w:val="center"/>
            <w:hideMark/>
          </w:tcPr>
          <w:p w14:paraId="04C727E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52C8D2" w14:textId="77777777" w:rsidR="002357CE" w:rsidRPr="002357CE" w:rsidRDefault="002357CE" w:rsidP="00F8213A">
            <w:pPr>
              <w:ind w:left="-99" w:right="-88"/>
              <w:rPr>
                <w:sz w:val="10"/>
                <w:szCs w:val="10"/>
              </w:rPr>
            </w:pPr>
            <w:r w:rsidRPr="002357CE">
              <w:rPr>
                <w:sz w:val="10"/>
                <w:szCs w:val="10"/>
              </w:rPr>
              <w:t>0,00</w:t>
            </w:r>
          </w:p>
        </w:tc>
      </w:tr>
      <w:tr w:rsidR="002357CE" w:rsidRPr="002357CE" w14:paraId="09B16454" w14:textId="77777777" w:rsidTr="008D0463">
        <w:trPr>
          <w:trHeight w:val="123"/>
        </w:trPr>
        <w:tc>
          <w:tcPr>
            <w:tcW w:w="351" w:type="dxa"/>
            <w:noWrap/>
            <w:vAlign w:val="center"/>
            <w:hideMark/>
          </w:tcPr>
          <w:p w14:paraId="0457B1A8" w14:textId="77777777" w:rsidR="002357CE" w:rsidRPr="002357CE" w:rsidRDefault="002357CE" w:rsidP="00F8213A">
            <w:pPr>
              <w:ind w:left="-99" w:right="-88"/>
              <w:rPr>
                <w:sz w:val="10"/>
                <w:szCs w:val="10"/>
              </w:rPr>
            </w:pPr>
            <w:r w:rsidRPr="002357CE">
              <w:rPr>
                <w:sz w:val="10"/>
                <w:szCs w:val="10"/>
              </w:rPr>
              <w:t>62</w:t>
            </w:r>
          </w:p>
        </w:tc>
        <w:tc>
          <w:tcPr>
            <w:tcW w:w="862" w:type="dxa"/>
            <w:noWrap/>
            <w:vAlign w:val="center"/>
            <w:hideMark/>
          </w:tcPr>
          <w:p w14:paraId="33472078"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4AB57C67"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2F7248F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E662BDB"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0AD61A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68714A2"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172F7F11"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142A7E74" w14:textId="77777777" w:rsidR="002357CE" w:rsidRPr="002357CE" w:rsidRDefault="002357CE" w:rsidP="00F8213A">
            <w:pPr>
              <w:ind w:left="-99" w:right="-88"/>
              <w:rPr>
                <w:sz w:val="10"/>
                <w:szCs w:val="10"/>
              </w:rPr>
            </w:pPr>
            <w:r w:rsidRPr="002357CE">
              <w:rPr>
                <w:sz w:val="10"/>
                <w:szCs w:val="10"/>
              </w:rPr>
              <w:t>298,90</w:t>
            </w:r>
          </w:p>
        </w:tc>
        <w:tc>
          <w:tcPr>
            <w:tcW w:w="366" w:type="dxa"/>
            <w:noWrap/>
            <w:vAlign w:val="center"/>
            <w:hideMark/>
          </w:tcPr>
          <w:p w14:paraId="3D41E25C"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2395C26F"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4350DC1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01827F0" w14:textId="77777777" w:rsidR="002357CE" w:rsidRPr="002357CE" w:rsidRDefault="002357CE" w:rsidP="00F8213A">
            <w:pPr>
              <w:ind w:left="-99" w:right="-88"/>
              <w:rPr>
                <w:sz w:val="10"/>
                <w:szCs w:val="10"/>
              </w:rPr>
            </w:pPr>
            <w:r w:rsidRPr="002357CE">
              <w:rPr>
                <w:sz w:val="10"/>
                <w:szCs w:val="10"/>
              </w:rPr>
              <w:t>298,90</w:t>
            </w:r>
          </w:p>
        </w:tc>
        <w:tc>
          <w:tcPr>
            <w:tcW w:w="473" w:type="dxa"/>
            <w:noWrap/>
            <w:vAlign w:val="center"/>
            <w:hideMark/>
          </w:tcPr>
          <w:p w14:paraId="09C0E3E7" w14:textId="77777777" w:rsidR="002357CE" w:rsidRPr="002357CE" w:rsidRDefault="002357CE" w:rsidP="00F8213A">
            <w:pPr>
              <w:ind w:left="-99" w:right="-88"/>
              <w:rPr>
                <w:sz w:val="10"/>
                <w:szCs w:val="10"/>
              </w:rPr>
            </w:pPr>
            <w:r w:rsidRPr="002357CE">
              <w:rPr>
                <w:sz w:val="10"/>
                <w:szCs w:val="10"/>
              </w:rPr>
              <w:t>269,56</w:t>
            </w:r>
          </w:p>
        </w:tc>
        <w:tc>
          <w:tcPr>
            <w:tcW w:w="438" w:type="dxa"/>
            <w:noWrap/>
            <w:vAlign w:val="center"/>
            <w:hideMark/>
          </w:tcPr>
          <w:p w14:paraId="47F3D3DC" w14:textId="77777777" w:rsidR="002357CE" w:rsidRPr="002357CE" w:rsidRDefault="002357CE" w:rsidP="00F8213A">
            <w:pPr>
              <w:ind w:left="-99" w:right="-88"/>
              <w:rPr>
                <w:sz w:val="10"/>
                <w:szCs w:val="10"/>
              </w:rPr>
            </w:pPr>
            <w:r w:rsidRPr="002357CE">
              <w:rPr>
                <w:sz w:val="10"/>
                <w:szCs w:val="10"/>
              </w:rPr>
              <w:t>29,34</w:t>
            </w:r>
          </w:p>
        </w:tc>
        <w:tc>
          <w:tcPr>
            <w:tcW w:w="828" w:type="dxa"/>
            <w:vAlign w:val="center"/>
            <w:hideMark/>
          </w:tcPr>
          <w:p w14:paraId="70136893" w14:textId="77777777" w:rsidR="002357CE" w:rsidRPr="002357CE" w:rsidRDefault="002357CE" w:rsidP="00F8213A">
            <w:pPr>
              <w:ind w:left="-99" w:right="-88"/>
              <w:rPr>
                <w:sz w:val="10"/>
                <w:szCs w:val="10"/>
              </w:rPr>
            </w:pPr>
            <w:r w:rsidRPr="002357CE">
              <w:rPr>
                <w:sz w:val="10"/>
                <w:szCs w:val="10"/>
              </w:rPr>
              <w:t>32 427 063,20</w:t>
            </w:r>
          </w:p>
        </w:tc>
        <w:tc>
          <w:tcPr>
            <w:tcW w:w="867" w:type="dxa"/>
            <w:vAlign w:val="center"/>
            <w:hideMark/>
          </w:tcPr>
          <w:p w14:paraId="339FBE72" w14:textId="77777777" w:rsidR="002357CE" w:rsidRPr="002357CE" w:rsidRDefault="002357CE" w:rsidP="00F8213A">
            <w:pPr>
              <w:ind w:left="-99" w:right="-88"/>
              <w:rPr>
                <w:sz w:val="10"/>
                <w:szCs w:val="10"/>
              </w:rPr>
            </w:pPr>
            <w:r w:rsidRPr="002357CE">
              <w:rPr>
                <w:sz w:val="10"/>
                <w:szCs w:val="10"/>
              </w:rPr>
              <w:t>25 066 119,85</w:t>
            </w:r>
          </w:p>
        </w:tc>
        <w:tc>
          <w:tcPr>
            <w:tcW w:w="798" w:type="dxa"/>
            <w:vAlign w:val="center"/>
            <w:hideMark/>
          </w:tcPr>
          <w:p w14:paraId="1259FCC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142035B" w14:textId="77777777" w:rsidR="002357CE" w:rsidRPr="002357CE" w:rsidRDefault="002357CE" w:rsidP="00F8213A">
            <w:pPr>
              <w:ind w:left="-99" w:right="-88"/>
              <w:rPr>
                <w:sz w:val="10"/>
                <w:szCs w:val="10"/>
              </w:rPr>
            </w:pPr>
            <w:r w:rsidRPr="002357CE">
              <w:rPr>
                <w:sz w:val="10"/>
                <w:szCs w:val="10"/>
              </w:rPr>
              <w:t>21 073 086,74</w:t>
            </w:r>
          </w:p>
        </w:tc>
        <w:tc>
          <w:tcPr>
            <w:tcW w:w="721" w:type="dxa"/>
            <w:vAlign w:val="center"/>
            <w:hideMark/>
          </w:tcPr>
          <w:p w14:paraId="7C8776F9" w14:textId="77777777" w:rsidR="002357CE" w:rsidRPr="002357CE" w:rsidRDefault="002357CE" w:rsidP="00F8213A">
            <w:pPr>
              <w:ind w:left="-99" w:right="-88"/>
              <w:rPr>
                <w:sz w:val="10"/>
                <w:szCs w:val="10"/>
              </w:rPr>
            </w:pPr>
            <w:r w:rsidRPr="002357CE">
              <w:rPr>
                <w:sz w:val="10"/>
                <w:szCs w:val="10"/>
              </w:rPr>
              <w:t>3 993 033,11</w:t>
            </w:r>
          </w:p>
        </w:tc>
        <w:tc>
          <w:tcPr>
            <w:tcW w:w="798" w:type="dxa"/>
            <w:vAlign w:val="center"/>
            <w:hideMark/>
          </w:tcPr>
          <w:p w14:paraId="73EC2225" w14:textId="77777777" w:rsidR="002357CE" w:rsidRPr="002357CE" w:rsidRDefault="002357CE" w:rsidP="00F8213A">
            <w:pPr>
              <w:ind w:left="-99" w:right="-88"/>
              <w:rPr>
                <w:sz w:val="10"/>
                <w:szCs w:val="10"/>
              </w:rPr>
            </w:pPr>
            <w:r w:rsidRPr="002357CE">
              <w:rPr>
                <w:sz w:val="10"/>
                <w:szCs w:val="10"/>
              </w:rPr>
              <w:t>7 360 943,35</w:t>
            </w:r>
          </w:p>
        </w:tc>
        <w:tc>
          <w:tcPr>
            <w:tcW w:w="850" w:type="dxa"/>
            <w:vAlign w:val="center"/>
            <w:hideMark/>
          </w:tcPr>
          <w:p w14:paraId="44E6D0A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5DFE0E6" w14:textId="77777777" w:rsidR="002357CE" w:rsidRPr="002357CE" w:rsidRDefault="002357CE" w:rsidP="00F8213A">
            <w:pPr>
              <w:ind w:left="-99" w:right="-88"/>
              <w:rPr>
                <w:sz w:val="10"/>
                <w:szCs w:val="10"/>
              </w:rPr>
            </w:pPr>
            <w:r w:rsidRPr="002357CE">
              <w:rPr>
                <w:sz w:val="10"/>
                <w:szCs w:val="10"/>
              </w:rPr>
              <w:t>6 188 345,01</w:t>
            </w:r>
          </w:p>
        </w:tc>
        <w:tc>
          <w:tcPr>
            <w:tcW w:w="700" w:type="dxa"/>
            <w:vAlign w:val="center"/>
            <w:hideMark/>
          </w:tcPr>
          <w:p w14:paraId="58C3BAE9" w14:textId="77777777" w:rsidR="002357CE" w:rsidRPr="002357CE" w:rsidRDefault="002357CE" w:rsidP="00F8213A">
            <w:pPr>
              <w:ind w:left="-99" w:right="-88"/>
              <w:rPr>
                <w:sz w:val="10"/>
                <w:szCs w:val="10"/>
              </w:rPr>
            </w:pPr>
            <w:r w:rsidRPr="002357CE">
              <w:rPr>
                <w:sz w:val="10"/>
                <w:szCs w:val="10"/>
              </w:rPr>
              <w:t>1 172 598,34</w:t>
            </w:r>
          </w:p>
        </w:tc>
        <w:tc>
          <w:tcPr>
            <w:tcW w:w="707" w:type="dxa"/>
            <w:vAlign w:val="center"/>
            <w:hideMark/>
          </w:tcPr>
          <w:p w14:paraId="67E650F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9BBEE4B" w14:textId="77777777" w:rsidR="002357CE" w:rsidRPr="002357CE" w:rsidRDefault="002357CE" w:rsidP="00F8213A">
            <w:pPr>
              <w:ind w:left="-99" w:right="-88"/>
              <w:rPr>
                <w:sz w:val="10"/>
                <w:szCs w:val="10"/>
              </w:rPr>
            </w:pPr>
            <w:r w:rsidRPr="002357CE">
              <w:rPr>
                <w:sz w:val="10"/>
                <w:szCs w:val="10"/>
              </w:rPr>
              <w:t>0,00</w:t>
            </w:r>
          </w:p>
        </w:tc>
      </w:tr>
      <w:tr w:rsidR="002357CE" w:rsidRPr="002357CE" w14:paraId="2C416786" w14:textId="77777777" w:rsidTr="008D0463">
        <w:trPr>
          <w:trHeight w:val="168"/>
        </w:trPr>
        <w:tc>
          <w:tcPr>
            <w:tcW w:w="351" w:type="dxa"/>
            <w:noWrap/>
            <w:vAlign w:val="center"/>
            <w:hideMark/>
          </w:tcPr>
          <w:p w14:paraId="75629D04" w14:textId="77777777" w:rsidR="002357CE" w:rsidRPr="002357CE" w:rsidRDefault="002357CE" w:rsidP="00F8213A">
            <w:pPr>
              <w:ind w:left="-99" w:right="-88"/>
              <w:rPr>
                <w:sz w:val="10"/>
                <w:szCs w:val="10"/>
              </w:rPr>
            </w:pPr>
            <w:r w:rsidRPr="002357CE">
              <w:rPr>
                <w:sz w:val="10"/>
                <w:szCs w:val="10"/>
              </w:rPr>
              <w:t>63</w:t>
            </w:r>
          </w:p>
        </w:tc>
        <w:tc>
          <w:tcPr>
            <w:tcW w:w="862" w:type="dxa"/>
            <w:noWrap/>
            <w:vAlign w:val="center"/>
            <w:hideMark/>
          </w:tcPr>
          <w:p w14:paraId="632E8CA0"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0BD5BECE"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22058ECC"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4A43F72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C6DAB9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65BEB6A"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0F630027"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640985F3" w14:textId="77777777" w:rsidR="002357CE" w:rsidRPr="002357CE" w:rsidRDefault="002357CE" w:rsidP="00F8213A">
            <w:pPr>
              <w:ind w:left="-99" w:right="-88"/>
              <w:rPr>
                <w:sz w:val="10"/>
                <w:szCs w:val="10"/>
              </w:rPr>
            </w:pPr>
            <w:r w:rsidRPr="002357CE">
              <w:rPr>
                <w:sz w:val="10"/>
                <w:szCs w:val="10"/>
              </w:rPr>
              <w:t>165,10</w:t>
            </w:r>
          </w:p>
        </w:tc>
        <w:tc>
          <w:tcPr>
            <w:tcW w:w="366" w:type="dxa"/>
            <w:noWrap/>
            <w:vAlign w:val="center"/>
            <w:hideMark/>
          </w:tcPr>
          <w:p w14:paraId="5C64947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199F92BD"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9CD0E6A"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AAEC35C" w14:textId="77777777" w:rsidR="002357CE" w:rsidRPr="002357CE" w:rsidRDefault="002357CE" w:rsidP="00F8213A">
            <w:pPr>
              <w:ind w:left="-99" w:right="-88"/>
              <w:rPr>
                <w:sz w:val="10"/>
                <w:szCs w:val="10"/>
              </w:rPr>
            </w:pPr>
            <w:r w:rsidRPr="002357CE">
              <w:rPr>
                <w:sz w:val="10"/>
                <w:szCs w:val="10"/>
              </w:rPr>
              <w:t>165,10</w:t>
            </w:r>
          </w:p>
        </w:tc>
        <w:tc>
          <w:tcPr>
            <w:tcW w:w="473" w:type="dxa"/>
            <w:noWrap/>
            <w:vAlign w:val="center"/>
            <w:hideMark/>
          </w:tcPr>
          <w:p w14:paraId="4D898BDE" w14:textId="77777777" w:rsidR="002357CE" w:rsidRPr="002357CE" w:rsidRDefault="002357CE" w:rsidP="00F8213A">
            <w:pPr>
              <w:ind w:left="-99" w:right="-88"/>
              <w:rPr>
                <w:sz w:val="10"/>
                <w:szCs w:val="10"/>
              </w:rPr>
            </w:pPr>
            <w:r w:rsidRPr="002357CE">
              <w:rPr>
                <w:sz w:val="10"/>
                <w:szCs w:val="10"/>
              </w:rPr>
              <w:t>89,80</w:t>
            </w:r>
          </w:p>
        </w:tc>
        <w:tc>
          <w:tcPr>
            <w:tcW w:w="438" w:type="dxa"/>
            <w:noWrap/>
            <w:vAlign w:val="center"/>
            <w:hideMark/>
          </w:tcPr>
          <w:p w14:paraId="30C7AF9F" w14:textId="77777777" w:rsidR="002357CE" w:rsidRPr="002357CE" w:rsidRDefault="002357CE" w:rsidP="00F8213A">
            <w:pPr>
              <w:ind w:left="-99" w:right="-88"/>
              <w:rPr>
                <w:sz w:val="10"/>
                <w:szCs w:val="10"/>
              </w:rPr>
            </w:pPr>
            <w:r w:rsidRPr="002357CE">
              <w:rPr>
                <w:sz w:val="10"/>
                <w:szCs w:val="10"/>
              </w:rPr>
              <w:t>75,30</w:t>
            </w:r>
          </w:p>
        </w:tc>
        <w:tc>
          <w:tcPr>
            <w:tcW w:w="828" w:type="dxa"/>
            <w:vAlign w:val="center"/>
            <w:hideMark/>
          </w:tcPr>
          <w:p w14:paraId="77A936C8" w14:textId="77777777" w:rsidR="002357CE" w:rsidRPr="002357CE" w:rsidRDefault="002357CE" w:rsidP="00F8213A">
            <w:pPr>
              <w:ind w:left="-99" w:right="-88"/>
              <w:rPr>
                <w:sz w:val="10"/>
                <w:szCs w:val="10"/>
              </w:rPr>
            </w:pPr>
            <w:r w:rsidRPr="002357CE">
              <w:rPr>
                <w:sz w:val="10"/>
                <w:szCs w:val="10"/>
              </w:rPr>
              <w:t>17 911 368,80</w:t>
            </w:r>
          </w:p>
        </w:tc>
        <w:tc>
          <w:tcPr>
            <w:tcW w:w="867" w:type="dxa"/>
            <w:vAlign w:val="center"/>
            <w:hideMark/>
          </w:tcPr>
          <w:p w14:paraId="31A7968F" w14:textId="77777777" w:rsidR="002357CE" w:rsidRPr="002357CE" w:rsidRDefault="002357CE" w:rsidP="00F8213A">
            <w:pPr>
              <w:ind w:left="-99" w:right="-88"/>
              <w:rPr>
                <w:sz w:val="10"/>
                <w:szCs w:val="10"/>
              </w:rPr>
            </w:pPr>
            <w:r w:rsidRPr="002357CE">
              <w:rPr>
                <w:sz w:val="10"/>
                <w:szCs w:val="10"/>
              </w:rPr>
              <w:t>13 845 488,08</w:t>
            </w:r>
          </w:p>
        </w:tc>
        <w:tc>
          <w:tcPr>
            <w:tcW w:w="798" w:type="dxa"/>
            <w:vAlign w:val="center"/>
            <w:hideMark/>
          </w:tcPr>
          <w:p w14:paraId="0547C83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DD7A3EB" w14:textId="77777777" w:rsidR="002357CE" w:rsidRPr="002357CE" w:rsidRDefault="002357CE" w:rsidP="00F8213A">
            <w:pPr>
              <w:ind w:left="-99" w:right="-88"/>
              <w:rPr>
                <w:sz w:val="10"/>
                <w:szCs w:val="10"/>
              </w:rPr>
            </w:pPr>
            <w:r w:rsidRPr="002357CE">
              <w:rPr>
                <w:sz w:val="10"/>
                <w:szCs w:val="10"/>
              </w:rPr>
              <w:t>11 639 901,71</w:t>
            </w:r>
          </w:p>
        </w:tc>
        <w:tc>
          <w:tcPr>
            <w:tcW w:w="721" w:type="dxa"/>
            <w:vAlign w:val="center"/>
            <w:hideMark/>
          </w:tcPr>
          <w:p w14:paraId="44B836FA" w14:textId="77777777" w:rsidR="002357CE" w:rsidRPr="002357CE" w:rsidRDefault="002357CE" w:rsidP="00F8213A">
            <w:pPr>
              <w:ind w:left="-99" w:right="-88"/>
              <w:rPr>
                <w:sz w:val="10"/>
                <w:szCs w:val="10"/>
              </w:rPr>
            </w:pPr>
            <w:r w:rsidRPr="002357CE">
              <w:rPr>
                <w:sz w:val="10"/>
                <w:szCs w:val="10"/>
              </w:rPr>
              <w:t>2 205 586,37</w:t>
            </w:r>
          </w:p>
        </w:tc>
        <w:tc>
          <w:tcPr>
            <w:tcW w:w="798" w:type="dxa"/>
            <w:vAlign w:val="center"/>
            <w:hideMark/>
          </w:tcPr>
          <w:p w14:paraId="6A21EF08" w14:textId="77777777" w:rsidR="002357CE" w:rsidRPr="002357CE" w:rsidRDefault="002357CE" w:rsidP="00F8213A">
            <w:pPr>
              <w:ind w:left="-99" w:right="-88"/>
              <w:rPr>
                <w:sz w:val="10"/>
                <w:szCs w:val="10"/>
              </w:rPr>
            </w:pPr>
            <w:r w:rsidRPr="002357CE">
              <w:rPr>
                <w:sz w:val="10"/>
                <w:szCs w:val="10"/>
              </w:rPr>
              <w:t>4 065 880,72</w:t>
            </w:r>
          </w:p>
        </w:tc>
        <w:tc>
          <w:tcPr>
            <w:tcW w:w="850" w:type="dxa"/>
            <w:vAlign w:val="center"/>
            <w:hideMark/>
          </w:tcPr>
          <w:p w14:paraId="32DBFA6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C22C605" w14:textId="77777777" w:rsidR="002357CE" w:rsidRPr="002357CE" w:rsidRDefault="002357CE" w:rsidP="00F8213A">
            <w:pPr>
              <w:ind w:left="-99" w:right="-88"/>
              <w:rPr>
                <w:sz w:val="10"/>
                <w:szCs w:val="10"/>
              </w:rPr>
            </w:pPr>
            <w:r w:rsidRPr="002357CE">
              <w:rPr>
                <w:sz w:val="10"/>
                <w:szCs w:val="10"/>
              </w:rPr>
              <w:t>3 418 185,89</w:t>
            </w:r>
          </w:p>
        </w:tc>
        <w:tc>
          <w:tcPr>
            <w:tcW w:w="700" w:type="dxa"/>
            <w:vAlign w:val="center"/>
            <w:hideMark/>
          </w:tcPr>
          <w:p w14:paraId="1D137DEB" w14:textId="77777777" w:rsidR="002357CE" w:rsidRPr="002357CE" w:rsidRDefault="002357CE" w:rsidP="00F8213A">
            <w:pPr>
              <w:ind w:left="-99" w:right="-88"/>
              <w:rPr>
                <w:sz w:val="10"/>
                <w:szCs w:val="10"/>
              </w:rPr>
            </w:pPr>
            <w:r w:rsidRPr="002357CE">
              <w:rPr>
                <w:sz w:val="10"/>
                <w:szCs w:val="10"/>
              </w:rPr>
              <w:t>647 694,83</w:t>
            </w:r>
          </w:p>
        </w:tc>
        <w:tc>
          <w:tcPr>
            <w:tcW w:w="707" w:type="dxa"/>
            <w:vAlign w:val="center"/>
            <w:hideMark/>
          </w:tcPr>
          <w:p w14:paraId="0FD25A8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3E751FF" w14:textId="77777777" w:rsidR="002357CE" w:rsidRPr="002357CE" w:rsidRDefault="002357CE" w:rsidP="00F8213A">
            <w:pPr>
              <w:ind w:left="-99" w:right="-88"/>
              <w:rPr>
                <w:sz w:val="10"/>
                <w:szCs w:val="10"/>
              </w:rPr>
            </w:pPr>
            <w:r w:rsidRPr="002357CE">
              <w:rPr>
                <w:sz w:val="10"/>
                <w:szCs w:val="10"/>
              </w:rPr>
              <w:t>0,00</w:t>
            </w:r>
          </w:p>
        </w:tc>
      </w:tr>
      <w:tr w:rsidR="002357CE" w:rsidRPr="002357CE" w14:paraId="09212005" w14:textId="77777777" w:rsidTr="008D0463">
        <w:trPr>
          <w:trHeight w:val="215"/>
        </w:trPr>
        <w:tc>
          <w:tcPr>
            <w:tcW w:w="351" w:type="dxa"/>
            <w:noWrap/>
            <w:vAlign w:val="center"/>
            <w:hideMark/>
          </w:tcPr>
          <w:p w14:paraId="642D48E2" w14:textId="77777777" w:rsidR="002357CE" w:rsidRPr="002357CE" w:rsidRDefault="002357CE" w:rsidP="00F8213A">
            <w:pPr>
              <w:ind w:left="-99" w:right="-88"/>
              <w:rPr>
                <w:sz w:val="10"/>
                <w:szCs w:val="10"/>
              </w:rPr>
            </w:pPr>
            <w:r w:rsidRPr="002357CE">
              <w:rPr>
                <w:sz w:val="10"/>
                <w:szCs w:val="10"/>
              </w:rPr>
              <w:t>64</w:t>
            </w:r>
          </w:p>
        </w:tc>
        <w:tc>
          <w:tcPr>
            <w:tcW w:w="862" w:type="dxa"/>
            <w:noWrap/>
            <w:vAlign w:val="center"/>
            <w:hideMark/>
          </w:tcPr>
          <w:p w14:paraId="3851F1B3"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3AB23393"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171562F"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404235D"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DCD7BE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F1733F3" w14:textId="77777777" w:rsidR="002357CE" w:rsidRPr="002357CE" w:rsidRDefault="002357CE" w:rsidP="00F8213A">
            <w:pPr>
              <w:ind w:left="-99" w:right="-88"/>
              <w:rPr>
                <w:sz w:val="10"/>
                <w:szCs w:val="10"/>
              </w:rPr>
            </w:pPr>
            <w:r w:rsidRPr="002357CE">
              <w:rPr>
                <w:sz w:val="10"/>
                <w:szCs w:val="10"/>
              </w:rPr>
              <w:t>22</w:t>
            </w:r>
          </w:p>
        </w:tc>
        <w:tc>
          <w:tcPr>
            <w:tcW w:w="252" w:type="dxa"/>
            <w:noWrap/>
            <w:vAlign w:val="center"/>
            <w:hideMark/>
          </w:tcPr>
          <w:p w14:paraId="08309B64" w14:textId="77777777" w:rsidR="002357CE" w:rsidRPr="002357CE" w:rsidRDefault="002357CE" w:rsidP="00F8213A">
            <w:pPr>
              <w:ind w:left="-99" w:right="-88"/>
              <w:rPr>
                <w:sz w:val="10"/>
                <w:szCs w:val="10"/>
              </w:rPr>
            </w:pPr>
            <w:r w:rsidRPr="002357CE">
              <w:rPr>
                <w:sz w:val="10"/>
                <w:szCs w:val="10"/>
              </w:rPr>
              <w:t>22</w:t>
            </w:r>
          </w:p>
        </w:tc>
        <w:tc>
          <w:tcPr>
            <w:tcW w:w="491" w:type="dxa"/>
            <w:noWrap/>
            <w:vAlign w:val="center"/>
            <w:hideMark/>
          </w:tcPr>
          <w:p w14:paraId="4BC601F3" w14:textId="77777777" w:rsidR="002357CE" w:rsidRPr="002357CE" w:rsidRDefault="002357CE" w:rsidP="00F8213A">
            <w:pPr>
              <w:ind w:left="-99" w:right="-88"/>
              <w:rPr>
                <w:sz w:val="10"/>
                <w:szCs w:val="10"/>
              </w:rPr>
            </w:pPr>
            <w:r w:rsidRPr="002357CE">
              <w:rPr>
                <w:sz w:val="10"/>
                <w:szCs w:val="10"/>
              </w:rPr>
              <w:t>206,21</w:t>
            </w:r>
          </w:p>
        </w:tc>
        <w:tc>
          <w:tcPr>
            <w:tcW w:w="366" w:type="dxa"/>
            <w:noWrap/>
            <w:vAlign w:val="center"/>
            <w:hideMark/>
          </w:tcPr>
          <w:p w14:paraId="0645B114"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3AA7120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66B4E24"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DA18C60" w14:textId="77777777" w:rsidR="002357CE" w:rsidRPr="002357CE" w:rsidRDefault="002357CE" w:rsidP="00F8213A">
            <w:pPr>
              <w:ind w:left="-99" w:right="-88"/>
              <w:rPr>
                <w:sz w:val="10"/>
                <w:szCs w:val="10"/>
              </w:rPr>
            </w:pPr>
            <w:r w:rsidRPr="002357CE">
              <w:rPr>
                <w:sz w:val="10"/>
                <w:szCs w:val="10"/>
              </w:rPr>
              <w:t>206,21</w:t>
            </w:r>
          </w:p>
        </w:tc>
        <w:tc>
          <w:tcPr>
            <w:tcW w:w="473" w:type="dxa"/>
            <w:noWrap/>
            <w:vAlign w:val="center"/>
            <w:hideMark/>
          </w:tcPr>
          <w:p w14:paraId="49931BC9" w14:textId="77777777" w:rsidR="002357CE" w:rsidRPr="002357CE" w:rsidRDefault="002357CE" w:rsidP="00F8213A">
            <w:pPr>
              <w:ind w:left="-99" w:right="-88"/>
              <w:rPr>
                <w:sz w:val="10"/>
                <w:szCs w:val="10"/>
              </w:rPr>
            </w:pPr>
            <w:r w:rsidRPr="002357CE">
              <w:rPr>
                <w:sz w:val="10"/>
                <w:szCs w:val="10"/>
              </w:rPr>
              <w:t>97,62</w:t>
            </w:r>
          </w:p>
        </w:tc>
        <w:tc>
          <w:tcPr>
            <w:tcW w:w="438" w:type="dxa"/>
            <w:noWrap/>
            <w:vAlign w:val="center"/>
            <w:hideMark/>
          </w:tcPr>
          <w:p w14:paraId="2B9DD0DA" w14:textId="77777777" w:rsidR="002357CE" w:rsidRPr="002357CE" w:rsidRDefault="002357CE" w:rsidP="00F8213A">
            <w:pPr>
              <w:ind w:left="-99" w:right="-88"/>
              <w:rPr>
                <w:sz w:val="10"/>
                <w:szCs w:val="10"/>
              </w:rPr>
            </w:pPr>
            <w:r w:rsidRPr="002357CE">
              <w:rPr>
                <w:sz w:val="10"/>
                <w:szCs w:val="10"/>
              </w:rPr>
              <w:t>108,59</w:t>
            </w:r>
          </w:p>
        </w:tc>
        <w:tc>
          <w:tcPr>
            <w:tcW w:w="828" w:type="dxa"/>
            <w:vAlign w:val="center"/>
            <w:hideMark/>
          </w:tcPr>
          <w:p w14:paraId="60620513" w14:textId="77777777" w:rsidR="002357CE" w:rsidRPr="002357CE" w:rsidRDefault="002357CE" w:rsidP="00F8213A">
            <w:pPr>
              <w:ind w:left="-99" w:right="-88"/>
              <w:rPr>
                <w:sz w:val="10"/>
                <w:szCs w:val="10"/>
              </w:rPr>
            </w:pPr>
            <w:r w:rsidRPr="002357CE">
              <w:rPr>
                <w:sz w:val="10"/>
                <w:szCs w:val="10"/>
              </w:rPr>
              <w:t>22 371 310,48</w:t>
            </w:r>
          </w:p>
        </w:tc>
        <w:tc>
          <w:tcPr>
            <w:tcW w:w="867" w:type="dxa"/>
            <w:vAlign w:val="center"/>
            <w:hideMark/>
          </w:tcPr>
          <w:p w14:paraId="2B69877D" w14:textId="77777777" w:rsidR="002357CE" w:rsidRPr="002357CE" w:rsidRDefault="002357CE" w:rsidP="00F8213A">
            <w:pPr>
              <w:ind w:left="-99" w:right="-88"/>
              <w:rPr>
                <w:sz w:val="10"/>
                <w:szCs w:val="10"/>
              </w:rPr>
            </w:pPr>
            <w:r w:rsidRPr="002357CE">
              <w:rPr>
                <w:sz w:val="10"/>
                <w:szCs w:val="10"/>
              </w:rPr>
              <w:t>17 293 023,00</w:t>
            </w:r>
          </w:p>
        </w:tc>
        <w:tc>
          <w:tcPr>
            <w:tcW w:w="798" w:type="dxa"/>
            <w:vAlign w:val="center"/>
            <w:hideMark/>
          </w:tcPr>
          <w:p w14:paraId="0A7F9B3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C72F196" w14:textId="77777777" w:rsidR="002357CE" w:rsidRPr="002357CE" w:rsidRDefault="002357CE" w:rsidP="00F8213A">
            <w:pPr>
              <w:ind w:left="-99" w:right="-88"/>
              <w:rPr>
                <w:sz w:val="10"/>
                <w:szCs w:val="10"/>
              </w:rPr>
            </w:pPr>
            <w:r w:rsidRPr="002357CE">
              <w:rPr>
                <w:sz w:val="10"/>
                <w:szCs w:val="10"/>
              </w:rPr>
              <w:t>14 538 244,29</w:t>
            </w:r>
          </w:p>
        </w:tc>
        <w:tc>
          <w:tcPr>
            <w:tcW w:w="721" w:type="dxa"/>
            <w:vAlign w:val="center"/>
            <w:hideMark/>
          </w:tcPr>
          <w:p w14:paraId="40AAE873" w14:textId="77777777" w:rsidR="002357CE" w:rsidRPr="002357CE" w:rsidRDefault="002357CE" w:rsidP="00F8213A">
            <w:pPr>
              <w:ind w:left="-99" w:right="-88"/>
              <w:rPr>
                <w:sz w:val="10"/>
                <w:szCs w:val="10"/>
              </w:rPr>
            </w:pPr>
            <w:r w:rsidRPr="002357CE">
              <w:rPr>
                <w:sz w:val="10"/>
                <w:szCs w:val="10"/>
              </w:rPr>
              <w:t>2 754 778,71</w:t>
            </w:r>
          </w:p>
        </w:tc>
        <w:tc>
          <w:tcPr>
            <w:tcW w:w="798" w:type="dxa"/>
            <w:vAlign w:val="center"/>
            <w:hideMark/>
          </w:tcPr>
          <w:p w14:paraId="77A45F43" w14:textId="77777777" w:rsidR="002357CE" w:rsidRPr="002357CE" w:rsidRDefault="002357CE" w:rsidP="00F8213A">
            <w:pPr>
              <w:ind w:left="-99" w:right="-88"/>
              <w:rPr>
                <w:sz w:val="10"/>
                <w:szCs w:val="10"/>
              </w:rPr>
            </w:pPr>
            <w:r w:rsidRPr="002357CE">
              <w:rPr>
                <w:sz w:val="10"/>
                <w:szCs w:val="10"/>
              </w:rPr>
              <w:t>5 078 287,48</w:t>
            </w:r>
          </w:p>
        </w:tc>
        <w:tc>
          <w:tcPr>
            <w:tcW w:w="850" w:type="dxa"/>
            <w:vAlign w:val="center"/>
            <w:hideMark/>
          </w:tcPr>
          <w:p w14:paraId="77E7853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7EECD87" w14:textId="77777777" w:rsidR="002357CE" w:rsidRPr="002357CE" w:rsidRDefault="002357CE" w:rsidP="00F8213A">
            <w:pPr>
              <w:ind w:left="-99" w:right="-88"/>
              <w:rPr>
                <w:sz w:val="10"/>
                <w:szCs w:val="10"/>
              </w:rPr>
            </w:pPr>
            <w:r w:rsidRPr="002357CE">
              <w:rPr>
                <w:sz w:val="10"/>
                <w:szCs w:val="10"/>
              </w:rPr>
              <w:t>4 269 316,24</w:t>
            </w:r>
          </w:p>
        </w:tc>
        <w:tc>
          <w:tcPr>
            <w:tcW w:w="700" w:type="dxa"/>
            <w:vAlign w:val="center"/>
            <w:hideMark/>
          </w:tcPr>
          <w:p w14:paraId="6F4F6438" w14:textId="77777777" w:rsidR="002357CE" w:rsidRPr="002357CE" w:rsidRDefault="002357CE" w:rsidP="00F8213A">
            <w:pPr>
              <w:ind w:left="-99" w:right="-88"/>
              <w:rPr>
                <w:sz w:val="10"/>
                <w:szCs w:val="10"/>
              </w:rPr>
            </w:pPr>
            <w:r w:rsidRPr="002357CE">
              <w:rPr>
                <w:sz w:val="10"/>
                <w:szCs w:val="10"/>
              </w:rPr>
              <w:t>808 971,24</w:t>
            </w:r>
          </w:p>
        </w:tc>
        <w:tc>
          <w:tcPr>
            <w:tcW w:w="707" w:type="dxa"/>
            <w:vAlign w:val="center"/>
            <w:hideMark/>
          </w:tcPr>
          <w:p w14:paraId="53C4B0A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BAD243" w14:textId="77777777" w:rsidR="002357CE" w:rsidRPr="002357CE" w:rsidRDefault="002357CE" w:rsidP="00F8213A">
            <w:pPr>
              <w:ind w:left="-99" w:right="-88"/>
              <w:rPr>
                <w:sz w:val="10"/>
                <w:szCs w:val="10"/>
              </w:rPr>
            </w:pPr>
            <w:r w:rsidRPr="002357CE">
              <w:rPr>
                <w:sz w:val="10"/>
                <w:szCs w:val="10"/>
              </w:rPr>
              <w:t>0,00</w:t>
            </w:r>
          </w:p>
        </w:tc>
      </w:tr>
      <w:tr w:rsidR="002357CE" w:rsidRPr="002357CE" w14:paraId="36D05C45" w14:textId="77777777" w:rsidTr="008D0463">
        <w:trPr>
          <w:trHeight w:val="118"/>
        </w:trPr>
        <w:tc>
          <w:tcPr>
            <w:tcW w:w="351" w:type="dxa"/>
            <w:noWrap/>
            <w:vAlign w:val="center"/>
            <w:hideMark/>
          </w:tcPr>
          <w:p w14:paraId="56D624D3" w14:textId="77777777" w:rsidR="002357CE" w:rsidRPr="002357CE" w:rsidRDefault="002357CE" w:rsidP="00F8213A">
            <w:pPr>
              <w:ind w:left="-99" w:right="-88"/>
              <w:rPr>
                <w:sz w:val="10"/>
                <w:szCs w:val="10"/>
              </w:rPr>
            </w:pPr>
            <w:r w:rsidRPr="002357CE">
              <w:rPr>
                <w:sz w:val="10"/>
                <w:szCs w:val="10"/>
              </w:rPr>
              <w:t>65</w:t>
            </w:r>
          </w:p>
        </w:tc>
        <w:tc>
          <w:tcPr>
            <w:tcW w:w="862" w:type="dxa"/>
            <w:noWrap/>
            <w:vAlign w:val="center"/>
            <w:hideMark/>
          </w:tcPr>
          <w:p w14:paraId="704F97A7"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3879DC2D"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6008397"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4CC4F825"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B70777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4A2CEEA"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54E8CEEF"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02577E32" w14:textId="77777777" w:rsidR="002357CE" w:rsidRPr="002357CE" w:rsidRDefault="002357CE" w:rsidP="00F8213A">
            <w:pPr>
              <w:ind w:left="-99" w:right="-88"/>
              <w:rPr>
                <w:sz w:val="10"/>
                <w:szCs w:val="10"/>
              </w:rPr>
            </w:pPr>
            <w:r w:rsidRPr="002357CE">
              <w:rPr>
                <w:sz w:val="10"/>
                <w:szCs w:val="10"/>
              </w:rPr>
              <w:t>305,60</w:t>
            </w:r>
          </w:p>
        </w:tc>
        <w:tc>
          <w:tcPr>
            <w:tcW w:w="366" w:type="dxa"/>
            <w:noWrap/>
            <w:vAlign w:val="center"/>
            <w:hideMark/>
          </w:tcPr>
          <w:p w14:paraId="7190EFB2"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0486DF6"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5AF4F4E"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182547A" w14:textId="77777777" w:rsidR="002357CE" w:rsidRPr="002357CE" w:rsidRDefault="002357CE" w:rsidP="00F8213A">
            <w:pPr>
              <w:ind w:left="-99" w:right="-88"/>
              <w:rPr>
                <w:sz w:val="10"/>
                <w:szCs w:val="10"/>
              </w:rPr>
            </w:pPr>
            <w:r w:rsidRPr="002357CE">
              <w:rPr>
                <w:sz w:val="10"/>
                <w:szCs w:val="10"/>
              </w:rPr>
              <w:t>305,60</w:t>
            </w:r>
          </w:p>
        </w:tc>
        <w:tc>
          <w:tcPr>
            <w:tcW w:w="473" w:type="dxa"/>
            <w:noWrap/>
            <w:vAlign w:val="center"/>
            <w:hideMark/>
          </w:tcPr>
          <w:p w14:paraId="3FEFB0CD" w14:textId="77777777" w:rsidR="002357CE" w:rsidRPr="002357CE" w:rsidRDefault="002357CE" w:rsidP="00F8213A">
            <w:pPr>
              <w:ind w:left="-99" w:right="-88"/>
              <w:rPr>
                <w:sz w:val="10"/>
                <w:szCs w:val="10"/>
              </w:rPr>
            </w:pPr>
            <w:r w:rsidRPr="002357CE">
              <w:rPr>
                <w:sz w:val="10"/>
                <w:szCs w:val="10"/>
              </w:rPr>
              <w:t>186,80</w:t>
            </w:r>
          </w:p>
        </w:tc>
        <w:tc>
          <w:tcPr>
            <w:tcW w:w="438" w:type="dxa"/>
            <w:noWrap/>
            <w:vAlign w:val="center"/>
            <w:hideMark/>
          </w:tcPr>
          <w:p w14:paraId="695E7233" w14:textId="77777777" w:rsidR="002357CE" w:rsidRPr="002357CE" w:rsidRDefault="002357CE" w:rsidP="00F8213A">
            <w:pPr>
              <w:ind w:left="-99" w:right="-88"/>
              <w:rPr>
                <w:sz w:val="10"/>
                <w:szCs w:val="10"/>
              </w:rPr>
            </w:pPr>
            <w:r w:rsidRPr="002357CE">
              <w:rPr>
                <w:sz w:val="10"/>
                <w:szCs w:val="10"/>
              </w:rPr>
              <w:t>118,80</w:t>
            </w:r>
          </w:p>
        </w:tc>
        <w:tc>
          <w:tcPr>
            <w:tcW w:w="828" w:type="dxa"/>
            <w:vAlign w:val="center"/>
            <w:hideMark/>
          </w:tcPr>
          <w:p w14:paraId="6750048A" w14:textId="77777777" w:rsidR="002357CE" w:rsidRPr="002357CE" w:rsidRDefault="002357CE" w:rsidP="00F8213A">
            <w:pPr>
              <w:ind w:left="-99" w:right="-88"/>
              <w:rPr>
                <w:sz w:val="10"/>
                <w:szCs w:val="10"/>
              </w:rPr>
            </w:pPr>
            <w:r w:rsidRPr="002357CE">
              <w:rPr>
                <w:sz w:val="10"/>
                <w:szCs w:val="10"/>
              </w:rPr>
              <w:t>33 153 932,80</w:t>
            </w:r>
          </w:p>
        </w:tc>
        <w:tc>
          <w:tcPr>
            <w:tcW w:w="867" w:type="dxa"/>
            <w:vAlign w:val="center"/>
            <w:hideMark/>
          </w:tcPr>
          <w:p w14:paraId="03CAFF33" w14:textId="77777777" w:rsidR="002357CE" w:rsidRPr="002357CE" w:rsidRDefault="002357CE" w:rsidP="00F8213A">
            <w:pPr>
              <w:ind w:left="-99" w:right="-88"/>
              <w:rPr>
                <w:sz w:val="10"/>
                <w:szCs w:val="10"/>
              </w:rPr>
            </w:pPr>
            <w:r w:rsidRPr="002357CE">
              <w:rPr>
                <w:sz w:val="10"/>
                <w:szCs w:val="10"/>
              </w:rPr>
              <w:t>25 627 990,05</w:t>
            </w:r>
          </w:p>
        </w:tc>
        <w:tc>
          <w:tcPr>
            <w:tcW w:w="798" w:type="dxa"/>
            <w:vAlign w:val="center"/>
            <w:hideMark/>
          </w:tcPr>
          <w:p w14:paraId="1DACEB9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DD601AE" w14:textId="77777777" w:rsidR="002357CE" w:rsidRPr="002357CE" w:rsidRDefault="002357CE" w:rsidP="00F8213A">
            <w:pPr>
              <w:ind w:left="-99" w:right="-88"/>
              <w:rPr>
                <w:sz w:val="10"/>
                <w:szCs w:val="10"/>
              </w:rPr>
            </w:pPr>
            <w:r w:rsidRPr="002357CE">
              <w:rPr>
                <w:sz w:val="10"/>
                <w:szCs w:val="10"/>
              </w:rPr>
              <w:t>21 545 451,02</w:t>
            </w:r>
          </w:p>
        </w:tc>
        <w:tc>
          <w:tcPr>
            <w:tcW w:w="721" w:type="dxa"/>
            <w:vAlign w:val="center"/>
            <w:hideMark/>
          </w:tcPr>
          <w:p w14:paraId="660B282E" w14:textId="77777777" w:rsidR="002357CE" w:rsidRPr="002357CE" w:rsidRDefault="002357CE" w:rsidP="00F8213A">
            <w:pPr>
              <w:ind w:left="-99" w:right="-88"/>
              <w:rPr>
                <w:sz w:val="10"/>
                <w:szCs w:val="10"/>
              </w:rPr>
            </w:pPr>
            <w:r w:rsidRPr="002357CE">
              <w:rPr>
                <w:sz w:val="10"/>
                <w:szCs w:val="10"/>
              </w:rPr>
              <w:t>4 082 539,03</w:t>
            </w:r>
          </w:p>
        </w:tc>
        <w:tc>
          <w:tcPr>
            <w:tcW w:w="798" w:type="dxa"/>
            <w:vAlign w:val="center"/>
            <w:hideMark/>
          </w:tcPr>
          <w:p w14:paraId="551160D9" w14:textId="77777777" w:rsidR="002357CE" w:rsidRPr="002357CE" w:rsidRDefault="002357CE" w:rsidP="00F8213A">
            <w:pPr>
              <w:ind w:left="-99" w:right="-88"/>
              <w:rPr>
                <w:sz w:val="10"/>
                <w:szCs w:val="10"/>
              </w:rPr>
            </w:pPr>
            <w:r w:rsidRPr="002357CE">
              <w:rPr>
                <w:sz w:val="10"/>
                <w:szCs w:val="10"/>
              </w:rPr>
              <w:t>7 525 942,75</w:t>
            </w:r>
          </w:p>
        </w:tc>
        <w:tc>
          <w:tcPr>
            <w:tcW w:w="850" w:type="dxa"/>
            <w:vAlign w:val="center"/>
            <w:hideMark/>
          </w:tcPr>
          <w:p w14:paraId="16BD538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8393A33" w14:textId="77777777" w:rsidR="002357CE" w:rsidRPr="002357CE" w:rsidRDefault="002357CE" w:rsidP="00F8213A">
            <w:pPr>
              <w:ind w:left="-99" w:right="-88"/>
              <w:rPr>
                <w:sz w:val="10"/>
                <w:szCs w:val="10"/>
              </w:rPr>
            </w:pPr>
            <w:r w:rsidRPr="002357CE">
              <w:rPr>
                <w:sz w:val="10"/>
                <w:szCs w:val="10"/>
              </w:rPr>
              <w:t>6 327 060,01</w:t>
            </w:r>
          </w:p>
        </w:tc>
        <w:tc>
          <w:tcPr>
            <w:tcW w:w="700" w:type="dxa"/>
            <w:vAlign w:val="center"/>
            <w:hideMark/>
          </w:tcPr>
          <w:p w14:paraId="467ABB86" w14:textId="77777777" w:rsidR="002357CE" w:rsidRPr="002357CE" w:rsidRDefault="002357CE" w:rsidP="00F8213A">
            <w:pPr>
              <w:ind w:left="-99" w:right="-88"/>
              <w:rPr>
                <w:sz w:val="10"/>
                <w:szCs w:val="10"/>
              </w:rPr>
            </w:pPr>
            <w:r w:rsidRPr="002357CE">
              <w:rPr>
                <w:sz w:val="10"/>
                <w:szCs w:val="10"/>
              </w:rPr>
              <w:t>1 198 882,74</w:t>
            </w:r>
          </w:p>
        </w:tc>
        <w:tc>
          <w:tcPr>
            <w:tcW w:w="707" w:type="dxa"/>
            <w:vAlign w:val="center"/>
            <w:hideMark/>
          </w:tcPr>
          <w:p w14:paraId="6D78ED6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386D92" w14:textId="77777777" w:rsidR="002357CE" w:rsidRPr="002357CE" w:rsidRDefault="002357CE" w:rsidP="00F8213A">
            <w:pPr>
              <w:ind w:left="-99" w:right="-88"/>
              <w:rPr>
                <w:sz w:val="10"/>
                <w:szCs w:val="10"/>
              </w:rPr>
            </w:pPr>
            <w:r w:rsidRPr="002357CE">
              <w:rPr>
                <w:sz w:val="10"/>
                <w:szCs w:val="10"/>
              </w:rPr>
              <w:t>0,00</w:t>
            </w:r>
          </w:p>
        </w:tc>
      </w:tr>
      <w:tr w:rsidR="002357CE" w:rsidRPr="002357CE" w14:paraId="08E750EC" w14:textId="77777777" w:rsidTr="008D0463">
        <w:trPr>
          <w:trHeight w:val="165"/>
        </w:trPr>
        <w:tc>
          <w:tcPr>
            <w:tcW w:w="351" w:type="dxa"/>
            <w:noWrap/>
            <w:vAlign w:val="center"/>
            <w:hideMark/>
          </w:tcPr>
          <w:p w14:paraId="7270A1EC" w14:textId="77777777" w:rsidR="002357CE" w:rsidRPr="002357CE" w:rsidRDefault="002357CE" w:rsidP="00F8213A">
            <w:pPr>
              <w:ind w:left="-99" w:right="-88"/>
              <w:rPr>
                <w:sz w:val="10"/>
                <w:szCs w:val="10"/>
              </w:rPr>
            </w:pPr>
            <w:r w:rsidRPr="002357CE">
              <w:rPr>
                <w:sz w:val="10"/>
                <w:szCs w:val="10"/>
              </w:rPr>
              <w:t>66</w:t>
            </w:r>
          </w:p>
        </w:tc>
        <w:tc>
          <w:tcPr>
            <w:tcW w:w="862" w:type="dxa"/>
            <w:noWrap/>
            <w:vAlign w:val="center"/>
            <w:hideMark/>
          </w:tcPr>
          <w:p w14:paraId="6600D949"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499CBDC7"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D29699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8C487B7"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6976AB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9E5FC9E"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07192932"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6B4E16F0" w14:textId="77777777" w:rsidR="002357CE" w:rsidRPr="002357CE" w:rsidRDefault="002357CE" w:rsidP="00F8213A">
            <w:pPr>
              <w:ind w:left="-99" w:right="-88"/>
              <w:rPr>
                <w:sz w:val="10"/>
                <w:szCs w:val="10"/>
              </w:rPr>
            </w:pPr>
            <w:r w:rsidRPr="002357CE">
              <w:rPr>
                <w:sz w:val="10"/>
                <w:szCs w:val="10"/>
              </w:rPr>
              <w:t>110,68</w:t>
            </w:r>
          </w:p>
        </w:tc>
        <w:tc>
          <w:tcPr>
            <w:tcW w:w="366" w:type="dxa"/>
            <w:noWrap/>
            <w:vAlign w:val="center"/>
            <w:hideMark/>
          </w:tcPr>
          <w:p w14:paraId="2DD2E2BC"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0E510F5B"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6C6CD5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3C0F7D9" w14:textId="77777777" w:rsidR="002357CE" w:rsidRPr="002357CE" w:rsidRDefault="002357CE" w:rsidP="00F8213A">
            <w:pPr>
              <w:ind w:left="-99" w:right="-88"/>
              <w:rPr>
                <w:sz w:val="10"/>
                <w:szCs w:val="10"/>
              </w:rPr>
            </w:pPr>
            <w:r w:rsidRPr="002357CE">
              <w:rPr>
                <w:sz w:val="10"/>
                <w:szCs w:val="10"/>
              </w:rPr>
              <w:t>110,68</w:t>
            </w:r>
          </w:p>
        </w:tc>
        <w:tc>
          <w:tcPr>
            <w:tcW w:w="473" w:type="dxa"/>
            <w:noWrap/>
            <w:vAlign w:val="center"/>
            <w:hideMark/>
          </w:tcPr>
          <w:p w14:paraId="3CF106DD" w14:textId="77777777" w:rsidR="002357CE" w:rsidRPr="002357CE" w:rsidRDefault="002357CE" w:rsidP="00F8213A">
            <w:pPr>
              <w:ind w:left="-99" w:right="-88"/>
              <w:rPr>
                <w:sz w:val="10"/>
                <w:szCs w:val="10"/>
              </w:rPr>
            </w:pPr>
            <w:r w:rsidRPr="002357CE">
              <w:rPr>
                <w:sz w:val="10"/>
                <w:szCs w:val="10"/>
              </w:rPr>
              <w:t>110,68</w:t>
            </w:r>
          </w:p>
        </w:tc>
        <w:tc>
          <w:tcPr>
            <w:tcW w:w="438" w:type="dxa"/>
            <w:noWrap/>
            <w:vAlign w:val="center"/>
            <w:hideMark/>
          </w:tcPr>
          <w:p w14:paraId="05A12D9F"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5FDE5E" w14:textId="77777777" w:rsidR="002357CE" w:rsidRPr="002357CE" w:rsidRDefault="002357CE" w:rsidP="00F8213A">
            <w:pPr>
              <w:ind w:left="-99" w:right="-88"/>
              <w:rPr>
                <w:sz w:val="10"/>
                <w:szCs w:val="10"/>
              </w:rPr>
            </w:pPr>
            <w:r w:rsidRPr="002357CE">
              <w:rPr>
                <w:sz w:val="10"/>
                <w:szCs w:val="10"/>
              </w:rPr>
              <w:t>12 007 451,84</w:t>
            </w:r>
          </w:p>
        </w:tc>
        <w:tc>
          <w:tcPr>
            <w:tcW w:w="867" w:type="dxa"/>
            <w:vAlign w:val="center"/>
            <w:hideMark/>
          </w:tcPr>
          <w:p w14:paraId="5FE27910" w14:textId="77777777" w:rsidR="002357CE" w:rsidRPr="002357CE" w:rsidRDefault="002357CE" w:rsidP="00F8213A">
            <w:pPr>
              <w:ind w:left="-99" w:right="-88"/>
              <w:rPr>
                <w:sz w:val="10"/>
                <w:szCs w:val="10"/>
              </w:rPr>
            </w:pPr>
            <w:r w:rsidRPr="002357CE">
              <w:rPr>
                <w:sz w:val="10"/>
                <w:szCs w:val="10"/>
              </w:rPr>
              <w:t>9 281 760,27</w:t>
            </w:r>
          </w:p>
        </w:tc>
        <w:tc>
          <w:tcPr>
            <w:tcW w:w="798" w:type="dxa"/>
            <w:vAlign w:val="center"/>
            <w:hideMark/>
          </w:tcPr>
          <w:p w14:paraId="0E4B4E8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A0F6FB8" w14:textId="77777777" w:rsidR="002357CE" w:rsidRPr="002357CE" w:rsidRDefault="002357CE" w:rsidP="00F8213A">
            <w:pPr>
              <w:ind w:left="-99" w:right="-88"/>
              <w:rPr>
                <w:sz w:val="10"/>
                <w:szCs w:val="10"/>
              </w:rPr>
            </w:pPr>
            <w:r w:rsidRPr="002357CE">
              <w:rPr>
                <w:sz w:val="10"/>
                <w:szCs w:val="10"/>
              </w:rPr>
              <w:t>7 803 175,78</w:t>
            </w:r>
          </w:p>
        </w:tc>
        <w:tc>
          <w:tcPr>
            <w:tcW w:w="721" w:type="dxa"/>
            <w:vAlign w:val="center"/>
            <w:hideMark/>
          </w:tcPr>
          <w:p w14:paraId="3D3DE346" w14:textId="77777777" w:rsidR="002357CE" w:rsidRPr="002357CE" w:rsidRDefault="002357CE" w:rsidP="00F8213A">
            <w:pPr>
              <w:ind w:left="-99" w:right="-88"/>
              <w:rPr>
                <w:sz w:val="10"/>
                <w:szCs w:val="10"/>
              </w:rPr>
            </w:pPr>
            <w:r w:rsidRPr="002357CE">
              <w:rPr>
                <w:sz w:val="10"/>
                <w:szCs w:val="10"/>
              </w:rPr>
              <w:t>1 478 584,49</w:t>
            </w:r>
          </w:p>
        </w:tc>
        <w:tc>
          <w:tcPr>
            <w:tcW w:w="798" w:type="dxa"/>
            <w:vAlign w:val="center"/>
            <w:hideMark/>
          </w:tcPr>
          <w:p w14:paraId="0A44D0F8" w14:textId="77777777" w:rsidR="002357CE" w:rsidRPr="002357CE" w:rsidRDefault="002357CE" w:rsidP="00F8213A">
            <w:pPr>
              <w:ind w:left="-99" w:right="-88"/>
              <w:rPr>
                <w:sz w:val="10"/>
                <w:szCs w:val="10"/>
              </w:rPr>
            </w:pPr>
            <w:r w:rsidRPr="002357CE">
              <w:rPr>
                <w:sz w:val="10"/>
                <w:szCs w:val="10"/>
              </w:rPr>
              <w:t>2 725 691,57</w:t>
            </w:r>
          </w:p>
        </w:tc>
        <w:tc>
          <w:tcPr>
            <w:tcW w:w="850" w:type="dxa"/>
            <w:vAlign w:val="center"/>
            <w:hideMark/>
          </w:tcPr>
          <w:p w14:paraId="0D117A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285561C" w14:textId="77777777" w:rsidR="002357CE" w:rsidRPr="002357CE" w:rsidRDefault="002357CE" w:rsidP="00F8213A">
            <w:pPr>
              <w:ind w:left="-99" w:right="-88"/>
              <w:rPr>
                <w:sz w:val="10"/>
                <w:szCs w:val="10"/>
              </w:rPr>
            </w:pPr>
            <w:r w:rsidRPr="002357CE">
              <w:rPr>
                <w:sz w:val="10"/>
                <w:szCs w:val="10"/>
              </w:rPr>
              <w:t>2 291 488,88</w:t>
            </w:r>
          </w:p>
        </w:tc>
        <w:tc>
          <w:tcPr>
            <w:tcW w:w="700" w:type="dxa"/>
            <w:vAlign w:val="center"/>
            <w:hideMark/>
          </w:tcPr>
          <w:p w14:paraId="00457240" w14:textId="77777777" w:rsidR="002357CE" w:rsidRPr="002357CE" w:rsidRDefault="002357CE" w:rsidP="00F8213A">
            <w:pPr>
              <w:ind w:left="-99" w:right="-88"/>
              <w:rPr>
                <w:sz w:val="10"/>
                <w:szCs w:val="10"/>
              </w:rPr>
            </w:pPr>
            <w:r w:rsidRPr="002357CE">
              <w:rPr>
                <w:sz w:val="10"/>
                <w:szCs w:val="10"/>
              </w:rPr>
              <w:t>434 202,69</w:t>
            </w:r>
          </w:p>
        </w:tc>
        <w:tc>
          <w:tcPr>
            <w:tcW w:w="707" w:type="dxa"/>
            <w:vAlign w:val="center"/>
            <w:hideMark/>
          </w:tcPr>
          <w:p w14:paraId="033CC1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CD0FF84" w14:textId="77777777" w:rsidR="002357CE" w:rsidRPr="002357CE" w:rsidRDefault="002357CE" w:rsidP="00F8213A">
            <w:pPr>
              <w:ind w:left="-99" w:right="-88"/>
              <w:rPr>
                <w:sz w:val="10"/>
                <w:szCs w:val="10"/>
              </w:rPr>
            </w:pPr>
            <w:r w:rsidRPr="002357CE">
              <w:rPr>
                <w:sz w:val="10"/>
                <w:szCs w:val="10"/>
              </w:rPr>
              <w:t>0,00</w:t>
            </w:r>
          </w:p>
        </w:tc>
      </w:tr>
      <w:tr w:rsidR="002357CE" w:rsidRPr="002357CE" w14:paraId="7A69111E" w14:textId="77777777" w:rsidTr="008D0463">
        <w:trPr>
          <w:trHeight w:val="56"/>
        </w:trPr>
        <w:tc>
          <w:tcPr>
            <w:tcW w:w="351" w:type="dxa"/>
            <w:noWrap/>
            <w:vAlign w:val="center"/>
            <w:hideMark/>
          </w:tcPr>
          <w:p w14:paraId="2D182974" w14:textId="77777777" w:rsidR="002357CE" w:rsidRPr="002357CE" w:rsidRDefault="002357CE" w:rsidP="00F8213A">
            <w:pPr>
              <w:ind w:left="-99" w:right="-88"/>
              <w:rPr>
                <w:sz w:val="10"/>
                <w:szCs w:val="10"/>
              </w:rPr>
            </w:pPr>
            <w:r w:rsidRPr="002357CE">
              <w:rPr>
                <w:sz w:val="10"/>
                <w:szCs w:val="10"/>
              </w:rPr>
              <w:t>67</w:t>
            </w:r>
          </w:p>
        </w:tc>
        <w:tc>
          <w:tcPr>
            <w:tcW w:w="862" w:type="dxa"/>
            <w:noWrap/>
            <w:vAlign w:val="center"/>
            <w:hideMark/>
          </w:tcPr>
          <w:p w14:paraId="12FB1811"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45D6FE3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3E487F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140B05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9BB1BB5"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A22B782" w14:textId="77777777" w:rsidR="002357CE" w:rsidRPr="002357CE" w:rsidRDefault="002357CE" w:rsidP="00F8213A">
            <w:pPr>
              <w:ind w:left="-99" w:right="-88"/>
              <w:rPr>
                <w:sz w:val="10"/>
                <w:szCs w:val="10"/>
              </w:rPr>
            </w:pPr>
            <w:r w:rsidRPr="002357CE">
              <w:rPr>
                <w:sz w:val="10"/>
                <w:szCs w:val="10"/>
              </w:rPr>
              <w:t>20</w:t>
            </w:r>
          </w:p>
        </w:tc>
        <w:tc>
          <w:tcPr>
            <w:tcW w:w="252" w:type="dxa"/>
            <w:noWrap/>
            <w:vAlign w:val="center"/>
            <w:hideMark/>
          </w:tcPr>
          <w:p w14:paraId="00E6DE62" w14:textId="77777777" w:rsidR="002357CE" w:rsidRPr="002357CE" w:rsidRDefault="002357CE" w:rsidP="00F8213A">
            <w:pPr>
              <w:ind w:left="-99" w:right="-88"/>
              <w:rPr>
                <w:sz w:val="10"/>
                <w:szCs w:val="10"/>
              </w:rPr>
            </w:pPr>
            <w:r w:rsidRPr="002357CE">
              <w:rPr>
                <w:sz w:val="10"/>
                <w:szCs w:val="10"/>
              </w:rPr>
              <w:t>20</w:t>
            </w:r>
          </w:p>
        </w:tc>
        <w:tc>
          <w:tcPr>
            <w:tcW w:w="491" w:type="dxa"/>
            <w:noWrap/>
            <w:vAlign w:val="center"/>
            <w:hideMark/>
          </w:tcPr>
          <w:p w14:paraId="33EDF526" w14:textId="77777777" w:rsidR="002357CE" w:rsidRPr="002357CE" w:rsidRDefault="002357CE" w:rsidP="00F8213A">
            <w:pPr>
              <w:ind w:left="-99" w:right="-88"/>
              <w:rPr>
                <w:sz w:val="10"/>
                <w:szCs w:val="10"/>
              </w:rPr>
            </w:pPr>
            <w:r w:rsidRPr="002357CE">
              <w:rPr>
                <w:sz w:val="10"/>
                <w:szCs w:val="10"/>
              </w:rPr>
              <w:t>349,60</w:t>
            </w:r>
          </w:p>
        </w:tc>
        <w:tc>
          <w:tcPr>
            <w:tcW w:w="366" w:type="dxa"/>
            <w:noWrap/>
            <w:vAlign w:val="center"/>
            <w:hideMark/>
          </w:tcPr>
          <w:p w14:paraId="4AE27857"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D2F7629"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50D4EF3D"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3EAEA2E" w14:textId="77777777" w:rsidR="002357CE" w:rsidRPr="002357CE" w:rsidRDefault="002357CE" w:rsidP="00F8213A">
            <w:pPr>
              <w:ind w:left="-99" w:right="-88"/>
              <w:rPr>
                <w:sz w:val="10"/>
                <w:szCs w:val="10"/>
              </w:rPr>
            </w:pPr>
            <w:r w:rsidRPr="002357CE">
              <w:rPr>
                <w:sz w:val="10"/>
                <w:szCs w:val="10"/>
              </w:rPr>
              <w:t>349,60</w:t>
            </w:r>
          </w:p>
        </w:tc>
        <w:tc>
          <w:tcPr>
            <w:tcW w:w="473" w:type="dxa"/>
            <w:noWrap/>
            <w:vAlign w:val="center"/>
            <w:hideMark/>
          </w:tcPr>
          <w:p w14:paraId="36269338" w14:textId="77777777" w:rsidR="002357CE" w:rsidRPr="002357CE" w:rsidRDefault="002357CE" w:rsidP="00F8213A">
            <w:pPr>
              <w:ind w:left="-99" w:right="-88"/>
              <w:rPr>
                <w:sz w:val="10"/>
                <w:szCs w:val="10"/>
              </w:rPr>
            </w:pPr>
            <w:r w:rsidRPr="002357CE">
              <w:rPr>
                <w:sz w:val="10"/>
                <w:szCs w:val="10"/>
              </w:rPr>
              <w:t>264,20</w:t>
            </w:r>
          </w:p>
        </w:tc>
        <w:tc>
          <w:tcPr>
            <w:tcW w:w="438" w:type="dxa"/>
            <w:noWrap/>
            <w:vAlign w:val="center"/>
            <w:hideMark/>
          </w:tcPr>
          <w:p w14:paraId="00EAA124" w14:textId="77777777" w:rsidR="002357CE" w:rsidRPr="002357CE" w:rsidRDefault="002357CE" w:rsidP="00F8213A">
            <w:pPr>
              <w:ind w:left="-99" w:right="-88"/>
              <w:rPr>
                <w:sz w:val="10"/>
                <w:szCs w:val="10"/>
              </w:rPr>
            </w:pPr>
            <w:r w:rsidRPr="002357CE">
              <w:rPr>
                <w:sz w:val="10"/>
                <w:szCs w:val="10"/>
              </w:rPr>
              <w:t>85,40</w:t>
            </w:r>
          </w:p>
        </w:tc>
        <w:tc>
          <w:tcPr>
            <w:tcW w:w="828" w:type="dxa"/>
            <w:vAlign w:val="center"/>
            <w:hideMark/>
          </w:tcPr>
          <w:p w14:paraId="443494BB" w14:textId="77777777" w:rsidR="002357CE" w:rsidRPr="002357CE" w:rsidRDefault="002357CE" w:rsidP="00F8213A">
            <w:pPr>
              <w:ind w:left="-99" w:right="-88"/>
              <w:rPr>
                <w:sz w:val="10"/>
                <w:szCs w:val="10"/>
              </w:rPr>
            </w:pPr>
            <w:r w:rsidRPr="002357CE">
              <w:rPr>
                <w:sz w:val="10"/>
                <w:szCs w:val="10"/>
              </w:rPr>
              <w:t>37 927 404,80</w:t>
            </w:r>
          </w:p>
        </w:tc>
        <w:tc>
          <w:tcPr>
            <w:tcW w:w="867" w:type="dxa"/>
            <w:vAlign w:val="center"/>
            <w:hideMark/>
          </w:tcPr>
          <w:p w14:paraId="303A9BAF" w14:textId="77777777" w:rsidR="002357CE" w:rsidRPr="002357CE" w:rsidRDefault="002357CE" w:rsidP="00F8213A">
            <w:pPr>
              <w:ind w:left="-99" w:right="-88"/>
              <w:rPr>
                <w:sz w:val="10"/>
                <w:szCs w:val="10"/>
              </w:rPr>
            </w:pPr>
            <w:r w:rsidRPr="002357CE">
              <w:rPr>
                <w:sz w:val="10"/>
                <w:szCs w:val="10"/>
              </w:rPr>
              <w:t>29 317 883,91</w:t>
            </w:r>
          </w:p>
        </w:tc>
        <w:tc>
          <w:tcPr>
            <w:tcW w:w="798" w:type="dxa"/>
            <w:vAlign w:val="center"/>
            <w:hideMark/>
          </w:tcPr>
          <w:p w14:paraId="53734E0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985715C" w14:textId="77777777" w:rsidR="002357CE" w:rsidRPr="002357CE" w:rsidRDefault="002357CE" w:rsidP="00F8213A">
            <w:pPr>
              <w:ind w:left="-99" w:right="-88"/>
              <w:rPr>
                <w:sz w:val="10"/>
                <w:szCs w:val="10"/>
              </w:rPr>
            </w:pPr>
            <w:r w:rsidRPr="002357CE">
              <w:rPr>
                <w:sz w:val="10"/>
                <w:szCs w:val="10"/>
              </w:rPr>
              <w:t>24 647 544,75</w:t>
            </w:r>
          </w:p>
        </w:tc>
        <w:tc>
          <w:tcPr>
            <w:tcW w:w="721" w:type="dxa"/>
            <w:vAlign w:val="center"/>
            <w:hideMark/>
          </w:tcPr>
          <w:p w14:paraId="5F5A91D7" w14:textId="77777777" w:rsidR="002357CE" w:rsidRPr="002357CE" w:rsidRDefault="002357CE" w:rsidP="00F8213A">
            <w:pPr>
              <w:ind w:left="-99" w:right="-88"/>
              <w:rPr>
                <w:sz w:val="10"/>
                <w:szCs w:val="10"/>
              </w:rPr>
            </w:pPr>
            <w:r w:rsidRPr="002357CE">
              <w:rPr>
                <w:sz w:val="10"/>
                <w:szCs w:val="10"/>
              </w:rPr>
              <w:t>4 670 339,16</w:t>
            </w:r>
          </w:p>
        </w:tc>
        <w:tc>
          <w:tcPr>
            <w:tcW w:w="798" w:type="dxa"/>
            <w:vAlign w:val="center"/>
            <w:hideMark/>
          </w:tcPr>
          <w:p w14:paraId="3099C085" w14:textId="77777777" w:rsidR="002357CE" w:rsidRPr="002357CE" w:rsidRDefault="002357CE" w:rsidP="00F8213A">
            <w:pPr>
              <w:ind w:left="-99" w:right="-88"/>
              <w:rPr>
                <w:sz w:val="10"/>
                <w:szCs w:val="10"/>
              </w:rPr>
            </w:pPr>
            <w:r w:rsidRPr="002357CE">
              <w:rPr>
                <w:sz w:val="10"/>
                <w:szCs w:val="10"/>
              </w:rPr>
              <w:t>8 609 520,89</w:t>
            </w:r>
          </w:p>
        </w:tc>
        <w:tc>
          <w:tcPr>
            <w:tcW w:w="850" w:type="dxa"/>
            <w:vAlign w:val="center"/>
            <w:hideMark/>
          </w:tcPr>
          <w:p w14:paraId="157B78D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CD8D296" w14:textId="77777777" w:rsidR="002357CE" w:rsidRPr="002357CE" w:rsidRDefault="002357CE" w:rsidP="00F8213A">
            <w:pPr>
              <w:ind w:left="-99" w:right="-88"/>
              <w:rPr>
                <w:sz w:val="10"/>
                <w:szCs w:val="10"/>
              </w:rPr>
            </w:pPr>
            <w:r w:rsidRPr="002357CE">
              <w:rPr>
                <w:sz w:val="10"/>
                <w:szCs w:val="10"/>
              </w:rPr>
              <w:t>7 238 024,14</w:t>
            </w:r>
          </w:p>
        </w:tc>
        <w:tc>
          <w:tcPr>
            <w:tcW w:w="700" w:type="dxa"/>
            <w:vAlign w:val="center"/>
            <w:hideMark/>
          </w:tcPr>
          <w:p w14:paraId="65139A95" w14:textId="77777777" w:rsidR="002357CE" w:rsidRPr="002357CE" w:rsidRDefault="002357CE" w:rsidP="00F8213A">
            <w:pPr>
              <w:ind w:left="-99" w:right="-88"/>
              <w:rPr>
                <w:sz w:val="10"/>
                <w:szCs w:val="10"/>
              </w:rPr>
            </w:pPr>
            <w:r w:rsidRPr="002357CE">
              <w:rPr>
                <w:sz w:val="10"/>
                <w:szCs w:val="10"/>
              </w:rPr>
              <w:t>1 371 496,75</w:t>
            </w:r>
          </w:p>
        </w:tc>
        <w:tc>
          <w:tcPr>
            <w:tcW w:w="707" w:type="dxa"/>
            <w:vAlign w:val="center"/>
            <w:hideMark/>
          </w:tcPr>
          <w:p w14:paraId="3C1E3B0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ECAF014" w14:textId="77777777" w:rsidR="002357CE" w:rsidRPr="002357CE" w:rsidRDefault="002357CE" w:rsidP="00F8213A">
            <w:pPr>
              <w:ind w:left="-99" w:right="-88"/>
              <w:rPr>
                <w:sz w:val="10"/>
                <w:szCs w:val="10"/>
              </w:rPr>
            </w:pPr>
            <w:r w:rsidRPr="002357CE">
              <w:rPr>
                <w:sz w:val="10"/>
                <w:szCs w:val="10"/>
              </w:rPr>
              <w:t>0,00</w:t>
            </w:r>
          </w:p>
        </w:tc>
      </w:tr>
      <w:tr w:rsidR="002357CE" w:rsidRPr="002357CE" w14:paraId="74C66159" w14:textId="77777777" w:rsidTr="008D0463">
        <w:trPr>
          <w:trHeight w:val="243"/>
        </w:trPr>
        <w:tc>
          <w:tcPr>
            <w:tcW w:w="351" w:type="dxa"/>
            <w:noWrap/>
            <w:vAlign w:val="center"/>
            <w:hideMark/>
          </w:tcPr>
          <w:p w14:paraId="2BC2B4CB" w14:textId="77777777" w:rsidR="002357CE" w:rsidRPr="002357CE" w:rsidRDefault="002357CE" w:rsidP="00F8213A">
            <w:pPr>
              <w:ind w:left="-99" w:right="-88"/>
              <w:rPr>
                <w:sz w:val="10"/>
                <w:szCs w:val="10"/>
              </w:rPr>
            </w:pPr>
            <w:r w:rsidRPr="002357CE">
              <w:rPr>
                <w:sz w:val="10"/>
                <w:szCs w:val="10"/>
              </w:rPr>
              <w:t>68</w:t>
            </w:r>
          </w:p>
        </w:tc>
        <w:tc>
          <w:tcPr>
            <w:tcW w:w="862" w:type="dxa"/>
            <w:noWrap/>
            <w:vAlign w:val="center"/>
            <w:hideMark/>
          </w:tcPr>
          <w:p w14:paraId="679EA430"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4C0DBA7A"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5B7A985"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31EF2CE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F9B899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CFA4B9C"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39336CC6"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04E0BE40" w14:textId="77777777" w:rsidR="002357CE" w:rsidRPr="002357CE" w:rsidRDefault="002357CE" w:rsidP="00F8213A">
            <w:pPr>
              <w:ind w:left="-99" w:right="-88"/>
              <w:rPr>
                <w:sz w:val="10"/>
                <w:szCs w:val="10"/>
              </w:rPr>
            </w:pPr>
            <w:r w:rsidRPr="002357CE">
              <w:rPr>
                <w:sz w:val="10"/>
                <w:szCs w:val="10"/>
              </w:rPr>
              <w:t>152,44</w:t>
            </w:r>
          </w:p>
        </w:tc>
        <w:tc>
          <w:tcPr>
            <w:tcW w:w="366" w:type="dxa"/>
            <w:noWrap/>
            <w:vAlign w:val="center"/>
            <w:hideMark/>
          </w:tcPr>
          <w:p w14:paraId="3CEF5A5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568B0B0"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C4F32EB"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561392F" w14:textId="77777777" w:rsidR="002357CE" w:rsidRPr="002357CE" w:rsidRDefault="002357CE" w:rsidP="00F8213A">
            <w:pPr>
              <w:ind w:left="-99" w:right="-88"/>
              <w:rPr>
                <w:sz w:val="10"/>
                <w:szCs w:val="10"/>
              </w:rPr>
            </w:pPr>
            <w:r w:rsidRPr="002357CE">
              <w:rPr>
                <w:sz w:val="10"/>
                <w:szCs w:val="10"/>
              </w:rPr>
              <w:t>152,44</w:t>
            </w:r>
          </w:p>
        </w:tc>
        <w:tc>
          <w:tcPr>
            <w:tcW w:w="473" w:type="dxa"/>
            <w:noWrap/>
            <w:vAlign w:val="center"/>
            <w:hideMark/>
          </w:tcPr>
          <w:p w14:paraId="5DDBBBC8" w14:textId="77777777" w:rsidR="002357CE" w:rsidRPr="002357CE" w:rsidRDefault="002357CE" w:rsidP="00F8213A">
            <w:pPr>
              <w:ind w:left="-99" w:right="-88"/>
              <w:rPr>
                <w:sz w:val="10"/>
                <w:szCs w:val="10"/>
              </w:rPr>
            </w:pPr>
            <w:r w:rsidRPr="002357CE">
              <w:rPr>
                <w:sz w:val="10"/>
                <w:szCs w:val="10"/>
              </w:rPr>
              <w:t>102,62</w:t>
            </w:r>
          </w:p>
        </w:tc>
        <w:tc>
          <w:tcPr>
            <w:tcW w:w="438" w:type="dxa"/>
            <w:noWrap/>
            <w:vAlign w:val="center"/>
            <w:hideMark/>
          </w:tcPr>
          <w:p w14:paraId="51BFBD39" w14:textId="77777777" w:rsidR="002357CE" w:rsidRPr="002357CE" w:rsidRDefault="002357CE" w:rsidP="00F8213A">
            <w:pPr>
              <w:ind w:left="-99" w:right="-88"/>
              <w:rPr>
                <w:sz w:val="10"/>
                <w:szCs w:val="10"/>
              </w:rPr>
            </w:pPr>
            <w:r w:rsidRPr="002357CE">
              <w:rPr>
                <w:sz w:val="10"/>
                <w:szCs w:val="10"/>
              </w:rPr>
              <w:t>49,82</w:t>
            </w:r>
          </w:p>
        </w:tc>
        <w:tc>
          <w:tcPr>
            <w:tcW w:w="828" w:type="dxa"/>
            <w:vAlign w:val="center"/>
            <w:hideMark/>
          </w:tcPr>
          <w:p w14:paraId="43CB1E2E" w14:textId="77777777" w:rsidR="002357CE" w:rsidRPr="002357CE" w:rsidRDefault="002357CE" w:rsidP="00F8213A">
            <w:pPr>
              <w:ind w:left="-99" w:right="-88"/>
              <w:rPr>
                <w:sz w:val="10"/>
                <w:szCs w:val="10"/>
              </w:rPr>
            </w:pPr>
            <w:r w:rsidRPr="002357CE">
              <w:rPr>
                <w:sz w:val="10"/>
                <w:szCs w:val="10"/>
              </w:rPr>
              <w:t>16 537 910,72</w:t>
            </w:r>
          </w:p>
        </w:tc>
        <w:tc>
          <w:tcPr>
            <w:tcW w:w="867" w:type="dxa"/>
            <w:vAlign w:val="center"/>
            <w:hideMark/>
          </w:tcPr>
          <w:p w14:paraId="6251A8D2" w14:textId="77777777" w:rsidR="002357CE" w:rsidRPr="002357CE" w:rsidRDefault="002357CE" w:rsidP="00F8213A">
            <w:pPr>
              <w:ind w:left="-99" w:right="-88"/>
              <w:rPr>
                <w:sz w:val="10"/>
                <w:szCs w:val="10"/>
              </w:rPr>
            </w:pPr>
            <w:r w:rsidRPr="002357CE">
              <w:rPr>
                <w:sz w:val="10"/>
                <w:szCs w:val="10"/>
              </w:rPr>
              <w:t>12 783 804,99</w:t>
            </w:r>
          </w:p>
        </w:tc>
        <w:tc>
          <w:tcPr>
            <w:tcW w:w="798" w:type="dxa"/>
            <w:vAlign w:val="center"/>
            <w:hideMark/>
          </w:tcPr>
          <w:p w14:paraId="71C65F85"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24B6C59" w14:textId="77777777" w:rsidR="002357CE" w:rsidRPr="002357CE" w:rsidRDefault="002357CE" w:rsidP="00F8213A">
            <w:pPr>
              <w:ind w:left="-99" w:right="-88"/>
              <w:rPr>
                <w:sz w:val="10"/>
                <w:szCs w:val="10"/>
              </w:rPr>
            </w:pPr>
            <w:r w:rsidRPr="002357CE">
              <w:rPr>
                <w:sz w:val="10"/>
                <w:szCs w:val="10"/>
              </w:rPr>
              <w:t>10 747 344,75</w:t>
            </w:r>
          </w:p>
        </w:tc>
        <w:tc>
          <w:tcPr>
            <w:tcW w:w="721" w:type="dxa"/>
            <w:vAlign w:val="center"/>
            <w:hideMark/>
          </w:tcPr>
          <w:p w14:paraId="02887611" w14:textId="77777777" w:rsidR="002357CE" w:rsidRPr="002357CE" w:rsidRDefault="002357CE" w:rsidP="00F8213A">
            <w:pPr>
              <w:ind w:left="-99" w:right="-88"/>
              <w:rPr>
                <w:sz w:val="10"/>
                <w:szCs w:val="10"/>
              </w:rPr>
            </w:pPr>
            <w:r w:rsidRPr="002357CE">
              <w:rPr>
                <w:sz w:val="10"/>
                <w:szCs w:val="10"/>
              </w:rPr>
              <w:t>2 036 460,24</w:t>
            </w:r>
          </w:p>
        </w:tc>
        <w:tc>
          <w:tcPr>
            <w:tcW w:w="798" w:type="dxa"/>
            <w:vAlign w:val="center"/>
            <w:hideMark/>
          </w:tcPr>
          <w:p w14:paraId="48261496" w14:textId="77777777" w:rsidR="002357CE" w:rsidRPr="002357CE" w:rsidRDefault="002357CE" w:rsidP="00F8213A">
            <w:pPr>
              <w:ind w:left="-99" w:right="-88"/>
              <w:rPr>
                <w:sz w:val="10"/>
                <w:szCs w:val="10"/>
              </w:rPr>
            </w:pPr>
            <w:r w:rsidRPr="002357CE">
              <w:rPr>
                <w:sz w:val="10"/>
                <w:szCs w:val="10"/>
              </w:rPr>
              <w:t>3 754 105,73</w:t>
            </w:r>
          </w:p>
        </w:tc>
        <w:tc>
          <w:tcPr>
            <w:tcW w:w="850" w:type="dxa"/>
            <w:vAlign w:val="center"/>
            <w:hideMark/>
          </w:tcPr>
          <w:p w14:paraId="77F090F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2F72A3A" w14:textId="77777777" w:rsidR="002357CE" w:rsidRPr="002357CE" w:rsidRDefault="002357CE" w:rsidP="00F8213A">
            <w:pPr>
              <w:ind w:left="-99" w:right="-88"/>
              <w:rPr>
                <w:sz w:val="10"/>
                <w:szCs w:val="10"/>
              </w:rPr>
            </w:pPr>
            <w:r w:rsidRPr="002357CE">
              <w:rPr>
                <w:sz w:val="10"/>
                <w:szCs w:val="10"/>
              </w:rPr>
              <w:t>3 156 076,66</w:t>
            </w:r>
          </w:p>
        </w:tc>
        <w:tc>
          <w:tcPr>
            <w:tcW w:w="700" w:type="dxa"/>
            <w:vAlign w:val="center"/>
            <w:hideMark/>
          </w:tcPr>
          <w:p w14:paraId="3F1BD7B3" w14:textId="77777777" w:rsidR="002357CE" w:rsidRPr="002357CE" w:rsidRDefault="002357CE" w:rsidP="00F8213A">
            <w:pPr>
              <w:ind w:left="-99" w:right="-88"/>
              <w:rPr>
                <w:sz w:val="10"/>
                <w:szCs w:val="10"/>
              </w:rPr>
            </w:pPr>
            <w:r w:rsidRPr="002357CE">
              <w:rPr>
                <w:sz w:val="10"/>
                <w:szCs w:val="10"/>
              </w:rPr>
              <w:t>598 029,07</w:t>
            </w:r>
          </w:p>
        </w:tc>
        <w:tc>
          <w:tcPr>
            <w:tcW w:w="707" w:type="dxa"/>
            <w:vAlign w:val="center"/>
            <w:hideMark/>
          </w:tcPr>
          <w:p w14:paraId="2A2EC5B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F630512" w14:textId="77777777" w:rsidR="002357CE" w:rsidRPr="002357CE" w:rsidRDefault="002357CE" w:rsidP="00F8213A">
            <w:pPr>
              <w:ind w:left="-99" w:right="-88"/>
              <w:rPr>
                <w:sz w:val="10"/>
                <w:szCs w:val="10"/>
              </w:rPr>
            </w:pPr>
            <w:r w:rsidRPr="002357CE">
              <w:rPr>
                <w:sz w:val="10"/>
                <w:szCs w:val="10"/>
              </w:rPr>
              <w:t>0,00</w:t>
            </w:r>
          </w:p>
        </w:tc>
      </w:tr>
      <w:tr w:rsidR="002357CE" w:rsidRPr="002357CE" w14:paraId="610DD8E6" w14:textId="77777777" w:rsidTr="008D0463">
        <w:trPr>
          <w:trHeight w:val="56"/>
        </w:trPr>
        <w:tc>
          <w:tcPr>
            <w:tcW w:w="351" w:type="dxa"/>
            <w:noWrap/>
            <w:vAlign w:val="center"/>
            <w:hideMark/>
          </w:tcPr>
          <w:p w14:paraId="79917D0D" w14:textId="77777777" w:rsidR="002357CE" w:rsidRPr="002357CE" w:rsidRDefault="002357CE" w:rsidP="00F8213A">
            <w:pPr>
              <w:ind w:left="-99" w:right="-88"/>
              <w:rPr>
                <w:sz w:val="10"/>
                <w:szCs w:val="10"/>
              </w:rPr>
            </w:pPr>
            <w:r w:rsidRPr="002357CE">
              <w:rPr>
                <w:sz w:val="10"/>
                <w:szCs w:val="10"/>
              </w:rPr>
              <w:t>69</w:t>
            </w:r>
          </w:p>
        </w:tc>
        <w:tc>
          <w:tcPr>
            <w:tcW w:w="862" w:type="dxa"/>
            <w:noWrap/>
            <w:vAlign w:val="center"/>
            <w:hideMark/>
          </w:tcPr>
          <w:p w14:paraId="5D776750"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48C3513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80E7236"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D4037F1"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3AEE67B"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7CCAC90"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4204ECC6"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1FC4750" w14:textId="77777777" w:rsidR="002357CE" w:rsidRPr="002357CE" w:rsidRDefault="002357CE" w:rsidP="00F8213A">
            <w:pPr>
              <w:ind w:left="-99" w:right="-88"/>
              <w:rPr>
                <w:sz w:val="10"/>
                <w:szCs w:val="10"/>
              </w:rPr>
            </w:pPr>
            <w:r w:rsidRPr="002357CE">
              <w:rPr>
                <w:sz w:val="10"/>
                <w:szCs w:val="10"/>
              </w:rPr>
              <w:t>61,10</w:t>
            </w:r>
          </w:p>
        </w:tc>
        <w:tc>
          <w:tcPr>
            <w:tcW w:w="366" w:type="dxa"/>
            <w:noWrap/>
            <w:vAlign w:val="center"/>
            <w:hideMark/>
          </w:tcPr>
          <w:p w14:paraId="5648AAA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CC83D7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8EA9B73"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B5A84D7" w14:textId="77777777" w:rsidR="002357CE" w:rsidRPr="002357CE" w:rsidRDefault="002357CE" w:rsidP="00F8213A">
            <w:pPr>
              <w:ind w:left="-99" w:right="-88"/>
              <w:rPr>
                <w:sz w:val="10"/>
                <w:szCs w:val="10"/>
              </w:rPr>
            </w:pPr>
            <w:r w:rsidRPr="002357CE">
              <w:rPr>
                <w:sz w:val="10"/>
                <w:szCs w:val="10"/>
              </w:rPr>
              <w:t>61,10</w:t>
            </w:r>
          </w:p>
        </w:tc>
        <w:tc>
          <w:tcPr>
            <w:tcW w:w="473" w:type="dxa"/>
            <w:noWrap/>
            <w:vAlign w:val="center"/>
            <w:hideMark/>
          </w:tcPr>
          <w:p w14:paraId="2AA6DB76" w14:textId="77777777" w:rsidR="002357CE" w:rsidRPr="002357CE" w:rsidRDefault="002357CE" w:rsidP="00F8213A">
            <w:pPr>
              <w:ind w:left="-99" w:right="-88"/>
              <w:rPr>
                <w:sz w:val="10"/>
                <w:szCs w:val="10"/>
              </w:rPr>
            </w:pPr>
            <w:r w:rsidRPr="002357CE">
              <w:rPr>
                <w:sz w:val="10"/>
                <w:szCs w:val="10"/>
              </w:rPr>
              <w:t>61,10</w:t>
            </w:r>
          </w:p>
        </w:tc>
        <w:tc>
          <w:tcPr>
            <w:tcW w:w="438" w:type="dxa"/>
            <w:noWrap/>
            <w:vAlign w:val="center"/>
            <w:hideMark/>
          </w:tcPr>
          <w:p w14:paraId="5E3E0FEA"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DF559E1" w14:textId="77777777" w:rsidR="002357CE" w:rsidRPr="002357CE" w:rsidRDefault="002357CE" w:rsidP="00F8213A">
            <w:pPr>
              <w:ind w:left="-99" w:right="-88"/>
              <w:rPr>
                <w:sz w:val="10"/>
                <w:szCs w:val="10"/>
              </w:rPr>
            </w:pPr>
            <w:r w:rsidRPr="002357CE">
              <w:rPr>
                <w:sz w:val="10"/>
                <w:szCs w:val="10"/>
              </w:rPr>
              <w:t>6 628 616,80</w:t>
            </w:r>
          </w:p>
        </w:tc>
        <w:tc>
          <w:tcPr>
            <w:tcW w:w="867" w:type="dxa"/>
            <w:vAlign w:val="center"/>
            <w:hideMark/>
          </w:tcPr>
          <w:p w14:paraId="1885C65C" w14:textId="77777777" w:rsidR="002357CE" w:rsidRPr="002357CE" w:rsidRDefault="002357CE" w:rsidP="00F8213A">
            <w:pPr>
              <w:ind w:left="-99" w:right="-88"/>
              <w:rPr>
                <w:sz w:val="10"/>
                <w:szCs w:val="10"/>
              </w:rPr>
            </w:pPr>
            <w:r w:rsidRPr="002357CE">
              <w:rPr>
                <w:sz w:val="10"/>
                <w:szCs w:val="10"/>
              </w:rPr>
              <w:t>5 123 920,79</w:t>
            </w:r>
          </w:p>
        </w:tc>
        <w:tc>
          <w:tcPr>
            <w:tcW w:w="798" w:type="dxa"/>
            <w:vAlign w:val="center"/>
            <w:hideMark/>
          </w:tcPr>
          <w:p w14:paraId="5F17850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457FE18" w14:textId="77777777" w:rsidR="002357CE" w:rsidRPr="002357CE" w:rsidRDefault="002357CE" w:rsidP="00F8213A">
            <w:pPr>
              <w:ind w:left="-99" w:right="-88"/>
              <w:rPr>
                <w:sz w:val="10"/>
                <w:szCs w:val="10"/>
              </w:rPr>
            </w:pPr>
            <w:r w:rsidRPr="002357CE">
              <w:rPr>
                <w:sz w:val="10"/>
                <w:szCs w:val="10"/>
              </w:rPr>
              <w:t>4 307 680,16</w:t>
            </w:r>
          </w:p>
        </w:tc>
        <w:tc>
          <w:tcPr>
            <w:tcW w:w="721" w:type="dxa"/>
            <w:vAlign w:val="center"/>
            <w:hideMark/>
          </w:tcPr>
          <w:p w14:paraId="5EBBA54D" w14:textId="77777777" w:rsidR="002357CE" w:rsidRPr="002357CE" w:rsidRDefault="002357CE" w:rsidP="00F8213A">
            <w:pPr>
              <w:ind w:left="-99" w:right="-88"/>
              <w:rPr>
                <w:sz w:val="10"/>
                <w:szCs w:val="10"/>
              </w:rPr>
            </w:pPr>
            <w:r w:rsidRPr="002357CE">
              <w:rPr>
                <w:sz w:val="10"/>
                <w:szCs w:val="10"/>
              </w:rPr>
              <w:t>816 240,63</w:t>
            </w:r>
          </w:p>
        </w:tc>
        <w:tc>
          <w:tcPr>
            <w:tcW w:w="798" w:type="dxa"/>
            <w:vAlign w:val="center"/>
            <w:hideMark/>
          </w:tcPr>
          <w:p w14:paraId="5FC158DB" w14:textId="77777777" w:rsidR="002357CE" w:rsidRPr="002357CE" w:rsidRDefault="002357CE" w:rsidP="00F8213A">
            <w:pPr>
              <w:ind w:left="-99" w:right="-88"/>
              <w:rPr>
                <w:sz w:val="10"/>
                <w:szCs w:val="10"/>
              </w:rPr>
            </w:pPr>
            <w:r w:rsidRPr="002357CE">
              <w:rPr>
                <w:sz w:val="10"/>
                <w:szCs w:val="10"/>
              </w:rPr>
              <w:t>1 504 696,01</w:t>
            </w:r>
          </w:p>
        </w:tc>
        <w:tc>
          <w:tcPr>
            <w:tcW w:w="850" w:type="dxa"/>
            <w:vAlign w:val="center"/>
            <w:hideMark/>
          </w:tcPr>
          <w:p w14:paraId="177ABA4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5A480A48" w14:textId="77777777" w:rsidR="002357CE" w:rsidRPr="002357CE" w:rsidRDefault="002357CE" w:rsidP="00F8213A">
            <w:pPr>
              <w:ind w:left="-99" w:right="-88"/>
              <w:rPr>
                <w:sz w:val="10"/>
                <w:szCs w:val="10"/>
              </w:rPr>
            </w:pPr>
            <w:r w:rsidRPr="002357CE">
              <w:rPr>
                <w:sz w:val="10"/>
                <w:szCs w:val="10"/>
              </w:rPr>
              <w:t>1 264 997,92</w:t>
            </w:r>
          </w:p>
        </w:tc>
        <w:tc>
          <w:tcPr>
            <w:tcW w:w="700" w:type="dxa"/>
            <w:vAlign w:val="center"/>
            <w:hideMark/>
          </w:tcPr>
          <w:p w14:paraId="18BF4E9D" w14:textId="77777777" w:rsidR="002357CE" w:rsidRPr="002357CE" w:rsidRDefault="002357CE" w:rsidP="00F8213A">
            <w:pPr>
              <w:ind w:left="-99" w:right="-88"/>
              <w:rPr>
                <w:sz w:val="10"/>
                <w:szCs w:val="10"/>
              </w:rPr>
            </w:pPr>
            <w:r w:rsidRPr="002357CE">
              <w:rPr>
                <w:sz w:val="10"/>
                <w:szCs w:val="10"/>
              </w:rPr>
              <w:t>239 698,09</w:t>
            </w:r>
          </w:p>
        </w:tc>
        <w:tc>
          <w:tcPr>
            <w:tcW w:w="707" w:type="dxa"/>
            <w:vAlign w:val="center"/>
            <w:hideMark/>
          </w:tcPr>
          <w:p w14:paraId="7E37AA6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8925684" w14:textId="77777777" w:rsidR="002357CE" w:rsidRPr="002357CE" w:rsidRDefault="002357CE" w:rsidP="00F8213A">
            <w:pPr>
              <w:ind w:left="-99" w:right="-88"/>
              <w:rPr>
                <w:sz w:val="10"/>
                <w:szCs w:val="10"/>
              </w:rPr>
            </w:pPr>
            <w:r w:rsidRPr="002357CE">
              <w:rPr>
                <w:sz w:val="10"/>
                <w:szCs w:val="10"/>
              </w:rPr>
              <w:t>0,00</w:t>
            </w:r>
          </w:p>
        </w:tc>
      </w:tr>
      <w:tr w:rsidR="002357CE" w:rsidRPr="002357CE" w14:paraId="633B2436" w14:textId="77777777" w:rsidTr="008D0463">
        <w:trPr>
          <w:trHeight w:val="239"/>
        </w:trPr>
        <w:tc>
          <w:tcPr>
            <w:tcW w:w="351" w:type="dxa"/>
            <w:noWrap/>
            <w:vAlign w:val="center"/>
            <w:hideMark/>
          </w:tcPr>
          <w:p w14:paraId="6B46CC50" w14:textId="77777777" w:rsidR="002357CE" w:rsidRPr="002357CE" w:rsidRDefault="002357CE" w:rsidP="00F8213A">
            <w:pPr>
              <w:ind w:left="-99" w:right="-88"/>
              <w:rPr>
                <w:sz w:val="10"/>
                <w:szCs w:val="10"/>
              </w:rPr>
            </w:pPr>
            <w:r w:rsidRPr="002357CE">
              <w:rPr>
                <w:sz w:val="10"/>
                <w:szCs w:val="10"/>
              </w:rPr>
              <w:t>70</w:t>
            </w:r>
          </w:p>
        </w:tc>
        <w:tc>
          <w:tcPr>
            <w:tcW w:w="862" w:type="dxa"/>
            <w:noWrap/>
            <w:vAlign w:val="center"/>
            <w:hideMark/>
          </w:tcPr>
          <w:p w14:paraId="16191453"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5B2D5FF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6C82A59"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780D966F"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C51152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DA4C073"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0477C25D"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01682150" w14:textId="77777777" w:rsidR="002357CE" w:rsidRPr="002357CE" w:rsidRDefault="002357CE" w:rsidP="00F8213A">
            <w:pPr>
              <w:ind w:left="-99" w:right="-88"/>
              <w:rPr>
                <w:sz w:val="10"/>
                <w:szCs w:val="10"/>
              </w:rPr>
            </w:pPr>
            <w:r w:rsidRPr="002357CE">
              <w:rPr>
                <w:sz w:val="10"/>
                <w:szCs w:val="10"/>
              </w:rPr>
              <w:t>214,90</w:t>
            </w:r>
          </w:p>
        </w:tc>
        <w:tc>
          <w:tcPr>
            <w:tcW w:w="366" w:type="dxa"/>
            <w:noWrap/>
            <w:vAlign w:val="center"/>
            <w:hideMark/>
          </w:tcPr>
          <w:p w14:paraId="12D29E08"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5055394"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28641C5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3A0D179" w14:textId="77777777" w:rsidR="002357CE" w:rsidRPr="002357CE" w:rsidRDefault="002357CE" w:rsidP="00F8213A">
            <w:pPr>
              <w:ind w:left="-99" w:right="-88"/>
              <w:rPr>
                <w:sz w:val="10"/>
                <w:szCs w:val="10"/>
              </w:rPr>
            </w:pPr>
            <w:r w:rsidRPr="002357CE">
              <w:rPr>
                <w:sz w:val="10"/>
                <w:szCs w:val="10"/>
              </w:rPr>
              <w:t>214,90</w:t>
            </w:r>
          </w:p>
        </w:tc>
        <w:tc>
          <w:tcPr>
            <w:tcW w:w="473" w:type="dxa"/>
            <w:noWrap/>
            <w:vAlign w:val="center"/>
            <w:hideMark/>
          </w:tcPr>
          <w:p w14:paraId="6B90DB32" w14:textId="77777777" w:rsidR="002357CE" w:rsidRPr="002357CE" w:rsidRDefault="002357CE" w:rsidP="00F8213A">
            <w:pPr>
              <w:ind w:left="-99" w:right="-88"/>
              <w:rPr>
                <w:sz w:val="10"/>
                <w:szCs w:val="10"/>
              </w:rPr>
            </w:pPr>
            <w:r w:rsidRPr="002357CE">
              <w:rPr>
                <w:sz w:val="10"/>
                <w:szCs w:val="10"/>
              </w:rPr>
              <w:t>214,90</w:t>
            </w:r>
          </w:p>
        </w:tc>
        <w:tc>
          <w:tcPr>
            <w:tcW w:w="438" w:type="dxa"/>
            <w:noWrap/>
            <w:vAlign w:val="center"/>
            <w:hideMark/>
          </w:tcPr>
          <w:p w14:paraId="2F35F34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3C1DE01" w14:textId="77777777" w:rsidR="002357CE" w:rsidRPr="002357CE" w:rsidRDefault="002357CE" w:rsidP="00F8213A">
            <w:pPr>
              <w:ind w:left="-99" w:right="-88"/>
              <w:rPr>
                <w:sz w:val="10"/>
                <w:szCs w:val="10"/>
              </w:rPr>
            </w:pPr>
            <w:r w:rsidRPr="002357CE">
              <w:rPr>
                <w:sz w:val="10"/>
                <w:szCs w:val="10"/>
              </w:rPr>
              <w:t>23 314 071,20</w:t>
            </w:r>
          </w:p>
        </w:tc>
        <w:tc>
          <w:tcPr>
            <w:tcW w:w="867" w:type="dxa"/>
            <w:vAlign w:val="center"/>
            <w:hideMark/>
          </w:tcPr>
          <w:p w14:paraId="7F6E9A96" w14:textId="77777777" w:rsidR="002357CE" w:rsidRPr="002357CE" w:rsidRDefault="002357CE" w:rsidP="00F8213A">
            <w:pPr>
              <w:ind w:left="-99" w:right="-88"/>
              <w:rPr>
                <w:sz w:val="10"/>
                <w:szCs w:val="10"/>
              </w:rPr>
            </w:pPr>
            <w:r w:rsidRPr="002357CE">
              <w:rPr>
                <w:sz w:val="10"/>
                <w:szCs w:val="10"/>
              </w:rPr>
              <w:t>18 021 777,04</w:t>
            </w:r>
          </w:p>
        </w:tc>
        <w:tc>
          <w:tcPr>
            <w:tcW w:w="798" w:type="dxa"/>
            <w:vAlign w:val="center"/>
            <w:hideMark/>
          </w:tcPr>
          <w:p w14:paraId="512D5E9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9352B9" w14:textId="77777777" w:rsidR="002357CE" w:rsidRPr="002357CE" w:rsidRDefault="002357CE" w:rsidP="00F8213A">
            <w:pPr>
              <w:ind w:left="-99" w:right="-88"/>
              <w:rPr>
                <w:sz w:val="10"/>
                <w:szCs w:val="10"/>
              </w:rPr>
            </w:pPr>
            <w:r w:rsidRPr="002357CE">
              <w:rPr>
                <w:sz w:val="10"/>
                <w:szCs w:val="10"/>
              </w:rPr>
              <w:t>15 150 907,80</w:t>
            </w:r>
          </w:p>
        </w:tc>
        <w:tc>
          <w:tcPr>
            <w:tcW w:w="721" w:type="dxa"/>
            <w:vAlign w:val="center"/>
            <w:hideMark/>
          </w:tcPr>
          <w:p w14:paraId="32D96B0F" w14:textId="77777777" w:rsidR="002357CE" w:rsidRPr="002357CE" w:rsidRDefault="002357CE" w:rsidP="00F8213A">
            <w:pPr>
              <w:ind w:left="-99" w:right="-88"/>
              <w:rPr>
                <w:sz w:val="10"/>
                <w:szCs w:val="10"/>
              </w:rPr>
            </w:pPr>
            <w:r w:rsidRPr="002357CE">
              <w:rPr>
                <w:sz w:val="10"/>
                <w:szCs w:val="10"/>
              </w:rPr>
              <w:t>2 870 869,24</w:t>
            </w:r>
          </w:p>
        </w:tc>
        <w:tc>
          <w:tcPr>
            <w:tcW w:w="798" w:type="dxa"/>
            <w:vAlign w:val="center"/>
            <w:hideMark/>
          </w:tcPr>
          <w:p w14:paraId="59ECEED9" w14:textId="77777777" w:rsidR="002357CE" w:rsidRPr="002357CE" w:rsidRDefault="002357CE" w:rsidP="00F8213A">
            <w:pPr>
              <w:ind w:left="-99" w:right="-88"/>
              <w:rPr>
                <w:sz w:val="10"/>
                <w:szCs w:val="10"/>
              </w:rPr>
            </w:pPr>
            <w:r w:rsidRPr="002357CE">
              <w:rPr>
                <w:sz w:val="10"/>
                <w:szCs w:val="10"/>
              </w:rPr>
              <w:t>5 292 294,16</w:t>
            </w:r>
          </w:p>
        </w:tc>
        <w:tc>
          <w:tcPr>
            <w:tcW w:w="850" w:type="dxa"/>
            <w:vAlign w:val="center"/>
            <w:hideMark/>
          </w:tcPr>
          <w:p w14:paraId="7193D0D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EC002C0" w14:textId="77777777" w:rsidR="002357CE" w:rsidRPr="002357CE" w:rsidRDefault="002357CE" w:rsidP="00F8213A">
            <w:pPr>
              <w:ind w:left="-99" w:right="-88"/>
              <w:rPr>
                <w:sz w:val="10"/>
                <w:szCs w:val="10"/>
              </w:rPr>
            </w:pPr>
            <w:r w:rsidRPr="002357CE">
              <w:rPr>
                <w:sz w:val="10"/>
                <w:szCs w:val="10"/>
              </w:rPr>
              <w:t>4 449 231,65</w:t>
            </w:r>
          </w:p>
        </w:tc>
        <w:tc>
          <w:tcPr>
            <w:tcW w:w="700" w:type="dxa"/>
            <w:vAlign w:val="center"/>
            <w:hideMark/>
          </w:tcPr>
          <w:p w14:paraId="37366B93" w14:textId="77777777" w:rsidR="002357CE" w:rsidRPr="002357CE" w:rsidRDefault="002357CE" w:rsidP="00F8213A">
            <w:pPr>
              <w:ind w:left="-99" w:right="-88"/>
              <w:rPr>
                <w:sz w:val="10"/>
                <w:szCs w:val="10"/>
              </w:rPr>
            </w:pPr>
            <w:r w:rsidRPr="002357CE">
              <w:rPr>
                <w:sz w:val="10"/>
                <w:szCs w:val="10"/>
              </w:rPr>
              <w:t>843 062,51</w:t>
            </w:r>
          </w:p>
        </w:tc>
        <w:tc>
          <w:tcPr>
            <w:tcW w:w="707" w:type="dxa"/>
            <w:vAlign w:val="center"/>
            <w:hideMark/>
          </w:tcPr>
          <w:p w14:paraId="3DC9A87D"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51A530" w14:textId="77777777" w:rsidR="002357CE" w:rsidRPr="002357CE" w:rsidRDefault="002357CE" w:rsidP="00F8213A">
            <w:pPr>
              <w:ind w:left="-99" w:right="-88"/>
              <w:rPr>
                <w:sz w:val="10"/>
                <w:szCs w:val="10"/>
              </w:rPr>
            </w:pPr>
            <w:r w:rsidRPr="002357CE">
              <w:rPr>
                <w:sz w:val="10"/>
                <w:szCs w:val="10"/>
              </w:rPr>
              <w:t>0,00</w:t>
            </w:r>
          </w:p>
        </w:tc>
      </w:tr>
      <w:tr w:rsidR="002357CE" w:rsidRPr="002357CE" w14:paraId="18D1D9F7" w14:textId="77777777" w:rsidTr="008D0463">
        <w:trPr>
          <w:trHeight w:val="314"/>
        </w:trPr>
        <w:tc>
          <w:tcPr>
            <w:tcW w:w="351" w:type="dxa"/>
            <w:noWrap/>
            <w:vAlign w:val="center"/>
            <w:hideMark/>
          </w:tcPr>
          <w:p w14:paraId="6EE91C88" w14:textId="77777777" w:rsidR="002357CE" w:rsidRPr="002357CE" w:rsidRDefault="002357CE" w:rsidP="00F8213A">
            <w:pPr>
              <w:ind w:left="-99" w:right="-88"/>
              <w:rPr>
                <w:sz w:val="10"/>
                <w:szCs w:val="10"/>
              </w:rPr>
            </w:pPr>
            <w:r w:rsidRPr="002357CE">
              <w:rPr>
                <w:sz w:val="10"/>
                <w:szCs w:val="10"/>
              </w:rPr>
              <w:t>71</w:t>
            </w:r>
          </w:p>
        </w:tc>
        <w:tc>
          <w:tcPr>
            <w:tcW w:w="862" w:type="dxa"/>
            <w:noWrap/>
            <w:vAlign w:val="center"/>
            <w:hideMark/>
          </w:tcPr>
          <w:p w14:paraId="7FF88357"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7BD39D3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042FD2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4F6A79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8857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A984775"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EFA5BE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5A36A55" w14:textId="77777777" w:rsidR="002357CE" w:rsidRPr="002357CE" w:rsidRDefault="002357CE" w:rsidP="00F8213A">
            <w:pPr>
              <w:ind w:left="-99" w:right="-88"/>
              <w:rPr>
                <w:sz w:val="10"/>
                <w:szCs w:val="10"/>
              </w:rPr>
            </w:pPr>
            <w:r w:rsidRPr="002357CE">
              <w:rPr>
                <w:sz w:val="10"/>
                <w:szCs w:val="10"/>
              </w:rPr>
              <w:t>83,21</w:t>
            </w:r>
          </w:p>
        </w:tc>
        <w:tc>
          <w:tcPr>
            <w:tcW w:w="366" w:type="dxa"/>
            <w:noWrap/>
            <w:vAlign w:val="center"/>
            <w:hideMark/>
          </w:tcPr>
          <w:p w14:paraId="0932FD13"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4236C3E"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5DFC2BB0"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2E24DC60" w14:textId="77777777" w:rsidR="002357CE" w:rsidRPr="002357CE" w:rsidRDefault="002357CE" w:rsidP="00F8213A">
            <w:pPr>
              <w:ind w:left="-99" w:right="-88"/>
              <w:rPr>
                <w:sz w:val="10"/>
                <w:szCs w:val="10"/>
              </w:rPr>
            </w:pPr>
            <w:r w:rsidRPr="002357CE">
              <w:rPr>
                <w:sz w:val="10"/>
                <w:szCs w:val="10"/>
              </w:rPr>
              <w:t>83,21</w:t>
            </w:r>
          </w:p>
        </w:tc>
        <w:tc>
          <w:tcPr>
            <w:tcW w:w="473" w:type="dxa"/>
            <w:noWrap/>
            <w:vAlign w:val="center"/>
            <w:hideMark/>
          </w:tcPr>
          <w:p w14:paraId="572715C2" w14:textId="77777777" w:rsidR="002357CE" w:rsidRPr="002357CE" w:rsidRDefault="002357CE" w:rsidP="00F8213A">
            <w:pPr>
              <w:ind w:left="-99" w:right="-88"/>
              <w:rPr>
                <w:sz w:val="10"/>
                <w:szCs w:val="10"/>
              </w:rPr>
            </w:pPr>
            <w:r w:rsidRPr="002357CE">
              <w:rPr>
                <w:sz w:val="10"/>
                <w:szCs w:val="10"/>
              </w:rPr>
              <w:t>27,43</w:t>
            </w:r>
          </w:p>
        </w:tc>
        <w:tc>
          <w:tcPr>
            <w:tcW w:w="438" w:type="dxa"/>
            <w:noWrap/>
            <w:vAlign w:val="center"/>
            <w:hideMark/>
          </w:tcPr>
          <w:p w14:paraId="117A86E0" w14:textId="77777777" w:rsidR="002357CE" w:rsidRPr="002357CE" w:rsidRDefault="002357CE" w:rsidP="00F8213A">
            <w:pPr>
              <w:ind w:left="-99" w:right="-88"/>
              <w:rPr>
                <w:sz w:val="10"/>
                <w:szCs w:val="10"/>
              </w:rPr>
            </w:pPr>
            <w:r w:rsidRPr="002357CE">
              <w:rPr>
                <w:sz w:val="10"/>
                <w:szCs w:val="10"/>
              </w:rPr>
              <w:t>55,78</w:t>
            </w:r>
          </w:p>
        </w:tc>
        <w:tc>
          <w:tcPr>
            <w:tcW w:w="828" w:type="dxa"/>
            <w:vAlign w:val="center"/>
            <w:hideMark/>
          </w:tcPr>
          <w:p w14:paraId="2494F939" w14:textId="77777777" w:rsidR="002357CE" w:rsidRPr="002357CE" w:rsidRDefault="002357CE" w:rsidP="00F8213A">
            <w:pPr>
              <w:ind w:left="-99" w:right="-88"/>
              <w:rPr>
                <w:sz w:val="10"/>
                <w:szCs w:val="10"/>
              </w:rPr>
            </w:pPr>
            <w:r w:rsidRPr="002357CE">
              <w:rPr>
                <w:sz w:val="10"/>
                <w:szCs w:val="10"/>
              </w:rPr>
              <w:t>9 027 286,48</w:t>
            </w:r>
          </w:p>
        </w:tc>
        <w:tc>
          <w:tcPr>
            <w:tcW w:w="867" w:type="dxa"/>
            <w:vAlign w:val="center"/>
            <w:hideMark/>
          </w:tcPr>
          <w:p w14:paraId="0229BBE1" w14:textId="77777777" w:rsidR="002357CE" w:rsidRPr="002357CE" w:rsidRDefault="002357CE" w:rsidP="00F8213A">
            <w:pPr>
              <w:ind w:left="-99" w:right="-88"/>
              <w:rPr>
                <w:sz w:val="10"/>
                <w:szCs w:val="10"/>
              </w:rPr>
            </w:pPr>
            <w:r w:rsidRPr="002357CE">
              <w:rPr>
                <w:sz w:val="10"/>
                <w:szCs w:val="10"/>
              </w:rPr>
              <w:t>6 978 092,45</w:t>
            </w:r>
          </w:p>
        </w:tc>
        <w:tc>
          <w:tcPr>
            <w:tcW w:w="798" w:type="dxa"/>
            <w:vAlign w:val="center"/>
            <w:hideMark/>
          </w:tcPr>
          <w:p w14:paraId="161954B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4D4EB18" w14:textId="77777777" w:rsidR="002357CE" w:rsidRPr="002357CE" w:rsidRDefault="002357CE" w:rsidP="00F8213A">
            <w:pPr>
              <w:ind w:left="-99" w:right="-88"/>
              <w:rPr>
                <w:sz w:val="10"/>
                <w:szCs w:val="10"/>
              </w:rPr>
            </w:pPr>
            <w:r w:rsidRPr="002357CE">
              <w:rPr>
                <w:sz w:val="10"/>
                <w:szCs w:val="10"/>
              </w:rPr>
              <w:t>5 866 482,26</w:t>
            </w:r>
          </w:p>
        </w:tc>
        <w:tc>
          <w:tcPr>
            <w:tcW w:w="721" w:type="dxa"/>
            <w:vAlign w:val="center"/>
            <w:hideMark/>
          </w:tcPr>
          <w:p w14:paraId="574BE20A" w14:textId="77777777" w:rsidR="002357CE" w:rsidRPr="002357CE" w:rsidRDefault="002357CE" w:rsidP="00F8213A">
            <w:pPr>
              <w:ind w:left="-99" w:right="-88"/>
              <w:rPr>
                <w:sz w:val="10"/>
                <w:szCs w:val="10"/>
              </w:rPr>
            </w:pPr>
            <w:r w:rsidRPr="002357CE">
              <w:rPr>
                <w:sz w:val="10"/>
                <w:szCs w:val="10"/>
              </w:rPr>
              <w:t>1 111 610,19</w:t>
            </w:r>
          </w:p>
        </w:tc>
        <w:tc>
          <w:tcPr>
            <w:tcW w:w="798" w:type="dxa"/>
            <w:vAlign w:val="center"/>
            <w:hideMark/>
          </w:tcPr>
          <w:p w14:paraId="152B902C" w14:textId="77777777" w:rsidR="002357CE" w:rsidRPr="002357CE" w:rsidRDefault="002357CE" w:rsidP="00F8213A">
            <w:pPr>
              <w:ind w:left="-99" w:right="-88"/>
              <w:rPr>
                <w:sz w:val="10"/>
                <w:szCs w:val="10"/>
              </w:rPr>
            </w:pPr>
            <w:r w:rsidRPr="002357CE">
              <w:rPr>
                <w:sz w:val="10"/>
                <w:szCs w:val="10"/>
              </w:rPr>
              <w:t>2 049 194,03</w:t>
            </w:r>
          </w:p>
        </w:tc>
        <w:tc>
          <w:tcPr>
            <w:tcW w:w="850" w:type="dxa"/>
            <w:vAlign w:val="center"/>
            <w:hideMark/>
          </w:tcPr>
          <w:p w14:paraId="4346A91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8D1F801" w14:textId="77777777" w:rsidR="002357CE" w:rsidRPr="002357CE" w:rsidRDefault="002357CE" w:rsidP="00F8213A">
            <w:pPr>
              <w:ind w:left="-99" w:right="-88"/>
              <w:rPr>
                <w:sz w:val="10"/>
                <w:szCs w:val="10"/>
              </w:rPr>
            </w:pPr>
            <w:r w:rsidRPr="002357CE">
              <w:rPr>
                <w:sz w:val="10"/>
                <w:szCs w:val="10"/>
              </w:rPr>
              <w:t>1 722 757,40</w:t>
            </w:r>
          </w:p>
        </w:tc>
        <w:tc>
          <w:tcPr>
            <w:tcW w:w="700" w:type="dxa"/>
            <w:vAlign w:val="center"/>
            <w:hideMark/>
          </w:tcPr>
          <w:p w14:paraId="7A24029F" w14:textId="77777777" w:rsidR="002357CE" w:rsidRPr="002357CE" w:rsidRDefault="002357CE" w:rsidP="00F8213A">
            <w:pPr>
              <w:ind w:left="-99" w:right="-88"/>
              <w:rPr>
                <w:sz w:val="10"/>
                <w:szCs w:val="10"/>
              </w:rPr>
            </w:pPr>
            <w:r w:rsidRPr="002357CE">
              <w:rPr>
                <w:sz w:val="10"/>
                <w:szCs w:val="10"/>
              </w:rPr>
              <w:t>326 436,63</w:t>
            </w:r>
          </w:p>
        </w:tc>
        <w:tc>
          <w:tcPr>
            <w:tcW w:w="707" w:type="dxa"/>
            <w:vAlign w:val="center"/>
            <w:hideMark/>
          </w:tcPr>
          <w:p w14:paraId="528579C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9ED157" w14:textId="77777777" w:rsidR="002357CE" w:rsidRPr="002357CE" w:rsidRDefault="002357CE" w:rsidP="00F8213A">
            <w:pPr>
              <w:ind w:left="-99" w:right="-88"/>
              <w:rPr>
                <w:sz w:val="10"/>
                <w:szCs w:val="10"/>
              </w:rPr>
            </w:pPr>
            <w:r w:rsidRPr="002357CE">
              <w:rPr>
                <w:sz w:val="10"/>
                <w:szCs w:val="10"/>
              </w:rPr>
              <w:t>0,00</w:t>
            </w:r>
          </w:p>
        </w:tc>
      </w:tr>
      <w:tr w:rsidR="002357CE" w:rsidRPr="002357CE" w14:paraId="2F585443" w14:textId="77777777" w:rsidTr="008D0463">
        <w:trPr>
          <w:trHeight w:val="248"/>
        </w:trPr>
        <w:tc>
          <w:tcPr>
            <w:tcW w:w="351" w:type="dxa"/>
            <w:noWrap/>
            <w:vAlign w:val="center"/>
            <w:hideMark/>
          </w:tcPr>
          <w:p w14:paraId="45A386A9" w14:textId="77777777" w:rsidR="002357CE" w:rsidRPr="002357CE" w:rsidRDefault="002357CE" w:rsidP="00F8213A">
            <w:pPr>
              <w:ind w:left="-99" w:right="-88"/>
              <w:rPr>
                <w:sz w:val="10"/>
                <w:szCs w:val="10"/>
              </w:rPr>
            </w:pPr>
            <w:r w:rsidRPr="002357CE">
              <w:rPr>
                <w:sz w:val="10"/>
                <w:szCs w:val="10"/>
              </w:rPr>
              <w:t>72</w:t>
            </w:r>
          </w:p>
        </w:tc>
        <w:tc>
          <w:tcPr>
            <w:tcW w:w="862" w:type="dxa"/>
            <w:noWrap/>
            <w:vAlign w:val="center"/>
            <w:hideMark/>
          </w:tcPr>
          <w:p w14:paraId="2D71E87F"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05F1279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F8831A2"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6E4D7A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43256FF"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A403DFE" w14:textId="77777777" w:rsidR="002357CE" w:rsidRPr="002357CE" w:rsidRDefault="002357CE" w:rsidP="00F8213A">
            <w:pPr>
              <w:ind w:left="-99" w:right="-88"/>
              <w:rPr>
                <w:sz w:val="10"/>
                <w:szCs w:val="10"/>
              </w:rPr>
            </w:pPr>
            <w:r w:rsidRPr="002357CE">
              <w:rPr>
                <w:sz w:val="10"/>
                <w:szCs w:val="10"/>
              </w:rPr>
              <w:t>39</w:t>
            </w:r>
          </w:p>
        </w:tc>
        <w:tc>
          <w:tcPr>
            <w:tcW w:w="252" w:type="dxa"/>
            <w:noWrap/>
            <w:vAlign w:val="center"/>
            <w:hideMark/>
          </w:tcPr>
          <w:p w14:paraId="6D970C71" w14:textId="77777777" w:rsidR="002357CE" w:rsidRPr="002357CE" w:rsidRDefault="002357CE" w:rsidP="00F8213A">
            <w:pPr>
              <w:ind w:left="-99" w:right="-88"/>
              <w:rPr>
                <w:sz w:val="10"/>
                <w:szCs w:val="10"/>
              </w:rPr>
            </w:pPr>
            <w:r w:rsidRPr="002357CE">
              <w:rPr>
                <w:sz w:val="10"/>
                <w:szCs w:val="10"/>
              </w:rPr>
              <w:t>39</w:t>
            </w:r>
          </w:p>
        </w:tc>
        <w:tc>
          <w:tcPr>
            <w:tcW w:w="491" w:type="dxa"/>
            <w:noWrap/>
            <w:vAlign w:val="center"/>
            <w:hideMark/>
          </w:tcPr>
          <w:p w14:paraId="56C53CB7" w14:textId="77777777" w:rsidR="002357CE" w:rsidRPr="002357CE" w:rsidRDefault="002357CE" w:rsidP="00F8213A">
            <w:pPr>
              <w:ind w:left="-99" w:right="-88"/>
              <w:rPr>
                <w:sz w:val="10"/>
                <w:szCs w:val="10"/>
              </w:rPr>
            </w:pPr>
            <w:r w:rsidRPr="002357CE">
              <w:rPr>
                <w:sz w:val="10"/>
                <w:szCs w:val="10"/>
              </w:rPr>
              <w:t>393,44</w:t>
            </w:r>
          </w:p>
        </w:tc>
        <w:tc>
          <w:tcPr>
            <w:tcW w:w="366" w:type="dxa"/>
            <w:noWrap/>
            <w:vAlign w:val="center"/>
            <w:hideMark/>
          </w:tcPr>
          <w:p w14:paraId="67B72772" w14:textId="77777777" w:rsidR="002357CE" w:rsidRPr="002357CE" w:rsidRDefault="002357CE" w:rsidP="00F8213A">
            <w:pPr>
              <w:ind w:left="-99" w:right="-88"/>
              <w:rPr>
                <w:sz w:val="10"/>
                <w:szCs w:val="10"/>
              </w:rPr>
            </w:pPr>
            <w:r w:rsidRPr="002357CE">
              <w:rPr>
                <w:sz w:val="10"/>
                <w:szCs w:val="10"/>
              </w:rPr>
              <w:t>17</w:t>
            </w:r>
          </w:p>
        </w:tc>
        <w:tc>
          <w:tcPr>
            <w:tcW w:w="366" w:type="dxa"/>
            <w:noWrap/>
            <w:vAlign w:val="center"/>
            <w:hideMark/>
          </w:tcPr>
          <w:p w14:paraId="787140FD" w14:textId="77777777" w:rsidR="002357CE" w:rsidRPr="002357CE" w:rsidRDefault="002357CE" w:rsidP="00F8213A">
            <w:pPr>
              <w:ind w:left="-99" w:right="-88"/>
              <w:rPr>
                <w:sz w:val="10"/>
                <w:szCs w:val="10"/>
              </w:rPr>
            </w:pPr>
            <w:r w:rsidRPr="002357CE">
              <w:rPr>
                <w:sz w:val="10"/>
                <w:szCs w:val="10"/>
              </w:rPr>
              <w:t>11</w:t>
            </w:r>
          </w:p>
        </w:tc>
        <w:tc>
          <w:tcPr>
            <w:tcW w:w="366" w:type="dxa"/>
            <w:noWrap/>
            <w:vAlign w:val="center"/>
            <w:hideMark/>
          </w:tcPr>
          <w:p w14:paraId="2BD71E6D"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76B70074" w14:textId="77777777" w:rsidR="002357CE" w:rsidRPr="002357CE" w:rsidRDefault="002357CE" w:rsidP="00F8213A">
            <w:pPr>
              <w:ind w:left="-99" w:right="-88"/>
              <w:rPr>
                <w:sz w:val="10"/>
                <w:szCs w:val="10"/>
              </w:rPr>
            </w:pPr>
            <w:r w:rsidRPr="002357CE">
              <w:rPr>
                <w:sz w:val="10"/>
                <w:szCs w:val="10"/>
              </w:rPr>
              <w:t>393,44</w:t>
            </w:r>
          </w:p>
        </w:tc>
        <w:tc>
          <w:tcPr>
            <w:tcW w:w="473" w:type="dxa"/>
            <w:noWrap/>
            <w:vAlign w:val="center"/>
            <w:hideMark/>
          </w:tcPr>
          <w:p w14:paraId="65995F92" w14:textId="77777777" w:rsidR="002357CE" w:rsidRPr="002357CE" w:rsidRDefault="002357CE" w:rsidP="00F8213A">
            <w:pPr>
              <w:ind w:left="-99" w:right="-88"/>
              <w:rPr>
                <w:sz w:val="10"/>
                <w:szCs w:val="10"/>
              </w:rPr>
            </w:pPr>
            <w:r w:rsidRPr="002357CE">
              <w:rPr>
                <w:sz w:val="10"/>
                <w:szCs w:val="10"/>
              </w:rPr>
              <w:t>255,64</w:t>
            </w:r>
          </w:p>
        </w:tc>
        <w:tc>
          <w:tcPr>
            <w:tcW w:w="438" w:type="dxa"/>
            <w:noWrap/>
            <w:vAlign w:val="center"/>
            <w:hideMark/>
          </w:tcPr>
          <w:p w14:paraId="47F44093" w14:textId="77777777" w:rsidR="002357CE" w:rsidRPr="002357CE" w:rsidRDefault="002357CE" w:rsidP="00F8213A">
            <w:pPr>
              <w:ind w:left="-99" w:right="-88"/>
              <w:rPr>
                <w:sz w:val="10"/>
                <w:szCs w:val="10"/>
              </w:rPr>
            </w:pPr>
            <w:r w:rsidRPr="002357CE">
              <w:rPr>
                <w:sz w:val="10"/>
                <w:szCs w:val="10"/>
              </w:rPr>
              <w:t>137,80</w:t>
            </w:r>
          </w:p>
        </w:tc>
        <w:tc>
          <w:tcPr>
            <w:tcW w:w="828" w:type="dxa"/>
            <w:vAlign w:val="center"/>
            <w:hideMark/>
          </w:tcPr>
          <w:p w14:paraId="005E2DC2" w14:textId="77777777" w:rsidR="002357CE" w:rsidRPr="002357CE" w:rsidRDefault="002357CE" w:rsidP="00F8213A">
            <w:pPr>
              <w:ind w:left="-99" w:right="-88"/>
              <w:rPr>
                <w:sz w:val="10"/>
                <w:szCs w:val="10"/>
              </w:rPr>
            </w:pPr>
            <w:r w:rsidRPr="002357CE">
              <w:rPr>
                <w:sz w:val="10"/>
                <w:szCs w:val="10"/>
              </w:rPr>
              <w:t>42 683 518,72</w:t>
            </w:r>
          </w:p>
        </w:tc>
        <w:tc>
          <w:tcPr>
            <w:tcW w:w="867" w:type="dxa"/>
            <w:vAlign w:val="center"/>
            <w:hideMark/>
          </w:tcPr>
          <w:p w14:paraId="380E2399" w14:textId="77777777" w:rsidR="002357CE" w:rsidRPr="002357CE" w:rsidRDefault="002357CE" w:rsidP="00F8213A">
            <w:pPr>
              <w:ind w:left="-99" w:right="-88"/>
              <w:rPr>
                <w:sz w:val="10"/>
                <w:szCs w:val="10"/>
              </w:rPr>
            </w:pPr>
            <w:r w:rsidRPr="002357CE">
              <w:rPr>
                <w:sz w:val="10"/>
                <w:szCs w:val="10"/>
              </w:rPr>
              <w:t>32 994 359,97</w:t>
            </w:r>
          </w:p>
        </w:tc>
        <w:tc>
          <w:tcPr>
            <w:tcW w:w="798" w:type="dxa"/>
            <w:vAlign w:val="center"/>
            <w:hideMark/>
          </w:tcPr>
          <w:p w14:paraId="1178804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6DEB20F" w14:textId="77777777" w:rsidR="002357CE" w:rsidRPr="002357CE" w:rsidRDefault="002357CE" w:rsidP="00F8213A">
            <w:pPr>
              <w:ind w:left="-99" w:right="-88"/>
              <w:rPr>
                <w:sz w:val="10"/>
                <w:szCs w:val="10"/>
              </w:rPr>
            </w:pPr>
            <w:r w:rsidRPr="002357CE">
              <w:rPr>
                <w:sz w:val="10"/>
                <w:szCs w:val="10"/>
              </w:rPr>
              <w:t>27 738 358,14</w:t>
            </w:r>
          </w:p>
        </w:tc>
        <w:tc>
          <w:tcPr>
            <w:tcW w:w="721" w:type="dxa"/>
            <w:vAlign w:val="center"/>
            <w:hideMark/>
          </w:tcPr>
          <w:p w14:paraId="3861CA1C" w14:textId="77777777" w:rsidR="002357CE" w:rsidRPr="002357CE" w:rsidRDefault="002357CE" w:rsidP="00F8213A">
            <w:pPr>
              <w:ind w:left="-99" w:right="-88"/>
              <w:rPr>
                <w:sz w:val="10"/>
                <w:szCs w:val="10"/>
              </w:rPr>
            </w:pPr>
            <w:r w:rsidRPr="002357CE">
              <w:rPr>
                <w:sz w:val="10"/>
                <w:szCs w:val="10"/>
              </w:rPr>
              <w:t>5 256 001,83</w:t>
            </w:r>
          </w:p>
        </w:tc>
        <w:tc>
          <w:tcPr>
            <w:tcW w:w="798" w:type="dxa"/>
            <w:vAlign w:val="center"/>
            <w:hideMark/>
          </w:tcPr>
          <w:p w14:paraId="1A9353CA" w14:textId="77777777" w:rsidR="002357CE" w:rsidRPr="002357CE" w:rsidRDefault="002357CE" w:rsidP="00F8213A">
            <w:pPr>
              <w:ind w:left="-99" w:right="-88"/>
              <w:rPr>
                <w:sz w:val="10"/>
                <w:szCs w:val="10"/>
              </w:rPr>
            </w:pPr>
            <w:r w:rsidRPr="002357CE">
              <w:rPr>
                <w:sz w:val="10"/>
                <w:szCs w:val="10"/>
              </w:rPr>
              <w:t>9 689 158,75</w:t>
            </w:r>
          </w:p>
        </w:tc>
        <w:tc>
          <w:tcPr>
            <w:tcW w:w="850" w:type="dxa"/>
            <w:vAlign w:val="center"/>
            <w:hideMark/>
          </w:tcPr>
          <w:p w14:paraId="2102280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AC65E7F" w14:textId="77777777" w:rsidR="002357CE" w:rsidRPr="002357CE" w:rsidRDefault="002357CE" w:rsidP="00F8213A">
            <w:pPr>
              <w:ind w:left="-99" w:right="-88"/>
              <w:rPr>
                <w:sz w:val="10"/>
                <w:szCs w:val="10"/>
              </w:rPr>
            </w:pPr>
            <w:r w:rsidRPr="002357CE">
              <w:rPr>
                <w:sz w:val="10"/>
                <w:szCs w:val="10"/>
              </w:rPr>
              <w:t>8 145 675,68</w:t>
            </w:r>
          </w:p>
        </w:tc>
        <w:tc>
          <w:tcPr>
            <w:tcW w:w="700" w:type="dxa"/>
            <w:vAlign w:val="center"/>
            <w:hideMark/>
          </w:tcPr>
          <w:p w14:paraId="572412B0" w14:textId="77777777" w:rsidR="002357CE" w:rsidRPr="002357CE" w:rsidRDefault="002357CE" w:rsidP="00F8213A">
            <w:pPr>
              <w:ind w:left="-99" w:right="-88"/>
              <w:rPr>
                <w:sz w:val="10"/>
                <w:szCs w:val="10"/>
              </w:rPr>
            </w:pPr>
            <w:r w:rsidRPr="002357CE">
              <w:rPr>
                <w:sz w:val="10"/>
                <w:szCs w:val="10"/>
              </w:rPr>
              <w:t>1 543 483,07</w:t>
            </w:r>
          </w:p>
        </w:tc>
        <w:tc>
          <w:tcPr>
            <w:tcW w:w="707" w:type="dxa"/>
            <w:vAlign w:val="center"/>
            <w:hideMark/>
          </w:tcPr>
          <w:p w14:paraId="1DEDE12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9E34845" w14:textId="77777777" w:rsidR="002357CE" w:rsidRPr="002357CE" w:rsidRDefault="002357CE" w:rsidP="00F8213A">
            <w:pPr>
              <w:ind w:left="-99" w:right="-88"/>
              <w:rPr>
                <w:sz w:val="10"/>
                <w:szCs w:val="10"/>
              </w:rPr>
            </w:pPr>
            <w:r w:rsidRPr="002357CE">
              <w:rPr>
                <w:sz w:val="10"/>
                <w:szCs w:val="10"/>
              </w:rPr>
              <w:t>0,00</w:t>
            </w:r>
          </w:p>
        </w:tc>
      </w:tr>
      <w:tr w:rsidR="002357CE" w:rsidRPr="002357CE" w14:paraId="2DD252C5" w14:textId="77777777" w:rsidTr="008D0463">
        <w:trPr>
          <w:trHeight w:val="311"/>
        </w:trPr>
        <w:tc>
          <w:tcPr>
            <w:tcW w:w="351" w:type="dxa"/>
            <w:noWrap/>
            <w:vAlign w:val="center"/>
            <w:hideMark/>
          </w:tcPr>
          <w:p w14:paraId="6AA555F8" w14:textId="77777777" w:rsidR="002357CE" w:rsidRPr="002357CE" w:rsidRDefault="002357CE" w:rsidP="00F8213A">
            <w:pPr>
              <w:ind w:left="-99" w:right="-88"/>
              <w:rPr>
                <w:sz w:val="10"/>
                <w:szCs w:val="10"/>
              </w:rPr>
            </w:pPr>
            <w:r w:rsidRPr="002357CE">
              <w:rPr>
                <w:sz w:val="10"/>
                <w:szCs w:val="10"/>
              </w:rPr>
              <w:t>73</w:t>
            </w:r>
          </w:p>
        </w:tc>
        <w:tc>
          <w:tcPr>
            <w:tcW w:w="862" w:type="dxa"/>
            <w:noWrap/>
            <w:vAlign w:val="center"/>
            <w:hideMark/>
          </w:tcPr>
          <w:p w14:paraId="63DFFDCF" w14:textId="77777777" w:rsidR="002357CE" w:rsidRPr="002357CE" w:rsidRDefault="002357CE" w:rsidP="00F8213A">
            <w:pPr>
              <w:ind w:left="-99" w:right="-88"/>
              <w:rPr>
                <w:sz w:val="10"/>
                <w:szCs w:val="10"/>
              </w:rPr>
            </w:pPr>
            <w:r w:rsidRPr="002357CE">
              <w:rPr>
                <w:sz w:val="10"/>
                <w:szCs w:val="10"/>
              </w:rPr>
              <w:t>г. Краснозаводск, пер. Больничный, д. 14</w:t>
            </w:r>
          </w:p>
        </w:tc>
        <w:tc>
          <w:tcPr>
            <w:tcW w:w="450" w:type="dxa"/>
            <w:noWrap/>
            <w:vAlign w:val="center"/>
            <w:hideMark/>
          </w:tcPr>
          <w:p w14:paraId="2318CB90"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946133B"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05C6F9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5531AD5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DD32F34" w14:textId="77777777" w:rsidR="002357CE" w:rsidRPr="002357CE" w:rsidRDefault="002357CE" w:rsidP="00F8213A">
            <w:pPr>
              <w:ind w:left="-99" w:right="-88"/>
              <w:rPr>
                <w:sz w:val="10"/>
                <w:szCs w:val="10"/>
              </w:rPr>
            </w:pPr>
            <w:r w:rsidRPr="002357CE">
              <w:rPr>
                <w:sz w:val="10"/>
                <w:szCs w:val="10"/>
              </w:rPr>
              <w:t>21</w:t>
            </w:r>
          </w:p>
        </w:tc>
        <w:tc>
          <w:tcPr>
            <w:tcW w:w="252" w:type="dxa"/>
            <w:noWrap/>
            <w:vAlign w:val="center"/>
            <w:hideMark/>
          </w:tcPr>
          <w:p w14:paraId="59C6C6DD" w14:textId="77777777" w:rsidR="002357CE" w:rsidRPr="002357CE" w:rsidRDefault="002357CE" w:rsidP="00F8213A">
            <w:pPr>
              <w:ind w:left="-99" w:right="-88"/>
              <w:rPr>
                <w:sz w:val="10"/>
                <w:szCs w:val="10"/>
              </w:rPr>
            </w:pPr>
            <w:r w:rsidRPr="002357CE">
              <w:rPr>
                <w:sz w:val="10"/>
                <w:szCs w:val="10"/>
              </w:rPr>
              <w:t>21</w:t>
            </w:r>
          </w:p>
        </w:tc>
        <w:tc>
          <w:tcPr>
            <w:tcW w:w="491" w:type="dxa"/>
            <w:noWrap/>
            <w:vAlign w:val="center"/>
            <w:hideMark/>
          </w:tcPr>
          <w:p w14:paraId="39C7F88F" w14:textId="77777777" w:rsidR="002357CE" w:rsidRPr="002357CE" w:rsidRDefault="002357CE" w:rsidP="00F8213A">
            <w:pPr>
              <w:ind w:left="-99" w:right="-88"/>
              <w:rPr>
                <w:sz w:val="10"/>
                <w:szCs w:val="10"/>
              </w:rPr>
            </w:pPr>
            <w:r w:rsidRPr="002357CE">
              <w:rPr>
                <w:sz w:val="10"/>
                <w:szCs w:val="10"/>
              </w:rPr>
              <w:t>312,32</w:t>
            </w:r>
          </w:p>
        </w:tc>
        <w:tc>
          <w:tcPr>
            <w:tcW w:w="366" w:type="dxa"/>
            <w:noWrap/>
            <w:vAlign w:val="center"/>
            <w:hideMark/>
          </w:tcPr>
          <w:p w14:paraId="47974B7C" w14:textId="77777777" w:rsidR="002357CE" w:rsidRPr="002357CE" w:rsidRDefault="002357CE" w:rsidP="00F8213A">
            <w:pPr>
              <w:ind w:left="-99" w:right="-88"/>
              <w:rPr>
                <w:sz w:val="10"/>
                <w:szCs w:val="10"/>
              </w:rPr>
            </w:pPr>
            <w:r w:rsidRPr="002357CE">
              <w:rPr>
                <w:sz w:val="10"/>
                <w:szCs w:val="10"/>
              </w:rPr>
              <w:t>9</w:t>
            </w:r>
          </w:p>
        </w:tc>
        <w:tc>
          <w:tcPr>
            <w:tcW w:w="366" w:type="dxa"/>
            <w:noWrap/>
            <w:vAlign w:val="center"/>
            <w:hideMark/>
          </w:tcPr>
          <w:p w14:paraId="12379D1B"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7A92CC1A"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AD0398" w14:textId="77777777" w:rsidR="002357CE" w:rsidRPr="002357CE" w:rsidRDefault="002357CE" w:rsidP="00F8213A">
            <w:pPr>
              <w:ind w:left="-99" w:right="-88"/>
              <w:rPr>
                <w:sz w:val="10"/>
                <w:szCs w:val="10"/>
              </w:rPr>
            </w:pPr>
            <w:r w:rsidRPr="002357CE">
              <w:rPr>
                <w:sz w:val="10"/>
                <w:szCs w:val="10"/>
              </w:rPr>
              <w:t>312,32</w:t>
            </w:r>
          </w:p>
        </w:tc>
        <w:tc>
          <w:tcPr>
            <w:tcW w:w="473" w:type="dxa"/>
            <w:noWrap/>
            <w:vAlign w:val="center"/>
            <w:hideMark/>
          </w:tcPr>
          <w:p w14:paraId="446FCBB0" w14:textId="77777777" w:rsidR="002357CE" w:rsidRPr="002357CE" w:rsidRDefault="002357CE" w:rsidP="00F8213A">
            <w:pPr>
              <w:ind w:left="-99" w:right="-88"/>
              <w:rPr>
                <w:sz w:val="10"/>
                <w:szCs w:val="10"/>
              </w:rPr>
            </w:pPr>
            <w:r w:rsidRPr="002357CE">
              <w:rPr>
                <w:sz w:val="10"/>
                <w:szCs w:val="10"/>
              </w:rPr>
              <w:t>293,89</w:t>
            </w:r>
          </w:p>
        </w:tc>
        <w:tc>
          <w:tcPr>
            <w:tcW w:w="438" w:type="dxa"/>
            <w:noWrap/>
            <w:vAlign w:val="center"/>
            <w:hideMark/>
          </w:tcPr>
          <w:p w14:paraId="0FE60751" w14:textId="77777777" w:rsidR="002357CE" w:rsidRPr="002357CE" w:rsidRDefault="002357CE" w:rsidP="00F8213A">
            <w:pPr>
              <w:ind w:left="-99" w:right="-88"/>
              <w:rPr>
                <w:sz w:val="10"/>
                <w:szCs w:val="10"/>
              </w:rPr>
            </w:pPr>
            <w:r w:rsidRPr="002357CE">
              <w:rPr>
                <w:sz w:val="10"/>
                <w:szCs w:val="10"/>
              </w:rPr>
              <w:t>18,43</w:t>
            </w:r>
          </w:p>
        </w:tc>
        <w:tc>
          <w:tcPr>
            <w:tcW w:w="828" w:type="dxa"/>
            <w:vAlign w:val="center"/>
            <w:hideMark/>
          </w:tcPr>
          <w:p w14:paraId="06B362E1" w14:textId="77777777" w:rsidR="002357CE" w:rsidRPr="002357CE" w:rsidRDefault="002357CE" w:rsidP="00F8213A">
            <w:pPr>
              <w:ind w:left="-99" w:right="-88"/>
              <w:rPr>
                <w:sz w:val="10"/>
                <w:szCs w:val="10"/>
              </w:rPr>
            </w:pPr>
            <w:r w:rsidRPr="002357CE">
              <w:rPr>
                <w:sz w:val="10"/>
                <w:szCs w:val="10"/>
              </w:rPr>
              <w:t>33 882 972,16</w:t>
            </w:r>
          </w:p>
        </w:tc>
        <w:tc>
          <w:tcPr>
            <w:tcW w:w="867" w:type="dxa"/>
            <w:vAlign w:val="center"/>
            <w:hideMark/>
          </w:tcPr>
          <w:p w14:paraId="2AE50AE9" w14:textId="77777777" w:rsidR="002357CE" w:rsidRPr="002357CE" w:rsidRDefault="002357CE" w:rsidP="00F8213A">
            <w:pPr>
              <w:ind w:left="-99" w:right="-88"/>
              <w:rPr>
                <w:sz w:val="10"/>
                <w:szCs w:val="10"/>
              </w:rPr>
            </w:pPr>
            <w:r w:rsidRPr="002357CE">
              <w:rPr>
                <w:sz w:val="10"/>
                <w:szCs w:val="10"/>
              </w:rPr>
              <w:t>26 191 537,48</w:t>
            </w:r>
          </w:p>
        </w:tc>
        <w:tc>
          <w:tcPr>
            <w:tcW w:w="798" w:type="dxa"/>
            <w:vAlign w:val="center"/>
            <w:hideMark/>
          </w:tcPr>
          <w:p w14:paraId="2FE056D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C6FAFBF" w14:textId="77777777" w:rsidR="002357CE" w:rsidRPr="002357CE" w:rsidRDefault="002357CE" w:rsidP="00F8213A">
            <w:pPr>
              <w:ind w:left="-99" w:right="-88"/>
              <w:rPr>
                <w:sz w:val="10"/>
                <w:szCs w:val="10"/>
              </w:rPr>
            </w:pPr>
            <w:r w:rsidRPr="002357CE">
              <w:rPr>
                <w:sz w:val="10"/>
                <w:szCs w:val="10"/>
              </w:rPr>
              <w:t>22 019 225,34</w:t>
            </w:r>
          </w:p>
        </w:tc>
        <w:tc>
          <w:tcPr>
            <w:tcW w:w="721" w:type="dxa"/>
            <w:vAlign w:val="center"/>
            <w:hideMark/>
          </w:tcPr>
          <w:p w14:paraId="73B61D15" w14:textId="77777777" w:rsidR="002357CE" w:rsidRPr="002357CE" w:rsidRDefault="002357CE" w:rsidP="00F8213A">
            <w:pPr>
              <w:ind w:left="-99" w:right="-88"/>
              <w:rPr>
                <w:sz w:val="10"/>
                <w:szCs w:val="10"/>
              </w:rPr>
            </w:pPr>
            <w:r w:rsidRPr="002357CE">
              <w:rPr>
                <w:sz w:val="10"/>
                <w:szCs w:val="10"/>
              </w:rPr>
              <w:t>4 172 312,14</w:t>
            </w:r>
          </w:p>
        </w:tc>
        <w:tc>
          <w:tcPr>
            <w:tcW w:w="798" w:type="dxa"/>
            <w:vAlign w:val="center"/>
            <w:hideMark/>
          </w:tcPr>
          <w:p w14:paraId="2C86A1A5" w14:textId="77777777" w:rsidR="002357CE" w:rsidRPr="002357CE" w:rsidRDefault="002357CE" w:rsidP="00F8213A">
            <w:pPr>
              <w:ind w:left="-99" w:right="-88"/>
              <w:rPr>
                <w:sz w:val="10"/>
                <w:szCs w:val="10"/>
              </w:rPr>
            </w:pPr>
            <w:r w:rsidRPr="002357CE">
              <w:rPr>
                <w:sz w:val="10"/>
                <w:szCs w:val="10"/>
              </w:rPr>
              <w:t>7 691 434,68</w:t>
            </w:r>
          </w:p>
        </w:tc>
        <w:tc>
          <w:tcPr>
            <w:tcW w:w="850" w:type="dxa"/>
            <w:vAlign w:val="center"/>
            <w:hideMark/>
          </w:tcPr>
          <w:p w14:paraId="43F409E3"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42C263B" w14:textId="77777777" w:rsidR="002357CE" w:rsidRPr="002357CE" w:rsidRDefault="002357CE" w:rsidP="00F8213A">
            <w:pPr>
              <w:ind w:left="-99" w:right="-88"/>
              <w:rPr>
                <w:sz w:val="10"/>
                <w:szCs w:val="10"/>
              </w:rPr>
            </w:pPr>
            <w:r w:rsidRPr="002357CE">
              <w:rPr>
                <w:sz w:val="10"/>
                <w:szCs w:val="10"/>
              </w:rPr>
              <w:t>6 466 189,07</w:t>
            </w:r>
          </w:p>
        </w:tc>
        <w:tc>
          <w:tcPr>
            <w:tcW w:w="700" w:type="dxa"/>
            <w:vAlign w:val="center"/>
            <w:hideMark/>
          </w:tcPr>
          <w:p w14:paraId="2CC353F7" w14:textId="77777777" w:rsidR="002357CE" w:rsidRPr="002357CE" w:rsidRDefault="002357CE" w:rsidP="00F8213A">
            <w:pPr>
              <w:ind w:left="-99" w:right="-88"/>
              <w:rPr>
                <w:sz w:val="10"/>
                <w:szCs w:val="10"/>
              </w:rPr>
            </w:pPr>
            <w:r w:rsidRPr="002357CE">
              <w:rPr>
                <w:sz w:val="10"/>
                <w:szCs w:val="10"/>
              </w:rPr>
              <w:t>1 225 245,61</w:t>
            </w:r>
          </w:p>
        </w:tc>
        <w:tc>
          <w:tcPr>
            <w:tcW w:w="707" w:type="dxa"/>
            <w:vAlign w:val="center"/>
            <w:hideMark/>
          </w:tcPr>
          <w:p w14:paraId="5C78FCD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8891409" w14:textId="77777777" w:rsidR="002357CE" w:rsidRPr="002357CE" w:rsidRDefault="002357CE" w:rsidP="00F8213A">
            <w:pPr>
              <w:ind w:left="-99" w:right="-88"/>
              <w:rPr>
                <w:sz w:val="10"/>
                <w:szCs w:val="10"/>
              </w:rPr>
            </w:pPr>
            <w:r w:rsidRPr="002357CE">
              <w:rPr>
                <w:sz w:val="10"/>
                <w:szCs w:val="10"/>
              </w:rPr>
              <w:t>0,00</w:t>
            </w:r>
          </w:p>
        </w:tc>
      </w:tr>
      <w:tr w:rsidR="002357CE" w:rsidRPr="002357CE" w14:paraId="4F42D81C" w14:textId="77777777" w:rsidTr="008D0463">
        <w:trPr>
          <w:trHeight w:val="102"/>
        </w:trPr>
        <w:tc>
          <w:tcPr>
            <w:tcW w:w="351" w:type="dxa"/>
            <w:noWrap/>
            <w:vAlign w:val="center"/>
            <w:hideMark/>
          </w:tcPr>
          <w:p w14:paraId="78BE1D90" w14:textId="77777777" w:rsidR="002357CE" w:rsidRPr="002357CE" w:rsidRDefault="002357CE" w:rsidP="00F8213A">
            <w:pPr>
              <w:ind w:left="-99" w:right="-88"/>
              <w:rPr>
                <w:sz w:val="10"/>
                <w:szCs w:val="10"/>
              </w:rPr>
            </w:pPr>
            <w:r w:rsidRPr="002357CE">
              <w:rPr>
                <w:sz w:val="10"/>
                <w:szCs w:val="10"/>
              </w:rPr>
              <w:t>74</w:t>
            </w:r>
          </w:p>
        </w:tc>
        <w:tc>
          <w:tcPr>
            <w:tcW w:w="862" w:type="dxa"/>
            <w:noWrap/>
            <w:vAlign w:val="center"/>
            <w:hideMark/>
          </w:tcPr>
          <w:p w14:paraId="308120E3" w14:textId="77777777" w:rsidR="002357CE" w:rsidRPr="002357CE" w:rsidRDefault="002357CE" w:rsidP="00F8213A">
            <w:pPr>
              <w:ind w:left="-99" w:right="-88"/>
              <w:rPr>
                <w:sz w:val="10"/>
                <w:szCs w:val="10"/>
              </w:rPr>
            </w:pPr>
            <w:r w:rsidRPr="002357CE">
              <w:rPr>
                <w:sz w:val="10"/>
                <w:szCs w:val="10"/>
              </w:rPr>
              <w:t>г. Краснозаводск, ул. 1 Мая, д. 6</w:t>
            </w:r>
          </w:p>
        </w:tc>
        <w:tc>
          <w:tcPr>
            <w:tcW w:w="450" w:type="dxa"/>
            <w:noWrap/>
            <w:vAlign w:val="center"/>
            <w:hideMark/>
          </w:tcPr>
          <w:p w14:paraId="64D77C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9DBCA98"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3FF8084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9635F1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442FAFF"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78A3F115"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4464BAC6" w14:textId="77777777" w:rsidR="002357CE" w:rsidRPr="002357CE" w:rsidRDefault="002357CE" w:rsidP="00F8213A">
            <w:pPr>
              <w:ind w:left="-99" w:right="-88"/>
              <w:rPr>
                <w:sz w:val="10"/>
                <w:szCs w:val="10"/>
              </w:rPr>
            </w:pPr>
            <w:r w:rsidRPr="002357CE">
              <w:rPr>
                <w:sz w:val="10"/>
                <w:szCs w:val="10"/>
              </w:rPr>
              <w:t>163,48</w:t>
            </w:r>
          </w:p>
        </w:tc>
        <w:tc>
          <w:tcPr>
            <w:tcW w:w="366" w:type="dxa"/>
            <w:noWrap/>
            <w:vAlign w:val="center"/>
            <w:hideMark/>
          </w:tcPr>
          <w:p w14:paraId="675E196A"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2001EF65"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0549C126"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79837EE8" w14:textId="77777777" w:rsidR="002357CE" w:rsidRPr="002357CE" w:rsidRDefault="002357CE" w:rsidP="00F8213A">
            <w:pPr>
              <w:ind w:left="-99" w:right="-88"/>
              <w:rPr>
                <w:sz w:val="10"/>
                <w:szCs w:val="10"/>
              </w:rPr>
            </w:pPr>
            <w:r w:rsidRPr="002357CE">
              <w:rPr>
                <w:sz w:val="10"/>
                <w:szCs w:val="10"/>
              </w:rPr>
              <w:t>163,48</w:t>
            </w:r>
          </w:p>
        </w:tc>
        <w:tc>
          <w:tcPr>
            <w:tcW w:w="473" w:type="dxa"/>
            <w:noWrap/>
            <w:vAlign w:val="center"/>
            <w:hideMark/>
          </w:tcPr>
          <w:p w14:paraId="44A87BA6" w14:textId="77777777" w:rsidR="002357CE" w:rsidRPr="002357CE" w:rsidRDefault="002357CE" w:rsidP="00F8213A">
            <w:pPr>
              <w:ind w:left="-99" w:right="-88"/>
              <w:rPr>
                <w:sz w:val="10"/>
                <w:szCs w:val="10"/>
              </w:rPr>
            </w:pPr>
            <w:r w:rsidRPr="002357CE">
              <w:rPr>
                <w:sz w:val="10"/>
                <w:szCs w:val="10"/>
              </w:rPr>
              <w:t>57,46</w:t>
            </w:r>
          </w:p>
        </w:tc>
        <w:tc>
          <w:tcPr>
            <w:tcW w:w="438" w:type="dxa"/>
            <w:noWrap/>
            <w:vAlign w:val="center"/>
            <w:hideMark/>
          </w:tcPr>
          <w:p w14:paraId="0E9C6267" w14:textId="77777777" w:rsidR="002357CE" w:rsidRPr="002357CE" w:rsidRDefault="002357CE" w:rsidP="00F8213A">
            <w:pPr>
              <w:ind w:left="-99" w:right="-88"/>
              <w:rPr>
                <w:sz w:val="10"/>
                <w:szCs w:val="10"/>
              </w:rPr>
            </w:pPr>
            <w:r w:rsidRPr="002357CE">
              <w:rPr>
                <w:sz w:val="10"/>
                <w:szCs w:val="10"/>
              </w:rPr>
              <w:t>106,02</w:t>
            </w:r>
          </w:p>
        </w:tc>
        <w:tc>
          <w:tcPr>
            <w:tcW w:w="828" w:type="dxa"/>
            <w:vAlign w:val="center"/>
            <w:hideMark/>
          </w:tcPr>
          <w:p w14:paraId="2077CDC1" w14:textId="77777777" w:rsidR="002357CE" w:rsidRPr="002357CE" w:rsidRDefault="002357CE" w:rsidP="00F8213A">
            <w:pPr>
              <w:ind w:left="-99" w:right="-88"/>
              <w:rPr>
                <w:sz w:val="10"/>
                <w:szCs w:val="10"/>
              </w:rPr>
            </w:pPr>
            <w:r w:rsidRPr="002357CE">
              <w:rPr>
                <w:sz w:val="10"/>
                <w:szCs w:val="10"/>
              </w:rPr>
              <w:t>17 735 618,24</w:t>
            </w:r>
          </w:p>
        </w:tc>
        <w:tc>
          <w:tcPr>
            <w:tcW w:w="867" w:type="dxa"/>
            <w:vAlign w:val="center"/>
            <w:hideMark/>
          </w:tcPr>
          <w:p w14:paraId="2F1D31C4" w14:textId="77777777" w:rsidR="002357CE" w:rsidRPr="002357CE" w:rsidRDefault="002357CE" w:rsidP="00F8213A">
            <w:pPr>
              <w:ind w:left="-99" w:right="-88"/>
              <w:rPr>
                <w:sz w:val="10"/>
                <w:szCs w:val="10"/>
              </w:rPr>
            </w:pPr>
            <w:r w:rsidRPr="002357CE">
              <w:rPr>
                <w:sz w:val="10"/>
                <w:szCs w:val="10"/>
              </w:rPr>
              <w:t>13 709 632,90</w:t>
            </w:r>
          </w:p>
        </w:tc>
        <w:tc>
          <w:tcPr>
            <w:tcW w:w="798" w:type="dxa"/>
            <w:vAlign w:val="center"/>
            <w:hideMark/>
          </w:tcPr>
          <w:p w14:paraId="0E0AFF14"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6E851B2" w14:textId="77777777" w:rsidR="002357CE" w:rsidRPr="002357CE" w:rsidRDefault="002357CE" w:rsidP="00F8213A">
            <w:pPr>
              <w:ind w:left="-99" w:right="-88"/>
              <w:rPr>
                <w:sz w:val="10"/>
                <w:szCs w:val="10"/>
              </w:rPr>
            </w:pPr>
            <w:r w:rsidRPr="002357CE">
              <w:rPr>
                <w:sz w:val="10"/>
                <w:szCs w:val="10"/>
              </w:rPr>
              <w:t>11 525 688,26</w:t>
            </w:r>
          </w:p>
        </w:tc>
        <w:tc>
          <w:tcPr>
            <w:tcW w:w="721" w:type="dxa"/>
            <w:vAlign w:val="center"/>
            <w:hideMark/>
          </w:tcPr>
          <w:p w14:paraId="2992F2AE" w14:textId="77777777" w:rsidR="002357CE" w:rsidRPr="002357CE" w:rsidRDefault="002357CE" w:rsidP="00F8213A">
            <w:pPr>
              <w:ind w:left="-99" w:right="-88"/>
              <w:rPr>
                <w:sz w:val="10"/>
                <w:szCs w:val="10"/>
              </w:rPr>
            </w:pPr>
            <w:r w:rsidRPr="002357CE">
              <w:rPr>
                <w:sz w:val="10"/>
                <w:szCs w:val="10"/>
              </w:rPr>
              <w:t>2 183 944,64</w:t>
            </w:r>
          </w:p>
        </w:tc>
        <w:tc>
          <w:tcPr>
            <w:tcW w:w="798" w:type="dxa"/>
            <w:vAlign w:val="center"/>
            <w:hideMark/>
          </w:tcPr>
          <w:p w14:paraId="0574CEF6" w14:textId="77777777" w:rsidR="002357CE" w:rsidRPr="002357CE" w:rsidRDefault="002357CE" w:rsidP="00F8213A">
            <w:pPr>
              <w:ind w:left="-99" w:right="-88"/>
              <w:rPr>
                <w:sz w:val="10"/>
                <w:szCs w:val="10"/>
              </w:rPr>
            </w:pPr>
            <w:r w:rsidRPr="002357CE">
              <w:rPr>
                <w:sz w:val="10"/>
                <w:szCs w:val="10"/>
              </w:rPr>
              <w:t>4 025 985,34</w:t>
            </w:r>
          </w:p>
        </w:tc>
        <w:tc>
          <w:tcPr>
            <w:tcW w:w="850" w:type="dxa"/>
            <w:vAlign w:val="center"/>
            <w:hideMark/>
          </w:tcPr>
          <w:p w14:paraId="6D346D5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F5452E4" w14:textId="77777777" w:rsidR="002357CE" w:rsidRPr="002357CE" w:rsidRDefault="002357CE" w:rsidP="00F8213A">
            <w:pPr>
              <w:ind w:left="-99" w:right="-88"/>
              <w:rPr>
                <w:sz w:val="10"/>
                <w:szCs w:val="10"/>
              </w:rPr>
            </w:pPr>
            <w:r w:rsidRPr="002357CE">
              <w:rPr>
                <w:sz w:val="10"/>
                <w:szCs w:val="10"/>
              </w:rPr>
              <w:t>3 384 645,84</w:t>
            </w:r>
          </w:p>
        </w:tc>
        <w:tc>
          <w:tcPr>
            <w:tcW w:w="700" w:type="dxa"/>
            <w:vAlign w:val="center"/>
            <w:hideMark/>
          </w:tcPr>
          <w:p w14:paraId="30FCC108" w14:textId="77777777" w:rsidR="002357CE" w:rsidRPr="002357CE" w:rsidRDefault="002357CE" w:rsidP="00F8213A">
            <w:pPr>
              <w:ind w:left="-99" w:right="-88"/>
              <w:rPr>
                <w:sz w:val="10"/>
                <w:szCs w:val="10"/>
              </w:rPr>
            </w:pPr>
            <w:r w:rsidRPr="002357CE">
              <w:rPr>
                <w:sz w:val="10"/>
                <w:szCs w:val="10"/>
              </w:rPr>
              <w:t>641 339,50</w:t>
            </w:r>
          </w:p>
        </w:tc>
        <w:tc>
          <w:tcPr>
            <w:tcW w:w="707" w:type="dxa"/>
            <w:vAlign w:val="center"/>
            <w:hideMark/>
          </w:tcPr>
          <w:p w14:paraId="6B861F5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36CC80A" w14:textId="77777777" w:rsidR="002357CE" w:rsidRPr="002357CE" w:rsidRDefault="002357CE" w:rsidP="00F8213A">
            <w:pPr>
              <w:ind w:left="-99" w:right="-88"/>
              <w:rPr>
                <w:sz w:val="10"/>
                <w:szCs w:val="10"/>
              </w:rPr>
            </w:pPr>
            <w:r w:rsidRPr="002357CE">
              <w:rPr>
                <w:sz w:val="10"/>
                <w:szCs w:val="10"/>
              </w:rPr>
              <w:t>0,00</w:t>
            </w:r>
          </w:p>
        </w:tc>
      </w:tr>
      <w:tr w:rsidR="002357CE" w:rsidRPr="002357CE" w14:paraId="5C9727E1" w14:textId="77777777" w:rsidTr="008D0463">
        <w:trPr>
          <w:trHeight w:val="135"/>
        </w:trPr>
        <w:tc>
          <w:tcPr>
            <w:tcW w:w="351" w:type="dxa"/>
            <w:noWrap/>
            <w:vAlign w:val="center"/>
            <w:hideMark/>
          </w:tcPr>
          <w:p w14:paraId="52699804" w14:textId="77777777" w:rsidR="002357CE" w:rsidRPr="002357CE" w:rsidRDefault="002357CE" w:rsidP="00F8213A">
            <w:pPr>
              <w:ind w:left="-99" w:right="-88"/>
              <w:rPr>
                <w:sz w:val="10"/>
                <w:szCs w:val="10"/>
              </w:rPr>
            </w:pPr>
            <w:r w:rsidRPr="002357CE">
              <w:rPr>
                <w:sz w:val="10"/>
                <w:szCs w:val="10"/>
              </w:rPr>
              <w:t>75</w:t>
            </w:r>
          </w:p>
        </w:tc>
        <w:tc>
          <w:tcPr>
            <w:tcW w:w="862" w:type="dxa"/>
            <w:noWrap/>
            <w:vAlign w:val="center"/>
            <w:hideMark/>
          </w:tcPr>
          <w:p w14:paraId="37F9B63C" w14:textId="77777777" w:rsidR="002357CE" w:rsidRPr="002357CE" w:rsidRDefault="002357CE" w:rsidP="00F8213A">
            <w:pPr>
              <w:ind w:left="-99" w:right="-88"/>
              <w:rPr>
                <w:sz w:val="10"/>
                <w:szCs w:val="10"/>
              </w:rPr>
            </w:pPr>
            <w:r w:rsidRPr="002357CE">
              <w:rPr>
                <w:sz w:val="10"/>
                <w:szCs w:val="10"/>
              </w:rPr>
              <w:t>г. Краснозаводск, ул. Горького, д. 15</w:t>
            </w:r>
          </w:p>
        </w:tc>
        <w:tc>
          <w:tcPr>
            <w:tcW w:w="450" w:type="dxa"/>
            <w:noWrap/>
            <w:vAlign w:val="center"/>
            <w:hideMark/>
          </w:tcPr>
          <w:p w14:paraId="01D0DB0A"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446FCDCC"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1036E9AD"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AF3E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093E13" w14:textId="77777777" w:rsidR="002357CE" w:rsidRPr="002357CE" w:rsidRDefault="002357CE" w:rsidP="00F8213A">
            <w:pPr>
              <w:ind w:left="-99" w:right="-88"/>
              <w:rPr>
                <w:sz w:val="10"/>
                <w:szCs w:val="10"/>
              </w:rPr>
            </w:pPr>
            <w:r w:rsidRPr="002357CE">
              <w:rPr>
                <w:sz w:val="10"/>
                <w:szCs w:val="10"/>
              </w:rPr>
              <w:t>16</w:t>
            </w:r>
          </w:p>
        </w:tc>
        <w:tc>
          <w:tcPr>
            <w:tcW w:w="252" w:type="dxa"/>
            <w:noWrap/>
            <w:vAlign w:val="center"/>
            <w:hideMark/>
          </w:tcPr>
          <w:p w14:paraId="309F458E" w14:textId="77777777" w:rsidR="002357CE" w:rsidRPr="002357CE" w:rsidRDefault="002357CE" w:rsidP="00F8213A">
            <w:pPr>
              <w:ind w:left="-99" w:right="-88"/>
              <w:rPr>
                <w:sz w:val="10"/>
                <w:szCs w:val="10"/>
              </w:rPr>
            </w:pPr>
            <w:r w:rsidRPr="002357CE">
              <w:rPr>
                <w:sz w:val="10"/>
                <w:szCs w:val="10"/>
              </w:rPr>
              <w:t>16</w:t>
            </w:r>
          </w:p>
        </w:tc>
        <w:tc>
          <w:tcPr>
            <w:tcW w:w="491" w:type="dxa"/>
            <w:noWrap/>
            <w:vAlign w:val="center"/>
            <w:hideMark/>
          </w:tcPr>
          <w:p w14:paraId="693C2C94" w14:textId="77777777" w:rsidR="002357CE" w:rsidRPr="002357CE" w:rsidRDefault="002357CE" w:rsidP="00F8213A">
            <w:pPr>
              <w:ind w:left="-99" w:right="-88"/>
              <w:rPr>
                <w:sz w:val="10"/>
                <w:szCs w:val="10"/>
              </w:rPr>
            </w:pPr>
            <w:r w:rsidRPr="002357CE">
              <w:rPr>
                <w:sz w:val="10"/>
                <w:szCs w:val="10"/>
              </w:rPr>
              <w:t>211,60</w:t>
            </w:r>
          </w:p>
        </w:tc>
        <w:tc>
          <w:tcPr>
            <w:tcW w:w="366" w:type="dxa"/>
            <w:noWrap/>
            <w:vAlign w:val="center"/>
            <w:hideMark/>
          </w:tcPr>
          <w:p w14:paraId="44871B5B"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0E3159FD"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1655EFEB"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79E1B5E7" w14:textId="77777777" w:rsidR="002357CE" w:rsidRPr="002357CE" w:rsidRDefault="002357CE" w:rsidP="00F8213A">
            <w:pPr>
              <w:ind w:left="-99" w:right="-88"/>
              <w:rPr>
                <w:sz w:val="10"/>
                <w:szCs w:val="10"/>
              </w:rPr>
            </w:pPr>
            <w:r w:rsidRPr="002357CE">
              <w:rPr>
                <w:sz w:val="10"/>
                <w:szCs w:val="10"/>
              </w:rPr>
              <w:t>211,60</w:t>
            </w:r>
          </w:p>
        </w:tc>
        <w:tc>
          <w:tcPr>
            <w:tcW w:w="473" w:type="dxa"/>
            <w:noWrap/>
            <w:vAlign w:val="center"/>
            <w:hideMark/>
          </w:tcPr>
          <w:p w14:paraId="630C4D3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9FAF8D7" w14:textId="77777777" w:rsidR="002357CE" w:rsidRPr="002357CE" w:rsidRDefault="002357CE" w:rsidP="00F8213A">
            <w:pPr>
              <w:ind w:left="-99" w:right="-88"/>
              <w:rPr>
                <w:sz w:val="10"/>
                <w:szCs w:val="10"/>
              </w:rPr>
            </w:pPr>
            <w:r w:rsidRPr="002357CE">
              <w:rPr>
                <w:sz w:val="10"/>
                <w:szCs w:val="10"/>
              </w:rPr>
              <w:t>211,60</w:t>
            </w:r>
          </w:p>
        </w:tc>
        <w:tc>
          <w:tcPr>
            <w:tcW w:w="828" w:type="dxa"/>
            <w:vAlign w:val="center"/>
            <w:hideMark/>
          </w:tcPr>
          <w:p w14:paraId="5C294358" w14:textId="77777777" w:rsidR="002357CE" w:rsidRPr="002357CE" w:rsidRDefault="002357CE" w:rsidP="00F8213A">
            <w:pPr>
              <w:ind w:left="-99" w:right="-88"/>
              <w:rPr>
                <w:sz w:val="10"/>
                <w:szCs w:val="10"/>
              </w:rPr>
            </w:pPr>
            <w:r w:rsidRPr="002357CE">
              <w:rPr>
                <w:sz w:val="10"/>
                <w:szCs w:val="10"/>
              </w:rPr>
              <w:t>22 956 060,80</w:t>
            </w:r>
          </w:p>
        </w:tc>
        <w:tc>
          <w:tcPr>
            <w:tcW w:w="867" w:type="dxa"/>
            <w:vAlign w:val="center"/>
            <w:hideMark/>
          </w:tcPr>
          <w:p w14:paraId="36096EBF" w14:textId="77777777" w:rsidR="002357CE" w:rsidRPr="002357CE" w:rsidRDefault="002357CE" w:rsidP="00F8213A">
            <w:pPr>
              <w:ind w:left="-99" w:right="-88"/>
              <w:rPr>
                <w:sz w:val="10"/>
                <w:szCs w:val="10"/>
              </w:rPr>
            </w:pPr>
            <w:r w:rsidRPr="002357CE">
              <w:rPr>
                <w:sz w:val="10"/>
                <w:szCs w:val="10"/>
              </w:rPr>
              <w:t>17 745 035,00</w:t>
            </w:r>
          </w:p>
        </w:tc>
        <w:tc>
          <w:tcPr>
            <w:tcW w:w="798" w:type="dxa"/>
            <w:vAlign w:val="center"/>
            <w:hideMark/>
          </w:tcPr>
          <w:p w14:paraId="22EA5ED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4445211" w14:textId="77777777" w:rsidR="002357CE" w:rsidRPr="002357CE" w:rsidRDefault="002357CE" w:rsidP="00F8213A">
            <w:pPr>
              <w:ind w:left="-99" w:right="-88"/>
              <w:rPr>
                <w:sz w:val="10"/>
                <w:szCs w:val="10"/>
              </w:rPr>
            </w:pPr>
            <w:r w:rsidRPr="002357CE">
              <w:rPr>
                <w:sz w:val="10"/>
                <w:szCs w:val="10"/>
              </w:rPr>
              <w:t>13 510 065,43</w:t>
            </w:r>
          </w:p>
        </w:tc>
        <w:tc>
          <w:tcPr>
            <w:tcW w:w="721" w:type="dxa"/>
            <w:vAlign w:val="center"/>
            <w:hideMark/>
          </w:tcPr>
          <w:p w14:paraId="1C0D1D5C" w14:textId="77777777" w:rsidR="002357CE" w:rsidRPr="002357CE" w:rsidRDefault="002357CE" w:rsidP="00F8213A">
            <w:pPr>
              <w:ind w:left="-99" w:right="-88"/>
              <w:rPr>
                <w:sz w:val="10"/>
                <w:szCs w:val="10"/>
              </w:rPr>
            </w:pPr>
            <w:r w:rsidRPr="002357CE">
              <w:rPr>
                <w:sz w:val="10"/>
                <w:szCs w:val="10"/>
              </w:rPr>
              <w:t>4 234 969,57</w:t>
            </w:r>
          </w:p>
        </w:tc>
        <w:tc>
          <w:tcPr>
            <w:tcW w:w="798" w:type="dxa"/>
            <w:vAlign w:val="center"/>
            <w:hideMark/>
          </w:tcPr>
          <w:p w14:paraId="3E2C1B54" w14:textId="77777777" w:rsidR="002357CE" w:rsidRPr="002357CE" w:rsidRDefault="002357CE" w:rsidP="00F8213A">
            <w:pPr>
              <w:ind w:left="-99" w:right="-88"/>
              <w:rPr>
                <w:sz w:val="10"/>
                <w:szCs w:val="10"/>
              </w:rPr>
            </w:pPr>
            <w:r w:rsidRPr="002357CE">
              <w:rPr>
                <w:sz w:val="10"/>
                <w:szCs w:val="10"/>
              </w:rPr>
              <w:t>5 211 025,80</w:t>
            </w:r>
          </w:p>
        </w:tc>
        <w:tc>
          <w:tcPr>
            <w:tcW w:w="850" w:type="dxa"/>
            <w:vAlign w:val="center"/>
            <w:hideMark/>
          </w:tcPr>
          <w:p w14:paraId="3D21353D"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E044931" w14:textId="77777777" w:rsidR="002357CE" w:rsidRPr="002357CE" w:rsidRDefault="002357CE" w:rsidP="00F8213A">
            <w:pPr>
              <w:ind w:left="-99" w:right="-88"/>
              <w:rPr>
                <w:sz w:val="10"/>
                <w:szCs w:val="10"/>
              </w:rPr>
            </w:pPr>
            <w:r w:rsidRPr="002357CE">
              <w:rPr>
                <w:sz w:val="10"/>
                <w:szCs w:val="10"/>
              </w:rPr>
              <w:t>3 967 380,14</w:t>
            </w:r>
          </w:p>
        </w:tc>
        <w:tc>
          <w:tcPr>
            <w:tcW w:w="700" w:type="dxa"/>
            <w:vAlign w:val="center"/>
            <w:hideMark/>
          </w:tcPr>
          <w:p w14:paraId="4578A315" w14:textId="77777777" w:rsidR="002357CE" w:rsidRPr="002357CE" w:rsidRDefault="002357CE" w:rsidP="00F8213A">
            <w:pPr>
              <w:ind w:left="-99" w:right="-88"/>
              <w:rPr>
                <w:sz w:val="10"/>
                <w:szCs w:val="10"/>
              </w:rPr>
            </w:pPr>
            <w:r w:rsidRPr="002357CE">
              <w:rPr>
                <w:sz w:val="10"/>
                <w:szCs w:val="10"/>
              </w:rPr>
              <w:t>1 243 645,66</w:t>
            </w:r>
          </w:p>
        </w:tc>
        <w:tc>
          <w:tcPr>
            <w:tcW w:w="707" w:type="dxa"/>
            <w:vAlign w:val="center"/>
            <w:hideMark/>
          </w:tcPr>
          <w:p w14:paraId="4015450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B05122E" w14:textId="77777777" w:rsidR="002357CE" w:rsidRPr="002357CE" w:rsidRDefault="002357CE" w:rsidP="00F8213A">
            <w:pPr>
              <w:ind w:left="-99" w:right="-88"/>
              <w:rPr>
                <w:sz w:val="10"/>
                <w:szCs w:val="10"/>
              </w:rPr>
            </w:pPr>
            <w:r w:rsidRPr="002357CE">
              <w:rPr>
                <w:sz w:val="10"/>
                <w:szCs w:val="10"/>
              </w:rPr>
              <w:t>0,00</w:t>
            </w:r>
          </w:p>
        </w:tc>
      </w:tr>
      <w:tr w:rsidR="002357CE" w:rsidRPr="002357CE" w14:paraId="51486E11" w14:textId="77777777" w:rsidTr="008D0463">
        <w:trPr>
          <w:trHeight w:val="195"/>
        </w:trPr>
        <w:tc>
          <w:tcPr>
            <w:tcW w:w="351" w:type="dxa"/>
            <w:noWrap/>
            <w:vAlign w:val="center"/>
            <w:hideMark/>
          </w:tcPr>
          <w:p w14:paraId="2DE1D348" w14:textId="77777777" w:rsidR="002357CE" w:rsidRPr="002357CE" w:rsidRDefault="002357CE" w:rsidP="00F8213A">
            <w:pPr>
              <w:ind w:left="-99" w:right="-88"/>
              <w:rPr>
                <w:sz w:val="10"/>
                <w:szCs w:val="10"/>
              </w:rPr>
            </w:pPr>
            <w:r w:rsidRPr="002357CE">
              <w:rPr>
                <w:sz w:val="10"/>
                <w:szCs w:val="10"/>
              </w:rPr>
              <w:t>76</w:t>
            </w:r>
          </w:p>
        </w:tc>
        <w:tc>
          <w:tcPr>
            <w:tcW w:w="862" w:type="dxa"/>
            <w:noWrap/>
            <w:vAlign w:val="center"/>
            <w:hideMark/>
          </w:tcPr>
          <w:p w14:paraId="4B734440" w14:textId="77777777" w:rsidR="002357CE" w:rsidRPr="002357CE" w:rsidRDefault="002357CE" w:rsidP="00F8213A">
            <w:pPr>
              <w:ind w:left="-99" w:right="-88"/>
              <w:rPr>
                <w:sz w:val="10"/>
                <w:szCs w:val="10"/>
              </w:rPr>
            </w:pPr>
            <w:r w:rsidRPr="002357CE">
              <w:rPr>
                <w:sz w:val="10"/>
                <w:szCs w:val="10"/>
              </w:rPr>
              <w:t>г. Краснозаводск, ул. Горького, д. 17</w:t>
            </w:r>
          </w:p>
        </w:tc>
        <w:tc>
          <w:tcPr>
            <w:tcW w:w="450" w:type="dxa"/>
            <w:noWrap/>
            <w:vAlign w:val="center"/>
            <w:hideMark/>
          </w:tcPr>
          <w:p w14:paraId="200E35F3"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5C3877ED"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7D5DB854"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F756AA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68A2193" w14:textId="77777777" w:rsidR="002357CE" w:rsidRPr="002357CE" w:rsidRDefault="002357CE" w:rsidP="00F8213A">
            <w:pPr>
              <w:ind w:left="-99" w:right="-88"/>
              <w:rPr>
                <w:sz w:val="10"/>
                <w:szCs w:val="10"/>
              </w:rPr>
            </w:pPr>
            <w:r w:rsidRPr="002357CE">
              <w:rPr>
                <w:sz w:val="10"/>
                <w:szCs w:val="10"/>
              </w:rPr>
              <w:t>22</w:t>
            </w:r>
          </w:p>
        </w:tc>
        <w:tc>
          <w:tcPr>
            <w:tcW w:w="252" w:type="dxa"/>
            <w:noWrap/>
            <w:vAlign w:val="center"/>
            <w:hideMark/>
          </w:tcPr>
          <w:p w14:paraId="1C36DD1F" w14:textId="77777777" w:rsidR="002357CE" w:rsidRPr="002357CE" w:rsidRDefault="002357CE" w:rsidP="00F8213A">
            <w:pPr>
              <w:ind w:left="-99" w:right="-88"/>
              <w:rPr>
                <w:sz w:val="10"/>
                <w:szCs w:val="10"/>
              </w:rPr>
            </w:pPr>
            <w:r w:rsidRPr="002357CE">
              <w:rPr>
                <w:sz w:val="10"/>
                <w:szCs w:val="10"/>
              </w:rPr>
              <w:t>22</w:t>
            </w:r>
          </w:p>
        </w:tc>
        <w:tc>
          <w:tcPr>
            <w:tcW w:w="491" w:type="dxa"/>
            <w:noWrap/>
            <w:vAlign w:val="center"/>
            <w:hideMark/>
          </w:tcPr>
          <w:p w14:paraId="7FCDA422" w14:textId="77777777" w:rsidR="002357CE" w:rsidRPr="002357CE" w:rsidRDefault="002357CE" w:rsidP="00F8213A">
            <w:pPr>
              <w:ind w:left="-99" w:right="-88"/>
              <w:rPr>
                <w:sz w:val="10"/>
                <w:szCs w:val="10"/>
              </w:rPr>
            </w:pPr>
            <w:r w:rsidRPr="002357CE">
              <w:rPr>
                <w:sz w:val="10"/>
                <w:szCs w:val="10"/>
              </w:rPr>
              <w:t>252,82</w:t>
            </w:r>
          </w:p>
        </w:tc>
        <w:tc>
          <w:tcPr>
            <w:tcW w:w="366" w:type="dxa"/>
            <w:noWrap/>
            <w:vAlign w:val="center"/>
            <w:hideMark/>
          </w:tcPr>
          <w:p w14:paraId="0F1E9D32"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24814FE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FE3D286"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32102497" w14:textId="77777777" w:rsidR="002357CE" w:rsidRPr="002357CE" w:rsidRDefault="002357CE" w:rsidP="00F8213A">
            <w:pPr>
              <w:ind w:left="-99" w:right="-88"/>
              <w:rPr>
                <w:sz w:val="10"/>
                <w:szCs w:val="10"/>
              </w:rPr>
            </w:pPr>
            <w:r w:rsidRPr="002357CE">
              <w:rPr>
                <w:sz w:val="10"/>
                <w:szCs w:val="10"/>
              </w:rPr>
              <w:t>252,82</w:t>
            </w:r>
          </w:p>
        </w:tc>
        <w:tc>
          <w:tcPr>
            <w:tcW w:w="473" w:type="dxa"/>
            <w:noWrap/>
            <w:vAlign w:val="center"/>
            <w:hideMark/>
          </w:tcPr>
          <w:p w14:paraId="30587A64" w14:textId="77777777" w:rsidR="002357CE" w:rsidRPr="002357CE" w:rsidRDefault="002357CE" w:rsidP="00F8213A">
            <w:pPr>
              <w:ind w:left="-99" w:right="-88"/>
              <w:rPr>
                <w:sz w:val="10"/>
                <w:szCs w:val="10"/>
              </w:rPr>
            </w:pPr>
            <w:r w:rsidRPr="002357CE">
              <w:rPr>
                <w:sz w:val="10"/>
                <w:szCs w:val="10"/>
              </w:rPr>
              <w:t>29,88</w:t>
            </w:r>
          </w:p>
        </w:tc>
        <w:tc>
          <w:tcPr>
            <w:tcW w:w="438" w:type="dxa"/>
            <w:noWrap/>
            <w:vAlign w:val="center"/>
            <w:hideMark/>
          </w:tcPr>
          <w:p w14:paraId="4D5C1762" w14:textId="77777777" w:rsidR="002357CE" w:rsidRPr="002357CE" w:rsidRDefault="002357CE" w:rsidP="00F8213A">
            <w:pPr>
              <w:ind w:left="-99" w:right="-88"/>
              <w:rPr>
                <w:sz w:val="10"/>
                <w:szCs w:val="10"/>
              </w:rPr>
            </w:pPr>
            <w:r w:rsidRPr="002357CE">
              <w:rPr>
                <w:sz w:val="10"/>
                <w:szCs w:val="10"/>
              </w:rPr>
              <w:t>222,94</w:t>
            </w:r>
          </w:p>
        </w:tc>
        <w:tc>
          <w:tcPr>
            <w:tcW w:w="828" w:type="dxa"/>
            <w:vAlign w:val="center"/>
            <w:hideMark/>
          </w:tcPr>
          <w:p w14:paraId="60F9E843" w14:textId="77777777" w:rsidR="002357CE" w:rsidRPr="002357CE" w:rsidRDefault="002357CE" w:rsidP="00F8213A">
            <w:pPr>
              <w:ind w:left="-99" w:right="-88"/>
              <w:rPr>
                <w:sz w:val="10"/>
                <w:szCs w:val="10"/>
              </w:rPr>
            </w:pPr>
            <w:r w:rsidRPr="002357CE">
              <w:rPr>
                <w:sz w:val="10"/>
                <w:szCs w:val="10"/>
              </w:rPr>
              <w:t>27 427 936,16</w:t>
            </w:r>
          </w:p>
        </w:tc>
        <w:tc>
          <w:tcPr>
            <w:tcW w:w="867" w:type="dxa"/>
            <w:vAlign w:val="center"/>
            <w:hideMark/>
          </w:tcPr>
          <w:p w14:paraId="6E502E20" w14:textId="77777777" w:rsidR="002357CE" w:rsidRPr="002357CE" w:rsidRDefault="002357CE" w:rsidP="00F8213A">
            <w:pPr>
              <w:ind w:left="-99" w:right="-88"/>
              <w:rPr>
                <w:sz w:val="10"/>
                <w:szCs w:val="10"/>
              </w:rPr>
            </w:pPr>
            <w:r w:rsidRPr="002357CE">
              <w:rPr>
                <w:sz w:val="10"/>
                <w:szCs w:val="10"/>
              </w:rPr>
              <w:t>21 201 794,65</w:t>
            </w:r>
          </w:p>
        </w:tc>
        <w:tc>
          <w:tcPr>
            <w:tcW w:w="798" w:type="dxa"/>
            <w:vAlign w:val="center"/>
            <w:hideMark/>
          </w:tcPr>
          <w:p w14:paraId="15066F0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2DDF426" w14:textId="77777777" w:rsidR="002357CE" w:rsidRPr="002357CE" w:rsidRDefault="002357CE" w:rsidP="00F8213A">
            <w:pPr>
              <w:ind w:left="-99" w:right="-88"/>
              <w:rPr>
                <w:sz w:val="10"/>
                <w:szCs w:val="10"/>
              </w:rPr>
            </w:pPr>
            <w:r w:rsidRPr="002357CE">
              <w:rPr>
                <w:sz w:val="10"/>
                <w:szCs w:val="10"/>
              </w:rPr>
              <w:t>17 824 348,48</w:t>
            </w:r>
          </w:p>
        </w:tc>
        <w:tc>
          <w:tcPr>
            <w:tcW w:w="721" w:type="dxa"/>
            <w:vAlign w:val="center"/>
            <w:hideMark/>
          </w:tcPr>
          <w:p w14:paraId="07EC2DC6" w14:textId="77777777" w:rsidR="002357CE" w:rsidRPr="002357CE" w:rsidRDefault="002357CE" w:rsidP="00F8213A">
            <w:pPr>
              <w:ind w:left="-99" w:right="-88"/>
              <w:rPr>
                <w:sz w:val="10"/>
                <w:szCs w:val="10"/>
              </w:rPr>
            </w:pPr>
            <w:r w:rsidRPr="002357CE">
              <w:rPr>
                <w:sz w:val="10"/>
                <w:szCs w:val="10"/>
              </w:rPr>
              <w:t>3 377 446,17</w:t>
            </w:r>
          </w:p>
        </w:tc>
        <w:tc>
          <w:tcPr>
            <w:tcW w:w="798" w:type="dxa"/>
            <w:vAlign w:val="center"/>
            <w:hideMark/>
          </w:tcPr>
          <w:p w14:paraId="0AA4C1DA" w14:textId="77777777" w:rsidR="002357CE" w:rsidRPr="002357CE" w:rsidRDefault="002357CE" w:rsidP="00F8213A">
            <w:pPr>
              <w:ind w:left="-99" w:right="-88"/>
              <w:rPr>
                <w:sz w:val="10"/>
                <w:szCs w:val="10"/>
              </w:rPr>
            </w:pPr>
            <w:r w:rsidRPr="002357CE">
              <w:rPr>
                <w:sz w:val="10"/>
                <w:szCs w:val="10"/>
              </w:rPr>
              <w:t>6 226 141,51</w:t>
            </w:r>
          </w:p>
        </w:tc>
        <w:tc>
          <w:tcPr>
            <w:tcW w:w="850" w:type="dxa"/>
            <w:vAlign w:val="center"/>
            <w:hideMark/>
          </w:tcPr>
          <w:p w14:paraId="6DAD6F2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18E3CC1" w14:textId="77777777" w:rsidR="002357CE" w:rsidRPr="002357CE" w:rsidRDefault="002357CE" w:rsidP="00F8213A">
            <w:pPr>
              <w:ind w:left="-99" w:right="-88"/>
              <w:rPr>
                <w:sz w:val="10"/>
                <w:szCs w:val="10"/>
              </w:rPr>
            </w:pPr>
            <w:r w:rsidRPr="002357CE">
              <w:rPr>
                <w:sz w:val="10"/>
                <w:szCs w:val="10"/>
              </w:rPr>
              <w:t>5 234 317,08</w:t>
            </w:r>
          </w:p>
        </w:tc>
        <w:tc>
          <w:tcPr>
            <w:tcW w:w="700" w:type="dxa"/>
            <w:vAlign w:val="center"/>
            <w:hideMark/>
          </w:tcPr>
          <w:p w14:paraId="38BD8F41" w14:textId="77777777" w:rsidR="002357CE" w:rsidRPr="002357CE" w:rsidRDefault="002357CE" w:rsidP="00F8213A">
            <w:pPr>
              <w:ind w:left="-99" w:right="-88"/>
              <w:rPr>
                <w:sz w:val="10"/>
                <w:szCs w:val="10"/>
              </w:rPr>
            </w:pPr>
            <w:r w:rsidRPr="002357CE">
              <w:rPr>
                <w:sz w:val="10"/>
                <w:szCs w:val="10"/>
              </w:rPr>
              <w:t>991 824,43</w:t>
            </w:r>
          </w:p>
        </w:tc>
        <w:tc>
          <w:tcPr>
            <w:tcW w:w="707" w:type="dxa"/>
            <w:vAlign w:val="center"/>
            <w:hideMark/>
          </w:tcPr>
          <w:p w14:paraId="5B2D93F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926562" w14:textId="77777777" w:rsidR="002357CE" w:rsidRPr="002357CE" w:rsidRDefault="002357CE" w:rsidP="00F8213A">
            <w:pPr>
              <w:ind w:left="-99" w:right="-88"/>
              <w:rPr>
                <w:sz w:val="10"/>
                <w:szCs w:val="10"/>
              </w:rPr>
            </w:pPr>
            <w:r w:rsidRPr="002357CE">
              <w:rPr>
                <w:sz w:val="10"/>
                <w:szCs w:val="10"/>
              </w:rPr>
              <w:t>0,00</w:t>
            </w:r>
          </w:p>
        </w:tc>
      </w:tr>
      <w:tr w:rsidR="002357CE" w:rsidRPr="002357CE" w14:paraId="2E063AB4" w14:textId="77777777" w:rsidTr="008D0463">
        <w:trPr>
          <w:trHeight w:val="241"/>
        </w:trPr>
        <w:tc>
          <w:tcPr>
            <w:tcW w:w="351" w:type="dxa"/>
            <w:noWrap/>
            <w:vAlign w:val="center"/>
            <w:hideMark/>
          </w:tcPr>
          <w:p w14:paraId="62B3599E" w14:textId="77777777" w:rsidR="002357CE" w:rsidRPr="002357CE" w:rsidRDefault="002357CE" w:rsidP="00F8213A">
            <w:pPr>
              <w:ind w:left="-99" w:right="-88"/>
              <w:rPr>
                <w:sz w:val="10"/>
                <w:szCs w:val="10"/>
              </w:rPr>
            </w:pPr>
            <w:r w:rsidRPr="002357CE">
              <w:rPr>
                <w:sz w:val="10"/>
                <w:szCs w:val="10"/>
              </w:rPr>
              <w:t>77</w:t>
            </w:r>
          </w:p>
        </w:tc>
        <w:tc>
          <w:tcPr>
            <w:tcW w:w="862" w:type="dxa"/>
            <w:noWrap/>
            <w:vAlign w:val="center"/>
            <w:hideMark/>
          </w:tcPr>
          <w:p w14:paraId="1581DB44" w14:textId="77777777" w:rsidR="002357CE" w:rsidRPr="002357CE" w:rsidRDefault="002357CE" w:rsidP="00F8213A">
            <w:pPr>
              <w:ind w:left="-99" w:right="-88"/>
              <w:rPr>
                <w:sz w:val="10"/>
                <w:szCs w:val="10"/>
              </w:rPr>
            </w:pPr>
            <w:r w:rsidRPr="002357CE">
              <w:rPr>
                <w:sz w:val="10"/>
                <w:szCs w:val="10"/>
              </w:rPr>
              <w:t>г. Краснозаводск, ул. Строителей, д.11</w:t>
            </w:r>
          </w:p>
        </w:tc>
        <w:tc>
          <w:tcPr>
            <w:tcW w:w="450" w:type="dxa"/>
            <w:noWrap/>
            <w:vAlign w:val="center"/>
            <w:hideMark/>
          </w:tcPr>
          <w:p w14:paraId="31C58384" w14:textId="77777777" w:rsidR="002357CE" w:rsidRPr="002357CE" w:rsidRDefault="002357CE" w:rsidP="00F8213A">
            <w:pPr>
              <w:ind w:left="-99" w:right="-88"/>
              <w:rPr>
                <w:sz w:val="10"/>
                <w:szCs w:val="10"/>
              </w:rPr>
            </w:pPr>
            <w:r w:rsidRPr="002357CE">
              <w:rPr>
                <w:sz w:val="10"/>
                <w:szCs w:val="10"/>
              </w:rPr>
              <w:t>194</w:t>
            </w:r>
          </w:p>
        </w:tc>
        <w:tc>
          <w:tcPr>
            <w:tcW w:w="550" w:type="dxa"/>
            <w:noWrap/>
            <w:vAlign w:val="center"/>
            <w:hideMark/>
          </w:tcPr>
          <w:p w14:paraId="01532132" w14:textId="77777777" w:rsidR="002357CE" w:rsidRPr="002357CE" w:rsidRDefault="002357CE" w:rsidP="00F8213A">
            <w:pPr>
              <w:ind w:left="-99" w:right="-88"/>
              <w:rPr>
                <w:sz w:val="10"/>
                <w:szCs w:val="10"/>
              </w:rPr>
            </w:pPr>
            <w:r w:rsidRPr="002357CE">
              <w:rPr>
                <w:sz w:val="10"/>
                <w:szCs w:val="10"/>
              </w:rPr>
              <w:t>07.06.2011</w:t>
            </w:r>
          </w:p>
        </w:tc>
        <w:tc>
          <w:tcPr>
            <w:tcW w:w="546" w:type="dxa"/>
            <w:noWrap/>
            <w:vAlign w:val="center"/>
            <w:hideMark/>
          </w:tcPr>
          <w:p w14:paraId="6D2D1E27"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76EAB7B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5964B3C"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11D1045B"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1AA0DC72" w14:textId="77777777" w:rsidR="002357CE" w:rsidRPr="002357CE" w:rsidRDefault="002357CE" w:rsidP="00F8213A">
            <w:pPr>
              <w:ind w:left="-99" w:right="-88"/>
              <w:rPr>
                <w:sz w:val="10"/>
                <w:szCs w:val="10"/>
              </w:rPr>
            </w:pPr>
            <w:r w:rsidRPr="002357CE">
              <w:rPr>
                <w:sz w:val="10"/>
                <w:szCs w:val="10"/>
              </w:rPr>
              <w:t>156,80</w:t>
            </w:r>
          </w:p>
        </w:tc>
        <w:tc>
          <w:tcPr>
            <w:tcW w:w="366" w:type="dxa"/>
            <w:noWrap/>
            <w:vAlign w:val="center"/>
            <w:hideMark/>
          </w:tcPr>
          <w:p w14:paraId="2835BC8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08E934F"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68B618BC"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2CDFD8BD" w14:textId="77777777" w:rsidR="002357CE" w:rsidRPr="002357CE" w:rsidRDefault="002357CE" w:rsidP="00F8213A">
            <w:pPr>
              <w:ind w:left="-99" w:right="-88"/>
              <w:rPr>
                <w:sz w:val="10"/>
                <w:szCs w:val="10"/>
              </w:rPr>
            </w:pPr>
            <w:r w:rsidRPr="002357CE">
              <w:rPr>
                <w:sz w:val="10"/>
                <w:szCs w:val="10"/>
              </w:rPr>
              <w:t>156,80</w:t>
            </w:r>
          </w:p>
        </w:tc>
        <w:tc>
          <w:tcPr>
            <w:tcW w:w="473" w:type="dxa"/>
            <w:noWrap/>
            <w:vAlign w:val="center"/>
            <w:hideMark/>
          </w:tcPr>
          <w:p w14:paraId="228A887A"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7A2848A" w14:textId="77777777" w:rsidR="002357CE" w:rsidRPr="002357CE" w:rsidRDefault="002357CE" w:rsidP="00F8213A">
            <w:pPr>
              <w:ind w:left="-99" w:right="-88"/>
              <w:rPr>
                <w:sz w:val="10"/>
                <w:szCs w:val="10"/>
              </w:rPr>
            </w:pPr>
            <w:r w:rsidRPr="002357CE">
              <w:rPr>
                <w:sz w:val="10"/>
                <w:szCs w:val="10"/>
              </w:rPr>
              <w:t>156,80</w:t>
            </w:r>
          </w:p>
        </w:tc>
        <w:tc>
          <w:tcPr>
            <w:tcW w:w="828" w:type="dxa"/>
            <w:vAlign w:val="center"/>
            <w:hideMark/>
          </w:tcPr>
          <w:p w14:paraId="70C38243" w14:textId="77777777" w:rsidR="002357CE" w:rsidRPr="002357CE" w:rsidRDefault="002357CE" w:rsidP="00F8213A">
            <w:pPr>
              <w:ind w:left="-99" w:right="-88"/>
              <w:rPr>
                <w:sz w:val="10"/>
                <w:szCs w:val="10"/>
              </w:rPr>
            </w:pPr>
            <w:r w:rsidRPr="002357CE">
              <w:rPr>
                <w:sz w:val="10"/>
                <w:szCs w:val="10"/>
              </w:rPr>
              <w:t>17 010 918,40</w:t>
            </w:r>
          </w:p>
        </w:tc>
        <w:tc>
          <w:tcPr>
            <w:tcW w:w="867" w:type="dxa"/>
            <w:vAlign w:val="center"/>
            <w:hideMark/>
          </w:tcPr>
          <w:p w14:paraId="17694645" w14:textId="77777777" w:rsidR="002357CE" w:rsidRPr="002357CE" w:rsidRDefault="002357CE" w:rsidP="00F8213A">
            <w:pPr>
              <w:ind w:left="-99" w:right="-88"/>
              <w:rPr>
                <w:sz w:val="10"/>
                <w:szCs w:val="10"/>
              </w:rPr>
            </w:pPr>
            <w:r w:rsidRPr="002357CE">
              <w:rPr>
                <w:sz w:val="10"/>
                <w:szCs w:val="10"/>
              </w:rPr>
              <w:t>11 924 653,80</w:t>
            </w:r>
          </w:p>
        </w:tc>
        <w:tc>
          <w:tcPr>
            <w:tcW w:w="798" w:type="dxa"/>
            <w:vAlign w:val="center"/>
            <w:hideMark/>
          </w:tcPr>
          <w:p w14:paraId="3CB9775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224403D" w14:textId="77777777" w:rsidR="002357CE" w:rsidRPr="002357CE" w:rsidRDefault="002357CE" w:rsidP="00F8213A">
            <w:pPr>
              <w:ind w:left="-99" w:right="-88"/>
              <w:rPr>
                <w:sz w:val="10"/>
                <w:szCs w:val="10"/>
              </w:rPr>
            </w:pPr>
            <w:r w:rsidRPr="002357CE">
              <w:rPr>
                <w:sz w:val="10"/>
                <w:szCs w:val="10"/>
              </w:rPr>
              <w:t>9 829 947,91</w:t>
            </w:r>
          </w:p>
        </w:tc>
        <w:tc>
          <w:tcPr>
            <w:tcW w:w="721" w:type="dxa"/>
            <w:vAlign w:val="center"/>
            <w:hideMark/>
          </w:tcPr>
          <w:p w14:paraId="33C132C3" w14:textId="77777777" w:rsidR="002357CE" w:rsidRPr="002357CE" w:rsidRDefault="002357CE" w:rsidP="00F8213A">
            <w:pPr>
              <w:ind w:left="-99" w:right="-88"/>
              <w:rPr>
                <w:sz w:val="10"/>
                <w:szCs w:val="10"/>
              </w:rPr>
            </w:pPr>
            <w:r w:rsidRPr="002357CE">
              <w:rPr>
                <w:sz w:val="10"/>
                <w:szCs w:val="10"/>
              </w:rPr>
              <w:t>2 094 705,89</w:t>
            </w:r>
          </w:p>
        </w:tc>
        <w:tc>
          <w:tcPr>
            <w:tcW w:w="798" w:type="dxa"/>
            <w:vAlign w:val="center"/>
            <w:hideMark/>
          </w:tcPr>
          <w:p w14:paraId="15C52B13" w14:textId="77777777" w:rsidR="002357CE" w:rsidRPr="002357CE" w:rsidRDefault="002357CE" w:rsidP="00F8213A">
            <w:pPr>
              <w:ind w:left="-99" w:right="-88"/>
              <w:rPr>
                <w:sz w:val="10"/>
                <w:szCs w:val="10"/>
              </w:rPr>
            </w:pPr>
            <w:r w:rsidRPr="002357CE">
              <w:rPr>
                <w:sz w:val="10"/>
                <w:szCs w:val="10"/>
              </w:rPr>
              <w:t>5 086 264,60</w:t>
            </w:r>
          </w:p>
        </w:tc>
        <w:tc>
          <w:tcPr>
            <w:tcW w:w="850" w:type="dxa"/>
            <w:vAlign w:val="center"/>
            <w:hideMark/>
          </w:tcPr>
          <w:p w14:paraId="48122F4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CAC732F" w14:textId="77777777" w:rsidR="002357CE" w:rsidRPr="002357CE" w:rsidRDefault="002357CE" w:rsidP="00F8213A">
            <w:pPr>
              <w:ind w:left="-99" w:right="-88"/>
              <w:rPr>
                <w:sz w:val="10"/>
                <w:szCs w:val="10"/>
              </w:rPr>
            </w:pPr>
            <w:r w:rsidRPr="002357CE">
              <w:rPr>
                <w:sz w:val="10"/>
                <w:szCs w:val="10"/>
              </w:rPr>
              <w:t>4 192 802,32</w:t>
            </w:r>
          </w:p>
        </w:tc>
        <w:tc>
          <w:tcPr>
            <w:tcW w:w="700" w:type="dxa"/>
            <w:vAlign w:val="center"/>
            <w:hideMark/>
          </w:tcPr>
          <w:p w14:paraId="7ECBBB58" w14:textId="77777777" w:rsidR="002357CE" w:rsidRPr="002357CE" w:rsidRDefault="002357CE" w:rsidP="00F8213A">
            <w:pPr>
              <w:ind w:left="-99" w:right="-88"/>
              <w:rPr>
                <w:sz w:val="10"/>
                <w:szCs w:val="10"/>
              </w:rPr>
            </w:pPr>
            <w:r w:rsidRPr="002357CE">
              <w:rPr>
                <w:sz w:val="10"/>
                <w:szCs w:val="10"/>
              </w:rPr>
              <w:t>893 462,28</w:t>
            </w:r>
          </w:p>
        </w:tc>
        <w:tc>
          <w:tcPr>
            <w:tcW w:w="707" w:type="dxa"/>
            <w:vAlign w:val="center"/>
            <w:hideMark/>
          </w:tcPr>
          <w:p w14:paraId="68DF271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EC5F06" w14:textId="77777777" w:rsidR="002357CE" w:rsidRPr="002357CE" w:rsidRDefault="002357CE" w:rsidP="00F8213A">
            <w:pPr>
              <w:ind w:left="-99" w:right="-88"/>
              <w:rPr>
                <w:sz w:val="10"/>
                <w:szCs w:val="10"/>
              </w:rPr>
            </w:pPr>
            <w:r w:rsidRPr="002357CE">
              <w:rPr>
                <w:sz w:val="10"/>
                <w:szCs w:val="10"/>
              </w:rPr>
              <w:t>0,00</w:t>
            </w:r>
          </w:p>
        </w:tc>
      </w:tr>
      <w:tr w:rsidR="002357CE" w:rsidRPr="002357CE" w14:paraId="17C96CD1" w14:textId="77777777" w:rsidTr="008D0463">
        <w:trPr>
          <w:trHeight w:val="56"/>
        </w:trPr>
        <w:tc>
          <w:tcPr>
            <w:tcW w:w="351" w:type="dxa"/>
            <w:noWrap/>
            <w:vAlign w:val="center"/>
            <w:hideMark/>
          </w:tcPr>
          <w:p w14:paraId="4006D6D8" w14:textId="77777777" w:rsidR="002357CE" w:rsidRPr="002357CE" w:rsidRDefault="002357CE" w:rsidP="00F8213A">
            <w:pPr>
              <w:ind w:left="-99" w:right="-88"/>
              <w:rPr>
                <w:sz w:val="10"/>
                <w:szCs w:val="10"/>
              </w:rPr>
            </w:pPr>
            <w:r w:rsidRPr="002357CE">
              <w:rPr>
                <w:sz w:val="10"/>
                <w:szCs w:val="10"/>
              </w:rPr>
              <w:t>78</w:t>
            </w:r>
          </w:p>
        </w:tc>
        <w:tc>
          <w:tcPr>
            <w:tcW w:w="862" w:type="dxa"/>
            <w:noWrap/>
            <w:vAlign w:val="center"/>
            <w:hideMark/>
          </w:tcPr>
          <w:p w14:paraId="616CF2EF" w14:textId="77777777" w:rsidR="002357CE" w:rsidRPr="002357CE" w:rsidRDefault="002357CE" w:rsidP="00F8213A">
            <w:pPr>
              <w:ind w:left="-99" w:right="-88"/>
              <w:rPr>
                <w:sz w:val="10"/>
                <w:szCs w:val="10"/>
              </w:rPr>
            </w:pPr>
            <w:r w:rsidRPr="002357CE">
              <w:rPr>
                <w:sz w:val="10"/>
                <w:szCs w:val="10"/>
              </w:rPr>
              <w:t>г. Краснозаводск, ул. 1 Мая, д. 10</w:t>
            </w:r>
          </w:p>
        </w:tc>
        <w:tc>
          <w:tcPr>
            <w:tcW w:w="450" w:type="dxa"/>
            <w:noWrap/>
            <w:vAlign w:val="center"/>
            <w:hideMark/>
          </w:tcPr>
          <w:p w14:paraId="2BB0AC3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33CAA6D3"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06EAA0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07D529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2D63D5A"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7FFC8A82"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165A9976" w14:textId="77777777" w:rsidR="002357CE" w:rsidRPr="002357CE" w:rsidRDefault="002357CE" w:rsidP="00F8213A">
            <w:pPr>
              <w:ind w:left="-99" w:right="-88"/>
              <w:rPr>
                <w:sz w:val="10"/>
                <w:szCs w:val="10"/>
              </w:rPr>
            </w:pPr>
            <w:r w:rsidRPr="002357CE">
              <w:rPr>
                <w:sz w:val="10"/>
                <w:szCs w:val="10"/>
              </w:rPr>
              <w:t>103,71</w:t>
            </w:r>
          </w:p>
        </w:tc>
        <w:tc>
          <w:tcPr>
            <w:tcW w:w="366" w:type="dxa"/>
            <w:noWrap/>
            <w:vAlign w:val="center"/>
            <w:hideMark/>
          </w:tcPr>
          <w:p w14:paraId="2CBDFDA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0FB831C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5A77C9"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1B2215A" w14:textId="77777777" w:rsidR="002357CE" w:rsidRPr="002357CE" w:rsidRDefault="002357CE" w:rsidP="00F8213A">
            <w:pPr>
              <w:ind w:left="-99" w:right="-88"/>
              <w:rPr>
                <w:sz w:val="10"/>
                <w:szCs w:val="10"/>
              </w:rPr>
            </w:pPr>
            <w:r w:rsidRPr="002357CE">
              <w:rPr>
                <w:sz w:val="10"/>
                <w:szCs w:val="10"/>
              </w:rPr>
              <w:t>103,71</w:t>
            </w:r>
          </w:p>
        </w:tc>
        <w:tc>
          <w:tcPr>
            <w:tcW w:w="473" w:type="dxa"/>
            <w:noWrap/>
            <w:vAlign w:val="center"/>
            <w:hideMark/>
          </w:tcPr>
          <w:p w14:paraId="19B6508A" w14:textId="77777777" w:rsidR="002357CE" w:rsidRPr="002357CE" w:rsidRDefault="002357CE" w:rsidP="00F8213A">
            <w:pPr>
              <w:ind w:left="-99" w:right="-88"/>
              <w:rPr>
                <w:sz w:val="10"/>
                <w:szCs w:val="10"/>
              </w:rPr>
            </w:pPr>
            <w:r w:rsidRPr="002357CE">
              <w:rPr>
                <w:sz w:val="10"/>
                <w:szCs w:val="10"/>
              </w:rPr>
              <w:t>23,81</w:t>
            </w:r>
          </w:p>
        </w:tc>
        <w:tc>
          <w:tcPr>
            <w:tcW w:w="438" w:type="dxa"/>
            <w:noWrap/>
            <w:vAlign w:val="center"/>
            <w:hideMark/>
          </w:tcPr>
          <w:p w14:paraId="023C859E" w14:textId="77777777" w:rsidR="002357CE" w:rsidRPr="002357CE" w:rsidRDefault="002357CE" w:rsidP="00F8213A">
            <w:pPr>
              <w:ind w:left="-99" w:right="-88"/>
              <w:rPr>
                <w:sz w:val="10"/>
                <w:szCs w:val="10"/>
              </w:rPr>
            </w:pPr>
            <w:r w:rsidRPr="002357CE">
              <w:rPr>
                <w:sz w:val="10"/>
                <w:szCs w:val="10"/>
              </w:rPr>
              <w:t>79,90</w:t>
            </w:r>
          </w:p>
        </w:tc>
        <w:tc>
          <w:tcPr>
            <w:tcW w:w="828" w:type="dxa"/>
            <w:vAlign w:val="center"/>
            <w:hideMark/>
          </w:tcPr>
          <w:p w14:paraId="66DEBCD0" w14:textId="77777777" w:rsidR="002357CE" w:rsidRPr="002357CE" w:rsidRDefault="002357CE" w:rsidP="00F8213A">
            <w:pPr>
              <w:ind w:left="-99" w:right="-88"/>
              <w:rPr>
                <w:sz w:val="10"/>
                <w:szCs w:val="10"/>
              </w:rPr>
            </w:pPr>
            <w:r w:rsidRPr="002357CE">
              <w:rPr>
                <w:sz w:val="10"/>
                <w:szCs w:val="10"/>
              </w:rPr>
              <w:t>25 657 285,82</w:t>
            </w:r>
          </w:p>
        </w:tc>
        <w:tc>
          <w:tcPr>
            <w:tcW w:w="867" w:type="dxa"/>
            <w:vAlign w:val="center"/>
            <w:hideMark/>
          </w:tcPr>
          <w:p w14:paraId="09FE5D2C" w14:textId="77777777" w:rsidR="002357CE" w:rsidRPr="002357CE" w:rsidRDefault="002357CE" w:rsidP="00F8213A">
            <w:pPr>
              <w:ind w:left="-99" w:right="-88"/>
              <w:rPr>
                <w:sz w:val="10"/>
                <w:szCs w:val="10"/>
              </w:rPr>
            </w:pPr>
            <w:r w:rsidRPr="002357CE">
              <w:rPr>
                <w:sz w:val="10"/>
                <w:szCs w:val="10"/>
              </w:rPr>
              <w:t>19 833 081,94</w:t>
            </w:r>
          </w:p>
        </w:tc>
        <w:tc>
          <w:tcPr>
            <w:tcW w:w="798" w:type="dxa"/>
            <w:vAlign w:val="center"/>
            <w:hideMark/>
          </w:tcPr>
          <w:p w14:paraId="7E4910C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15EAE0" w14:textId="77777777" w:rsidR="002357CE" w:rsidRPr="002357CE" w:rsidRDefault="002357CE" w:rsidP="00F8213A">
            <w:pPr>
              <w:ind w:left="-99" w:right="-88"/>
              <w:rPr>
                <w:sz w:val="10"/>
                <w:szCs w:val="10"/>
              </w:rPr>
            </w:pPr>
            <w:r w:rsidRPr="002357CE">
              <w:rPr>
                <w:sz w:val="10"/>
                <w:szCs w:val="10"/>
              </w:rPr>
              <w:t>15 192 788,05</w:t>
            </w:r>
          </w:p>
        </w:tc>
        <w:tc>
          <w:tcPr>
            <w:tcW w:w="721" w:type="dxa"/>
            <w:vAlign w:val="center"/>
            <w:hideMark/>
          </w:tcPr>
          <w:p w14:paraId="67E076F4" w14:textId="77777777" w:rsidR="002357CE" w:rsidRPr="002357CE" w:rsidRDefault="002357CE" w:rsidP="00F8213A">
            <w:pPr>
              <w:ind w:left="-99" w:right="-88"/>
              <w:rPr>
                <w:sz w:val="10"/>
                <w:szCs w:val="10"/>
              </w:rPr>
            </w:pPr>
            <w:r w:rsidRPr="002357CE">
              <w:rPr>
                <w:sz w:val="10"/>
                <w:szCs w:val="10"/>
              </w:rPr>
              <w:t>4 640 293,89</w:t>
            </w:r>
          </w:p>
        </w:tc>
        <w:tc>
          <w:tcPr>
            <w:tcW w:w="798" w:type="dxa"/>
            <w:vAlign w:val="center"/>
            <w:hideMark/>
          </w:tcPr>
          <w:p w14:paraId="294057D7" w14:textId="77777777" w:rsidR="002357CE" w:rsidRPr="002357CE" w:rsidRDefault="002357CE" w:rsidP="00F8213A">
            <w:pPr>
              <w:ind w:left="-99" w:right="-88"/>
              <w:rPr>
                <w:sz w:val="10"/>
                <w:szCs w:val="10"/>
              </w:rPr>
            </w:pPr>
            <w:r w:rsidRPr="002357CE">
              <w:rPr>
                <w:sz w:val="10"/>
                <w:szCs w:val="10"/>
              </w:rPr>
              <w:t>5 824 203,88</w:t>
            </w:r>
          </w:p>
        </w:tc>
        <w:tc>
          <w:tcPr>
            <w:tcW w:w="850" w:type="dxa"/>
            <w:vAlign w:val="center"/>
            <w:hideMark/>
          </w:tcPr>
          <w:p w14:paraId="2476ADD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7F81008" w14:textId="77777777" w:rsidR="002357CE" w:rsidRPr="002357CE" w:rsidRDefault="002357CE" w:rsidP="00F8213A">
            <w:pPr>
              <w:ind w:left="-99" w:right="-88"/>
              <w:rPr>
                <w:sz w:val="10"/>
                <w:szCs w:val="10"/>
              </w:rPr>
            </w:pPr>
            <w:r w:rsidRPr="002357CE">
              <w:rPr>
                <w:sz w:val="10"/>
                <w:szCs w:val="10"/>
              </w:rPr>
              <w:t>4 461 530,25</w:t>
            </w:r>
          </w:p>
        </w:tc>
        <w:tc>
          <w:tcPr>
            <w:tcW w:w="700" w:type="dxa"/>
            <w:vAlign w:val="center"/>
            <w:hideMark/>
          </w:tcPr>
          <w:p w14:paraId="028BF793" w14:textId="77777777" w:rsidR="002357CE" w:rsidRPr="002357CE" w:rsidRDefault="002357CE" w:rsidP="00F8213A">
            <w:pPr>
              <w:ind w:left="-99" w:right="-88"/>
              <w:rPr>
                <w:sz w:val="10"/>
                <w:szCs w:val="10"/>
              </w:rPr>
            </w:pPr>
            <w:r w:rsidRPr="002357CE">
              <w:rPr>
                <w:sz w:val="10"/>
                <w:szCs w:val="10"/>
              </w:rPr>
              <w:t>1 362 673,63</w:t>
            </w:r>
          </w:p>
        </w:tc>
        <w:tc>
          <w:tcPr>
            <w:tcW w:w="707" w:type="dxa"/>
            <w:vAlign w:val="center"/>
            <w:hideMark/>
          </w:tcPr>
          <w:p w14:paraId="4EA56ED6"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B99D692" w14:textId="77777777" w:rsidR="002357CE" w:rsidRPr="002357CE" w:rsidRDefault="002357CE" w:rsidP="00F8213A">
            <w:pPr>
              <w:ind w:left="-99" w:right="-88"/>
              <w:rPr>
                <w:sz w:val="10"/>
                <w:szCs w:val="10"/>
              </w:rPr>
            </w:pPr>
            <w:r w:rsidRPr="002357CE">
              <w:rPr>
                <w:sz w:val="10"/>
                <w:szCs w:val="10"/>
              </w:rPr>
              <w:t>0,00</w:t>
            </w:r>
          </w:p>
        </w:tc>
      </w:tr>
      <w:tr w:rsidR="002357CE" w:rsidRPr="002357CE" w14:paraId="78EF6720" w14:textId="77777777" w:rsidTr="008D0463">
        <w:trPr>
          <w:trHeight w:val="56"/>
        </w:trPr>
        <w:tc>
          <w:tcPr>
            <w:tcW w:w="351" w:type="dxa"/>
            <w:noWrap/>
            <w:vAlign w:val="center"/>
            <w:hideMark/>
          </w:tcPr>
          <w:p w14:paraId="2560563C" w14:textId="77777777" w:rsidR="002357CE" w:rsidRPr="002357CE" w:rsidRDefault="002357CE" w:rsidP="00F8213A">
            <w:pPr>
              <w:ind w:left="-99" w:right="-88"/>
              <w:rPr>
                <w:sz w:val="10"/>
                <w:szCs w:val="10"/>
              </w:rPr>
            </w:pPr>
            <w:r w:rsidRPr="002357CE">
              <w:rPr>
                <w:sz w:val="10"/>
                <w:szCs w:val="10"/>
              </w:rPr>
              <w:t>79</w:t>
            </w:r>
          </w:p>
        </w:tc>
        <w:tc>
          <w:tcPr>
            <w:tcW w:w="862" w:type="dxa"/>
            <w:noWrap/>
            <w:vAlign w:val="center"/>
            <w:hideMark/>
          </w:tcPr>
          <w:p w14:paraId="7BD8FA2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5</w:t>
            </w:r>
          </w:p>
        </w:tc>
        <w:tc>
          <w:tcPr>
            <w:tcW w:w="450" w:type="dxa"/>
            <w:noWrap/>
            <w:vAlign w:val="center"/>
            <w:hideMark/>
          </w:tcPr>
          <w:p w14:paraId="4E00EF5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14EB130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1946E53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FD5373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1B51672"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5B2AF3D8"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19D99CE8" w14:textId="77777777" w:rsidR="002357CE" w:rsidRPr="002357CE" w:rsidRDefault="002357CE" w:rsidP="00F8213A">
            <w:pPr>
              <w:ind w:left="-99" w:right="-88"/>
              <w:rPr>
                <w:sz w:val="10"/>
                <w:szCs w:val="10"/>
              </w:rPr>
            </w:pPr>
            <w:r w:rsidRPr="002357CE">
              <w:rPr>
                <w:sz w:val="10"/>
                <w:szCs w:val="10"/>
              </w:rPr>
              <w:t>69,77</w:t>
            </w:r>
          </w:p>
        </w:tc>
        <w:tc>
          <w:tcPr>
            <w:tcW w:w="366" w:type="dxa"/>
            <w:noWrap/>
            <w:vAlign w:val="center"/>
            <w:hideMark/>
          </w:tcPr>
          <w:p w14:paraId="4C65384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22D37B6"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BBF303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0AA55F2" w14:textId="77777777" w:rsidR="002357CE" w:rsidRPr="002357CE" w:rsidRDefault="002357CE" w:rsidP="00F8213A">
            <w:pPr>
              <w:ind w:left="-99" w:right="-88"/>
              <w:rPr>
                <w:sz w:val="10"/>
                <w:szCs w:val="10"/>
              </w:rPr>
            </w:pPr>
            <w:r w:rsidRPr="002357CE">
              <w:rPr>
                <w:sz w:val="10"/>
                <w:szCs w:val="10"/>
              </w:rPr>
              <w:t>69,77</w:t>
            </w:r>
          </w:p>
        </w:tc>
        <w:tc>
          <w:tcPr>
            <w:tcW w:w="473" w:type="dxa"/>
            <w:noWrap/>
            <w:vAlign w:val="center"/>
            <w:hideMark/>
          </w:tcPr>
          <w:p w14:paraId="51B01156" w14:textId="77777777" w:rsidR="002357CE" w:rsidRPr="002357CE" w:rsidRDefault="002357CE" w:rsidP="00F8213A">
            <w:pPr>
              <w:ind w:left="-99" w:right="-88"/>
              <w:rPr>
                <w:sz w:val="10"/>
                <w:szCs w:val="10"/>
              </w:rPr>
            </w:pPr>
            <w:r w:rsidRPr="002357CE">
              <w:rPr>
                <w:sz w:val="10"/>
                <w:szCs w:val="10"/>
              </w:rPr>
              <w:t>69,77</w:t>
            </w:r>
          </w:p>
        </w:tc>
        <w:tc>
          <w:tcPr>
            <w:tcW w:w="438" w:type="dxa"/>
            <w:noWrap/>
            <w:vAlign w:val="center"/>
            <w:hideMark/>
          </w:tcPr>
          <w:p w14:paraId="6A95E3C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350842B" w14:textId="77777777" w:rsidR="002357CE" w:rsidRPr="002357CE" w:rsidRDefault="002357CE" w:rsidP="00F8213A">
            <w:pPr>
              <w:ind w:left="-99" w:right="-88"/>
              <w:rPr>
                <w:sz w:val="10"/>
                <w:szCs w:val="10"/>
              </w:rPr>
            </w:pPr>
            <w:r w:rsidRPr="002357CE">
              <w:rPr>
                <w:sz w:val="10"/>
                <w:szCs w:val="10"/>
              </w:rPr>
              <w:t>19 670 671,73</w:t>
            </w:r>
          </w:p>
        </w:tc>
        <w:tc>
          <w:tcPr>
            <w:tcW w:w="867" w:type="dxa"/>
            <w:vAlign w:val="center"/>
            <w:hideMark/>
          </w:tcPr>
          <w:p w14:paraId="12EB198D" w14:textId="77777777" w:rsidR="002357CE" w:rsidRPr="002357CE" w:rsidRDefault="002357CE" w:rsidP="00F8213A">
            <w:pPr>
              <w:ind w:left="-99" w:right="-88"/>
              <w:rPr>
                <w:sz w:val="10"/>
                <w:szCs w:val="10"/>
              </w:rPr>
            </w:pPr>
            <w:r w:rsidRPr="002357CE">
              <w:rPr>
                <w:sz w:val="10"/>
                <w:szCs w:val="10"/>
              </w:rPr>
              <w:t>15 205 429,25</w:t>
            </w:r>
          </w:p>
        </w:tc>
        <w:tc>
          <w:tcPr>
            <w:tcW w:w="798" w:type="dxa"/>
            <w:vAlign w:val="center"/>
            <w:hideMark/>
          </w:tcPr>
          <w:p w14:paraId="603FE4F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E4031DA" w14:textId="77777777" w:rsidR="002357CE" w:rsidRPr="002357CE" w:rsidRDefault="002357CE" w:rsidP="00F8213A">
            <w:pPr>
              <w:ind w:left="-99" w:right="-88"/>
              <w:rPr>
                <w:sz w:val="10"/>
                <w:szCs w:val="10"/>
              </w:rPr>
            </w:pPr>
            <w:r w:rsidRPr="002357CE">
              <w:rPr>
                <w:sz w:val="10"/>
                <w:szCs w:val="10"/>
              </w:rPr>
              <w:t>12 083 711,92</w:t>
            </w:r>
          </w:p>
        </w:tc>
        <w:tc>
          <w:tcPr>
            <w:tcW w:w="721" w:type="dxa"/>
            <w:vAlign w:val="center"/>
            <w:hideMark/>
          </w:tcPr>
          <w:p w14:paraId="4FC5224E" w14:textId="77777777" w:rsidR="002357CE" w:rsidRPr="002357CE" w:rsidRDefault="002357CE" w:rsidP="00F8213A">
            <w:pPr>
              <w:ind w:left="-99" w:right="-88"/>
              <w:rPr>
                <w:sz w:val="10"/>
                <w:szCs w:val="10"/>
              </w:rPr>
            </w:pPr>
            <w:r w:rsidRPr="002357CE">
              <w:rPr>
                <w:sz w:val="10"/>
                <w:szCs w:val="10"/>
              </w:rPr>
              <w:t>3 121 717,33</w:t>
            </w:r>
          </w:p>
        </w:tc>
        <w:tc>
          <w:tcPr>
            <w:tcW w:w="798" w:type="dxa"/>
            <w:vAlign w:val="center"/>
            <w:hideMark/>
          </w:tcPr>
          <w:p w14:paraId="58C1E752" w14:textId="77777777" w:rsidR="002357CE" w:rsidRPr="002357CE" w:rsidRDefault="002357CE" w:rsidP="00F8213A">
            <w:pPr>
              <w:ind w:left="-99" w:right="-88"/>
              <w:rPr>
                <w:sz w:val="10"/>
                <w:szCs w:val="10"/>
              </w:rPr>
            </w:pPr>
            <w:r w:rsidRPr="002357CE">
              <w:rPr>
                <w:sz w:val="10"/>
                <w:szCs w:val="10"/>
              </w:rPr>
              <w:t>4 465 242,48</w:t>
            </w:r>
          </w:p>
        </w:tc>
        <w:tc>
          <w:tcPr>
            <w:tcW w:w="850" w:type="dxa"/>
            <w:vAlign w:val="center"/>
            <w:hideMark/>
          </w:tcPr>
          <w:p w14:paraId="21D41E9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1A64C9D" w14:textId="77777777" w:rsidR="002357CE" w:rsidRPr="002357CE" w:rsidRDefault="002357CE" w:rsidP="00F8213A">
            <w:pPr>
              <w:ind w:left="-99" w:right="-88"/>
              <w:rPr>
                <w:sz w:val="10"/>
                <w:szCs w:val="10"/>
              </w:rPr>
            </w:pPr>
            <w:r w:rsidRPr="002357CE">
              <w:rPr>
                <w:sz w:val="10"/>
                <w:szCs w:val="10"/>
              </w:rPr>
              <w:t>3 548 515,66</w:t>
            </w:r>
          </w:p>
        </w:tc>
        <w:tc>
          <w:tcPr>
            <w:tcW w:w="700" w:type="dxa"/>
            <w:vAlign w:val="center"/>
            <w:hideMark/>
          </w:tcPr>
          <w:p w14:paraId="43D600FF" w14:textId="77777777" w:rsidR="002357CE" w:rsidRPr="002357CE" w:rsidRDefault="002357CE" w:rsidP="00F8213A">
            <w:pPr>
              <w:ind w:left="-99" w:right="-88"/>
              <w:rPr>
                <w:sz w:val="10"/>
                <w:szCs w:val="10"/>
              </w:rPr>
            </w:pPr>
            <w:r w:rsidRPr="002357CE">
              <w:rPr>
                <w:sz w:val="10"/>
                <w:szCs w:val="10"/>
              </w:rPr>
              <w:t>916 726,82</w:t>
            </w:r>
          </w:p>
        </w:tc>
        <w:tc>
          <w:tcPr>
            <w:tcW w:w="707" w:type="dxa"/>
            <w:vAlign w:val="center"/>
            <w:hideMark/>
          </w:tcPr>
          <w:p w14:paraId="03F107F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0CA38BC" w14:textId="77777777" w:rsidR="002357CE" w:rsidRPr="002357CE" w:rsidRDefault="002357CE" w:rsidP="00F8213A">
            <w:pPr>
              <w:ind w:left="-99" w:right="-88"/>
              <w:rPr>
                <w:sz w:val="10"/>
                <w:szCs w:val="10"/>
              </w:rPr>
            </w:pPr>
            <w:r w:rsidRPr="002357CE">
              <w:rPr>
                <w:sz w:val="10"/>
                <w:szCs w:val="10"/>
              </w:rPr>
              <w:t>0,00</w:t>
            </w:r>
          </w:p>
        </w:tc>
      </w:tr>
      <w:tr w:rsidR="002357CE" w:rsidRPr="002357CE" w14:paraId="67C4BF55" w14:textId="77777777" w:rsidTr="008D0463">
        <w:trPr>
          <w:trHeight w:val="56"/>
        </w:trPr>
        <w:tc>
          <w:tcPr>
            <w:tcW w:w="351" w:type="dxa"/>
            <w:noWrap/>
            <w:vAlign w:val="center"/>
            <w:hideMark/>
          </w:tcPr>
          <w:p w14:paraId="135426DF" w14:textId="77777777" w:rsidR="002357CE" w:rsidRPr="002357CE" w:rsidRDefault="002357CE" w:rsidP="00F8213A">
            <w:pPr>
              <w:ind w:left="-99" w:right="-88"/>
              <w:rPr>
                <w:sz w:val="10"/>
                <w:szCs w:val="10"/>
              </w:rPr>
            </w:pPr>
            <w:r w:rsidRPr="002357CE">
              <w:rPr>
                <w:sz w:val="10"/>
                <w:szCs w:val="10"/>
              </w:rPr>
              <w:t>80</w:t>
            </w:r>
          </w:p>
        </w:tc>
        <w:tc>
          <w:tcPr>
            <w:tcW w:w="862" w:type="dxa"/>
            <w:noWrap/>
            <w:vAlign w:val="center"/>
            <w:hideMark/>
          </w:tcPr>
          <w:p w14:paraId="1E63F063" w14:textId="77777777" w:rsidR="002357CE" w:rsidRPr="002357CE" w:rsidRDefault="002357CE" w:rsidP="00F8213A">
            <w:pPr>
              <w:ind w:left="-99" w:right="-88"/>
              <w:rPr>
                <w:sz w:val="10"/>
                <w:szCs w:val="10"/>
              </w:rPr>
            </w:pPr>
            <w:r w:rsidRPr="002357CE">
              <w:rPr>
                <w:sz w:val="10"/>
                <w:szCs w:val="10"/>
              </w:rPr>
              <w:t>г. Краснозаводск, ул. 1 Мая, д. 12</w:t>
            </w:r>
          </w:p>
        </w:tc>
        <w:tc>
          <w:tcPr>
            <w:tcW w:w="450" w:type="dxa"/>
            <w:noWrap/>
            <w:vAlign w:val="center"/>
            <w:hideMark/>
          </w:tcPr>
          <w:p w14:paraId="7B09C25B"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0720655"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7169CCA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2DD4AD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E8BB1C0" w14:textId="77777777" w:rsidR="002357CE" w:rsidRPr="002357CE" w:rsidRDefault="002357CE" w:rsidP="00F8213A">
            <w:pPr>
              <w:ind w:left="-99" w:right="-88"/>
              <w:rPr>
                <w:sz w:val="10"/>
                <w:szCs w:val="10"/>
              </w:rPr>
            </w:pPr>
            <w:r w:rsidRPr="002357CE">
              <w:rPr>
                <w:sz w:val="10"/>
                <w:szCs w:val="10"/>
              </w:rPr>
              <w:t>6</w:t>
            </w:r>
          </w:p>
        </w:tc>
        <w:tc>
          <w:tcPr>
            <w:tcW w:w="252" w:type="dxa"/>
            <w:noWrap/>
            <w:vAlign w:val="center"/>
            <w:hideMark/>
          </w:tcPr>
          <w:p w14:paraId="502F08B0" w14:textId="77777777" w:rsidR="002357CE" w:rsidRPr="002357CE" w:rsidRDefault="002357CE" w:rsidP="00F8213A">
            <w:pPr>
              <w:ind w:left="-99" w:right="-88"/>
              <w:rPr>
                <w:sz w:val="10"/>
                <w:szCs w:val="10"/>
              </w:rPr>
            </w:pPr>
            <w:r w:rsidRPr="002357CE">
              <w:rPr>
                <w:sz w:val="10"/>
                <w:szCs w:val="10"/>
              </w:rPr>
              <w:t>6</w:t>
            </w:r>
          </w:p>
        </w:tc>
        <w:tc>
          <w:tcPr>
            <w:tcW w:w="491" w:type="dxa"/>
            <w:noWrap/>
            <w:vAlign w:val="center"/>
            <w:hideMark/>
          </w:tcPr>
          <w:p w14:paraId="376D351C" w14:textId="77777777" w:rsidR="002357CE" w:rsidRPr="002357CE" w:rsidRDefault="002357CE" w:rsidP="00F8213A">
            <w:pPr>
              <w:ind w:left="-99" w:right="-88"/>
              <w:rPr>
                <w:sz w:val="10"/>
                <w:szCs w:val="10"/>
              </w:rPr>
            </w:pPr>
            <w:r w:rsidRPr="002357CE">
              <w:rPr>
                <w:sz w:val="10"/>
                <w:szCs w:val="10"/>
              </w:rPr>
              <w:t>92,82</w:t>
            </w:r>
          </w:p>
        </w:tc>
        <w:tc>
          <w:tcPr>
            <w:tcW w:w="366" w:type="dxa"/>
            <w:noWrap/>
            <w:vAlign w:val="center"/>
            <w:hideMark/>
          </w:tcPr>
          <w:p w14:paraId="739B3F99"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25E3B4EA"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2BA030E1"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3B7FE03C" w14:textId="77777777" w:rsidR="002357CE" w:rsidRPr="002357CE" w:rsidRDefault="002357CE" w:rsidP="00F8213A">
            <w:pPr>
              <w:ind w:left="-99" w:right="-88"/>
              <w:rPr>
                <w:sz w:val="10"/>
                <w:szCs w:val="10"/>
              </w:rPr>
            </w:pPr>
            <w:r w:rsidRPr="002357CE">
              <w:rPr>
                <w:sz w:val="10"/>
                <w:szCs w:val="10"/>
              </w:rPr>
              <w:t>92,82</w:t>
            </w:r>
          </w:p>
        </w:tc>
        <w:tc>
          <w:tcPr>
            <w:tcW w:w="473" w:type="dxa"/>
            <w:noWrap/>
            <w:vAlign w:val="center"/>
            <w:hideMark/>
          </w:tcPr>
          <w:p w14:paraId="33CA35FD"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6F85FCBB" w14:textId="77777777" w:rsidR="002357CE" w:rsidRPr="002357CE" w:rsidRDefault="002357CE" w:rsidP="00F8213A">
            <w:pPr>
              <w:ind w:left="-99" w:right="-88"/>
              <w:rPr>
                <w:sz w:val="10"/>
                <w:szCs w:val="10"/>
              </w:rPr>
            </w:pPr>
            <w:r w:rsidRPr="002357CE">
              <w:rPr>
                <w:sz w:val="10"/>
                <w:szCs w:val="10"/>
              </w:rPr>
              <w:t>92,82</w:t>
            </w:r>
          </w:p>
        </w:tc>
        <w:tc>
          <w:tcPr>
            <w:tcW w:w="828" w:type="dxa"/>
            <w:vAlign w:val="center"/>
            <w:hideMark/>
          </w:tcPr>
          <w:p w14:paraId="023D7944" w14:textId="77777777" w:rsidR="002357CE" w:rsidRPr="002357CE" w:rsidRDefault="002357CE" w:rsidP="00F8213A">
            <w:pPr>
              <w:ind w:left="-99" w:right="-88"/>
              <w:rPr>
                <w:sz w:val="10"/>
                <w:szCs w:val="10"/>
              </w:rPr>
            </w:pPr>
            <w:r w:rsidRPr="002357CE">
              <w:rPr>
                <w:sz w:val="10"/>
                <w:szCs w:val="10"/>
              </w:rPr>
              <w:t>26 169 295,55</w:t>
            </w:r>
          </w:p>
        </w:tc>
        <w:tc>
          <w:tcPr>
            <w:tcW w:w="867" w:type="dxa"/>
            <w:vAlign w:val="center"/>
            <w:hideMark/>
          </w:tcPr>
          <w:p w14:paraId="0B61C567" w14:textId="77777777" w:rsidR="002357CE" w:rsidRPr="002357CE" w:rsidRDefault="002357CE" w:rsidP="00F8213A">
            <w:pPr>
              <w:ind w:left="-99" w:right="-88"/>
              <w:rPr>
                <w:sz w:val="10"/>
                <w:szCs w:val="10"/>
              </w:rPr>
            </w:pPr>
            <w:r w:rsidRPr="002357CE">
              <w:rPr>
                <w:sz w:val="10"/>
                <w:szCs w:val="10"/>
              </w:rPr>
              <w:t>20 228 865,46</w:t>
            </w:r>
          </w:p>
        </w:tc>
        <w:tc>
          <w:tcPr>
            <w:tcW w:w="798" w:type="dxa"/>
            <w:vAlign w:val="center"/>
            <w:hideMark/>
          </w:tcPr>
          <w:p w14:paraId="40DEAD8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9B3EBDA" w14:textId="77777777" w:rsidR="002357CE" w:rsidRPr="002357CE" w:rsidRDefault="002357CE" w:rsidP="00F8213A">
            <w:pPr>
              <w:ind w:left="-99" w:right="-88"/>
              <w:rPr>
                <w:sz w:val="10"/>
                <w:szCs w:val="10"/>
              </w:rPr>
            </w:pPr>
            <w:r w:rsidRPr="002357CE">
              <w:rPr>
                <w:sz w:val="10"/>
                <w:szCs w:val="10"/>
              </w:rPr>
              <w:t>16 075 822,57</w:t>
            </w:r>
          </w:p>
        </w:tc>
        <w:tc>
          <w:tcPr>
            <w:tcW w:w="721" w:type="dxa"/>
            <w:vAlign w:val="center"/>
            <w:hideMark/>
          </w:tcPr>
          <w:p w14:paraId="466BD041" w14:textId="77777777" w:rsidR="002357CE" w:rsidRPr="002357CE" w:rsidRDefault="002357CE" w:rsidP="00F8213A">
            <w:pPr>
              <w:ind w:left="-99" w:right="-88"/>
              <w:rPr>
                <w:sz w:val="10"/>
                <w:szCs w:val="10"/>
              </w:rPr>
            </w:pPr>
            <w:r w:rsidRPr="002357CE">
              <w:rPr>
                <w:sz w:val="10"/>
                <w:szCs w:val="10"/>
              </w:rPr>
              <w:t>4 153 042,89</w:t>
            </w:r>
          </w:p>
        </w:tc>
        <w:tc>
          <w:tcPr>
            <w:tcW w:w="798" w:type="dxa"/>
            <w:vAlign w:val="center"/>
            <w:hideMark/>
          </w:tcPr>
          <w:p w14:paraId="31212116" w14:textId="77777777" w:rsidR="002357CE" w:rsidRPr="002357CE" w:rsidRDefault="002357CE" w:rsidP="00F8213A">
            <w:pPr>
              <w:ind w:left="-99" w:right="-88"/>
              <w:rPr>
                <w:sz w:val="10"/>
                <w:szCs w:val="10"/>
              </w:rPr>
            </w:pPr>
            <w:r w:rsidRPr="002357CE">
              <w:rPr>
                <w:sz w:val="10"/>
                <w:szCs w:val="10"/>
              </w:rPr>
              <w:t>5 940 430,09</w:t>
            </w:r>
          </w:p>
        </w:tc>
        <w:tc>
          <w:tcPr>
            <w:tcW w:w="850" w:type="dxa"/>
            <w:vAlign w:val="center"/>
            <w:hideMark/>
          </w:tcPr>
          <w:p w14:paraId="5EFF09C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928023E" w14:textId="77777777" w:rsidR="002357CE" w:rsidRPr="002357CE" w:rsidRDefault="002357CE" w:rsidP="00F8213A">
            <w:pPr>
              <w:ind w:left="-99" w:right="-88"/>
              <w:rPr>
                <w:sz w:val="10"/>
                <w:szCs w:val="10"/>
              </w:rPr>
            </w:pPr>
            <w:r w:rsidRPr="002357CE">
              <w:rPr>
                <w:sz w:val="10"/>
                <w:szCs w:val="10"/>
              </w:rPr>
              <w:t>4 720 843,11</w:t>
            </w:r>
          </w:p>
        </w:tc>
        <w:tc>
          <w:tcPr>
            <w:tcW w:w="700" w:type="dxa"/>
            <w:vAlign w:val="center"/>
            <w:hideMark/>
          </w:tcPr>
          <w:p w14:paraId="0EEAFFA2" w14:textId="77777777" w:rsidR="002357CE" w:rsidRPr="002357CE" w:rsidRDefault="002357CE" w:rsidP="00F8213A">
            <w:pPr>
              <w:ind w:left="-99" w:right="-88"/>
              <w:rPr>
                <w:sz w:val="10"/>
                <w:szCs w:val="10"/>
              </w:rPr>
            </w:pPr>
            <w:r w:rsidRPr="002357CE">
              <w:rPr>
                <w:sz w:val="10"/>
                <w:szCs w:val="10"/>
              </w:rPr>
              <w:t>1 219 586,98</w:t>
            </w:r>
          </w:p>
        </w:tc>
        <w:tc>
          <w:tcPr>
            <w:tcW w:w="707" w:type="dxa"/>
            <w:vAlign w:val="center"/>
            <w:hideMark/>
          </w:tcPr>
          <w:p w14:paraId="685DAE1C"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CED5437" w14:textId="77777777" w:rsidR="002357CE" w:rsidRPr="002357CE" w:rsidRDefault="002357CE" w:rsidP="00F8213A">
            <w:pPr>
              <w:ind w:left="-99" w:right="-88"/>
              <w:rPr>
                <w:sz w:val="10"/>
                <w:szCs w:val="10"/>
              </w:rPr>
            </w:pPr>
            <w:r w:rsidRPr="002357CE">
              <w:rPr>
                <w:sz w:val="10"/>
                <w:szCs w:val="10"/>
              </w:rPr>
              <w:t>0,00</w:t>
            </w:r>
          </w:p>
        </w:tc>
      </w:tr>
      <w:tr w:rsidR="002357CE" w:rsidRPr="002357CE" w14:paraId="5662E143" w14:textId="77777777" w:rsidTr="008D0463">
        <w:trPr>
          <w:trHeight w:val="56"/>
        </w:trPr>
        <w:tc>
          <w:tcPr>
            <w:tcW w:w="351" w:type="dxa"/>
            <w:noWrap/>
            <w:vAlign w:val="center"/>
            <w:hideMark/>
          </w:tcPr>
          <w:p w14:paraId="01ED1BBD" w14:textId="77777777" w:rsidR="002357CE" w:rsidRPr="002357CE" w:rsidRDefault="002357CE" w:rsidP="00F8213A">
            <w:pPr>
              <w:ind w:left="-99" w:right="-88"/>
              <w:rPr>
                <w:sz w:val="10"/>
                <w:szCs w:val="10"/>
              </w:rPr>
            </w:pPr>
            <w:r w:rsidRPr="002357CE">
              <w:rPr>
                <w:sz w:val="10"/>
                <w:szCs w:val="10"/>
              </w:rPr>
              <w:t>81</w:t>
            </w:r>
          </w:p>
        </w:tc>
        <w:tc>
          <w:tcPr>
            <w:tcW w:w="862" w:type="dxa"/>
            <w:noWrap/>
            <w:vAlign w:val="center"/>
            <w:hideMark/>
          </w:tcPr>
          <w:p w14:paraId="004DDECE" w14:textId="77777777" w:rsidR="002357CE" w:rsidRPr="002357CE" w:rsidRDefault="002357CE" w:rsidP="00F8213A">
            <w:pPr>
              <w:ind w:left="-99" w:right="-88"/>
              <w:rPr>
                <w:sz w:val="10"/>
                <w:szCs w:val="10"/>
              </w:rPr>
            </w:pPr>
            <w:r w:rsidRPr="002357CE">
              <w:rPr>
                <w:sz w:val="10"/>
                <w:szCs w:val="10"/>
              </w:rPr>
              <w:t>г. Краснозаводск, ул. 1 Мая, д. 14</w:t>
            </w:r>
          </w:p>
        </w:tc>
        <w:tc>
          <w:tcPr>
            <w:tcW w:w="450" w:type="dxa"/>
            <w:noWrap/>
            <w:vAlign w:val="center"/>
            <w:hideMark/>
          </w:tcPr>
          <w:p w14:paraId="466940B5"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4EE42F3F"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2F5691E"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3BCE669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842554A"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3CEFF0E"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571B89A3" w14:textId="77777777" w:rsidR="002357CE" w:rsidRPr="002357CE" w:rsidRDefault="002357CE" w:rsidP="00F8213A">
            <w:pPr>
              <w:ind w:left="-99" w:right="-88"/>
              <w:rPr>
                <w:sz w:val="10"/>
                <w:szCs w:val="10"/>
              </w:rPr>
            </w:pPr>
            <w:r w:rsidRPr="002357CE">
              <w:rPr>
                <w:sz w:val="10"/>
                <w:szCs w:val="10"/>
              </w:rPr>
              <w:t>44,52</w:t>
            </w:r>
          </w:p>
        </w:tc>
        <w:tc>
          <w:tcPr>
            <w:tcW w:w="366" w:type="dxa"/>
            <w:noWrap/>
            <w:vAlign w:val="center"/>
            <w:hideMark/>
          </w:tcPr>
          <w:p w14:paraId="567C0BF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FE466E2"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4BEFF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44217AD" w14:textId="77777777" w:rsidR="002357CE" w:rsidRPr="002357CE" w:rsidRDefault="002357CE" w:rsidP="00F8213A">
            <w:pPr>
              <w:ind w:left="-99" w:right="-88"/>
              <w:rPr>
                <w:sz w:val="10"/>
                <w:szCs w:val="10"/>
              </w:rPr>
            </w:pPr>
            <w:r w:rsidRPr="002357CE">
              <w:rPr>
                <w:sz w:val="10"/>
                <w:szCs w:val="10"/>
              </w:rPr>
              <w:t>44,52</w:t>
            </w:r>
          </w:p>
        </w:tc>
        <w:tc>
          <w:tcPr>
            <w:tcW w:w="473" w:type="dxa"/>
            <w:noWrap/>
            <w:vAlign w:val="center"/>
            <w:hideMark/>
          </w:tcPr>
          <w:p w14:paraId="7692F0C1" w14:textId="77777777" w:rsidR="002357CE" w:rsidRPr="002357CE" w:rsidRDefault="002357CE" w:rsidP="00F8213A">
            <w:pPr>
              <w:ind w:left="-99" w:right="-88"/>
              <w:rPr>
                <w:sz w:val="10"/>
                <w:szCs w:val="10"/>
              </w:rPr>
            </w:pPr>
            <w:r w:rsidRPr="002357CE">
              <w:rPr>
                <w:sz w:val="10"/>
                <w:szCs w:val="10"/>
              </w:rPr>
              <w:t>44,52</w:t>
            </w:r>
          </w:p>
        </w:tc>
        <w:tc>
          <w:tcPr>
            <w:tcW w:w="438" w:type="dxa"/>
            <w:noWrap/>
            <w:vAlign w:val="center"/>
            <w:hideMark/>
          </w:tcPr>
          <w:p w14:paraId="7E2B230E"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7ECD588" w14:textId="77777777" w:rsidR="002357CE" w:rsidRPr="002357CE" w:rsidRDefault="002357CE" w:rsidP="00F8213A">
            <w:pPr>
              <w:ind w:left="-99" w:right="-88"/>
              <w:rPr>
                <w:sz w:val="10"/>
                <w:szCs w:val="10"/>
              </w:rPr>
            </w:pPr>
            <w:r w:rsidRPr="002357CE">
              <w:rPr>
                <w:sz w:val="10"/>
                <w:szCs w:val="10"/>
              </w:rPr>
              <w:t>12 551 788,81</w:t>
            </w:r>
          </w:p>
        </w:tc>
        <w:tc>
          <w:tcPr>
            <w:tcW w:w="867" w:type="dxa"/>
            <w:vAlign w:val="center"/>
            <w:hideMark/>
          </w:tcPr>
          <w:p w14:paraId="33C8AF94" w14:textId="77777777" w:rsidR="002357CE" w:rsidRPr="002357CE" w:rsidRDefault="002357CE" w:rsidP="00F8213A">
            <w:pPr>
              <w:ind w:left="-99" w:right="-88"/>
              <w:rPr>
                <w:sz w:val="10"/>
                <w:szCs w:val="10"/>
              </w:rPr>
            </w:pPr>
            <w:r w:rsidRPr="002357CE">
              <w:rPr>
                <w:sz w:val="10"/>
                <w:szCs w:val="10"/>
              </w:rPr>
              <w:t>9 702 532,75</w:t>
            </w:r>
          </w:p>
        </w:tc>
        <w:tc>
          <w:tcPr>
            <w:tcW w:w="798" w:type="dxa"/>
            <w:vAlign w:val="center"/>
            <w:hideMark/>
          </w:tcPr>
          <w:p w14:paraId="35048D3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AA97522" w14:textId="77777777" w:rsidR="002357CE" w:rsidRPr="002357CE" w:rsidRDefault="002357CE" w:rsidP="00F8213A">
            <w:pPr>
              <w:ind w:left="-99" w:right="-88"/>
              <w:rPr>
                <w:sz w:val="10"/>
                <w:szCs w:val="10"/>
              </w:rPr>
            </w:pPr>
            <w:r w:rsidRPr="002357CE">
              <w:rPr>
                <w:sz w:val="10"/>
                <w:szCs w:val="10"/>
              </w:rPr>
              <w:t>7 710 575,53</w:t>
            </w:r>
          </w:p>
        </w:tc>
        <w:tc>
          <w:tcPr>
            <w:tcW w:w="721" w:type="dxa"/>
            <w:vAlign w:val="center"/>
            <w:hideMark/>
          </w:tcPr>
          <w:p w14:paraId="21FF5526" w14:textId="77777777" w:rsidR="002357CE" w:rsidRPr="002357CE" w:rsidRDefault="002357CE" w:rsidP="00F8213A">
            <w:pPr>
              <w:ind w:left="-99" w:right="-88"/>
              <w:rPr>
                <w:sz w:val="10"/>
                <w:szCs w:val="10"/>
              </w:rPr>
            </w:pPr>
            <w:r w:rsidRPr="002357CE">
              <w:rPr>
                <w:sz w:val="10"/>
                <w:szCs w:val="10"/>
              </w:rPr>
              <w:t>1 991 957,22</w:t>
            </w:r>
          </w:p>
        </w:tc>
        <w:tc>
          <w:tcPr>
            <w:tcW w:w="798" w:type="dxa"/>
            <w:vAlign w:val="center"/>
            <w:hideMark/>
          </w:tcPr>
          <w:p w14:paraId="5B724455" w14:textId="77777777" w:rsidR="002357CE" w:rsidRPr="002357CE" w:rsidRDefault="002357CE" w:rsidP="00F8213A">
            <w:pPr>
              <w:ind w:left="-99" w:right="-88"/>
              <w:rPr>
                <w:sz w:val="10"/>
                <w:szCs w:val="10"/>
              </w:rPr>
            </w:pPr>
            <w:r w:rsidRPr="002357CE">
              <w:rPr>
                <w:sz w:val="10"/>
                <w:szCs w:val="10"/>
              </w:rPr>
              <w:t>2 849 256,06</w:t>
            </w:r>
          </w:p>
        </w:tc>
        <w:tc>
          <w:tcPr>
            <w:tcW w:w="850" w:type="dxa"/>
            <w:vAlign w:val="center"/>
            <w:hideMark/>
          </w:tcPr>
          <w:p w14:paraId="49B44D3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5022240" w14:textId="77777777" w:rsidR="002357CE" w:rsidRPr="002357CE" w:rsidRDefault="002357CE" w:rsidP="00F8213A">
            <w:pPr>
              <w:ind w:left="-99" w:right="-88"/>
              <w:rPr>
                <w:sz w:val="10"/>
                <w:szCs w:val="10"/>
              </w:rPr>
            </w:pPr>
            <w:r w:rsidRPr="002357CE">
              <w:rPr>
                <w:sz w:val="10"/>
                <w:szCs w:val="10"/>
              </w:rPr>
              <w:t>2 264 295,79</w:t>
            </w:r>
          </w:p>
        </w:tc>
        <w:tc>
          <w:tcPr>
            <w:tcW w:w="700" w:type="dxa"/>
            <w:vAlign w:val="center"/>
            <w:hideMark/>
          </w:tcPr>
          <w:p w14:paraId="5DE8B5BC" w14:textId="77777777" w:rsidR="002357CE" w:rsidRPr="002357CE" w:rsidRDefault="002357CE" w:rsidP="00F8213A">
            <w:pPr>
              <w:ind w:left="-99" w:right="-88"/>
              <w:rPr>
                <w:sz w:val="10"/>
                <w:szCs w:val="10"/>
              </w:rPr>
            </w:pPr>
            <w:r w:rsidRPr="002357CE">
              <w:rPr>
                <w:sz w:val="10"/>
                <w:szCs w:val="10"/>
              </w:rPr>
              <w:t>584 960,27</w:t>
            </w:r>
          </w:p>
        </w:tc>
        <w:tc>
          <w:tcPr>
            <w:tcW w:w="707" w:type="dxa"/>
            <w:vAlign w:val="center"/>
            <w:hideMark/>
          </w:tcPr>
          <w:p w14:paraId="4390C7E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4511A18" w14:textId="77777777" w:rsidR="002357CE" w:rsidRPr="002357CE" w:rsidRDefault="002357CE" w:rsidP="00F8213A">
            <w:pPr>
              <w:ind w:left="-99" w:right="-88"/>
              <w:rPr>
                <w:sz w:val="10"/>
                <w:szCs w:val="10"/>
              </w:rPr>
            </w:pPr>
            <w:r w:rsidRPr="002357CE">
              <w:rPr>
                <w:sz w:val="10"/>
                <w:szCs w:val="10"/>
              </w:rPr>
              <w:t>0,00</w:t>
            </w:r>
          </w:p>
        </w:tc>
      </w:tr>
      <w:tr w:rsidR="002357CE" w:rsidRPr="002357CE" w14:paraId="5C5A7524" w14:textId="77777777" w:rsidTr="008D0463">
        <w:trPr>
          <w:trHeight w:val="56"/>
        </w:trPr>
        <w:tc>
          <w:tcPr>
            <w:tcW w:w="351" w:type="dxa"/>
            <w:noWrap/>
            <w:vAlign w:val="center"/>
            <w:hideMark/>
          </w:tcPr>
          <w:p w14:paraId="2A689950" w14:textId="77777777" w:rsidR="002357CE" w:rsidRPr="002357CE" w:rsidRDefault="002357CE" w:rsidP="00F8213A">
            <w:pPr>
              <w:ind w:left="-99" w:right="-88"/>
              <w:rPr>
                <w:sz w:val="10"/>
                <w:szCs w:val="10"/>
              </w:rPr>
            </w:pPr>
            <w:r w:rsidRPr="002357CE">
              <w:rPr>
                <w:sz w:val="10"/>
                <w:szCs w:val="10"/>
              </w:rPr>
              <w:t>82</w:t>
            </w:r>
          </w:p>
        </w:tc>
        <w:tc>
          <w:tcPr>
            <w:tcW w:w="862" w:type="dxa"/>
            <w:noWrap/>
            <w:vAlign w:val="center"/>
            <w:hideMark/>
          </w:tcPr>
          <w:p w14:paraId="09CE60F7" w14:textId="77777777" w:rsidR="002357CE" w:rsidRPr="002357CE" w:rsidRDefault="002357CE" w:rsidP="00F8213A">
            <w:pPr>
              <w:ind w:left="-99" w:right="-88"/>
              <w:rPr>
                <w:sz w:val="10"/>
                <w:szCs w:val="10"/>
              </w:rPr>
            </w:pPr>
            <w:r w:rsidRPr="002357CE">
              <w:rPr>
                <w:sz w:val="10"/>
                <w:szCs w:val="10"/>
              </w:rPr>
              <w:t>г. Краснозаводск, ул. 1 Мая, д. 16</w:t>
            </w:r>
          </w:p>
        </w:tc>
        <w:tc>
          <w:tcPr>
            <w:tcW w:w="450" w:type="dxa"/>
            <w:noWrap/>
            <w:vAlign w:val="center"/>
            <w:hideMark/>
          </w:tcPr>
          <w:p w14:paraId="4D6AA179"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0EC16C36"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2D611182"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7FE9836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C635585"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49D4AB41"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7EBAB194" w14:textId="77777777" w:rsidR="002357CE" w:rsidRPr="002357CE" w:rsidRDefault="002357CE" w:rsidP="00F8213A">
            <w:pPr>
              <w:ind w:left="-99" w:right="-88"/>
              <w:rPr>
                <w:sz w:val="10"/>
                <w:szCs w:val="10"/>
              </w:rPr>
            </w:pPr>
            <w:r w:rsidRPr="002357CE">
              <w:rPr>
                <w:sz w:val="10"/>
                <w:szCs w:val="10"/>
              </w:rPr>
              <w:t>26,66</w:t>
            </w:r>
          </w:p>
        </w:tc>
        <w:tc>
          <w:tcPr>
            <w:tcW w:w="366" w:type="dxa"/>
            <w:noWrap/>
            <w:vAlign w:val="center"/>
            <w:hideMark/>
          </w:tcPr>
          <w:p w14:paraId="5B3B7A3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3CC8F2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99BEE8F"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E1BAA4E" w14:textId="77777777" w:rsidR="002357CE" w:rsidRPr="002357CE" w:rsidRDefault="002357CE" w:rsidP="00F8213A">
            <w:pPr>
              <w:ind w:left="-99" w:right="-88"/>
              <w:rPr>
                <w:sz w:val="10"/>
                <w:szCs w:val="10"/>
              </w:rPr>
            </w:pPr>
            <w:r w:rsidRPr="002357CE">
              <w:rPr>
                <w:sz w:val="10"/>
                <w:szCs w:val="10"/>
              </w:rPr>
              <w:t>26,66</w:t>
            </w:r>
          </w:p>
        </w:tc>
        <w:tc>
          <w:tcPr>
            <w:tcW w:w="473" w:type="dxa"/>
            <w:noWrap/>
            <w:vAlign w:val="center"/>
            <w:hideMark/>
          </w:tcPr>
          <w:p w14:paraId="666161AD" w14:textId="77777777" w:rsidR="002357CE" w:rsidRPr="002357CE" w:rsidRDefault="002357CE" w:rsidP="00F8213A">
            <w:pPr>
              <w:ind w:left="-99" w:right="-88"/>
              <w:rPr>
                <w:sz w:val="10"/>
                <w:szCs w:val="10"/>
              </w:rPr>
            </w:pPr>
            <w:r w:rsidRPr="002357CE">
              <w:rPr>
                <w:sz w:val="10"/>
                <w:szCs w:val="10"/>
              </w:rPr>
              <w:t>26,66</w:t>
            </w:r>
          </w:p>
        </w:tc>
        <w:tc>
          <w:tcPr>
            <w:tcW w:w="438" w:type="dxa"/>
            <w:noWrap/>
            <w:vAlign w:val="center"/>
            <w:hideMark/>
          </w:tcPr>
          <w:p w14:paraId="40ED26E7"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4FA4BD3" w14:textId="77777777" w:rsidR="002357CE" w:rsidRPr="002357CE" w:rsidRDefault="002357CE" w:rsidP="00F8213A">
            <w:pPr>
              <w:ind w:left="-99" w:right="-88"/>
              <w:rPr>
                <w:sz w:val="10"/>
                <w:szCs w:val="10"/>
              </w:rPr>
            </w:pPr>
            <w:r w:rsidRPr="002357CE">
              <w:rPr>
                <w:sz w:val="10"/>
                <w:szCs w:val="10"/>
              </w:rPr>
              <w:t>7 516 412,62</w:t>
            </w:r>
          </w:p>
        </w:tc>
        <w:tc>
          <w:tcPr>
            <w:tcW w:w="867" w:type="dxa"/>
            <w:vAlign w:val="center"/>
            <w:hideMark/>
          </w:tcPr>
          <w:p w14:paraId="713BCAAC" w14:textId="77777777" w:rsidR="002357CE" w:rsidRPr="002357CE" w:rsidRDefault="002357CE" w:rsidP="00F8213A">
            <w:pPr>
              <w:ind w:left="-99" w:right="-88"/>
              <w:rPr>
                <w:sz w:val="10"/>
                <w:szCs w:val="10"/>
              </w:rPr>
            </w:pPr>
            <w:r w:rsidRPr="002357CE">
              <w:rPr>
                <w:sz w:val="10"/>
                <w:szCs w:val="10"/>
              </w:rPr>
              <w:t>5 810 186,96</w:t>
            </w:r>
          </w:p>
        </w:tc>
        <w:tc>
          <w:tcPr>
            <w:tcW w:w="798" w:type="dxa"/>
            <w:vAlign w:val="center"/>
            <w:hideMark/>
          </w:tcPr>
          <w:p w14:paraId="1DDB0D57"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79B88F6" w14:textId="77777777" w:rsidR="002357CE" w:rsidRPr="002357CE" w:rsidRDefault="002357CE" w:rsidP="00F8213A">
            <w:pPr>
              <w:ind w:left="-99" w:right="-88"/>
              <w:rPr>
                <w:sz w:val="10"/>
                <w:szCs w:val="10"/>
              </w:rPr>
            </w:pPr>
            <w:r w:rsidRPr="002357CE">
              <w:rPr>
                <w:sz w:val="10"/>
                <w:szCs w:val="10"/>
              </w:rPr>
              <w:t>4 617 339,26</w:t>
            </w:r>
          </w:p>
        </w:tc>
        <w:tc>
          <w:tcPr>
            <w:tcW w:w="721" w:type="dxa"/>
            <w:vAlign w:val="center"/>
            <w:hideMark/>
          </w:tcPr>
          <w:p w14:paraId="24E234B6" w14:textId="77777777" w:rsidR="002357CE" w:rsidRPr="002357CE" w:rsidRDefault="002357CE" w:rsidP="00F8213A">
            <w:pPr>
              <w:ind w:left="-99" w:right="-88"/>
              <w:rPr>
                <w:sz w:val="10"/>
                <w:szCs w:val="10"/>
              </w:rPr>
            </w:pPr>
            <w:r w:rsidRPr="002357CE">
              <w:rPr>
                <w:sz w:val="10"/>
                <w:szCs w:val="10"/>
              </w:rPr>
              <w:t>1 192 847,70</w:t>
            </w:r>
          </w:p>
        </w:tc>
        <w:tc>
          <w:tcPr>
            <w:tcW w:w="798" w:type="dxa"/>
            <w:vAlign w:val="center"/>
            <w:hideMark/>
          </w:tcPr>
          <w:p w14:paraId="150D00F6" w14:textId="77777777" w:rsidR="002357CE" w:rsidRPr="002357CE" w:rsidRDefault="002357CE" w:rsidP="00F8213A">
            <w:pPr>
              <w:ind w:left="-99" w:right="-88"/>
              <w:rPr>
                <w:sz w:val="10"/>
                <w:szCs w:val="10"/>
              </w:rPr>
            </w:pPr>
            <w:r w:rsidRPr="002357CE">
              <w:rPr>
                <w:sz w:val="10"/>
                <w:szCs w:val="10"/>
              </w:rPr>
              <w:t>1 706 225,66</w:t>
            </w:r>
          </w:p>
        </w:tc>
        <w:tc>
          <w:tcPr>
            <w:tcW w:w="850" w:type="dxa"/>
            <w:vAlign w:val="center"/>
            <w:hideMark/>
          </w:tcPr>
          <w:p w14:paraId="2EEAA4D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AC2FD9B" w14:textId="77777777" w:rsidR="002357CE" w:rsidRPr="002357CE" w:rsidRDefault="002357CE" w:rsidP="00F8213A">
            <w:pPr>
              <w:ind w:left="-99" w:right="-88"/>
              <w:rPr>
                <w:sz w:val="10"/>
                <w:szCs w:val="10"/>
              </w:rPr>
            </w:pPr>
            <w:r w:rsidRPr="002357CE">
              <w:rPr>
                <w:sz w:val="10"/>
                <w:szCs w:val="10"/>
              </w:rPr>
              <w:t>1 355 932,74</w:t>
            </w:r>
          </w:p>
        </w:tc>
        <w:tc>
          <w:tcPr>
            <w:tcW w:w="700" w:type="dxa"/>
            <w:vAlign w:val="center"/>
            <w:hideMark/>
          </w:tcPr>
          <w:p w14:paraId="25882F47" w14:textId="77777777" w:rsidR="002357CE" w:rsidRPr="002357CE" w:rsidRDefault="002357CE" w:rsidP="00F8213A">
            <w:pPr>
              <w:ind w:left="-99" w:right="-88"/>
              <w:rPr>
                <w:sz w:val="10"/>
                <w:szCs w:val="10"/>
              </w:rPr>
            </w:pPr>
            <w:r w:rsidRPr="002357CE">
              <w:rPr>
                <w:sz w:val="10"/>
                <w:szCs w:val="10"/>
              </w:rPr>
              <w:t>350 292,92</w:t>
            </w:r>
          </w:p>
        </w:tc>
        <w:tc>
          <w:tcPr>
            <w:tcW w:w="707" w:type="dxa"/>
            <w:vAlign w:val="center"/>
            <w:hideMark/>
          </w:tcPr>
          <w:p w14:paraId="748A75F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DC168F" w14:textId="77777777" w:rsidR="002357CE" w:rsidRPr="002357CE" w:rsidRDefault="002357CE" w:rsidP="00F8213A">
            <w:pPr>
              <w:ind w:left="-99" w:right="-88"/>
              <w:rPr>
                <w:sz w:val="10"/>
                <w:szCs w:val="10"/>
              </w:rPr>
            </w:pPr>
            <w:r w:rsidRPr="002357CE">
              <w:rPr>
                <w:sz w:val="10"/>
                <w:szCs w:val="10"/>
              </w:rPr>
              <w:t>0,00</w:t>
            </w:r>
          </w:p>
        </w:tc>
      </w:tr>
      <w:tr w:rsidR="002357CE" w:rsidRPr="002357CE" w14:paraId="5566C10D" w14:textId="77777777" w:rsidTr="008D0463">
        <w:trPr>
          <w:trHeight w:val="56"/>
        </w:trPr>
        <w:tc>
          <w:tcPr>
            <w:tcW w:w="351" w:type="dxa"/>
            <w:noWrap/>
            <w:vAlign w:val="center"/>
            <w:hideMark/>
          </w:tcPr>
          <w:p w14:paraId="154CD666" w14:textId="77777777" w:rsidR="002357CE" w:rsidRPr="002357CE" w:rsidRDefault="002357CE" w:rsidP="00F8213A">
            <w:pPr>
              <w:ind w:left="-99" w:right="-88"/>
              <w:rPr>
                <w:sz w:val="10"/>
                <w:szCs w:val="10"/>
              </w:rPr>
            </w:pPr>
            <w:r w:rsidRPr="002357CE">
              <w:rPr>
                <w:sz w:val="10"/>
                <w:szCs w:val="10"/>
              </w:rPr>
              <w:t>83</w:t>
            </w:r>
          </w:p>
        </w:tc>
        <w:tc>
          <w:tcPr>
            <w:tcW w:w="862" w:type="dxa"/>
            <w:noWrap/>
            <w:vAlign w:val="center"/>
            <w:hideMark/>
          </w:tcPr>
          <w:p w14:paraId="3FC9C53F" w14:textId="77777777" w:rsidR="002357CE" w:rsidRPr="002357CE" w:rsidRDefault="002357CE" w:rsidP="00F8213A">
            <w:pPr>
              <w:ind w:left="-99" w:right="-88"/>
              <w:rPr>
                <w:sz w:val="10"/>
                <w:szCs w:val="10"/>
              </w:rPr>
            </w:pPr>
            <w:r w:rsidRPr="002357CE">
              <w:rPr>
                <w:sz w:val="10"/>
                <w:szCs w:val="10"/>
              </w:rPr>
              <w:t>г. Краснозаводск, ул. 1 Мая, д. 17</w:t>
            </w:r>
          </w:p>
        </w:tc>
        <w:tc>
          <w:tcPr>
            <w:tcW w:w="450" w:type="dxa"/>
            <w:noWrap/>
            <w:vAlign w:val="center"/>
            <w:hideMark/>
          </w:tcPr>
          <w:p w14:paraId="3AA0D296" w14:textId="77777777" w:rsidR="002357CE" w:rsidRPr="002357CE" w:rsidRDefault="002357CE" w:rsidP="00F8213A">
            <w:pPr>
              <w:ind w:left="-99" w:right="-88"/>
              <w:rPr>
                <w:sz w:val="10"/>
                <w:szCs w:val="10"/>
              </w:rPr>
            </w:pPr>
            <w:r w:rsidRPr="002357CE">
              <w:rPr>
                <w:sz w:val="10"/>
                <w:szCs w:val="10"/>
              </w:rPr>
              <w:t>568</w:t>
            </w:r>
          </w:p>
        </w:tc>
        <w:tc>
          <w:tcPr>
            <w:tcW w:w="550" w:type="dxa"/>
            <w:noWrap/>
            <w:vAlign w:val="center"/>
            <w:hideMark/>
          </w:tcPr>
          <w:p w14:paraId="46BB9005" w14:textId="77777777" w:rsidR="002357CE" w:rsidRPr="002357CE" w:rsidRDefault="002357CE" w:rsidP="00F8213A">
            <w:pPr>
              <w:ind w:left="-99" w:right="-88"/>
              <w:rPr>
                <w:sz w:val="10"/>
                <w:szCs w:val="10"/>
              </w:rPr>
            </w:pPr>
            <w:r w:rsidRPr="002357CE">
              <w:rPr>
                <w:sz w:val="10"/>
                <w:szCs w:val="10"/>
              </w:rPr>
              <w:t>21.11.2013</w:t>
            </w:r>
          </w:p>
        </w:tc>
        <w:tc>
          <w:tcPr>
            <w:tcW w:w="546" w:type="dxa"/>
            <w:noWrap/>
            <w:vAlign w:val="center"/>
            <w:hideMark/>
          </w:tcPr>
          <w:p w14:paraId="2490ED41"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66EA9D7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A8E488"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5754159D"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4FCE0A91" w14:textId="77777777" w:rsidR="002357CE" w:rsidRPr="002357CE" w:rsidRDefault="002357CE" w:rsidP="00F8213A">
            <w:pPr>
              <w:ind w:left="-99" w:right="-88"/>
              <w:rPr>
                <w:sz w:val="10"/>
                <w:szCs w:val="10"/>
              </w:rPr>
            </w:pPr>
            <w:r w:rsidRPr="002357CE">
              <w:rPr>
                <w:sz w:val="10"/>
                <w:szCs w:val="10"/>
              </w:rPr>
              <w:t>223,40</w:t>
            </w:r>
          </w:p>
        </w:tc>
        <w:tc>
          <w:tcPr>
            <w:tcW w:w="366" w:type="dxa"/>
            <w:noWrap/>
            <w:vAlign w:val="center"/>
            <w:hideMark/>
          </w:tcPr>
          <w:p w14:paraId="2E78310C"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3FE611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60DE9C7F"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7268D60" w14:textId="77777777" w:rsidR="002357CE" w:rsidRPr="002357CE" w:rsidRDefault="002357CE" w:rsidP="00F8213A">
            <w:pPr>
              <w:ind w:left="-99" w:right="-88"/>
              <w:rPr>
                <w:sz w:val="10"/>
                <w:szCs w:val="10"/>
              </w:rPr>
            </w:pPr>
            <w:r w:rsidRPr="002357CE">
              <w:rPr>
                <w:sz w:val="10"/>
                <w:szCs w:val="10"/>
              </w:rPr>
              <w:t>223,40</w:t>
            </w:r>
          </w:p>
        </w:tc>
        <w:tc>
          <w:tcPr>
            <w:tcW w:w="473" w:type="dxa"/>
            <w:noWrap/>
            <w:vAlign w:val="center"/>
            <w:hideMark/>
          </w:tcPr>
          <w:p w14:paraId="7D0A8286" w14:textId="77777777" w:rsidR="002357CE" w:rsidRPr="002357CE" w:rsidRDefault="002357CE" w:rsidP="00F8213A">
            <w:pPr>
              <w:ind w:left="-99" w:right="-88"/>
              <w:rPr>
                <w:sz w:val="10"/>
                <w:szCs w:val="10"/>
              </w:rPr>
            </w:pPr>
            <w:r w:rsidRPr="002357CE">
              <w:rPr>
                <w:sz w:val="10"/>
                <w:szCs w:val="10"/>
              </w:rPr>
              <w:t>179,30</w:t>
            </w:r>
          </w:p>
        </w:tc>
        <w:tc>
          <w:tcPr>
            <w:tcW w:w="438" w:type="dxa"/>
            <w:noWrap/>
            <w:vAlign w:val="center"/>
            <w:hideMark/>
          </w:tcPr>
          <w:p w14:paraId="173E490A" w14:textId="77777777" w:rsidR="002357CE" w:rsidRPr="002357CE" w:rsidRDefault="002357CE" w:rsidP="00F8213A">
            <w:pPr>
              <w:ind w:left="-99" w:right="-88"/>
              <w:rPr>
                <w:sz w:val="10"/>
                <w:szCs w:val="10"/>
              </w:rPr>
            </w:pPr>
            <w:r w:rsidRPr="002357CE">
              <w:rPr>
                <w:sz w:val="10"/>
                <w:szCs w:val="10"/>
              </w:rPr>
              <w:t>44,10</w:t>
            </w:r>
          </w:p>
        </w:tc>
        <w:tc>
          <w:tcPr>
            <w:tcW w:w="828" w:type="dxa"/>
            <w:vAlign w:val="center"/>
            <w:hideMark/>
          </w:tcPr>
          <w:p w14:paraId="4B84CFEF" w14:textId="77777777" w:rsidR="002357CE" w:rsidRPr="002357CE" w:rsidRDefault="002357CE" w:rsidP="00F8213A">
            <w:pPr>
              <w:ind w:left="-99" w:right="-88"/>
              <w:rPr>
                <w:sz w:val="10"/>
                <w:szCs w:val="10"/>
              </w:rPr>
            </w:pPr>
            <w:r w:rsidRPr="002357CE">
              <w:rPr>
                <w:sz w:val="10"/>
                <w:szCs w:val="10"/>
              </w:rPr>
              <w:t>62 984 492,83</w:t>
            </w:r>
          </w:p>
        </w:tc>
        <w:tc>
          <w:tcPr>
            <w:tcW w:w="867" w:type="dxa"/>
            <w:vAlign w:val="center"/>
            <w:hideMark/>
          </w:tcPr>
          <w:p w14:paraId="4129F2B8" w14:textId="77777777" w:rsidR="002357CE" w:rsidRPr="002357CE" w:rsidRDefault="002357CE" w:rsidP="00F8213A">
            <w:pPr>
              <w:ind w:left="-99" w:right="-88"/>
              <w:rPr>
                <w:sz w:val="10"/>
                <w:szCs w:val="10"/>
              </w:rPr>
            </w:pPr>
            <w:r w:rsidRPr="002357CE">
              <w:rPr>
                <w:sz w:val="10"/>
                <w:szCs w:val="10"/>
              </w:rPr>
              <w:t>48 687 012,96</w:t>
            </w:r>
          </w:p>
        </w:tc>
        <w:tc>
          <w:tcPr>
            <w:tcW w:w="798" w:type="dxa"/>
            <w:vAlign w:val="center"/>
            <w:hideMark/>
          </w:tcPr>
          <w:p w14:paraId="0151501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77A54A1" w14:textId="77777777" w:rsidR="002357CE" w:rsidRPr="002357CE" w:rsidRDefault="002357CE" w:rsidP="00F8213A">
            <w:pPr>
              <w:ind w:left="-99" w:right="-88"/>
              <w:rPr>
                <w:sz w:val="10"/>
                <w:szCs w:val="10"/>
              </w:rPr>
            </w:pPr>
            <w:r w:rsidRPr="002357CE">
              <w:rPr>
                <w:sz w:val="10"/>
                <w:szCs w:val="10"/>
              </w:rPr>
              <w:t>38 691 432,46</w:t>
            </w:r>
          </w:p>
        </w:tc>
        <w:tc>
          <w:tcPr>
            <w:tcW w:w="721" w:type="dxa"/>
            <w:vAlign w:val="center"/>
            <w:hideMark/>
          </w:tcPr>
          <w:p w14:paraId="1B0D68E7" w14:textId="77777777" w:rsidR="002357CE" w:rsidRPr="002357CE" w:rsidRDefault="002357CE" w:rsidP="00F8213A">
            <w:pPr>
              <w:ind w:left="-99" w:right="-88"/>
              <w:rPr>
                <w:sz w:val="10"/>
                <w:szCs w:val="10"/>
              </w:rPr>
            </w:pPr>
            <w:r w:rsidRPr="002357CE">
              <w:rPr>
                <w:sz w:val="10"/>
                <w:szCs w:val="10"/>
              </w:rPr>
              <w:t>9 995 580,50</w:t>
            </w:r>
          </w:p>
        </w:tc>
        <w:tc>
          <w:tcPr>
            <w:tcW w:w="798" w:type="dxa"/>
            <w:vAlign w:val="center"/>
            <w:hideMark/>
          </w:tcPr>
          <w:p w14:paraId="6C7E1EAC" w14:textId="77777777" w:rsidR="002357CE" w:rsidRPr="002357CE" w:rsidRDefault="002357CE" w:rsidP="00F8213A">
            <w:pPr>
              <w:ind w:left="-99" w:right="-88"/>
              <w:rPr>
                <w:sz w:val="10"/>
                <w:szCs w:val="10"/>
              </w:rPr>
            </w:pPr>
            <w:r w:rsidRPr="002357CE">
              <w:rPr>
                <w:sz w:val="10"/>
                <w:szCs w:val="10"/>
              </w:rPr>
              <w:t>14 297 479,87</w:t>
            </w:r>
          </w:p>
        </w:tc>
        <w:tc>
          <w:tcPr>
            <w:tcW w:w="850" w:type="dxa"/>
            <w:vAlign w:val="center"/>
            <w:hideMark/>
          </w:tcPr>
          <w:p w14:paraId="3D6BB03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7553794" w14:textId="77777777" w:rsidR="002357CE" w:rsidRPr="002357CE" w:rsidRDefault="002357CE" w:rsidP="00F8213A">
            <w:pPr>
              <w:ind w:left="-99" w:right="-88"/>
              <w:rPr>
                <w:sz w:val="10"/>
                <w:szCs w:val="10"/>
              </w:rPr>
            </w:pPr>
            <w:r w:rsidRPr="002357CE">
              <w:rPr>
                <w:sz w:val="10"/>
                <w:szCs w:val="10"/>
              </w:rPr>
              <w:t>11 362 167,10</w:t>
            </w:r>
          </w:p>
        </w:tc>
        <w:tc>
          <w:tcPr>
            <w:tcW w:w="700" w:type="dxa"/>
            <w:vAlign w:val="center"/>
            <w:hideMark/>
          </w:tcPr>
          <w:p w14:paraId="4B4208AC" w14:textId="77777777" w:rsidR="002357CE" w:rsidRPr="002357CE" w:rsidRDefault="002357CE" w:rsidP="00F8213A">
            <w:pPr>
              <w:ind w:left="-99" w:right="-88"/>
              <w:rPr>
                <w:sz w:val="10"/>
                <w:szCs w:val="10"/>
              </w:rPr>
            </w:pPr>
            <w:r w:rsidRPr="002357CE">
              <w:rPr>
                <w:sz w:val="10"/>
                <w:szCs w:val="10"/>
              </w:rPr>
              <w:t>2 935 312,77</w:t>
            </w:r>
          </w:p>
        </w:tc>
        <w:tc>
          <w:tcPr>
            <w:tcW w:w="707" w:type="dxa"/>
            <w:vAlign w:val="center"/>
            <w:hideMark/>
          </w:tcPr>
          <w:p w14:paraId="3F539B8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58188B8" w14:textId="77777777" w:rsidR="002357CE" w:rsidRPr="002357CE" w:rsidRDefault="002357CE" w:rsidP="00F8213A">
            <w:pPr>
              <w:ind w:left="-99" w:right="-88"/>
              <w:rPr>
                <w:sz w:val="10"/>
                <w:szCs w:val="10"/>
              </w:rPr>
            </w:pPr>
            <w:r w:rsidRPr="002357CE">
              <w:rPr>
                <w:sz w:val="10"/>
                <w:szCs w:val="10"/>
              </w:rPr>
              <w:t>0,00</w:t>
            </w:r>
          </w:p>
        </w:tc>
      </w:tr>
      <w:tr w:rsidR="002357CE" w:rsidRPr="002357CE" w14:paraId="0412AD16" w14:textId="77777777" w:rsidTr="008D0463">
        <w:trPr>
          <w:trHeight w:val="72"/>
        </w:trPr>
        <w:tc>
          <w:tcPr>
            <w:tcW w:w="351" w:type="dxa"/>
            <w:noWrap/>
            <w:vAlign w:val="center"/>
            <w:hideMark/>
          </w:tcPr>
          <w:p w14:paraId="6208F121" w14:textId="77777777" w:rsidR="002357CE" w:rsidRPr="002357CE" w:rsidRDefault="002357CE" w:rsidP="00F8213A">
            <w:pPr>
              <w:ind w:left="-99" w:right="-88"/>
              <w:rPr>
                <w:sz w:val="10"/>
                <w:szCs w:val="10"/>
              </w:rPr>
            </w:pPr>
            <w:r w:rsidRPr="002357CE">
              <w:rPr>
                <w:sz w:val="10"/>
                <w:szCs w:val="10"/>
              </w:rPr>
              <w:t>84</w:t>
            </w:r>
          </w:p>
        </w:tc>
        <w:tc>
          <w:tcPr>
            <w:tcW w:w="862" w:type="dxa"/>
            <w:noWrap/>
            <w:vAlign w:val="center"/>
            <w:hideMark/>
          </w:tcPr>
          <w:p w14:paraId="0C175DED" w14:textId="77777777" w:rsidR="002357CE" w:rsidRPr="002357CE" w:rsidRDefault="002357CE" w:rsidP="00F8213A">
            <w:pPr>
              <w:ind w:left="-99" w:right="-88"/>
              <w:rPr>
                <w:sz w:val="10"/>
                <w:szCs w:val="10"/>
              </w:rPr>
            </w:pPr>
            <w:r w:rsidRPr="002357CE">
              <w:rPr>
                <w:sz w:val="10"/>
                <w:szCs w:val="10"/>
              </w:rPr>
              <w:t>г. Краснозаводск, ул. 1 Мая, д. 18</w:t>
            </w:r>
          </w:p>
        </w:tc>
        <w:tc>
          <w:tcPr>
            <w:tcW w:w="450" w:type="dxa"/>
            <w:noWrap/>
            <w:vAlign w:val="center"/>
            <w:hideMark/>
          </w:tcPr>
          <w:p w14:paraId="777B05E4"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459DEFE4"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708E59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B5D34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1BD10CD"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1D3A4FA8"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10EA8EF" w14:textId="77777777" w:rsidR="002357CE" w:rsidRPr="002357CE" w:rsidRDefault="002357CE" w:rsidP="00F8213A">
            <w:pPr>
              <w:ind w:left="-99" w:right="-88"/>
              <w:rPr>
                <w:sz w:val="10"/>
                <w:szCs w:val="10"/>
              </w:rPr>
            </w:pPr>
            <w:r w:rsidRPr="002357CE">
              <w:rPr>
                <w:sz w:val="10"/>
                <w:szCs w:val="10"/>
              </w:rPr>
              <w:t>33,62</w:t>
            </w:r>
          </w:p>
        </w:tc>
        <w:tc>
          <w:tcPr>
            <w:tcW w:w="366" w:type="dxa"/>
            <w:noWrap/>
            <w:vAlign w:val="center"/>
            <w:hideMark/>
          </w:tcPr>
          <w:p w14:paraId="0A73CEE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7D5A4AD"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7A1B472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384A55E" w14:textId="77777777" w:rsidR="002357CE" w:rsidRPr="002357CE" w:rsidRDefault="002357CE" w:rsidP="00F8213A">
            <w:pPr>
              <w:ind w:left="-99" w:right="-88"/>
              <w:rPr>
                <w:sz w:val="10"/>
                <w:szCs w:val="10"/>
              </w:rPr>
            </w:pPr>
            <w:r w:rsidRPr="002357CE">
              <w:rPr>
                <w:sz w:val="10"/>
                <w:szCs w:val="10"/>
              </w:rPr>
              <w:t>33,62</w:t>
            </w:r>
          </w:p>
        </w:tc>
        <w:tc>
          <w:tcPr>
            <w:tcW w:w="473" w:type="dxa"/>
            <w:noWrap/>
            <w:vAlign w:val="center"/>
            <w:hideMark/>
          </w:tcPr>
          <w:p w14:paraId="12C8BBAD"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9D49BFD" w14:textId="77777777" w:rsidR="002357CE" w:rsidRPr="002357CE" w:rsidRDefault="002357CE" w:rsidP="00F8213A">
            <w:pPr>
              <w:ind w:left="-99" w:right="-88"/>
              <w:rPr>
                <w:sz w:val="10"/>
                <w:szCs w:val="10"/>
              </w:rPr>
            </w:pPr>
            <w:r w:rsidRPr="002357CE">
              <w:rPr>
                <w:sz w:val="10"/>
                <w:szCs w:val="10"/>
              </w:rPr>
              <w:t>33,62</w:t>
            </w:r>
          </w:p>
        </w:tc>
        <w:tc>
          <w:tcPr>
            <w:tcW w:w="828" w:type="dxa"/>
            <w:vAlign w:val="center"/>
            <w:hideMark/>
          </w:tcPr>
          <w:p w14:paraId="2C70FEF8" w14:textId="77777777" w:rsidR="002357CE" w:rsidRPr="002357CE" w:rsidRDefault="002357CE" w:rsidP="00F8213A">
            <w:pPr>
              <w:ind w:left="-99" w:right="-88"/>
              <w:rPr>
                <w:sz w:val="10"/>
                <w:szCs w:val="10"/>
              </w:rPr>
            </w:pPr>
            <w:r w:rsidRPr="002357CE">
              <w:rPr>
                <w:sz w:val="10"/>
                <w:szCs w:val="10"/>
              </w:rPr>
              <w:t>9 478 686,88</w:t>
            </w:r>
          </w:p>
        </w:tc>
        <w:tc>
          <w:tcPr>
            <w:tcW w:w="867" w:type="dxa"/>
            <w:vAlign w:val="center"/>
            <w:hideMark/>
          </w:tcPr>
          <w:p w14:paraId="05F24391" w14:textId="77777777" w:rsidR="002357CE" w:rsidRPr="002357CE" w:rsidRDefault="002357CE" w:rsidP="00F8213A">
            <w:pPr>
              <w:ind w:left="-99" w:right="-88"/>
              <w:rPr>
                <w:sz w:val="10"/>
                <w:szCs w:val="10"/>
              </w:rPr>
            </w:pPr>
            <w:r w:rsidRPr="002357CE">
              <w:rPr>
                <w:sz w:val="10"/>
                <w:szCs w:val="10"/>
              </w:rPr>
              <w:t>7 327 024,96</w:t>
            </w:r>
          </w:p>
        </w:tc>
        <w:tc>
          <w:tcPr>
            <w:tcW w:w="798" w:type="dxa"/>
            <w:vAlign w:val="center"/>
            <w:hideMark/>
          </w:tcPr>
          <w:p w14:paraId="3A16D27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895E3D3" w14:textId="77777777" w:rsidR="002357CE" w:rsidRPr="002357CE" w:rsidRDefault="002357CE" w:rsidP="00F8213A">
            <w:pPr>
              <w:ind w:left="-99" w:right="-88"/>
              <w:rPr>
                <w:sz w:val="10"/>
                <w:szCs w:val="10"/>
              </w:rPr>
            </w:pPr>
            <w:r w:rsidRPr="002357CE">
              <w:rPr>
                <w:sz w:val="10"/>
                <w:szCs w:val="10"/>
              </w:rPr>
              <w:t>5 822 766,16</w:t>
            </w:r>
          </w:p>
        </w:tc>
        <w:tc>
          <w:tcPr>
            <w:tcW w:w="721" w:type="dxa"/>
            <w:vAlign w:val="center"/>
            <w:hideMark/>
          </w:tcPr>
          <w:p w14:paraId="4951C408" w14:textId="77777777" w:rsidR="002357CE" w:rsidRPr="002357CE" w:rsidRDefault="002357CE" w:rsidP="00F8213A">
            <w:pPr>
              <w:ind w:left="-99" w:right="-88"/>
              <w:rPr>
                <w:sz w:val="10"/>
                <w:szCs w:val="10"/>
              </w:rPr>
            </w:pPr>
            <w:r w:rsidRPr="002357CE">
              <w:rPr>
                <w:sz w:val="10"/>
                <w:szCs w:val="10"/>
              </w:rPr>
              <w:t>1 504 258,80</w:t>
            </w:r>
          </w:p>
        </w:tc>
        <w:tc>
          <w:tcPr>
            <w:tcW w:w="798" w:type="dxa"/>
            <w:vAlign w:val="center"/>
            <w:hideMark/>
          </w:tcPr>
          <w:p w14:paraId="60DA5174" w14:textId="77777777" w:rsidR="002357CE" w:rsidRPr="002357CE" w:rsidRDefault="002357CE" w:rsidP="00F8213A">
            <w:pPr>
              <w:ind w:left="-99" w:right="-88"/>
              <w:rPr>
                <w:sz w:val="10"/>
                <w:szCs w:val="10"/>
              </w:rPr>
            </w:pPr>
            <w:r w:rsidRPr="002357CE">
              <w:rPr>
                <w:sz w:val="10"/>
                <w:szCs w:val="10"/>
              </w:rPr>
              <w:t>2 151 661,92</w:t>
            </w:r>
          </w:p>
        </w:tc>
        <w:tc>
          <w:tcPr>
            <w:tcW w:w="850" w:type="dxa"/>
            <w:vAlign w:val="center"/>
            <w:hideMark/>
          </w:tcPr>
          <w:p w14:paraId="3273B43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BD5A376" w14:textId="77777777" w:rsidR="002357CE" w:rsidRPr="002357CE" w:rsidRDefault="002357CE" w:rsidP="00F8213A">
            <w:pPr>
              <w:ind w:left="-99" w:right="-88"/>
              <w:rPr>
                <w:sz w:val="10"/>
                <w:szCs w:val="10"/>
              </w:rPr>
            </w:pPr>
            <w:r w:rsidRPr="002357CE">
              <w:rPr>
                <w:sz w:val="10"/>
                <w:szCs w:val="10"/>
              </w:rPr>
              <w:t>1 709 919,69</w:t>
            </w:r>
          </w:p>
        </w:tc>
        <w:tc>
          <w:tcPr>
            <w:tcW w:w="700" w:type="dxa"/>
            <w:vAlign w:val="center"/>
            <w:hideMark/>
          </w:tcPr>
          <w:p w14:paraId="6DEC948C" w14:textId="77777777" w:rsidR="002357CE" w:rsidRPr="002357CE" w:rsidRDefault="002357CE" w:rsidP="00F8213A">
            <w:pPr>
              <w:ind w:left="-99" w:right="-88"/>
              <w:rPr>
                <w:sz w:val="10"/>
                <w:szCs w:val="10"/>
              </w:rPr>
            </w:pPr>
            <w:r w:rsidRPr="002357CE">
              <w:rPr>
                <w:sz w:val="10"/>
                <w:szCs w:val="10"/>
              </w:rPr>
              <w:t>441 742,23</w:t>
            </w:r>
          </w:p>
        </w:tc>
        <w:tc>
          <w:tcPr>
            <w:tcW w:w="707" w:type="dxa"/>
            <w:vAlign w:val="center"/>
            <w:hideMark/>
          </w:tcPr>
          <w:p w14:paraId="280B9EE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0DC721D" w14:textId="77777777" w:rsidR="002357CE" w:rsidRPr="002357CE" w:rsidRDefault="002357CE" w:rsidP="00F8213A">
            <w:pPr>
              <w:ind w:left="-99" w:right="-88"/>
              <w:rPr>
                <w:sz w:val="10"/>
                <w:szCs w:val="10"/>
              </w:rPr>
            </w:pPr>
            <w:r w:rsidRPr="002357CE">
              <w:rPr>
                <w:sz w:val="10"/>
                <w:szCs w:val="10"/>
              </w:rPr>
              <w:t>0,00</w:t>
            </w:r>
          </w:p>
        </w:tc>
      </w:tr>
      <w:tr w:rsidR="002357CE" w:rsidRPr="002357CE" w14:paraId="20C1ABC9" w14:textId="77777777" w:rsidTr="008D0463">
        <w:trPr>
          <w:trHeight w:val="56"/>
        </w:trPr>
        <w:tc>
          <w:tcPr>
            <w:tcW w:w="351" w:type="dxa"/>
            <w:noWrap/>
            <w:vAlign w:val="center"/>
            <w:hideMark/>
          </w:tcPr>
          <w:p w14:paraId="5B86E3B5" w14:textId="77777777" w:rsidR="002357CE" w:rsidRPr="002357CE" w:rsidRDefault="002357CE" w:rsidP="00F8213A">
            <w:pPr>
              <w:ind w:left="-99" w:right="-88"/>
              <w:rPr>
                <w:sz w:val="10"/>
                <w:szCs w:val="10"/>
              </w:rPr>
            </w:pPr>
            <w:r w:rsidRPr="002357CE">
              <w:rPr>
                <w:sz w:val="10"/>
                <w:szCs w:val="10"/>
              </w:rPr>
              <w:t>85</w:t>
            </w:r>
          </w:p>
        </w:tc>
        <w:tc>
          <w:tcPr>
            <w:tcW w:w="862" w:type="dxa"/>
            <w:noWrap/>
            <w:vAlign w:val="center"/>
            <w:hideMark/>
          </w:tcPr>
          <w:p w14:paraId="60DA71DD" w14:textId="77777777" w:rsidR="002357CE" w:rsidRPr="002357CE" w:rsidRDefault="002357CE" w:rsidP="00F8213A">
            <w:pPr>
              <w:ind w:left="-99" w:right="-88"/>
              <w:rPr>
                <w:sz w:val="10"/>
                <w:szCs w:val="10"/>
              </w:rPr>
            </w:pPr>
            <w:r w:rsidRPr="002357CE">
              <w:rPr>
                <w:sz w:val="10"/>
                <w:szCs w:val="10"/>
              </w:rPr>
              <w:t>г. Краснозаводск, ул. 1 Мая, д. 19</w:t>
            </w:r>
          </w:p>
        </w:tc>
        <w:tc>
          <w:tcPr>
            <w:tcW w:w="450" w:type="dxa"/>
            <w:noWrap/>
            <w:vAlign w:val="center"/>
            <w:hideMark/>
          </w:tcPr>
          <w:p w14:paraId="374F26B1"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728C345B"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7C18205"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5A5B02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632300" w14:textId="77777777" w:rsidR="002357CE" w:rsidRPr="002357CE" w:rsidRDefault="002357CE" w:rsidP="00F8213A">
            <w:pPr>
              <w:ind w:left="-99" w:right="-88"/>
              <w:rPr>
                <w:sz w:val="10"/>
                <w:szCs w:val="10"/>
              </w:rPr>
            </w:pPr>
            <w:r w:rsidRPr="002357CE">
              <w:rPr>
                <w:sz w:val="10"/>
                <w:szCs w:val="10"/>
              </w:rPr>
              <w:t>8</w:t>
            </w:r>
          </w:p>
        </w:tc>
        <w:tc>
          <w:tcPr>
            <w:tcW w:w="252" w:type="dxa"/>
            <w:noWrap/>
            <w:vAlign w:val="center"/>
            <w:hideMark/>
          </w:tcPr>
          <w:p w14:paraId="5642B39B" w14:textId="77777777" w:rsidR="002357CE" w:rsidRPr="002357CE" w:rsidRDefault="002357CE" w:rsidP="00F8213A">
            <w:pPr>
              <w:ind w:left="-99" w:right="-88"/>
              <w:rPr>
                <w:sz w:val="10"/>
                <w:szCs w:val="10"/>
              </w:rPr>
            </w:pPr>
            <w:r w:rsidRPr="002357CE">
              <w:rPr>
                <w:sz w:val="10"/>
                <w:szCs w:val="10"/>
              </w:rPr>
              <w:t>8</w:t>
            </w:r>
          </w:p>
        </w:tc>
        <w:tc>
          <w:tcPr>
            <w:tcW w:w="491" w:type="dxa"/>
            <w:noWrap/>
            <w:vAlign w:val="center"/>
            <w:hideMark/>
          </w:tcPr>
          <w:p w14:paraId="57F11DC5" w14:textId="77777777" w:rsidR="002357CE" w:rsidRPr="002357CE" w:rsidRDefault="002357CE" w:rsidP="00F8213A">
            <w:pPr>
              <w:ind w:left="-99" w:right="-88"/>
              <w:rPr>
                <w:sz w:val="10"/>
                <w:szCs w:val="10"/>
              </w:rPr>
            </w:pPr>
            <w:r w:rsidRPr="002357CE">
              <w:rPr>
                <w:sz w:val="10"/>
                <w:szCs w:val="10"/>
              </w:rPr>
              <w:t>76,70</w:t>
            </w:r>
          </w:p>
        </w:tc>
        <w:tc>
          <w:tcPr>
            <w:tcW w:w="366" w:type="dxa"/>
            <w:noWrap/>
            <w:vAlign w:val="center"/>
            <w:hideMark/>
          </w:tcPr>
          <w:p w14:paraId="580FEDF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62865E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6D96A7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DD534B6" w14:textId="77777777" w:rsidR="002357CE" w:rsidRPr="002357CE" w:rsidRDefault="002357CE" w:rsidP="00F8213A">
            <w:pPr>
              <w:ind w:left="-99" w:right="-88"/>
              <w:rPr>
                <w:sz w:val="10"/>
                <w:szCs w:val="10"/>
              </w:rPr>
            </w:pPr>
            <w:r w:rsidRPr="002357CE">
              <w:rPr>
                <w:sz w:val="10"/>
                <w:szCs w:val="10"/>
              </w:rPr>
              <w:t>76,70</w:t>
            </w:r>
          </w:p>
        </w:tc>
        <w:tc>
          <w:tcPr>
            <w:tcW w:w="473" w:type="dxa"/>
            <w:noWrap/>
            <w:vAlign w:val="center"/>
            <w:hideMark/>
          </w:tcPr>
          <w:p w14:paraId="575404C8" w14:textId="77777777" w:rsidR="002357CE" w:rsidRPr="002357CE" w:rsidRDefault="002357CE" w:rsidP="00F8213A">
            <w:pPr>
              <w:ind w:left="-99" w:right="-88"/>
              <w:rPr>
                <w:sz w:val="10"/>
                <w:szCs w:val="10"/>
              </w:rPr>
            </w:pPr>
            <w:r w:rsidRPr="002357CE">
              <w:rPr>
                <w:sz w:val="10"/>
                <w:szCs w:val="10"/>
              </w:rPr>
              <w:t>32,70</w:t>
            </w:r>
          </w:p>
        </w:tc>
        <w:tc>
          <w:tcPr>
            <w:tcW w:w="438" w:type="dxa"/>
            <w:noWrap/>
            <w:vAlign w:val="center"/>
            <w:hideMark/>
          </w:tcPr>
          <w:p w14:paraId="4D483E41" w14:textId="77777777" w:rsidR="002357CE" w:rsidRPr="002357CE" w:rsidRDefault="002357CE" w:rsidP="00F8213A">
            <w:pPr>
              <w:ind w:left="-99" w:right="-88"/>
              <w:rPr>
                <w:sz w:val="10"/>
                <w:szCs w:val="10"/>
              </w:rPr>
            </w:pPr>
            <w:r w:rsidRPr="002357CE">
              <w:rPr>
                <w:sz w:val="10"/>
                <w:szCs w:val="10"/>
              </w:rPr>
              <w:t>44,00</w:t>
            </w:r>
          </w:p>
        </w:tc>
        <w:tc>
          <w:tcPr>
            <w:tcW w:w="828" w:type="dxa"/>
            <w:vAlign w:val="center"/>
            <w:hideMark/>
          </w:tcPr>
          <w:p w14:paraId="67891608" w14:textId="77777777" w:rsidR="002357CE" w:rsidRPr="002357CE" w:rsidRDefault="002357CE" w:rsidP="00F8213A">
            <w:pPr>
              <w:ind w:left="-99" w:right="-88"/>
              <w:rPr>
                <w:sz w:val="10"/>
                <w:szCs w:val="10"/>
              </w:rPr>
            </w:pPr>
            <w:r w:rsidRPr="002357CE">
              <w:rPr>
                <w:sz w:val="10"/>
                <w:szCs w:val="10"/>
              </w:rPr>
              <w:t>21 624 487,92</w:t>
            </w:r>
          </w:p>
        </w:tc>
        <w:tc>
          <w:tcPr>
            <w:tcW w:w="867" w:type="dxa"/>
            <w:vAlign w:val="center"/>
            <w:hideMark/>
          </w:tcPr>
          <w:p w14:paraId="111F299E" w14:textId="77777777" w:rsidR="002357CE" w:rsidRPr="002357CE" w:rsidRDefault="002357CE" w:rsidP="00F8213A">
            <w:pPr>
              <w:ind w:left="-99" w:right="-88"/>
              <w:rPr>
                <w:sz w:val="10"/>
                <w:szCs w:val="10"/>
              </w:rPr>
            </w:pPr>
            <w:r w:rsidRPr="002357CE">
              <w:rPr>
                <w:sz w:val="10"/>
                <w:szCs w:val="10"/>
              </w:rPr>
              <w:t>16 715 729,16</w:t>
            </w:r>
          </w:p>
        </w:tc>
        <w:tc>
          <w:tcPr>
            <w:tcW w:w="798" w:type="dxa"/>
            <w:vAlign w:val="center"/>
            <w:hideMark/>
          </w:tcPr>
          <w:p w14:paraId="738C5DC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AF66ACA" w14:textId="77777777" w:rsidR="002357CE" w:rsidRPr="002357CE" w:rsidRDefault="002357CE" w:rsidP="00F8213A">
            <w:pPr>
              <w:ind w:left="-99" w:right="-88"/>
              <w:rPr>
                <w:sz w:val="10"/>
                <w:szCs w:val="10"/>
              </w:rPr>
            </w:pPr>
            <w:r w:rsidRPr="002357CE">
              <w:rPr>
                <w:sz w:val="10"/>
                <w:szCs w:val="10"/>
              </w:rPr>
              <w:t>13 283 943,02</w:t>
            </w:r>
          </w:p>
        </w:tc>
        <w:tc>
          <w:tcPr>
            <w:tcW w:w="721" w:type="dxa"/>
            <w:vAlign w:val="center"/>
            <w:hideMark/>
          </w:tcPr>
          <w:p w14:paraId="0A6BBCF3" w14:textId="77777777" w:rsidR="002357CE" w:rsidRPr="002357CE" w:rsidRDefault="002357CE" w:rsidP="00F8213A">
            <w:pPr>
              <w:ind w:left="-99" w:right="-88"/>
              <w:rPr>
                <w:sz w:val="10"/>
                <w:szCs w:val="10"/>
              </w:rPr>
            </w:pPr>
            <w:r w:rsidRPr="002357CE">
              <w:rPr>
                <w:sz w:val="10"/>
                <w:szCs w:val="10"/>
              </w:rPr>
              <w:t>3 431 786,14</w:t>
            </w:r>
          </w:p>
        </w:tc>
        <w:tc>
          <w:tcPr>
            <w:tcW w:w="798" w:type="dxa"/>
            <w:vAlign w:val="center"/>
            <w:hideMark/>
          </w:tcPr>
          <w:p w14:paraId="623C699A" w14:textId="77777777" w:rsidR="002357CE" w:rsidRPr="002357CE" w:rsidRDefault="002357CE" w:rsidP="00F8213A">
            <w:pPr>
              <w:ind w:left="-99" w:right="-88"/>
              <w:rPr>
                <w:sz w:val="10"/>
                <w:szCs w:val="10"/>
              </w:rPr>
            </w:pPr>
            <w:r w:rsidRPr="002357CE">
              <w:rPr>
                <w:sz w:val="10"/>
                <w:szCs w:val="10"/>
              </w:rPr>
              <w:t>4 908 758,76</w:t>
            </w:r>
          </w:p>
        </w:tc>
        <w:tc>
          <w:tcPr>
            <w:tcW w:w="850" w:type="dxa"/>
            <w:vAlign w:val="center"/>
            <w:hideMark/>
          </w:tcPr>
          <w:p w14:paraId="42AC230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0C93EA0" w14:textId="77777777" w:rsidR="002357CE" w:rsidRPr="002357CE" w:rsidRDefault="002357CE" w:rsidP="00F8213A">
            <w:pPr>
              <w:ind w:left="-99" w:right="-88"/>
              <w:rPr>
                <w:sz w:val="10"/>
                <w:szCs w:val="10"/>
              </w:rPr>
            </w:pPr>
            <w:r w:rsidRPr="002357CE">
              <w:rPr>
                <w:sz w:val="10"/>
                <w:szCs w:val="10"/>
              </w:rPr>
              <w:t>3 900 976,80</w:t>
            </w:r>
          </w:p>
        </w:tc>
        <w:tc>
          <w:tcPr>
            <w:tcW w:w="700" w:type="dxa"/>
            <w:vAlign w:val="center"/>
            <w:hideMark/>
          </w:tcPr>
          <w:p w14:paraId="237473F7" w14:textId="77777777" w:rsidR="002357CE" w:rsidRPr="002357CE" w:rsidRDefault="002357CE" w:rsidP="00F8213A">
            <w:pPr>
              <w:ind w:left="-99" w:right="-88"/>
              <w:rPr>
                <w:sz w:val="10"/>
                <w:szCs w:val="10"/>
              </w:rPr>
            </w:pPr>
            <w:r w:rsidRPr="002357CE">
              <w:rPr>
                <w:sz w:val="10"/>
                <w:szCs w:val="10"/>
              </w:rPr>
              <w:t>1 007 781,96</w:t>
            </w:r>
          </w:p>
        </w:tc>
        <w:tc>
          <w:tcPr>
            <w:tcW w:w="707" w:type="dxa"/>
            <w:vAlign w:val="center"/>
            <w:hideMark/>
          </w:tcPr>
          <w:p w14:paraId="45919D87"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7E5512DD" w14:textId="77777777" w:rsidR="002357CE" w:rsidRPr="002357CE" w:rsidRDefault="002357CE" w:rsidP="00F8213A">
            <w:pPr>
              <w:ind w:left="-99" w:right="-88"/>
              <w:rPr>
                <w:sz w:val="10"/>
                <w:szCs w:val="10"/>
              </w:rPr>
            </w:pPr>
            <w:r w:rsidRPr="002357CE">
              <w:rPr>
                <w:sz w:val="10"/>
                <w:szCs w:val="10"/>
              </w:rPr>
              <w:t> </w:t>
            </w:r>
          </w:p>
        </w:tc>
      </w:tr>
      <w:tr w:rsidR="002357CE" w:rsidRPr="002357CE" w14:paraId="2FAE38EE" w14:textId="77777777" w:rsidTr="008D0463">
        <w:trPr>
          <w:trHeight w:val="56"/>
        </w:trPr>
        <w:tc>
          <w:tcPr>
            <w:tcW w:w="351" w:type="dxa"/>
            <w:noWrap/>
            <w:vAlign w:val="center"/>
            <w:hideMark/>
          </w:tcPr>
          <w:p w14:paraId="40E80F78" w14:textId="77777777" w:rsidR="002357CE" w:rsidRPr="002357CE" w:rsidRDefault="002357CE" w:rsidP="00F8213A">
            <w:pPr>
              <w:ind w:left="-99" w:right="-88"/>
              <w:rPr>
                <w:sz w:val="10"/>
                <w:szCs w:val="10"/>
              </w:rPr>
            </w:pPr>
            <w:r w:rsidRPr="002357CE">
              <w:rPr>
                <w:sz w:val="10"/>
                <w:szCs w:val="10"/>
              </w:rPr>
              <w:t>86</w:t>
            </w:r>
          </w:p>
        </w:tc>
        <w:tc>
          <w:tcPr>
            <w:tcW w:w="862" w:type="dxa"/>
            <w:noWrap/>
            <w:vAlign w:val="center"/>
            <w:hideMark/>
          </w:tcPr>
          <w:p w14:paraId="21A63315" w14:textId="77777777" w:rsidR="002357CE" w:rsidRPr="002357CE" w:rsidRDefault="002357CE" w:rsidP="00F8213A">
            <w:pPr>
              <w:ind w:left="-99" w:right="-88"/>
              <w:rPr>
                <w:sz w:val="10"/>
                <w:szCs w:val="10"/>
              </w:rPr>
            </w:pPr>
            <w:r w:rsidRPr="002357CE">
              <w:rPr>
                <w:sz w:val="10"/>
                <w:szCs w:val="10"/>
              </w:rPr>
              <w:t>г. Краснозаводск, ул. 1 Мая, д. 20</w:t>
            </w:r>
          </w:p>
        </w:tc>
        <w:tc>
          <w:tcPr>
            <w:tcW w:w="450" w:type="dxa"/>
            <w:noWrap/>
            <w:vAlign w:val="center"/>
            <w:hideMark/>
          </w:tcPr>
          <w:p w14:paraId="000260DC"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764A7C2F"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228B13FC"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C8A640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42BD381" w14:textId="77777777" w:rsidR="002357CE" w:rsidRPr="002357CE" w:rsidRDefault="002357CE" w:rsidP="00F8213A">
            <w:pPr>
              <w:ind w:left="-99" w:right="-88"/>
              <w:rPr>
                <w:sz w:val="10"/>
                <w:szCs w:val="10"/>
              </w:rPr>
            </w:pPr>
            <w:r w:rsidRPr="002357CE">
              <w:rPr>
                <w:sz w:val="10"/>
                <w:szCs w:val="10"/>
              </w:rPr>
              <w:t>12</w:t>
            </w:r>
          </w:p>
        </w:tc>
        <w:tc>
          <w:tcPr>
            <w:tcW w:w="252" w:type="dxa"/>
            <w:noWrap/>
            <w:vAlign w:val="center"/>
            <w:hideMark/>
          </w:tcPr>
          <w:p w14:paraId="505DE4D6" w14:textId="77777777" w:rsidR="002357CE" w:rsidRPr="002357CE" w:rsidRDefault="002357CE" w:rsidP="00F8213A">
            <w:pPr>
              <w:ind w:left="-99" w:right="-88"/>
              <w:rPr>
                <w:sz w:val="10"/>
                <w:szCs w:val="10"/>
              </w:rPr>
            </w:pPr>
            <w:r w:rsidRPr="002357CE">
              <w:rPr>
                <w:sz w:val="10"/>
                <w:szCs w:val="10"/>
              </w:rPr>
              <w:t>12</w:t>
            </w:r>
          </w:p>
        </w:tc>
        <w:tc>
          <w:tcPr>
            <w:tcW w:w="491" w:type="dxa"/>
            <w:noWrap/>
            <w:vAlign w:val="center"/>
            <w:hideMark/>
          </w:tcPr>
          <w:p w14:paraId="3D20D204" w14:textId="77777777" w:rsidR="002357CE" w:rsidRPr="002357CE" w:rsidRDefault="002357CE" w:rsidP="00F8213A">
            <w:pPr>
              <w:ind w:left="-99" w:right="-88"/>
              <w:rPr>
                <w:sz w:val="10"/>
                <w:szCs w:val="10"/>
              </w:rPr>
            </w:pPr>
            <w:r w:rsidRPr="002357CE">
              <w:rPr>
                <w:sz w:val="10"/>
                <w:szCs w:val="10"/>
              </w:rPr>
              <w:t>92,63</w:t>
            </w:r>
          </w:p>
        </w:tc>
        <w:tc>
          <w:tcPr>
            <w:tcW w:w="366" w:type="dxa"/>
            <w:noWrap/>
            <w:vAlign w:val="center"/>
            <w:hideMark/>
          </w:tcPr>
          <w:p w14:paraId="2F25A8FD"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2D0BAF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CA17364"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8D49F1D" w14:textId="77777777" w:rsidR="002357CE" w:rsidRPr="002357CE" w:rsidRDefault="002357CE" w:rsidP="00F8213A">
            <w:pPr>
              <w:ind w:left="-99" w:right="-88"/>
              <w:rPr>
                <w:sz w:val="10"/>
                <w:szCs w:val="10"/>
              </w:rPr>
            </w:pPr>
            <w:r w:rsidRPr="002357CE">
              <w:rPr>
                <w:sz w:val="10"/>
                <w:szCs w:val="10"/>
              </w:rPr>
              <w:t>92,63</w:t>
            </w:r>
          </w:p>
        </w:tc>
        <w:tc>
          <w:tcPr>
            <w:tcW w:w="473" w:type="dxa"/>
            <w:noWrap/>
            <w:vAlign w:val="center"/>
            <w:hideMark/>
          </w:tcPr>
          <w:p w14:paraId="1FE908EF" w14:textId="77777777" w:rsidR="002357CE" w:rsidRPr="002357CE" w:rsidRDefault="002357CE" w:rsidP="00F8213A">
            <w:pPr>
              <w:ind w:left="-99" w:right="-88"/>
              <w:rPr>
                <w:sz w:val="10"/>
                <w:szCs w:val="10"/>
              </w:rPr>
            </w:pPr>
            <w:r w:rsidRPr="002357CE">
              <w:rPr>
                <w:sz w:val="10"/>
                <w:szCs w:val="10"/>
              </w:rPr>
              <w:t>19,11</w:t>
            </w:r>
          </w:p>
        </w:tc>
        <w:tc>
          <w:tcPr>
            <w:tcW w:w="438" w:type="dxa"/>
            <w:noWrap/>
            <w:vAlign w:val="center"/>
            <w:hideMark/>
          </w:tcPr>
          <w:p w14:paraId="4A0873CB" w14:textId="77777777" w:rsidR="002357CE" w:rsidRPr="002357CE" w:rsidRDefault="002357CE" w:rsidP="00F8213A">
            <w:pPr>
              <w:ind w:left="-99" w:right="-88"/>
              <w:rPr>
                <w:sz w:val="10"/>
                <w:szCs w:val="10"/>
              </w:rPr>
            </w:pPr>
            <w:r w:rsidRPr="002357CE">
              <w:rPr>
                <w:sz w:val="10"/>
                <w:szCs w:val="10"/>
              </w:rPr>
              <w:t>73,52</w:t>
            </w:r>
          </w:p>
        </w:tc>
        <w:tc>
          <w:tcPr>
            <w:tcW w:w="828" w:type="dxa"/>
            <w:vAlign w:val="center"/>
            <w:hideMark/>
          </w:tcPr>
          <w:p w14:paraId="414F0AB6" w14:textId="77777777" w:rsidR="002357CE" w:rsidRPr="002357CE" w:rsidRDefault="002357CE" w:rsidP="00F8213A">
            <w:pPr>
              <w:ind w:left="-99" w:right="-88"/>
              <w:rPr>
                <w:sz w:val="10"/>
                <w:szCs w:val="10"/>
              </w:rPr>
            </w:pPr>
            <w:r w:rsidRPr="002357CE">
              <w:rPr>
                <w:sz w:val="10"/>
                <w:szCs w:val="10"/>
              </w:rPr>
              <w:t>26 115 727,71</w:t>
            </w:r>
          </w:p>
        </w:tc>
        <w:tc>
          <w:tcPr>
            <w:tcW w:w="867" w:type="dxa"/>
            <w:vAlign w:val="center"/>
            <w:hideMark/>
          </w:tcPr>
          <w:p w14:paraId="105ACB67" w14:textId="77777777" w:rsidR="002357CE" w:rsidRPr="002357CE" w:rsidRDefault="002357CE" w:rsidP="00F8213A">
            <w:pPr>
              <w:ind w:left="-99" w:right="-88"/>
              <w:rPr>
                <w:sz w:val="10"/>
                <w:szCs w:val="10"/>
              </w:rPr>
            </w:pPr>
            <w:r w:rsidRPr="002357CE">
              <w:rPr>
                <w:sz w:val="10"/>
                <w:szCs w:val="10"/>
              </w:rPr>
              <w:t>20 187 457,52</w:t>
            </w:r>
          </w:p>
        </w:tc>
        <w:tc>
          <w:tcPr>
            <w:tcW w:w="798" w:type="dxa"/>
            <w:vAlign w:val="center"/>
            <w:hideMark/>
          </w:tcPr>
          <w:p w14:paraId="0639D562"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3BBD575" w14:textId="77777777" w:rsidR="002357CE" w:rsidRPr="002357CE" w:rsidRDefault="002357CE" w:rsidP="00F8213A">
            <w:pPr>
              <w:ind w:left="-99" w:right="-88"/>
              <w:rPr>
                <w:sz w:val="10"/>
                <w:szCs w:val="10"/>
              </w:rPr>
            </w:pPr>
            <w:r w:rsidRPr="002357CE">
              <w:rPr>
                <w:sz w:val="10"/>
                <w:szCs w:val="10"/>
              </w:rPr>
              <w:t>16 042 915,75</w:t>
            </w:r>
          </w:p>
        </w:tc>
        <w:tc>
          <w:tcPr>
            <w:tcW w:w="721" w:type="dxa"/>
            <w:vAlign w:val="center"/>
            <w:hideMark/>
          </w:tcPr>
          <w:p w14:paraId="07F8E6F0" w14:textId="77777777" w:rsidR="002357CE" w:rsidRPr="002357CE" w:rsidRDefault="002357CE" w:rsidP="00F8213A">
            <w:pPr>
              <w:ind w:left="-99" w:right="-88"/>
              <w:rPr>
                <w:sz w:val="10"/>
                <w:szCs w:val="10"/>
              </w:rPr>
            </w:pPr>
            <w:r w:rsidRPr="002357CE">
              <w:rPr>
                <w:sz w:val="10"/>
                <w:szCs w:val="10"/>
              </w:rPr>
              <w:t>4 144 541,77</w:t>
            </w:r>
          </w:p>
        </w:tc>
        <w:tc>
          <w:tcPr>
            <w:tcW w:w="798" w:type="dxa"/>
            <w:vAlign w:val="center"/>
            <w:hideMark/>
          </w:tcPr>
          <w:p w14:paraId="72C03B5C" w14:textId="77777777" w:rsidR="002357CE" w:rsidRPr="002357CE" w:rsidRDefault="002357CE" w:rsidP="00F8213A">
            <w:pPr>
              <w:ind w:left="-99" w:right="-88"/>
              <w:rPr>
                <w:sz w:val="10"/>
                <w:szCs w:val="10"/>
              </w:rPr>
            </w:pPr>
            <w:r w:rsidRPr="002357CE">
              <w:rPr>
                <w:sz w:val="10"/>
                <w:szCs w:val="10"/>
              </w:rPr>
              <w:t>5 928 270,19</w:t>
            </w:r>
          </w:p>
        </w:tc>
        <w:tc>
          <w:tcPr>
            <w:tcW w:w="850" w:type="dxa"/>
            <w:vAlign w:val="center"/>
            <w:hideMark/>
          </w:tcPr>
          <w:p w14:paraId="53B21EC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3537090" w14:textId="77777777" w:rsidR="002357CE" w:rsidRPr="002357CE" w:rsidRDefault="002357CE" w:rsidP="00F8213A">
            <w:pPr>
              <w:ind w:left="-99" w:right="-88"/>
              <w:rPr>
                <w:sz w:val="10"/>
                <w:szCs w:val="10"/>
              </w:rPr>
            </w:pPr>
            <w:r w:rsidRPr="002357CE">
              <w:rPr>
                <w:sz w:val="10"/>
                <w:szCs w:val="10"/>
              </w:rPr>
              <w:t>4 711 179,66</w:t>
            </w:r>
          </w:p>
        </w:tc>
        <w:tc>
          <w:tcPr>
            <w:tcW w:w="700" w:type="dxa"/>
            <w:vAlign w:val="center"/>
            <w:hideMark/>
          </w:tcPr>
          <w:p w14:paraId="63122DF6" w14:textId="77777777" w:rsidR="002357CE" w:rsidRPr="002357CE" w:rsidRDefault="002357CE" w:rsidP="00F8213A">
            <w:pPr>
              <w:ind w:left="-99" w:right="-88"/>
              <w:rPr>
                <w:sz w:val="10"/>
                <w:szCs w:val="10"/>
              </w:rPr>
            </w:pPr>
            <w:r w:rsidRPr="002357CE">
              <w:rPr>
                <w:sz w:val="10"/>
                <w:szCs w:val="10"/>
              </w:rPr>
              <w:t>1 217 090,53</w:t>
            </w:r>
          </w:p>
        </w:tc>
        <w:tc>
          <w:tcPr>
            <w:tcW w:w="707" w:type="dxa"/>
            <w:vAlign w:val="center"/>
            <w:hideMark/>
          </w:tcPr>
          <w:p w14:paraId="4B7A14B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25790B2B" w14:textId="77777777" w:rsidR="002357CE" w:rsidRPr="002357CE" w:rsidRDefault="002357CE" w:rsidP="00F8213A">
            <w:pPr>
              <w:ind w:left="-99" w:right="-88"/>
              <w:rPr>
                <w:sz w:val="10"/>
                <w:szCs w:val="10"/>
              </w:rPr>
            </w:pPr>
            <w:r w:rsidRPr="002357CE">
              <w:rPr>
                <w:sz w:val="10"/>
                <w:szCs w:val="10"/>
              </w:rPr>
              <w:t> </w:t>
            </w:r>
          </w:p>
        </w:tc>
      </w:tr>
      <w:tr w:rsidR="002357CE" w:rsidRPr="002357CE" w14:paraId="12F85BF2" w14:textId="77777777" w:rsidTr="008D0463">
        <w:trPr>
          <w:trHeight w:val="68"/>
        </w:trPr>
        <w:tc>
          <w:tcPr>
            <w:tcW w:w="351" w:type="dxa"/>
            <w:noWrap/>
            <w:vAlign w:val="center"/>
            <w:hideMark/>
          </w:tcPr>
          <w:p w14:paraId="49CAC0CD" w14:textId="77777777" w:rsidR="002357CE" w:rsidRPr="002357CE" w:rsidRDefault="002357CE" w:rsidP="00F8213A">
            <w:pPr>
              <w:ind w:left="-99" w:right="-88"/>
              <w:rPr>
                <w:sz w:val="10"/>
                <w:szCs w:val="10"/>
              </w:rPr>
            </w:pPr>
            <w:r w:rsidRPr="002357CE">
              <w:rPr>
                <w:sz w:val="10"/>
                <w:szCs w:val="10"/>
              </w:rPr>
              <w:t>87</w:t>
            </w:r>
          </w:p>
        </w:tc>
        <w:tc>
          <w:tcPr>
            <w:tcW w:w="862" w:type="dxa"/>
            <w:noWrap/>
            <w:vAlign w:val="center"/>
            <w:hideMark/>
          </w:tcPr>
          <w:p w14:paraId="0253571C" w14:textId="77777777" w:rsidR="002357CE" w:rsidRPr="002357CE" w:rsidRDefault="002357CE" w:rsidP="00F8213A">
            <w:pPr>
              <w:ind w:left="-99" w:right="-88"/>
              <w:rPr>
                <w:sz w:val="10"/>
                <w:szCs w:val="10"/>
              </w:rPr>
            </w:pPr>
            <w:r w:rsidRPr="002357CE">
              <w:rPr>
                <w:sz w:val="10"/>
                <w:szCs w:val="10"/>
              </w:rPr>
              <w:t>г. Краснозаводск, ул. 1 Мая, д. 27</w:t>
            </w:r>
          </w:p>
        </w:tc>
        <w:tc>
          <w:tcPr>
            <w:tcW w:w="450" w:type="dxa"/>
            <w:noWrap/>
            <w:vAlign w:val="center"/>
            <w:hideMark/>
          </w:tcPr>
          <w:p w14:paraId="52419075"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384FB6B1"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5207B24"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2A2101E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539F83"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561B4A31"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6FFA1F53" w14:textId="77777777" w:rsidR="002357CE" w:rsidRPr="002357CE" w:rsidRDefault="002357CE" w:rsidP="00F8213A">
            <w:pPr>
              <w:ind w:left="-99" w:right="-88"/>
              <w:rPr>
                <w:sz w:val="10"/>
                <w:szCs w:val="10"/>
              </w:rPr>
            </w:pPr>
            <w:r w:rsidRPr="002357CE">
              <w:rPr>
                <w:sz w:val="10"/>
                <w:szCs w:val="10"/>
              </w:rPr>
              <w:t>81,64</w:t>
            </w:r>
          </w:p>
        </w:tc>
        <w:tc>
          <w:tcPr>
            <w:tcW w:w="366" w:type="dxa"/>
            <w:noWrap/>
            <w:vAlign w:val="center"/>
            <w:hideMark/>
          </w:tcPr>
          <w:p w14:paraId="6990B813"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6FF293B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81A5D2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6756515" w14:textId="77777777" w:rsidR="002357CE" w:rsidRPr="002357CE" w:rsidRDefault="002357CE" w:rsidP="00F8213A">
            <w:pPr>
              <w:ind w:left="-99" w:right="-88"/>
              <w:rPr>
                <w:sz w:val="10"/>
                <w:szCs w:val="10"/>
              </w:rPr>
            </w:pPr>
            <w:r w:rsidRPr="002357CE">
              <w:rPr>
                <w:sz w:val="10"/>
                <w:szCs w:val="10"/>
              </w:rPr>
              <w:t>81,64</w:t>
            </w:r>
          </w:p>
        </w:tc>
        <w:tc>
          <w:tcPr>
            <w:tcW w:w="473" w:type="dxa"/>
            <w:noWrap/>
            <w:vAlign w:val="center"/>
            <w:hideMark/>
          </w:tcPr>
          <w:p w14:paraId="50B3B962" w14:textId="77777777" w:rsidR="002357CE" w:rsidRPr="002357CE" w:rsidRDefault="002357CE" w:rsidP="00F8213A">
            <w:pPr>
              <w:ind w:left="-99" w:right="-88"/>
              <w:rPr>
                <w:sz w:val="10"/>
                <w:szCs w:val="10"/>
              </w:rPr>
            </w:pPr>
            <w:r w:rsidRPr="002357CE">
              <w:rPr>
                <w:sz w:val="10"/>
                <w:szCs w:val="10"/>
              </w:rPr>
              <w:t>81,64</w:t>
            </w:r>
          </w:p>
        </w:tc>
        <w:tc>
          <w:tcPr>
            <w:tcW w:w="438" w:type="dxa"/>
            <w:noWrap/>
            <w:vAlign w:val="center"/>
            <w:hideMark/>
          </w:tcPr>
          <w:p w14:paraId="19DBCDE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2075EC15" w14:textId="77777777" w:rsidR="002357CE" w:rsidRPr="002357CE" w:rsidRDefault="002357CE" w:rsidP="00F8213A">
            <w:pPr>
              <w:ind w:left="-99" w:right="-88"/>
              <w:rPr>
                <w:sz w:val="10"/>
                <w:szCs w:val="10"/>
              </w:rPr>
            </w:pPr>
            <w:r w:rsidRPr="002357CE">
              <w:rPr>
                <w:sz w:val="10"/>
                <w:szCs w:val="10"/>
              </w:rPr>
              <w:t>23 017 251,54</w:t>
            </w:r>
          </w:p>
        </w:tc>
        <w:tc>
          <w:tcPr>
            <w:tcW w:w="867" w:type="dxa"/>
            <w:vAlign w:val="center"/>
            <w:hideMark/>
          </w:tcPr>
          <w:p w14:paraId="66EEB612" w14:textId="77777777" w:rsidR="002357CE" w:rsidRPr="002357CE" w:rsidRDefault="002357CE" w:rsidP="00F8213A">
            <w:pPr>
              <w:ind w:left="-99" w:right="-88"/>
              <w:rPr>
                <w:sz w:val="10"/>
                <w:szCs w:val="10"/>
              </w:rPr>
            </w:pPr>
            <w:r w:rsidRPr="002357CE">
              <w:rPr>
                <w:sz w:val="10"/>
                <w:szCs w:val="10"/>
              </w:rPr>
              <w:t>17 792 335,44</w:t>
            </w:r>
          </w:p>
        </w:tc>
        <w:tc>
          <w:tcPr>
            <w:tcW w:w="798" w:type="dxa"/>
            <w:vAlign w:val="center"/>
            <w:hideMark/>
          </w:tcPr>
          <w:p w14:paraId="6ECBC59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A678DF8" w14:textId="77777777" w:rsidR="002357CE" w:rsidRPr="002357CE" w:rsidRDefault="002357CE" w:rsidP="00F8213A">
            <w:pPr>
              <w:ind w:left="-99" w:right="-88"/>
              <w:rPr>
                <w:sz w:val="10"/>
                <w:szCs w:val="10"/>
              </w:rPr>
            </w:pPr>
            <w:r w:rsidRPr="002357CE">
              <w:rPr>
                <w:sz w:val="10"/>
                <w:szCs w:val="10"/>
              </w:rPr>
              <w:t>14 139 519,00</w:t>
            </w:r>
          </w:p>
        </w:tc>
        <w:tc>
          <w:tcPr>
            <w:tcW w:w="721" w:type="dxa"/>
            <w:vAlign w:val="center"/>
            <w:hideMark/>
          </w:tcPr>
          <w:p w14:paraId="11BE166C" w14:textId="77777777" w:rsidR="002357CE" w:rsidRPr="002357CE" w:rsidRDefault="002357CE" w:rsidP="00F8213A">
            <w:pPr>
              <w:ind w:left="-99" w:right="-88"/>
              <w:rPr>
                <w:sz w:val="10"/>
                <w:szCs w:val="10"/>
              </w:rPr>
            </w:pPr>
            <w:r w:rsidRPr="002357CE">
              <w:rPr>
                <w:sz w:val="10"/>
                <w:szCs w:val="10"/>
              </w:rPr>
              <w:t>3 652 816,44</w:t>
            </w:r>
          </w:p>
        </w:tc>
        <w:tc>
          <w:tcPr>
            <w:tcW w:w="798" w:type="dxa"/>
            <w:vAlign w:val="center"/>
            <w:hideMark/>
          </w:tcPr>
          <w:p w14:paraId="446EF0F8" w14:textId="77777777" w:rsidR="002357CE" w:rsidRPr="002357CE" w:rsidRDefault="002357CE" w:rsidP="00F8213A">
            <w:pPr>
              <w:ind w:left="-99" w:right="-88"/>
              <w:rPr>
                <w:sz w:val="10"/>
                <w:szCs w:val="10"/>
              </w:rPr>
            </w:pPr>
            <w:r w:rsidRPr="002357CE">
              <w:rPr>
                <w:sz w:val="10"/>
                <w:szCs w:val="10"/>
              </w:rPr>
              <w:t>5 224 916,10</w:t>
            </w:r>
          </w:p>
        </w:tc>
        <w:tc>
          <w:tcPr>
            <w:tcW w:w="850" w:type="dxa"/>
            <w:vAlign w:val="center"/>
            <w:hideMark/>
          </w:tcPr>
          <w:p w14:paraId="6F1F3BB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C431C0C" w14:textId="77777777" w:rsidR="002357CE" w:rsidRPr="002357CE" w:rsidRDefault="002357CE" w:rsidP="00F8213A">
            <w:pPr>
              <w:ind w:left="-99" w:right="-88"/>
              <w:rPr>
                <w:sz w:val="10"/>
                <w:szCs w:val="10"/>
              </w:rPr>
            </w:pPr>
            <w:r w:rsidRPr="002357CE">
              <w:rPr>
                <w:sz w:val="10"/>
                <w:szCs w:val="10"/>
              </w:rPr>
              <w:t>4 152 226,15</w:t>
            </w:r>
          </w:p>
        </w:tc>
        <w:tc>
          <w:tcPr>
            <w:tcW w:w="700" w:type="dxa"/>
            <w:vAlign w:val="center"/>
            <w:hideMark/>
          </w:tcPr>
          <w:p w14:paraId="5597CB4E" w14:textId="77777777" w:rsidR="002357CE" w:rsidRPr="002357CE" w:rsidRDefault="002357CE" w:rsidP="00F8213A">
            <w:pPr>
              <w:ind w:left="-99" w:right="-88"/>
              <w:rPr>
                <w:sz w:val="10"/>
                <w:szCs w:val="10"/>
              </w:rPr>
            </w:pPr>
            <w:r w:rsidRPr="002357CE">
              <w:rPr>
                <w:sz w:val="10"/>
                <w:szCs w:val="10"/>
              </w:rPr>
              <w:t>1 072 689,95</w:t>
            </w:r>
          </w:p>
        </w:tc>
        <w:tc>
          <w:tcPr>
            <w:tcW w:w="707" w:type="dxa"/>
            <w:vAlign w:val="center"/>
            <w:hideMark/>
          </w:tcPr>
          <w:p w14:paraId="3B5F4C19"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51F72FFA" w14:textId="77777777" w:rsidR="002357CE" w:rsidRPr="002357CE" w:rsidRDefault="002357CE" w:rsidP="00F8213A">
            <w:pPr>
              <w:ind w:left="-99" w:right="-88"/>
              <w:rPr>
                <w:sz w:val="10"/>
                <w:szCs w:val="10"/>
              </w:rPr>
            </w:pPr>
            <w:r w:rsidRPr="002357CE">
              <w:rPr>
                <w:sz w:val="10"/>
                <w:szCs w:val="10"/>
              </w:rPr>
              <w:t> </w:t>
            </w:r>
          </w:p>
        </w:tc>
      </w:tr>
      <w:tr w:rsidR="002357CE" w:rsidRPr="002357CE" w14:paraId="14D97C5E" w14:textId="77777777" w:rsidTr="008D0463">
        <w:trPr>
          <w:trHeight w:val="114"/>
        </w:trPr>
        <w:tc>
          <w:tcPr>
            <w:tcW w:w="351" w:type="dxa"/>
            <w:noWrap/>
            <w:vAlign w:val="center"/>
            <w:hideMark/>
          </w:tcPr>
          <w:p w14:paraId="5CEC0963" w14:textId="77777777" w:rsidR="002357CE" w:rsidRPr="002357CE" w:rsidRDefault="002357CE" w:rsidP="00F8213A">
            <w:pPr>
              <w:ind w:left="-99" w:right="-88"/>
              <w:rPr>
                <w:sz w:val="10"/>
                <w:szCs w:val="10"/>
              </w:rPr>
            </w:pPr>
            <w:r w:rsidRPr="002357CE">
              <w:rPr>
                <w:sz w:val="10"/>
                <w:szCs w:val="10"/>
              </w:rPr>
              <w:t>88</w:t>
            </w:r>
          </w:p>
        </w:tc>
        <w:tc>
          <w:tcPr>
            <w:tcW w:w="862" w:type="dxa"/>
            <w:noWrap/>
            <w:vAlign w:val="center"/>
            <w:hideMark/>
          </w:tcPr>
          <w:p w14:paraId="6630F6D3" w14:textId="77777777" w:rsidR="002357CE" w:rsidRPr="002357CE" w:rsidRDefault="002357CE" w:rsidP="00F8213A">
            <w:pPr>
              <w:ind w:left="-99" w:right="-88"/>
              <w:rPr>
                <w:sz w:val="10"/>
                <w:szCs w:val="10"/>
              </w:rPr>
            </w:pPr>
            <w:r w:rsidRPr="002357CE">
              <w:rPr>
                <w:sz w:val="10"/>
                <w:szCs w:val="10"/>
              </w:rPr>
              <w:t>г. Краснозаводск, пер. Больничный, д. 13</w:t>
            </w:r>
          </w:p>
        </w:tc>
        <w:tc>
          <w:tcPr>
            <w:tcW w:w="450" w:type="dxa"/>
            <w:noWrap/>
            <w:vAlign w:val="center"/>
            <w:hideMark/>
          </w:tcPr>
          <w:p w14:paraId="7F79F103"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042003AB"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5B396919"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4481C3D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142EE31" w14:textId="77777777" w:rsidR="002357CE" w:rsidRPr="002357CE" w:rsidRDefault="002357CE" w:rsidP="00F8213A">
            <w:pPr>
              <w:ind w:left="-99" w:right="-88"/>
              <w:rPr>
                <w:sz w:val="10"/>
                <w:szCs w:val="10"/>
              </w:rPr>
            </w:pPr>
            <w:r w:rsidRPr="002357CE">
              <w:rPr>
                <w:sz w:val="10"/>
                <w:szCs w:val="10"/>
              </w:rPr>
              <w:t>3</w:t>
            </w:r>
          </w:p>
        </w:tc>
        <w:tc>
          <w:tcPr>
            <w:tcW w:w="252" w:type="dxa"/>
            <w:noWrap/>
            <w:vAlign w:val="center"/>
            <w:hideMark/>
          </w:tcPr>
          <w:p w14:paraId="3FB89489" w14:textId="77777777" w:rsidR="002357CE" w:rsidRPr="002357CE" w:rsidRDefault="002357CE" w:rsidP="00F8213A">
            <w:pPr>
              <w:ind w:left="-99" w:right="-88"/>
              <w:rPr>
                <w:sz w:val="10"/>
                <w:szCs w:val="10"/>
              </w:rPr>
            </w:pPr>
            <w:r w:rsidRPr="002357CE">
              <w:rPr>
                <w:sz w:val="10"/>
                <w:szCs w:val="10"/>
              </w:rPr>
              <w:t>3</w:t>
            </w:r>
          </w:p>
        </w:tc>
        <w:tc>
          <w:tcPr>
            <w:tcW w:w="491" w:type="dxa"/>
            <w:noWrap/>
            <w:vAlign w:val="center"/>
            <w:hideMark/>
          </w:tcPr>
          <w:p w14:paraId="2727113B" w14:textId="77777777" w:rsidR="002357CE" w:rsidRPr="002357CE" w:rsidRDefault="002357CE" w:rsidP="00F8213A">
            <w:pPr>
              <w:ind w:left="-99" w:right="-88"/>
              <w:rPr>
                <w:sz w:val="10"/>
                <w:szCs w:val="10"/>
              </w:rPr>
            </w:pPr>
            <w:r w:rsidRPr="002357CE">
              <w:rPr>
                <w:sz w:val="10"/>
                <w:szCs w:val="10"/>
              </w:rPr>
              <w:t>26,85</w:t>
            </w:r>
          </w:p>
        </w:tc>
        <w:tc>
          <w:tcPr>
            <w:tcW w:w="366" w:type="dxa"/>
            <w:noWrap/>
            <w:vAlign w:val="center"/>
            <w:hideMark/>
          </w:tcPr>
          <w:p w14:paraId="20CCC68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AE8BE1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DD1A07E"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6E06F2B0" w14:textId="77777777" w:rsidR="002357CE" w:rsidRPr="002357CE" w:rsidRDefault="002357CE" w:rsidP="00F8213A">
            <w:pPr>
              <w:ind w:left="-99" w:right="-88"/>
              <w:rPr>
                <w:sz w:val="10"/>
                <w:szCs w:val="10"/>
              </w:rPr>
            </w:pPr>
            <w:r w:rsidRPr="002357CE">
              <w:rPr>
                <w:sz w:val="10"/>
                <w:szCs w:val="10"/>
              </w:rPr>
              <w:t>26,85</w:t>
            </w:r>
          </w:p>
        </w:tc>
        <w:tc>
          <w:tcPr>
            <w:tcW w:w="473" w:type="dxa"/>
            <w:noWrap/>
            <w:vAlign w:val="center"/>
            <w:hideMark/>
          </w:tcPr>
          <w:p w14:paraId="1B993FF4" w14:textId="77777777" w:rsidR="002357CE" w:rsidRPr="002357CE" w:rsidRDefault="002357CE" w:rsidP="00F8213A">
            <w:pPr>
              <w:ind w:left="-99" w:right="-88"/>
              <w:rPr>
                <w:sz w:val="10"/>
                <w:szCs w:val="10"/>
              </w:rPr>
            </w:pPr>
            <w:r w:rsidRPr="002357CE">
              <w:rPr>
                <w:sz w:val="10"/>
                <w:szCs w:val="10"/>
              </w:rPr>
              <w:t>26,85</w:t>
            </w:r>
          </w:p>
        </w:tc>
        <w:tc>
          <w:tcPr>
            <w:tcW w:w="438" w:type="dxa"/>
            <w:noWrap/>
            <w:vAlign w:val="center"/>
            <w:hideMark/>
          </w:tcPr>
          <w:p w14:paraId="61372A69"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C62F5E2" w14:textId="77777777" w:rsidR="002357CE" w:rsidRPr="002357CE" w:rsidRDefault="002357CE" w:rsidP="00F8213A">
            <w:pPr>
              <w:ind w:left="-99" w:right="-88"/>
              <w:rPr>
                <w:sz w:val="10"/>
                <w:szCs w:val="10"/>
              </w:rPr>
            </w:pPr>
            <w:r w:rsidRPr="002357CE">
              <w:rPr>
                <w:sz w:val="10"/>
                <w:szCs w:val="10"/>
              </w:rPr>
              <w:t>7 569 980,45</w:t>
            </w:r>
          </w:p>
        </w:tc>
        <w:tc>
          <w:tcPr>
            <w:tcW w:w="867" w:type="dxa"/>
            <w:vAlign w:val="center"/>
            <w:hideMark/>
          </w:tcPr>
          <w:p w14:paraId="1B7F9C9F" w14:textId="77777777" w:rsidR="002357CE" w:rsidRPr="002357CE" w:rsidRDefault="002357CE" w:rsidP="00F8213A">
            <w:pPr>
              <w:ind w:left="-99" w:right="-88"/>
              <w:rPr>
                <w:sz w:val="10"/>
                <w:szCs w:val="10"/>
              </w:rPr>
            </w:pPr>
            <w:r w:rsidRPr="002357CE">
              <w:rPr>
                <w:sz w:val="10"/>
                <w:szCs w:val="10"/>
              </w:rPr>
              <w:t>5 851 594,89</w:t>
            </w:r>
          </w:p>
        </w:tc>
        <w:tc>
          <w:tcPr>
            <w:tcW w:w="798" w:type="dxa"/>
            <w:vAlign w:val="center"/>
            <w:hideMark/>
          </w:tcPr>
          <w:p w14:paraId="09A8381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57D546E" w14:textId="77777777" w:rsidR="002357CE" w:rsidRPr="002357CE" w:rsidRDefault="002357CE" w:rsidP="00F8213A">
            <w:pPr>
              <w:ind w:left="-99" w:right="-88"/>
              <w:rPr>
                <w:sz w:val="10"/>
                <w:szCs w:val="10"/>
              </w:rPr>
            </w:pPr>
            <w:r w:rsidRPr="002357CE">
              <w:rPr>
                <w:sz w:val="10"/>
                <w:szCs w:val="10"/>
              </w:rPr>
              <w:t>4 650 246,02</w:t>
            </w:r>
          </w:p>
        </w:tc>
        <w:tc>
          <w:tcPr>
            <w:tcW w:w="721" w:type="dxa"/>
            <w:vAlign w:val="center"/>
            <w:hideMark/>
          </w:tcPr>
          <w:p w14:paraId="041CB3AA" w14:textId="77777777" w:rsidR="002357CE" w:rsidRPr="002357CE" w:rsidRDefault="002357CE" w:rsidP="00F8213A">
            <w:pPr>
              <w:ind w:left="-99" w:right="-88"/>
              <w:rPr>
                <w:sz w:val="10"/>
                <w:szCs w:val="10"/>
              </w:rPr>
            </w:pPr>
            <w:r w:rsidRPr="002357CE">
              <w:rPr>
                <w:sz w:val="10"/>
                <w:szCs w:val="10"/>
              </w:rPr>
              <w:t>1 201 348,87</w:t>
            </w:r>
          </w:p>
        </w:tc>
        <w:tc>
          <w:tcPr>
            <w:tcW w:w="798" w:type="dxa"/>
            <w:vAlign w:val="center"/>
            <w:hideMark/>
          </w:tcPr>
          <w:p w14:paraId="5C2540F8" w14:textId="77777777" w:rsidR="002357CE" w:rsidRPr="002357CE" w:rsidRDefault="002357CE" w:rsidP="00F8213A">
            <w:pPr>
              <w:ind w:left="-99" w:right="-88"/>
              <w:rPr>
                <w:sz w:val="10"/>
                <w:szCs w:val="10"/>
              </w:rPr>
            </w:pPr>
            <w:r w:rsidRPr="002357CE">
              <w:rPr>
                <w:sz w:val="10"/>
                <w:szCs w:val="10"/>
              </w:rPr>
              <w:t>1 718 385,56</w:t>
            </w:r>
          </w:p>
        </w:tc>
        <w:tc>
          <w:tcPr>
            <w:tcW w:w="850" w:type="dxa"/>
            <w:vAlign w:val="center"/>
            <w:hideMark/>
          </w:tcPr>
          <w:p w14:paraId="1C3A5D7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6212D66" w14:textId="77777777" w:rsidR="002357CE" w:rsidRPr="002357CE" w:rsidRDefault="002357CE" w:rsidP="00F8213A">
            <w:pPr>
              <w:ind w:left="-99" w:right="-88"/>
              <w:rPr>
                <w:sz w:val="10"/>
                <w:szCs w:val="10"/>
              </w:rPr>
            </w:pPr>
            <w:r w:rsidRPr="002357CE">
              <w:rPr>
                <w:sz w:val="10"/>
                <w:szCs w:val="10"/>
              </w:rPr>
              <w:t>1 365 596,18</w:t>
            </w:r>
          </w:p>
        </w:tc>
        <w:tc>
          <w:tcPr>
            <w:tcW w:w="700" w:type="dxa"/>
            <w:vAlign w:val="center"/>
            <w:hideMark/>
          </w:tcPr>
          <w:p w14:paraId="41D7633E" w14:textId="77777777" w:rsidR="002357CE" w:rsidRPr="002357CE" w:rsidRDefault="002357CE" w:rsidP="00F8213A">
            <w:pPr>
              <w:ind w:left="-99" w:right="-88"/>
              <w:rPr>
                <w:sz w:val="10"/>
                <w:szCs w:val="10"/>
              </w:rPr>
            </w:pPr>
            <w:r w:rsidRPr="002357CE">
              <w:rPr>
                <w:sz w:val="10"/>
                <w:szCs w:val="10"/>
              </w:rPr>
              <w:t>352 789,38</w:t>
            </w:r>
          </w:p>
        </w:tc>
        <w:tc>
          <w:tcPr>
            <w:tcW w:w="707" w:type="dxa"/>
            <w:vAlign w:val="center"/>
            <w:hideMark/>
          </w:tcPr>
          <w:p w14:paraId="7F071C68"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4ED9CEA5" w14:textId="77777777" w:rsidR="002357CE" w:rsidRPr="002357CE" w:rsidRDefault="002357CE" w:rsidP="00F8213A">
            <w:pPr>
              <w:ind w:left="-99" w:right="-88"/>
              <w:rPr>
                <w:sz w:val="10"/>
                <w:szCs w:val="10"/>
              </w:rPr>
            </w:pPr>
            <w:r w:rsidRPr="002357CE">
              <w:rPr>
                <w:sz w:val="10"/>
                <w:szCs w:val="10"/>
              </w:rPr>
              <w:t> </w:t>
            </w:r>
          </w:p>
        </w:tc>
      </w:tr>
      <w:tr w:rsidR="002357CE" w:rsidRPr="002357CE" w14:paraId="495FBBF0" w14:textId="77777777" w:rsidTr="008D0463">
        <w:trPr>
          <w:trHeight w:val="56"/>
        </w:trPr>
        <w:tc>
          <w:tcPr>
            <w:tcW w:w="351" w:type="dxa"/>
            <w:noWrap/>
            <w:vAlign w:val="center"/>
            <w:hideMark/>
          </w:tcPr>
          <w:p w14:paraId="7684CF41" w14:textId="77777777" w:rsidR="002357CE" w:rsidRPr="002357CE" w:rsidRDefault="002357CE" w:rsidP="00F8213A">
            <w:pPr>
              <w:ind w:left="-99" w:right="-88"/>
              <w:rPr>
                <w:sz w:val="10"/>
                <w:szCs w:val="10"/>
              </w:rPr>
            </w:pPr>
            <w:r w:rsidRPr="002357CE">
              <w:rPr>
                <w:sz w:val="10"/>
                <w:szCs w:val="10"/>
              </w:rPr>
              <w:t>89</w:t>
            </w:r>
          </w:p>
        </w:tc>
        <w:tc>
          <w:tcPr>
            <w:tcW w:w="862" w:type="dxa"/>
            <w:noWrap/>
            <w:vAlign w:val="center"/>
            <w:hideMark/>
          </w:tcPr>
          <w:p w14:paraId="600FD7CA" w14:textId="77777777" w:rsidR="002357CE" w:rsidRPr="002357CE" w:rsidRDefault="002357CE" w:rsidP="00F8213A">
            <w:pPr>
              <w:ind w:left="-99" w:right="-88"/>
              <w:rPr>
                <w:sz w:val="10"/>
                <w:szCs w:val="10"/>
              </w:rPr>
            </w:pPr>
            <w:r w:rsidRPr="002357CE">
              <w:rPr>
                <w:sz w:val="10"/>
                <w:szCs w:val="10"/>
              </w:rPr>
              <w:t>г. Краснозаводск, пер. Больничный, д. 3</w:t>
            </w:r>
          </w:p>
        </w:tc>
        <w:tc>
          <w:tcPr>
            <w:tcW w:w="450" w:type="dxa"/>
            <w:noWrap/>
            <w:vAlign w:val="center"/>
            <w:hideMark/>
          </w:tcPr>
          <w:p w14:paraId="5AD63EDE"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6836A65C"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1398FDDA"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6F4F534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13AEF1C"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5CF3EC0C"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14B37143" w14:textId="77777777" w:rsidR="002357CE" w:rsidRPr="002357CE" w:rsidRDefault="002357CE" w:rsidP="00F8213A">
            <w:pPr>
              <w:ind w:left="-99" w:right="-88"/>
              <w:rPr>
                <w:sz w:val="10"/>
                <w:szCs w:val="10"/>
              </w:rPr>
            </w:pPr>
            <w:r w:rsidRPr="002357CE">
              <w:rPr>
                <w:sz w:val="10"/>
                <w:szCs w:val="10"/>
              </w:rPr>
              <w:t>180,00</w:t>
            </w:r>
          </w:p>
        </w:tc>
        <w:tc>
          <w:tcPr>
            <w:tcW w:w="366" w:type="dxa"/>
            <w:noWrap/>
            <w:vAlign w:val="center"/>
            <w:hideMark/>
          </w:tcPr>
          <w:p w14:paraId="430CD634"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5E8271F0"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D59F75A"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F731882" w14:textId="77777777" w:rsidR="002357CE" w:rsidRPr="002357CE" w:rsidRDefault="002357CE" w:rsidP="00F8213A">
            <w:pPr>
              <w:ind w:left="-99" w:right="-88"/>
              <w:rPr>
                <w:sz w:val="10"/>
                <w:szCs w:val="10"/>
              </w:rPr>
            </w:pPr>
            <w:r w:rsidRPr="002357CE">
              <w:rPr>
                <w:sz w:val="10"/>
                <w:szCs w:val="10"/>
              </w:rPr>
              <w:t>180,00</w:t>
            </w:r>
          </w:p>
        </w:tc>
        <w:tc>
          <w:tcPr>
            <w:tcW w:w="473" w:type="dxa"/>
            <w:noWrap/>
            <w:vAlign w:val="center"/>
            <w:hideMark/>
          </w:tcPr>
          <w:p w14:paraId="4D7FDA6A" w14:textId="77777777" w:rsidR="002357CE" w:rsidRPr="002357CE" w:rsidRDefault="002357CE" w:rsidP="00F8213A">
            <w:pPr>
              <w:ind w:left="-99" w:right="-88"/>
              <w:rPr>
                <w:sz w:val="10"/>
                <w:szCs w:val="10"/>
              </w:rPr>
            </w:pPr>
            <w:r w:rsidRPr="002357CE">
              <w:rPr>
                <w:sz w:val="10"/>
                <w:szCs w:val="10"/>
              </w:rPr>
              <w:t>148,00</w:t>
            </w:r>
          </w:p>
        </w:tc>
        <w:tc>
          <w:tcPr>
            <w:tcW w:w="438" w:type="dxa"/>
            <w:noWrap/>
            <w:vAlign w:val="center"/>
            <w:hideMark/>
          </w:tcPr>
          <w:p w14:paraId="3CEAEE46" w14:textId="77777777" w:rsidR="002357CE" w:rsidRPr="002357CE" w:rsidRDefault="002357CE" w:rsidP="00F8213A">
            <w:pPr>
              <w:ind w:left="-99" w:right="-88"/>
              <w:rPr>
                <w:sz w:val="10"/>
                <w:szCs w:val="10"/>
              </w:rPr>
            </w:pPr>
            <w:r w:rsidRPr="002357CE">
              <w:rPr>
                <w:sz w:val="10"/>
                <w:szCs w:val="10"/>
              </w:rPr>
              <w:t>32,00</w:t>
            </w:r>
          </w:p>
        </w:tc>
        <w:tc>
          <w:tcPr>
            <w:tcW w:w="828" w:type="dxa"/>
            <w:vAlign w:val="center"/>
            <w:hideMark/>
          </w:tcPr>
          <w:p w14:paraId="1BC3BE23" w14:textId="77777777" w:rsidR="002357CE" w:rsidRPr="002357CE" w:rsidRDefault="002357CE" w:rsidP="00F8213A">
            <w:pPr>
              <w:ind w:left="-99" w:right="-88"/>
              <w:rPr>
                <w:sz w:val="10"/>
                <w:szCs w:val="10"/>
              </w:rPr>
            </w:pPr>
            <w:r w:rsidRPr="002357CE">
              <w:rPr>
                <w:sz w:val="10"/>
                <w:szCs w:val="10"/>
              </w:rPr>
              <w:t>50 748 472,29</w:t>
            </w:r>
          </w:p>
        </w:tc>
        <w:tc>
          <w:tcPr>
            <w:tcW w:w="867" w:type="dxa"/>
            <w:vAlign w:val="center"/>
            <w:hideMark/>
          </w:tcPr>
          <w:p w14:paraId="3F61FBDD" w14:textId="77777777" w:rsidR="002357CE" w:rsidRPr="002357CE" w:rsidRDefault="002357CE" w:rsidP="00F8213A">
            <w:pPr>
              <w:ind w:left="-99" w:right="-88"/>
              <w:rPr>
                <w:sz w:val="10"/>
                <w:szCs w:val="10"/>
              </w:rPr>
            </w:pPr>
            <w:r w:rsidRPr="002357CE">
              <w:rPr>
                <w:sz w:val="10"/>
                <w:szCs w:val="10"/>
              </w:rPr>
              <w:t>39 228 569,08</w:t>
            </w:r>
          </w:p>
        </w:tc>
        <w:tc>
          <w:tcPr>
            <w:tcW w:w="798" w:type="dxa"/>
            <w:vAlign w:val="center"/>
            <w:hideMark/>
          </w:tcPr>
          <w:p w14:paraId="2D081B2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B05DCFE" w14:textId="77777777" w:rsidR="002357CE" w:rsidRPr="002357CE" w:rsidRDefault="002357CE" w:rsidP="00F8213A">
            <w:pPr>
              <w:ind w:left="-99" w:right="-88"/>
              <w:rPr>
                <w:sz w:val="10"/>
                <w:szCs w:val="10"/>
              </w:rPr>
            </w:pPr>
            <w:r w:rsidRPr="002357CE">
              <w:rPr>
                <w:sz w:val="10"/>
                <w:szCs w:val="10"/>
              </w:rPr>
              <w:t>31 174 833,67</w:t>
            </w:r>
          </w:p>
        </w:tc>
        <w:tc>
          <w:tcPr>
            <w:tcW w:w="721" w:type="dxa"/>
            <w:vAlign w:val="center"/>
            <w:hideMark/>
          </w:tcPr>
          <w:p w14:paraId="1AFBB67F" w14:textId="77777777" w:rsidR="002357CE" w:rsidRPr="002357CE" w:rsidRDefault="002357CE" w:rsidP="00F8213A">
            <w:pPr>
              <w:ind w:left="-99" w:right="-88"/>
              <w:rPr>
                <w:sz w:val="10"/>
                <w:szCs w:val="10"/>
              </w:rPr>
            </w:pPr>
            <w:r w:rsidRPr="002357CE">
              <w:rPr>
                <w:sz w:val="10"/>
                <w:szCs w:val="10"/>
              </w:rPr>
              <w:t>8 053 735,41</w:t>
            </w:r>
          </w:p>
        </w:tc>
        <w:tc>
          <w:tcPr>
            <w:tcW w:w="798" w:type="dxa"/>
            <w:vAlign w:val="center"/>
            <w:hideMark/>
          </w:tcPr>
          <w:p w14:paraId="4594DEC8" w14:textId="77777777" w:rsidR="002357CE" w:rsidRPr="002357CE" w:rsidRDefault="002357CE" w:rsidP="00F8213A">
            <w:pPr>
              <w:ind w:left="-99" w:right="-88"/>
              <w:rPr>
                <w:sz w:val="10"/>
                <w:szCs w:val="10"/>
              </w:rPr>
            </w:pPr>
            <w:r w:rsidRPr="002357CE">
              <w:rPr>
                <w:sz w:val="10"/>
                <w:szCs w:val="10"/>
              </w:rPr>
              <w:t>11 519 903,21</w:t>
            </w:r>
          </w:p>
        </w:tc>
        <w:tc>
          <w:tcPr>
            <w:tcW w:w="850" w:type="dxa"/>
            <w:vAlign w:val="center"/>
            <w:hideMark/>
          </w:tcPr>
          <w:p w14:paraId="7B3384C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279DC9A" w14:textId="77777777" w:rsidR="002357CE" w:rsidRPr="002357CE" w:rsidRDefault="002357CE" w:rsidP="00F8213A">
            <w:pPr>
              <w:ind w:left="-99" w:right="-88"/>
              <w:rPr>
                <w:sz w:val="10"/>
                <w:szCs w:val="10"/>
              </w:rPr>
            </w:pPr>
            <w:r w:rsidRPr="002357CE">
              <w:rPr>
                <w:sz w:val="10"/>
                <w:szCs w:val="10"/>
              </w:rPr>
              <w:t>9 154 834,73</w:t>
            </w:r>
          </w:p>
        </w:tc>
        <w:tc>
          <w:tcPr>
            <w:tcW w:w="700" w:type="dxa"/>
            <w:vAlign w:val="center"/>
            <w:hideMark/>
          </w:tcPr>
          <w:p w14:paraId="1810C1CF" w14:textId="77777777" w:rsidR="002357CE" w:rsidRPr="002357CE" w:rsidRDefault="002357CE" w:rsidP="00F8213A">
            <w:pPr>
              <w:ind w:left="-99" w:right="-88"/>
              <w:rPr>
                <w:sz w:val="10"/>
                <w:szCs w:val="10"/>
              </w:rPr>
            </w:pPr>
            <w:r w:rsidRPr="002357CE">
              <w:rPr>
                <w:sz w:val="10"/>
                <w:szCs w:val="10"/>
              </w:rPr>
              <w:t>2 365 068,48</w:t>
            </w:r>
          </w:p>
        </w:tc>
        <w:tc>
          <w:tcPr>
            <w:tcW w:w="707" w:type="dxa"/>
            <w:vAlign w:val="center"/>
            <w:hideMark/>
          </w:tcPr>
          <w:p w14:paraId="55E7EF1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3DCBAAAE" w14:textId="77777777" w:rsidR="002357CE" w:rsidRPr="002357CE" w:rsidRDefault="002357CE" w:rsidP="00F8213A">
            <w:pPr>
              <w:ind w:left="-99" w:right="-88"/>
              <w:rPr>
                <w:sz w:val="10"/>
                <w:szCs w:val="10"/>
              </w:rPr>
            </w:pPr>
            <w:r w:rsidRPr="002357CE">
              <w:rPr>
                <w:sz w:val="10"/>
                <w:szCs w:val="10"/>
              </w:rPr>
              <w:t> </w:t>
            </w:r>
          </w:p>
        </w:tc>
      </w:tr>
      <w:tr w:rsidR="002357CE" w:rsidRPr="002357CE" w14:paraId="6A5DEBF6" w14:textId="77777777" w:rsidTr="008D0463">
        <w:trPr>
          <w:trHeight w:val="94"/>
        </w:trPr>
        <w:tc>
          <w:tcPr>
            <w:tcW w:w="351" w:type="dxa"/>
            <w:noWrap/>
            <w:vAlign w:val="center"/>
            <w:hideMark/>
          </w:tcPr>
          <w:p w14:paraId="78B9C126" w14:textId="77777777" w:rsidR="002357CE" w:rsidRPr="002357CE" w:rsidRDefault="002357CE" w:rsidP="00F8213A">
            <w:pPr>
              <w:ind w:left="-99" w:right="-88"/>
              <w:rPr>
                <w:sz w:val="10"/>
                <w:szCs w:val="10"/>
              </w:rPr>
            </w:pPr>
            <w:r w:rsidRPr="002357CE">
              <w:rPr>
                <w:sz w:val="10"/>
                <w:szCs w:val="10"/>
              </w:rPr>
              <w:t>90</w:t>
            </w:r>
          </w:p>
        </w:tc>
        <w:tc>
          <w:tcPr>
            <w:tcW w:w="862" w:type="dxa"/>
            <w:noWrap/>
            <w:vAlign w:val="center"/>
            <w:hideMark/>
          </w:tcPr>
          <w:p w14:paraId="0933BC47" w14:textId="77777777" w:rsidR="002357CE" w:rsidRPr="002357CE" w:rsidRDefault="002357CE" w:rsidP="00F8213A">
            <w:pPr>
              <w:ind w:left="-99" w:right="-88"/>
              <w:rPr>
                <w:sz w:val="10"/>
                <w:szCs w:val="10"/>
              </w:rPr>
            </w:pPr>
            <w:r w:rsidRPr="002357CE">
              <w:rPr>
                <w:sz w:val="10"/>
                <w:szCs w:val="10"/>
              </w:rPr>
              <w:t>г. Краснозаводск, пер. Больничный, д. 5</w:t>
            </w:r>
          </w:p>
        </w:tc>
        <w:tc>
          <w:tcPr>
            <w:tcW w:w="450" w:type="dxa"/>
            <w:noWrap/>
            <w:vAlign w:val="center"/>
            <w:hideMark/>
          </w:tcPr>
          <w:p w14:paraId="20CAB1CF" w14:textId="77777777" w:rsidR="002357CE" w:rsidRPr="002357CE" w:rsidRDefault="002357CE" w:rsidP="00F8213A">
            <w:pPr>
              <w:ind w:left="-99" w:right="-88"/>
              <w:rPr>
                <w:sz w:val="10"/>
                <w:szCs w:val="10"/>
              </w:rPr>
            </w:pPr>
            <w:r w:rsidRPr="002357CE">
              <w:rPr>
                <w:sz w:val="10"/>
                <w:szCs w:val="10"/>
              </w:rPr>
              <w:t>382</w:t>
            </w:r>
          </w:p>
        </w:tc>
        <w:tc>
          <w:tcPr>
            <w:tcW w:w="550" w:type="dxa"/>
            <w:noWrap/>
            <w:vAlign w:val="center"/>
            <w:hideMark/>
          </w:tcPr>
          <w:p w14:paraId="1B1406A7" w14:textId="77777777" w:rsidR="002357CE" w:rsidRPr="002357CE" w:rsidRDefault="002357CE" w:rsidP="00F8213A">
            <w:pPr>
              <w:ind w:left="-99" w:right="-88"/>
              <w:rPr>
                <w:sz w:val="10"/>
                <w:szCs w:val="10"/>
              </w:rPr>
            </w:pPr>
            <w:r w:rsidRPr="002357CE">
              <w:rPr>
                <w:sz w:val="10"/>
                <w:szCs w:val="10"/>
              </w:rPr>
              <w:t>13.11.2015</w:t>
            </w:r>
          </w:p>
        </w:tc>
        <w:tc>
          <w:tcPr>
            <w:tcW w:w="546" w:type="dxa"/>
            <w:noWrap/>
            <w:vAlign w:val="center"/>
            <w:hideMark/>
          </w:tcPr>
          <w:p w14:paraId="6A4FEDD6"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17641B4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677929D"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64407BBB"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18D7A7F4" w14:textId="77777777" w:rsidR="002357CE" w:rsidRPr="002357CE" w:rsidRDefault="002357CE" w:rsidP="00F8213A">
            <w:pPr>
              <w:ind w:left="-99" w:right="-88"/>
              <w:rPr>
                <w:sz w:val="10"/>
                <w:szCs w:val="10"/>
              </w:rPr>
            </w:pPr>
            <w:r w:rsidRPr="002357CE">
              <w:rPr>
                <w:sz w:val="10"/>
                <w:szCs w:val="10"/>
              </w:rPr>
              <w:t>30,10</w:t>
            </w:r>
          </w:p>
        </w:tc>
        <w:tc>
          <w:tcPr>
            <w:tcW w:w="366" w:type="dxa"/>
            <w:noWrap/>
            <w:vAlign w:val="center"/>
            <w:hideMark/>
          </w:tcPr>
          <w:p w14:paraId="2452E82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BA0CF9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348F99A"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19C3455" w14:textId="77777777" w:rsidR="002357CE" w:rsidRPr="002357CE" w:rsidRDefault="002357CE" w:rsidP="00F8213A">
            <w:pPr>
              <w:ind w:left="-99" w:right="-88"/>
              <w:rPr>
                <w:sz w:val="10"/>
                <w:szCs w:val="10"/>
              </w:rPr>
            </w:pPr>
            <w:r w:rsidRPr="002357CE">
              <w:rPr>
                <w:sz w:val="10"/>
                <w:szCs w:val="10"/>
              </w:rPr>
              <w:t>30,10</w:t>
            </w:r>
          </w:p>
        </w:tc>
        <w:tc>
          <w:tcPr>
            <w:tcW w:w="473" w:type="dxa"/>
            <w:noWrap/>
            <w:vAlign w:val="center"/>
            <w:hideMark/>
          </w:tcPr>
          <w:p w14:paraId="00905AE1" w14:textId="77777777" w:rsidR="002357CE" w:rsidRPr="002357CE" w:rsidRDefault="002357CE" w:rsidP="00F8213A">
            <w:pPr>
              <w:ind w:left="-99" w:right="-88"/>
              <w:rPr>
                <w:sz w:val="10"/>
                <w:szCs w:val="10"/>
              </w:rPr>
            </w:pPr>
            <w:r w:rsidRPr="002357CE">
              <w:rPr>
                <w:sz w:val="10"/>
                <w:szCs w:val="10"/>
              </w:rPr>
              <w:t>30,10</w:t>
            </w:r>
          </w:p>
        </w:tc>
        <w:tc>
          <w:tcPr>
            <w:tcW w:w="438" w:type="dxa"/>
            <w:noWrap/>
            <w:vAlign w:val="center"/>
            <w:hideMark/>
          </w:tcPr>
          <w:p w14:paraId="3CFB247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B36C1D" w14:textId="77777777" w:rsidR="002357CE" w:rsidRPr="002357CE" w:rsidRDefault="002357CE" w:rsidP="00F8213A">
            <w:pPr>
              <w:ind w:left="-99" w:right="-88"/>
              <w:rPr>
                <w:sz w:val="10"/>
                <w:szCs w:val="10"/>
              </w:rPr>
            </w:pPr>
            <w:r w:rsidRPr="002357CE">
              <w:rPr>
                <w:sz w:val="10"/>
                <w:szCs w:val="10"/>
              </w:rPr>
              <w:t>8 486 272,31</w:t>
            </w:r>
          </w:p>
        </w:tc>
        <w:tc>
          <w:tcPr>
            <w:tcW w:w="867" w:type="dxa"/>
            <w:vAlign w:val="center"/>
            <w:hideMark/>
          </w:tcPr>
          <w:p w14:paraId="434742EA" w14:textId="77777777" w:rsidR="002357CE" w:rsidRPr="002357CE" w:rsidRDefault="002357CE" w:rsidP="00F8213A">
            <w:pPr>
              <w:ind w:left="-99" w:right="-88"/>
              <w:rPr>
                <w:sz w:val="10"/>
                <w:szCs w:val="10"/>
              </w:rPr>
            </w:pPr>
            <w:r w:rsidRPr="002357CE">
              <w:rPr>
                <w:sz w:val="10"/>
                <w:szCs w:val="10"/>
              </w:rPr>
              <w:t>6 559 888,50</w:t>
            </w:r>
          </w:p>
        </w:tc>
        <w:tc>
          <w:tcPr>
            <w:tcW w:w="798" w:type="dxa"/>
            <w:vAlign w:val="center"/>
            <w:hideMark/>
          </w:tcPr>
          <w:p w14:paraId="1FDEF58F"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477F2DAA" w14:textId="77777777" w:rsidR="002357CE" w:rsidRPr="002357CE" w:rsidRDefault="002357CE" w:rsidP="00F8213A">
            <w:pPr>
              <w:ind w:left="-99" w:right="-88"/>
              <w:rPr>
                <w:sz w:val="10"/>
                <w:szCs w:val="10"/>
              </w:rPr>
            </w:pPr>
            <w:r w:rsidRPr="002357CE">
              <w:rPr>
                <w:sz w:val="10"/>
                <w:szCs w:val="10"/>
              </w:rPr>
              <w:t>5 213 124,97</w:t>
            </w:r>
          </w:p>
        </w:tc>
        <w:tc>
          <w:tcPr>
            <w:tcW w:w="721" w:type="dxa"/>
            <w:vAlign w:val="center"/>
            <w:hideMark/>
          </w:tcPr>
          <w:p w14:paraId="7507ADDE" w14:textId="77777777" w:rsidR="002357CE" w:rsidRPr="002357CE" w:rsidRDefault="002357CE" w:rsidP="00F8213A">
            <w:pPr>
              <w:ind w:left="-99" w:right="-88"/>
              <w:rPr>
                <w:sz w:val="10"/>
                <w:szCs w:val="10"/>
              </w:rPr>
            </w:pPr>
            <w:r w:rsidRPr="002357CE">
              <w:rPr>
                <w:sz w:val="10"/>
                <w:szCs w:val="10"/>
              </w:rPr>
              <w:t>1 346 763,53</w:t>
            </w:r>
          </w:p>
        </w:tc>
        <w:tc>
          <w:tcPr>
            <w:tcW w:w="798" w:type="dxa"/>
            <w:vAlign w:val="center"/>
            <w:hideMark/>
          </w:tcPr>
          <w:p w14:paraId="42A6190E" w14:textId="77777777" w:rsidR="002357CE" w:rsidRPr="002357CE" w:rsidRDefault="002357CE" w:rsidP="00F8213A">
            <w:pPr>
              <w:ind w:left="-99" w:right="-88"/>
              <w:rPr>
                <w:sz w:val="10"/>
                <w:szCs w:val="10"/>
              </w:rPr>
            </w:pPr>
            <w:r w:rsidRPr="002357CE">
              <w:rPr>
                <w:sz w:val="10"/>
                <w:szCs w:val="10"/>
              </w:rPr>
              <w:t>1 926 383,81</w:t>
            </w:r>
          </w:p>
        </w:tc>
        <w:tc>
          <w:tcPr>
            <w:tcW w:w="850" w:type="dxa"/>
            <w:vAlign w:val="center"/>
            <w:hideMark/>
          </w:tcPr>
          <w:p w14:paraId="791C0E3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45A55E8" w14:textId="77777777" w:rsidR="002357CE" w:rsidRPr="002357CE" w:rsidRDefault="002357CE" w:rsidP="00F8213A">
            <w:pPr>
              <w:ind w:left="-99" w:right="-88"/>
              <w:rPr>
                <w:sz w:val="10"/>
                <w:szCs w:val="10"/>
              </w:rPr>
            </w:pPr>
            <w:r w:rsidRPr="002357CE">
              <w:rPr>
                <w:sz w:val="10"/>
                <w:szCs w:val="10"/>
              </w:rPr>
              <w:t>1 530 891,80</w:t>
            </w:r>
          </w:p>
        </w:tc>
        <w:tc>
          <w:tcPr>
            <w:tcW w:w="700" w:type="dxa"/>
            <w:vAlign w:val="center"/>
            <w:hideMark/>
          </w:tcPr>
          <w:p w14:paraId="589E7DEC" w14:textId="77777777" w:rsidR="002357CE" w:rsidRPr="002357CE" w:rsidRDefault="002357CE" w:rsidP="00F8213A">
            <w:pPr>
              <w:ind w:left="-99" w:right="-88"/>
              <w:rPr>
                <w:sz w:val="10"/>
                <w:szCs w:val="10"/>
              </w:rPr>
            </w:pPr>
            <w:r w:rsidRPr="002357CE">
              <w:rPr>
                <w:sz w:val="10"/>
                <w:szCs w:val="10"/>
              </w:rPr>
              <w:t>395 492,01</w:t>
            </w:r>
          </w:p>
        </w:tc>
        <w:tc>
          <w:tcPr>
            <w:tcW w:w="707" w:type="dxa"/>
            <w:vAlign w:val="center"/>
            <w:hideMark/>
          </w:tcPr>
          <w:p w14:paraId="53519C00"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7CDAA0F6" w14:textId="77777777" w:rsidR="002357CE" w:rsidRPr="002357CE" w:rsidRDefault="002357CE" w:rsidP="00F8213A">
            <w:pPr>
              <w:ind w:left="-99" w:right="-88"/>
              <w:rPr>
                <w:sz w:val="10"/>
                <w:szCs w:val="10"/>
              </w:rPr>
            </w:pPr>
            <w:r w:rsidRPr="002357CE">
              <w:rPr>
                <w:sz w:val="10"/>
                <w:szCs w:val="10"/>
              </w:rPr>
              <w:t> </w:t>
            </w:r>
          </w:p>
        </w:tc>
      </w:tr>
      <w:tr w:rsidR="002357CE" w:rsidRPr="002357CE" w14:paraId="2DA67D3E" w14:textId="77777777" w:rsidTr="008D0463">
        <w:trPr>
          <w:trHeight w:val="56"/>
        </w:trPr>
        <w:tc>
          <w:tcPr>
            <w:tcW w:w="351" w:type="dxa"/>
            <w:noWrap/>
            <w:vAlign w:val="center"/>
            <w:hideMark/>
          </w:tcPr>
          <w:p w14:paraId="30321A1B" w14:textId="77777777" w:rsidR="002357CE" w:rsidRPr="002357CE" w:rsidRDefault="002357CE" w:rsidP="00F8213A">
            <w:pPr>
              <w:ind w:left="-99" w:right="-88"/>
              <w:rPr>
                <w:sz w:val="10"/>
                <w:szCs w:val="10"/>
              </w:rPr>
            </w:pPr>
            <w:r w:rsidRPr="002357CE">
              <w:rPr>
                <w:sz w:val="10"/>
                <w:szCs w:val="10"/>
              </w:rPr>
              <w:t>91</w:t>
            </w:r>
          </w:p>
        </w:tc>
        <w:tc>
          <w:tcPr>
            <w:tcW w:w="862" w:type="dxa"/>
            <w:noWrap/>
            <w:vAlign w:val="center"/>
            <w:hideMark/>
          </w:tcPr>
          <w:p w14:paraId="0D203A34"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3</w:t>
            </w:r>
          </w:p>
        </w:tc>
        <w:tc>
          <w:tcPr>
            <w:tcW w:w="450" w:type="dxa"/>
            <w:noWrap/>
            <w:vAlign w:val="center"/>
            <w:hideMark/>
          </w:tcPr>
          <w:p w14:paraId="28659FCE"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DB05D2D"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51F38228" w14:textId="77777777" w:rsidR="002357CE" w:rsidRPr="002357CE" w:rsidRDefault="002357CE" w:rsidP="00F8213A">
            <w:pPr>
              <w:ind w:left="-99" w:right="-88"/>
              <w:rPr>
                <w:sz w:val="10"/>
                <w:szCs w:val="10"/>
              </w:rPr>
            </w:pPr>
            <w:r w:rsidRPr="002357CE">
              <w:rPr>
                <w:sz w:val="10"/>
                <w:szCs w:val="10"/>
              </w:rPr>
              <w:t>IV кв. 2025</w:t>
            </w:r>
          </w:p>
        </w:tc>
        <w:tc>
          <w:tcPr>
            <w:tcW w:w="554" w:type="dxa"/>
            <w:noWrap/>
            <w:vAlign w:val="center"/>
            <w:hideMark/>
          </w:tcPr>
          <w:p w14:paraId="05D5073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8824B74"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19957AC2"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693213F" w14:textId="77777777" w:rsidR="002357CE" w:rsidRPr="002357CE" w:rsidRDefault="002357CE" w:rsidP="00F8213A">
            <w:pPr>
              <w:ind w:left="-99" w:right="-88"/>
              <w:rPr>
                <w:sz w:val="10"/>
                <w:szCs w:val="10"/>
              </w:rPr>
            </w:pPr>
            <w:r w:rsidRPr="002357CE">
              <w:rPr>
                <w:sz w:val="10"/>
                <w:szCs w:val="10"/>
              </w:rPr>
              <w:t>25,63</w:t>
            </w:r>
          </w:p>
        </w:tc>
        <w:tc>
          <w:tcPr>
            <w:tcW w:w="366" w:type="dxa"/>
            <w:noWrap/>
            <w:vAlign w:val="center"/>
            <w:hideMark/>
          </w:tcPr>
          <w:p w14:paraId="256F2D4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528C9E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8D62C81"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4B765AA8" w14:textId="77777777" w:rsidR="002357CE" w:rsidRPr="002357CE" w:rsidRDefault="002357CE" w:rsidP="00F8213A">
            <w:pPr>
              <w:ind w:left="-99" w:right="-88"/>
              <w:rPr>
                <w:sz w:val="10"/>
                <w:szCs w:val="10"/>
              </w:rPr>
            </w:pPr>
            <w:r w:rsidRPr="002357CE">
              <w:rPr>
                <w:sz w:val="10"/>
                <w:szCs w:val="10"/>
              </w:rPr>
              <w:t>25,63</w:t>
            </w:r>
          </w:p>
        </w:tc>
        <w:tc>
          <w:tcPr>
            <w:tcW w:w="473" w:type="dxa"/>
            <w:noWrap/>
            <w:vAlign w:val="center"/>
            <w:hideMark/>
          </w:tcPr>
          <w:p w14:paraId="1680BA5F" w14:textId="77777777" w:rsidR="002357CE" w:rsidRPr="002357CE" w:rsidRDefault="002357CE" w:rsidP="00F8213A">
            <w:pPr>
              <w:ind w:left="-99" w:right="-88"/>
              <w:rPr>
                <w:sz w:val="10"/>
                <w:szCs w:val="10"/>
              </w:rPr>
            </w:pPr>
            <w:r w:rsidRPr="002357CE">
              <w:rPr>
                <w:sz w:val="10"/>
                <w:szCs w:val="10"/>
              </w:rPr>
              <w:t>25,63</w:t>
            </w:r>
          </w:p>
        </w:tc>
        <w:tc>
          <w:tcPr>
            <w:tcW w:w="438" w:type="dxa"/>
            <w:noWrap/>
            <w:vAlign w:val="center"/>
            <w:hideMark/>
          </w:tcPr>
          <w:p w14:paraId="637A9218"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0439CC6" w14:textId="77777777" w:rsidR="002357CE" w:rsidRPr="002357CE" w:rsidRDefault="002357CE" w:rsidP="00F8213A">
            <w:pPr>
              <w:ind w:left="-99" w:right="-88"/>
              <w:rPr>
                <w:sz w:val="10"/>
                <w:szCs w:val="10"/>
              </w:rPr>
            </w:pPr>
            <w:r w:rsidRPr="002357CE">
              <w:rPr>
                <w:sz w:val="10"/>
                <w:szCs w:val="10"/>
              </w:rPr>
              <w:t>7 226 018,58</w:t>
            </w:r>
          </w:p>
        </w:tc>
        <w:tc>
          <w:tcPr>
            <w:tcW w:w="867" w:type="dxa"/>
            <w:vAlign w:val="center"/>
            <w:hideMark/>
          </w:tcPr>
          <w:p w14:paraId="6CE25402" w14:textId="77777777" w:rsidR="002357CE" w:rsidRPr="002357CE" w:rsidRDefault="002357CE" w:rsidP="00F8213A">
            <w:pPr>
              <w:ind w:left="-99" w:right="-88"/>
              <w:rPr>
                <w:sz w:val="10"/>
                <w:szCs w:val="10"/>
              </w:rPr>
            </w:pPr>
            <w:r w:rsidRPr="002357CE">
              <w:rPr>
                <w:sz w:val="10"/>
                <w:szCs w:val="10"/>
              </w:rPr>
              <w:t>5 585 712,36</w:t>
            </w:r>
          </w:p>
        </w:tc>
        <w:tc>
          <w:tcPr>
            <w:tcW w:w="798" w:type="dxa"/>
            <w:vAlign w:val="center"/>
            <w:hideMark/>
          </w:tcPr>
          <w:p w14:paraId="41BDC92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28DA19A9" w14:textId="77777777" w:rsidR="002357CE" w:rsidRPr="002357CE" w:rsidRDefault="002357CE" w:rsidP="00F8213A">
            <w:pPr>
              <w:ind w:left="-99" w:right="-88"/>
              <w:rPr>
                <w:sz w:val="10"/>
                <w:szCs w:val="10"/>
              </w:rPr>
            </w:pPr>
            <w:r w:rsidRPr="002357CE">
              <w:rPr>
                <w:sz w:val="10"/>
                <w:szCs w:val="10"/>
              </w:rPr>
              <w:t>4 438 949,92</w:t>
            </w:r>
          </w:p>
        </w:tc>
        <w:tc>
          <w:tcPr>
            <w:tcW w:w="721" w:type="dxa"/>
            <w:vAlign w:val="center"/>
            <w:hideMark/>
          </w:tcPr>
          <w:p w14:paraId="521728FB" w14:textId="77777777" w:rsidR="002357CE" w:rsidRPr="002357CE" w:rsidRDefault="002357CE" w:rsidP="00F8213A">
            <w:pPr>
              <w:ind w:left="-99" w:right="-88"/>
              <w:rPr>
                <w:sz w:val="10"/>
                <w:szCs w:val="10"/>
              </w:rPr>
            </w:pPr>
            <w:r w:rsidRPr="002357CE">
              <w:rPr>
                <w:sz w:val="10"/>
                <w:szCs w:val="10"/>
              </w:rPr>
              <w:t>1 146 762,44</w:t>
            </w:r>
          </w:p>
        </w:tc>
        <w:tc>
          <w:tcPr>
            <w:tcW w:w="798" w:type="dxa"/>
            <w:vAlign w:val="center"/>
            <w:hideMark/>
          </w:tcPr>
          <w:p w14:paraId="5D8C150D" w14:textId="77777777" w:rsidR="002357CE" w:rsidRPr="002357CE" w:rsidRDefault="002357CE" w:rsidP="00F8213A">
            <w:pPr>
              <w:ind w:left="-99" w:right="-88"/>
              <w:rPr>
                <w:sz w:val="10"/>
                <w:szCs w:val="10"/>
              </w:rPr>
            </w:pPr>
            <w:r w:rsidRPr="002357CE">
              <w:rPr>
                <w:sz w:val="10"/>
                <w:szCs w:val="10"/>
              </w:rPr>
              <w:t>1 640 306,22</w:t>
            </w:r>
          </w:p>
        </w:tc>
        <w:tc>
          <w:tcPr>
            <w:tcW w:w="850" w:type="dxa"/>
            <w:vAlign w:val="center"/>
            <w:hideMark/>
          </w:tcPr>
          <w:p w14:paraId="621074D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C5ED271" w14:textId="77777777" w:rsidR="002357CE" w:rsidRPr="002357CE" w:rsidRDefault="002357CE" w:rsidP="00F8213A">
            <w:pPr>
              <w:ind w:left="-99" w:right="-88"/>
              <w:rPr>
                <w:sz w:val="10"/>
                <w:szCs w:val="10"/>
              </w:rPr>
            </w:pPr>
            <w:r w:rsidRPr="002357CE">
              <w:rPr>
                <w:sz w:val="10"/>
                <w:szCs w:val="10"/>
              </w:rPr>
              <w:t>1 303 546,75</w:t>
            </w:r>
          </w:p>
        </w:tc>
        <w:tc>
          <w:tcPr>
            <w:tcW w:w="700" w:type="dxa"/>
            <w:vAlign w:val="center"/>
            <w:hideMark/>
          </w:tcPr>
          <w:p w14:paraId="4CBC0255" w14:textId="77777777" w:rsidR="002357CE" w:rsidRPr="002357CE" w:rsidRDefault="002357CE" w:rsidP="00F8213A">
            <w:pPr>
              <w:ind w:left="-99" w:right="-88"/>
              <w:rPr>
                <w:sz w:val="10"/>
                <w:szCs w:val="10"/>
              </w:rPr>
            </w:pPr>
            <w:r w:rsidRPr="002357CE">
              <w:rPr>
                <w:sz w:val="10"/>
                <w:szCs w:val="10"/>
              </w:rPr>
              <w:t>336 759,47</w:t>
            </w:r>
          </w:p>
        </w:tc>
        <w:tc>
          <w:tcPr>
            <w:tcW w:w="707" w:type="dxa"/>
            <w:vAlign w:val="center"/>
            <w:hideMark/>
          </w:tcPr>
          <w:p w14:paraId="63B24314"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48C44C0D" w14:textId="77777777" w:rsidR="002357CE" w:rsidRPr="002357CE" w:rsidRDefault="002357CE" w:rsidP="00F8213A">
            <w:pPr>
              <w:ind w:left="-99" w:right="-88"/>
              <w:rPr>
                <w:sz w:val="10"/>
                <w:szCs w:val="10"/>
              </w:rPr>
            </w:pPr>
            <w:r w:rsidRPr="002357CE">
              <w:rPr>
                <w:sz w:val="10"/>
                <w:szCs w:val="10"/>
              </w:rPr>
              <w:t> </w:t>
            </w:r>
          </w:p>
        </w:tc>
      </w:tr>
      <w:tr w:rsidR="002357CE" w:rsidRPr="002357CE" w14:paraId="4217BA25" w14:textId="77777777" w:rsidTr="008D0463">
        <w:trPr>
          <w:trHeight w:val="56"/>
        </w:trPr>
        <w:tc>
          <w:tcPr>
            <w:tcW w:w="351" w:type="dxa"/>
            <w:noWrap/>
            <w:vAlign w:val="center"/>
            <w:hideMark/>
          </w:tcPr>
          <w:p w14:paraId="671F8A4A" w14:textId="77777777" w:rsidR="002357CE" w:rsidRPr="002357CE" w:rsidRDefault="002357CE" w:rsidP="00F8213A">
            <w:pPr>
              <w:ind w:left="-99" w:right="-88"/>
              <w:rPr>
                <w:sz w:val="10"/>
                <w:szCs w:val="10"/>
              </w:rPr>
            </w:pPr>
            <w:r w:rsidRPr="002357CE">
              <w:rPr>
                <w:sz w:val="10"/>
                <w:szCs w:val="10"/>
              </w:rPr>
              <w:t>92</w:t>
            </w:r>
          </w:p>
        </w:tc>
        <w:tc>
          <w:tcPr>
            <w:tcW w:w="862" w:type="dxa"/>
            <w:noWrap/>
            <w:vAlign w:val="center"/>
            <w:hideMark/>
          </w:tcPr>
          <w:p w14:paraId="40091FC2" w14:textId="77777777" w:rsidR="002357CE" w:rsidRPr="002357CE" w:rsidRDefault="002357CE" w:rsidP="00F8213A">
            <w:pPr>
              <w:ind w:left="-99" w:right="-88"/>
              <w:rPr>
                <w:sz w:val="10"/>
                <w:szCs w:val="10"/>
              </w:rPr>
            </w:pPr>
            <w:r w:rsidRPr="002357CE">
              <w:rPr>
                <w:sz w:val="10"/>
                <w:szCs w:val="10"/>
              </w:rPr>
              <w:t>г. Краснозаводск, ул. Трудовые Резервы, д. 7</w:t>
            </w:r>
          </w:p>
        </w:tc>
        <w:tc>
          <w:tcPr>
            <w:tcW w:w="450" w:type="dxa"/>
            <w:noWrap/>
            <w:vAlign w:val="center"/>
            <w:hideMark/>
          </w:tcPr>
          <w:p w14:paraId="39143E60" w14:textId="77777777" w:rsidR="002357CE" w:rsidRPr="002357CE" w:rsidRDefault="002357CE" w:rsidP="00F8213A">
            <w:pPr>
              <w:ind w:left="-99" w:right="-88"/>
              <w:rPr>
                <w:sz w:val="10"/>
                <w:szCs w:val="10"/>
              </w:rPr>
            </w:pPr>
            <w:r w:rsidRPr="002357CE">
              <w:rPr>
                <w:sz w:val="10"/>
                <w:szCs w:val="10"/>
              </w:rPr>
              <w:t>418</w:t>
            </w:r>
          </w:p>
        </w:tc>
        <w:tc>
          <w:tcPr>
            <w:tcW w:w="550" w:type="dxa"/>
            <w:noWrap/>
            <w:vAlign w:val="center"/>
            <w:hideMark/>
          </w:tcPr>
          <w:p w14:paraId="58A9CE1A" w14:textId="77777777" w:rsidR="002357CE" w:rsidRPr="002357CE" w:rsidRDefault="002357CE" w:rsidP="00F8213A">
            <w:pPr>
              <w:ind w:left="-99" w:right="-88"/>
              <w:rPr>
                <w:sz w:val="10"/>
                <w:szCs w:val="10"/>
              </w:rPr>
            </w:pPr>
            <w:r w:rsidRPr="002357CE">
              <w:rPr>
                <w:sz w:val="10"/>
                <w:szCs w:val="10"/>
              </w:rPr>
              <w:t>02.07.2014</w:t>
            </w:r>
          </w:p>
        </w:tc>
        <w:tc>
          <w:tcPr>
            <w:tcW w:w="546" w:type="dxa"/>
            <w:noWrap/>
            <w:vAlign w:val="center"/>
            <w:hideMark/>
          </w:tcPr>
          <w:p w14:paraId="0554A480"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B3768F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7C19FFF" w14:textId="77777777" w:rsidR="002357CE" w:rsidRPr="002357CE" w:rsidRDefault="002357CE" w:rsidP="00F8213A">
            <w:pPr>
              <w:ind w:left="-99" w:right="-88"/>
              <w:rPr>
                <w:sz w:val="10"/>
                <w:szCs w:val="10"/>
              </w:rPr>
            </w:pPr>
            <w:r w:rsidRPr="002357CE">
              <w:rPr>
                <w:sz w:val="10"/>
                <w:szCs w:val="10"/>
              </w:rPr>
              <w:t>14</w:t>
            </w:r>
          </w:p>
        </w:tc>
        <w:tc>
          <w:tcPr>
            <w:tcW w:w="252" w:type="dxa"/>
            <w:noWrap/>
            <w:vAlign w:val="center"/>
            <w:hideMark/>
          </w:tcPr>
          <w:p w14:paraId="1A23C731" w14:textId="77777777" w:rsidR="002357CE" w:rsidRPr="002357CE" w:rsidRDefault="002357CE" w:rsidP="00F8213A">
            <w:pPr>
              <w:ind w:left="-99" w:right="-88"/>
              <w:rPr>
                <w:sz w:val="10"/>
                <w:szCs w:val="10"/>
              </w:rPr>
            </w:pPr>
            <w:r w:rsidRPr="002357CE">
              <w:rPr>
                <w:sz w:val="10"/>
                <w:szCs w:val="10"/>
              </w:rPr>
              <w:t>14</w:t>
            </w:r>
          </w:p>
        </w:tc>
        <w:tc>
          <w:tcPr>
            <w:tcW w:w="491" w:type="dxa"/>
            <w:noWrap/>
            <w:vAlign w:val="center"/>
            <w:hideMark/>
          </w:tcPr>
          <w:p w14:paraId="699D5633" w14:textId="77777777" w:rsidR="002357CE" w:rsidRPr="002357CE" w:rsidRDefault="002357CE" w:rsidP="00F8213A">
            <w:pPr>
              <w:ind w:left="-99" w:right="-88"/>
              <w:rPr>
                <w:sz w:val="10"/>
                <w:szCs w:val="10"/>
              </w:rPr>
            </w:pPr>
            <w:r w:rsidRPr="002357CE">
              <w:rPr>
                <w:sz w:val="10"/>
                <w:szCs w:val="10"/>
              </w:rPr>
              <w:t>66,48</w:t>
            </w:r>
          </w:p>
        </w:tc>
        <w:tc>
          <w:tcPr>
            <w:tcW w:w="366" w:type="dxa"/>
            <w:noWrap/>
            <w:vAlign w:val="center"/>
            <w:hideMark/>
          </w:tcPr>
          <w:p w14:paraId="5400D398"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EC24BBB"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EE012C9"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353D784B" w14:textId="77777777" w:rsidR="002357CE" w:rsidRPr="002357CE" w:rsidRDefault="002357CE" w:rsidP="00F8213A">
            <w:pPr>
              <w:ind w:left="-99" w:right="-88"/>
              <w:rPr>
                <w:sz w:val="10"/>
                <w:szCs w:val="10"/>
              </w:rPr>
            </w:pPr>
            <w:r w:rsidRPr="002357CE">
              <w:rPr>
                <w:sz w:val="10"/>
                <w:szCs w:val="10"/>
              </w:rPr>
              <w:t>66,48</w:t>
            </w:r>
          </w:p>
        </w:tc>
        <w:tc>
          <w:tcPr>
            <w:tcW w:w="473" w:type="dxa"/>
            <w:noWrap/>
            <w:vAlign w:val="center"/>
            <w:hideMark/>
          </w:tcPr>
          <w:p w14:paraId="123CB5D5" w14:textId="77777777" w:rsidR="002357CE" w:rsidRPr="002357CE" w:rsidRDefault="002357CE" w:rsidP="00F8213A">
            <w:pPr>
              <w:ind w:left="-99" w:right="-88"/>
              <w:rPr>
                <w:sz w:val="10"/>
                <w:szCs w:val="10"/>
              </w:rPr>
            </w:pPr>
            <w:r w:rsidRPr="002357CE">
              <w:rPr>
                <w:sz w:val="10"/>
                <w:szCs w:val="10"/>
              </w:rPr>
              <w:t>25,73</w:t>
            </w:r>
          </w:p>
        </w:tc>
        <w:tc>
          <w:tcPr>
            <w:tcW w:w="438" w:type="dxa"/>
            <w:noWrap/>
            <w:vAlign w:val="center"/>
            <w:hideMark/>
          </w:tcPr>
          <w:p w14:paraId="3E186506" w14:textId="77777777" w:rsidR="002357CE" w:rsidRPr="002357CE" w:rsidRDefault="002357CE" w:rsidP="00F8213A">
            <w:pPr>
              <w:ind w:left="-99" w:right="-88"/>
              <w:rPr>
                <w:sz w:val="10"/>
                <w:szCs w:val="10"/>
              </w:rPr>
            </w:pPr>
            <w:r w:rsidRPr="002357CE">
              <w:rPr>
                <w:sz w:val="10"/>
                <w:szCs w:val="10"/>
              </w:rPr>
              <w:t>40,75</w:t>
            </w:r>
          </w:p>
        </w:tc>
        <w:tc>
          <w:tcPr>
            <w:tcW w:w="828" w:type="dxa"/>
            <w:vAlign w:val="center"/>
            <w:hideMark/>
          </w:tcPr>
          <w:p w14:paraId="48E87D4F" w14:textId="77777777" w:rsidR="002357CE" w:rsidRPr="002357CE" w:rsidRDefault="002357CE" w:rsidP="00F8213A">
            <w:pPr>
              <w:ind w:left="-99" w:right="-88"/>
              <w:rPr>
                <w:sz w:val="10"/>
                <w:szCs w:val="10"/>
              </w:rPr>
            </w:pPr>
            <w:r w:rsidRPr="002357CE">
              <w:rPr>
                <w:sz w:val="10"/>
                <w:szCs w:val="10"/>
              </w:rPr>
              <w:t>18 743 102,43</w:t>
            </w:r>
          </w:p>
        </w:tc>
        <w:tc>
          <w:tcPr>
            <w:tcW w:w="867" w:type="dxa"/>
            <w:vAlign w:val="center"/>
            <w:hideMark/>
          </w:tcPr>
          <w:p w14:paraId="1A1C0948" w14:textId="77777777" w:rsidR="002357CE" w:rsidRPr="002357CE" w:rsidRDefault="002357CE" w:rsidP="00F8213A">
            <w:pPr>
              <w:ind w:left="-99" w:right="-88"/>
              <w:rPr>
                <w:sz w:val="10"/>
                <w:szCs w:val="10"/>
              </w:rPr>
            </w:pPr>
            <w:r w:rsidRPr="002357CE">
              <w:rPr>
                <w:sz w:val="10"/>
                <w:szCs w:val="10"/>
              </w:rPr>
              <w:t>14 488 418,18</w:t>
            </w:r>
          </w:p>
        </w:tc>
        <w:tc>
          <w:tcPr>
            <w:tcW w:w="798" w:type="dxa"/>
            <w:vAlign w:val="center"/>
            <w:hideMark/>
          </w:tcPr>
          <w:p w14:paraId="409CD0D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B05B9F3" w14:textId="77777777" w:rsidR="002357CE" w:rsidRPr="002357CE" w:rsidRDefault="002357CE" w:rsidP="00F8213A">
            <w:pPr>
              <w:ind w:left="-99" w:right="-88"/>
              <w:rPr>
                <w:sz w:val="10"/>
                <w:szCs w:val="10"/>
              </w:rPr>
            </w:pPr>
            <w:r w:rsidRPr="002357CE">
              <w:rPr>
                <w:sz w:val="10"/>
                <w:szCs w:val="10"/>
              </w:rPr>
              <w:t>11 513 905,23</w:t>
            </w:r>
          </w:p>
        </w:tc>
        <w:tc>
          <w:tcPr>
            <w:tcW w:w="721" w:type="dxa"/>
            <w:vAlign w:val="center"/>
            <w:hideMark/>
          </w:tcPr>
          <w:p w14:paraId="05BB8F4D" w14:textId="77777777" w:rsidR="002357CE" w:rsidRPr="002357CE" w:rsidRDefault="002357CE" w:rsidP="00F8213A">
            <w:pPr>
              <w:ind w:left="-99" w:right="-88"/>
              <w:rPr>
                <w:sz w:val="10"/>
                <w:szCs w:val="10"/>
              </w:rPr>
            </w:pPr>
            <w:r w:rsidRPr="002357CE">
              <w:rPr>
                <w:sz w:val="10"/>
                <w:szCs w:val="10"/>
              </w:rPr>
              <w:t>2 974 512,95</w:t>
            </w:r>
          </w:p>
        </w:tc>
        <w:tc>
          <w:tcPr>
            <w:tcW w:w="798" w:type="dxa"/>
            <w:vAlign w:val="center"/>
            <w:hideMark/>
          </w:tcPr>
          <w:p w14:paraId="07751F4B" w14:textId="77777777" w:rsidR="002357CE" w:rsidRPr="002357CE" w:rsidRDefault="002357CE" w:rsidP="00F8213A">
            <w:pPr>
              <w:ind w:left="-99" w:right="-88"/>
              <w:rPr>
                <w:sz w:val="10"/>
                <w:szCs w:val="10"/>
              </w:rPr>
            </w:pPr>
            <w:r w:rsidRPr="002357CE">
              <w:rPr>
                <w:sz w:val="10"/>
                <w:szCs w:val="10"/>
              </w:rPr>
              <w:t>4 254 684,25</w:t>
            </w:r>
          </w:p>
        </w:tc>
        <w:tc>
          <w:tcPr>
            <w:tcW w:w="850" w:type="dxa"/>
            <w:vAlign w:val="center"/>
            <w:hideMark/>
          </w:tcPr>
          <w:p w14:paraId="333E3B1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56CC534" w14:textId="77777777" w:rsidR="002357CE" w:rsidRPr="002357CE" w:rsidRDefault="002357CE" w:rsidP="00F8213A">
            <w:pPr>
              <w:ind w:left="-99" w:right="-88"/>
              <w:rPr>
                <w:sz w:val="10"/>
                <w:szCs w:val="10"/>
              </w:rPr>
            </w:pPr>
            <w:r w:rsidRPr="002357CE">
              <w:rPr>
                <w:sz w:val="10"/>
                <w:szCs w:val="10"/>
              </w:rPr>
              <w:t>3 381 185,62</w:t>
            </w:r>
          </w:p>
        </w:tc>
        <w:tc>
          <w:tcPr>
            <w:tcW w:w="700" w:type="dxa"/>
            <w:vAlign w:val="center"/>
            <w:hideMark/>
          </w:tcPr>
          <w:p w14:paraId="68D64769" w14:textId="77777777" w:rsidR="002357CE" w:rsidRPr="002357CE" w:rsidRDefault="002357CE" w:rsidP="00F8213A">
            <w:pPr>
              <w:ind w:left="-99" w:right="-88"/>
              <w:rPr>
                <w:sz w:val="10"/>
                <w:szCs w:val="10"/>
              </w:rPr>
            </w:pPr>
            <w:r w:rsidRPr="002357CE">
              <w:rPr>
                <w:sz w:val="10"/>
                <w:szCs w:val="10"/>
              </w:rPr>
              <w:t>873 498,63</w:t>
            </w:r>
          </w:p>
        </w:tc>
        <w:tc>
          <w:tcPr>
            <w:tcW w:w="707" w:type="dxa"/>
            <w:vAlign w:val="center"/>
            <w:hideMark/>
          </w:tcPr>
          <w:p w14:paraId="7F7E7A28" w14:textId="77777777" w:rsidR="002357CE" w:rsidRPr="002357CE" w:rsidRDefault="002357CE" w:rsidP="00F8213A">
            <w:pPr>
              <w:ind w:left="-99" w:right="-88"/>
              <w:rPr>
                <w:sz w:val="10"/>
                <w:szCs w:val="10"/>
              </w:rPr>
            </w:pPr>
            <w:r w:rsidRPr="002357CE">
              <w:rPr>
                <w:sz w:val="10"/>
                <w:szCs w:val="10"/>
              </w:rPr>
              <w:t> </w:t>
            </w:r>
          </w:p>
        </w:tc>
        <w:tc>
          <w:tcPr>
            <w:tcW w:w="614" w:type="dxa"/>
            <w:vAlign w:val="center"/>
            <w:hideMark/>
          </w:tcPr>
          <w:p w14:paraId="322149C4" w14:textId="77777777" w:rsidR="002357CE" w:rsidRPr="002357CE" w:rsidRDefault="002357CE" w:rsidP="00F8213A">
            <w:pPr>
              <w:ind w:left="-99" w:right="-88"/>
              <w:rPr>
                <w:sz w:val="10"/>
                <w:szCs w:val="10"/>
              </w:rPr>
            </w:pPr>
            <w:r w:rsidRPr="002357CE">
              <w:rPr>
                <w:sz w:val="10"/>
                <w:szCs w:val="10"/>
              </w:rPr>
              <w:t> </w:t>
            </w:r>
          </w:p>
        </w:tc>
      </w:tr>
      <w:tr w:rsidR="002357CE" w:rsidRPr="002357CE" w14:paraId="6593AA7F" w14:textId="77777777" w:rsidTr="008D0463">
        <w:trPr>
          <w:trHeight w:val="322"/>
        </w:trPr>
        <w:tc>
          <w:tcPr>
            <w:tcW w:w="3313" w:type="dxa"/>
            <w:gridSpan w:val="6"/>
            <w:vAlign w:val="center"/>
            <w:hideMark/>
          </w:tcPr>
          <w:p w14:paraId="234D0465" w14:textId="67B5A873" w:rsidR="002357CE" w:rsidRPr="002357CE" w:rsidRDefault="002357CE" w:rsidP="00F8213A">
            <w:pPr>
              <w:ind w:left="-99" w:right="-88"/>
              <w:rPr>
                <w:bCs/>
                <w:sz w:val="10"/>
                <w:szCs w:val="10"/>
              </w:rPr>
            </w:pPr>
            <w:r w:rsidRPr="002357CE">
              <w:rPr>
                <w:bCs/>
                <w:sz w:val="10"/>
                <w:szCs w:val="10"/>
              </w:rPr>
              <w:t> </w:t>
            </w:r>
            <w:r w:rsidR="00F8213A" w:rsidRPr="002357CE">
              <w:rPr>
                <w:bCs/>
                <w:sz w:val="10"/>
                <w:szCs w:val="10"/>
              </w:rPr>
              <w:t>Итого МКД по Сергиево-</w:t>
            </w:r>
            <w:r w:rsidR="008D0463">
              <w:rPr>
                <w:bCs/>
                <w:sz w:val="10"/>
                <w:szCs w:val="10"/>
              </w:rPr>
              <w:t>Посадскому городскому округу: 19</w:t>
            </w:r>
          </w:p>
        </w:tc>
        <w:tc>
          <w:tcPr>
            <w:tcW w:w="324" w:type="dxa"/>
            <w:noWrap/>
            <w:vAlign w:val="center"/>
            <w:hideMark/>
          </w:tcPr>
          <w:p w14:paraId="5CAE6032" w14:textId="77777777" w:rsidR="002357CE" w:rsidRPr="002357CE" w:rsidRDefault="002357CE" w:rsidP="00F8213A">
            <w:pPr>
              <w:ind w:left="-99" w:right="-88"/>
              <w:rPr>
                <w:bCs/>
                <w:sz w:val="10"/>
                <w:szCs w:val="10"/>
              </w:rPr>
            </w:pPr>
            <w:r w:rsidRPr="002357CE">
              <w:rPr>
                <w:bCs/>
                <w:sz w:val="10"/>
                <w:szCs w:val="10"/>
              </w:rPr>
              <w:t>316</w:t>
            </w:r>
          </w:p>
        </w:tc>
        <w:tc>
          <w:tcPr>
            <w:tcW w:w="252" w:type="dxa"/>
            <w:noWrap/>
            <w:vAlign w:val="center"/>
            <w:hideMark/>
          </w:tcPr>
          <w:p w14:paraId="28AD3F46" w14:textId="77777777" w:rsidR="002357CE" w:rsidRPr="002357CE" w:rsidRDefault="002357CE" w:rsidP="00F8213A">
            <w:pPr>
              <w:ind w:left="-99" w:right="-88"/>
              <w:rPr>
                <w:bCs/>
                <w:sz w:val="10"/>
                <w:szCs w:val="10"/>
              </w:rPr>
            </w:pPr>
            <w:r w:rsidRPr="002357CE">
              <w:rPr>
                <w:bCs/>
                <w:sz w:val="10"/>
                <w:szCs w:val="10"/>
              </w:rPr>
              <w:t>184</w:t>
            </w:r>
          </w:p>
        </w:tc>
        <w:tc>
          <w:tcPr>
            <w:tcW w:w="491" w:type="dxa"/>
            <w:noWrap/>
            <w:vAlign w:val="center"/>
            <w:hideMark/>
          </w:tcPr>
          <w:p w14:paraId="1961237E" w14:textId="77777777" w:rsidR="002357CE" w:rsidRPr="002357CE" w:rsidRDefault="002357CE" w:rsidP="00F8213A">
            <w:pPr>
              <w:ind w:left="-99" w:right="-88"/>
              <w:rPr>
                <w:bCs/>
                <w:sz w:val="10"/>
                <w:szCs w:val="10"/>
              </w:rPr>
            </w:pPr>
            <w:r w:rsidRPr="002357CE">
              <w:rPr>
                <w:bCs/>
                <w:sz w:val="10"/>
                <w:szCs w:val="10"/>
              </w:rPr>
              <w:t>5 065,39</w:t>
            </w:r>
          </w:p>
        </w:tc>
        <w:tc>
          <w:tcPr>
            <w:tcW w:w="366" w:type="dxa"/>
            <w:noWrap/>
            <w:vAlign w:val="center"/>
            <w:hideMark/>
          </w:tcPr>
          <w:p w14:paraId="3E9B620E" w14:textId="77777777" w:rsidR="002357CE" w:rsidRPr="002357CE" w:rsidRDefault="002357CE" w:rsidP="00F8213A">
            <w:pPr>
              <w:ind w:left="-99" w:right="-88"/>
              <w:rPr>
                <w:bCs/>
                <w:sz w:val="10"/>
                <w:szCs w:val="10"/>
              </w:rPr>
            </w:pPr>
            <w:r w:rsidRPr="002357CE">
              <w:rPr>
                <w:bCs/>
                <w:sz w:val="10"/>
                <w:szCs w:val="10"/>
              </w:rPr>
              <w:t>118</w:t>
            </w:r>
          </w:p>
        </w:tc>
        <w:tc>
          <w:tcPr>
            <w:tcW w:w="366" w:type="dxa"/>
            <w:noWrap/>
            <w:vAlign w:val="center"/>
            <w:hideMark/>
          </w:tcPr>
          <w:p w14:paraId="6A0D7F49" w14:textId="77777777" w:rsidR="002357CE" w:rsidRPr="002357CE" w:rsidRDefault="002357CE" w:rsidP="00F8213A">
            <w:pPr>
              <w:ind w:left="-99" w:right="-88"/>
              <w:rPr>
                <w:bCs/>
                <w:sz w:val="10"/>
                <w:szCs w:val="10"/>
              </w:rPr>
            </w:pPr>
            <w:r w:rsidRPr="002357CE">
              <w:rPr>
                <w:bCs/>
                <w:sz w:val="10"/>
                <w:szCs w:val="10"/>
              </w:rPr>
              <w:t>70</w:t>
            </w:r>
          </w:p>
        </w:tc>
        <w:tc>
          <w:tcPr>
            <w:tcW w:w="366" w:type="dxa"/>
            <w:noWrap/>
            <w:vAlign w:val="center"/>
            <w:hideMark/>
          </w:tcPr>
          <w:p w14:paraId="22D9094F" w14:textId="77777777" w:rsidR="002357CE" w:rsidRPr="002357CE" w:rsidRDefault="002357CE" w:rsidP="00F8213A">
            <w:pPr>
              <w:ind w:left="-99" w:right="-88"/>
              <w:rPr>
                <w:bCs/>
                <w:sz w:val="10"/>
                <w:szCs w:val="10"/>
              </w:rPr>
            </w:pPr>
            <w:r w:rsidRPr="002357CE">
              <w:rPr>
                <w:bCs/>
                <w:sz w:val="10"/>
                <w:szCs w:val="10"/>
              </w:rPr>
              <w:t>48</w:t>
            </w:r>
          </w:p>
        </w:tc>
        <w:tc>
          <w:tcPr>
            <w:tcW w:w="502" w:type="dxa"/>
            <w:noWrap/>
            <w:vAlign w:val="center"/>
            <w:hideMark/>
          </w:tcPr>
          <w:p w14:paraId="7B46E3DA" w14:textId="77777777" w:rsidR="002357CE" w:rsidRPr="002357CE" w:rsidRDefault="002357CE" w:rsidP="00F8213A">
            <w:pPr>
              <w:ind w:left="-99" w:right="-88"/>
              <w:rPr>
                <w:bCs/>
                <w:sz w:val="10"/>
                <w:szCs w:val="10"/>
              </w:rPr>
            </w:pPr>
            <w:r w:rsidRPr="002357CE">
              <w:rPr>
                <w:bCs/>
                <w:sz w:val="10"/>
                <w:szCs w:val="10"/>
              </w:rPr>
              <w:t>5 065,39</w:t>
            </w:r>
          </w:p>
        </w:tc>
        <w:tc>
          <w:tcPr>
            <w:tcW w:w="473" w:type="dxa"/>
            <w:noWrap/>
            <w:vAlign w:val="center"/>
            <w:hideMark/>
          </w:tcPr>
          <w:p w14:paraId="69A01F53" w14:textId="77777777" w:rsidR="002357CE" w:rsidRPr="002357CE" w:rsidRDefault="002357CE" w:rsidP="00F8213A">
            <w:pPr>
              <w:ind w:left="-99" w:right="-88"/>
              <w:rPr>
                <w:bCs/>
                <w:sz w:val="10"/>
                <w:szCs w:val="10"/>
              </w:rPr>
            </w:pPr>
            <w:r w:rsidRPr="002357CE">
              <w:rPr>
                <w:bCs/>
                <w:sz w:val="10"/>
                <w:szCs w:val="10"/>
              </w:rPr>
              <w:t>2 913,27</w:t>
            </w:r>
          </w:p>
        </w:tc>
        <w:tc>
          <w:tcPr>
            <w:tcW w:w="438" w:type="dxa"/>
            <w:noWrap/>
            <w:vAlign w:val="center"/>
            <w:hideMark/>
          </w:tcPr>
          <w:p w14:paraId="3EDE9A2E" w14:textId="77777777" w:rsidR="002357CE" w:rsidRPr="002357CE" w:rsidRDefault="002357CE" w:rsidP="00F8213A">
            <w:pPr>
              <w:ind w:left="-99" w:right="-88"/>
              <w:rPr>
                <w:bCs/>
                <w:sz w:val="10"/>
                <w:szCs w:val="10"/>
              </w:rPr>
            </w:pPr>
            <w:r w:rsidRPr="002357CE">
              <w:rPr>
                <w:bCs/>
                <w:sz w:val="10"/>
                <w:szCs w:val="10"/>
              </w:rPr>
              <w:t>2 152,12</w:t>
            </w:r>
          </w:p>
        </w:tc>
        <w:tc>
          <w:tcPr>
            <w:tcW w:w="828" w:type="dxa"/>
            <w:vAlign w:val="center"/>
            <w:hideMark/>
          </w:tcPr>
          <w:p w14:paraId="7CCDA72E" w14:textId="77777777" w:rsidR="002357CE" w:rsidRPr="002357CE" w:rsidRDefault="002357CE" w:rsidP="00F8213A">
            <w:pPr>
              <w:ind w:left="-99" w:right="-88"/>
              <w:rPr>
                <w:bCs/>
                <w:sz w:val="10"/>
                <w:szCs w:val="10"/>
              </w:rPr>
            </w:pPr>
            <w:r w:rsidRPr="002357CE">
              <w:rPr>
                <w:bCs/>
                <w:sz w:val="10"/>
                <w:szCs w:val="10"/>
              </w:rPr>
              <w:t>542 968 591,44</w:t>
            </w:r>
          </w:p>
        </w:tc>
        <w:tc>
          <w:tcPr>
            <w:tcW w:w="867" w:type="dxa"/>
            <w:vAlign w:val="center"/>
            <w:hideMark/>
          </w:tcPr>
          <w:p w14:paraId="7893930F" w14:textId="77777777" w:rsidR="002357CE" w:rsidRPr="002357CE" w:rsidRDefault="002357CE" w:rsidP="00F8213A">
            <w:pPr>
              <w:ind w:left="-99" w:right="-88"/>
              <w:rPr>
                <w:bCs/>
                <w:sz w:val="10"/>
                <w:szCs w:val="10"/>
              </w:rPr>
            </w:pPr>
            <w:r w:rsidRPr="002357CE">
              <w:rPr>
                <w:bCs/>
                <w:sz w:val="10"/>
                <w:szCs w:val="10"/>
              </w:rPr>
              <w:t>380 620 982,58</w:t>
            </w:r>
          </w:p>
        </w:tc>
        <w:tc>
          <w:tcPr>
            <w:tcW w:w="798" w:type="dxa"/>
            <w:vAlign w:val="center"/>
            <w:hideMark/>
          </w:tcPr>
          <w:p w14:paraId="507D9052" w14:textId="77777777" w:rsidR="002357CE" w:rsidRPr="002357CE" w:rsidRDefault="002357CE" w:rsidP="00F8213A">
            <w:pPr>
              <w:ind w:left="-99" w:right="-88"/>
              <w:rPr>
                <w:bCs/>
                <w:sz w:val="10"/>
                <w:szCs w:val="10"/>
              </w:rPr>
            </w:pPr>
            <w:r w:rsidRPr="002357CE">
              <w:rPr>
                <w:bCs/>
                <w:sz w:val="10"/>
                <w:szCs w:val="10"/>
              </w:rPr>
              <w:t>41 769 575,71</w:t>
            </w:r>
          </w:p>
        </w:tc>
        <w:tc>
          <w:tcPr>
            <w:tcW w:w="760" w:type="dxa"/>
            <w:vAlign w:val="center"/>
            <w:hideMark/>
          </w:tcPr>
          <w:p w14:paraId="7C168CF3" w14:textId="77777777" w:rsidR="002357CE" w:rsidRPr="002357CE" w:rsidRDefault="002357CE" w:rsidP="00F8213A">
            <w:pPr>
              <w:ind w:left="-99" w:right="-88"/>
              <w:rPr>
                <w:bCs/>
                <w:sz w:val="10"/>
                <w:szCs w:val="10"/>
              </w:rPr>
            </w:pPr>
            <w:r w:rsidRPr="002357CE">
              <w:rPr>
                <w:bCs/>
                <w:sz w:val="10"/>
                <w:szCs w:val="10"/>
              </w:rPr>
              <w:t>187 943 611,02</w:t>
            </w:r>
          </w:p>
        </w:tc>
        <w:tc>
          <w:tcPr>
            <w:tcW w:w="721" w:type="dxa"/>
            <w:vAlign w:val="center"/>
            <w:hideMark/>
          </w:tcPr>
          <w:p w14:paraId="082A4D74" w14:textId="77777777" w:rsidR="002357CE" w:rsidRPr="002357CE" w:rsidRDefault="002357CE" w:rsidP="00F8213A">
            <w:pPr>
              <w:ind w:left="-99" w:right="-88"/>
              <w:rPr>
                <w:bCs/>
                <w:sz w:val="10"/>
                <w:szCs w:val="10"/>
              </w:rPr>
            </w:pPr>
            <w:r w:rsidRPr="002357CE">
              <w:rPr>
                <w:bCs/>
                <w:sz w:val="10"/>
                <w:szCs w:val="10"/>
              </w:rPr>
              <w:t>150 907 795,85</w:t>
            </w:r>
          </w:p>
        </w:tc>
        <w:tc>
          <w:tcPr>
            <w:tcW w:w="798" w:type="dxa"/>
            <w:vAlign w:val="center"/>
            <w:hideMark/>
          </w:tcPr>
          <w:p w14:paraId="59EA0254" w14:textId="77777777" w:rsidR="002357CE" w:rsidRPr="002357CE" w:rsidRDefault="002357CE" w:rsidP="00F8213A">
            <w:pPr>
              <w:ind w:left="-99" w:right="-88"/>
              <w:rPr>
                <w:bCs/>
                <w:sz w:val="10"/>
                <w:szCs w:val="10"/>
              </w:rPr>
            </w:pPr>
            <w:r w:rsidRPr="002357CE">
              <w:rPr>
                <w:bCs/>
                <w:sz w:val="10"/>
                <w:szCs w:val="10"/>
              </w:rPr>
              <w:t>162 347 608,86</w:t>
            </w:r>
          </w:p>
        </w:tc>
        <w:tc>
          <w:tcPr>
            <w:tcW w:w="850" w:type="dxa"/>
            <w:noWrap/>
            <w:vAlign w:val="center"/>
            <w:hideMark/>
          </w:tcPr>
          <w:p w14:paraId="01682A49" w14:textId="77777777" w:rsidR="002357CE" w:rsidRPr="002357CE" w:rsidRDefault="002357CE" w:rsidP="00F8213A">
            <w:pPr>
              <w:ind w:left="-99" w:right="-88"/>
              <w:rPr>
                <w:bCs/>
                <w:sz w:val="10"/>
                <w:szCs w:val="10"/>
              </w:rPr>
            </w:pPr>
            <w:r w:rsidRPr="002357CE">
              <w:rPr>
                <w:bCs/>
                <w:sz w:val="10"/>
                <w:szCs w:val="10"/>
              </w:rPr>
              <w:t>17 816 124,29</w:t>
            </w:r>
          </w:p>
        </w:tc>
        <w:tc>
          <w:tcPr>
            <w:tcW w:w="767" w:type="dxa"/>
            <w:noWrap/>
            <w:vAlign w:val="center"/>
            <w:hideMark/>
          </w:tcPr>
          <w:p w14:paraId="142AD6DD" w14:textId="77777777" w:rsidR="002357CE" w:rsidRPr="002357CE" w:rsidRDefault="002357CE" w:rsidP="00F8213A">
            <w:pPr>
              <w:ind w:left="-99" w:right="-88"/>
              <w:rPr>
                <w:bCs/>
                <w:sz w:val="10"/>
                <w:szCs w:val="10"/>
              </w:rPr>
            </w:pPr>
            <w:r w:rsidRPr="002357CE">
              <w:rPr>
                <w:bCs/>
                <w:sz w:val="10"/>
                <w:szCs w:val="10"/>
              </w:rPr>
              <w:t>80 164 250,64</w:t>
            </w:r>
          </w:p>
        </w:tc>
        <w:tc>
          <w:tcPr>
            <w:tcW w:w="700" w:type="dxa"/>
            <w:vAlign w:val="center"/>
            <w:hideMark/>
          </w:tcPr>
          <w:p w14:paraId="4A81936F" w14:textId="77777777" w:rsidR="002357CE" w:rsidRPr="002357CE" w:rsidRDefault="002357CE" w:rsidP="00F8213A">
            <w:pPr>
              <w:ind w:left="-99" w:right="-88"/>
              <w:rPr>
                <w:bCs/>
                <w:sz w:val="10"/>
                <w:szCs w:val="10"/>
              </w:rPr>
            </w:pPr>
            <w:r w:rsidRPr="002357CE">
              <w:rPr>
                <w:bCs/>
                <w:sz w:val="10"/>
                <w:szCs w:val="10"/>
              </w:rPr>
              <w:t>64 367 233,93</w:t>
            </w:r>
          </w:p>
        </w:tc>
        <w:tc>
          <w:tcPr>
            <w:tcW w:w="707" w:type="dxa"/>
            <w:vAlign w:val="center"/>
            <w:hideMark/>
          </w:tcPr>
          <w:p w14:paraId="6801E2AD" w14:textId="77777777" w:rsidR="002357CE" w:rsidRPr="002357CE" w:rsidRDefault="002357CE" w:rsidP="00F8213A">
            <w:pPr>
              <w:ind w:left="-99" w:right="-88"/>
              <w:rPr>
                <w:bCs/>
                <w:sz w:val="10"/>
                <w:szCs w:val="10"/>
              </w:rPr>
            </w:pPr>
            <w:r w:rsidRPr="002357CE">
              <w:rPr>
                <w:bCs/>
                <w:sz w:val="10"/>
                <w:szCs w:val="10"/>
              </w:rPr>
              <w:t>2 621 853,73</w:t>
            </w:r>
          </w:p>
        </w:tc>
        <w:tc>
          <w:tcPr>
            <w:tcW w:w="614" w:type="dxa"/>
            <w:vAlign w:val="center"/>
            <w:hideMark/>
          </w:tcPr>
          <w:p w14:paraId="2B61E4CF" w14:textId="77777777" w:rsidR="002357CE" w:rsidRPr="002357CE" w:rsidRDefault="002357CE" w:rsidP="00F8213A">
            <w:pPr>
              <w:ind w:left="-99" w:right="-88"/>
              <w:rPr>
                <w:bCs/>
                <w:sz w:val="10"/>
                <w:szCs w:val="10"/>
              </w:rPr>
            </w:pPr>
            <w:r w:rsidRPr="002357CE">
              <w:rPr>
                <w:bCs/>
                <w:sz w:val="10"/>
                <w:szCs w:val="10"/>
              </w:rPr>
              <w:t>1 118 308,51</w:t>
            </w:r>
          </w:p>
        </w:tc>
      </w:tr>
      <w:tr w:rsidR="002357CE" w:rsidRPr="002357CE" w14:paraId="7BB08C66" w14:textId="77777777" w:rsidTr="008D0463">
        <w:trPr>
          <w:trHeight w:val="269"/>
        </w:trPr>
        <w:tc>
          <w:tcPr>
            <w:tcW w:w="351" w:type="dxa"/>
            <w:noWrap/>
            <w:vAlign w:val="center"/>
            <w:hideMark/>
          </w:tcPr>
          <w:p w14:paraId="6D00A70C" w14:textId="77777777" w:rsidR="002357CE" w:rsidRPr="002357CE" w:rsidRDefault="002357CE" w:rsidP="00F8213A">
            <w:pPr>
              <w:ind w:left="-99" w:right="-88"/>
              <w:rPr>
                <w:sz w:val="10"/>
                <w:szCs w:val="10"/>
              </w:rPr>
            </w:pPr>
            <w:r w:rsidRPr="002357CE">
              <w:rPr>
                <w:sz w:val="10"/>
                <w:szCs w:val="10"/>
              </w:rPr>
              <w:t>1</w:t>
            </w:r>
          </w:p>
        </w:tc>
        <w:tc>
          <w:tcPr>
            <w:tcW w:w="862" w:type="dxa"/>
            <w:noWrap/>
            <w:vAlign w:val="center"/>
            <w:hideMark/>
          </w:tcPr>
          <w:p w14:paraId="4D155A30" w14:textId="77777777" w:rsidR="002357CE" w:rsidRPr="002357CE" w:rsidRDefault="002357CE" w:rsidP="00F8213A">
            <w:pPr>
              <w:ind w:left="-99" w:right="-88"/>
              <w:rPr>
                <w:sz w:val="10"/>
                <w:szCs w:val="10"/>
              </w:rPr>
            </w:pPr>
            <w:r w:rsidRPr="002357CE">
              <w:rPr>
                <w:sz w:val="10"/>
                <w:szCs w:val="10"/>
              </w:rPr>
              <w:t>г. Сергиев Посад, ул. 1-ой Ударной Армии, д. 20</w:t>
            </w:r>
          </w:p>
        </w:tc>
        <w:tc>
          <w:tcPr>
            <w:tcW w:w="450" w:type="dxa"/>
            <w:noWrap/>
            <w:vAlign w:val="center"/>
            <w:hideMark/>
          </w:tcPr>
          <w:p w14:paraId="4731D3C1"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5D9577A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4A1CABD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8F862D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BF3C95C" w14:textId="77777777" w:rsidR="002357CE" w:rsidRPr="002357CE" w:rsidRDefault="002357CE" w:rsidP="00F8213A">
            <w:pPr>
              <w:ind w:left="-99" w:right="-88"/>
              <w:rPr>
                <w:sz w:val="10"/>
                <w:szCs w:val="10"/>
              </w:rPr>
            </w:pPr>
            <w:r w:rsidRPr="002357CE">
              <w:rPr>
                <w:sz w:val="10"/>
                <w:szCs w:val="10"/>
              </w:rPr>
              <w:t>23</w:t>
            </w:r>
          </w:p>
        </w:tc>
        <w:tc>
          <w:tcPr>
            <w:tcW w:w="252" w:type="dxa"/>
            <w:noWrap/>
            <w:vAlign w:val="center"/>
            <w:hideMark/>
          </w:tcPr>
          <w:p w14:paraId="5280BBAB" w14:textId="77777777" w:rsidR="002357CE" w:rsidRPr="002357CE" w:rsidRDefault="002357CE" w:rsidP="00F8213A">
            <w:pPr>
              <w:ind w:left="-99" w:right="-88"/>
              <w:rPr>
                <w:sz w:val="10"/>
                <w:szCs w:val="10"/>
              </w:rPr>
            </w:pPr>
            <w:r w:rsidRPr="002357CE">
              <w:rPr>
                <w:sz w:val="10"/>
                <w:szCs w:val="10"/>
              </w:rPr>
              <w:t>23</w:t>
            </w:r>
          </w:p>
        </w:tc>
        <w:tc>
          <w:tcPr>
            <w:tcW w:w="491" w:type="dxa"/>
            <w:noWrap/>
            <w:vAlign w:val="center"/>
            <w:hideMark/>
          </w:tcPr>
          <w:p w14:paraId="2FAC62AB" w14:textId="77777777" w:rsidR="002357CE" w:rsidRPr="002357CE" w:rsidRDefault="002357CE" w:rsidP="00F8213A">
            <w:pPr>
              <w:ind w:left="-99" w:right="-88"/>
              <w:rPr>
                <w:sz w:val="10"/>
                <w:szCs w:val="10"/>
              </w:rPr>
            </w:pPr>
            <w:r w:rsidRPr="002357CE">
              <w:rPr>
                <w:sz w:val="10"/>
                <w:szCs w:val="10"/>
              </w:rPr>
              <w:t>156,00</w:t>
            </w:r>
          </w:p>
        </w:tc>
        <w:tc>
          <w:tcPr>
            <w:tcW w:w="366" w:type="dxa"/>
            <w:noWrap/>
            <w:vAlign w:val="center"/>
            <w:hideMark/>
          </w:tcPr>
          <w:p w14:paraId="035201E8"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7C1FD53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C43275F"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674A659D" w14:textId="77777777" w:rsidR="002357CE" w:rsidRPr="002357CE" w:rsidRDefault="002357CE" w:rsidP="00F8213A">
            <w:pPr>
              <w:ind w:left="-99" w:right="-88"/>
              <w:rPr>
                <w:sz w:val="10"/>
                <w:szCs w:val="10"/>
              </w:rPr>
            </w:pPr>
            <w:r w:rsidRPr="002357CE">
              <w:rPr>
                <w:sz w:val="10"/>
                <w:szCs w:val="10"/>
              </w:rPr>
              <w:t>156,00</w:t>
            </w:r>
          </w:p>
        </w:tc>
        <w:tc>
          <w:tcPr>
            <w:tcW w:w="473" w:type="dxa"/>
            <w:noWrap/>
            <w:vAlign w:val="center"/>
            <w:hideMark/>
          </w:tcPr>
          <w:p w14:paraId="2C292CDA" w14:textId="77777777" w:rsidR="002357CE" w:rsidRPr="002357CE" w:rsidRDefault="002357CE" w:rsidP="00F8213A">
            <w:pPr>
              <w:ind w:left="-99" w:right="-88"/>
              <w:rPr>
                <w:sz w:val="10"/>
                <w:szCs w:val="10"/>
              </w:rPr>
            </w:pPr>
            <w:r w:rsidRPr="002357CE">
              <w:rPr>
                <w:sz w:val="10"/>
                <w:szCs w:val="10"/>
              </w:rPr>
              <w:t>97,30</w:t>
            </w:r>
          </w:p>
        </w:tc>
        <w:tc>
          <w:tcPr>
            <w:tcW w:w="438" w:type="dxa"/>
            <w:noWrap/>
            <w:vAlign w:val="center"/>
            <w:hideMark/>
          </w:tcPr>
          <w:p w14:paraId="42AA617D" w14:textId="77777777" w:rsidR="002357CE" w:rsidRPr="002357CE" w:rsidRDefault="002357CE" w:rsidP="00F8213A">
            <w:pPr>
              <w:ind w:left="-99" w:right="-88"/>
              <w:rPr>
                <w:sz w:val="10"/>
                <w:szCs w:val="10"/>
              </w:rPr>
            </w:pPr>
            <w:r w:rsidRPr="002357CE">
              <w:rPr>
                <w:sz w:val="10"/>
                <w:szCs w:val="10"/>
              </w:rPr>
              <w:t>58,70</w:t>
            </w:r>
          </w:p>
        </w:tc>
        <w:tc>
          <w:tcPr>
            <w:tcW w:w="828" w:type="dxa"/>
            <w:vAlign w:val="center"/>
            <w:hideMark/>
          </w:tcPr>
          <w:p w14:paraId="1D6ADE64" w14:textId="77777777" w:rsidR="002357CE" w:rsidRPr="002357CE" w:rsidRDefault="002357CE" w:rsidP="00F8213A">
            <w:pPr>
              <w:ind w:left="-99" w:right="-88"/>
              <w:rPr>
                <w:sz w:val="10"/>
                <w:szCs w:val="10"/>
              </w:rPr>
            </w:pPr>
            <w:r w:rsidRPr="002357CE">
              <w:rPr>
                <w:sz w:val="10"/>
                <w:szCs w:val="10"/>
              </w:rPr>
              <w:t>16 924 128,00</w:t>
            </w:r>
          </w:p>
        </w:tc>
        <w:tc>
          <w:tcPr>
            <w:tcW w:w="867" w:type="dxa"/>
            <w:vAlign w:val="center"/>
            <w:hideMark/>
          </w:tcPr>
          <w:p w14:paraId="27E25DF9" w14:textId="77777777" w:rsidR="002357CE" w:rsidRPr="002357CE" w:rsidRDefault="002357CE" w:rsidP="00F8213A">
            <w:pPr>
              <w:ind w:left="-99" w:right="-88"/>
              <w:rPr>
                <w:sz w:val="10"/>
                <w:szCs w:val="10"/>
              </w:rPr>
            </w:pPr>
            <w:r w:rsidRPr="002357CE">
              <w:rPr>
                <w:sz w:val="10"/>
                <w:szCs w:val="10"/>
              </w:rPr>
              <w:t>11 863 813,73</w:t>
            </w:r>
          </w:p>
        </w:tc>
        <w:tc>
          <w:tcPr>
            <w:tcW w:w="798" w:type="dxa"/>
            <w:vAlign w:val="center"/>
            <w:hideMark/>
          </w:tcPr>
          <w:p w14:paraId="323BE36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E9017B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38E9FEBA" w14:textId="77777777" w:rsidR="002357CE" w:rsidRPr="002357CE" w:rsidRDefault="002357CE" w:rsidP="00F8213A">
            <w:pPr>
              <w:ind w:left="-99" w:right="-88"/>
              <w:rPr>
                <w:sz w:val="10"/>
                <w:szCs w:val="10"/>
              </w:rPr>
            </w:pPr>
            <w:r w:rsidRPr="002357CE">
              <w:rPr>
                <w:sz w:val="10"/>
                <w:szCs w:val="10"/>
              </w:rPr>
              <w:t>11 863 813,73</w:t>
            </w:r>
          </w:p>
        </w:tc>
        <w:tc>
          <w:tcPr>
            <w:tcW w:w="798" w:type="dxa"/>
            <w:vAlign w:val="center"/>
            <w:hideMark/>
          </w:tcPr>
          <w:p w14:paraId="03DDF11A" w14:textId="77777777" w:rsidR="002357CE" w:rsidRPr="002357CE" w:rsidRDefault="002357CE" w:rsidP="00F8213A">
            <w:pPr>
              <w:ind w:left="-99" w:right="-88"/>
              <w:rPr>
                <w:sz w:val="10"/>
                <w:szCs w:val="10"/>
              </w:rPr>
            </w:pPr>
            <w:r w:rsidRPr="002357CE">
              <w:rPr>
                <w:sz w:val="10"/>
                <w:szCs w:val="10"/>
              </w:rPr>
              <w:t>5 060 314,27</w:t>
            </w:r>
          </w:p>
        </w:tc>
        <w:tc>
          <w:tcPr>
            <w:tcW w:w="850" w:type="dxa"/>
            <w:vAlign w:val="center"/>
            <w:hideMark/>
          </w:tcPr>
          <w:p w14:paraId="7477298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A809A34"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2A86A12" w14:textId="77777777" w:rsidR="002357CE" w:rsidRPr="002357CE" w:rsidRDefault="002357CE" w:rsidP="00F8213A">
            <w:pPr>
              <w:ind w:left="-99" w:right="-88"/>
              <w:rPr>
                <w:sz w:val="10"/>
                <w:szCs w:val="10"/>
              </w:rPr>
            </w:pPr>
            <w:r w:rsidRPr="002357CE">
              <w:rPr>
                <w:sz w:val="10"/>
                <w:szCs w:val="10"/>
              </w:rPr>
              <w:t>5 060 314,27</w:t>
            </w:r>
          </w:p>
        </w:tc>
        <w:tc>
          <w:tcPr>
            <w:tcW w:w="707" w:type="dxa"/>
            <w:vAlign w:val="center"/>
            <w:hideMark/>
          </w:tcPr>
          <w:p w14:paraId="21FA22B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4116DDE" w14:textId="77777777" w:rsidR="002357CE" w:rsidRPr="002357CE" w:rsidRDefault="002357CE" w:rsidP="00F8213A">
            <w:pPr>
              <w:ind w:left="-99" w:right="-88"/>
              <w:rPr>
                <w:sz w:val="10"/>
                <w:szCs w:val="10"/>
              </w:rPr>
            </w:pPr>
            <w:r w:rsidRPr="002357CE">
              <w:rPr>
                <w:sz w:val="10"/>
                <w:szCs w:val="10"/>
              </w:rPr>
              <w:t>0,00</w:t>
            </w:r>
          </w:p>
        </w:tc>
      </w:tr>
      <w:tr w:rsidR="002357CE" w:rsidRPr="002357CE" w14:paraId="075EB358" w14:textId="77777777" w:rsidTr="008D0463">
        <w:trPr>
          <w:trHeight w:val="202"/>
        </w:trPr>
        <w:tc>
          <w:tcPr>
            <w:tcW w:w="351" w:type="dxa"/>
            <w:noWrap/>
            <w:vAlign w:val="center"/>
            <w:hideMark/>
          </w:tcPr>
          <w:p w14:paraId="3F073272" w14:textId="77777777" w:rsidR="002357CE" w:rsidRPr="002357CE" w:rsidRDefault="002357CE" w:rsidP="00F8213A">
            <w:pPr>
              <w:ind w:left="-99" w:right="-88"/>
              <w:rPr>
                <w:sz w:val="10"/>
                <w:szCs w:val="10"/>
              </w:rPr>
            </w:pPr>
            <w:r w:rsidRPr="002357CE">
              <w:rPr>
                <w:sz w:val="10"/>
                <w:szCs w:val="10"/>
              </w:rPr>
              <w:t>2</w:t>
            </w:r>
          </w:p>
        </w:tc>
        <w:tc>
          <w:tcPr>
            <w:tcW w:w="862" w:type="dxa"/>
            <w:noWrap/>
            <w:vAlign w:val="center"/>
            <w:hideMark/>
          </w:tcPr>
          <w:p w14:paraId="12270FF7" w14:textId="77777777" w:rsidR="002357CE" w:rsidRPr="002357CE" w:rsidRDefault="002357CE" w:rsidP="00F8213A">
            <w:pPr>
              <w:ind w:left="-99" w:right="-88"/>
              <w:rPr>
                <w:sz w:val="10"/>
                <w:szCs w:val="10"/>
              </w:rPr>
            </w:pPr>
            <w:r w:rsidRPr="002357CE">
              <w:rPr>
                <w:sz w:val="10"/>
                <w:szCs w:val="10"/>
              </w:rPr>
              <w:t>г. Сергиев Посад, ул. 1-ой Ударной Армии, д. 3</w:t>
            </w:r>
          </w:p>
        </w:tc>
        <w:tc>
          <w:tcPr>
            <w:tcW w:w="450" w:type="dxa"/>
            <w:noWrap/>
            <w:vAlign w:val="center"/>
            <w:hideMark/>
          </w:tcPr>
          <w:p w14:paraId="7F9C3451" w14:textId="77777777" w:rsidR="002357CE" w:rsidRPr="002357CE" w:rsidRDefault="002357CE" w:rsidP="00F8213A">
            <w:pPr>
              <w:ind w:left="-99" w:right="-88"/>
              <w:rPr>
                <w:sz w:val="10"/>
                <w:szCs w:val="10"/>
              </w:rPr>
            </w:pPr>
            <w:r w:rsidRPr="002357CE">
              <w:rPr>
                <w:sz w:val="10"/>
                <w:szCs w:val="10"/>
              </w:rPr>
              <w:t>2143-ПГ</w:t>
            </w:r>
          </w:p>
        </w:tc>
        <w:tc>
          <w:tcPr>
            <w:tcW w:w="550" w:type="dxa"/>
            <w:noWrap/>
            <w:vAlign w:val="center"/>
            <w:hideMark/>
          </w:tcPr>
          <w:p w14:paraId="26901378" w14:textId="77777777" w:rsidR="002357CE" w:rsidRPr="002357CE" w:rsidRDefault="002357CE" w:rsidP="00F8213A">
            <w:pPr>
              <w:ind w:left="-99" w:right="-88"/>
              <w:rPr>
                <w:sz w:val="10"/>
                <w:szCs w:val="10"/>
              </w:rPr>
            </w:pPr>
            <w:r w:rsidRPr="002357CE">
              <w:rPr>
                <w:sz w:val="10"/>
                <w:szCs w:val="10"/>
              </w:rPr>
              <w:t>23.12.2021</w:t>
            </w:r>
          </w:p>
        </w:tc>
        <w:tc>
          <w:tcPr>
            <w:tcW w:w="546" w:type="dxa"/>
            <w:noWrap/>
            <w:vAlign w:val="center"/>
            <w:hideMark/>
          </w:tcPr>
          <w:p w14:paraId="0047A8CE"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5823A1E1" w14:textId="77777777" w:rsidR="002357CE" w:rsidRPr="002357CE" w:rsidRDefault="002357CE" w:rsidP="00F8213A">
            <w:pPr>
              <w:ind w:left="-99" w:right="-88"/>
              <w:rPr>
                <w:sz w:val="10"/>
                <w:szCs w:val="10"/>
              </w:rPr>
            </w:pPr>
            <w:r w:rsidRPr="002357CE">
              <w:rPr>
                <w:sz w:val="10"/>
                <w:szCs w:val="10"/>
              </w:rPr>
              <w:t>IV кв. 2023</w:t>
            </w:r>
          </w:p>
        </w:tc>
        <w:tc>
          <w:tcPr>
            <w:tcW w:w="324" w:type="dxa"/>
            <w:noWrap/>
            <w:vAlign w:val="center"/>
            <w:hideMark/>
          </w:tcPr>
          <w:p w14:paraId="6A0613AC"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062D9B09"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1EA14AD0" w14:textId="77777777" w:rsidR="002357CE" w:rsidRPr="002357CE" w:rsidRDefault="002357CE" w:rsidP="00F8213A">
            <w:pPr>
              <w:ind w:left="-99" w:right="-88"/>
              <w:rPr>
                <w:sz w:val="10"/>
                <w:szCs w:val="10"/>
              </w:rPr>
            </w:pPr>
            <w:r w:rsidRPr="002357CE">
              <w:rPr>
                <w:sz w:val="10"/>
                <w:szCs w:val="10"/>
              </w:rPr>
              <w:t>51,06</w:t>
            </w:r>
          </w:p>
        </w:tc>
        <w:tc>
          <w:tcPr>
            <w:tcW w:w="366" w:type="dxa"/>
            <w:noWrap/>
            <w:vAlign w:val="center"/>
            <w:hideMark/>
          </w:tcPr>
          <w:p w14:paraId="2CBFDD4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7991D8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80F708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35BED3C" w14:textId="77777777" w:rsidR="002357CE" w:rsidRPr="002357CE" w:rsidRDefault="002357CE" w:rsidP="00F8213A">
            <w:pPr>
              <w:ind w:left="-99" w:right="-88"/>
              <w:rPr>
                <w:sz w:val="10"/>
                <w:szCs w:val="10"/>
              </w:rPr>
            </w:pPr>
            <w:r w:rsidRPr="002357CE">
              <w:rPr>
                <w:sz w:val="10"/>
                <w:szCs w:val="10"/>
              </w:rPr>
              <w:t>51,06</w:t>
            </w:r>
          </w:p>
        </w:tc>
        <w:tc>
          <w:tcPr>
            <w:tcW w:w="473" w:type="dxa"/>
            <w:noWrap/>
            <w:vAlign w:val="center"/>
            <w:hideMark/>
          </w:tcPr>
          <w:p w14:paraId="28A917FA" w14:textId="77777777" w:rsidR="002357CE" w:rsidRPr="002357CE" w:rsidRDefault="002357CE" w:rsidP="00F8213A">
            <w:pPr>
              <w:ind w:left="-99" w:right="-88"/>
              <w:rPr>
                <w:sz w:val="10"/>
                <w:szCs w:val="10"/>
              </w:rPr>
            </w:pPr>
            <w:r w:rsidRPr="002357CE">
              <w:rPr>
                <w:sz w:val="10"/>
                <w:szCs w:val="10"/>
              </w:rPr>
              <w:t>51,06</w:t>
            </w:r>
          </w:p>
        </w:tc>
        <w:tc>
          <w:tcPr>
            <w:tcW w:w="438" w:type="dxa"/>
            <w:noWrap/>
            <w:vAlign w:val="center"/>
            <w:hideMark/>
          </w:tcPr>
          <w:p w14:paraId="7A098AF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B25FC73" w14:textId="77777777" w:rsidR="002357CE" w:rsidRPr="002357CE" w:rsidRDefault="002357CE" w:rsidP="00F8213A">
            <w:pPr>
              <w:ind w:left="-99" w:right="-88"/>
              <w:rPr>
                <w:sz w:val="10"/>
                <w:szCs w:val="10"/>
              </w:rPr>
            </w:pPr>
            <w:r w:rsidRPr="002357CE">
              <w:rPr>
                <w:sz w:val="10"/>
                <w:szCs w:val="10"/>
              </w:rPr>
              <w:t>0,00</w:t>
            </w:r>
          </w:p>
        </w:tc>
        <w:tc>
          <w:tcPr>
            <w:tcW w:w="867" w:type="dxa"/>
            <w:vAlign w:val="center"/>
            <w:hideMark/>
          </w:tcPr>
          <w:p w14:paraId="5B52C162"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10D1C53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A887992"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40ACA9A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AF58725" w14:textId="77777777" w:rsidR="002357CE" w:rsidRPr="002357CE" w:rsidRDefault="002357CE" w:rsidP="00F8213A">
            <w:pPr>
              <w:ind w:left="-99" w:right="-88"/>
              <w:rPr>
                <w:sz w:val="10"/>
                <w:szCs w:val="10"/>
              </w:rPr>
            </w:pPr>
            <w:r w:rsidRPr="002357CE">
              <w:rPr>
                <w:sz w:val="10"/>
                <w:szCs w:val="10"/>
              </w:rPr>
              <w:t>0,00</w:t>
            </w:r>
          </w:p>
        </w:tc>
        <w:tc>
          <w:tcPr>
            <w:tcW w:w="850" w:type="dxa"/>
            <w:vAlign w:val="center"/>
            <w:hideMark/>
          </w:tcPr>
          <w:p w14:paraId="784E6C9B"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3A9722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68D98D6"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12D330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E0B0228" w14:textId="77777777" w:rsidR="002357CE" w:rsidRPr="002357CE" w:rsidRDefault="002357CE" w:rsidP="00F8213A">
            <w:pPr>
              <w:ind w:left="-99" w:right="-88"/>
              <w:rPr>
                <w:sz w:val="10"/>
                <w:szCs w:val="10"/>
              </w:rPr>
            </w:pPr>
            <w:r w:rsidRPr="002357CE">
              <w:rPr>
                <w:sz w:val="10"/>
                <w:szCs w:val="10"/>
              </w:rPr>
              <w:t>0,00</w:t>
            </w:r>
          </w:p>
        </w:tc>
      </w:tr>
      <w:tr w:rsidR="002357CE" w:rsidRPr="002357CE" w14:paraId="355C7251" w14:textId="77777777" w:rsidTr="008D0463">
        <w:trPr>
          <w:trHeight w:val="123"/>
        </w:trPr>
        <w:tc>
          <w:tcPr>
            <w:tcW w:w="351" w:type="dxa"/>
            <w:noWrap/>
            <w:vAlign w:val="center"/>
            <w:hideMark/>
          </w:tcPr>
          <w:p w14:paraId="5712DF5B" w14:textId="77777777" w:rsidR="002357CE" w:rsidRPr="002357CE" w:rsidRDefault="002357CE" w:rsidP="00F8213A">
            <w:pPr>
              <w:ind w:left="-99" w:right="-88"/>
              <w:rPr>
                <w:sz w:val="10"/>
                <w:szCs w:val="10"/>
              </w:rPr>
            </w:pPr>
            <w:r w:rsidRPr="002357CE">
              <w:rPr>
                <w:sz w:val="10"/>
                <w:szCs w:val="10"/>
              </w:rPr>
              <w:t>3</w:t>
            </w:r>
          </w:p>
        </w:tc>
        <w:tc>
          <w:tcPr>
            <w:tcW w:w="862" w:type="dxa"/>
            <w:noWrap/>
            <w:vAlign w:val="center"/>
            <w:hideMark/>
          </w:tcPr>
          <w:p w14:paraId="0323C6C4" w14:textId="77777777" w:rsidR="002357CE" w:rsidRDefault="002357CE" w:rsidP="00F8213A">
            <w:pPr>
              <w:ind w:left="-99" w:right="-88"/>
              <w:rPr>
                <w:sz w:val="10"/>
                <w:szCs w:val="10"/>
              </w:rPr>
            </w:pPr>
            <w:r w:rsidRPr="002357CE">
              <w:rPr>
                <w:sz w:val="10"/>
                <w:szCs w:val="10"/>
              </w:rPr>
              <w:t>г. Сергиев Посад, Березовый пер.,</w:t>
            </w:r>
          </w:p>
          <w:p w14:paraId="0A0F7C3B" w14:textId="0E8CF717" w:rsidR="002357CE" w:rsidRPr="002357CE" w:rsidRDefault="002357CE" w:rsidP="00F8213A">
            <w:pPr>
              <w:ind w:left="-99" w:right="-88"/>
              <w:rPr>
                <w:sz w:val="10"/>
                <w:szCs w:val="10"/>
              </w:rPr>
            </w:pPr>
            <w:r w:rsidRPr="002357CE">
              <w:rPr>
                <w:sz w:val="10"/>
                <w:szCs w:val="10"/>
              </w:rPr>
              <w:t xml:space="preserve"> д. 17</w:t>
            </w:r>
          </w:p>
        </w:tc>
        <w:tc>
          <w:tcPr>
            <w:tcW w:w="450" w:type="dxa"/>
            <w:noWrap/>
            <w:vAlign w:val="center"/>
            <w:hideMark/>
          </w:tcPr>
          <w:p w14:paraId="0F1D9291"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7C8C81D0"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355D112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E680A7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8665665" w14:textId="77777777" w:rsidR="002357CE" w:rsidRPr="002357CE" w:rsidRDefault="002357CE" w:rsidP="00F8213A">
            <w:pPr>
              <w:ind w:left="-99" w:right="-88"/>
              <w:rPr>
                <w:sz w:val="10"/>
                <w:szCs w:val="10"/>
              </w:rPr>
            </w:pPr>
            <w:r w:rsidRPr="002357CE">
              <w:rPr>
                <w:sz w:val="10"/>
                <w:szCs w:val="10"/>
              </w:rPr>
              <w:t>7</w:t>
            </w:r>
          </w:p>
        </w:tc>
        <w:tc>
          <w:tcPr>
            <w:tcW w:w="252" w:type="dxa"/>
            <w:noWrap/>
            <w:vAlign w:val="center"/>
            <w:hideMark/>
          </w:tcPr>
          <w:p w14:paraId="590D0807" w14:textId="77777777" w:rsidR="002357CE" w:rsidRPr="002357CE" w:rsidRDefault="002357CE" w:rsidP="00F8213A">
            <w:pPr>
              <w:ind w:left="-99" w:right="-88"/>
              <w:rPr>
                <w:sz w:val="10"/>
                <w:szCs w:val="10"/>
              </w:rPr>
            </w:pPr>
            <w:r w:rsidRPr="002357CE">
              <w:rPr>
                <w:sz w:val="10"/>
                <w:szCs w:val="10"/>
              </w:rPr>
              <w:t>7</w:t>
            </w:r>
          </w:p>
        </w:tc>
        <w:tc>
          <w:tcPr>
            <w:tcW w:w="491" w:type="dxa"/>
            <w:noWrap/>
            <w:vAlign w:val="center"/>
            <w:hideMark/>
          </w:tcPr>
          <w:p w14:paraId="63F9DC3E" w14:textId="77777777" w:rsidR="002357CE" w:rsidRPr="002357CE" w:rsidRDefault="002357CE" w:rsidP="00F8213A">
            <w:pPr>
              <w:ind w:left="-99" w:right="-88"/>
              <w:rPr>
                <w:sz w:val="10"/>
                <w:szCs w:val="10"/>
              </w:rPr>
            </w:pPr>
            <w:r w:rsidRPr="002357CE">
              <w:rPr>
                <w:sz w:val="10"/>
                <w:szCs w:val="10"/>
              </w:rPr>
              <w:t>116,10</w:t>
            </w:r>
          </w:p>
        </w:tc>
        <w:tc>
          <w:tcPr>
            <w:tcW w:w="366" w:type="dxa"/>
            <w:noWrap/>
            <w:vAlign w:val="center"/>
            <w:hideMark/>
          </w:tcPr>
          <w:p w14:paraId="03831F5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58567797"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0836C908"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38CADDF8" w14:textId="77777777" w:rsidR="002357CE" w:rsidRPr="002357CE" w:rsidRDefault="002357CE" w:rsidP="00F8213A">
            <w:pPr>
              <w:ind w:left="-99" w:right="-88"/>
              <w:rPr>
                <w:sz w:val="10"/>
                <w:szCs w:val="10"/>
              </w:rPr>
            </w:pPr>
            <w:r w:rsidRPr="002357CE">
              <w:rPr>
                <w:sz w:val="10"/>
                <w:szCs w:val="10"/>
              </w:rPr>
              <w:t>116,10</w:t>
            </w:r>
          </w:p>
        </w:tc>
        <w:tc>
          <w:tcPr>
            <w:tcW w:w="473" w:type="dxa"/>
            <w:noWrap/>
            <w:vAlign w:val="center"/>
            <w:hideMark/>
          </w:tcPr>
          <w:p w14:paraId="59B2576C" w14:textId="77777777" w:rsidR="002357CE" w:rsidRPr="002357CE" w:rsidRDefault="002357CE" w:rsidP="00F8213A">
            <w:pPr>
              <w:ind w:left="-99" w:right="-88"/>
              <w:rPr>
                <w:sz w:val="10"/>
                <w:szCs w:val="10"/>
              </w:rPr>
            </w:pPr>
            <w:r w:rsidRPr="002357CE">
              <w:rPr>
                <w:sz w:val="10"/>
                <w:szCs w:val="10"/>
              </w:rPr>
              <w:t>53,90</w:t>
            </w:r>
          </w:p>
        </w:tc>
        <w:tc>
          <w:tcPr>
            <w:tcW w:w="438" w:type="dxa"/>
            <w:noWrap/>
            <w:vAlign w:val="center"/>
            <w:hideMark/>
          </w:tcPr>
          <w:p w14:paraId="29D0AC64" w14:textId="77777777" w:rsidR="002357CE" w:rsidRPr="002357CE" w:rsidRDefault="002357CE" w:rsidP="00F8213A">
            <w:pPr>
              <w:ind w:left="-99" w:right="-88"/>
              <w:rPr>
                <w:sz w:val="10"/>
                <w:szCs w:val="10"/>
              </w:rPr>
            </w:pPr>
            <w:r w:rsidRPr="002357CE">
              <w:rPr>
                <w:sz w:val="10"/>
                <w:szCs w:val="10"/>
              </w:rPr>
              <w:t>62,20</w:t>
            </w:r>
          </w:p>
        </w:tc>
        <w:tc>
          <w:tcPr>
            <w:tcW w:w="828" w:type="dxa"/>
            <w:vAlign w:val="center"/>
            <w:hideMark/>
          </w:tcPr>
          <w:p w14:paraId="45725038" w14:textId="77777777" w:rsidR="002357CE" w:rsidRPr="002357CE" w:rsidRDefault="002357CE" w:rsidP="00F8213A">
            <w:pPr>
              <w:ind w:left="-99" w:right="-88"/>
              <w:rPr>
                <w:sz w:val="10"/>
                <w:szCs w:val="10"/>
              </w:rPr>
            </w:pPr>
            <w:r w:rsidRPr="002357CE">
              <w:rPr>
                <w:sz w:val="10"/>
                <w:szCs w:val="10"/>
              </w:rPr>
              <w:t>12 595 456,80</w:t>
            </w:r>
          </w:p>
        </w:tc>
        <w:tc>
          <w:tcPr>
            <w:tcW w:w="867" w:type="dxa"/>
            <w:vAlign w:val="center"/>
            <w:hideMark/>
          </w:tcPr>
          <w:p w14:paraId="4D7C50A8" w14:textId="77777777" w:rsidR="002357CE" w:rsidRPr="002357CE" w:rsidRDefault="002357CE" w:rsidP="00F8213A">
            <w:pPr>
              <w:ind w:left="-99" w:right="-88"/>
              <w:rPr>
                <w:sz w:val="10"/>
                <w:szCs w:val="10"/>
              </w:rPr>
            </w:pPr>
            <w:r w:rsidRPr="002357CE">
              <w:rPr>
                <w:sz w:val="10"/>
                <w:szCs w:val="10"/>
              </w:rPr>
              <w:t>8 829 415,22</w:t>
            </w:r>
          </w:p>
        </w:tc>
        <w:tc>
          <w:tcPr>
            <w:tcW w:w="798" w:type="dxa"/>
            <w:vAlign w:val="center"/>
            <w:hideMark/>
          </w:tcPr>
          <w:p w14:paraId="352F0E7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94B492A" w14:textId="77777777" w:rsidR="002357CE" w:rsidRPr="002357CE" w:rsidRDefault="002357CE" w:rsidP="00F8213A">
            <w:pPr>
              <w:ind w:left="-99" w:right="-88"/>
              <w:rPr>
                <w:sz w:val="10"/>
                <w:szCs w:val="10"/>
              </w:rPr>
            </w:pPr>
            <w:r w:rsidRPr="002357CE">
              <w:rPr>
                <w:sz w:val="10"/>
                <w:szCs w:val="10"/>
              </w:rPr>
              <w:t>8 829 415,22</w:t>
            </w:r>
          </w:p>
        </w:tc>
        <w:tc>
          <w:tcPr>
            <w:tcW w:w="721" w:type="dxa"/>
            <w:vAlign w:val="center"/>
            <w:hideMark/>
          </w:tcPr>
          <w:p w14:paraId="0842D13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660CF40" w14:textId="77777777" w:rsidR="002357CE" w:rsidRPr="002357CE" w:rsidRDefault="002357CE" w:rsidP="00F8213A">
            <w:pPr>
              <w:ind w:left="-99" w:right="-88"/>
              <w:rPr>
                <w:sz w:val="10"/>
                <w:szCs w:val="10"/>
              </w:rPr>
            </w:pPr>
            <w:r w:rsidRPr="002357CE">
              <w:rPr>
                <w:sz w:val="10"/>
                <w:szCs w:val="10"/>
              </w:rPr>
              <w:t>3 766 041,58</w:t>
            </w:r>
          </w:p>
        </w:tc>
        <w:tc>
          <w:tcPr>
            <w:tcW w:w="850" w:type="dxa"/>
            <w:vAlign w:val="center"/>
            <w:hideMark/>
          </w:tcPr>
          <w:p w14:paraId="4AFB7A6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C949FEF" w14:textId="77777777" w:rsidR="002357CE" w:rsidRPr="002357CE" w:rsidRDefault="002357CE" w:rsidP="00F8213A">
            <w:pPr>
              <w:ind w:left="-99" w:right="-88"/>
              <w:rPr>
                <w:sz w:val="10"/>
                <w:szCs w:val="10"/>
              </w:rPr>
            </w:pPr>
            <w:r w:rsidRPr="002357CE">
              <w:rPr>
                <w:sz w:val="10"/>
                <w:szCs w:val="10"/>
              </w:rPr>
              <w:t>3 766 041,58</w:t>
            </w:r>
          </w:p>
        </w:tc>
        <w:tc>
          <w:tcPr>
            <w:tcW w:w="700" w:type="dxa"/>
            <w:vAlign w:val="center"/>
            <w:hideMark/>
          </w:tcPr>
          <w:p w14:paraId="5CC862B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E80375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D6C550" w14:textId="77777777" w:rsidR="002357CE" w:rsidRPr="002357CE" w:rsidRDefault="002357CE" w:rsidP="00F8213A">
            <w:pPr>
              <w:ind w:left="-99" w:right="-88"/>
              <w:rPr>
                <w:sz w:val="10"/>
                <w:szCs w:val="10"/>
              </w:rPr>
            </w:pPr>
            <w:r w:rsidRPr="002357CE">
              <w:rPr>
                <w:sz w:val="10"/>
                <w:szCs w:val="10"/>
              </w:rPr>
              <w:t>0,00</w:t>
            </w:r>
          </w:p>
        </w:tc>
      </w:tr>
      <w:tr w:rsidR="002357CE" w:rsidRPr="002357CE" w14:paraId="19E5F1DE" w14:textId="77777777" w:rsidTr="008D0463">
        <w:trPr>
          <w:trHeight w:val="198"/>
        </w:trPr>
        <w:tc>
          <w:tcPr>
            <w:tcW w:w="351" w:type="dxa"/>
            <w:noWrap/>
            <w:vAlign w:val="center"/>
            <w:hideMark/>
          </w:tcPr>
          <w:p w14:paraId="369A689D" w14:textId="77777777" w:rsidR="002357CE" w:rsidRPr="002357CE" w:rsidRDefault="002357CE" w:rsidP="00F8213A">
            <w:pPr>
              <w:ind w:left="-99" w:right="-88"/>
              <w:rPr>
                <w:sz w:val="10"/>
                <w:szCs w:val="10"/>
              </w:rPr>
            </w:pPr>
            <w:r w:rsidRPr="002357CE">
              <w:rPr>
                <w:sz w:val="10"/>
                <w:szCs w:val="10"/>
              </w:rPr>
              <w:t>4</w:t>
            </w:r>
          </w:p>
        </w:tc>
        <w:tc>
          <w:tcPr>
            <w:tcW w:w="862" w:type="dxa"/>
            <w:noWrap/>
            <w:vAlign w:val="center"/>
            <w:hideMark/>
          </w:tcPr>
          <w:p w14:paraId="5C5D8BC3" w14:textId="77777777" w:rsidR="002357CE" w:rsidRDefault="002357CE" w:rsidP="00F8213A">
            <w:pPr>
              <w:ind w:left="-99" w:right="-88"/>
              <w:rPr>
                <w:sz w:val="10"/>
                <w:szCs w:val="10"/>
              </w:rPr>
            </w:pPr>
            <w:r w:rsidRPr="002357CE">
              <w:rPr>
                <w:sz w:val="10"/>
                <w:szCs w:val="10"/>
              </w:rPr>
              <w:t xml:space="preserve">г. Сергиев Посад, ул. Вифанская, </w:t>
            </w:r>
          </w:p>
          <w:p w14:paraId="5CAC2B0C" w14:textId="0BC79820" w:rsidR="002357CE" w:rsidRPr="002357CE" w:rsidRDefault="002357CE" w:rsidP="00F8213A">
            <w:pPr>
              <w:ind w:left="-99" w:right="-88"/>
              <w:rPr>
                <w:sz w:val="10"/>
                <w:szCs w:val="10"/>
              </w:rPr>
            </w:pPr>
            <w:r w:rsidRPr="002357CE">
              <w:rPr>
                <w:sz w:val="10"/>
                <w:szCs w:val="10"/>
              </w:rPr>
              <w:t>д. 27а</w:t>
            </w:r>
          </w:p>
        </w:tc>
        <w:tc>
          <w:tcPr>
            <w:tcW w:w="450" w:type="dxa"/>
            <w:noWrap/>
            <w:vAlign w:val="center"/>
            <w:hideMark/>
          </w:tcPr>
          <w:p w14:paraId="53FC474C" w14:textId="77777777" w:rsidR="002357CE" w:rsidRPr="002357CE" w:rsidRDefault="002357CE" w:rsidP="00F8213A">
            <w:pPr>
              <w:ind w:left="-99" w:right="-88"/>
              <w:rPr>
                <w:sz w:val="10"/>
                <w:szCs w:val="10"/>
              </w:rPr>
            </w:pPr>
            <w:r w:rsidRPr="002357CE">
              <w:rPr>
                <w:sz w:val="10"/>
                <w:szCs w:val="10"/>
              </w:rPr>
              <w:t>200-п</w:t>
            </w:r>
          </w:p>
        </w:tc>
        <w:tc>
          <w:tcPr>
            <w:tcW w:w="550" w:type="dxa"/>
            <w:noWrap/>
            <w:vAlign w:val="center"/>
            <w:hideMark/>
          </w:tcPr>
          <w:p w14:paraId="10480395" w14:textId="77777777" w:rsidR="002357CE" w:rsidRPr="002357CE" w:rsidRDefault="002357CE" w:rsidP="00F8213A">
            <w:pPr>
              <w:ind w:left="-99" w:right="-88"/>
              <w:rPr>
                <w:sz w:val="10"/>
                <w:szCs w:val="10"/>
              </w:rPr>
            </w:pPr>
            <w:r w:rsidRPr="002357CE">
              <w:rPr>
                <w:sz w:val="10"/>
                <w:szCs w:val="10"/>
              </w:rPr>
              <w:t>29.05.2017</w:t>
            </w:r>
          </w:p>
        </w:tc>
        <w:tc>
          <w:tcPr>
            <w:tcW w:w="546" w:type="dxa"/>
            <w:noWrap/>
            <w:vAlign w:val="center"/>
            <w:hideMark/>
          </w:tcPr>
          <w:p w14:paraId="35BE1DDB"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98C334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297E0AA" w14:textId="77777777" w:rsidR="002357CE" w:rsidRPr="002357CE" w:rsidRDefault="002357CE" w:rsidP="00F8213A">
            <w:pPr>
              <w:ind w:left="-99" w:right="-88"/>
              <w:rPr>
                <w:sz w:val="10"/>
                <w:szCs w:val="10"/>
              </w:rPr>
            </w:pPr>
            <w:r w:rsidRPr="002357CE">
              <w:rPr>
                <w:sz w:val="10"/>
                <w:szCs w:val="10"/>
              </w:rPr>
              <w:t>15</w:t>
            </w:r>
          </w:p>
        </w:tc>
        <w:tc>
          <w:tcPr>
            <w:tcW w:w="252" w:type="dxa"/>
            <w:noWrap/>
            <w:vAlign w:val="center"/>
            <w:hideMark/>
          </w:tcPr>
          <w:p w14:paraId="4792CA9A" w14:textId="77777777" w:rsidR="002357CE" w:rsidRPr="002357CE" w:rsidRDefault="002357CE" w:rsidP="00F8213A">
            <w:pPr>
              <w:ind w:left="-99" w:right="-88"/>
              <w:rPr>
                <w:sz w:val="10"/>
                <w:szCs w:val="10"/>
              </w:rPr>
            </w:pPr>
            <w:r w:rsidRPr="002357CE">
              <w:rPr>
                <w:sz w:val="10"/>
                <w:szCs w:val="10"/>
              </w:rPr>
              <w:t>15</w:t>
            </w:r>
          </w:p>
        </w:tc>
        <w:tc>
          <w:tcPr>
            <w:tcW w:w="491" w:type="dxa"/>
            <w:noWrap/>
            <w:vAlign w:val="center"/>
            <w:hideMark/>
          </w:tcPr>
          <w:p w14:paraId="65733EB3" w14:textId="77777777" w:rsidR="002357CE" w:rsidRPr="002357CE" w:rsidRDefault="002357CE" w:rsidP="00F8213A">
            <w:pPr>
              <w:ind w:left="-99" w:right="-88"/>
              <w:rPr>
                <w:sz w:val="10"/>
                <w:szCs w:val="10"/>
              </w:rPr>
            </w:pPr>
            <w:r w:rsidRPr="002357CE">
              <w:rPr>
                <w:sz w:val="10"/>
                <w:szCs w:val="10"/>
              </w:rPr>
              <w:t>213,46</w:t>
            </w:r>
          </w:p>
        </w:tc>
        <w:tc>
          <w:tcPr>
            <w:tcW w:w="366" w:type="dxa"/>
            <w:noWrap/>
            <w:vAlign w:val="center"/>
            <w:hideMark/>
          </w:tcPr>
          <w:p w14:paraId="1139412E"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5C86479E"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2676644C"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26F280AB" w14:textId="77777777" w:rsidR="002357CE" w:rsidRPr="002357CE" w:rsidRDefault="002357CE" w:rsidP="00F8213A">
            <w:pPr>
              <w:ind w:left="-99" w:right="-88"/>
              <w:rPr>
                <w:sz w:val="10"/>
                <w:szCs w:val="10"/>
              </w:rPr>
            </w:pPr>
            <w:r w:rsidRPr="002357CE">
              <w:rPr>
                <w:sz w:val="10"/>
                <w:szCs w:val="10"/>
              </w:rPr>
              <w:t>213,46</w:t>
            </w:r>
          </w:p>
        </w:tc>
        <w:tc>
          <w:tcPr>
            <w:tcW w:w="473" w:type="dxa"/>
            <w:noWrap/>
            <w:vAlign w:val="center"/>
            <w:hideMark/>
          </w:tcPr>
          <w:p w14:paraId="403ED76B" w14:textId="77777777" w:rsidR="002357CE" w:rsidRPr="002357CE" w:rsidRDefault="002357CE" w:rsidP="00F8213A">
            <w:pPr>
              <w:ind w:left="-99" w:right="-88"/>
              <w:rPr>
                <w:sz w:val="10"/>
                <w:szCs w:val="10"/>
              </w:rPr>
            </w:pPr>
            <w:r w:rsidRPr="002357CE">
              <w:rPr>
                <w:sz w:val="10"/>
                <w:szCs w:val="10"/>
              </w:rPr>
              <w:t>129,03</w:t>
            </w:r>
          </w:p>
        </w:tc>
        <w:tc>
          <w:tcPr>
            <w:tcW w:w="438" w:type="dxa"/>
            <w:noWrap/>
            <w:vAlign w:val="center"/>
            <w:hideMark/>
          </w:tcPr>
          <w:p w14:paraId="45DAFFA9" w14:textId="77777777" w:rsidR="002357CE" w:rsidRPr="002357CE" w:rsidRDefault="002357CE" w:rsidP="00F8213A">
            <w:pPr>
              <w:ind w:left="-99" w:right="-88"/>
              <w:rPr>
                <w:sz w:val="10"/>
                <w:szCs w:val="10"/>
              </w:rPr>
            </w:pPr>
            <w:r w:rsidRPr="002357CE">
              <w:rPr>
                <w:sz w:val="10"/>
                <w:szCs w:val="10"/>
              </w:rPr>
              <w:t>84,43</w:t>
            </w:r>
          </w:p>
        </w:tc>
        <w:tc>
          <w:tcPr>
            <w:tcW w:w="828" w:type="dxa"/>
            <w:vAlign w:val="center"/>
            <w:hideMark/>
          </w:tcPr>
          <w:p w14:paraId="7D8EBD6C" w14:textId="77777777" w:rsidR="002357CE" w:rsidRPr="002357CE" w:rsidRDefault="002357CE" w:rsidP="00F8213A">
            <w:pPr>
              <w:ind w:left="-99" w:right="-88"/>
              <w:rPr>
                <w:sz w:val="10"/>
                <w:szCs w:val="10"/>
              </w:rPr>
            </w:pPr>
            <w:r w:rsidRPr="002357CE">
              <w:rPr>
                <w:sz w:val="10"/>
                <w:szCs w:val="10"/>
              </w:rPr>
              <w:t>23 157 848,48</w:t>
            </w:r>
          </w:p>
        </w:tc>
        <w:tc>
          <w:tcPr>
            <w:tcW w:w="867" w:type="dxa"/>
            <w:vAlign w:val="center"/>
            <w:hideMark/>
          </w:tcPr>
          <w:p w14:paraId="6805DFED" w14:textId="77777777" w:rsidR="002357CE" w:rsidRPr="002357CE" w:rsidRDefault="002357CE" w:rsidP="00F8213A">
            <w:pPr>
              <w:ind w:left="-99" w:right="-88"/>
              <w:rPr>
                <w:sz w:val="10"/>
                <w:szCs w:val="10"/>
              </w:rPr>
            </w:pPr>
            <w:r w:rsidRPr="002357CE">
              <w:rPr>
                <w:sz w:val="10"/>
                <w:szCs w:val="10"/>
              </w:rPr>
              <w:t>16 233 651,78</w:t>
            </w:r>
          </w:p>
        </w:tc>
        <w:tc>
          <w:tcPr>
            <w:tcW w:w="798" w:type="dxa"/>
            <w:vAlign w:val="center"/>
            <w:hideMark/>
          </w:tcPr>
          <w:p w14:paraId="446C858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24A69C0" w14:textId="77777777" w:rsidR="002357CE" w:rsidRPr="002357CE" w:rsidRDefault="002357CE" w:rsidP="00F8213A">
            <w:pPr>
              <w:ind w:left="-99" w:right="-88"/>
              <w:rPr>
                <w:sz w:val="10"/>
                <w:szCs w:val="10"/>
              </w:rPr>
            </w:pPr>
            <w:r w:rsidRPr="002357CE">
              <w:rPr>
                <w:sz w:val="10"/>
                <w:szCs w:val="10"/>
              </w:rPr>
              <w:t>16 233 651,78</w:t>
            </w:r>
          </w:p>
        </w:tc>
        <w:tc>
          <w:tcPr>
            <w:tcW w:w="721" w:type="dxa"/>
            <w:vAlign w:val="center"/>
            <w:hideMark/>
          </w:tcPr>
          <w:p w14:paraId="4BC7B3F4"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74F833D" w14:textId="77777777" w:rsidR="002357CE" w:rsidRPr="002357CE" w:rsidRDefault="002357CE" w:rsidP="00F8213A">
            <w:pPr>
              <w:ind w:left="-99" w:right="-88"/>
              <w:rPr>
                <w:sz w:val="10"/>
                <w:szCs w:val="10"/>
              </w:rPr>
            </w:pPr>
            <w:r w:rsidRPr="002357CE">
              <w:rPr>
                <w:sz w:val="10"/>
                <w:szCs w:val="10"/>
              </w:rPr>
              <w:t>6 924 196,70</w:t>
            </w:r>
          </w:p>
        </w:tc>
        <w:tc>
          <w:tcPr>
            <w:tcW w:w="850" w:type="dxa"/>
            <w:vAlign w:val="center"/>
            <w:hideMark/>
          </w:tcPr>
          <w:p w14:paraId="506A8EB4"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2F17D8A" w14:textId="77777777" w:rsidR="002357CE" w:rsidRPr="002357CE" w:rsidRDefault="002357CE" w:rsidP="00F8213A">
            <w:pPr>
              <w:ind w:left="-99" w:right="-88"/>
              <w:rPr>
                <w:sz w:val="10"/>
                <w:szCs w:val="10"/>
              </w:rPr>
            </w:pPr>
            <w:r w:rsidRPr="002357CE">
              <w:rPr>
                <w:sz w:val="10"/>
                <w:szCs w:val="10"/>
              </w:rPr>
              <w:t>6 924 196,70</w:t>
            </w:r>
          </w:p>
        </w:tc>
        <w:tc>
          <w:tcPr>
            <w:tcW w:w="700" w:type="dxa"/>
            <w:vAlign w:val="center"/>
            <w:hideMark/>
          </w:tcPr>
          <w:p w14:paraId="2569CB0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69FD39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C8448B4" w14:textId="77777777" w:rsidR="002357CE" w:rsidRPr="002357CE" w:rsidRDefault="002357CE" w:rsidP="00F8213A">
            <w:pPr>
              <w:ind w:left="-99" w:right="-88"/>
              <w:rPr>
                <w:sz w:val="10"/>
                <w:szCs w:val="10"/>
              </w:rPr>
            </w:pPr>
            <w:r w:rsidRPr="002357CE">
              <w:rPr>
                <w:sz w:val="10"/>
                <w:szCs w:val="10"/>
              </w:rPr>
              <w:t>0,00</w:t>
            </w:r>
          </w:p>
        </w:tc>
      </w:tr>
      <w:tr w:rsidR="002357CE" w:rsidRPr="002357CE" w14:paraId="6BF107F1" w14:textId="77777777" w:rsidTr="008D0463">
        <w:trPr>
          <w:trHeight w:val="119"/>
        </w:trPr>
        <w:tc>
          <w:tcPr>
            <w:tcW w:w="351" w:type="dxa"/>
            <w:noWrap/>
            <w:vAlign w:val="center"/>
            <w:hideMark/>
          </w:tcPr>
          <w:p w14:paraId="257C8846" w14:textId="77777777" w:rsidR="002357CE" w:rsidRPr="002357CE" w:rsidRDefault="002357CE" w:rsidP="00F8213A">
            <w:pPr>
              <w:ind w:left="-99" w:right="-88"/>
              <w:rPr>
                <w:sz w:val="10"/>
                <w:szCs w:val="10"/>
              </w:rPr>
            </w:pPr>
            <w:r w:rsidRPr="002357CE">
              <w:rPr>
                <w:sz w:val="10"/>
                <w:szCs w:val="10"/>
              </w:rPr>
              <w:t>5</w:t>
            </w:r>
          </w:p>
        </w:tc>
        <w:tc>
          <w:tcPr>
            <w:tcW w:w="862" w:type="dxa"/>
            <w:noWrap/>
            <w:vAlign w:val="center"/>
            <w:hideMark/>
          </w:tcPr>
          <w:p w14:paraId="0D50018A" w14:textId="77777777" w:rsidR="002357CE" w:rsidRDefault="002357CE" w:rsidP="00F8213A">
            <w:pPr>
              <w:ind w:left="-99" w:right="-88"/>
              <w:rPr>
                <w:sz w:val="10"/>
                <w:szCs w:val="10"/>
              </w:rPr>
            </w:pPr>
            <w:r w:rsidRPr="002357CE">
              <w:rPr>
                <w:sz w:val="10"/>
                <w:szCs w:val="10"/>
              </w:rPr>
              <w:t xml:space="preserve">г. Сергиев Посад, ул. Ильинская, </w:t>
            </w:r>
          </w:p>
          <w:p w14:paraId="3584A8DE" w14:textId="5157C726" w:rsidR="002357CE" w:rsidRPr="002357CE" w:rsidRDefault="002357CE" w:rsidP="00F8213A">
            <w:pPr>
              <w:ind w:left="-99" w:right="-88"/>
              <w:rPr>
                <w:sz w:val="10"/>
                <w:szCs w:val="10"/>
              </w:rPr>
            </w:pPr>
            <w:r w:rsidRPr="002357CE">
              <w:rPr>
                <w:sz w:val="10"/>
                <w:szCs w:val="10"/>
              </w:rPr>
              <w:t>д. 11</w:t>
            </w:r>
          </w:p>
        </w:tc>
        <w:tc>
          <w:tcPr>
            <w:tcW w:w="450" w:type="dxa"/>
            <w:noWrap/>
            <w:vAlign w:val="center"/>
            <w:hideMark/>
          </w:tcPr>
          <w:p w14:paraId="3D4F1268"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1D81FDBE"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1EF03353"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FEDADB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C2D8EDB"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5ACE57E0"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390E10EE" w14:textId="77777777" w:rsidR="002357CE" w:rsidRPr="002357CE" w:rsidRDefault="002357CE" w:rsidP="00F8213A">
            <w:pPr>
              <w:ind w:left="-99" w:right="-88"/>
              <w:rPr>
                <w:sz w:val="10"/>
                <w:szCs w:val="10"/>
              </w:rPr>
            </w:pPr>
            <w:r w:rsidRPr="002357CE">
              <w:rPr>
                <w:sz w:val="10"/>
                <w:szCs w:val="10"/>
              </w:rPr>
              <w:t>28,10</w:t>
            </w:r>
          </w:p>
        </w:tc>
        <w:tc>
          <w:tcPr>
            <w:tcW w:w="366" w:type="dxa"/>
            <w:noWrap/>
            <w:vAlign w:val="center"/>
            <w:hideMark/>
          </w:tcPr>
          <w:p w14:paraId="6BAC4B2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BCC2F6C"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3441FA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77FD05F" w14:textId="77777777" w:rsidR="002357CE" w:rsidRPr="002357CE" w:rsidRDefault="002357CE" w:rsidP="00F8213A">
            <w:pPr>
              <w:ind w:left="-99" w:right="-88"/>
              <w:rPr>
                <w:sz w:val="10"/>
                <w:szCs w:val="10"/>
              </w:rPr>
            </w:pPr>
            <w:r w:rsidRPr="002357CE">
              <w:rPr>
                <w:sz w:val="10"/>
                <w:szCs w:val="10"/>
              </w:rPr>
              <w:t>28,10</w:t>
            </w:r>
          </w:p>
        </w:tc>
        <w:tc>
          <w:tcPr>
            <w:tcW w:w="473" w:type="dxa"/>
            <w:noWrap/>
            <w:vAlign w:val="center"/>
            <w:hideMark/>
          </w:tcPr>
          <w:p w14:paraId="1D6979B2" w14:textId="77777777" w:rsidR="002357CE" w:rsidRPr="002357CE" w:rsidRDefault="002357CE" w:rsidP="00F8213A">
            <w:pPr>
              <w:ind w:left="-99" w:right="-88"/>
              <w:rPr>
                <w:sz w:val="10"/>
                <w:szCs w:val="10"/>
              </w:rPr>
            </w:pPr>
            <w:r w:rsidRPr="002357CE">
              <w:rPr>
                <w:sz w:val="10"/>
                <w:szCs w:val="10"/>
              </w:rPr>
              <w:t>28,10</w:t>
            </w:r>
          </w:p>
        </w:tc>
        <w:tc>
          <w:tcPr>
            <w:tcW w:w="438" w:type="dxa"/>
            <w:noWrap/>
            <w:vAlign w:val="center"/>
            <w:hideMark/>
          </w:tcPr>
          <w:p w14:paraId="726E6971"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0D014B5" w14:textId="77777777" w:rsidR="002357CE" w:rsidRPr="002357CE" w:rsidRDefault="002357CE" w:rsidP="00F8213A">
            <w:pPr>
              <w:ind w:left="-99" w:right="-88"/>
              <w:rPr>
                <w:sz w:val="10"/>
                <w:szCs w:val="10"/>
              </w:rPr>
            </w:pPr>
            <w:r w:rsidRPr="002357CE">
              <w:rPr>
                <w:sz w:val="10"/>
                <w:szCs w:val="10"/>
              </w:rPr>
              <w:t>3 048 000,00</w:t>
            </w:r>
          </w:p>
        </w:tc>
        <w:tc>
          <w:tcPr>
            <w:tcW w:w="867" w:type="dxa"/>
            <w:vAlign w:val="center"/>
            <w:hideMark/>
          </w:tcPr>
          <w:p w14:paraId="19B71296" w14:textId="77777777" w:rsidR="002357CE" w:rsidRPr="002357CE" w:rsidRDefault="002357CE" w:rsidP="00F8213A">
            <w:pPr>
              <w:ind w:left="-99" w:right="-88"/>
              <w:rPr>
                <w:sz w:val="10"/>
                <w:szCs w:val="10"/>
              </w:rPr>
            </w:pPr>
            <w:r w:rsidRPr="002357CE">
              <w:rPr>
                <w:sz w:val="10"/>
                <w:szCs w:val="10"/>
              </w:rPr>
              <w:t>2 136 648,00</w:t>
            </w:r>
          </w:p>
        </w:tc>
        <w:tc>
          <w:tcPr>
            <w:tcW w:w="798" w:type="dxa"/>
            <w:vAlign w:val="center"/>
            <w:hideMark/>
          </w:tcPr>
          <w:p w14:paraId="1F50CC20" w14:textId="77777777" w:rsidR="002357CE" w:rsidRPr="002357CE" w:rsidRDefault="002357CE" w:rsidP="00F8213A">
            <w:pPr>
              <w:ind w:left="-99" w:right="-88"/>
              <w:rPr>
                <w:sz w:val="10"/>
                <w:szCs w:val="10"/>
              </w:rPr>
            </w:pPr>
            <w:r w:rsidRPr="002357CE">
              <w:rPr>
                <w:sz w:val="10"/>
                <w:szCs w:val="10"/>
              </w:rPr>
              <w:t>2 136 648,00</w:t>
            </w:r>
          </w:p>
        </w:tc>
        <w:tc>
          <w:tcPr>
            <w:tcW w:w="760" w:type="dxa"/>
            <w:vAlign w:val="center"/>
            <w:hideMark/>
          </w:tcPr>
          <w:p w14:paraId="79B3B3F9"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E0C5B2D"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B12DA23" w14:textId="77777777" w:rsidR="002357CE" w:rsidRPr="002357CE" w:rsidRDefault="002357CE" w:rsidP="00F8213A">
            <w:pPr>
              <w:ind w:left="-99" w:right="-88"/>
              <w:rPr>
                <w:sz w:val="10"/>
                <w:szCs w:val="10"/>
              </w:rPr>
            </w:pPr>
            <w:r w:rsidRPr="002357CE">
              <w:rPr>
                <w:sz w:val="10"/>
                <w:szCs w:val="10"/>
              </w:rPr>
              <w:t>911 352,00</w:t>
            </w:r>
          </w:p>
        </w:tc>
        <w:tc>
          <w:tcPr>
            <w:tcW w:w="850" w:type="dxa"/>
            <w:vAlign w:val="center"/>
            <w:hideMark/>
          </w:tcPr>
          <w:p w14:paraId="5D47563E" w14:textId="77777777" w:rsidR="002357CE" w:rsidRPr="002357CE" w:rsidRDefault="002357CE" w:rsidP="00F8213A">
            <w:pPr>
              <w:ind w:left="-99" w:right="-88"/>
              <w:rPr>
                <w:sz w:val="10"/>
                <w:szCs w:val="10"/>
              </w:rPr>
            </w:pPr>
            <w:r w:rsidRPr="002357CE">
              <w:rPr>
                <w:sz w:val="10"/>
                <w:szCs w:val="10"/>
              </w:rPr>
              <w:t>911 352,00</w:t>
            </w:r>
          </w:p>
        </w:tc>
        <w:tc>
          <w:tcPr>
            <w:tcW w:w="767" w:type="dxa"/>
            <w:vAlign w:val="center"/>
            <w:hideMark/>
          </w:tcPr>
          <w:p w14:paraId="14C46716"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DB3734F"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85B8001"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94A8C30" w14:textId="77777777" w:rsidR="002357CE" w:rsidRPr="002357CE" w:rsidRDefault="002357CE" w:rsidP="00F8213A">
            <w:pPr>
              <w:ind w:left="-99" w:right="-88"/>
              <w:rPr>
                <w:sz w:val="10"/>
                <w:szCs w:val="10"/>
              </w:rPr>
            </w:pPr>
            <w:r w:rsidRPr="002357CE">
              <w:rPr>
                <w:sz w:val="10"/>
                <w:szCs w:val="10"/>
              </w:rPr>
              <w:t>0,00</w:t>
            </w:r>
          </w:p>
        </w:tc>
      </w:tr>
      <w:tr w:rsidR="002357CE" w:rsidRPr="002357CE" w14:paraId="3DF9D879" w14:textId="77777777" w:rsidTr="008D0463">
        <w:trPr>
          <w:trHeight w:val="195"/>
        </w:trPr>
        <w:tc>
          <w:tcPr>
            <w:tcW w:w="351" w:type="dxa"/>
            <w:noWrap/>
            <w:vAlign w:val="center"/>
            <w:hideMark/>
          </w:tcPr>
          <w:p w14:paraId="18CAA815" w14:textId="77777777" w:rsidR="002357CE" w:rsidRPr="002357CE" w:rsidRDefault="002357CE" w:rsidP="00F8213A">
            <w:pPr>
              <w:ind w:left="-99" w:right="-88"/>
              <w:rPr>
                <w:sz w:val="10"/>
                <w:szCs w:val="10"/>
              </w:rPr>
            </w:pPr>
            <w:r w:rsidRPr="002357CE">
              <w:rPr>
                <w:sz w:val="10"/>
                <w:szCs w:val="10"/>
              </w:rPr>
              <w:t>6</w:t>
            </w:r>
          </w:p>
        </w:tc>
        <w:tc>
          <w:tcPr>
            <w:tcW w:w="862" w:type="dxa"/>
            <w:noWrap/>
            <w:vAlign w:val="center"/>
            <w:hideMark/>
          </w:tcPr>
          <w:p w14:paraId="61AB951E" w14:textId="77777777" w:rsidR="002357CE" w:rsidRDefault="002357CE" w:rsidP="00F8213A">
            <w:pPr>
              <w:ind w:left="-99" w:right="-88"/>
              <w:rPr>
                <w:sz w:val="10"/>
                <w:szCs w:val="10"/>
              </w:rPr>
            </w:pPr>
            <w:r w:rsidRPr="002357CE">
              <w:rPr>
                <w:sz w:val="10"/>
                <w:szCs w:val="10"/>
              </w:rPr>
              <w:t xml:space="preserve">г. Сергиев Посад, ул. Ильинская, </w:t>
            </w:r>
          </w:p>
          <w:p w14:paraId="319EE71A" w14:textId="0E848787" w:rsidR="002357CE" w:rsidRPr="002357CE" w:rsidRDefault="002357CE" w:rsidP="00F8213A">
            <w:pPr>
              <w:ind w:left="-99" w:right="-88"/>
              <w:rPr>
                <w:sz w:val="10"/>
                <w:szCs w:val="10"/>
              </w:rPr>
            </w:pPr>
            <w:r w:rsidRPr="002357CE">
              <w:rPr>
                <w:sz w:val="10"/>
                <w:szCs w:val="10"/>
              </w:rPr>
              <w:t>д. 11</w:t>
            </w:r>
          </w:p>
        </w:tc>
        <w:tc>
          <w:tcPr>
            <w:tcW w:w="450" w:type="dxa"/>
            <w:noWrap/>
            <w:vAlign w:val="center"/>
            <w:hideMark/>
          </w:tcPr>
          <w:p w14:paraId="38149023"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07EA5154"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433EC959"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ABF4042"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6111783" w14:textId="77777777" w:rsidR="002357CE" w:rsidRPr="002357CE" w:rsidRDefault="002357CE" w:rsidP="00F8213A">
            <w:pPr>
              <w:ind w:left="-99" w:right="-88"/>
              <w:rPr>
                <w:sz w:val="10"/>
                <w:szCs w:val="10"/>
              </w:rPr>
            </w:pPr>
            <w:r w:rsidRPr="002357CE">
              <w:rPr>
                <w:sz w:val="10"/>
                <w:szCs w:val="10"/>
              </w:rPr>
              <w:t>10</w:t>
            </w:r>
          </w:p>
        </w:tc>
        <w:tc>
          <w:tcPr>
            <w:tcW w:w="252" w:type="dxa"/>
            <w:noWrap/>
            <w:vAlign w:val="center"/>
            <w:hideMark/>
          </w:tcPr>
          <w:p w14:paraId="08C0003E" w14:textId="77777777" w:rsidR="002357CE" w:rsidRPr="002357CE" w:rsidRDefault="002357CE" w:rsidP="00F8213A">
            <w:pPr>
              <w:ind w:left="-99" w:right="-88"/>
              <w:rPr>
                <w:sz w:val="10"/>
                <w:szCs w:val="10"/>
              </w:rPr>
            </w:pPr>
            <w:r w:rsidRPr="002357CE">
              <w:rPr>
                <w:sz w:val="10"/>
                <w:szCs w:val="10"/>
              </w:rPr>
              <w:t>10</w:t>
            </w:r>
          </w:p>
        </w:tc>
        <w:tc>
          <w:tcPr>
            <w:tcW w:w="491" w:type="dxa"/>
            <w:noWrap/>
            <w:vAlign w:val="center"/>
            <w:hideMark/>
          </w:tcPr>
          <w:p w14:paraId="48D6038B" w14:textId="77777777" w:rsidR="002357CE" w:rsidRPr="002357CE" w:rsidRDefault="002357CE" w:rsidP="00F8213A">
            <w:pPr>
              <w:ind w:left="-99" w:right="-88"/>
              <w:rPr>
                <w:sz w:val="10"/>
                <w:szCs w:val="10"/>
              </w:rPr>
            </w:pPr>
            <w:r w:rsidRPr="002357CE">
              <w:rPr>
                <w:sz w:val="10"/>
                <w:szCs w:val="10"/>
              </w:rPr>
              <w:t>80,28</w:t>
            </w:r>
          </w:p>
        </w:tc>
        <w:tc>
          <w:tcPr>
            <w:tcW w:w="366" w:type="dxa"/>
            <w:noWrap/>
            <w:vAlign w:val="center"/>
            <w:hideMark/>
          </w:tcPr>
          <w:p w14:paraId="5552CE1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4B996C8"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3EDA609B"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AB8EE01" w14:textId="77777777" w:rsidR="002357CE" w:rsidRPr="002357CE" w:rsidRDefault="002357CE" w:rsidP="00F8213A">
            <w:pPr>
              <w:ind w:left="-99" w:right="-88"/>
              <w:rPr>
                <w:sz w:val="10"/>
                <w:szCs w:val="10"/>
              </w:rPr>
            </w:pPr>
            <w:r w:rsidRPr="002357CE">
              <w:rPr>
                <w:sz w:val="10"/>
                <w:szCs w:val="10"/>
              </w:rPr>
              <w:t>80,28</w:t>
            </w:r>
          </w:p>
        </w:tc>
        <w:tc>
          <w:tcPr>
            <w:tcW w:w="473" w:type="dxa"/>
            <w:noWrap/>
            <w:vAlign w:val="center"/>
            <w:hideMark/>
          </w:tcPr>
          <w:p w14:paraId="038F7216"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11861AD" w14:textId="77777777" w:rsidR="002357CE" w:rsidRPr="002357CE" w:rsidRDefault="002357CE" w:rsidP="00F8213A">
            <w:pPr>
              <w:ind w:left="-99" w:right="-88"/>
              <w:rPr>
                <w:sz w:val="10"/>
                <w:szCs w:val="10"/>
              </w:rPr>
            </w:pPr>
            <w:r w:rsidRPr="002357CE">
              <w:rPr>
                <w:sz w:val="10"/>
                <w:szCs w:val="10"/>
              </w:rPr>
              <w:t>80,28</w:t>
            </w:r>
          </w:p>
        </w:tc>
        <w:tc>
          <w:tcPr>
            <w:tcW w:w="828" w:type="dxa"/>
            <w:vAlign w:val="center"/>
            <w:hideMark/>
          </w:tcPr>
          <w:p w14:paraId="0F67FFB8" w14:textId="77777777" w:rsidR="002357CE" w:rsidRPr="002357CE" w:rsidRDefault="002357CE" w:rsidP="00F8213A">
            <w:pPr>
              <w:ind w:left="-99" w:right="-88"/>
              <w:rPr>
                <w:sz w:val="10"/>
                <w:szCs w:val="10"/>
              </w:rPr>
            </w:pPr>
            <w:r w:rsidRPr="002357CE">
              <w:rPr>
                <w:sz w:val="10"/>
                <w:szCs w:val="10"/>
              </w:rPr>
              <w:t>8 709 416,64</w:t>
            </w:r>
          </w:p>
        </w:tc>
        <w:tc>
          <w:tcPr>
            <w:tcW w:w="867" w:type="dxa"/>
            <w:vAlign w:val="center"/>
            <w:hideMark/>
          </w:tcPr>
          <w:p w14:paraId="23C9EF77" w14:textId="77777777" w:rsidR="002357CE" w:rsidRPr="002357CE" w:rsidRDefault="002357CE" w:rsidP="00F8213A">
            <w:pPr>
              <w:ind w:left="-99" w:right="-88"/>
              <w:rPr>
                <w:sz w:val="10"/>
                <w:szCs w:val="10"/>
              </w:rPr>
            </w:pPr>
            <w:r w:rsidRPr="002357CE">
              <w:rPr>
                <w:sz w:val="10"/>
                <w:szCs w:val="10"/>
              </w:rPr>
              <w:t>6 105 301,06</w:t>
            </w:r>
          </w:p>
        </w:tc>
        <w:tc>
          <w:tcPr>
            <w:tcW w:w="798" w:type="dxa"/>
            <w:vAlign w:val="center"/>
            <w:hideMark/>
          </w:tcPr>
          <w:p w14:paraId="14F475DC"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15A334C" w14:textId="77777777" w:rsidR="002357CE" w:rsidRPr="002357CE" w:rsidRDefault="002357CE" w:rsidP="00F8213A">
            <w:pPr>
              <w:ind w:left="-99" w:right="-88"/>
              <w:rPr>
                <w:sz w:val="10"/>
                <w:szCs w:val="10"/>
              </w:rPr>
            </w:pPr>
            <w:r w:rsidRPr="002357CE">
              <w:rPr>
                <w:sz w:val="10"/>
                <w:szCs w:val="10"/>
              </w:rPr>
              <w:t>6 105 301,06</w:t>
            </w:r>
          </w:p>
        </w:tc>
        <w:tc>
          <w:tcPr>
            <w:tcW w:w="721" w:type="dxa"/>
            <w:vAlign w:val="center"/>
            <w:hideMark/>
          </w:tcPr>
          <w:p w14:paraId="7C6E8AD3"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7D0C4E7" w14:textId="77777777" w:rsidR="002357CE" w:rsidRPr="002357CE" w:rsidRDefault="002357CE" w:rsidP="00F8213A">
            <w:pPr>
              <w:ind w:left="-99" w:right="-88"/>
              <w:rPr>
                <w:sz w:val="10"/>
                <w:szCs w:val="10"/>
              </w:rPr>
            </w:pPr>
            <w:r w:rsidRPr="002357CE">
              <w:rPr>
                <w:sz w:val="10"/>
                <w:szCs w:val="10"/>
              </w:rPr>
              <w:t>2 604 115,58</w:t>
            </w:r>
          </w:p>
        </w:tc>
        <w:tc>
          <w:tcPr>
            <w:tcW w:w="850" w:type="dxa"/>
            <w:vAlign w:val="center"/>
            <w:hideMark/>
          </w:tcPr>
          <w:p w14:paraId="5F1EA7DC"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61A89E0" w14:textId="77777777" w:rsidR="002357CE" w:rsidRPr="002357CE" w:rsidRDefault="002357CE" w:rsidP="00F8213A">
            <w:pPr>
              <w:ind w:left="-99" w:right="-88"/>
              <w:rPr>
                <w:sz w:val="10"/>
                <w:szCs w:val="10"/>
              </w:rPr>
            </w:pPr>
            <w:r w:rsidRPr="002357CE">
              <w:rPr>
                <w:sz w:val="10"/>
                <w:szCs w:val="10"/>
              </w:rPr>
              <w:t>2 604 115,58</w:t>
            </w:r>
          </w:p>
        </w:tc>
        <w:tc>
          <w:tcPr>
            <w:tcW w:w="700" w:type="dxa"/>
            <w:vAlign w:val="center"/>
            <w:hideMark/>
          </w:tcPr>
          <w:p w14:paraId="33281FE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55BDBD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00DD6E4" w14:textId="77777777" w:rsidR="002357CE" w:rsidRPr="002357CE" w:rsidRDefault="002357CE" w:rsidP="00F8213A">
            <w:pPr>
              <w:ind w:left="-99" w:right="-88"/>
              <w:rPr>
                <w:sz w:val="10"/>
                <w:szCs w:val="10"/>
              </w:rPr>
            </w:pPr>
            <w:r w:rsidRPr="002357CE">
              <w:rPr>
                <w:sz w:val="10"/>
                <w:szCs w:val="10"/>
              </w:rPr>
              <w:t>0,00</w:t>
            </w:r>
          </w:p>
        </w:tc>
      </w:tr>
      <w:tr w:rsidR="002357CE" w:rsidRPr="002357CE" w14:paraId="6D726CBB" w14:textId="77777777" w:rsidTr="008D0463">
        <w:trPr>
          <w:trHeight w:val="114"/>
        </w:trPr>
        <w:tc>
          <w:tcPr>
            <w:tcW w:w="351" w:type="dxa"/>
            <w:noWrap/>
            <w:vAlign w:val="center"/>
            <w:hideMark/>
          </w:tcPr>
          <w:p w14:paraId="34F26629" w14:textId="77777777" w:rsidR="002357CE" w:rsidRPr="002357CE" w:rsidRDefault="002357CE" w:rsidP="00F8213A">
            <w:pPr>
              <w:ind w:left="-99" w:right="-88"/>
              <w:rPr>
                <w:sz w:val="10"/>
                <w:szCs w:val="10"/>
              </w:rPr>
            </w:pPr>
            <w:r w:rsidRPr="002357CE">
              <w:rPr>
                <w:sz w:val="10"/>
                <w:szCs w:val="10"/>
              </w:rPr>
              <w:t>7</w:t>
            </w:r>
          </w:p>
        </w:tc>
        <w:tc>
          <w:tcPr>
            <w:tcW w:w="862" w:type="dxa"/>
            <w:noWrap/>
            <w:vAlign w:val="center"/>
            <w:hideMark/>
          </w:tcPr>
          <w:p w14:paraId="285C60E0" w14:textId="77777777" w:rsidR="002357CE" w:rsidRDefault="002357CE" w:rsidP="00F8213A">
            <w:pPr>
              <w:ind w:left="-99" w:right="-88"/>
              <w:rPr>
                <w:sz w:val="10"/>
                <w:szCs w:val="10"/>
              </w:rPr>
            </w:pPr>
            <w:r w:rsidRPr="002357CE">
              <w:rPr>
                <w:sz w:val="10"/>
                <w:szCs w:val="10"/>
              </w:rPr>
              <w:t>г. Сергиев Посад, ул. Ильинская,</w:t>
            </w:r>
          </w:p>
          <w:p w14:paraId="52460251" w14:textId="7AFD4777" w:rsidR="002357CE" w:rsidRPr="002357CE" w:rsidRDefault="002357CE" w:rsidP="00F8213A">
            <w:pPr>
              <w:ind w:left="-99" w:right="-88"/>
              <w:rPr>
                <w:sz w:val="10"/>
                <w:szCs w:val="10"/>
              </w:rPr>
            </w:pPr>
            <w:r w:rsidRPr="002357CE">
              <w:rPr>
                <w:sz w:val="10"/>
                <w:szCs w:val="10"/>
              </w:rPr>
              <w:t xml:space="preserve"> д. 11</w:t>
            </w:r>
          </w:p>
        </w:tc>
        <w:tc>
          <w:tcPr>
            <w:tcW w:w="450" w:type="dxa"/>
            <w:noWrap/>
            <w:vAlign w:val="center"/>
            <w:hideMark/>
          </w:tcPr>
          <w:p w14:paraId="62D3CBF1" w14:textId="77777777" w:rsidR="002357CE" w:rsidRPr="002357CE" w:rsidRDefault="002357CE" w:rsidP="00F8213A">
            <w:pPr>
              <w:ind w:left="-99" w:right="-88"/>
              <w:rPr>
                <w:sz w:val="10"/>
                <w:szCs w:val="10"/>
              </w:rPr>
            </w:pPr>
            <w:r w:rsidRPr="002357CE">
              <w:rPr>
                <w:sz w:val="10"/>
                <w:szCs w:val="10"/>
              </w:rPr>
              <w:t>179-п</w:t>
            </w:r>
          </w:p>
        </w:tc>
        <w:tc>
          <w:tcPr>
            <w:tcW w:w="550" w:type="dxa"/>
            <w:noWrap/>
            <w:vAlign w:val="center"/>
            <w:hideMark/>
          </w:tcPr>
          <w:p w14:paraId="7243D9AE" w14:textId="77777777" w:rsidR="002357CE" w:rsidRPr="002357CE" w:rsidRDefault="002357CE" w:rsidP="00F8213A">
            <w:pPr>
              <w:ind w:left="-99" w:right="-88"/>
              <w:rPr>
                <w:sz w:val="10"/>
                <w:szCs w:val="10"/>
              </w:rPr>
            </w:pPr>
            <w:r w:rsidRPr="002357CE">
              <w:rPr>
                <w:sz w:val="10"/>
                <w:szCs w:val="10"/>
              </w:rPr>
              <w:t>17.05.2017</w:t>
            </w:r>
          </w:p>
        </w:tc>
        <w:tc>
          <w:tcPr>
            <w:tcW w:w="546" w:type="dxa"/>
            <w:noWrap/>
            <w:vAlign w:val="center"/>
            <w:hideMark/>
          </w:tcPr>
          <w:p w14:paraId="3002CF17"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6CF67F7"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DD45AEE" w14:textId="77777777" w:rsidR="002357CE" w:rsidRPr="002357CE" w:rsidRDefault="002357CE" w:rsidP="00F8213A">
            <w:pPr>
              <w:ind w:left="-99" w:right="-88"/>
              <w:rPr>
                <w:sz w:val="10"/>
                <w:szCs w:val="10"/>
              </w:rPr>
            </w:pPr>
            <w:r w:rsidRPr="002357CE">
              <w:rPr>
                <w:sz w:val="10"/>
                <w:szCs w:val="10"/>
              </w:rPr>
              <w:t>11</w:t>
            </w:r>
          </w:p>
        </w:tc>
        <w:tc>
          <w:tcPr>
            <w:tcW w:w="252" w:type="dxa"/>
            <w:noWrap/>
            <w:vAlign w:val="center"/>
            <w:hideMark/>
          </w:tcPr>
          <w:p w14:paraId="26B11B07" w14:textId="77777777" w:rsidR="002357CE" w:rsidRPr="002357CE" w:rsidRDefault="002357CE" w:rsidP="00F8213A">
            <w:pPr>
              <w:ind w:left="-99" w:right="-88"/>
              <w:rPr>
                <w:sz w:val="10"/>
                <w:szCs w:val="10"/>
              </w:rPr>
            </w:pPr>
            <w:r w:rsidRPr="002357CE">
              <w:rPr>
                <w:sz w:val="10"/>
                <w:szCs w:val="10"/>
              </w:rPr>
              <w:t>11</w:t>
            </w:r>
          </w:p>
        </w:tc>
        <w:tc>
          <w:tcPr>
            <w:tcW w:w="491" w:type="dxa"/>
            <w:noWrap/>
            <w:vAlign w:val="center"/>
            <w:hideMark/>
          </w:tcPr>
          <w:p w14:paraId="7366A8B7" w14:textId="77777777" w:rsidR="002357CE" w:rsidRPr="002357CE" w:rsidRDefault="002357CE" w:rsidP="00F8213A">
            <w:pPr>
              <w:ind w:left="-99" w:right="-88"/>
              <w:rPr>
                <w:sz w:val="10"/>
                <w:szCs w:val="10"/>
              </w:rPr>
            </w:pPr>
            <w:r w:rsidRPr="002357CE">
              <w:rPr>
                <w:sz w:val="10"/>
                <w:szCs w:val="10"/>
              </w:rPr>
              <w:t>169,24</w:t>
            </w:r>
          </w:p>
        </w:tc>
        <w:tc>
          <w:tcPr>
            <w:tcW w:w="366" w:type="dxa"/>
            <w:noWrap/>
            <w:vAlign w:val="center"/>
            <w:hideMark/>
          </w:tcPr>
          <w:p w14:paraId="44637821"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3704695F"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3F4B441E"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45810E3C" w14:textId="77777777" w:rsidR="002357CE" w:rsidRPr="002357CE" w:rsidRDefault="002357CE" w:rsidP="00F8213A">
            <w:pPr>
              <w:ind w:left="-99" w:right="-88"/>
              <w:rPr>
                <w:sz w:val="10"/>
                <w:szCs w:val="10"/>
              </w:rPr>
            </w:pPr>
            <w:r w:rsidRPr="002357CE">
              <w:rPr>
                <w:sz w:val="10"/>
                <w:szCs w:val="10"/>
              </w:rPr>
              <w:t>169,24</w:t>
            </w:r>
          </w:p>
        </w:tc>
        <w:tc>
          <w:tcPr>
            <w:tcW w:w="473" w:type="dxa"/>
            <w:noWrap/>
            <w:vAlign w:val="center"/>
            <w:hideMark/>
          </w:tcPr>
          <w:p w14:paraId="030BFDC0" w14:textId="77777777" w:rsidR="002357CE" w:rsidRPr="002357CE" w:rsidRDefault="002357CE" w:rsidP="00F8213A">
            <w:pPr>
              <w:ind w:left="-99" w:right="-88"/>
              <w:rPr>
                <w:sz w:val="10"/>
                <w:szCs w:val="10"/>
              </w:rPr>
            </w:pPr>
            <w:r w:rsidRPr="002357CE">
              <w:rPr>
                <w:sz w:val="10"/>
                <w:szCs w:val="10"/>
              </w:rPr>
              <w:t>68,24</w:t>
            </w:r>
          </w:p>
        </w:tc>
        <w:tc>
          <w:tcPr>
            <w:tcW w:w="438" w:type="dxa"/>
            <w:noWrap/>
            <w:vAlign w:val="center"/>
            <w:hideMark/>
          </w:tcPr>
          <w:p w14:paraId="7E125C14" w14:textId="77777777" w:rsidR="002357CE" w:rsidRPr="002357CE" w:rsidRDefault="002357CE" w:rsidP="00F8213A">
            <w:pPr>
              <w:ind w:left="-99" w:right="-88"/>
              <w:rPr>
                <w:sz w:val="10"/>
                <w:szCs w:val="10"/>
              </w:rPr>
            </w:pPr>
            <w:r w:rsidRPr="002357CE">
              <w:rPr>
                <w:sz w:val="10"/>
                <w:szCs w:val="10"/>
              </w:rPr>
              <w:t>101,00</w:t>
            </w:r>
          </w:p>
        </w:tc>
        <w:tc>
          <w:tcPr>
            <w:tcW w:w="828" w:type="dxa"/>
            <w:vAlign w:val="center"/>
            <w:hideMark/>
          </w:tcPr>
          <w:p w14:paraId="2163675A" w14:textId="77777777" w:rsidR="002357CE" w:rsidRPr="002357CE" w:rsidRDefault="002357CE" w:rsidP="00F8213A">
            <w:pPr>
              <w:ind w:left="-99" w:right="-88"/>
              <w:rPr>
                <w:sz w:val="10"/>
                <w:szCs w:val="10"/>
              </w:rPr>
            </w:pPr>
            <w:r w:rsidRPr="002357CE">
              <w:rPr>
                <w:sz w:val="10"/>
                <w:szCs w:val="10"/>
              </w:rPr>
              <w:t>18 360 509,12</w:t>
            </w:r>
          </w:p>
        </w:tc>
        <w:tc>
          <w:tcPr>
            <w:tcW w:w="867" w:type="dxa"/>
            <w:vAlign w:val="center"/>
            <w:hideMark/>
          </w:tcPr>
          <w:p w14:paraId="7D80AA74" w14:textId="77777777" w:rsidR="002357CE" w:rsidRPr="002357CE" w:rsidRDefault="002357CE" w:rsidP="00F8213A">
            <w:pPr>
              <w:ind w:left="-99" w:right="-88"/>
              <w:rPr>
                <w:sz w:val="10"/>
                <w:szCs w:val="10"/>
              </w:rPr>
            </w:pPr>
            <w:r w:rsidRPr="002357CE">
              <w:rPr>
                <w:sz w:val="10"/>
                <w:szCs w:val="10"/>
              </w:rPr>
              <w:t>12 870 716,89</w:t>
            </w:r>
          </w:p>
        </w:tc>
        <w:tc>
          <w:tcPr>
            <w:tcW w:w="798" w:type="dxa"/>
            <w:vAlign w:val="center"/>
            <w:hideMark/>
          </w:tcPr>
          <w:p w14:paraId="4C181E4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44E4044"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9044C90" w14:textId="77777777" w:rsidR="002357CE" w:rsidRPr="002357CE" w:rsidRDefault="002357CE" w:rsidP="00F8213A">
            <w:pPr>
              <w:ind w:left="-99" w:right="-88"/>
              <w:rPr>
                <w:sz w:val="10"/>
                <w:szCs w:val="10"/>
              </w:rPr>
            </w:pPr>
            <w:r w:rsidRPr="002357CE">
              <w:rPr>
                <w:sz w:val="10"/>
                <w:szCs w:val="10"/>
              </w:rPr>
              <w:t>12 870 716,89</w:t>
            </w:r>
          </w:p>
        </w:tc>
        <w:tc>
          <w:tcPr>
            <w:tcW w:w="798" w:type="dxa"/>
            <w:vAlign w:val="center"/>
            <w:hideMark/>
          </w:tcPr>
          <w:p w14:paraId="14FA24AE" w14:textId="77777777" w:rsidR="002357CE" w:rsidRPr="002357CE" w:rsidRDefault="002357CE" w:rsidP="00F8213A">
            <w:pPr>
              <w:ind w:left="-99" w:right="-88"/>
              <w:rPr>
                <w:sz w:val="10"/>
                <w:szCs w:val="10"/>
              </w:rPr>
            </w:pPr>
            <w:r w:rsidRPr="002357CE">
              <w:rPr>
                <w:sz w:val="10"/>
                <w:szCs w:val="10"/>
              </w:rPr>
              <w:t>5 489 792,23</w:t>
            </w:r>
          </w:p>
        </w:tc>
        <w:tc>
          <w:tcPr>
            <w:tcW w:w="850" w:type="dxa"/>
            <w:vAlign w:val="center"/>
            <w:hideMark/>
          </w:tcPr>
          <w:p w14:paraId="5B5DDE0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B1CBDC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58A9CE24" w14:textId="77777777" w:rsidR="002357CE" w:rsidRPr="002357CE" w:rsidRDefault="002357CE" w:rsidP="00F8213A">
            <w:pPr>
              <w:ind w:left="-99" w:right="-88"/>
              <w:rPr>
                <w:sz w:val="10"/>
                <w:szCs w:val="10"/>
              </w:rPr>
            </w:pPr>
            <w:r w:rsidRPr="002357CE">
              <w:rPr>
                <w:sz w:val="10"/>
                <w:szCs w:val="10"/>
              </w:rPr>
              <w:t>5 489 792,23</w:t>
            </w:r>
          </w:p>
        </w:tc>
        <w:tc>
          <w:tcPr>
            <w:tcW w:w="707" w:type="dxa"/>
            <w:vAlign w:val="center"/>
            <w:hideMark/>
          </w:tcPr>
          <w:p w14:paraId="05561A2B"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533683FD" w14:textId="77777777" w:rsidR="002357CE" w:rsidRPr="002357CE" w:rsidRDefault="002357CE" w:rsidP="00F8213A">
            <w:pPr>
              <w:ind w:left="-99" w:right="-88"/>
              <w:rPr>
                <w:sz w:val="10"/>
                <w:szCs w:val="10"/>
              </w:rPr>
            </w:pPr>
            <w:r w:rsidRPr="002357CE">
              <w:rPr>
                <w:sz w:val="10"/>
                <w:szCs w:val="10"/>
              </w:rPr>
              <w:t>0,00</w:t>
            </w:r>
          </w:p>
        </w:tc>
      </w:tr>
      <w:tr w:rsidR="002357CE" w:rsidRPr="002357CE" w14:paraId="351C93D3" w14:textId="77777777" w:rsidTr="008D0463">
        <w:trPr>
          <w:trHeight w:val="333"/>
        </w:trPr>
        <w:tc>
          <w:tcPr>
            <w:tcW w:w="351" w:type="dxa"/>
            <w:noWrap/>
            <w:vAlign w:val="center"/>
            <w:hideMark/>
          </w:tcPr>
          <w:p w14:paraId="59C22A62" w14:textId="77777777" w:rsidR="002357CE" w:rsidRPr="002357CE" w:rsidRDefault="002357CE" w:rsidP="00F8213A">
            <w:pPr>
              <w:ind w:left="-99" w:right="-88"/>
              <w:rPr>
                <w:sz w:val="10"/>
                <w:szCs w:val="10"/>
              </w:rPr>
            </w:pPr>
            <w:r w:rsidRPr="002357CE">
              <w:rPr>
                <w:sz w:val="10"/>
                <w:szCs w:val="10"/>
              </w:rPr>
              <w:t>8</w:t>
            </w:r>
          </w:p>
        </w:tc>
        <w:tc>
          <w:tcPr>
            <w:tcW w:w="862" w:type="dxa"/>
            <w:noWrap/>
            <w:vAlign w:val="center"/>
            <w:hideMark/>
          </w:tcPr>
          <w:p w14:paraId="031594B5" w14:textId="77777777" w:rsidR="002357CE" w:rsidRDefault="002357CE" w:rsidP="00F8213A">
            <w:pPr>
              <w:ind w:left="-99" w:right="-88"/>
              <w:rPr>
                <w:sz w:val="10"/>
                <w:szCs w:val="10"/>
              </w:rPr>
            </w:pPr>
            <w:r w:rsidRPr="002357CE">
              <w:rPr>
                <w:sz w:val="10"/>
                <w:szCs w:val="10"/>
              </w:rPr>
              <w:t>г. Сергиев Посад, ул. Ильинская,</w:t>
            </w:r>
          </w:p>
          <w:p w14:paraId="08E0D389" w14:textId="6DF6991A" w:rsidR="002357CE" w:rsidRPr="002357CE" w:rsidRDefault="002357CE" w:rsidP="00F8213A">
            <w:pPr>
              <w:ind w:left="-99" w:right="-88"/>
              <w:rPr>
                <w:sz w:val="10"/>
                <w:szCs w:val="10"/>
              </w:rPr>
            </w:pPr>
            <w:r w:rsidRPr="002357CE">
              <w:rPr>
                <w:sz w:val="10"/>
                <w:szCs w:val="10"/>
              </w:rPr>
              <w:t xml:space="preserve"> д. 11а</w:t>
            </w:r>
          </w:p>
        </w:tc>
        <w:tc>
          <w:tcPr>
            <w:tcW w:w="450" w:type="dxa"/>
            <w:noWrap/>
            <w:vAlign w:val="center"/>
            <w:hideMark/>
          </w:tcPr>
          <w:p w14:paraId="341FF1C2"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488A61C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7FD652B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5C2FB8C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DD18297"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98BA6D5"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5D8C1A42" w14:textId="77777777" w:rsidR="002357CE" w:rsidRPr="002357CE" w:rsidRDefault="002357CE" w:rsidP="00F8213A">
            <w:pPr>
              <w:ind w:left="-99" w:right="-88"/>
              <w:rPr>
                <w:sz w:val="10"/>
                <w:szCs w:val="10"/>
              </w:rPr>
            </w:pPr>
            <w:r w:rsidRPr="002357CE">
              <w:rPr>
                <w:sz w:val="10"/>
                <w:szCs w:val="10"/>
              </w:rPr>
              <w:t>54,37</w:t>
            </w:r>
          </w:p>
        </w:tc>
        <w:tc>
          <w:tcPr>
            <w:tcW w:w="366" w:type="dxa"/>
            <w:noWrap/>
            <w:vAlign w:val="center"/>
            <w:hideMark/>
          </w:tcPr>
          <w:p w14:paraId="62D850DB"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1FA2DD91"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61ACEC1"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0D7A9C1B" w14:textId="77777777" w:rsidR="002357CE" w:rsidRPr="002357CE" w:rsidRDefault="002357CE" w:rsidP="00F8213A">
            <w:pPr>
              <w:ind w:left="-99" w:right="-88"/>
              <w:rPr>
                <w:sz w:val="10"/>
                <w:szCs w:val="10"/>
              </w:rPr>
            </w:pPr>
            <w:r w:rsidRPr="002357CE">
              <w:rPr>
                <w:sz w:val="10"/>
                <w:szCs w:val="10"/>
              </w:rPr>
              <w:t>54,37</w:t>
            </w:r>
          </w:p>
        </w:tc>
        <w:tc>
          <w:tcPr>
            <w:tcW w:w="473" w:type="dxa"/>
            <w:noWrap/>
            <w:vAlign w:val="center"/>
            <w:hideMark/>
          </w:tcPr>
          <w:p w14:paraId="33C3710E" w14:textId="77777777" w:rsidR="002357CE" w:rsidRPr="002357CE" w:rsidRDefault="002357CE" w:rsidP="00F8213A">
            <w:pPr>
              <w:ind w:left="-99" w:right="-88"/>
              <w:rPr>
                <w:sz w:val="10"/>
                <w:szCs w:val="10"/>
              </w:rPr>
            </w:pPr>
            <w:r w:rsidRPr="002357CE">
              <w:rPr>
                <w:sz w:val="10"/>
                <w:szCs w:val="10"/>
              </w:rPr>
              <w:t>23,47</w:t>
            </w:r>
          </w:p>
        </w:tc>
        <w:tc>
          <w:tcPr>
            <w:tcW w:w="438" w:type="dxa"/>
            <w:noWrap/>
            <w:vAlign w:val="center"/>
            <w:hideMark/>
          </w:tcPr>
          <w:p w14:paraId="6BD4F73B" w14:textId="77777777" w:rsidR="002357CE" w:rsidRPr="002357CE" w:rsidRDefault="002357CE" w:rsidP="00F8213A">
            <w:pPr>
              <w:ind w:left="-99" w:right="-88"/>
              <w:rPr>
                <w:sz w:val="10"/>
                <w:szCs w:val="10"/>
              </w:rPr>
            </w:pPr>
            <w:r w:rsidRPr="002357CE">
              <w:rPr>
                <w:sz w:val="10"/>
                <w:szCs w:val="10"/>
              </w:rPr>
              <w:t>30,90</w:t>
            </w:r>
          </w:p>
        </w:tc>
        <w:tc>
          <w:tcPr>
            <w:tcW w:w="828" w:type="dxa"/>
            <w:vAlign w:val="center"/>
            <w:hideMark/>
          </w:tcPr>
          <w:p w14:paraId="641D87C5" w14:textId="77777777" w:rsidR="002357CE" w:rsidRPr="002357CE" w:rsidRDefault="002357CE" w:rsidP="00F8213A">
            <w:pPr>
              <w:ind w:left="-99" w:right="-88"/>
              <w:rPr>
                <w:sz w:val="10"/>
                <w:szCs w:val="10"/>
              </w:rPr>
            </w:pPr>
            <w:r w:rsidRPr="002357CE">
              <w:rPr>
                <w:sz w:val="10"/>
                <w:szCs w:val="10"/>
              </w:rPr>
              <w:t>5 898 492,56</w:t>
            </w:r>
          </w:p>
        </w:tc>
        <w:tc>
          <w:tcPr>
            <w:tcW w:w="867" w:type="dxa"/>
            <w:vAlign w:val="center"/>
            <w:hideMark/>
          </w:tcPr>
          <w:p w14:paraId="5BEE7BCA" w14:textId="77777777" w:rsidR="002357CE" w:rsidRPr="002357CE" w:rsidRDefault="002357CE" w:rsidP="00F8213A">
            <w:pPr>
              <w:ind w:left="-99" w:right="-88"/>
              <w:rPr>
                <w:sz w:val="10"/>
                <w:szCs w:val="10"/>
              </w:rPr>
            </w:pPr>
            <w:r w:rsidRPr="002357CE">
              <w:rPr>
                <w:sz w:val="10"/>
                <w:szCs w:val="10"/>
              </w:rPr>
              <w:t>4 134 843,28</w:t>
            </w:r>
          </w:p>
        </w:tc>
        <w:tc>
          <w:tcPr>
            <w:tcW w:w="798" w:type="dxa"/>
            <w:vAlign w:val="center"/>
            <w:hideMark/>
          </w:tcPr>
          <w:p w14:paraId="670FCB7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3FCD729" w14:textId="77777777" w:rsidR="002357CE" w:rsidRPr="002357CE" w:rsidRDefault="002357CE" w:rsidP="00F8213A">
            <w:pPr>
              <w:ind w:left="-99" w:right="-88"/>
              <w:rPr>
                <w:sz w:val="10"/>
                <w:szCs w:val="10"/>
              </w:rPr>
            </w:pPr>
            <w:r w:rsidRPr="002357CE">
              <w:rPr>
                <w:sz w:val="10"/>
                <w:szCs w:val="10"/>
              </w:rPr>
              <w:t>4 134 843,28</w:t>
            </w:r>
          </w:p>
        </w:tc>
        <w:tc>
          <w:tcPr>
            <w:tcW w:w="721" w:type="dxa"/>
            <w:vAlign w:val="center"/>
            <w:hideMark/>
          </w:tcPr>
          <w:p w14:paraId="75D73EAC"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D8C3336" w14:textId="77777777" w:rsidR="002357CE" w:rsidRPr="002357CE" w:rsidRDefault="002357CE" w:rsidP="00F8213A">
            <w:pPr>
              <w:ind w:left="-99" w:right="-88"/>
              <w:rPr>
                <w:sz w:val="10"/>
                <w:szCs w:val="10"/>
              </w:rPr>
            </w:pPr>
            <w:r w:rsidRPr="002357CE">
              <w:rPr>
                <w:sz w:val="10"/>
                <w:szCs w:val="10"/>
              </w:rPr>
              <w:t>1 763 649,28</w:t>
            </w:r>
          </w:p>
        </w:tc>
        <w:tc>
          <w:tcPr>
            <w:tcW w:w="850" w:type="dxa"/>
            <w:vAlign w:val="center"/>
            <w:hideMark/>
          </w:tcPr>
          <w:p w14:paraId="669579A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F68F01C" w14:textId="77777777" w:rsidR="002357CE" w:rsidRPr="002357CE" w:rsidRDefault="002357CE" w:rsidP="00F8213A">
            <w:pPr>
              <w:ind w:left="-99" w:right="-88"/>
              <w:rPr>
                <w:sz w:val="10"/>
                <w:szCs w:val="10"/>
              </w:rPr>
            </w:pPr>
            <w:r w:rsidRPr="002357CE">
              <w:rPr>
                <w:sz w:val="10"/>
                <w:szCs w:val="10"/>
              </w:rPr>
              <w:t>1 763 649,28</w:t>
            </w:r>
          </w:p>
        </w:tc>
        <w:tc>
          <w:tcPr>
            <w:tcW w:w="700" w:type="dxa"/>
            <w:vAlign w:val="center"/>
            <w:hideMark/>
          </w:tcPr>
          <w:p w14:paraId="47D01FFD"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1668012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002F1F" w14:textId="77777777" w:rsidR="002357CE" w:rsidRPr="002357CE" w:rsidRDefault="002357CE" w:rsidP="00F8213A">
            <w:pPr>
              <w:ind w:left="-99" w:right="-88"/>
              <w:rPr>
                <w:sz w:val="10"/>
                <w:szCs w:val="10"/>
              </w:rPr>
            </w:pPr>
            <w:r w:rsidRPr="002357CE">
              <w:rPr>
                <w:sz w:val="10"/>
                <w:szCs w:val="10"/>
              </w:rPr>
              <w:t>0,00</w:t>
            </w:r>
          </w:p>
        </w:tc>
      </w:tr>
      <w:tr w:rsidR="002357CE" w:rsidRPr="002357CE" w14:paraId="7E93A281" w14:textId="77777777" w:rsidTr="008D0463">
        <w:trPr>
          <w:trHeight w:val="125"/>
        </w:trPr>
        <w:tc>
          <w:tcPr>
            <w:tcW w:w="351" w:type="dxa"/>
            <w:noWrap/>
            <w:vAlign w:val="center"/>
            <w:hideMark/>
          </w:tcPr>
          <w:p w14:paraId="245FDE25" w14:textId="77777777" w:rsidR="002357CE" w:rsidRPr="002357CE" w:rsidRDefault="002357CE" w:rsidP="00F8213A">
            <w:pPr>
              <w:ind w:left="-99" w:right="-88"/>
              <w:rPr>
                <w:sz w:val="10"/>
                <w:szCs w:val="10"/>
              </w:rPr>
            </w:pPr>
            <w:r w:rsidRPr="002357CE">
              <w:rPr>
                <w:sz w:val="10"/>
                <w:szCs w:val="10"/>
              </w:rPr>
              <w:t>9</w:t>
            </w:r>
          </w:p>
        </w:tc>
        <w:tc>
          <w:tcPr>
            <w:tcW w:w="862" w:type="dxa"/>
            <w:noWrap/>
            <w:vAlign w:val="center"/>
            <w:hideMark/>
          </w:tcPr>
          <w:p w14:paraId="0CD9F8C7" w14:textId="77777777" w:rsidR="002357CE" w:rsidRPr="002357CE" w:rsidRDefault="002357CE" w:rsidP="00F8213A">
            <w:pPr>
              <w:ind w:left="-99" w:right="-88"/>
              <w:rPr>
                <w:sz w:val="10"/>
                <w:szCs w:val="10"/>
              </w:rPr>
            </w:pPr>
            <w:r w:rsidRPr="002357CE">
              <w:rPr>
                <w:sz w:val="10"/>
                <w:szCs w:val="10"/>
              </w:rPr>
              <w:t>г. Сергиев Посад, ул. Кирова, д. 34</w:t>
            </w:r>
          </w:p>
        </w:tc>
        <w:tc>
          <w:tcPr>
            <w:tcW w:w="450" w:type="dxa"/>
            <w:noWrap/>
            <w:vAlign w:val="center"/>
            <w:hideMark/>
          </w:tcPr>
          <w:p w14:paraId="21299AC6" w14:textId="77777777" w:rsidR="002357CE" w:rsidRPr="002357CE" w:rsidRDefault="002357CE" w:rsidP="00F8213A">
            <w:pPr>
              <w:ind w:left="-99" w:right="-88"/>
              <w:rPr>
                <w:sz w:val="10"/>
                <w:szCs w:val="10"/>
              </w:rPr>
            </w:pPr>
            <w:r w:rsidRPr="002357CE">
              <w:rPr>
                <w:sz w:val="10"/>
                <w:szCs w:val="10"/>
              </w:rPr>
              <w:t>338-п</w:t>
            </w:r>
          </w:p>
        </w:tc>
        <w:tc>
          <w:tcPr>
            <w:tcW w:w="550" w:type="dxa"/>
            <w:noWrap/>
            <w:vAlign w:val="center"/>
            <w:hideMark/>
          </w:tcPr>
          <w:p w14:paraId="54236569" w14:textId="77777777" w:rsidR="002357CE" w:rsidRPr="002357CE" w:rsidRDefault="002357CE" w:rsidP="00F8213A">
            <w:pPr>
              <w:ind w:left="-99" w:right="-88"/>
              <w:rPr>
                <w:sz w:val="10"/>
                <w:szCs w:val="10"/>
              </w:rPr>
            </w:pPr>
            <w:r w:rsidRPr="002357CE">
              <w:rPr>
                <w:sz w:val="10"/>
                <w:szCs w:val="10"/>
              </w:rPr>
              <w:t>24.08.2017</w:t>
            </w:r>
          </w:p>
        </w:tc>
        <w:tc>
          <w:tcPr>
            <w:tcW w:w="546" w:type="dxa"/>
            <w:noWrap/>
            <w:vAlign w:val="center"/>
            <w:hideMark/>
          </w:tcPr>
          <w:p w14:paraId="6CF651EC"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0B1B05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BC6B8C4" w14:textId="77777777" w:rsidR="002357CE" w:rsidRPr="002357CE" w:rsidRDefault="002357CE" w:rsidP="00F8213A">
            <w:pPr>
              <w:ind w:left="-99" w:right="-88"/>
              <w:rPr>
                <w:sz w:val="10"/>
                <w:szCs w:val="10"/>
              </w:rPr>
            </w:pPr>
            <w:r w:rsidRPr="002357CE">
              <w:rPr>
                <w:sz w:val="10"/>
                <w:szCs w:val="10"/>
              </w:rPr>
              <w:t>27</w:t>
            </w:r>
          </w:p>
        </w:tc>
        <w:tc>
          <w:tcPr>
            <w:tcW w:w="252" w:type="dxa"/>
            <w:noWrap/>
            <w:vAlign w:val="center"/>
            <w:hideMark/>
          </w:tcPr>
          <w:p w14:paraId="11AB3C21" w14:textId="77777777" w:rsidR="002357CE" w:rsidRPr="002357CE" w:rsidRDefault="002357CE" w:rsidP="00F8213A">
            <w:pPr>
              <w:ind w:left="-99" w:right="-88"/>
              <w:rPr>
                <w:sz w:val="10"/>
                <w:szCs w:val="10"/>
              </w:rPr>
            </w:pPr>
            <w:r w:rsidRPr="002357CE">
              <w:rPr>
                <w:sz w:val="10"/>
                <w:szCs w:val="10"/>
              </w:rPr>
              <w:t>27</w:t>
            </w:r>
          </w:p>
        </w:tc>
        <w:tc>
          <w:tcPr>
            <w:tcW w:w="491" w:type="dxa"/>
            <w:noWrap/>
            <w:vAlign w:val="center"/>
            <w:hideMark/>
          </w:tcPr>
          <w:p w14:paraId="712E7A74" w14:textId="77777777" w:rsidR="002357CE" w:rsidRPr="002357CE" w:rsidRDefault="002357CE" w:rsidP="00F8213A">
            <w:pPr>
              <w:ind w:left="-99" w:right="-88"/>
              <w:rPr>
                <w:sz w:val="10"/>
                <w:szCs w:val="10"/>
              </w:rPr>
            </w:pPr>
            <w:r w:rsidRPr="002357CE">
              <w:rPr>
                <w:sz w:val="10"/>
                <w:szCs w:val="10"/>
              </w:rPr>
              <w:t>262,50</w:t>
            </w:r>
          </w:p>
        </w:tc>
        <w:tc>
          <w:tcPr>
            <w:tcW w:w="366" w:type="dxa"/>
            <w:noWrap/>
            <w:vAlign w:val="center"/>
            <w:hideMark/>
          </w:tcPr>
          <w:p w14:paraId="1F1CA463"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28DB2157"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799AC2FF"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413799E9" w14:textId="77777777" w:rsidR="002357CE" w:rsidRPr="002357CE" w:rsidRDefault="002357CE" w:rsidP="00F8213A">
            <w:pPr>
              <w:ind w:left="-99" w:right="-88"/>
              <w:rPr>
                <w:sz w:val="10"/>
                <w:szCs w:val="10"/>
              </w:rPr>
            </w:pPr>
            <w:r w:rsidRPr="002357CE">
              <w:rPr>
                <w:sz w:val="10"/>
                <w:szCs w:val="10"/>
              </w:rPr>
              <w:t>262,50</w:t>
            </w:r>
          </w:p>
        </w:tc>
        <w:tc>
          <w:tcPr>
            <w:tcW w:w="473" w:type="dxa"/>
            <w:noWrap/>
            <w:vAlign w:val="center"/>
            <w:hideMark/>
          </w:tcPr>
          <w:p w14:paraId="0D18616E" w14:textId="77777777" w:rsidR="002357CE" w:rsidRPr="002357CE" w:rsidRDefault="002357CE" w:rsidP="00F8213A">
            <w:pPr>
              <w:ind w:left="-99" w:right="-88"/>
              <w:rPr>
                <w:sz w:val="10"/>
                <w:szCs w:val="10"/>
              </w:rPr>
            </w:pPr>
            <w:r w:rsidRPr="002357CE">
              <w:rPr>
                <w:sz w:val="10"/>
                <w:szCs w:val="10"/>
              </w:rPr>
              <w:t>124,80</w:t>
            </w:r>
          </w:p>
        </w:tc>
        <w:tc>
          <w:tcPr>
            <w:tcW w:w="438" w:type="dxa"/>
            <w:noWrap/>
            <w:vAlign w:val="center"/>
            <w:hideMark/>
          </w:tcPr>
          <w:p w14:paraId="7B5E6E02" w14:textId="77777777" w:rsidR="002357CE" w:rsidRPr="002357CE" w:rsidRDefault="002357CE" w:rsidP="00F8213A">
            <w:pPr>
              <w:ind w:left="-99" w:right="-88"/>
              <w:rPr>
                <w:sz w:val="10"/>
                <w:szCs w:val="10"/>
              </w:rPr>
            </w:pPr>
            <w:r w:rsidRPr="002357CE">
              <w:rPr>
                <w:sz w:val="10"/>
                <w:szCs w:val="10"/>
              </w:rPr>
              <w:t>137,70</w:t>
            </w:r>
          </w:p>
        </w:tc>
        <w:tc>
          <w:tcPr>
            <w:tcW w:w="828" w:type="dxa"/>
            <w:vAlign w:val="center"/>
            <w:hideMark/>
          </w:tcPr>
          <w:p w14:paraId="70AF33A4" w14:textId="77777777" w:rsidR="002357CE" w:rsidRPr="002357CE" w:rsidRDefault="002357CE" w:rsidP="00F8213A">
            <w:pPr>
              <w:ind w:left="-99" w:right="-88"/>
              <w:rPr>
                <w:sz w:val="10"/>
                <w:szCs w:val="10"/>
              </w:rPr>
            </w:pPr>
            <w:r w:rsidRPr="002357CE">
              <w:rPr>
                <w:sz w:val="10"/>
                <w:szCs w:val="10"/>
              </w:rPr>
              <w:t>28 478 100,00</w:t>
            </w:r>
          </w:p>
        </w:tc>
        <w:tc>
          <w:tcPr>
            <w:tcW w:w="867" w:type="dxa"/>
            <w:vAlign w:val="center"/>
            <w:hideMark/>
          </w:tcPr>
          <w:p w14:paraId="0C5D1098" w14:textId="77777777" w:rsidR="002357CE" w:rsidRPr="002357CE" w:rsidRDefault="002357CE" w:rsidP="00F8213A">
            <w:pPr>
              <w:ind w:left="-99" w:right="-88"/>
              <w:rPr>
                <w:sz w:val="10"/>
                <w:szCs w:val="10"/>
              </w:rPr>
            </w:pPr>
            <w:r w:rsidRPr="002357CE">
              <w:rPr>
                <w:sz w:val="10"/>
                <w:szCs w:val="10"/>
              </w:rPr>
              <w:t>19 963 148,10</w:t>
            </w:r>
          </w:p>
        </w:tc>
        <w:tc>
          <w:tcPr>
            <w:tcW w:w="798" w:type="dxa"/>
            <w:vAlign w:val="center"/>
            <w:hideMark/>
          </w:tcPr>
          <w:p w14:paraId="69524DF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1586DAA6" w14:textId="77777777" w:rsidR="002357CE" w:rsidRPr="002357CE" w:rsidRDefault="002357CE" w:rsidP="00F8213A">
            <w:pPr>
              <w:ind w:left="-99" w:right="-88"/>
              <w:rPr>
                <w:sz w:val="10"/>
                <w:szCs w:val="10"/>
              </w:rPr>
            </w:pPr>
            <w:r w:rsidRPr="002357CE">
              <w:rPr>
                <w:sz w:val="10"/>
                <w:szCs w:val="10"/>
              </w:rPr>
              <w:t>6 408 977,63</w:t>
            </w:r>
          </w:p>
        </w:tc>
        <w:tc>
          <w:tcPr>
            <w:tcW w:w="721" w:type="dxa"/>
            <w:vAlign w:val="center"/>
            <w:hideMark/>
          </w:tcPr>
          <w:p w14:paraId="717ECFD1" w14:textId="77777777" w:rsidR="002357CE" w:rsidRPr="002357CE" w:rsidRDefault="002357CE" w:rsidP="00F8213A">
            <w:pPr>
              <w:ind w:left="-99" w:right="-88"/>
              <w:rPr>
                <w:sz w:val="10"/>
                <w:szCs w:val="10"/>
              </w:rPr>
            </w:pPr>
            <w:r w:rsidRPr="002357CE">
              <w:rPr>
                <w:sz w:val="10"/>
                <w:szCs w:val="10"/>
              </w:rPr>
              <w:t>13 554 170,47</w:t>
            </w:r>
          </w:p>
        </w:tc>
        <w:tc>
          <w:tcPr>
            <w:tcW w:w="798" w:type="dxa"/>
            <w:vAlign w:val="center"/>
            <w:hideMark/>
          </w:tcPr>
          <w:p w14:paraId="28F78A00" w14:textId="77777777" w:rsidR="002357CE" w:rsidRPr="002357CE" w:rsidRDefault="002357CE" w:rsidP="00F8213A">
            <w:pPr>
              <w:ind w:left="-99" w:right="-88"/>
              <w:rPr>
                <w:sz w:val="10"/>
                <w:szCs w:val="10"/>
              </w:rPr>
            </w:pPr>
            <w:r w:rsidRPr="002357CE">
              <w:rPr>
                <w:sz w:val="10"/>
                <w:szCs w:val="10"/>
              </w:rPr>
              <w:t>8 514 951,90</w:t>
            </w:r>
          </w:p>
        </w:tc>
        <w:tc>
          <w:tcPr>
            <w:tcW w:w="850" w:type="dxa"/>
            <w:vAlign w:val="center"/>
            <w:hideMark/>
          </w:tcPr>
          <w:p w14:paraId="3B75EC4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5F553AE" w14:textId="77777777" w:rsidR="002357CE" w:rsidRPr="002357CE" w:rsidRDefault="002357CE" w:rsidP="00F8213A">
            <w:pPr>
              <w:ind w:left="-99" w:right="-88"/>
              <w:rPr>
                <w:sz w:val="10"/>
                <w:szCs w:val="10"/>
              </w:rPr>
            </w:pPr>
            <w:r w:rsidRPr="002357CE">
              <w:rPr>
                <w:sz w:val="10"/>
                <w:szCs w:val="10"/>
              </w:rPr>
              <w:t>2 733 643,79</w:t>
            </w:r>
          </w:p>
        </w:tc>
        <w:tc>
          <w:tcPr>
            <w:tcW w:w="700" w:type="dxa"/>
            <w:vAlign w:val="center"/>
            <w:hideMark/>
          </w:tcPr>
          <w:p w14:paraId="1F97FA6D" w14:textId="77777777" w:rsidR="002357CE" w:rsidRPr="002357CE" w:rsidRDefault="002357CE" w:rsidP="00F8213A">
            <w:pPr>
              <w:ind w:left="-99" w:right="-88"/>
              <w:rPr>
                <w:sz w:val="10"/>
                <w:szCs w:val="10"/>
              </w:rPr>
            </w:pPr>
            <w:r w:rsidRPr="002357CE">
              <w:rPr>
                <w:sz w:val="10"/>
                <w:szCs w:val="10"/>
              </w:rPr>
              <w:t>5 781 308,11</w:t>
            </w:r>
          </w:p>
        </w:tc>
        <w:tc>
          <w:tcPr>
            <w:tcW w:w="707" w:type="dxa"/>
            <w:vAlign w:val="center"/>
            <w:hideMark/>
          </w:tcPr>
          <w:p w14:paraId="246EF4A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FAB6D79" w14:textId="77777777" w:rsidR="002357CE" w:rsidRPr="002357CE" w:rsidRDefault="002357CE" w:rsidP="00F8213A">
            <w:pPr>
              <w:ind w:left="-99" w:right="-88"/>
              <w:rPr>
                <w:sz w:val="10"/>
                <w:szCs w:val="10"/>
              </w:rPr>
            </w:pPr>
            <w:r w:rsidRPr="002357CE">
              <w:rPr>
                <w:sz w:val="10"/>
                <w:szCs w:val="10"/>
              </w:rPr>
              <w:t>0,00</w:t>
            </w:r>
          </w:p>
        </w:tc>
      </w:tr>
      <w:tr w:rsidR="002357CE" w:rsidRPr="002357CE" w14:paraId="55C63990" w14:textId="77777777" w:rsidTr="008D0463">
        <w:trPr>
          <w:trHeight w:val="157"/>
        </w:trPr>
        <w:tc>
          <w:tcPr>
            <w:tcW w:w="351" w:type="dxa"/>
            <w:noWrap/>
            <w:vAlign w:val="center"/>
            <w:hideMark/>
          </w:tcPr>
          <w:p w14:paraId="00CE301E" w14:textId="77777777" w:rsidR="002357CE" w:rsidRPr="002357CE" w:rsidRDefault="002357CE" w:rsidP="00F8213A">
            <w:pPr>
              <w:ind w:left="-99" w:right="-88"/>
              <w:rPr>
                <w:sz w:val="10"/>
                <w:szCs w:val="10"/>
              </w:rPr>
            </w:pPr>
            <w:r w:rsidRPr="002357CE">
              <w:rPr>
                <w:sz w:val="10"/>
                <w:szCs w:val="10"/>
              </w:rPr>
              <w:t>10</w:t>
            </w:r>
          </w:p>
        </w:tc>
        <w:tc>
          <w:tcPr>
            <w:tcW w:w="862" w:type="dxa"/>
            <w:noWrap/>
            <w:vAlign w:val="center"/>
            <w:hideMark/>
          </w:tcPr>
          <w:p w14:paraId="0118AF1E" w14:textId="77777777" w:rsidR="002357CE" w:rsidRPr="002357CE" w:rsidRDefault="002357CE" w:rsidP="00F8213A">
            <w:pPr>
              <w:ind w:left="-99" w:right="-88"/>
              <w:rPr>
                <w:sz w:val="10"/>
                <w:szCs w:val="10"/>
              </w:rPr>
            </w:pPr>
            <w:r w:rsidRPr="002357CE">
              <w:rPr>
                <w:sz w:val="10"/>
                <w:szCs w:val="10"/>
              </w:rPr>
              <w:t>г. Сергиев Посад, ул. Кирова, д. 13а</w:t>
            </w:r>
          </w:p>
        </w:tc>
        <w:tc>
          <w:tcPr>
            <w:tcW w:w="450" w:type="dxa"/>
            <w:noWrap/>
            <w:vAlign w:val="center"/>
            <w:hideMark/>
          </w:tcPr>
          <w:p w14:paraId="2B02B890"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226F472A"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2209CF1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D5A89B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56250AA" w14:textId="77777777" w:rsidR="002357CE" w:rsidRPr="002357CE" w:rsidRDefault="002357CE" w:rsidP="00F8213A">
            <w:pPr>
              <w:ind w:left="-99" w:right="-88"/>
              <w:rPr>
                <w:sz w:val="10"/>
                <w:szCs w:val="10"/>
              </w:rPr>
            </w:pPr>
            <w:r w:rsidRPr="002357CE">
              <w:rPr>
                <w:sz w:val="10"/>
                <w:szCs w:val="10"/>
              </w:rPr>
              <w:t>4</w:t>
            </w:r>
          </w:p>
        </w:tc>
        <w:tc>
          <w:tcPr>
            <w:tcW w:w="252" w:type="dxa"/>
            <w:noWrap/>
            <w:vAlign w:val="center"/>
            <w:hideMark/>
          </w:tcPr>
          <w:p w14:paraId="67BD72E1" w14:textId="77777777" w:rsidR="002357CE" w:rsidRPr="002357CE" w:rsidRDefault="002357CE" w:rsidP="00F8213A">
            <w:pPr>
              <w:ind w:left="-99" w:right="-88"/>
              <w:rPr>
                <w:sz w:val="10"/>
                <w:szCs w:val="10"/>
              </w:rPr>
            </w:pPr>
            <w:r w:rsidRPr="002357CE">
              <w:rPr>
                <w:sz w:val="10"/>
                <w:szCs w:val="10"/>
              </w:rPr>
              <w:t>4</w:t>
            </w:r>
          </w:p>
        </w:tc>
        <w:tc>
          <w:tcPr>
            <w:tcW w:w="491" w:type="dxa"/>
            <w:noWrap/>
            <w:vAlign w:val="center"/>
            <w:hideMark/>
          </w:tcPr>
          <w:p w14:paraId="69ED1BDF" w14:textId="77777777" w:rsidR="002357CE" w:rsidRPr="002357CE" w:rsidRDefault="002357CE" w:rsidP="00F8213A">
            <w:pPr>
              <w:ind w:left="-99" w:right="-88"/>
              <w:rPr>
                <w:sz w:val="10"/>
                <w:szCs w:val="10"/>
              </w:rPr>
            </w:pPr>
            <w:r w:rsidRPr="002357CE">
              <w:rPr>
                <w:sz w:val="10"/>
                <w:szCs w:val="10"/>
              </w:rPr>
              <w:t>114,17</w:t>
            </w:r>
          </w:p>
        </w:tc>
        <w:tc>
          <w:tcPr>
            <w:tcW w:w="366" w:type="dxa"/>
            <w:noWrap/>
            <w:vAlign w:val="center"/>
            <w:hideMark/>
          </w:tcPr>
          <w:p w14:paraId="485316B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369A9EF4"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4D0CCE2"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3950D690" w14:textId="77777777" w:rsidR="002357CE" w:rsidRPr="002357CE" w:rsidRDefault="002357CE" w:rsidP="00F8213A">
            <w:pPr>
              <w:ind w:left="-99" w:right="-88"/>
              <w:rPr>
                <w:sz w:val="10"/>
                <w:szCs w:val="10"/>
              </w:rPr>
            </w:pPr>
            <w:r w:rsidRPr="002357CE">
              <w:rPr>
                <w:sz w:val="10"/>
                <w:szCs w:val="10"/>
              </w:rPr>
              <w:t>114,17</w:t>
            </w:r>
          </w:p>
        </w:tc>
        <w:tc>
          <w:tcPr>
            <w:tcW w:w="473" w:type="dxa"/>
            <w:noWrap/>
            <w:vAlign w:val="center"/>
            <w:hideMark/>
          </w:tcPr>
          <w:p w14:paraId="6D4431B2" w14:textId="77777777" w:rsidR="002357CE" w:rsidRPr="002357CE" w:rsidRDefault="002357CE" w:rsidP="00F8213A">
            <w:pPr>
              <w:ind w:left="-99" w:right="-88"/>
              <w:rPr>
                <w:sz w:val="10"/>
                <w:szCs w:val="10"/>
              </w:rPr>
            </w:pPr>
            <w:r w:rsidRPr="002357CE">
              <w:rPr>
                <w:sz w:val="10"/>
                <w:szCs w:val="10"/>
              </w:rPr>
              <w:t>114,17</w:t>
            </w:r>
          </w:p>
        </w:tc>
        <w:tc>
          <w:tcPr>
            <w:tcW w:w="438" w:type="dxa"/>
            <w:noWrap/>
            <w:vAlign w:val="center"/>
            <w:hideMark/>
          </w:tcPr>
          <w:p w14:paraId="6C335C44"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9679E68" w14:textId="77777777" w:rsidR="002357CE" w:rsidRPr="002357CE" w:rsidRDefault="002357CE" w:rsidP="00F8213A">
            <w:pPr>
              <w:ind w:left="-99" w:right="-88"/>
              <w:rPr>
                <w:sz w:val="10"/>
                <w:szCs w:val="10"/>
              </w:rPr>
            </w:pPr>
            <w:r w:rsidRPr="002357CE">
              <w:rPr>
                <w:sz w:val="10"/>
                <w:szCs w:val="10"/>
              </w:rPr>
              <w:t>12 386 074,96</w:t>
            </w:r>
          </w:p>
        </w:tc>
        <w:tc>
          <w:tcPr>
            <w:tcW w:w="867" w:type="dxa"/>
            <w:vAlign w:val="center"/>
            <w:hideMark/>
          </w:tcPr>
          <w:p w14:paraId="6734BF70" w14:textId="77777777" w:rsidR="002357CE" w:rsidRPr="002357CE" w:rsidRDefault="002357CE" w:rsidP="00F8213A">
            <w:pPr>
              <w:ind w:left="-99" w:right="-88"/>
              <w:rPr>
                <w:sz w:val="10"/>
                <w:szCs w:val="10"/>
              </w:rPr>
            </w:pPr>
            <w:r w:rsidRPr="002357CE">
              <w:rPr>
                <w:sz w:val="10"/>
                <w:szCs w:val="10"/>
              </w:rPr>
              <w:t>8 682 638,55</w:t>
            </w:r>
          </w:p>
        </w:tc>
        <w:tc>
          <w:tcPr>
            <w:tcW w:w="798" w:type="dxa"/>
            <w:vAlign w:val="center"/>
            <w:hideMark/>
          </w:tcPr>
          <w:p w14:paraId="6DA12CB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5B3D3A1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56E9E3C3" w14:textId="77777777" w:rsidR="002357CE" w:rsidRPr="002357CE" w:rsidRDefault="002357CE" w:rsidP="00F8213A">
            <w:pPr>
              <w:ind w:left="-99" w:right="-88"/>
              <w:rPr>
                <w:sz w:val="10"/>
                <w:szCs w:val="10"/>
              </w:rPr>
            </w:pPr>
            <w:r w:rsidRPr="002357CE">
              <w:rPr>
                <w:sz w:val="10"/>
                <w:szCs w:val="10"/>
              </w:rPr>
              <w:t>8 682 638,55</w:t>
            </w:r>
          </w:p>
        </w:tc>
        <w:tc>
          <w:tcPr>
            <w:tcW w:w="798" w:type="dxa"/>
            <w:vAlign w:val="center"/>
            <w:hideMark/>
          </w:tcPr>
          <w:p w14:paraId="65D38927" w14:textId="77777777" w:rsidR="002357CE" w:rsidRPr="002357CE" w:rsidRDefault="002357CE" w:rsidP="00F8213A">
            <w:pPr>
              <w:ind w:left="-99" w:right="-88"/>
              <w:rPr>
                <w:sz w:val="10"/>
                <w:szCs w:val="10"/>
              </w:rPr>
            </w:pPr>
            <w:r w:rsidRPr="002357CE">
              <w:rPr>
                <w:sz w:val="10"/>
                <w:szCs w:val="10"/>
              </w:rPr>
              <w:t>3 703 436,41</w:t>
            </w:r>
          </w:p>
        </w:tc>
        <w:tc>
          <w:tcPr>
            <w:tcW w:w="850" w:type="dxa"/>
            <w:vAlign w:val="center"/>
            <w:hideMark/>
          </w:tcPr>
          <w:p w14:paraId="7F418AC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10763742"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2232AABB" w14:textId="77777777" w:rsidR="002357CE" w:rsidRPr="002357CE" w:rsidRDefault="002357CE" w:rsidP="00F8213A">
            <w:pPr>
              <w:ind w:left="-99" w:right="-88"/>
              <w:rPr>
                <w:sz w:val="10"/>
                <w:szCs w:val="10"/>
              </w:rPr>
            </w:pPr>
            <w:r w:rsidRPr="002357CE">
              <w:rPr>
                <w:sz w:val="10"/>
                <w:szCs w:val="10"/>
              </w:rPr>
              <w:t>3 703 436,41</w:t>
            </w:r>
          </w:p>
        </w:tc>
        <w:tc>
          <w:tcPr>
            <w:tcW w:w="707" w:type="dxa"/>
            <w:vAlign w:val="center"/>
            <w:hideMark/>
          </w:tcPr>
          <w:p w14:paraId="0CCC93E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F533287" w14:textId="77777777" w:rsidR="002357CE" w:rsidRPr="002357CE" w:rsidRDefault="002357CE" w:rsidP="00F8213A">
            <w:pPr>
              <w:ind w:left="-99" w:right="-88"/>
              <w:rPr>
                <w:sz w:val="10"/>
                <w:szCs w:val="10"/>
              </w:rPr>
            </w:pPr>
            <w:r w:rsidRPr="002357CE">
              <w:rPr>
                <w:sz w:val="10"/>
                <w:szCs w:val="10"/>
              </w:rPr>
              <w:t>0,00</w:t>
            </w:r>
          </w:p>
        </w:tc>
      </w:tr>
      <w:tr w:rsidR="002357CE" w:rsidRPr="002357CE" w14:paraId="47E2792E" w14:textId="77777777" w:rsidTr="008D0463">
        <w:trPr>
          <w:trHeight w:val="60"/>
        </w:trPr>
        <w:tc>
          <w:tcPr>
            <w:tcW w:w="351" w:type="dxa"/>
            <w:noWrap/>
            <w:vAlign w:val="center"/>
            <w:hideMark/>
          </w:tcPr>
          <w:p w14:paraId="309B1EF5" w14:textId="77777777" w:rsidR="002357CE" w:rsidRPr="002357CE" w:rsidRDefault="002357CE" w:rsidP="00F8213A">
            <w:pPr>
              <w:ind w:left="-99" w:right="-88"/>
              <w:rPr>
                <w:sz w:val="10"/>
                <w:szCs w:val="10"/>
              </w:rPr>
            </w:pPr>
            <w:r w:rsidRPr="002357CE">
              <w:rPr>
                <w:sz w:val="10"/>
                <w:szCs w:val="10"/>
              </w:rPr>
              <w:t>11</w:t>
            </w:r>
          </w:p>
        </w:tc>
        <w:tc>
          <w:tcPr>
            <w:tcW w:w="862" w:type="dxa"/>
            <w:noWrap/>
            <w:vAlign w:val="center"/>
            <w:hideMark/>
          </w:tcPr>
          <w:p w14:paraId="2D4A1031" w14:textId="77777777" w:rsidR="00F8213A" w:rsidRDefault="002357CE" w:rsidP="00F8213A">
            <w:pPr>
              <w:ind w:left="-99" w:right="-88"/>
              <w:rPr>
                <w:sz w:val="10"/>
                <w:szCs w:val="10"/>
              </w:rPr>
            </w:pPr>
            <w:r w:rsidRPr="002357CE">
              <w:rPr>
                <w:sz w:val="10"/>
                <w:szCs w:val="10"/>
              </w:rPr>
              <w:t xml:space="preserve">г. Сергиев Посад, ул. Кузьминова, </w:t>
            </w:r>
          </w:p>
          <w:p w14:paraId="49FF6815" w14:textId="0D5BE04D" w:rsidR="002357CE" w:rsidRPr="002357CE" w:rsidRDefault="002357CE" w:rsidP="00F8213A">
            <w:pPr>
              <w:ind w:left="-99" w:right="-88"/>
              <w:rPr>
                <w:sz w:val="10"/>
                <w:szCs w:val="10"/>
              </w:rPr>
            </w:pPr>
            <w:r w:rsidRPr="002357CE">
              <w:rPr>
                <w:sz w:val="10"/>
                <w:szCs w:val="10"/>
              </w:rPr>
              <w:t>д. 28/18</w:t>
            </w:r>
          </w:p>
        </w:tc>
        <w:tc>
          <w:tcPr>
            <w:tcW w:w="450" w:type="dxa"/>
            <w:noWrap/>
            <w:vAlign w:val="center"/>
            <w:hideMark/>
          </w:tcPr>
          <w:p w14:paraId="6648C79E"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111ED803"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675195D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FEF815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2421E67" w14:textId="77777777" w:rsidR="002357CE" w:rsidRPr="002357CE" w:rsidRDefault="002357CE" w:rsidP="00F8213A">
            <w:pPr>
              <w:ind w:left="-99" w:right="-88"/>
              <w:rPr>
                <w:sz w:val="10"/>
                <w:szCs w:val="10"/>
              </w:rPr>
            </w:pPr>
            <w:r w:rsidRPr="002357CE">
              <w:rPr>
                <w:sz w:val="10"/>
                <w:szCs w:val="10"/>
              </w:rPr>
              <w:t>21</w:t>
            </w:r>
          </w:p>
        </w:tc>
        <w:tc>
          <w:tcPr>
            <w:tcW w:w="252" w:type="dxa"/>
            <w:noWrap/>
            <w:vAlign w:val="center"/>
            <w:hideMark/>
          </w:tcPr>
          <w:p w14:paraId="1D9544EA" w14:textId="77777777" w:rsidR="002357CE" w:rsidRPr="002357CE" w:rsidRDefault="002357CE" w:rsidP="00F8213A">
            <w:pPr>
              <w:ind w:left="-99" w:right="-88"/>
              <w:rPr>
                <w:sz w:val="10"/>
                <w:szCs w:val="10"/>
              </w:rPr>
            </w:pPr>
            <w:r w:rsidRPr="002357CE">
              <w:rPr>
                <w:sz w:val="10"/>
                <w:szCs w:val="10"/>
              </w:rPr>
              <w:t>21</w:t>
            </w:r>
          </w:p>
        </w:tc>
        <w:tc>
          <w:tcPr>
            <w:tcW w:w="491" w:type="dxa"/>
            <w:noWrap/>
            <w:vAlign w:val="center"/>
            <w:hideMark/>
          </w:tcPr>
          <w:p w14:paraId="02818347" w14:textId="77777777" w:rsidR="002357CE" w:rsidRPr="002357CE" w:rsidRDefault="002357CE" w:rsidP="00F8213A">
            <w:pPr>
              <w:ind w:left="-99" w:right="-88"/>
              <w:rPr>
                <w:sz w:val="10"/>
                <w:szCs w:val="10"/>
              </w:rPr>
            </w:pPr>
            <w:r w:rsidRPr="002357CE">
              <w:rPr>
                <w:sz w:val="10"/>
                <w:szCs w:val="10"/>
              </w:rPr>
              <w:t>234,20</w:t>
            </w:r>
          </w:p>
        </w:tc>
        <w:tc>
          <w:tcPr>
            <w:tcW w:w="366" w:type="dxa"/>
            <w:noWrap/>
            <w:vAlign w:val="center"/>
            <w:hideMark/>
          </w:tcPr>
          <w:p w14:paraId="3D95EC19"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3B8F427E"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01F6AA3A" w14:textId="77777777" w:rsidR="002357CE" w:rsidRPr="002357CE" w:rsidRDefault="002357CE" w:rsidP="00F8213A">
            <w:pPr>
              <w:ind w:left="-99" w:right="-88"/>
              <w:rPr>
                <w:sz w:val="10"/>
                <w:szCs w:val="10"/>
              </w:rPr>
            </w:pPr>
            <w:r w:rsidRPr="002357CE">
              <w:rPr>
                <w:sz w:val="10"/>
                <w:szCs w:val="10"/>
              </w:rPr>
              <w:t>5</w:t>
            </w:r>
          </w:p>
        </w:tc>
        <w:tc>
          <w:tcPr>
            <w:tcW w:w="502" w:type="dxa"/>
            <w:noWrap/>
            <w:vAlign w:val="center"/>
            <w:hideMark/>
          </w:tcPr>
          <w:p w14:paraId="6EED2D5D" w14:textId="77777777" w:rsidR="002357CE" w:rsidRPr="002357CE" w:rsidRDefault="002357CE" w:rsidP="00F8213A">
            <w:pPr>
              <w:ind w:left="-99" w:right="-88"/>
              <w:rPr>
                <w:sz w:val="10"/>
                <w:szCs w:val="10"/>
              </w:rPr>
            </w:pPr>
            <w:r w:rsidRPr="002357CE">
              <w:rPr>
                <w:sz w:val="10"/>
                <w:szCs w:val="10"/>
              </w:rPr>
              <w:t>234,20</w:t>
            </w:r>
          </w:p>
        </w:tc>
        <w:tc>
          <w:tcPr>
            <w:tcW w:w="473" w:type="dxa"/>
            <w:noWrap/>
            <w:vAlign w:val="center"/>
            <w:hideMark/>
          </w:tcPr>
          <w:p w14:paraId="1BF22EC4"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34F8E7DA" w14:textId="77777777" w:rsidR="002357CE" w:rsidRPr="002357CE" w:rsidRDefault="002357CE" w:rsidP="00F8213A">
            <w:pPr>
              <w:ind w:left="-99" w:right="-88"/>
              <w:rPr>
                <w:sz w:val="10"/>
                <w:szCs w:val="10"/>
              </w:rPr>
            </w:pPr>
            <w:r w:rsidRPr="002357CE">
              <w:rPr>
                <w:sz w:val="10"/>
                <w:szCs w:val="10"/>
              </w:rPr>
              <w:t>234,20</w:t>
            </w:r>
          </w:p>
        </w:tc>
        <w:tc>
          <w:tcPr>
            <w:tcW w:w="828" w:type="dxa"/>
            <w:vAlign w:val="center"/>
            <w:hideMark/>
          </w:tcPr>
          <w:p w14:paraId="4BE35715" w14:textId="77777777" w:rsidR="002357CE" w:rsidRPr="002357CE" w:rsidRDefault="002357CE" w:rsidP="00F8213A">
            <w:pPr>
              <w:ind w:left="-99" w:right="-88"/>
              <w:rPr>
                <w:sz w:val="10"/>
                <w:szCs w:val="10"/>
              </w:rPr>
            </w:pPr>
            <w:r w:rsidRPr="002357CE">
              <w:rPr>
                <w:sz w:val="10"/>
                <w:szCs w:val="10"/>
              </w:rPr>
              <w:t>25 407 889,60</w:t>
            </w:r>
          </w:p>
        </w:tc>
        <w:tc>
          <w:tcPr>
            <w:tcW w:w="867" w:type="dxa"/>
            <w:vAlign w:val="center"/>
            <w:hideMark/>
          </w:tcPr>
          <w:p w14:paraId="6B90A601" w14:textId="77777777" w:rsidR="002357CE" w:rsidRPr="002357CE" w:rsidRDefault="002357CE" w:rsidP="00F8213A">
            <w:pPr>
              <w:ind w:left="-99" w:right="-88"/>
              <w:rPr>
                <w:sz w:val="10"/>
                <w:szCs w:val="10"/>
              </w:rPr>
            </w:pPr>
            <w:r w:rsidRPr="002357CE">
              <w:rPr>
                <w:sz w:val="10"/>
                <w:szCs w:val="10"/>
              </w:rPr>
              <w:t>17 810 930,61</w:t>
            </w:r>
          </w:p>
        </w:tc>
        <w:tc>
          <w:tcPr>
            <w:tcW w:w="798" w:type="dxa"/>
            <w:vAlign w:val="center"/>
            <w:hideMark/>
          </w:tcPr>
          <w:p w14:paraId="273D6B5A"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A4C2040" w14:textId="77777777" w:rsidR="002357CE" w:rsidRPr="002357CE" w:rsidRDefault="002357CE" w:rsidP="00F8213A">
            <w:pPr>
              <w:ind w:left="-99" w:right="-88"/>
              <w:rPr>
                <w:sz w:val="10"/>
                <w:szCs w:val="10"/>
              </w:rPr>
            </w:pPr>
            <w:r w:rsidRPr="002357CE">
              <w:rPr>
                <w:sz w:val="10"/>
                <w:szCs w:val="10"/>
              </w:rPr>
              <w:t>5 735 022,38</w:t>
            </w:r>
          </w:p>
        </w:tc>
        <w:tc>
          <w:tcPr>
            <w:tcW w:w="721" w:type="dxa"/>
            <w:vAlign w:val="center"/>
            <w:hideMark/>
          </w:tcPr>
          <w:p w14:paraId="557E3F2B" w14:textId="77777777" w:rsidR="002357CE" w:rsidRPr="002357CE" w:rsidRDefault="002357CE" w:rsidP="00F8213A">
            <w:pPr>
              <w:ind w:left="-99" w:right="-88"/>
              <w:rPr>
                <w:sz w:val="10"/>
                <w:szCs w:val="10"/>
              </w:rPr>
            </w:pPr>
            <w:r w:rsidRPr="002357CE">
              <w:rPr>
                <w:sz w:val="10"/>
                <w:szCs w:val="10"/>
              </w:rPr>
              <w:t>12 075 908,23</w:t>
            </w:r>
          </w:p>
        </w:tc>
        <w:tc>
          <w:tcPr>
            <w:tcW w:w="798" w:type="dxa"/>
            <w:vAlign w:val="center"/>
            <w:hideMark/>
          </w:tcPr>
          <w:p w14:paraId="674A41A4" w14:textId="77777777" w:rsidR="002357CE" w:rsidRPr="002357CE" w:rsidRDefault="002357CE" w:rsidP="00F8213A">
            <w:pPr>
              <w:ind w:left="-99" w:right="-88"/>
              <w:rPr>
                <w:sz w:val="10"/>
                <w:szCs w:val="10"/>
              </w:rPr>
            </w:pPr>
            <w:r w:rsidRPr="002357CE">
              <w:rPr>
                <w:sz w:val="10"/>
                <w:szCs w:val="10"/>
              </w:rPr>
              <w:t>7 596 958,99</w:t>
            </w:r>
          </w:p>
        </w:tc>
        <w:tc>
          <w:tcPr>
            <w:tcW w:w="850" w:type="dxa"/>
            <w:vAlign w:val="center"/>
            <w:hideMark/>
          </w:tcPr>
          <w:p w14:paraId="26C5156F"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1D40988" w14:textId="77777777" w:rsidR="002357CE" w:rsidRPr="002357CE" w:rsidRDefault="002357CE" w:rsidP="00F8213A">
            <w:pPr>
              <w:ind w:left="-99" w:right="-88"/>
              <w:rPr>
                <w:sz w:val="10"/>
                <w:szCs w:val="10"/>
              </w:rPr>
            </w:pPr>
            <w:r w:rsidRPr="002357CE">
              <w:rPr>
                <w:sz w:val="10"/>
                <w:szCs w:val="10"/>
              </w:rPr>
              <w:t>2 446 179,30</w:t>
            </w:r>
          </w:p>
        </w:tc>
        <w:tc>
          <w:tcPr>
            <w:tcW w:w="700" w:type="dxa"/>
            <w:vAlign w:val="center"/>
            <w:hideMark/>
          </w:tcPr>
          <w:p w14:paraId="6E7E87CF" w14:textId="77777777" w:rsidR="002357CE" w:rsidRPr="002357CE" w:rsidRDefault="002357CE" w:rsidP="00F8213A">
            <w:pPr>
              <w:ind w:left="-99" w:right="-88"/>
              <w:rPr>
                <w:sz w:val="10"/>
                <w:szCs w:val="10"/>
              </w:rPr>
            </w:pPr>
            <w:r w:rsidRPr="002357CE">
              <w:rPr>
                <w:sz w:val="10"/>
                <w:szCs w:val="10"/>
              </w:rPr>
              <w:t>5 150 779,69</w:t>
            </w:r>
          </w:p>
        </w:tc>
        <w:tc>
          <w:tcPr>
            <w:tcW w:w="707" w:type="dxa"/>
            <w:vAlign w:val="center"/>
            <w:hideMark/>
          </w:tcPr>
          <w:p w14:paraId="072D1580"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9E885E" w14:textId="77777777" w:rsidR="002357CE" w:rsidRPr="002357CE" w:rsidRDefault="002357CE" w:rsidP="00F8213A">
            <w:pPr>
              <w:ind w:left="-99" w:right="-88"/>
              <w:rPr>
                <w:sz w:val="10"/>
                <w:szCs w:val="10"/>
              </w:rPr>
            </w:pPr>
            <w:r w:rsidRPr="002357CE">
              <w:rPr>
                <w:sz w:val="10"/>
                <w:szCs w:val="10"/>
              </w:rPr>
              <w:t>0,00</w:t>
            </w:r>
          </w:p>
        </w:tc>
      </w:tr>
      <w:tr w:rsidR="002357CE" w:rsidRPr="002357CE" w14:paraId="024A7B01" w14:textId="77777777" w:rsidTr="008D0463">
        <w:trPr>
          <w:trHeight w:val="56"/>
        </w:trPr>
        <w:tc>
          <w:tcPr>
            <w:tcW w:w="351" w:type="dxa"/>
            <w:noWrap/>
            <w:vAlign w:val="center"/>
            <w:hideMark/>
          </w:tcPr>
          <w:p w14:paraId="564FBD4A" w14:textId="77777777" w:rsidR="002357CE" w:rsidRPr="002357CE" w:rsidRDefault="002357CE" w:rsidP="00F8213A">
            <w:pPr>
              <w:ind w:left="-99" w:right="-88"/>
              <w:rPr>
                <w:sz w:val="10"/>
                <w:szCs w:val="10"/>
              </w:rPr>
            </w:pPr>
            <w:r w:rsidRPr="002357CE">
              <w:rPr>
                <w:sz w:val="10"/>
                <w:szCs w:val="10"/>
              </w:rPr>
              <w:t>12</w:t>
            </w:r>
          </w:p>
        </w:tc>
        <w:tc>
          <w:tcPr>
            <w:tcW w:w="862" w:type="dxa"/>
            <w:noWrap/>
            <w:vAlign w:val="center"/>
            <w:hideMark/>
          </w:tcPr>
          <w:p w14:paraId="4C1DA915" w14:textId="77777777" w:rsidR="002357CE" w:rsidRPr="002357CE" w:rsidRDefault="002357CE" w:rsidP="00F8213A">
            <w:pPr>
              <w:ind w:left="-99" w:right="-88"/>
              <w:rPr>
                <w:sz w:val="10"/>
                <w:szCs w:val="10"/>
              </w:rPr>
            </w:pPr>
            <w:r w:rsidRPr="002357CE">
              <w:rPr>
                <w:sz w:val="10"/>
                <w:szCs w:val="10"/>
              </w:rPr>
              <w:t>г. Сергиев Посад, ул. Маслиева, д. 5</w:t>
            </w:r>
          </w:p>
        </w:tc>
        <w:tc>
          <w:tcPr>
            <w:tcW w:w="450" w:type="dxa"/>
            <w:noWrap/>
            <w:vAlign w:val="center"/>
            <w:hideMark/>
          </w:tcPr>
          <w:p w14:paraId="28EC655E" w14:textId="77777777" w:rsidR="002357CE" w:rsidRPr="002357CE" w:rsidRDefault="002357CE" w:rsidP="00F8213A">
            <w:pPr>
              <w:ind w:left="-99" w:right="-88"/>
              <w:rPr>
                <w:sz w:val="10"/>
                <w:szCs w:val="10"/>
              </w:rPr>
            </w:pPr>
            <w:r w:rsidRPr="002357CE">
              <w:rPr>
                <w:sz w:val="10"/>
                <w:szCs w:val="10"/>
              </w:rPr>
              <w:t>128-п</w:t>
            </w:r>
          </w:p>
        </w:tc>
        <w:tc>
          <w:tcPr>
            <w:tcW w:w="550" w:type="dxa"/>
            <w:noWrap/>
            <w:vAlign w:val="center"/>
            <w:hideMark/>
          </w:tcPr>
          <w:p w14:paraId="0FF99FB8" w14:textId="77777777" w:rsidR="002357CE" w:rsidRPr="002357CE" w:rsidRDefault="002357CE" w:rsidP="00F8213A">
            <w:pPr>
              <w:ind w:left="-99" w:right="-88"/>
              <w:rPr>
                <w:sz w:val="10"/>
                <w:szCs w:val="10"/>
              </w:rPr>
            </w:pPr>
            <w:r w:rsidRPr="002357CE">
              <w:rPr>
                <w:sz w:val="10"/>
                <w:szCs w:val="10"/>
              </w:rPr>
              <w:t>12.04.2017</w:t>
            </w:r>
          </w:p>
        </w:tc>
        <w:tc>
          <w:tcPr>
            <w:tcW w:w="546" w:type="dxa"/>
            <w:noWrap/>
            <w:vAlign w:val="center"/>
            <w:hideMark/>
          </w:tcPr>
          <w:p w14:paraId="7670FDC7"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7C4B460"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048B519" w14:textId="77777777" w:rsidR="002357CE" w:rsidRPr="002357CE" w:rsidRDefault="002357CE" w:rsidP="00F8213A">
            <w:pPr>
              <w:ind w:left="-99" w:right="-88"/>
              <w:rPr>
                <w:sz w:val="10"/>
                <w:szCs w:val="10"/>
              </w:rPr>
            </w:pPr>
            <w:r w:rsidRPr="002357CE">
              <w:rPr>
                <w:sz w:val="10"/>
                <w:szCs w:val="10"/>
              </w:rPr>
              <w:t>29</w:t>
            </w:r>
          </w:p>
        </w:tc>
        <w:tc>
          <w:tcPr>
            <w:tcW w:w="252" w:type="dxa"/>
            <w:noWrap/>
            <w:vAlign w:val="center"/>
            <w:hideMark/>
          </w:tcPr>
          <w:p w14:paraId="00583AFB" w14:textId="77777777" w:rsidR="002357CE" w:rsidRPr="002357CE" w:rsidRDefault="002357CE" w:rsidP="00F8213A">
            <w:pPr>
              <w:ind w:left="-99" w:right="-88"/>
              <w:rPr>
                <w:sz w:val="10"/>
                <w:szCs w:val="10"/>
              </w:rPr>
            </w:pPr>
            <w:r w:rsidRPr="002357CE">
              <w:rPr>
                <w:sz w:val="10"/>
                <w:szCs w:val="10"/>
              </w:rPr>
              <w:t>29</w:t>
            </w:r>
          </w:p>
        </w:tc>
        <w:tc>
          <w:tcPr>
            <w:tcW w:w="491" w:type="dxa"/>
            <w:noWrap/>
            <w:vAlign w:val="center"/>
            <w:hideMark/>
          </w:tcPr>
          <w:p w14:paraId="53DB59D2" w14:textId="77777777" w:rsidR="002357CE" w:rsidRPr="002357CE" w:rsidRDefault="002357CE" w:rsidP="00F8213A">
            <w:pPr>
              <w:ind w:left="-99" w:right="-88"/>
              <w:rPr>
                <w:sz w:val="10"/>
                <w:szCs w:val="10"/>
              </w:rPr>
            </w:pPr>
            <w:r w:rsidRPr="002357CE">
              <w:rPr>
                <w:sz w:val="10"/>
                <w:szCs w:val="10"/>
              </w:rPr>
              <w:t>432,00</w:t>
            </w:r>
          </w:p>
        </w:tc>
        <w:tc>
          <w:tcPr>
            <w:tcW w:w="366" w:type="dxa"/>
            <w:noWrap/>
            <w:vAlign w:val="center"/>
            <w:hideMark/>
          </w:tcPr>
          <w:p w14:paraId="21119CB4" w14:textId="77777777" w:rsidR="002357CE" w:rsidRPr="002357CE" w:rsidRDefault="002357CE" w:rsidP="00F8213A">
            <w:pPr>
              <w:ind w:left="-99" w:right="-88"/>
              <w:rPr>
                <w:sz w:val="10"/>
                <w:szCs w:val="10"/>
              </w:rPr>
            </w:pPr>
            <w:r w:rsidRPr="002357CE">
              <w:rPr>
                <w:sz w:val="10"/>
                <w:szCs w:val="10"/>
              </w:rPr>
              <w:t>12</w:t>
            </w:r>
          </w:p>
        </w:tc>
        <w:tc>
          <w:tcPr>
            <w:tcW w:w="366" w:type="dxa"/>
            <w:noWrap/>
            <w:vAlign w:val="center"/>
            <w:hideMark/>
          </w:tcPr>
          <w:p w14:paraId="3BB567ED"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960D454" w14:textId="77777777" w:rsidR="002357CE" w:rsidRPr="002357CE" w:rsidRDefault="002357CE" w:rsidP="00F8213A">
            <w:pPr>
              <w:ind w:left="-99" w:right="-88"/>
              <w:rPr>
                <w:sz w:val="10"/>
                <w:szCs w:val="10"/>
              </w:rPr>
            </w:pPr>
            <w:r w:rsidRPr="002357CE">
              <w:rPr>
                <w:sz w:val="10"/>
                <w:szCs w:val="10"/>
              </w:rPr>
              <w:t>6</w:t>
            </w:r>
          </w:p>
        </w:tc>
        <w:tc>
          <w:tcPr>
            <w:tcW w:w="502" w:type="dxa"/>
            <w:noWrap/>
            <w:vAlign w:val="center"/>
            <w:hideMark/>
          </w:tcPr>
          <w:p w14:paraId="52BE5D33" w14:textId="77777777" w:rsidR="002357CE" w:rsidRPr="002357CE" w:rsidRDefault="002357CE" w:rsidP="00F8213A">
            <w:pPr>
              <w:ind w:left="-99" w:right="-88"/>
              <w:rPr>
                <w:sz w:val="10"/>
                <w:szCs w:val="10"/>
              </w:rPr>
            </w:pPr>
            <w:r w:rsidRPr="002357CE">
              <w:rPr>
                <w:sz w:val="10"/>
                <w:szCs w:val="10"/>
              </w:rPr>
              <w:t>432,00</w:t>
            </w:r>
          </w:p>
        </w:tc>
        <w:tc>
          <w:tcPr>
            <w:tcW w:w="473" w:type="dxa"/>
            <w:noWrap/>
            <w:vAlign w:val="center"/>
            <w:hideMark/>
          </w:tcPr>
          <w:p w14:paraId="6C0A60B1" w14:textId="77777777" w:rsidR="002357CE" w:rsidRPr="002357CE" w:rsidRDefault="002357CE" w:rsidP="00F8213A">
            <w:pPr>
              <w:ind w:left="-99" w:right="-88"/>
              <w:rPr>
                <w:sz w:val="10"/>
                <w:szCs w:val="10"/>
              </w:rPr>
            </w:pPr>
            <w:r w:rsidRPr="002357CE">
              <w:rPr>
                <w:sz w:val="10"/>
                <w:szCs w:val="10"/>
              </w:rPr>
              <w:t>184,60</w:t>
            </w:r>
          </w:p>
        </w:tc>
        <w:tc>
          <w:tcPr>
            <w:tcW w:w="438" w:type="dxa"/>
            <w:noWrap/>
            <w:vAlign w:val="center"/>
            <w:hideMark/>
          </w:tcPr>
          <w:p w14:paraId="652C471B" w14:textId="77777777" w:rsidR="002357CE" w:rsidRPr="002357CE" w:rsidRDefault="002357CE" w:rsidP="00F8213A">
            <w:pPr>
              <w:ind w:left="-99" w:right="-88"/>
              <w:rPr>
                <w:sz w:val="10"/>
                <w:szCs w:val="10"/>
              </w:rPr>
            </w:pPr>
            <w:r w:rsidRPr="002357CE">
              <w:rPr>
                <w:sz w:val="10"/>
                <w:szCs w:val="10"/>
              </w:rPr>
              <w:t>247,40</w:t>
            </w:r>
          </w:p>
        </w:tc>
        <w:tc>
          <w:tcPr>
            <w:tcW w:w="828" w:type="dxa"/>
            <w:vAlign w:val="center"/>
            <w:hideMark/>
          </w:tcPr>
          <w:p w14:paraId="6EB0CAB8" w14:textId="77777777" w:rsidR="002357CE" w:rsidRPr="002357CE" w:rsidRDefault="002357CE" w:rsidP="00F8213A">
            <w:pPr>
              <w:ind w:left="-99" w:right="-88"/>
              <w:rPr>
                <w:sz w:val="10"/>
                <w:szCs w:val="10"/>
              </w:rPr>
            </w:pPr>
            <w:r w:rsidRPr="002357CE">
              <w:rPr>
                <w:sz w:val="10"/>
                <w:szCs w:val="10"/>
              </w:rPr>
              <w:t>46 866 816,00</w:t>
            </w:r>
          </w:p>
        </w:tc>
        <w:tc>
          <w:tcPr>
            <w:tcW w:w="867" w:type="dxa"/>
            <w:vAlign w:val="center"/>
            <w:hideMark/>
          </w:tcPr>
          <w:p w14:paraId="0F5DF4F9" w14:textId="77777777" w:rsidR="002357CE" w:rsidRPr="002357CE" w:rsidRDefault="002357CE" w:rsidP="00F8213A">
            <w:pPr>
              <w:ind w:left="-99" w:right="-88"/>
              <w:rPr>
                <w:sz w:val="10"/>
                <w:szCs w:val="10"/>
              </w:rPr>
            </w:pPr>
            <w:r w:rsidRPr="002357CE">
              <w:rPr>
                <w:sz w:val="10"/>
                <w:szCs w:val="10"/>
              </w:rPr>
              <w:t>32 853 638,01</w:t>
            </w:r>
          </w:p>
        </w:tc>
        <w:tc>
          <w:tcPr>
            <w:tcW w:w="798" w:type="dxa"/>
            <w:vAlign w:val="center"/>
            <w:hideMark/>
          </w:tcPr>
          <w:p w14:paraId="228BBF50"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6372525" w14:textId="77777777" w:rsidR="002357CE" w:rsidRPr="002357CE" w:rsidRDefault="002357CE" w:rsidP="00F8213A">
            <w:pPr>
              <w:ind w:left="-99" w:right="-88"/>
              <w:rPr>
                <w:sz w:val="10"/>
                <w:szCs w:val="10"/>
              </w:rPr>
            </w:pPr>
            <w:r w:rsidRPr="002357CE">
              <w:rPr>
                <w:sz w:val="10"/>
                <w:szCs w:val="10"/>
              </w:rPr>
              <w:t>3 617 861,00</w:t>
            </w:r>
          </w:p>
        </w:tc>
        <w:tc>
          <w:tcPr>
            <w:tcW w:w="721" w:type="dxa"/>
            <w:vAlign w:val="center"/>
            <w:hideMark/>
          </w:tcPr>
          <w:p w14:paraId="6C98E869" w14:textId="77777777" w:rsidR="002357CE" w:rsidRPr="002357CE" w:rsidRDefault="002357CE" w:rsidP="00F8213A">
            <w:pPr>
              <w:ind w:left="-99" w:right="-88"/>
              <w:rPr>
                <w:sz w:val="10"/>
                <w:szCs w:val="10"/>
              </w:rPr>
            </w:pPr>
            <w:r w:rsidRPr="002357CE">
              <w:rPr>
                <w:sz w:val="10"/>
                <w:szCs w:val="10"/>
              </w:rPr>
              <w:t>29 235 777,01</w:t>
            </w:r>
          </w:p>
        </w:tc>
        <w:tc>
          <w:tcPr>
            <w:tcW w:w="798" w:type="dxa"/>
            <w:vAlign w:val="center"/>
            <w:hideMark/>
          </w:tcPr>
          <w:p w14:paraId="4118FA88" w14:textId="77777777" w:rsidR="002357CE" w:rsidRPr="002357CE" w:rsidRDefault="002357CE" w:rsidP="00F8213A">
            <w:pPr>
              <w:ind w:left="-99" w:right="-88"/>
              <w:rPr>
                <w:sz w:val="10"/>
                <w:szCs w:val="10"/>
              </w:rPr>
            </w:pPr>
            <w:r w:rsidRPr="002357CE">
              <w:rPr>
                <w:sz w:val="10"/>
                <w:szCs w:val="10"/>
              </w:rPr>
              <w:t>14 013 177,99</w:t>
            </w:r>
          </w:p>
        </w:tc>
        <w:tc>
          <w:tcPr>
            <w:tcW w:w="850" w:type="dxa"/>
            <w:vAlign w:val="center"/>
            <w:hideMark/>
          </w:tcPr>
          <w:p w14:paraId="76500CF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780D7C13" w14:textId="77777777" w:rsidR="002357CE" w:rsidRPr="002357CE" w:rsidRDefault="002357CE" w:rsidP="00F8213A">
            <w:pPr>
              <w:ind w:left="-99" w:right="-88"/>
              <w:rPr>
                <w:sz w:val="10"/>
                <w:szCs w:val="10"/>
              </w:rPr>
            </w:pPr>
            <w:r w:rsidRPr="002357CE">
              <w:rPr>
                <w:sz w:val="10"/>
                <w:szCs w:val="10"/>
              </w:rPr>
              <w:t>1 543 139,00</w:t>
            </w:r>
          </w:p>
        </w:tc>
        <w:tc>
          <w:tcPr>
            <w:tcW w:w="700" w:type="dxa"/>
            <w:vAlign w:val="center"/>
            <w:hideMark/>
          </w:tcPr>
          <w:p w14:paraId="385DCEED" w14:textId="77777777" w:rsidR="002357CE" w:rsidRPr="002357CE" w:rsidRDefault="002357CE" w:rsidP="00F8213A">
            <w:pPr>
              <w:ind w:left="-99" w:right="-88"/>
              <w:rPr>
                <w:sz w:val="10"/>
                <w:szCs w:val="10"/>
              </w:rPr>
            </w:pPr>
            <w:r w:rsidRPr="002357CE">
              <w:rPr>
                <w:sz w:val="10"/>
                <w:szCs w:val="10"/>
              </w:rPr>
              <w:t>12 470 038,99</w:t>
            </w:r>
          </w:p>
        </w:tc>
        <w:tc>
          <w:tcPr>
            <w:tcW w:w="707" w:type="dxa"/>
            <w:vAlign w:val="center"/>
            <w:hideMark/>
          </w:tcPr>
          <w:p w14:paraId="01D834D7" w14:textId="77777777" w:rsidR="002357CE" w:rsidRPr="002357CE" w:rsidRDefault="002357CE" w:rsidP="00F8213A">
            <w:pPr>
              <w:ind w:left="-99" w:right="-88"/>
              <w:rPr>
                <w:sz w:val="10"/>
                <w:szCs w:val="10"/>
              </w:rPr>
            </w:pPr>
            <w:r w:rsidRPr="002357CE">
              <w:rPr>
                <w:sz w:val="10"/>
                <w:szCs w:val="10"/>
              </w:rPr>
              <w:t>744 372,05</w:t>
            </w:r>
          </w:p>
        </w:tc>
        <w:tc>
          <w:tcPr>
            <w:tcW w:w="614" w:type="dxa"/>
            <w:vAlign w:val="center"/>
            <w:hideMark/>
          </w:tcPr>
          <w:p w14:paraId="5E6FCE4E" w14:textId="77777777" w:rsidR="002357CE" w:rsidRPr="002357CE" w:rsidRDefault="002357CE" w:rsidP="00F8213A">
            <w:pPr>
              <w:ind w:left="-99" w:right="-88"/>
              <w:rPr>
                <w:sz w:val="10"/>
                <w:szCs w:val="10"/>
              </w:rPr>
            </w:pPr>
            <w:r w:rsidRPr="002357CE">
              <w:rPr>
                <w:sz w:val="10"/>
                <w:szCs w:val="10"/>
              </w:rPr>
              <w:t>317 499,63</w:t>
            </w:r>
          </w:p>
        </w:tc>
      </w:tr>
      <w:tr w:rsidR="002357CE" w:rsidRPr="002357CE" w14:paraId="62B239A1" w14:textId="77777777" w:rsidTr="008D0463">
        <w:trPr>
          <w:trHeight w:val="182"/>
        </w:trPr>
        <w:tc>
          <w:tcPr>
            <w:tcW w:w="351" w:type="dxa"/>
            <w:noWrap/>
            <w:vAlign w:val="center"/>
            <w:hideMark/>
          </w:tcPr>
          <w:p w14:paraId="7E5D98B8" w14:textId="77777777" w:rsidR="002357CE" w:rsidRPr="002357CE" w:rsidRDefault="002357CE" w:rsidP="00F8213A">
            <w:pPr>
              <w:ind w:left="-99" w:right="-88"/>
              <w:rPr>
                <w:sz w:val="10"/>
                <w:szCs w:val="10"/>
              </w:rPr>
            </w:pPr>
            <w:r w:rsidRPr="002357CE">
              <w:rPr>
                <w:sz w:val="10"/>
                <w:szCs w:val="10"/>
              </w:rPr>
              <w:t>13</w:t>
            </w:r>
          </w:p>
        </w:tc>
        <w:tc>
          <w:tcPr>
            <w:tcW w:w="862" w:type="dxa"/>
            <w:noWrap/>
            <w:vAlign w:val="center"/>
            <w:hideMark/>
          </w:tcPr>
          <w:p w14:paraId="67B8D65C" w14:textId="77777777" w:rsidR="002357CE" w:rsidRPr="002357CE" w:rsidRDefault="002357CE" w:rsidP="00F8213A">
            <w:pPr>
              <w:ind w:left="-99" w:right="-88"/>
              <w:rPr>
                <w:sz w:val="10"/>
                <w:szCs w:val="10"/>
              </w:rPr>
            </w:pPr>
            <w:r w:rsidRPr="002357CE">
              <w:rPr>
                <w:sz w:val="10"/>
                <w:szCs w:val="10"/>
              </w:rPr>
              <w:t>г. Сергиев Посад, ул. Садовая, д. 8</w:t>
            </w:r>
          </w:p>
        </w:tc>
        <w:tc>
          <w:tcPr>
            <w:tcW w:w="450" w:type="dxa"/>
            <w:noWrap/>
            <w:vAlign w:val="center"/>
            <w:hideMark/>
          </w:tcPr>
          <w:p w14:paraId="39048095" w14:textId="77777777" w:rsidR="002357CE" w:rsidRPr="002357CE" w:rsidRDefault="002357CE" w:rsidP="00F8213A">
            <w:pPr>
              <w:ind w:left="-99" w:right="-88"/>
              <w:rPr>
                <w:sz w:val="10"/>
                <w:szCs w:val="10"/>
              </w:rPr>
            </w:pPr>
            <w:r w:rsidRPr="002357CE">
              <w:rPr>
                <w:sz w:val="10"/>
                <w:szCs w:val="10"/>
              </w:rPr>
              <w:t>229-п</w:t>
            </w:r>
          </w:p>
        </w:tc>
        <w:tc>
          <w:tcPr>
            <w:tcW w:w="550" w:type="dxa"/>
            <w:noWrap/>
            <w:vAlign w:val="center"/>
            <w:hideMark/>
          </w:tcPr>
          <w:p w14:paraId="7CC5A2F3"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450947C7"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10136EB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48C3382"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21A0DCD1"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3344088E" w14:textId="77777777" w:rsidR="002357CE" w:rsidRPr="002357CE" w:rsidRDefault="002357CE" w:rsidP="00F8213A">
            <w:pPr>
              <w:ind w:left="-99" w:right="-88"/>
              <w:rPr>
                <w:sz w:val="10"/>
                <w:szCs w:val="10"/>
              </w:rPr>
            </w:pPr>
            <w:r w:rsidRPr="002357CE">
              <w:rPr>
                <w:sz w:val="10"/>
                <w:szCs w:val="10"/>
              </w:rPr>
              <w:t>138,10</w:t>
            </w:r>
          </w:p>
        </w:tc>
        <w:tc>
          <w:tcPr>
            <w:tcW w:w="366" w:type="dxa"/>
            <w:noWrap/>
            <w:vAlign w:val="center"/>
            <w:hideMark/>
          </w:tcPr>
          <w:p w14:paraId="54090621"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793CF1F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321B3945"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5970C9E2" w14:textId="77777777" w:rsidR="002357CE" w:rsidRPr="002357CE" w:rsidRDefault="002357CE" w:rsidP="00F8213A">
            <w:pPr>
              <w:ind w:left="-99" w:right="-88"/>
              <w:rPr>
                <w:sz w:val="10"/>
                <w:szCs w:val="10"/>
              </w:rPr>
            </w:pPr>
            <w:r w:rsidRPr="002357CE">
              <w:rPr>
                <w:sz w:val="10"/>
                <w:szCs w:val="10"/>
              </w:rPr>
              <w:t>138,10</w:t>
            </w:r>
          </w:p>
        </w:tc>
        <w:tc>
          <w:tcPr>
            <w:tcW w:w="473" w:type="dxa"/>
            <w:noWrap/>
            <w:vAlign w:val="center"/>
            <w:hideMark/>
          </w:tcPr>
          <w:p w14:paraId="56FDB752" w14:textId="77777777" w:rsidR="002357CE" w:rsidRPr="002357CE" w:rsidRDefault="002357CE" w:rsidP="00F8213A">
            <w:pPr>
              <w:ind w:left="-99" w:right="-88"/>
              <w:rPr>
                <w:sz w:val="10"/>
                <w:szCs w:val="10"/>
              </w:rPr>
            </w:pPr>
            <w:r w:rsidRPr="002357CE">
              <w:rPr>
                <w:sz w:val="10"/>
                <w:szCs w:val="10"/>
              </w:rPr>
              <w:t>69,10</w:t>
            </w:r>
          </w:p>
        </w:tc>
        <w:tc>
          <w:tcPr>
            <w:tcW w:w="438" w:type="dxa"/>
            <w:noWrap/>
            <w:vAlign w:val="center"/>
            <w:hideMark/>
          </w:tcPr>
          <w:p w14:paraId="5E6EA4EC" w14:textId="77777777" w:rsidR="002357CE" w:rsidRPr="002357CE" w:rsidRDefault="002357CE" w:rsidP="00F8213A">
            <w:pPr>
              <w:ind w:left="-99" w:right="-88"/>
              <w:rPr>
                <w:sz w:val="10"/>
                <w:szCs w:val="10"/>
              </w:rPr>
            </w:pPr>
            <w:r w:rsidRPr="002357CE">
              <w:rPr>
                <w:sz w:val="10"/>
                <w:szCs w:val="10"/>
              </w:rPr>
              <w:t>69,00</w:t>
            </w:r>
          </w:p>
        </w:tc>
        <w:tc>
          <w:tcPr>
            <w:tcW w:w="828" w:type="dxa"/>
            <w:vAlign w:val="center"/>
            <w:hideMark/>
          </w:tcPr>
          <w:p w14:paraId="55B9CD4C" w14:textId="77777777" w:rsidR="002357CE" w:rsidRPr="002357CE" w:rsidRDefault="002357CE" w:rsidP="00F8213A">
            <w:pPr>
              <w:ind w:left="-99" w:right="-88"/>
              <w:rPr>
                <w:sz w:val="10"/>
                <w:szCs w:val="10"/>
              </w:rPr>
            </w:pPr>
            <w:r w:rsidRPr="002357CE">
              <w:rPr>
                <w:sz w:val="10"/>
                <w:szCs w:val="10"/>
              </w:rPr>
              <w:t>14 982 192,80</w:t>
            </w:r>
          </w:p>
        </w:tc>
        <w:tc>
          <w:tcPr>
            <w:tcW w:w="867" w:type="dxa"/>
            <w:vAlign w:val="center"/>
            <w:hideMark/>
          </w:tcPr>
          <w:p w14:paraId="5405B519" w14:textId="77777777" w:rsidR="002357CE" w:rsidRPr="002357CE" w:rsidRDefault="002357CE" w:rsidP="00F8213A">
            <w:pPr>
              <w:ind w:left="-99" w:right="-88"/>
              <w:rPr>
                <w:sz w:val="10"/>
                <w:szCs w:val="10"/>
              </w:rPr>
            </w:pPr>
            <w:r w:rsidRPr="002357CE">
              <w:rPr>
                <w:sz w:val="10"/>
                <w:szCs w:val="10"/>
              </w:rPr>
              <w:t>10 502 517,15</w:t>
            </w:r>
          </w:p>
        </w:tc>
        <w:tc>
          <w:tcPr>
            <w:tcW w:w="798" w:type="dxa"/>
            <w:vAlign w:val="center"/>
            <w:hideMark/>
          </w:tcPr>
          <w:p w14:paraId="7A016DC6" w14:textId="77777777" w:rsidR="002357CE" w:rsidRPr="002357CE" w:rsidRDefault="002357CE" w:rsidP="00F8213A">
            <w:pPr>
              <w:ind w:left="-99" w:right="-88"/>
              <w:rPr>
                <w:sz w:val="10"/>
                <w:szCs w:val="10"/>
              </w:rPr>
            </w:pPr>
            <w:r w:rsidRPr="002357CE">
              <w:rPr>
                <w:sz w:val="10"/>
                <w:szCs w:val="10"/>
              </w:rPr>
              <w:t>10 502 517,15</w:t>
            </w:r>
          </w:p>
        </w:tc>
        <w:tc>
          <w:tcPr>
            <w:tcW w:w="760" w:type="dxa"/>
            <w:vAlign w:val="center"/>
            <w:hideMark/>
          </w:tcPr>
          <w:p w14:paraId="23DD4223"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7A3F004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DFA42D0" w14:textId="77777777" w:rsidR="002357CE" w:rsidRPr="002357CE" w:rsidRDefault="002357CE" w:rsidP="00F8213A">
            <w:pPr>
              <w:ind w:left="-99" w:right="-88"/>
              <w:rPr>
                <w:sz w:val="10"/>
                <w:szCs w:val="10"/>
              </w:rPr>
            </w:pPr>
            <w:r w:rsidRPr="002357CE">
              <w:rPr>
                <w:sz w:val="10"/>
                <w:szCs w:val="10"/>
              </w:rPr>
              <w:t>4 479 675,65</w:t>
            </w:r>
          </w:p>
        </w:tc>
        <w:tc>
          <w:tcPr>
            <w:tcW w:w="850" w:type="dxa"/>
            <w:vAlign w:val="center"/>
            <w:hideMark/>
          </w:tcPr>
          <w:p w14:paraId="64E20731" w14:textId="77777777" w:rsidR="002357CE" w:rsidRPr="002357CE" w:rsidRDefault="002357CE" w:rsidP="00F8213A">
            <w:pPr>
              <w:ind w:left="-99" w:right="-88"/>
              <w:rPr>
                <w:sz w:val="10"/>
                <w:szCs w:val="10"/>
              </w:rPr>
            </w:pPr>
            <w:r w:rsidRPr="002357CE">
              <w:rPr>
                <w:sz w:val="10"/>
                <w:szCs w:val="10"/>
              </w:rPr>
              <w:t>4 479 675,65</w:t>
            </w:r>
          </w:p>
        </w:tc>
        <w:tc>
          <w:tcPr>
            <w:tcW w:w="767" w:type="dxa"/>
            <w:vAlign w:val="center"/>
            <w:hideMark/>
          </w:tcPr>
          <w:p w14:paraId="4E3AD6A4"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2492460"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0B0545B4"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44FC129" w14:textId="77777777" w:rsidR="002357CE" w:rsidRPr="002357CE" w:rsidRDefault="002357CE" w:rsidP="00F8213A">
            <w:pPr>
              <w:ind w:left="-99" w:right="-88"/>
              <w:rPr>
                <w:sz w:val="10"/>
                <w:szCs w:val="10"/>
              </w:rPr>
            </w:pPr>
            <w:r w:rsidRPr="002357CE">
              <w:rPr>
                <w:sz w:val="10"/>
                <w:szCs w:val="10"/>
              </w:rPr>
              <w:t>0,00</w:t>
            </w:r>
          </w:p>
        </w:tc>
      </w:tr>
      <w:tr w:rsidR="002357CE" w:rsidRPr="002357CE" w14:paraId="2C979C1A" w14:textId="77777777" w:rsidTr="008D0463">
        <w:trPr>
          <w:trHeight w:val="87"/>
        </w:trPr>
        <w:tc>
          <w:tcPr>
            <w:tcW w:w="351" w:type="dxa"/>
            <w:noWrap/>
            <w:vAlign w:val="center"/>
            <w:hideMark/>
          </w:tcPr>
          <w:p w14:paraId="6A59B95E" w14:textId="77777777" w:rsidR="002357CE" w:rsidRPr="002357CE" w:rsidRDefault="002357CE" w:rsidP="00F8213A">
            <w:pPr>
              <w:ind w:left="-99" w:right="-88"/>
              <w:rPr>
                <w:sz w:val="10"/>
                <w:szCs w:val="10"/>
              </w:rPr>
            </w:pPr>
            <w:r w:rsidRPr="002357CE">
              <w:rPr>
                <w:sz w:val="10"/>
                <w:szCs w:val="10"/>
              </w:rPr>
              <w:t>14</w:t>
            </w:r>
          </w:p>
        </w:tc>
        <w:tc>
          <w:tcPr>
            <w:tcW w:w="862" w:type="dxa"/>
            <w:noWrap/>
            <w:vAlign w:val="center"/>
            <w:hideMark/>
          </w:tcPr>
          <w:p w14:paraId="0F2929DC" w14:textId="77777777" w:rsidR="002357CE" w:rsidRPr="002357CE" w:rsidRDefault="002357CE" w:rsidP="00F8213A">
            <w:pPr>
              <w:ind w:left="-99" w:right="-88"/>
              <w:rPr>
                <w:sz w:val="10"/>
                <w:szCs w:val="10"/>
              </w:rPr>
            </w:pPr>
            <w:r w:rsidRPr="002357CE">
              <w:rPr>
                <w:sz w:val="10"/>
                <w:szCs w:val="10"/>
              </w:rPr>
              <w:t>г. Сергиев Посад, ул. Садовая, д. 8</w:t>
            </w:r>
          </w:p>
        </w:tc>
        <w:tc>
          <w:tcPr>
            <w:tcW w:w="450" w:type="dxa"/>
            <w:noWrap/>
            <w:vAlign w:val="center"/>
            <w:hideMark/>
          </w:tcPr>
          <w:p w14:paraId="3937A72D" w14:textId="77777777" w:rsidR="002357CE" w:rsidRPr="002357CE" w:rsidRDefault="002357CE" w:rsidP="00F8213A">
            <w:pPr>
              <w:ind w:left="-99" w:right="-88"/>
              <w:rPr>
                <w:sz w:val="10"/>
                <w:szCs w:val="10"/>
              </w:rPr>
            </w:pPr>
            <w:r w:rsidRPr="002357CE">
              <w:rPr>
                <w:sz w:val="10"/>
                <w:szCs w:val="10"/>
              </w:rPr>
              <w:t>229-п</w:t>
            </w:r>
          </w:p>
        </w:tc>
        <w:tc>
          <w:tcPr>
            <w:tcW w:w="550" w:type="dxa"/>
            <w:noWrap/>
            <w:vAlign w:val="center"/>
            <w:hideMark/>
          </w:tcPr>
          <w:p w14:paraId="2715436A"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75C7F9B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13C3FB3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89FC25" w14:textId="77777777" w:rsidR="002357CE" w:rsidRPr="002357CE" w:rsidRDefault="002357CE" w:rsidP="00F8213A">
            <w:pPr>
              <w:ind w:left="-99" w:right="-88"/>
              <w:rPr>
                <w:sz w:val="10"/>
                <w:szCs w:val="10"/>
              </w:rPr>
            </w:pPr>
            <w:r w:rsidRPr="002357CE">
              <w:rPr>
                <w:sz w:val="10"/>
                <w:szCs w:val="10"/>
              </w:rPr>
              <w:t>20</w:t>
            </w:r>
          </w:p>
        </w:tc>
        <w:tc>
          <w:tcPr>
            <w:tcW w:w="252" w:type="dxa"/>
            <w:noWrap/>
            <w:vAlign w:val="center"/>
            <w:hideMark/>
          </w:tcPr>
          <w:p w14:paraId="289AFEFE" w14:textId="77777777" w:rsidR="002357CE" w:rsidRPr="002357CE" w:rsidRDefault="002357CE" w:rsidP="00F8213A">
            <w:pPr>
              <w:ind w:left="-99" w:right="-88"/>
              <w:rPr>
                <w:sz w:val="10"/>
                <w:szCs w:val="10"/>
              </w:rPr>
            </w:pPr>
            <w:r w:rsidRPr="002357CE">
              <w:rPr>
                <w:sz w:val="10"/>
                <w:szCs w:val="10"/>
              </w:rPr>
              <w:t>20</w:t>
            </w:r>
          </w:p>
        </w:tc>
        <w:tc>
          <w:tcPr>
            <w:tcW w:w="491" w:type="dxa"/>
            <w:noWrap/>
            <w:vAlign w:val="center"/>
            <w:hideMark/>
          </w:tcPr>
          <w:p w14:paraId="5D353129" w14:textId="77777777" w:rsidR="002357CE" w:rsidRPr="002357CE" w:rsidRDefault="002357CE" w:rsidP="00F8213A">
            <w:pPr>
              <w:ind w:left="-99" w:right="-88"/>
              <w:rPr>
                <w:sz w:val="10"/>
                <w:szCs w:val="10"/>
              </w:rPr>
            </w:pPr>
            <w:r w:rsidRPr="002357CE">
              <w:rPr>
                <w:sz w:val="10"/>
                <w:szCs w:val="10"/>
              </w:rPr>
              <w:t>358,40</w:t>
            </w:r>
          </w:p>
        </w:tc>
        <w:tc>
          <w:tcPr>
            <w:tcW w:w="366" w:type="dxa"/>
            <w:noWrap/>
            <w:vAlign w:val="center"/>
            <w:hideMark/>
          </w:tcPr>
          <w:p w14:paraId="5CABD865"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4799871D"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67E13701" w14:textId="77777777" w:rsidR="002357CE" w:rsidRPr="002357CE" w:rsidRDefault="002357CE" w:rsidP="00F8213A">
            <w:pPr>
              <w:ind w:left="-99" w:right="-88"/>
              <w:rPr>
                <w:sz w:val="10"/>
                <w:szCs w:val="10"/>
              </w:rPr>
            </w:pPr>
            <w:r w:rsidRPr="002357CE">
              <w:rPr>
                <w:sz w:val="10"/>
                <w:szCs w:val="10"/>
              </w:rPr>
              <w:t>3</w:t>
            </w:r>
          </w:p>
        </w:tc>
        <w:tc>
          <w:tcPr>
            <w:tcW w:w="502" w:type="dxa"/>
            <w:noWrap/>
            <w:vAlign w:val="center"/>
            <w:hideMark/>
          </w:tcPr>
          <w:p w14:paraId="4608088A" w14:textId="77777777" w:rsidR="002357CE" w:rsidRPr="002357CE" w:rsidRDefault="002357CE" w:rsidP="00F8213A">
            <w:pPr>
              <w:ind w:left="-99" w:right="-88"/>
              <w:rPr>
                <w:sz w:val="10"/>
                <w:szCs w:val="10"/>
              </w:rPr>
            </w:pPr>
            <w:r w:rsidRPr="002357CE">
              <w:rPr>
                <w:sz w:val="10"/>
                <w:szCs w:val="10"/>
              </w:rPr>
              <w:t>358,40</w:t>
            </w:r>
          </w:p>
        </w:tc>
        <w:tc>
          <w:tcPr>
            <w:tcW w:w="473" w:type="dxa"/>
            <w:noWrap/>
            <w:vAlign w:val="center"/>
            <w:hideMark/>
          </w:tcPr>
          <w:p w14:paraId="3D3C748B" w14:textId="77777777" w:rsidR="002357CE" w:rsidRPr="002357CE" w:rsidRDefault="002357CE" w:rsidP="00F8213A">
            <w:pPr>
              <w:ind w:left="-99" w:right="-88"/>
              <w:rPr>
                <w:sz w:val="10"/>
                <w:szCs w:val="10"/>
              </w:rPr>
            </w:pPr>
            <w:r w:rsidRPr="002357CE">
              <w:rPr>
                <w:sz w:val="10"/>
                <w:szCs w:val="10"/>
              </w:rPr>
              <w:t>179,20</w:t>
            </w:r>
          </w:p>
        </w:tc>
        <w:tc>
          <w:tcPr>
            <w:tcW w:w="438" w:type="dxa"/>
            <w:noWrap/>
            <w:vAlign w:val="center"/>
            <w:hideMark/>
          </w:tcPr>
          <w:p w14:paraId="534FCD3D" w14:textId="77777777" w:rsidR="002357CE" w:rsidRPr="002357CE" w:rsidRDefault="002357CE" w:rsidP="00F8213A">
            <w:pPr>
              <w:ind w:left="-99" w:right="-88"/>
              <w:rPr>
                <w:sz w:val="10"/>
                <w:szCs w:val="10"/>
              </w:rPr>
            </w:pPr>
            <w:r w:rsidRPr="002357CE">
              <w:rPr>
                <w:sz w:val="10"/>
                <w:szCs w:val="10"/>
              </w:rPr>
              <w:t>179,20</w:t>
            </w:r>
          </w:p>
        </w:tc>
        <w:tc>
          <w:tcPr>
            <w:tcW w:w="828" w:type="dxa"/>
            <w:vAlign w:val="center"/>
            <w:hideMark/>
          </w:tcPr>
          <w:p w14:paraId="378187B6" w14:textId="77777777" w:rsidR="002357CE" w:rsidRPr="002357CE" w:rsidRDefault="002357CE" w:rsidP="00F8213A">
            <w:pPr>
              <w:ind w:left="-99" w:right="-88"/>
              <w:rPr>
                <w:sz w:val="10"/>
                <w:szCs w:val="10"/>
              </w:rPr>
            </w:pPr>
            <w:r w:rsidRPr="002357CE">
              <w:rPr>
                <w:sz w:val="10"/>
                <w:szCs w:val="10"/>
              </w:rPr>
              <w:t>38 882 099,20</w:t>
            </w:r>
          </w:p>
        </w:tc>
        <w:tc>
          <w:tcPr>
            <w:tcW w:w="867" w:type="dxa"/>
            <w:vAlign w:val="center"/>
            <w:hideMark/>
          </w:tcPr>
          <w:p w14:paraId="7F400FD4" w14:textId="77777777" w:rsidR="002357CE" w:rsidRPr="002357CE" w:rsidRDefault="002357CE" w:rsidP="00F8213A">
            <w:pPr>
              <w:ind w:left="-99" w:right="-88"/>
              <w:rPr>
                <w:sz w:val="10"/>
                <w:szCs w:val="10"/>
              </w:rPr>
            </w:pPr>
            <w:r w:rsidRPr="002357CE">
              <w:rPr>
                <w:sz w:val="10"/>
                <w:szCs w:val="10"/>
              </w:rPr>
              <w:t>27 256 351,54</w:t>
            </w:r>
          </w:p>
        </w:tc>
        <w:tc>
          <w:tcPr>
            <w:tcW w:w="798" w:type="dxa"/>
            <w:vAlign w:val="center"/>
            <w:hideMark/>
          </w:tcPr>
          <w:p w14:paraId="57AC397E"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5266BD2" w14:textId="77777777" w:rsidR="002357CE" w:rsidRPr="002357CE" w:rsidRDefault="002357CE" w:rsidP="00F8213A">
            <w:pPr>
              <w:ind w:left="-99" w:right="-88"/>
              <w:rPr>
                <w:sz w:val="10"/>
                <w:szCs w:val="10"/>
              </w:rPr>
            </w:pPr>
            <w:r w:rsidRPr="002357CE">
              <w:rPr>
                <w:sz w:val="10"/>
                <w:szCs w:val="10"/>
              </w:rPr>
              <w:t>4 215 814,00</w:t>
            </w:r>
          </w:p>
        </w:tc>
        <w:tc>
          <w:tcPr>
            <w:tcW w:w="721" w:type="dxa"/>
            <w:vAlign w:val="center"/>
            <w:hideMark/>
          </w:tcPr>
          <w:p w14:paraId="2E0310FC" w14:textId="77777777" w:rsidR="002357CE" w:rsidRPr="002357CE" w:rsidRDefault="002357CE" w:rsidP="00F8213A">
            <w:pPr>
              <w:ind w:left="-99" w:right="-88"/>
              <w:rPr>
                <w:sz w:val="10"/>
                <w:szCs w:val="10"/>
              </w:rPr>
            </w:pPr>
            <w:r w:rsidRPr="002357CE">
              <w:rPr>
                <w:sz w:val="10"/>
                <w:szCs w:val="10"/>
              </w:rPr>
              <w:t>23 040 537,54</w:t>
            </w:r>
          </w:p>
        </w:tc>
        <w:tc>
          <w:tcPr>
            <w:tcW w:w="798" w:type="dxa"/>
            <w:vAlign w:val="center"/>
            <w:hideMark/>
          </w:tcPr>
          <w:p w14:paraId="46AF6824" w14:textId="77777777" w:rsidR="002357CE" w:rsidRPr="002357CE" w:rsidRDefault="002357CE" w:rsidP="00F8213A">
            <w:pPr>
              <w:ind w:left="-99" w:right="-88"/>
              <w:rPr>
                <w:sz w:val="10"/>
                <w:szCs w:val="10"/>
              </w:rPr>
            </w:pPr>
            <w:r w:rsidRPr="002357CE">
              <w:rPr>
                <w:sz w:val="10"/>
                <w:szCs w:val="10"/>
              </w:rPr>
              <w:t>11 625 747,66</w:t>
            </w:r>
          </w:p>
        </w:tc>
        <w:tc>
          <w:tcPr>
            <w:tcW w:w="850" w:type="dxa"/>
            <w:vAlign w:val="center"/>
            <w:hideMark/>
          </w:tcPr>
          <w:p w14:paraId="523B09B0"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DEF9242" w14:textId="77777777" w:rsidR="002357CE" w:rsidRPr="002357CE" w:rsidRDefault="002357CE" w:rsidP="00F8213A">
            <w:pPr>
              <w:ind w:left="-99" w:right="-88"/>
              <w:rPr>
                <w:sz w:val="10"/>
                <w:szCs w:val="10"/>
              </w:rPr>
            </w:pPr>
            <w:r w:rsidRPr="002357CE">
              <w:rPr>
                <w:sz w:val="10"/>
                <w:szCs w:val="10"/>
              </w:rPr>
              <w:t>1 798 186,00</w:t>
            </w:r>
          </w:p>
        </w:tc>
        <w:tc>
          <w:tcPr>
            <w:tcW w:w="700" w:type="dxa"/>
            <w:vAlign w:val="center"/>
            <w:hideMark/>
          </w:tcPr>
          <w:p w14:paraId="2ACAC857" w14:textId="77777777" w:rsidR="002357CE" w:rsidRPr="002357CE" w:rsidRDefault="002357CE" w:rsidP="00F8213A">
            <w:pPr>
              <w:ind w:left="-99" w:right="-88"/>
              <w:rPr>
                <w:sz w:val="10"/>
                <w:szCs w:val="10"/>
              </w:rPr>
            </w:pPr>
            <w:r w:rsidRPr="002357CE">
              <w:rPr>
                <w:sz w:val="10"/>
                <w:szCs w:val="10"/>
              </w:rPr>
              <w:t>9 827 561,66</w:t>
            </w:r>
          </w:p>
        </w:tc>
        <w:tc>
          <w:tcPr>
            <w:tcW w:w="707" w:type="dxa"/>
            <w:vAlign w:val="center"/>
            <w:hideMark/>
          </w:tcPr>
          <w:p w14:paraId="40748DB1" w14:textId="77777777" w:rsidR="002357CE" w:rsidRPr="002357CE" w:rsidRDefault="002357CE" w:rsidP="00F8213A">
            <w:pPr>
              <w:ind w:left="-99" w:right="-88"/>
              <w:rPr>
                <w:sz w:val="10"/>
                <w:szCs w:val="10"/>
              </w:rPr>
            </w:pPr>
            <w:r w:rsidRPr="002357CE">
              <w:rPr>
                <w:sz w:val="10"/>
                <w:szCs w:val="10"/>
              </w:rPr>
              <w:t>867 373,88</w:t>
            </w:r>
          </w:p>
        </w:tc>
        <w:tc>
          <w:tcPr>
            <w:tcW w:w="614" w:type="dxa"/>
            <w:vAlign w:val="center"/>
            <w:hideMark/>
          </w:tcPr>
          <w:p w14:paraId="526CA235" w14:textId="77777777" w:rsidR="002357CE" w:rsidRPr="002357CE" w:rsidRDefault="002357CE" w:rsidP="00F8213A">
            <w:pPr>
              <w:ind w:left="-99" w:right="-88"/>
              <w:rPr>
                <w:sz w:val="10"/>
                <w:szCs w:val="10"/>
              </w:rPr>
            </w:pPr>
            <w:r w:rsidRPr="002357CE">
              <w:rPr>
                <w:sz w:val="10"/>
                <w:szCs w:val="10"/>
              </w:rPr>
              <w:t>369 964,04</w:t>
            </w:r>
          </w:p>
        </w:tc>
      </w:tr>
      <w:tr w:rsidR="002357CE" w:rsidRPr="002357CE" w14:paraId="0F39B199" w14:textId="77777777" w:rsidTr="008D0463">
        <w:trPr>
          <w:trHeight w:val="56"/>
        </w:trPr>
        <w:tc>
          <w:tcPr>
            <w:tcW w:w="351" w:type="dxa"/>
            <w:noWrap/>
            <w:vAlign w:val="center"/>
            <w:hideMark/>
          </w:tcPr>
          <w:p w14:paraId="4F4C6AE9" w14:textId="77777777" w:rsidR="002357CE" w:rsidRPr="002357CE" w:rsidRDefault="002357CE" w:rsidP="00F8213A">
            <w:pPr>
              <w:ind w:left="-99" w:right="-88"/>
              <w:rPr>
                <w:sz w:val="10"/>
                <w:szCs w:val="10"/>
              </w:rPr>
            </w:pPr>
            <w:r w:rsidRPr="002357CE">
              <w:rPr>
                <w:sz w:val="10"/>
                <w:szCs w:val="10"/>
              </w:rPr>
              <w:t>15</w:t>
            </w:r>
          </w:p>
        </w:tc>
        <w:tc>
          <w:tcPr>
            <w:tcW w:w="862" w:type="dxa"/>
            <w:noWrap/>
            <w:vAlign w:val="center"/>
            <w:hideMark/>
          </w:tcPr>
          <w:p w14:paraId="41AE41D7" w14:textId="77777777" w:rsidR="002357CE" w:rsidRPr="002357CE" w:rsidRDefault="002357CE" w:rsidP="00F8213A">
            <w:pPr>
              <w:ind w:left="-99" w:right="-88"/>
              <w:rPr>
                <w:sz w:val="10"/>
                <w:szCs w:val="10"/>
              </w:rPr>
            </w:pPr>
            <w:r w:rsidRPr="002357CE">
              <w:rPr>
                <w:sz w:val="10"/>
                <w:szCs w:val="10"/>
              </w:rPr>
              <w:t>г. Сергиев Посад, ул. Садовая, д. 10</w:t>
            </w:r>
          </w:p>
        </w:tc>
        <w:tc>
          <w:tcPr>
            <w:tcW w:w="450" w:type="dxa"/>
            <w:noWrap/>
            <w:vAlign w:val="center"/>
            <w:hideMark/>
          </w:tcPr>
          <w:p w14:paraId="55209CBC" w14:textId="77777777" w:rsidR="002357CE" w:rsidRPr="002357CE" w:rsidRDefault="002357CE" w:rsidP="00F8213A">
            <w:pPr>
              <w:ind w:left="-99" w:right="-88"/>
              <w:rPr>
                <w:sz w:val="10"/>
                <w:szCs w:val="10"/>
              </w:rPr>
            </w:pPr>
            <w:r w:rsidRPr="002357CE">
              <w:rPr>
                <w:sz w:val="10"/>
                <w:szCs w:val="10"/>
              </w:rPr>
              <w:t>228-п</w:t>
            </w:r>
          </w:p>
        </w:tc>
        <w:tc>
          <w:tcPr>
            <w:tcW w:w="550" w:type="dxa"/>
            <w:noWrap/>
            <w:vAlign w:val="center"/>
            <w:hideMark/>
          </w:tcPr>
          <w:p w14:paraId="5F29CB03"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615E0F73"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7083950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02FA119B"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4E8220C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71305858" w14:textId="77777777" w:rsidR="002357CE" w:rsidRPr="002357CE" w:rsidRDefault="002357CE" w:rsidP="00F8213A">
            <w:pPr>
              <w:ind w:left="-99" w:right="-88"/>
              <w:rPr>
                <w:sz w:val="10"/>
                <w:szCs w:val="10"/>
              </w:rPr>
            </w:pPr>
            <w:r w:rsidRPr="002357CE">
              <w:rPr>
                <w:sz w:val="10"/>
                <w:szCs w:val="10"/>
              </w:rPr>
              <w:t>434,60</w:t>
            </w:r>
          </w:p>
        </w:tc>
        <w:tc>
          <w:tcPr>
            <w:tcW w:w="366" w:type="dxa"/>
            <w:noWrap/>
            <w:vAlign w:val="center"/>
            <w:hideMark/>
          </w:tcPr>
          <w:p w14:paraId="66BA27F2"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0E9B520C"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77A755BF"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699173D9" w14:textId="77777777" w:rsidR="002357CE" w:rsidRPr="002357CE" w:rsidRDefault="002357CE" w:rsidP="00F8213A">
            <w:pPr>
              <w:ind w:left="-99" w:right="-88"/>
              <w:rPr>
                <w:sz w:val="10"/>
                <w:szCs w:val="10"/>
              </w:rPr>
            </w:pPr>
            <w:r w:rsidRPr="002357CE">
              <w:rPr>
                <w:sz w:val="10"/>
                <w:szCs w:val="10"/>
              </w:rPr>
              <w:t>434,60</w:t>
            </w:r>
          </w:p>
        </w:tc>
        <w:tc>
          <w:tcPr>
            <w:tcW w:w="473" w:type="dxa"/>
            <w:noWrap/>
            <w:vAlign w:val="center"/>
            <w:hideMark/>
          </w:tcPr>
          <w:p w14:paraId="0C164897" w14:textId="77777777" w:rsidR="002357CE" w:rsidRPr="002357CE" w:rsidRDefault="002357CE" w:rsidP="00F8213A">
            <w:pPr>
              <w:ind w:left="-99" w:right="-88"/>
              <w:rPr>
                <w:sz w:val="10"/>
                <w:szCs w:val="10"/>
              </w:rPr>
            </w:pPr>
            <w:r w:rsidRPr="002357CE">
              <w:rPr>
                <w:sz w:val="10"/>
                <w:szCs w:val="10"/>
              </w:rPr>
              <w:t>181,30</w:t>
            </w:r>
          </w:p>
        </w:tc>
        <w:tc>
          <w:tcPr>
            <w:tcW w:w="438" w:type="dxa"/>
            <w:noWrap/>
            <w:vAlign w:val="center"/>
            <w:hideMark/>
          </w:tcPr>
          <w:p w14:paraId="4DEB8CE4" w14:textId="77777777" w:rsidR="002357CE" w:rsidRPr="002357CE" w:rsidRDefault="002357CE" w:rsidP="00F8213A">
            <w:pPr>
              <w:ind w:left="-99" w:right="-88"/>
              <w:rPr>
                <w:sz w:val="10"/>
                <w:szCs w:val="10"/>
              </w:rPr>
            </w:pPr>
            <w:r w:rsidRPr="002357CE">
              <w:rPr>
                <w:sz w:val="10"/>
                <w:szCs w:val="10"/>
              </w:rPr>
              <w:t>253,30</w:t>
            </w:r>
          </w:p>
        </w:tc>
        <w:tc>
          <w:tcPr>
            <w:tcW w:w="828" w:type="dxa"/>
            <w:vAlign w:val="center"/>
            <w:hideMark/>
          </w:tcPr>
          <w:p w14:paraId="6088DDF8" w14:textId="77777777" w:rsidR="002357CE" w:rsidRPr="002357CE" w:rsidRDefault="002357CE" w:rsidP="00F8213A">
            <w:pPr>
              <w:ind w:left="-99" w:right="-88"/>
              <w:rPr>
                <w:sz w:val="10"/>
                <w:szCs w:val="10"/>
              </w:rPr>
            </w:pPr>
            <w:r w:rsidRPr="002357CE">
              <w:rPr>
                <w:sz w:val="10"/>
                <w:szCs w:val="10"/>
              </w:rPr>
              <w:t>47 051 749,60</w:t>
            </w:r>
          </w:p>
        </w:tc>
        <w:tc>
          <w:tcPr>
            <w:tcW w:w="867" w:type="dxa"/>
            <w:vAlign w:val="center"/>
            <w:hideMark/>
          </w:tcPr>
          <w:p w14:paraId="7DB85672" w14:textId="77777777" w:rsidR="002357CE" w:rsidRPr="002357CE" w:rsidRDefault="002357CE" w:rsidP="00F8213A">
            <w:pPr>
              <w:ind w:left="-99" w:right="-88"/>
              <w:rPr>
                <w:sz w:val="10"/>
                <w:szCs w:val="10"/>
              </w:rPr>
            </w:pPr>
            <w:r w:rsidRPr="002357CE">
              <w:rPr>
                <w:sz w:val="10"/>
                <w:szCs w:val="10"/>
              </w:rPr>
              <w:t>32 983 276,46</w:t>
            </w:r>
          </w:p>
        </w:tc>
        <w:tc>
          <w:tcPr>
            <w:tcW w:w="798" w:type="dxa"/>
            <w:vAlign w:val="center"/>
            <w:hideMark/>
          </w:tcPr>
          <w:p w14:paraId="23D94E13"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294EFB7" w14:textId="77777777" w:rsidR="002357CE" w:rsidRPr="002357CE" w:rsidRDefault="002357CE" w:rsidP="00F8213A">
            <w:pPr>
              <w:ind w:left="-99" w:right="-88"/>
              <w:rPr>
                <w:sz w:val="10"/>
                <w:szCs w:val="10"/>
              </w:rPr>
            </w:pPr>
            <w:r w:rsidRPr="002357CE">
              <w:rPr>
                <w:sz w:val="10"/>
                <w:szCs w:val="10"/>
              </w:rPr>
              <w:t>32 983 276,46</w:t>
            </w:r>
          </w:p>
        </w:tc>
        <w:tc>
          <w:tcPr>
            <w:tcW w:w="721" w:type="dxa"/>
            <w:vAlign w:val="center"/>
            <w:hideMark/>
          </w:tcPr>
          <w:p w14:paraId="06BD1DE5"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0308893" w14:textId="77777777" w:rsidR="002357CE" w:rsidRPr="002357CE" w:rsidRDefault="002357CE" w:rsidP="00F8213A">
            <w:pPr>
              <w:ind w:left="-99" w:right="-88"/>
              <w:rPr>
                <w:sz w:val="10"/>
                <w:szCs w:val="10"/>
              </w:rPr>
            </w:pPr>
            <w:r w:rsidRPr="002357CE">
              <w:rPr>
                <w:sz w:val="10"/>
                <w:szCs w:val="10"/>
              </w:rPr>
              <w:t>14 068 473,14</w:t>
            </w:r>
          </w:p>
        </w:tc>
        <w:tc>
          <w:tcPr>
            <w:tcW w:w="850" w:type="dxa"/>
            <w:vAlign w:val="center"/>
            <w:hideMark/>
          </w:tcPr>
          <w:p w14:paraId="00F4339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336BE692" w14:textId="77777777" w:rsidR="002357CE" w:rsidRPr="002357CE" w:rsidRDefault="002357CE" w:rsidP="00F8213A">
            <w:pPr>
              <w:ind w:left="-99" w:right="-88"/>
              <w:rPr>
                <w:sz w:val="10"/>
                <w:szCs w:val="10"/>
              </w:rPr>
            </w:pPr>
            <w:r w:rsidRPr="002357CE">
              <w:rPr>
                <w:sz w:val="10"/>
                <w:szCs w:val="10"/>
              </w:rPr>
              <w:t>14 068 473,14</w:t>
            </w:r>
          </w:p>
        </w:tc>
        <w:tc>
          <w:tcPr>
            <w:tcW w:w="700" w:type="dxa"/>
            <w:vAlign w:val="center"/>
            <w:hideMark/>
          </w:tcPr>
          <w:p w14:paraId="4D794A2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11E9AB7"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E2226DC" w14:textId="77777777" w:rsidR="002357CE" w:rsidRPr="002357CE" w:rsidRDefault="002357CE" w:rsidP="00F8213A">
            <w:pPr>
              <w:ind w:left="-99" w:right="-88"/>
              <w:rPr>
                <w:sz w:val="10"/>
                <w:szCs w:val="10"/>
              </w:rPr>
            </w:pPr>
            <w:r w:rsidRPr="002357CE">
              <w:rPr>
                <w:sz w:val="10"/>
                <w:szCs w:val="10"/>
              </w:rPr>
              <w:t>0,00</w:t>
            </w:r>
          </w:p>
        </w:tc>
      </w:tr>
      <w:tr w:rsidR="002357CE" w:rsidRPr="002357CE" w14:paraId="48A5A23E" w14:textId="77777777" w:rsidTr="008D0463">
        <w:trPr>
          <w:trHeight w:val="56"/>
        </w:trPr>
        <w:tc>
          <w:tcPr>
            <w:tcW w:w="351" w:type="dxa"/>
            <w:noWrap/>
            <w:vAlign w:val="center"/>
            <w:hideMark/>
          </w:tcPr>
          <w:p w14:paraId="335EEEBC" w14:textId="77777777" w:rsidR="002357CE" w:rsidRPr="002357CE" w:rsidRDefault="002357CE" w:rsidP="00F8213A">
            <w:pPr>
              <w:ind w:left="-99" w:right="-88"/>
              <w:rPr>
                <w:sz w:val="10"/>
                <w:szCs w:val="10"/>
              </w:rPr>
            </w:pPr>
            <w:r w:rsidRPr="002357CE">
              <w:rPr>
                <w:sz w:val="10"/>
                <w:szCs w:val="10"/>
              </w:rPr>
              <w:t>16</w:t>
            </w:r>
          </w:p>
        </w:tc>
        <w:tc>
          <w:tcPr>
            <w:tcW w:w="862" w:type="dxa"/>
            <w:noWrap/>
            <w:vAlign w:val="center"/>
            <w:hideMark/>
          </w:tcPr>
          <w:p w14:paraId="5BF965F5" w14:textId="77777777" w:rsidR="002357CE" w:rsidRPr="002357CE" w:rsidRDefault="002357CE" w:rsidP="00F8213A">
            <w:pPr>
              <w:ind w:left="-99" w:right="-88"/>
              <w:rPr>
                <w:sz w:val="10"/>
                <w:szCs w:val="10"/>
              </w:rPr>
            </w:pPr>
            <w:r w:rsidRPr="002357CE">
              <w:rPr>
                <w:sz w:val="10"/>
                <w:szCs w:val="10"/>
              </w:rPr>
              <w:t>г. Сергиев Посад, ул. Садовая, д. 14</w:t>
            </w:r>
          </w:p>
        </w:tc>
        <w:tc>
          <w:tcPr>
            <w:tcW w:w="450" w:type="dxa"/>
            <w:noWrap/>
            <w:vAlign w:val="center"/>
            <w:hideMark/>
          </w:tcPr>
          <w:p w14:paraId="09C942AC" w14:textId="77777777" w:rsidR="002357CE" w:rsidRPr="002357CE" w:rsidRDefault="002357CE" w:rsidP="00F8213A">
            <w:pPr>
              <w:ind w:left="-99" w:right="-88"/>
              <w:rPr>
                <w:sz w:val="10"/>
                <w:szCs w:val="10"/>
              </w:rPr>
            </w:pPr>
            <w:r w:rsidRPr="002357CE">
              <w:rPr>
                <w:sz w:val="10"/>
                <w:szCs w:val="10"/>
              </w:rPr>
              <w:t>225-п</w:t>
            </w:r>
          </w:p>
        </w:tc>
        <w:tc>
          <w:tcPr>
            <w:tcW w:w="550" w:type="dxa"/>
            <w:noWrap/>
            <w:vAlign w:val="center"/>
            <w:hideMark/>
          </w:tcPr>
          <w:p w14:paraId="090F6BB9"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2FA44444"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BDBB70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70A391A" w14:textId="77777777" w:rsidR="002357CE" w:rsidRPr="002357CE" w:rsidRDefault="002357CE" w:rsidP="00F8213A">
            <w:pPr>
              <w:ind w:left="-99" w:right="-88"/>
              <w:rPr>
                <w:sz w:val="10"/>
                <w:szCs w:val="10"/>
              </w:rPr>
            </w:pPr>
            <w:r w:rsidRPr="002357CE">
              <w:rPr>
                <w:sz w:val="10"/>
                <w:szCs w:val="10"/>
              </w:rPr>
              <w:t>25</w:t>
            </w:r>
          </w:p>
        </w:tc>
        <w:tc>
          <w:tcPr>
            <w:tcW w:w="252" w:type="dxa"/>
            <w:noWrap/>
            <w:vAlign w:val="center"/>
            <w:hideMark/>
          </w:tcPr>
          <w:p w14:paraId="6E3D69F1" w14:textId="77777777" w:rsidR="002357CE" w:rsidRPr="002357CE" w:rsidRDefault="002357CE" w:rsidP="00F8213A">
            <w:pPr>
              <w:ind w:left="-99" w:right="-88"/>
              <w:rPr>
                <w:sz w:val="10"/>
                <w:szCs w:val="10"/>
              </w:rPr>
            </w:pPr>
            <w:r w:rsidRPr="002357CE">
              <w:rPr>
                <w:sz w:val="10"/>
                <w:szCs w:val="10"/>
              </w:rPr>
              <w:t>25</w:t>
            </w:r>
          </w:p>
        </w:tc>
        <w:tc>
          <w:tcPr>
            <w:tcW w:w="491" w:type="dxa"/>
            <w:noWrap/>
            <w:vAlign w:val="center"/>
            <w:hideMark/>
          </w:tcPr>
          <w:p w14:paraId="4516380A" w14:textId="77777777" w:rsidR="002357CE" w:rsidRPr="002357CE" w:rsidRDefault="002357CE" w:rsidP="00F8213A">
            <w:pPr>
              <w:ind w:left="-99" w:right="-88"/>
              <w:rPr>
                <w:sz w:val="10"/>
                <w:szCs w:val="10"/>
              </w:rPr>
            </w:pPr>
            <w:r w:rsidRPr="002357CE">
              <w:rPr>
                <w:sz w:val="10"/>
                <w:szCs w:val="10"/>
              </w:rPr>
              <w:t>420,90</w:t>
            </w:r>
          </w:p>
        </w:tc>
        <w:tc>
          <w:tcPr>
            <w:tcW w:w="366" w:type="dxa"/>
            <w:noWrap/>
            <w:vAlign w:val="center"/>
            <w:hideMark/>
          </w:tcPr>
          <w:p w14:paraId="0070AA48"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7D414D0A" w14:textId="77777777" w:rsidR="002357CE" w:rsidRPr="002357CE" w:rsidRDefault="002357CE" w:rsidP="00F8213A">
            <w:pPr>
              <w:ind w:left="-99" w:right="-88"/>
              <w:rPr>
                <w:sz w:val="10"/>
                <w:szCs w:val="10"/>
              </w:rPr>
            </w:pPr>
            <w:r w:rsidRPr="002357CE">
              <w:rPr>
                <w:sz w:val="10"/>
                <w:szCs w:val="10"/>
              </w:rPr>
              <w:t>4</w:t>
            </w:r>
          </w:p>
        </w:tc>
        <w:tc>
          <w:tcPr>
            <w:tcW w:w="366" w:type="dxa"/>
            <w:noWrap/>
            <w:vAlign w:val="center"/>
            <w:hideMark/>
          </w:tcPr>
          <w:p w14:paraId="4D358460"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1924331D" w14:textId="77777777" w:rsidR="002357CE" w:rsidRPr="002357CE" w:rsidRDefault="002357CE" w:rsidP="00F8213A">
            <w:pPr>
              <w:ind w:left="-99" w:right="-88"/>
              <w:rPr>
                <w:sz w:val="10"/>
                <w:szCs w:val="10"/>
              </w:rPr>
            </w:pPr>
            <w:r w:rsidRPr="002357CE">
              <w:rPr>
                <w:sz w:val="10"/>
                <w:szCs w:val="10"/>
              </w:rPr>
              <w:t>420,90</w:t>
            </w:r>
          </w:p>
        </w:tc>
        <w:tc>
          <w:tcPr>
            <w:tcW w:w="473" w:type="dxa"/>
            <w:noWrap/>
            <w:vAlign w:val="center"/>
            <w:hideMark/>
          </w:tcPr>
          <w:p w14:paraId="1CC9AA04" w14:textId="77777777" w:rsidR="002357CE" w:rsidRPr="002357CE" w:rsidRDefault="002357CE" w:rsidP="00F8213A">
            <w:pPr>
              <w:ind w:left="-99" w:right="-88"/>
              <w:rPr>
                <w:sz w:val="10"/>
                <w:szCs w:val="10"/>
              </w:rPr>
            </w:pPr>
            <w:r w:rsidRPr="002357CE">
              <w:rPr>
                <w:sz w:val="10"/>
                <w:szCs w:val="10"/>
              </w:rPr>
              <w:t>210,60</w:t>
            </w:r>
          </w:p>
        </w:tc>
        <w:tc>
          <w:tcPr>
            <w:tcW w:w="438" w:type="dxa"/>
            <w:noWrap/>
            <w:vAlign w:val="center"/>
            <w:hideMark/>
          </w:tcPr>
          <w:p w14:paraId="7F8C240E" w14:textId="77777777" w:rsidR="002357CE" w:rsidRPr="002357CE" w:rsidRDefault="002357CE" w:rsidP="00F8213A">
            <w:pPr>
              <w:ind w:left="-99" w:right="-88"/>
              <w:rPr>
                <w:sz w:val="10"/>
                <w:szCs w:val="10"/>
              </w:rPr>
            </w:pPr>
            <w:r w:rsidRPr="002357CE">
              <w:rPr>
                <w:sz w:val="10"/>
                <w:szCs w:val="10"/>
              </w:rPr>
              <w:t>210,30</w:t>
            </w:r>
          </w:p>
        </w:tc>
        <w:tc>
          <w:tcPr>
            <w:tcW w:w="828" w:type="dxa"/>
            <w:vAlign w:val="center"/>
            <w:hideMark/>
          </w:tcPr>
          <w:p w14:paraId="3E502DAA" w14:textId="77777777" w:rsidR="002357CE" w:rsidRPr="002357CE" w:rsidRDefault="002357CE" w:rsidP="00F8213A">
            <w:pPr>
              <w:ind w:left="-99" w:right="-88"/>
              <w:rPr>
                <w:sz w:val="10"/>
                <w:szCs w:val="10"/>
              </w:rPr>
            </w:pPr>
            <w:r w:rsidRPr="002357CE">
              <w:rPr>
                <w:sz w:val="10"/>
                <w:szCs w:val="10"/>
              </w:rPr>
              <w:t>45 662 599,20</w:t>
            </w:r>
          </w:p>
        </w:tc>
        <w:tc>
          <w:tcPr>
            <w:tcW w:w="867" w:type="dxa"/>
            <w:vAlign w:val="center"/>
            <w:hideMark/>
          </w:tcPr>
          <w:p w14:paraId="24F4A0E9" w14:textId="77777777" w:rsidR="002357CE" w:rsidRPr="002357CE" w:rsidRDefault="002357CE" w:rsidP="00F8213A">
            <w:pPr>
              <w:ind w:left="-99" w:right="-88"/>
              <w:rPr>
                <w:sz w:val="10"/>
                <w:szCs w:val="10"/>
              </w:rPr>
            </w:pPr>
            <w:r w:rsidRPr="002357CE">
              <w:rPr>
                <w:sz w:val="10"/>
                <w:szCs w:val="10"/>
              </w:rPr>
              <w:t>32 009 482,04</w:t>
            </w:r>
          </w:p>
        </w:tc>
        <w:tc>
          <w:tcPr>
            <w:tcW w:w="798" w:type="dxa"/>
            <w:vAlign w:val="center"/>
            <w:hideMark/>
          </w:tcPr>
          <w:p w14:paraId="57CDCF6D"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D9B7F10" w14:textId="77777777" w:rsidR="002357CE" w:rsidRPr="002357CE" w:rsidRDefault="002357CE" w:rsidP="00F8213A">
            <w:pPr>
              <w:ind w:left="-99" w:right="-88"/>
              <w:rPr>
                <w:sz w:val="10"/>
                <w:szCs w:val="10"/>
              </w:rPr>
            </w:pPr>
            <w:r w:rsidRPr="002357CE">
              <w:rPr>
                <w:sz w:val="10"/>
                <w:szCs w:val="10"/>
              </w:rPr>
              <w:t>32 009 482,04</w:t>
            </w:r>
          </w:p>
        </w:tc>
        <w:tc>
          <w:tcPr>
            <w:tcW w:w="721" w:type="dxa"/>
            <w:vAlign w:val="center"/>
            <w:hideMark/>
          </w:tcPr>
          <w:p w14:paraId="216642F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6B23890B" w14:textId="77777777" w:rsidR="002357CE" w:rsidRPr="002357CE" w:rsidRDefault="002357CE" w:rsidP="00F8213A">
            <w:pPr>
              <w:ind w:left="-99" w:right="-88"/>
              <w:rPr>
                <w:sz w:val="10"/>
                <w:szCs w:val="10"/>
              </w:rPr>
            </w:pPr>
            <w:r w:rsidRPr="002357CE">
              <w:rPr>
                <w:sz w:val="10"/>
                <w:szCs w:val="10"/>
              </w:rPr>
              <w:t>13 653 117,16</w:t>
            </w:r>
          </w:p>
        </w:tc>
        <w:tc>
          <w:tcPr>
            <w:tcW w:w="850" w:type="dxa"/>
            <w:vAlign w:val="center"/>
            <w:hideMark/>
          </w:tcPr>
          <w:p w14:paraId="4D4D553E"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2ACC1B3E" w14:textId="77777777" w:rsidR="002357CE" w:rsidRPr="002357CE" w:rsidRDefault="002357CE" w:rsidP="00F8213A">
            <w:pPr>
              <w:ind w:left="-99" w:right="-88"/>
              <w:rPr>
                <w:sz w:val="10"/>
                <w:szCs w:val="10"/>
              </w:rPr>
            </w:pPr>
            <w:r w:rsidRPr="002357CE">
              <w:rPr>
                <w:sz w:val="10"/>
                <w:szCs w:val="10"/>
              </w:rPr>
              <w:t>13 653 117,16</w:t>
            </w:r>
          </w:p>
        </w:tc>
        <w:tc>
          <w:tcPr>
            <w:tcW w:w="700" w:type="dxa"/>
            <w:vAlign w:val="center"/>
            <w:hideMark/>
          </w:tcPr>
          <w:p w14:paraId="733DECB1"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9AE33F8"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1B0C79B4" w14:textId="77777777" w:rsidR="002357CE" w:rsidRPr="002357CE" w:rsidRDefault="002357CE" w:rsidP="00F8213A">
            <w:pPr>
              <w:ind w:left="-99" w:right="-88"/>
              <w:rPr>
                <w:sz w:val="10"/>
                <w:szCs w:val="10"/>
              </w:rPr>
            </w:pPr>
            <w:r w:rsidRPr="002357CE">
              <w:rPr>
                <w:sz w:val="10"/>
                <w:szCs w:val="10"/>
              </w:rPr>
              <w:t>0,00</w:t>
            </w:r>
          </w:p>
        </w:tc>
      </w:tr>
      <w:tr w:rsidR="002357CE" w:rsidRPr="002357CE" w14:paraId="5D17A8F5" w14:textId="77777777" w:rsidTr="008D0463">
        <w:trPr>
          <w:trHeight w:val="600"/>
        </w:trPr>
        <w:tc>
          <w:tcPr>
            <w:tcW w:w="351" w:type="dxa"/>
            <w:noWrap/>
            <w:vAlign w:val="center"/>
            <w:hideMark/>
          </w:tcPr>
          <w:p w14:paraId="154DF2AD" w14:textId="77777777" w:rsidR="002357CE" w:rsidRPr="002357CE" w:rsidRDefault="002357CE" w:rsidP="00F8213A">
            <w:pPr>
              <w:ind w:left="-99" w:right="-88"/>
              <w:rPr>
                <w:sz w:val="10"/>
                <w:szCs w:val="10"/>
              </w:rPr>
            </w:pPr>
            <w:r w:rsidRPr="002357CE">
              <w:rPr>
                <w:sz w:val="10"/>
                <w:szCs w:val="10"/>
              </w:rPr>
              <w:t>17</w:t>
            </w:r>
          </w:p>
        </w:tc>
        <w:tc>
          <w:tcPr>
            <w:tcW w:w="862" w:type="dxa"/>
            <w:noWrap/>
            <w:vAlign w:val="center"/>
            <w:hideMark/>
          </w:tcPr>
          <w:p w14:paraId="6A639BA1" w14:textId="77777777" w:rsidR="002357CE" w:rsidRPr="002357CE" w:rsidRDefault="002357CE" w:rsidP="00F8213A">
            <w:pPr>
              <w:ind w:left="-99" w:right="-88"/>
              <w:rPr>
                <w:sz w:val="10"/>
                <w:szCs w:val="10"/>
              </w:rPr>
            </w:pPr>
            <w:r w:rsidRPr="002357CE">
              <w:rPr>
                <w:sz w:val="10"/>
                <w:szCs w:val="10"/>
              </w:rPr>
              <w:t>г. Сергиев Посад, ул. Садовая, д. 14а</w:t>
            </w:r>
          </w:p>
        </w:tc>
        <w:tc>
          <w:tcPr>
            <w:tcW w:w="450" w:type="dxa"/>
            <w:noWrap/>
            <w:vAlign w:val="center"/>
            <w:hideMark/>
          </w:tcPr>
          <w:p w14:paraId="0A5665F4" w14:textId="77777777" w:rsidR="002357CE" w:rsidRPr="002357CE" w:rsidRDefault="002357CE" w:rsidP="00F8213A">
            <w:pPr>
              <w:ind w:left="-99" w:right="-88"/>
              <w:rPr>
                <w:sz w:val="10"/>
                <w:szCs w:val="10"/>
              </w:rPr>
            </w:pPr>
            <w:r w:rsidRPr="002357CE">
              <w:rPr>
                <w:sz w:val="10"/>
                <w:szCs w:val="10"/>
              </w:rPr>
              <w:t>226-п</w:t>
            </w:r>
          </w:p>
        </w:tc>
        <w:tc>
          <w:tcPr>
            <w:tcW w:w="550" w:type="dxa"/>
            <w:noWrap/>
            <w:vAlign w:val="center"/>
            <w:hideMark/>
          </w:tcPr>
          <w:p w14:paraId="2F91FBC9"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0E752610"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F41F7B3"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0C8573B"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00C75E0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7B6F2C73" w14:textId="77777777" w:rsidR="002357CE" w:rsidRPr="002357CE" w:rsidRDefault="002357CE" w:rsidP="00F8213A">
            <w:pPr>
              <w:ind w:left="-99" w:right="-88"/>
              <w:rPr>
                <w:sz w:val="10"/>
                <w:szCs w:val="10"/>
              </w:rPr>
            </w:pPr>
            <w:r w:rsidRPr="002357CE">
              <w:rPr>
                <w:sz w:val="10"/>
                <w:szCs w:val="10"/>
              </w:rPr>
              <w:t>111,30</w:t>
            </w:r>
          </w:p>
        </w:tc>
        <w:tc>
          <w:tcPr>
            <w:tcW w:w="366" w:type="dxa"/>
            <w:noWrap/>
            <w:vAlign w:val="center"/>
            <w:hideMark/>
          </w:tcPr>
          <w:p w14:paraId="730925EC" w14:textId="77777777" w:rsidR="002357CE" w:rsidRPr="002357CE" w:rsidRDefault="002357CE" w:rsidP="00F8213A">
            <w:pPr>
              <w:ind w:left="-99" w:right="-88"/>
              <w:rPr>
                <w:sz w:val="10"/>
                <w:szCs w:val="10"/>
              </w:rPr>
            </w:pPr>
            <w:r w:rsidRPr="002357CE">
              <w:rPr>
                <w:sz w:val="10"/>
                <w:szCs w:val="10"/>
              </w:rPr>
              <w:t>2</w:t>
            </w:r>
          </w:p>
        </w:tc>
        <w:tc>
          <w:tcPr>
            <w:tcW w:w="366" w:type="dxa"/>
            <w:noWrap/>
            <w:vAlign w:val="center"/>
            <w:hideMark/>
          </w:tcPr>
          <w:p w14:paraId="4100B490"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531BCC75"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6C7F7DAB" w14:textId="77777777" w:rsidR="002357CE" w:rsidRPr="002357CE" w:rsidRDefault="002357CE" w:rsidP="00F8213A">
            <w:pPr>
              <w:ind w:left="-99" w:right="-88"/>
              <w:rPr>
                <w:sz w:val="10"/>
                <w:szCs w:val="10"/>
              </w:rPr>
            </w:pPr>
            <w:r w:rsidRPr="002357CE">
              <w:rPr>
                <w:sz w:val="10"/>
                <w:szCs w:val="10"/>
              </w:rPr>
              <w:t>111,30</w:t>
            </w:r>
          </w:p>
        </w:tc>
        <w:tc>
          <w:tcPr>
            <w:tcW w:w="473" w:type="dxa"/>
            <w:noWrap/>
            <w:vAlign w:val="center"/>
            <w:hideMark/>
          </w:tcPr>
          <w:p w14:paraId="7204E8CD" w14:textId="77777777" w:rsidR="002357CE" w:rsidRPr="002357CE" w:rsidRDefault="002357CE" w:rsidP="00F8213A">
            <w:pPr>
              <w:ind w:left="-99" w:right="-88"/>
              <w:rPr>
                <w:sz w:val="10"/>
                <w:szCs w:val="10"/>
              </w:rPr>
            </w:pPr>
            <w:r w:rsidRPr="002357CE">
              <w:rPr>
                <w:sz w:val="10"/>
                <w:szCs w:val="10"/>
              </w:rPr>
              <w:t>48,40</w:t>
            </w:r>
          </w:p>
        </w:tc>
        <w:tc>
          <w:tcPr>
            <w:tcW w:w="438" w:type="dxa"/>
            <w:noWrap/>
            <w:vAlign w:val="center"/>
            <w:hideMark/>
          </w:tcPr>
          <w:p w14:paraId="4163FF07" w14:textId="77777777" w:rsidR="002357CE" w:rsidRPr="002357CE" w:rsidRDefault="002357CE" w:rsidP="00F8213A">
            <w:pPr>
              <w:ind w:left="-99" w:right="-88"/>
              <w:rPr>
                <w:sz w:val="10"/>
                <w:szCs w:val="10"/>
              </w:rPr>
            </w:pPr>
            <w:r w:rsidRPr="002357CE">
              <w:rPr>
                <w:sz w:val="10"/>
                <w:szCs w:val="10"/>
              </w:rPr>
              <w:t>62,90</w:t>
            </w:r>
          </w:p>
        </w:tc>
        <w:tc>
          <w:tcPr>
            <w:tcW w:w="828" w:type="dxa"/>
            <w:vAlign w:val="center"/>
            <w:hideMark/>
          </w:tcPr>
          <w:p w14:paraId="343B8171" w14:textId="77777777" w:rsidR="002357CE" w:rsidRPr="002357CE" w:rsidRDefault="002357CE" w:rsidP="00F8213A">
            <w:pPr>
              <w:ind w:left="-99" w:right="-88"/>
              <w:rPr>
                <w:sz w:val="10"/>
                <w:szCs w:val="10"/>
              </w:rPr>
            </w:pPr>
            <w:r w:rsidRPr="002357CE">
              <w:rPr>
                <w:sz w:val="10"/>
                <w:szCs w:val="10"/>
              </w:rPr>
              <w:t>12 003 895,20</w:t>
            </w:r>
          </w:p>
        </w:tc>
        <w:tc>
          <w:tcPr>
            <w:tcW w:w="867" w:type="dxa"/>
            <w:vAlign w:val="center"/>
            <w:hideMark/>
          </w:tcPr>
          <w:p w14:paraId="69E193FB" w14:textId="77777777" w:rsidR="002357CE" w:rsidRPr="002357CE" w:rsidRDefault="002357CE" w:rsidP="00F8213A">
            <w:pPr>
              <w:ind w:left="-99" w:right="-88"/>
              <w:rPr>
                <w:sz w:val="10"/>
                <w:szCs w:val="10"/>
              </w:rPr>
            </w:pPr>
            <w:r w:rsidRPr="002357CE">
              <w:rPr>
                <w:sz w:val="10"/>
                <w:szCs w:val="10"/>
              </w:rPr>
              <w:t>8 414 730,54</w:t>
            </w:r>
          </w:p>
        </w:tc>
        <w:tc>
          <w:tcPr>
            <w:tcW w:w="798" w:type="dxa"/>
            <w:vAlign w:val="center"/>
            <w:hideMark/>
          </w:tcPr>
          <w:p w14:paraId="0DF6EC6A" w14:textId="77777777" w:rsidR="002357CE" w:rsidRPr="002357CE" w:rsidRDefault="002357CE" w:rsidP="00F8213A">
            <w:pPr>
              <w:ind w:left="-99" w:right="-88"/>
              <w:rPr>
                <w:sz w:val="10"/>
                <w:szCs w:val="10"/>
              </w:rPr>
            </w:pPr>
            <w:r w:rsidRPr="002357CE">
              <w:rPr>
                <w:sz w:val="10"/>
                <w:szCs w:val="10"/>
              </w:rPr>
              <w:t>8 414 730,54</w:t>
            </w:r>
          </w:p>
        </w:tc>
        <w:tc>
          <w:tcPr>
            <w:tcW w:w="760" w:type="dxa"/>
            <w:vAlign w:val="center"/>
            <w:hideMark/>
          </w:tcPr>
          <w:p w14:paraId="54D84505"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07DCB89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A268A6" w14:textId="77777777" w:rsidR="002357CE" w:rsidRPr="002357CE" w:rsidRDefault="002357CE" w:rsidP="00F8213A">
            <w:pPr>
              <w:ind w:left="-99" w:right="-88"/>
              <w:rPr>
                <w:sz w:val="10"/>
                <w:szCs w:val="10"/>
              </w:rPr>
            </w:pPr>
            <w:r w:rsidRPr="002357CE">
              <w:rPr>
                <w:sz w:val="10"/>
                <w:szCs w:val="10"/>
              </w:rPr>
              <w:t>3 589 164,66</w:t>
            </w:r>
          </w:p>
        </w:tc>
        <w:tc>
          <w:tcPr>
            <w:tcW w:w="850" w:type="dxa"/>
            <w:vAlign w:val="center"/>
            <w:hideMark/>
          </w:tcPr>
          <w:p w14:paraId="26958272" w14:textId="77777777" w:rsidR="002357CE" w:rsidRPr="002357CE" w:rsidRDefault="002357CE" w:rsidP="00F8213A">
            <w:pPr>
              <w:ind w:left="-99" w:right="-88"/>
              <w:rPr>
                <w:sz w:val="10"/>
                <w:szCs w:val="10"/>
              </w:rPr>
            </w:pPr>
            <w:r w:rsidRPr="002357CE">
              <w:rPr>
                <w:sz w:val="10"/>
                <w:szCs w:val="10"/>
              </w:rPr>
              <w:t>3 589 164,66</w:t>
            </w:r>
          </w:p>
        </w:tc>
        <w:tc>
          <w:tcPr>
            <w:tcW w:w="767" w:type="dxa"/>
            <w:vAlign w:val="center"/>
            <w:hideMark/>
          </w:tcPr>
          <w:p w14:paraId="50BA169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E01B47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275EF22"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3163CF62" w14:textId="77777777" w:rsidR="002357CE" w:rsidRPr="002357CE" w:rsidRDefault="002357CE" w:rsidP="00F8213A">
            <w:pPr>
              <w:ind w:left="-99" w:right="-88"/>
              <w:rPr>
                <w:sz w:val="10"/>
                <w:szCs w:val="10"/>
              </w:rPr>
            </w:pPr>
            <w:r w:rsidRPr="002357CE">
              <w:rPr>
                <w:sz w:val="10"/>
                <w:szCs w:val="10"/>
              </w:rPr>
              <w:t>0,00</w:t>
            </w:r>
          </w:p>
        </w:tc>
      </w:tr>
      <w:tr w:rsidR="002357CE" w:rsidRPr="002357CE" w14:paraId="661BF11D" w14:textId="77777777" w:rsidTr="008D0463">
        <w:trPr>
          <w:trHeight w:val="56"/>
        </w:trPr>
        <w:tc>
          <w:tcPr>
            <w:tcW w:w="351" w:type="dxa"/>
            <w:noWrap/>
            <w:vAlign w:val="center"/>
            <w:hideMark/>
          </w:tcPr>
          <w:p w14:paraId="6FB9AE58" w14:textId="77777777" w:rsidR="002357CE" w:rsidRPr="002357CE" w:rsidRDefault="002357CE" w:rsidP="00F8213A">
            <w:pPr>
              <w:ind w:left="-99" w:right="-88"/>
              <w:rPr>
                <w:sz w:val="10"/>
                <w:szCs w:val="10"/>
              </w:rPr>
            </w:pPr>
            <w:r w:rsidRPr="002357CE">
              <w:rPr>
                <w:sz w:val="10"/>
                <w:szCs w:val="10"/>
              </w:rPr>
              <w:t>18</w:t>
            </w:r>
          </w:p>
        </w:tc>
        <w:tc>
          <w:tcPr>
            <w:tcW w:w="862" w:type="dxa"/>
            <w:noWrap/>
            <w:vAlign w:val="center"/>
            <w:hideMark/>
          </w:tcPr>
          <w:p w14:paraId="41626306" w14:textId="77777777" w:rsidR="002357CE" w:rsidRPr="002357CE" w:rsidRDefault="002357CE" w:rsidP="00F8213A">
            <w:pPr>
              <w:ind w:left="-99" w:right="-88"/>
              <w:rPr>
                <w:sz w:val="10"/>
                <w:szCs w:val="10"/>
              </w:rPr>
            </w:pPr>
            <w:r w:rsidRPr="002357CE">
              <w:rPr>
                <w:sz w:val="10"/>
                <w:szCs w:val="10"/>
              </w:rPr>
              <w:t>г. Сергиев Посад, ул. Садовая, д. 14а</w:t>
            </w:r>
          </w:p>
        </w:tc>
        <w:tc>
          <w:tcPr>
            <w:tcW w:w="450" w:type="dxa"/>
            <w:noWrap/>
            <w:vAlign w:val="center"/>
            <w:hideMark/>
          </w:tcPr>
          <w:p w14:paraId="767DBD29" w14:textId="77777777" w:rsidR="002357CE" w:rsidRPr="002357CE" w:rsidRDefault="002357CE" w:rsidP="00F8213A">
            <w:pPr>
              <w:ind w:left="-99" w:right="-88"/>
              <w:rPr>
                <w:sz w:val="10"/>
                <w:szCs w:val="10"/>
              </w:rPr>
            </w:pPr>
            <w:r w:rsidRPr="002357CE">
              <w:rPr>
                <w:sz w:val="10"/>
                <w:szCs w:val="10"/>
              </w:rPr>
              <w:t>226-п</w:t>
            </w:r>
          </w:p>
        </w:tc>
        <w:tc>
          <w:tcPr>
            <w:tcW w:w="550" w:type="dxa"/>
            <w:noWrap/>
            <w:vAlign w:val="center"/>
            <w:hideMark/>
          </w:tcPr>
          <w:p w14:paraId="50CEC1E2"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26F0DBD6"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12E6754"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C3EB909"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3D4D7EF7"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610C8FF0" w14:textId="77777777" w:rsidR="002357CE" w:rsidRPr="002357CE" w:rsidRDefault="002357CE" w:rsidP="00F8213A">
            <w:pPr>
              <w:ind w:left="-99" w:right="-88"/>
              <w:rPr>
                <w:sz w:val="10"/>
                <w:szCs w:val="10"/>
              </w:rPr>
            </w:pPr>
            <w:r w:rsidRPr="002357CE">
              <w:rPr>
                <w:sz w:val="10"/>
                <w:szCs w:val="10"/>
              </w:rPr>
              <w:t>296,70</w:t>
            </w:r>
          </w:p>
        </w:tc>
        <w:tc>
          <w:tcPr>
            <w:tcW w:w="366" w:type="dxa"/>
            <w:noWrap/>
            <w:vAlign w:val="center"/>
            <w:hideMark/>
          </w:tcPr>
          <w:p w14:paraId="39FACB98"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65616527" w14:textId="77777777" w:rsidR="002357CE" w:rsidRPr="002357CE" w:rsidRDefault="002357CE" w:rsidP="00F8213A">
            <w:pPr>
              <w:ind w:left="-99" w:right="-88"/>
              <w:rPr>
                <w:sz w:val="10"/>
                <w:szCs w:val="10"/>
              </w:rPr>
            </w:pPr>
            <w:r w:rsidRPr="002357CE">
              <w:rPr>
                <w:sz w:val="10"/>
                <w:szCs w:val="10"/>
              </w:rPr>
              <w:t>7</w:t>
            </w:r>
          </w:p>
        </w:tc>
        <w:tc>
          <w:tcPr>
            <w:tcW w:w="366" w:type="dxa"/>
            <w:noWrap/>
            <w:vAlign w:val="center"/>
            <w:hideMark/>
          </w:tcPr>
          <w:p w14:paraId="64726853"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14192C38" w14:textId="77777777" w:rsidR="002357CE" w:rsidRPr="002357CE" w:rsidRDefault="002357CE" w:rsidP="00F8213A">
            <w:pPr>
              <w:ind w:left="-99" w:right="-88"/>
              <w:rPr>
                <w:sz w:val="10"/>
                <w:szCs w:val="10"/>
              </w:rPr>
            </w:pPr>
            <w:r w:rsidRPr="002357CE">
              <w:rPr>
                <w:sz w:val="10"/>
                <w:szCs w:val="10"/>
              </w:rPr>
              <w:t>296,70</w:t>
            </w:r>
          </w:p>
        </w:tc>
        <w:tc>
          <w:tcPr>
            <w:tcW w:w="473" w:type="dxa"/>
            <w:noWrap/>
            <w:vAlign w:val="center"/>
            <w:hideMark/>
          </w:tcPr>
          <w:p w14:paraId="24C221AF" w14:textId="77777777" w:rsidR="002357CE" w:rsidRPr="002357CE" w:rsidRDefault="002357CE" w:rsidP="00F8213A">
            <w:pPr>
              <w:ind w:left="-99" w:right="-88"/>
              <w:rPr>
                <w:sz w:val="10"/>
                <w:szCs w:val="10"/>
              </w:rPr>
            </w:pPr>
            <w:r w:rsidRPr="002357CE">
              <w:rPr>
                <w:sz w:val="10"/>
                <w:szCs w:val="10"/>
              </w:rPr>
              <w:t>268,86</w:t>
            </w:r>
          </w:p>
        </w:tc>
        <w:tc>
          <w:tcPr>
            <w:tcW w:w="438" w:type="dxa"/>
            <w:noWrap/>
            <w:vAlign w:val="center"/>
            <w:hideMark/>
          </w:tcPr>
          <w:p w14:paraId="4692F909" w14:textId="77777777" w:rsidR="002357CE" w:rsidRPr="002357CE" w:rsidRDefault="002357CE" w:rsidP="00F8213A">
            <w:pPr>
              <w:ind w:left="-99" w:right="-88"/>
              <w:rPr>
                <w:sz w:val="10"/>
                <w:szCs w:val="10"/>
              </w:rPr>
            </w:pPr>
            <w:r w:rsidRPr="002357CE">
              <w:rPr>
                <w:sz w:val="10"/>
                <w:szCs w:val="10"/>
              </w:rPr>
              <w:t>27,84</w:t>
            </w:r>
          </w:p>
        </w:tc>
        <w:tc>
          <w:tcPr>
            <w:tcW w:w="828" w:type="dxa"/>
            <w:vAlign w:val="center"/>
            <w:hideMark/>
          </w:tcPr>
          <w:p w14:paraId="0F68AC88" w14:textId="77777777" w:rsidR="002357CE" w:rsidRPr="002357CE" w:rsidRDefault="002357CE" w:rsidP="00F8213A">
            <w:pPr>
              <w:ind w:left="-99" w:right="-88"/>
              <w:rPr>
                <w:sz w:val="10"/>
                <w:szCs w:val="10"/>
              </w:rPr>
            </w:pPr>
            <w:r w:rsidRPr="002357CE">
              <w:rPr>
                <w:sz w:val="10"/>
                <w:szCs w:val="10"/>
              </w:rPr>
              <w:t>32 188 389,60</w:t>
            </w:r>
          </w:p>
        </w:tc>
        <w:tc>
          <w:tcPr>
            <w:tcW w:w="867" w:type="dxa"/>
            <w:vAlign w:val="center"/>
            <w:hideMark/>
          </w:tcPr>
          <w:p w14:paraId="3DAFA437" w14:textId="77777777" w:rsidR="002357CE" w:rsidRPr="002357CE" w:rsidRDefault="002357CE" w:rsidP="00F8213A">
            <w:pPr>
              <w:ind w:left="-99" w:right="-88"/>
              <w:rPr>
                <w:sz w:val="10"/>
                <w:szCs w:val="10"/>
              </w:rPr>
            </w:pPr>
            <w:r w:rsidRPr="002357CE">
              <w:rPr>
                <w:sz w:val="10"/>
                <w:szCs w:val="10"/>
              </w:rPr>
              <w:t>22 564 061,11</w:t>
            </w:r>
          </w:p>
        </w:tc>
        <w:tc>
          <w:tcPr>
            <w:tcW w:w="798" w:type="dxa"/>
            <w:vAlign w:val="center"/>
            <w:hideMark/>
          </w:tcPr>
          <w:p w14:paraId="163B9E6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0838E01D" w14:textId="77777777" w:rsidR="002357CE" w:rsidRPr="002357CE" w:rsidRDefault="002357CE" w:rsidP="00F8213A">
            <w:pPr>
              <w:ind w:left="-99" w:right="-88"/>
              <w:rPr>
                <w:sz w:val="10"/>
                <w:szCs w:val="10"/>
              </w:rPr>
            </w:pPr>
            <w:r w:rsidRPr="002357CE">
              <w:rPr>
                <w:sz w:val="10"/>
                <w:szCs w:val="10"/>
              </w:rPr>
              <w:t>4 867 043,00</w:t>
            </w:r>
          </w:p>
        </w:tc>
        <w:tc>
          <w:tcPr>
            <w:tcW w:w="721" w:type="dxa"/>
            <w:vAlign w:val="center"/>
            <w:hideMark/>
          </w:tcPr>
          <w:p w14:paraId="08FA7455" w14:textId="77777777" w:rsidR="002357CE" w:rsidRPr="002357CE" w:rsidRDefault="002357CE" w:rsidP="00F8213A">
            <w:pPr>
              <w:ind w:left="-99" w:right="-88"/>
              <w:rPr>
                <w:sz w:val="10"/>
                <w:szCs w:val="10"/>
              </w:rPr>
            </w:pPr>
            <w:r w:rsidRPr="002357CE">
              <w:rPr>
                <w:sz w:val="10"/>
                <w:szCs w:val="10"/>
              </w:rPr>
              <w:t>17 697 018,11</w:t>
            </w:r>
          </w:p>
        </w:tc>
        <w:tc>
          <w:tcPr>
            <w:tcW w:w="798" w:type="dxa"/>
            <w:vAlign w:val="center"/>
            <w:hideMark/>
          </w:tcPr>
          <w:p w14:paraId="0B4D9269" w14:textId="77777777" w:rsidR="002357CE" w:rsidRPr="002357CE" w:rsidRDefault="002357CE" w:rsidP="00F8213A">
            <w:pPr>
              <w:ind w:left="-99" w:right="-88"/>
              <w:rPr>
                <w:sz w:val="10"/>
                <w:szCs w:val="10"/>
              </w:rPr>
            </w:pPr>
            <w:r w:rsidRPr="002357CE">
              <w:rPr>
                <w:sz w:val="10"/>
                <w:szCs w:val="10"/>
              </w:rPr>
              <w:t>9 624 328,49</w:t>
            </w:r>
          </w:p>
        </w:tc>
        <w:tc>
          <w:tcPr>
            <w:tcW w:w="850" w:type="dxa"/>
            <w:vAlign w:val="center"/>
            <w:hideMark/>
          </w:tcPr>
          <w:p w14:paraId="39F67C18"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003762B" w14:textId="77777777" w:rsidR="002357CE" w:rsidRPr="002357CE" w:rsidRDefault="002357CE" w:rsidP="00F8213A">
            <w:pPr>
              <w:ind w:left="-99" w:right="-88"/>
              <w:rPr>
                <w:sz w:val="10"/>
                <w:szCs w:val="10"/>
              </w:rPr>
            </w:pPr>
            <w:r w:rsidRPr="002357CE">
              <w:rPr>
                <w:sz w:val="10"/>
                <w:szCs w:val="10"/>
              </w:rPr>
              <w:t>2 075 957,00</w:t>
            </w:r>
          </w:p>
        </w:tc>
        <w:tc>
          <w:tcPr>
            <w:tcW w:w="700" w:type="dxa"/>
            <w:vAlign w:val="center"/>
            <w:hideMark/>
          </w:tcPr>
          <w:p w14:paraId="5FD9141B" w14:textId="77777777" w:rsidR="002357CE" w:rsidRPr="002357CE" w:rsidRDefault="002357CE" w:rsidP="00F8213A">
            <w:pPr>
              <w:ind w:left="-99" w:right="-88"/>
              <w:rPr>
                <w:sz w:val="10"/>
                <w:szCs w:val="10"/>
              </w:rPr>
            </w:pPr>
            <w:r w:rsidRPr="002357CE">
              <w:rPr>
                <w:sz w:val="10"/>
                <w:szCs w:val="10"/>
              </w:rPr>
              <w:t>7 548 371,49</w:t>
            </w:r>
          </w:p>
        </w:tc>
        <w:tc>
          <w:tcPr>
            <w:tcW w:w="707" w:type="dxa"/>
            <w:vAlign w:val="center"/>
            <w:hideMark/>
          </w:tcPr>
          <w:p w14:paraId="25E52A66" w14:textId="77777777" w:rsidR="002357CE" w:rsidRPr="002357CE" w:rsidRDefault="002357CE" w:rsidP="00F8213A">
            <w:pPr>
              <w:ind w:left="-99" w:right="-88"/>
              <w:rPr>
                <w:sz w:val="10"/>
                <w:szCs w:val="10"/>
              </w:rPr>
            </w:pPr>
            <w:r w:rsidRPr="002357CE">
              <w:rPr>
                <w:sz w:val="10"/>
                <w:szCs w:val="10"/>
              </w:rPr>
              <w:t>1 010 107,80</w:t>
            </w:r>
          </w:p>
        </w:tc>
        <w:tc>
          <w:tcPr>
            <w:tcW w:w="614" w:type="dxa"/>
            <w:vAlign w:val="center"/>
            <w:hideMark/>
          </w:tcPr>
          <w:p w14:paraId="639855AE" w14:textId="77777777" w:rsidR="002357CE" w:rsidRPr="002357CE" w:rsidRDefault="002357CE" w:rsidP="00F8213A">
            <w:pPr>
              <w:ind w:left="-99" w:right="-88"/>
              <w:rPr>
                <w:sz w:val="10"/>
                <w:szCs w:val="10"/>
              </w:rPr>
            </w:pPr>
            <w:r w:rsidRPr="002357CE">
              <w:rPr>
                <w:sz w:val="10"/>
                <w:szCs w:val="10"/>
              </w:rPr>
              <w:t>430 844,84</w:t>
            </w:r>
          </w:p>
        </w:tc>
      </w:tr>
      <w:tr w:rsidR="002357CE" w:rsidRPr="002357CE" w14:paraId="2EF9CC09" w14:textId="77777777" w:rsidTr="008D0463">
        <w:trPr>
          <w:trHeight w:val="56"/>
        </w:trPr>
        <w:tc>
          <w:tcPr>
            <w:tcW w:w="351" w:type="dxa"/>
            <w:noWrap/>
            <w:vAlign w:val="center"/>
            <w:hideMark/>
          </w:tcPr>
          <w:p w14:paraId="58FDDDDE" w14:textId="77777777" w:rsidR="002357CE" w:rsidRPr="002357CE" w:rsidRDefault="002357CE" w:rsidP="00F8213A">
            <w:pPr>
              <w:ind w:left="-99" w:right="-88"/>
              <w:rPr>
                <w:sz w:val="10"/>
                <w:szCs w:val="10"/>
              </w:rPr>
            </w:pPr>
            <w:r w:rsidRPr="002357CE">
              <w:rPr>
                <w:sz w:val="10"/>
                <w:szCs w:val="10"/>
              </w:rPr>
              <w:t>19</w:t>
            </w:r>
          </w:p>
        </w:tc>
        <w:tc>
          <w:tcPr>
            <w:tcW w:w="862" w:type="dxa"/>
            <w:noWrap/>
            <w:vAlign w:val="center"/>
            <w:hideMark/>
          </w:tcPr>
          <w:p w14:paraId="1E3582EA" w14:textId="77777777" w:rsidR="002357CE" w:rsidRPr="002357CE" w:rsidRDefault="002357CE" w:rsidP="00F8213A">
            <w:pPr>
              <w:ind w:left="-99" w:right="-88"/>
              <w:rPr>
                <w:sz w:val="10"/>
                <w:szCs w:val="10"/>
              </w:rPr>
            </w:pPr>
            <w:r w:rsidRPr="002357CE">
              <w:rPr>
                <w:sz w:val="10"/>
                <w:szCs w:val="10"/>
              </w:rPr>
              <w:t>г. Сергиев Посад, ул. Садовая, д. 14б</w:t>
            </w:r>
          </w:p>
        </w:tc>
        <w:tc>
          <w:tcPr>
            <w:tcW w:w="450" w:type="dxa"/>
            <w:noWrap/>
            <w:vAlign w:val="center"/>
            <w:hideMark/>
          </w:tcPr>
          <w:p w14:paraId="05EC08C1" w14:textId="77777777" w:rsidR="002357CE" w:rsidRPr="002357CE" w:rsidRDefault="002357CE" w:rsidP="00F8213A">
            <w:pPr>
              <w:ind w:left="-99" w:right="-88"/>
              <w:rPr>
                <w:sz w:val="10"/>
                <w:szCs w:val="10"/>
              </w:rPr>
            </w:pPr>
            <w:r w:rsidRPr="002357CE">
              <w:rPr>
                <w:sz w:val="10"/>
                <w:szCs w:val="10"/>
              </w:rPr>
              <w:t>227-п</w:t>
            </w:r>
          </w:p>
        </w:tc>
        <w:tc>
          <w:tcPr>
            <w:tcW w:w="550" w:type="dxa"/>
            <w:noWrap/>
            <w:vAlign w:val="center"/>
            <w:hideMark/>
          </w:tcPr>
          <w:p w14:paraId="4B187B00"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05339342"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26A4FFC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22F6377D"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5ABB6BFC"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632A7784" w14:textId="77777777" w:rsidR="002357CE" w:rsidRPr="002357CE" w:rsidRDefault="002357CE" w:rsidP="00F8213A">
            <w:pPr>
              <w:ind w:left="-99" w:right="-88"/>
              <w:rPr>
                <w:sz w:val="10"/>
                <w:szCs w:val="10"/>
              </w:rPr>
            </w:pPr>
            <w:r w:rsidRPr="002357CE">
              <w:rPr>
                <w:sz w:val="10"/>
                <w:szCs w:val="10"/>
              </w:rPr>
              <w:t>45,60</w:t>
            </w:r>
          </w:p>
        </w:tc>
        <w:tc>
          <w:tcPr>
            <w:tcW w:w="366" w:type="dxa"/>
            <w:noWrap/>
            <w:vAlign w:val="center"/>
            <w:hideMark/>
          </w:tcPr>
          <w:p w14:paraId="6F37DC0A"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D016AB6"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A67A45B"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519018B" w14:textId="77777777" w:rsidR="002357CE" w:rsidRPr="002357CE" w:rsidRDefault="002357CE" w:rsidP="00F8213A">
            <w:pPr>
              <w:ind w:left="-99" w:right="-88"/>
              <w:rPr>
                <w:sz w:val="10"/>
                <w:szCs w:val="10"/>
              </w:rPr>
            </w:pPr>
            <w:r w:rsidRPr="002357CE">
              <w:rPr>
                <w:sz w:val="10"/>
                <w:szCs w:val="10"/>
              </w:rPr>
              <w:t>45,60</w:t>
            </w:r>
          </w:p>
        </w:tc>
        <w:tc>
          <w:tcPr>
            <w:tcW w:w="473" w:type="dxa"/>
            <w:noWrap/>
            <w:vAlign w:val="center"/>
            <w:hideMark/>
          </w:tcPr>
          <w:p w14:paraId="2B5CD3BD" w14:textId="77777777" w:rsidR="002357CE" w:rsidRPr="002357CE" w:rsidRDefault="002357CE" w:rsidP="00F8213A">
            <w:pPr>
              <w:ind w:left="-99" w:right="-88"/>
              <w:rPr>
                <w:sz w:val="10"/>
                <w:szCs w:val="10"/>
              </w:rPr>
            </w:pPr>
            <w:r w:rsidRPr="002357CE">
              <w:rPr>
                <w:sz w:val="10"/>
                <w:szCs w:val="10"/>
              </w:rPr>
              <w:t>45,60</w:t>
            </w:r>
          </w:p>
        </w:tc>
        <w:tc>
          <w:tcPr>
            <w:tcW w:w="438" w:type="dxa"/>
            <w:noWrap/>
            <w:vAlign w:val="center"/>
            <w:hideMark/>
          </w:tcPr>
          <w:p w14:paraId="2333D3E0"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16540687" w14:textId="77777777" w:rsidR="002357CE" w:rsidRPr="002357CE" w:rsidRDefault="002357CE" w:rsidP="00F8213A">
            <w:pPr>
              <w:ind w:left="-99" w:right="-88"/>
              <w:rPr>
                <w:sz w:val="10"/>
                <w:szCs w:val="10"/>
              </w:rPr>
            </w:pPr>
            <w:r w:rsidRPr="002357CE">
              <w:rPr>
                <w:sz w:val="10"/>
                <w:szCs w:val="10"/>
              </w:rPr>
              <w:t>4 946 500,00</w:t>
            </w:r>
          </w:p>
        </w:tc>
        <w:tc>
          <w:tcPr>
            <w:tcW w:w="867" w:type="dxa"/>
            <w:vAlign w:val="center"/>
            <w:hideMark/>
          </w:tcPr>
          <w:p w14:paraId="308B2DD4" w14:textId="77777777" w:rsidR="002357CE" w:rsidRPr="002357CE" w:rsidRDefault="002357CE" w:rsidP="00F8213A">
            <w:pPr>
              <w:ind w:left="-99" w:right="-88"/>
              <w:rPr>
                <w:sz w:val="10"/>
                <w:szCs w:val="10"/>
              </w:rPr>
            </w:pPr>
            <w:r w:rsidRPr="002357CE">
              <w:rPr>
                <w:sz w:val="10"/>
                <w:szCs w:val="10"/>
              </w:rPr>
              <w:t>3 467 496,50</w:t>
            </w:r>
          </w:p>
        </w:tc>
        <w:tc>
          <w:tcPr>
            <w:tcW w:w="798" w:type="dxa"/>
            <w:vAlign w:val="center"/>
            <w:hideMark/>
          </w:tcPr>
          <w:p w14:paraId="6669EE1D" w14:textId="77777777" w:rsidR="002357CE" w:rsidRPr="002357CE" w:rsidRDefault="002357CE" w:rsidP="00F8213A">
            <w:pPr>
              <w:ind w:left="-99" w:right="-88"/>
              <w:rPr>
                <w:sz w:val="10"/>
                <w:szCs w:val="10"/>
              </w:rPr>
            </w:pPr>
            <w:r w:rsidRPr="002357CE">
              <w:rPr>
                <w:sz w:val="10"/>
                <w:szCs w:val="10"/>
              </w:rPr>
              <w:t>3 467 496,50</w:t>
            </w:r>
          </w:p>
        </w:tc>
        <w:tc>
          <w:tcPr>
            <w:tcW w:w="760" w:type="dxa"/>
            <w:vAlign w:val="center"/>
            <w:hideMark/>
          </w:tcPr>
          <w:p w14:paraId="08E0AF0C"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2EA8110A"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0A27086" w14:textId="77777777" w:rsidR="002357CE" w:rsidRPr="002357CE" w:rsidRDefault="002357CE" w:rsidP="00F8213A">
            <w:pPr>
              <w:ind w:left="-99" w:right="-88"/>
              <w:rPr>
                <w:sz w:val="10"/>
                <w:szCs w:val="10"/>
              </w:rPr>
            </w:pPr>
            <w:r w:rsidRPr="002357CE">
              <w:rPr>
                <w:sz w:val="10"/>
                <w:szCs w:val="10"/>
              </w:rPr>
              <w:t>1 479 003,50</w:t>
            </w:r>
          </w:p>
        </w:tc>
        <w:tc>
          <w:tcPr>
            <w:tcW w:w="850" w:type="dxa"/>
            <w:vAlign w:val="center"/>
            <w:hideMark/>
          </w:tcPr>
          <w:p w14:paraId="72C36785" w14:textId="77777777" w:rsidR="002357CE" w:rsidRPr="002357CE" w:rsidRDefault="002357CE" w:rsidP="00F8213A">
            <w:pPr>
              <w:ind w:left="-99" w:right="-88"/>
              <w:rPr>
                <w:sz w:val="10"/>
                <w:szCs w:val="10"/>
              </w:rPr>
            </w:pPr>
            <w:r w:rsidRPr="002357CE">
              <w:rPr>
                <w:sz w:val="10"/>
                <w:szCs w:val="10"/>
              </w:rPr>
              <w:t>1 479 003,50</w:t>
            </w:r>
          </w:p>
        </w:tc>
        <w:tc>
          <w:tcPr>
            <w:tcW w:w="767" w:type="dxa"/>
            <w:vAlign w:val="center"/>
            <w:hideMark/>
          </w:tcPr>
          <w:p w14:paraId="4D6744EA"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DCBA418"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862F37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7226E99" w14:textId="77777777" w:rsidR="002357CE" w:rsidRPr="002357CE" w:rsidRDefault="002357CE" w:rsidP="00F8213A">
            <w:pPr>
              <w:ind w:left="-99" w:right="-88"/>
              <w:rPr>
                <w:sz w:val="10"/>
                <w:szCs w:val="10"/>
              </w:rPr>
            </w:pPr>
            <w:r w:rsidRPr="002357CE">
              <w:rPr>
                <w:sz w:val="10"/>
                <w:szCs w:val="10"/>
              </w:rPr>
              <w:t>0,00</w:t>
            </w:r>
          </w:p>
        </w:tc>
      </w:tr>
      <w:tr w:rsidR="002357CE" w:rsidRPr="002357CE" w14:paraId="01E6337E" w14:textId="77777777" w:rsidTr="008D0463">
        <w:trPr>
          <w:trHeight w:val="56"/>
        </w:trPr>
        <w:tc>
          <w:tcPr>
            <w:tcW w:w="351" w:type="dxa"/>
            <w:noWrap/>
            <w:vAlign w:val="center"/>
            <w:hideMark/>
          </w:tcPr>
          <w:p w14:paraId="401530B0" w14:textId="77777777" w:rsidR="002357CE" w:rsidRPr="002357CE" w:rsidRDefault="002357CE" w:rsidP="00F8213A">
            <w:pPr>
              <w:ind w:left="-99" w:right="-88"/>
              <w:rPr>
                <w:sz w:val="10"/>
                <w:szCs w:val="10"/>
              </w:rPr>
            </w:pPr>
            <w:r w:rsidRPr="002357CE">
              <w:rPr>
                <w:sz w:val="10"/>
                <w:szCs w:val="10"/>
              </w:rPr>
              <w:t>20</w:t>
            </w:r>
          </w:p>
        </w:tc>
        <w:tc>
          <w:tcPr>
            <w:tcW w:w="862" w:type="dxa"/>
            <w:noWrap/>
            <w:vAlign w:val="center"/>
            <w:hideMark/>
          </w:tcPr>
          <w:p w14:paraId="07F9AB5B" w14:textId="77777777" w:rsidR="002357CE" w:rsidRPr="002357CE" w:rsidRDefault="002357CE" w:rsidP="00F8213A">
            <w:pPr>
              <w:ind w:left="-99" w:right="-88"/>
              <w:rPr>
                <w:sz w:val="10"/>
                <w:szCs w:val="10"/>
              </w:rPr>
            </w:pPr>
            <w:r w:rsidRPr="002357CE">
              <w:rPr>
                <w:sz w:val="10"/>
                <w:szCs w:val="10"/>
              </w:rPr>
              <w:t>г. Сергиев Посад, ул. Садовая, д. 14б</w:t>
            </w:r>
          </w:p>
        </w:tc>
        <w:tc>
          <w:tcPr>
            <w:tcW w:w="450" w:type="dxa"/>
            <w:noWrap/>
            <w:vAlign w:val="center"/>
            <w:hideMark/>
          </w:tcPr>
          <w:p w14:paraId="102F6641" w14:textId="77777777" w:rsidR="002357CE" w:rsidRPr="002357CE" w:rsidRDefault="002357CE" w:rsidP="00F8213A">
            <w:pPr>
              <w:ind w:left="-99" w:right="-88"/>
              <w:rPr>
                <w:sz w:val="10"/>
                <w:szCs w:val="10"/>
              </w:rPr>
            </w:pPr>
            <w:r w:rsidRPr="002357CE">
              <w:rPr>
                <w:sz w:val="10"/>
                <w:szCs w:val="10"/>
              </w:rPr>
              <w:t>227-п</w:t>
            </w:r>
          </w:p>
        </w:tc>
        <w:tc>
          <w:tcPr>
            <w:tcW w:w="550" w:type="dxa"/>
            <w:noWrap/>
            <w:vAlign w:val="center"/>
            <w:hideMark/>
          </w:tcPr>
          <w:p w14:paraId="057274D4" w14:textId="77777777" w:rsidR="002357CE" w:rsidRPr="002357CE" w:rsidRDefault="002357CE" w:rsidP="00F8213A">
            <w:pPr>
              <w:ind w:left="-99" w:right="-88"/>
              <w:rPr>
                <w:sz w:val="10"/>
                <w:szCs w:val="10"/>
              </w:rPr>
            </w:pPr>
            <w:r w:rsidRPr="002357CE">
              <w:rPr>
                <w:sz w:val="10"/>
                <w:szCs w:val="10"/>
              </w:rPr>
              <w:t>16.06.2017</w:t>
            </w:r>
          </w:p>
        </w:tc>
        <w:tc>
          <w:tcPr>
            <w:tcW w:w="546" w:type="dxa"/>
            <w:noWrap/>
            <w:vAlign w:val="center"/>
            <w:hideMark/>
          </w:tcPr>
          <w:p w14:paraId="12F898B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608A5E9"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74D1C344" w14:textId="77777777" w:rsidR="002357CE" w:rsidRPr="002357CE" w:rsidRDefault="002357CE" w:rsidP="00F8213A">
            <w:pPr>
              <w:ind w:left="-99" w:right="-88"/>
              <w:rPr>
                <w:sz w:val="10"/>
                <w:szCs w:val="10"/>
              </w:rPr>
            </w:pPr>
            <w:r w:rsidRPr="002357CE">
              <w:rPr>
                <w:sz w:val="10"/>
                <w:szCs w:val="10"/>
              </w:rPr>
              <w:t>19</w:t>
            </w:r>
          </w:p>
        </w:tc>
        <w:tc>
          <w:tcPr>
            <w:tcW w:w="252" w:type="dxa"/>
            <w:noWrap/>
            <w:vAlign w:val="center"/>
            <w:hideMark/>
          </w:tcPr>
          <w:p w14:paraId="2E3D0FED" w14:textId="77777777" w:rsidR="002357CE" w:rsidRPr="002357CE" w:rsidRDefault="002357CE" w:rsidP="00F8213A">
            <w:pPr>
              <w:ind w:left="-99" w:right="-88"/>
              <w:rPr>
                <w:sz w:val="10"/>
                <w:szCs w:val="10"/>
              </w:rPr>
            </w:pPr>
            <w:r w:rsidRPr="002357CE">
              <w:rPr>
                <w:sz w:val="10"/>
                <w:szCs w:val="10"/>
              </w:rPr>
              <w:t>19</w:t>
            </w:r>
          </w:p>
        </w:tc>
        <w:tc>
          <w:tcPr>
            <w:tcW w:w="491" w:type="dxa"/>
            <w:noWrap/>
            <w:vAlign w:val="center"/>
            <w:hideMark/>
          </w:tcPr>
          <w:p w14:paraId="7798B343" w14:textId="77777777" w:rsidR="002357CE" w:rsidRPr="002357CE" w:rsidRDefault="002357CE" w:rsidP="00F8213A">
            <w:pPr>
              <w:ind w:left="-99" w:right="-88"/>
              <w:rPr>
                <w:sz w:val="10"/>
                <w:szCs w:val="10"/>
              </w:rPr>
            </w:pPr>
            <w:r w:rsidRPr="002357CE">
              <w:rPr>
                <w:sz w:val="10"/>
                <w:szCs w:val="10"/>
              </w:rPr>
              <w:t>369,00</w:t>
            </w:r>
          </w:p>
        </w:tc>
        <w:tc>
          <w:tcPr>
            <w:tcW w:w="366" w:type="dxa"/>
            <w:noWrap/>
            <w:vAlign w:val="center"/>
            <w:hideMark/>
          </w:tcPr>
          <w:p w14:paraId="38220C13" w14:textId="77777777" w:rsidR="002357CE" w:rsidRPr="002357CE" w:rsidRDefault="002357CE" w:rsidP="00F8213A">
            <w:pPr>
              <w:ind w:left="-99" w:right="-88"/>
              <w:rPr>
                <w:sz w:val="10"/>
                <w:szCs w:val="10"/>
              </w:rPr>
            </w:pPr>
            <w:r w:rsidRPr="002357CE">
              <w:rPr>
                <w:sz w:val="10"/>
                <w:szCs w:val="10"/>
              </w:rPr>
              <w:t>9</w:t>
            </w:r>
          </w:p>
        </w:tc>
        <w:tc>
          <w:tcPr>
            <w:tcW w:w="366" w:type="dxa"/>
            <w:noWrap/>
            <w:vAlign w:val="center"/>
            <w:hideMark/>
          </w:tcPr>
          <w:p w14:paraId="0D35FCC3" w14:textId="77777777" w:rsidR="002357CE" w:rsidRPr="002357CE" w:rsidRDefault="002357CE" w:rsidP="00F8213A">
            <w:pPr>
              <w:ind w:left="-99" w:right="-88"/>
              <w:rPr>
                <w:sz w:val="10"/>
                <w:szCs w:val="10"/>
              </w:rPr>
            </w:pPr>
            <w:r w:rsidRPr="002357CE">
              <w:rPr>
                <w:sz w:val="10"/>
                <w:szCs w:val="10"/>
              </w:rPr>
              <w:t>5</w:t>
            </w:r>
          </w:p>
        </w:tc>
        <w:tc>
          <w:tcPr>
            <w:tcW w:w="366" w:type="dxa"/>
            <w:noWrap/>
            <w:vAlign w:val="center"/>
            <w:hideMark/>
          </w:tcPr>
          <w:p w14:paraId="6B2E7FBB" w14:textId="77777777" w:rsidR="002357CE" w:rsidRPr="002357CE" w:rsidRDefault="002357CE" w:rsidP="00F8213A">
            <w:pPr>
              <w:ind w:left="-99" w:right="-88"/>
              <w:rPr>
                <w:sz w:val="10"/>
                <w:szCs w:val="10"/>
              </w:rPr>
            </w:pPr>
            <w:r w:rsidRPr="002357CE">
              <w:rPr>
                <w:sz w:val="10"/>
                <w:szCs w:val="10"/>
              </w:rPr>
              <w:t>4</w:t>
            </w:r>
          </w:p>
        </w:tc>
        <w:tc>
          <w:tcPr>
            <w:tcW w:w="502" w:type="dxa"/>
            <w:noWrap/>
            <w:vAlign w:val="center"/>
            <w:hideMark/>
          </w:tcPr>
          <w:p w14:paraId="71E7204B" w14:textId="77777777" w:rsidR="002357CE" w:rsidRPr="002357CE" w:rsidRDefault="002357CE" w:rsidP="00F8213A">
            <w:pPr>
              <w:ind w:left="-99" w:right="-88"/>
              <w:rPr>
                <w:sz w:val="10"/>
                <w:szCs w:val="10"/>
              </w:rPr>
            </w:pPr>
            <w:r w:rsidRPr="002357CE">
              <w:rPr>
                <w:sz w:val="10"/>
                <w:szCs w:val="10"/>
              </w:rPr>
              <w:t>369,00</w:t>
            </w:r>
          </w:p>
        </w:tc>
        <w:tc>
          <w:tcPr>
            <w:tcW w:w="473" w:type="dxa"/>
            <w:noWrap/>
            <w:vAlign w:val="center"/>
            <w:hideMark/>
          </w:tcPr>
          <w:p w14:paraId="4ACEC4B9" w14:textId="77777777" w:rsidR="002357CE" w:rsidRPr="002357CE" w:rsidRDefault="002357CE" w:rsidP="00F8213A">
            <w:pPr>
              <w:ind w:left="-99" w:right="-88"/>
              <w:rPr>
                <w:sz w:val="10"/>
                <w:szCs w:val="10"/>
              </w:rPr>
            </w:pPr>
            <w:r w:rsidRPr="002357CE">
              <w:rPr>
                <w:sz w:val="10"/>
                <w:szCs w:val="10"/>
              </w:rPr>
              <w:t>188,80</w:t>
            </w:r>
          </w:p>
        </w:tc>
        <w:tc>
          <w:tcPr>
            <w:tcW w:w="438" w:type="dxa"/>
            <w:noWrap/>
            <w:vAlign w:val="center"/>
            <w:hideMark/>
          </w:tcPr>
          <w:p w14:paraId="795DC133" w14:textId="77777777" w:rsidR="002357CE" w:rsidRPr="002357CE" w:rsidRDefault="002357CE" w:rsidP="00F8213A">
            <w:pPr>
              <w:ind w:left="-99" w:right="-88"/>
              <w:rPr>
                <w:sz w:val="10"/>
                <w:szCs w:val="10"/>
              </w:rPr>
            </w:pPr>
            <w:r w:rsidRPr="002357CE">
              <w:rPr>
                <w:sz w:val="10"/>
                <w:szCs w:val="10"/>
              </w:rPr>
              <w:t>180,20</w:t>
            </w:r>
          </w:p>
        </w:tc>
        <w:tc>
          <w:tcPr>
            <w:tcW w:w="828" w:type="dxa"/>
            <w:vAlign w:val="center"/>
            <w:hideMark/>
          </w:tcPr>
          <w:p w14:paraId="1CC9B31F" w14:textId="77777777" w:rsidR="002357CE" w:rsidRPr="002357CE" w:rsidRDefault="002357CE" w:rsidP="00F8213A">
            <w:pPr>
              <w:ind w:left="-99" w:right="-88"/>
              <w:rPr>
                <w:sz w:val="10"/>
                <w:szCs w:val="10"/>
              </w:rPr>
            </w:pPr>
            <w:r w:rsidRPr="002357CE">
              <w:rPr>
                <w:sz w:val="10"/>
                <w:szCs w:val="10"/>
              </w:rPr>
              <w:t>40 032 072,00</w:t>
            </w:r>
          </w:p>
        </w:tc>
        <w:tc>
          <w:tcPr>
            <w:tcW w:w="867" w:type="dxa"/>
            <w:vAlign w:val="center"/>
            <w:hideMark/>
          </w:tcPr>
          <w:p w14:paraId="00E96DD4" w14:textId="77777777" w:rsidR="002357CE" w:rsidRPr="002357CE" w:rsidRDefault="002357CE" w:rsidP="00F8213A">
            <w:pPr>
              <w:ind w:left="-99" w:right="-88"/>
              <w:rPr>
                <w:sz w:val="10"/>
                <w:szCs w:val="10"/>
              </w:rPr>
            </w:pPr>
            <w:r w:rsidRPr="002357CE">
              <w:rPr>
                <w:sz w:val="10"/>
                <w:szCs w:val="10"/>
              </w:rPr>
              <w:t>28 062 482,47</w:t>
            </w:r>
          </w:p>
        </w:tc>
        <w:tc>
          <w:tcPr>
            <w:tcW w:w="798" w:type="dxa"/>
            <w:vAlign w:val="center"/>
            <w:hideMark/>
          </w:tcPr>
          <w:p w14:paraId="16270F06"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37804B6" w14:textId="77777777" w:rsidR="002357CE" w:rsidRPr="002357CE" w:rsidRDefault="002357CE" w:rsidP="00F8213A">
            <w:pPr>
              <w:ind w:left="-99" w:right="-88"/>
              <w:rPr>
                <w:sz w:val="10"/>
                <w:szCs w:val="10"/>
              </w:rPr>
            </w:pPr>
            <w:r w:rsidRPr="002357CE">
              <w:rPr>
                <w:sz w:val="10"/>
                <w:szCs w:val="10"/>
              </w:rPr>
              <w:t>28 062 482,47</w:t>
            </w:r>
          </w:p>
        </w:tc>
        <w:tc>
          <w:tcPr>
            <w:tcW w:w="721" w:type="dxa"/>
            <w:vAlign w:val="center"/>
            <w:hideMark/>
          </w:tcPr>
          <w:p w14:paraId="5E59B3E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257E88F" w14:textId="77777777" w:rsidR="002357CE" w:rsidRPr="002357CE" w:rsidRDefault="002357CE" w:rsidP="00F8213A">
            <w:pPr>
              <w:ind w:left="-99" w:right="-88"/>
              <w:rPr>
                <w:sz w:val="10"/>
                <w:szCs w:val="10"/>
              </w:rPr>
            </w:pPr>
            <w:r w:rsidRPr="002357CE">
              <w:rPr>
                <w:sz w:val="10"/>
                <w:szCs w:val="10"/>
              </w:rPr>
              <w:t>11 969 589,53</w:t>
            </w:r>
          </w:p>
        </w:tc>
        <w:tc>
          <w:tcPr>
            <w:tcW w:w="850" w:type="dxa"/>
            <w:vAlign w:val="center"/>
            <w:hideMark/>
          </w:tcPr>
          <w:p w14:paraId="7181738A"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E3A5AD0" w14:textId="77777777" w:rsidR="002357CE" w:rsidRPr="002357CE" w:rsidRDefault="002357CE" w:rsidP="00F8213A">
            <w:pPr>
              <w:ind w:left="-99" w:right="-88"/>
              <w:rPr>
                <w:sz w:val="10"/>
                <w:szCs w:val="10"/>
              </w:rPr>
            </w:pPr>
            <w:r w:rsidRPr="002357CE">
              <w:rPr>
                <w:sz w:val="10"/>
                <w:szCs w:val="10"/>
              </w:rPr>
              <w:t>11 969 589,53</w:t>
            </w:r>
          </w:p>
        </w:tc>
        <w:tc>
          <w:tcPr>
            <w:tcW w:w="700" w:type="dxa"/>
            <w:vAlign w:val="center"/>
            <w:hideMark/>
          </w:tcPr>
          <w:p w14:paraId="6FBAA3C5"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6299DF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59E3864" w14:textId="77777777" w:rsidR="002357CE" w:rsidRPr="002357CE" w:rsidRDefault="002357CE" w:rsidP="00F8213A">
            <w:pPr>
              <w:ind w:left="-99" w:right="-88"/>
              <w:rPr>
                <w:sz w:val="10"/>
                <w:szCs w:val="10"/>
              </w:rPr>
            </w:pPr>
            <w:r w:rsidRPr="002357CE">
              <w:rPr>
                <w:sz w:val="10"/>
                <w:szCs w:val="10"/>
              </w:rPr>
              <w:t>0,00</w:t>
            </w:r>
          </w:p>
        </w:tc>
      </w:tr>
      <w:tr w:rsidR="002357CE" w:rsidRPr="002357CE" w14:paraId="10064F4E" w14:textId="77777777" w:rsidTr="008D0463">
        <w:trPr>
          <w:trHeight w:val="118"/>
        </w:trPr>
        <w:tc>
          <w:tcPr>
            <w:tcW w:w="351" w:type="dxa"/>
            <w:noWrap/>
            <w:vAlign w:val="center"/>
            <w:hideMark/>
          </w:tcPr>
          <w:p w14:paraId="7752101C" w14:textId="77777777" w:rsidR="002357CE" w:rsidRPr="002357CE" w:rsidRDefault="002357CE" w:rsidP="00F8213A">
            <w:pPr>
              <w:ind w:left="-99" w:right="-88"/>
              <w:rPr>
                <w:sz w:val="10"/>
                <w:szCs w:val="10"/>
              </w:rPr>
            </w:pPr>
            <w:r w:rsidRPr="002357CE">
              <w:rPr>
                <w:sz w:val="10"/>
                <w:szCs w:val="10"/>
              </w:rPr>
              <w:t>21</w:t>
            </w:r>
          </w:p>
        </w:tc>
        <w:tc>
          <w:tcPr>
            <w:tcW w:w="862" w:type="dxa"/>
            <w:noWrap/>
            <w:vAlign w:val="center"/>
            <w:hideMark/>
          </w:tcPr>
          <w:p w14:paraId="2240E9E1" w14:textId="77777777" w:rsidR="002357CE" w:rsidRPr="002357CE" w:rsidRDefault="002357CE" w:rsidP="00F8213A">
            <w:pPr>
              <w:ind w:left="-99" w:right="-88"/>
              <w:rPr>
                <w:sz w:val="10"/>
                <w:szCs w:val="10"/>
              </w:rPr>
            </w:pPr>
            <w:r w:rsidRPr="002357CE">
              <w:rPr>
                <w:sz w:val="10"/>
                <w:szCs w:val="10"/>
              </w:rPr>
              <w:t>г. Сергиев Посад, Спортивный пер, д. 6</w:t>
            </w:r>
          </w:p>
        </w:tc>
        <w:tc>
          <w:tcPr>
            <w:tcW w:w="450" w:type="dxa"/>
            <w:noWrap/>
            <w:vAlign w:val="center"/>
            <w:hideMark/>
          </w:tcPr>
          <w:p w14:paraId="2F590FEA"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06C4602C"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36AA3B7F"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3BB943DD"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D6D4F20" w14:textId="77777777" w:rsidR="002357CE" w:rsidRPr="002357CE" w:rsidRDefault="002357CE" w:rsidP="00F8213A">
            <w:pPr>
              <w:ind w:left="-99" w:right="-88"/>
              <w:rPr>
                <w:sz w:val="10"/>
                <w:szCs w:val="10"/>
              </w:rPr>
            </w:pPr>
            <w:r w:rsidRPr="002357CE">
              <w:rPr>
                <w:sz w:val="10"/>
                <w:szCs w:val="10"/>
              </w:rPr>
              <w:t>12</w:t>
            </w:r>
          </w:p>
        </w:tc>
        <w:tc>
          <w:tcPr>
            <w:tcW w:w="252" w:type="dxa"/>
            <w:noWrap/>
            <w:vAlign w:val="center"/>
            <w:hideMark/>
          </w:tcPr>
          <w:p w14:paraId="7581504B" w14:textId="77777777" w:rsidR="002357CE" w:rsidRPr="002357CE" w:rsidRDefault="002357CE" w:rsidP="00F8213A">
            <w:pPr>
              <w:ind w:left="-99" w:right="-88"/>
              <w:rPr>
                <w:sz w:val="10"/>
                <w:szCs w:val="10"/>
              </w:rPr>
            </w:pPr>
            <w:r w:rsidRPr="002357CE">
              <w:rPr>
                <w:sz w:val="10"/>
                <w:szCs w:val="10"/>
              </w:rPr>
              <w:t>12</w:t>
            </w:r>
          </w:p>
        </w:tc>
        <w:tc>
          <w:tcPr>
            <w:tcW w:w="491" w:type="dxa"/>
            <w:noWrap/>
            <w:vAlign w:val="center"/>
            <w:hideMark/>
          </w:tcPr>
          <w:p w14:paraId="7CF24CFF" w14:textId="77777777" w:rsidR="002357CE" w:rsidRPr="002357CE" w:rsidRDefault="002357CE" w:rsidP="00F8213A">
            <w:pPr>
              <w:ind w:left="-99" w:right="-88"/>
              <w:rPr>
                <w:sz w:val="10"/>
                <w:szCs w:val="10"/>
              </w:rPr>
            </w:pPr>
            <w:r w:rsidRPr="002357CE">
              <w:rPr>
                <w:sz w:val="10"/>
                <w:szCs w:val="10"/>
              </w:rPr>
              <w:t>141,61</w:t>
            </w:r>
          </w:p>
        </w:tc>
        <w:tc>
          <w:tcPr>
            <w:tcW w:w="366" w:type="dxa"/>
            <w:noWrap/>
            <w:vAlign w:val="center"/>
            <w:hideMark/>
          </w:tcPr>
          <w:p w14:paraId="7680C74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56AA7C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27B2FF78" w14:textId="77777777" w:rsidR="002357CE" w:rsidRPr="002357CE" w:rsidRDefault="002357CE" w:rsidP="00F8213A">
            <w:pPr>
              <w:ind w:left="-99" w:right="-88"/>
              <w:rPr>
                <w:sz w:val="10"/>
                <w:szCs w:val="10"/>
              </w:rPr>
            </w:pPr>
            <w:r w:rsidRPr="002357CE">
              <w:rPr>
                <w:sz w:val="10"/>
                <w:szCs w:val="10"/>
              </w:rPr>
              <w:t>2</w:t>
            </w:r>
          </w:p>
        </w:tc>
        <w:tc>
          <w:tcPr>
            <w:tcW w:w="502" w:type="dxa"/>
            <w:noWrap/>
            <w:vAlign w:val="center"/>
            <w:hideMark/>
          </w:tcPr>
          <w:p w14:paraId="18FF5C56" w14:textId="77777777" w:rsidR="002357CE" w:rsidRPr="002357CE" w:rsidRDefault="002357CE" w:rsidP="00F8213A">
            <w:pPr>
              <w:ind w:left="-99" w:right="-88"/>
              <w:rPr>
                <w:sz w:val="10"/>
                <w:szCs w:val="10"/>
              </w:rPr>
            </w:pPr>
            <w:r w:rsidRPr="002357CE">
              <w:rPr>
                <w:sz w:val="10"/>
                <w:szCs w:val="10"/>
              </w:rPr>
              <w:t>141,61</w:t>
            </w:r>
          </w:p>
        </w:tc>
        <w:tc>
          <w:tcPr>
            <w:tcW w:w="473" w:type="dxa"/>
            <w:noWrap/>
            <w:vAlign w:val="center"/>
            <w:hideMark/>
          </w:tcPr>
          <w:p w14:paraId="17861C7F" w14:textId="77777777" w:rsidR="002357CE" w:rsidRPr="002357CE" w:rsidRDefault="002357CE" w:rsidP="00F8213A">
            <w:pPr>
              <w:ind w:left="-99" w:right="-88"/>
              <w:rPr>
                <w:sz w:val="10"/>
                <w:szCs w:val="10"/>
              </w:rPr>
            </w:pPr>
            <w:r w:rsidRPr="002357CE">
              <w:rPr>
                <w:sz w:val="10"/>
                <w:szCs w:val="10"/>
              </w:rPr>
              <w:t>56,64</w:t>
            </w:r>
          </w:p>
        </w:tc>
        <w:tc>
          <w:tcPr>
            <w:tcW w:w="438" w:type="dxa"/>
            <w:noWrap/>
            <w:vAlign w:val="center"/>
            <w:hideMark/>
          </w:tcPr>
          <w:p w14:paraId="0EFFF208" w14:textId="77777777" w:rsidR="002357CE" w:rsidRPr="002357CE" w:rsidRDefault="002357CE" w:rsidP="00F8213A">
            <w:pPr>
              <w:ind w:left="-99" w:right="-88"/>
              <w:rPr>
                <w:sz w:val="10"/>
                <w:szCs w:val="10"/>
              </w:rPr>
            </w:pPr>
            <w:r w:rsidRPr="002357CE">
              <w:rPr>
                <w:sz w:val="10"/>
                <w:szCs w:val="10"/>
              </w:rPr>
              <w:t>84,97</w:t>
            </w:r>
          </w:p>
        </w:tc>
        <w:tc>
          <w:tcPr>
            <w:tcW w:w="828" w:type="dxa"/>
            <w:vAlign w:val="center"/>
            <w:hideMark/>
          </w:tcPr>
          <w:p w14:paraId="0BF4D1BC" w14:textId="77777777" w:rsidR="002357CE" w:rsidRPr="002357CE" w:rsidRDefault="002357CE" w:rsidP="00F8213A">
            <w:pPr>
              <w:ind w:left="-99" w:right="-88"/>
              <w:rPr>
                <w:sz w:val="10"/>
                <w:szCs w:val="10"/>
              </w:rPr>
            </w:pPr>
            <w:r w:rsidRPr="002357CE">
              <w:rPr>
                <w:sz w:val="10"/>
                <w:szCs w:val="10"/>
              </w:rPr>
              <w:t>15 362 985,68</w:t>
            </w:r>
          </w:p>
        </w:tc>
        <w:tc>
          <w:tcPr>
            <w:tcW w:w="867" w:type="dxa"/>
            <w:vAlign w:val="center"/>
            <w:hideMark/>
          </w:tcPr>
          <w:p w14:paraId="4A1ECEF2" w14:textId="77777777" w:rsidR="002357CE" w:rsidRPr="002357CE" w:rsidRDefault="002357CE" w:rsidP="00F8213A">
            <w:pPr>
              <w:ind w:left="-99" w:right="-88"/>
              <w:rPr>
                <w:sz w:val="10"/>
                <w:szCs w:val="10"/>
              </w:rPr>
            </w:pPr>
            <w:r w:rsidRPr="002357CE">
              <w:rPr>
                <w:sz w:val="10"/>
                <w:szCs w:val="10"/>
              </w:rPr>
              <w:t>10 769 452,96</w:t>
            </w:r>
          </w:p>
        </w:tc>
        <w:tc>
          <w:tcPr>
            <w:tcW w:w="798" w:type="dxa"/>
            <w:vAlign w:val="center"/>
            <w:hideMark/>
          </w:tcPr>
          <w:p w14:paraId="1AF5F5DB"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8E58129" w14:textId="77777777" w:rsidR="002357CE" w:rsidRPr="002357CE" w:rsidRDefault="002357CE" w:rsidP="00F8213A">
            <w:pPr>
              <w:ind w:left="-99" w:right="-88"/>
              <w:rPr>
                <w:sz w:val="10"/>
                <w:szCs w:val="10"/>
              </w:rPr>
            </w:pPr>
            <w:r w:rsidRPr="002357CE">
              <w:rPr>
                <w:sz w:val="10"/>
                <w:szCs w:val="10"/>
              </w:rPr>
              <w:t>10 769 452,96</w:t>
            </w:r>
          </w:p>
        </w:tc>
        <w:tc>
          <w:tcPr>
            <w:tcW w:w="721" w:type="dxa"/>
            <w:vAlign w:val="center"/>
            <w:hideMark/>
          </w:tcPr>
          <w:p w14:paraId="47990159"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53D58C0C" w14:textId="77777777" w:rsidR="002357CE" w:rsidRPr="002357CE" w:rsidRDefault="002357CE" w:rsidP="00F8213A">
            <w:pPr>
              <w:ind w:left="-99" w:right="-88"/>
              <w:rPr>
                <w:sz w:val="10"/>
                <w:szCs w:val="10"/>
              </w:rPr>
            </w:pPr>
            <w:r w:rsidRPr="002357CE">
              <w:rPr>
                <w:sz w:val="10"/>
                <w:szCs w:val="10"/>
              </w:rPr>
              <w:t>4 593 532,72</w:t>
            </w:r>
          </w:p>
        </w:tc>
        <w:tc>
          <w:tcPr>
            <w:tcW w:w="850" w:type="dxa"/>
            <w:vAlign w:val="center"/>
            <w:hideMark/>
          </w:tcPr>
          <w:p w14:paraId="426A8499"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B6DAC10" w14:textId="77777777" w:rsidR="002357CE" w:rsidRPr="002357CE" w:rsidRDefault="002357CE" w:rsidP="00F8213A">
            <w:pPr>
              <w:ind w:left="-99" w:right="-88"/>
              <w:rPr>
                <w:sz w:val="10"/>
                <w:szCs w:val="10"/>
              </w:rPr>
            </w:pPr>
            <w:r w:rsidRPr="002357CE">
              <w:rPr>
                <w:sz w:val="10"/>
                <w:szCs w:val="10"/>
              </w:rPr>
              <w:t>4 593 532,72</w:t>
            </w:r>
          </w:p>
        </w:tc>
        <w:tc>
          <w:tcPr>
            <w:tcW w:w="700" w:type="dxa"/>
            <w:vAlign w:val="center"/>
            <w:hideMark/>
          </w:tcPr>
          <w:p w14:paraId="096EAA6C"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58CA515"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FA60B25" w14:textId="77777777" w:rsidR="002357CE" w:rsidRPr="002357CE" w:rsidRDefault="002357CE" w:rsidP="00F8213A">
            <w:pPr>
              <w:ind w:left="-99" w:right="-88"/>
              <w:rPr>
                <w:sz w:val="10"/>
                <w:szCs w:val="10"/>
              </w:rPr>
            </w:pPr>
            <w:r w:rsidRPr="002357CE">
              <w:rPr>
                <w:sz w:val="10"/>
                <w:szCs w:val="10"/>
              </w:rPr>
              <w:t>0,00</w:t>
            </w:r>
          </w:p>
        </w:tc>
      </w:tr>
      <w:tr w:rsidR="002357CE" w:rsidRPr="002357CE" w14:paraId="390EEC3F" w14:textId="77777777" w:rsidTr="008D0463">
        <w:trPr>
          <w:trHeight w:val="193"/>
        </w:trPr>
        <w:tc>
          <w:tcPr>
            <w:tcW w:w="351" w:type="dxa"/>
            <w:noWrap/>
            <w:vAlign w:val="center"/>
            <w:hideMark/>
          </w:tcPr>
          <w:p w14:paraId="5D1D140A" w14:textId="77777777" w:rsidR="002357CE" w:rsidRPr="002357CE" w:rsidRDefault="002357CE" w:rsidP="00F8213A">
            <w:pPr>
              <w:ind w:left="-99" w:right="-88"/>
              <w:rPr>
                <w:sz w:val="10"/>
                <w:szCs w:val="10"/>
              </w:rPr>
            </w:pPr>
            <w:r w:rsidRPr="002357CE">
              <w:rPr>
                <w:sz w:val="10"/>
                <w:szCs w:val="10"/>
              </w:rPr>
              <w:t>22</w:t>
            </w:r>
          </w:p>
        </w:tc>
        <w:tc>
          <w:tcPr>
            <w:tcW w:w="862" w:type="dxa"/>
            <w:noWrap/>
            <w:vAlign w:val="center"/>
            <w:hideMark/>
          </w:tcPr>
          <w:p w14:paraId="147B9A57" w14:textId="77777777" w:rsidR="002357CE" w:rsidRDefault="002357CE" w:rsidP="00F8213A">
            <w:pPr>
              <w:ind w:left="-99" w:right="-88"/>
              <w:rPr>
                <w:sz w:val="10"/>
                <w:szCs w:val="10"/>
              </w:rPr>
            </w:pPr>
            <w:r w:rsidRPr="002357CE">
              <w:rPr>
                <w:sz w:val="10"/>
                <w:szCs w:val="10"/>
              </w:rPr>
              <w:t xml:space="preserve">г. Сергиев Посад, ул. Фаворского, </w:t>
            </w:r>
          </w:p>
          <w:p w14:paraId="3F96A005" w14:textId="64DCBB98" w:rsidR="002357CE" w:rsidRPr="002357CE" w:rsidRDefault="002357CE" w:rsidP="00F8213A">
            <w:pPr>
              <w:ind w:left="-99" w:right="-88"/>
              <w:rPr>
                <w:sz w:val="10"/>
                <w:szCs w:val="10"/>
              </w:rPr>
            </w:pPr>
            <w:r w:rsidRPr="002357CE">
              <w:rPr>
                <w:sz w:val="10"/>
                <w:szCs w:val="10"/>
              </w:rPr>
              <w:t>д. 14/14</w:t>
            </w:r>
          </w:p>
        </w:tc>
        <w:tc>
          <w:tcPr>
            <w:tcW w:w="450" w:type="dxa"/>
            <w:noWrap/>
            <w:vAlign w:val="center"/>
            <w:hideMark/>
          </w:tcPr>
          <w:p w14:paraId="1085B83C" w14:textId="77777777" w:rsidR="002357CE" w:rsidRPr="002357CE" w:rsidRDefault="002357CE" w:rsidP="00F8213A">
            <w:pPr>
              <w:ind w:left="-99" w:right="-88"/>
              <w:rPr>
                <w:sz w:val="10"/>
                <w:szCs w:val="10"/>
              </w:rPr>
            </w:pPr>
            <w:r w:rsidRPr="002357CE">
              <w:rPr>
                <w:sz w:val="10"/>
                <w:szCs w:val="10"/>
              </w:rPr>
              <w:t>379-п</w:t>
            </w:r>
          </w:p>
        </w:tc>
        <w:tc>
          <w:tcPr>
            <w:tcW w:w="550" w:type="dxa"/>
            <w:noWrap/>
            <w:vAlign w:val="center"/>
            <w:hideMark/>
          </w:tcPr>
          <w:p w14:paraId="74F99628" w14:textId="77777777" w:rsidR="002357CE" w:rsidRPr="002357CE" w:rsidRDefault="002357CE" w:rsidP="00F8213A">
            <w:pPr>
              <w:ind w:left="-99" w:right="-88"/>
              <w:rPr>
                <w:sz w:val="10"/>
                <w:szCs w:val="10"/>
              </w:rPr>
            </w:pPr>
            <w:r w:rsidRPr="002357CE">
              <w:rPr>
                <w:sz w:val="10"/>
                <w:szCs w:val="10"/>
              </w:rPr>
              <w:t>05.10.2017</w:t>
            </w:r>
          </w:p>
        </w:tc>
        <w:tc>
          <w:tcPr>
            <w:tcW w:w="546" w:type="dxa"/>
            <w:noWrap/>
            <w:vAlign w:val="center"/>
            <w:hideMark/>
          </w:tcPr>
          <w:p w14:paraId="26027DDC"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8A3282E"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36493C96"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32A61219"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28110720" w14:textId="77777777" w:rsidR="002357CE" w:rsidRPr="002357CE" w:rsidRDefault="002357CE" w:rsidP="00F8213A">
            <w:pPr>
              <w:ind w:left="-99" w:right="-88"/>
              <w:rPr>
                <w:sz w:val="10"/>
                <w:szCs w:val="10"/>
              </w:rPr>
            </w:pPr>
            <w:r w:rsidRPr="002357CE">
              <w:rPr>
                <w:sz w:val="10"/>
                <w:szCs w:val="10"/>
              </w:rPr>
              <w:t>157,80</w:t>
            </w:r>
          </w:p>
        </w:tc>
        <w:tc>
          <w:tcPr>
            <w:tcW w:w="366" w:type="dxa"/>
            <w:noWrap/>
            <w:vAlign w:val="center"/>
            <w:hideMark/>
          </w:tcPr>
          <w:p w14:paraId="304B1963"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4C19BEBC" w14:textId="77777777" w:rsidR="002357CE" w:rsidRPr="002357CE" w:rsidRDefault="002357CE" w:rsidP="00F8213A">
            <w:pPr>
              <w:ind w:left="-99" w:right="-88"/>
              <w:rPr>
                <w:sz w:val="10"/>
                <w:szCs w:val="10"/>
              </w:rPr>
            </w:pPr>
            <w:r w:rsidRPr="002357CE">
              <w:rPr>
                <w:sz w:val="10"/>
                <w:szCs w:val="10"/>
              </w:rPr>
              <w:t>3</w:t>
            </w:r>
          </w:p>
        </w:tc>
        <w:tc>
          <w:tcPr>
            <w:tcW w:w="366" w:type="dxa"/>
            <w:noWrap/>
            <w:vAlign w:val="center"/>
            <w:hideMark/>
          </w:tcPr>
          <w:p w14:paraId="12B70EF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13C6A77A" w14:textId="77777777" w:rsidR="002357CE" w:rsidRPr="002357CE" w:rsidRDefault="002357CE" w:rsidP="00F8213A">
            <w:pPr>
              <w:ind w:left="-99" w:right="-88"/>
              <w:rPr>
                <w:sz w:val="10"/>
                <w:szCs w:val="10"/>
              </w:rPr>
            </w:pPr>
            <w:r w:rsidRPr="002357CE">
              <w:rPr>
                <w:sz w:val="10"/>
                <w:szCs w:val="10"/>
              </w:rPr>
              <w:t>157,80</w:t>
            </w:r>
          </w:p>
        </w:tc>
        <w:tc>
          <w:tcPr>
            <w:tcW w:w="473" w:type="dxa"/>
            <w:noWrap/>
            <w:vAlign w:val="center"/>
            <w:hideMark/>
          </w:tcPr>
          <w:p w14:paraId="4713A333" w14:textId="77777777" w:rsidR="002357CE" w:rsidRPr="002357CE" w:rsidRDefault="002357CE" w:rsidP="00F8213A">
            <w:pPr>
              <w:ind w:left="-99" w:right="-88"/>
              <w:rPr>
                <w:sz w:val="10"/>
                <w:szCs w:val="10"/>
              </w:rPr>
            </w:pPr>
            <w:r w:rsidRPr="002357CE">
              <w:rPr>
                <w:sz w:val="10"/>
                <w:szCs w:val="10"/>
              </w:rPr>
              <w:t>157,80</w:t>
            </w:r>
          </w:p>
        </w:tc>
        <w:tc>
          <w:tcPr>
            <w:tcW w:w="438" w:type="dxa"/>
            <w:noWrap/>
            <w:vAlign w:val="center"/>
            <w:hideMark/>
          </w:tcPr>
          <w:p w14:paraId="5768B7FD"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6767444B" w14:textId="77777777" w:rsidR="002357CE" w:rsidRPr="002357CE" w:rsidRDefault="002357CE" w:rsidP="00F8213A">
            <w:pPr>
              <w:ind w:left="-99" w:right="-88"/>
              <w:rPr>
                <w:sz w:val="10"/>
                <w:szCs w:val="10"/>
              </w:rPr>
            </w:pPr>
            <w:r w:rsidRPr="002357CE">
              <w:rPr>
                <w:sz w:val="10"/>
                <w:szCs w:val="10"/>
              </w:rPr>
              <w:t>17 119 406,40</w:t>
            </w:r>
          </w:p>
        </w:tc>
        <w:tc>
          <w:tcPr>
            <w:tcW w:w="867" w:type="dxa"/>
            <w:vAlign w:val="center"/>
            <w:hideMark/>
          </w:tcPr>
          <w:p w14:paraId="7FB3D3D9" w14:textId="77777777" w:rsidR="002357CE" w:rsidRPr="002357CE" w:rsidRDefault="002357CE" w:rsidP="00F8213A">
            <w:pPr>
              <w:ind w:left="-99" w:right="-88"/>
              <w:rPr>
                <w:sz w:val="10"/>
                <w:szCs w:val="10"/>
              </w:rPr>
            </w:pPr>
            <w:r w:rsidRPr="002357CE">
              <w:rPr>
                <w:sz w:val="10"/>
                <w:szCs w:val="10"/>
              </w:rPr>
              <w:t>12 000 703,89</w:t>
            </w:r>
          </w:p>
        </w:tc>
        <w:tc>
          <w:tcPr>
            <w:tcW w:w="798" w:type="dxa"/>
            <w:vAlign w:val="center"/>
            <w:hideMark/>
          </w:tcPr>
          <w:p w14:paraId="30D32D89"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3086A46E" w14:textId="77777777" w:rsidR="002357CE" w:rsidRPr="002357CE" w:rsidRDefault="002357CE" w:rsidP="00F8213A">
            <w:pPr>
              <w:ind w:left="-99" w:right="-88"/>
              <w:rPr>
                <w:sz w:val="10"/>
                <w:szCs w:val="10"/>
              </w:rPr>
            </w:pPr>
            <w:r w:rsidRPr="002357CE">
              <w:rPr>
                <w:sz w:val="10"/>
                <w:szCs w:val="10"/>
              </w:rPr>
              <w:t>12 000 703,89</w:t>
            </w:r>
          </w:p>
        </w:tc>
        <w:tc>
          <w:tcPr>
            <w:tcW w:w="721" w:type="dxa"/>
            <w:vAlign w:val="center"/>
            <w:hideMark/>
          </w:tcPr>
          <w:p w14:paraId="385EEAA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2C5BCDB9" w14:textId="77777777" w:rsidR="002357CE" w:rsidRPr="002357CE" w:rsidRDefault="002357CE" w:rsidP="00F8213A">
            <w:pPr>
              <w:ind w:left="-99" w:right="-88"/>
              <w:rPr>
                <w:sz w:val="10"/>
                <w:szCs w:val="10"/>
              </w:rPr>
            </w:pPr>
            <w:r w:rsidRPr="002357CE">
              <w:rPr>
                <w:sz w:val="10"/>
                <w:szCs w:val="10"/>
              </w:rPr>
              <w:t>5 118 702,51</w:t>
            </w:r>
          </w:p>
        </w:tc>
        <w:tc>
          <w:tcPr>
            <w:tcW w:w="850" w:type="dxa"/>
            <w:vAlign w:val="center"/>
            <w:hideMark/>
          </w:tcPr>
          <w:p w14:paraId="58F004A1"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0AEE66D7" w14:textId="77777777" w:rsidR="002357CE" w:rsidRPr="002357CE" w:rsidRDefault="002357CE" w:rsidP="00F8213A">
            <w:pPr>
              <w:ind w:left="-99" w:right="-88"/>
              <w:rPr>
                <w:sz w:val="10"/>
                <w:szCs w:val="10"/>
              </w:rPr>
            </w:pPr>
            <w:r w:rsidRPr="002357CE">
              <w:rPr>
                <w:sz w:val="10"/>
                <w:szCs w:val="10"/>
              </w:rPr>
              <w:t>5 118 702,51</w:t>
            </w:r>
          </w:p>
        </w:tc>
        <w:tc>
          <w:tcPr>
            <w:tcW w:w="700" w:type="dxa"/>
            <w:vAlign w:val="center"/>
            <w:hideMark/>
          </w:tcPr>
          <w:p w14:paraId="76EBEB1E"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53A7D3C3"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6873AF09" w14:textId="77777777" w:rsidR="002357CE" w:rsidRPr="002357CE" w:rsidRDefault="002357CE" w:rsidP="00F8213A">
            <w:pPr>
              <w:ind w:left="-99" w:right="-88"/>
              <w:rPr>
                <w:sz w:val="10"/>
                <w:szCs w:val="10"/>
              </w:rPr>
            </w:pPr>
            <w:r w:rsidRPr="002357CE">
              <w:rPr>
                <w:sz w:val="10"/>
                <w:szCs w:val="10"/>
              </w:rPr>
              <w:t>0,00</w:t>
            </w:r>
          </w:p>
        </w:tc>
      </w:tr>
      <w:tr w:rsidR="002357CE" w:rsidRPr="002357CE" w14:paraId="177C91E3" w14:textId="77777777" w:rsidTr="008D0463">
        <w:trPr>
          <w:trHeight w:val="56"/>
        </w:trPr>
        <w:tc>
          <w:tcPr>
            <w:tcW w:w="351" w:type="dxa"/>
            <w:noWrap/>
            <w:vAlign w:val="center"/>
            <w:hideMark/>
          </w:tcPr>
          <w:p w14:paraId="0C8A1005" w14:textId="77777777" w:rsidR="002357CE" w:rsidRPr="002357CE" w:rsidRDefault="002357CE" w:rsidP="00F8213A">
            <w:pPr>
              <w:ind w:left="-99" w:right="-88"/>
              <w:rPr>
                <w:sz w:val="10"/>
                <w:szCs w:val="10"/>
              </w:rPr>
            </w:pPr>
            <w:r w:rsidRPr="002357CE">
              <w:rPr>
                <w:sz w:val="10"/>
                <w:szCs w:val="10"/>
              </w:rPr>
              <w:t>23</w:t>
            </w:r>
          </w:p>
        </w:tc>
        <w:tc>
          <w:tcPr>
            <w:tcW w:w="862" w:type="dxa"/>
            <w:noWrap/>
            <w:vAlign w:val="center"/>
            <w:hideMark/>
          </w:tcPr>
          <w:p w14:paraId="27954F35" w14:textId="77777777" w:rsidR="002357CE" w:rsidRPr="002357CE" w:rsidRDefault="002357CE" w:rsidP="00F8213A">
            <w:pPr>
              <w:ind w:left="-99" w:right="-88"/>
              <w:rPr>
                <w:sz w:val="10"/>
                <w:szCs w:val="10"/>
              </w:rPr>
            </w:pPr>
            <w:r w:rsidRPr="002357CE">
              <w:rPr>
                <w:sz w:val="10"/>
                <w:szCs w:val="10"/>
              </w:rPr>
              <w:t>с. Сватково, д. 1Б</w:t>
            </w:r>
          </w:p>
        </w:tc>
        <w:tc>
          <w:tcPr>
            <w:tcW w:w="450" w:type="dxa"/>
            <w:noWrap/>
            <w:vAlign w:val="center"/>
            <w:hideMark/>
          </w:tcPr>
          <w:p w14:paraId="260C715B" w14:textId="77777777" w:rsidR="002357CE" w:rsidRPr="002357CE" w:rsidRDefault="002357CE" w:rsidP="00F8213A">
            <w:pPr>
              <w:ind w:left="-99" w:right="-88"/>
              <w:rPr>
                <w:sz w:val="10"/>
                <w:szCs w:val="10"/>
              </w:rPr>
            </w:pPr>
            <w:r w:rsidRPr="002357CE">
              <w:rPr>
                <w:sz w:val="10"/>
                <w:szCs w:val="10"/>
              </w:rPr>
              <w:t>1204-ПГ</w:t>
            </w:r>
          </w:p>
        </w:tc>
        <w:tc>
          <w:tcPr>
            <w:tcW w:w="550" w:type="dxa"/>
            <w:noWrap/>
            <w:vAlign w:val="center"/>
            <w:hideMark/>
          </w:tcPr>
          <w:p w14:paraId="46658660" w14:textId="77777777" w:rsidR="002357CE" w:rsidRPr="002357CE" w:rsidRDefault="002357CE" w:rsidP="00F8213A">
            <w:pPr>
              <w:ind w:left="-99" w:right="-88"/>
              <w:rPr>
                <w:sz w:val="10"/>
                <w:szCs w:val="10"/>
              </w:rPr>
            </w:pPr>
            <w:r w:rsidRPr="002357CE">
              <w:rPr>
                <w:sz w:val="10"/>
                <w:szCs w:val="10"/>
              </w:rPr>
              <w:t>13.07.2018</w:t>
            </w:r>
          </w:p>
        </w:tc>
        <w:tc>
          <w:tcPr>
            <w:tcW w:w="546" w:type="dxa"/>
            <w:noWrap/>
            <w:vAlign w:val="center"/>
            <w:hideMark/>
          </w:tcPr>
          <w:p w14:paraId="3FE0F44E"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34092F9A"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5F73E390" w14:textId="77777777" w:rsidR="002357CE" w:rsidRPr="002357CE" w:rsidRDefault="002357CE" w:rsidP="00F8213A">
            <w:pPr>
              <w:ind w:left="-99" w:right="-88"/>
              <w:rPr>
                <w:sz w:val="10"/>
                <w:szCs w:val="10"/>
              </w:rPr>
            </w:pPr>
            <w:r w:rsidRPr="002357CE">
              <w:rPr>
                <w:sz w:val="10"/>
                <w:szCs w:val="10"/>
              </w:rPr>
              <w:t>5</w:t>
            </w:r>
          </w:p>
        </w:tc>
        <w:tc>
          <w:tcPr>
            <w:tcW w:w="252" w:type="dxa"/>
            <w:noWrap/>
            <w:vAlign w:val="center"/>
            <w:hideMark/>
          </w:tcPr>
          <w:p w14:paraId="7BEDE320" w14:textId="77777777" w:rsidR="002357CE" w:rsidRPr="002357CE" w:rsidRDefault="002357CE" w:rsidP="00F8213A">
            <w:pPr>
              <w:ind w:left="-99" w:right="-88"/>
              <w:rPr>
                <w:sz w:val="10"/>
                <w:szCs w:val="10"/>
              </w:rPr>
            </w:pPr>
            <w:r w:rsidRPr="002357CE">
              <w:rPr>
                <w:sz w:val="10"/>
                <w:szCs w:val="10"/>
              </w:rPr>
              <w:t>5</w:t>
            </w:r>
          </w:p>
        </w:tc>
        <w:tc>
          <w:tcPr>
            <w:tcW w:w="491" w:type="dxa"/>
            <w:noWrap/>
            <w:vAlign w:val="center"/>
            <w:hideMark/>
          </w:tcPr>
          <w:p w14:paraId="702F3E54" w14:textId="77777777" w:rsidR="002357CE" w:rsidRPr="002357CE" w:rsidRDefault="002357CE" w:rsidP="00F8213A">
            <w:pPr>
              <w:ind w:left="-99" w:right="-88"/>
              <w:rPr>
                <w:sz w:val="10"/>
                <w:szCs w:val="10"/>
              </w:rPr>
            </w:pPr>
            <w:r w:rsidRPr="002357CE">
              <w:rPr>
                <w:sz w:val="10"/>
                <w:szCs w:val="10"/>
              </w:rPr>
              <w:t>47,60</w:t>
            </w:r>
          </w:p>
        </w:tc>
        <w:tc>
          <w:tcPr>
            <w:tcW w:w="366" w:type="dxa"/>
            <w:noWrap/>
            <w:vAlign w:val="center"/>
            <w:hideMark/>
          </w:tcPr>
          <w:p w14:paraId="5F771885"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76F497D4" w14:textId="77777777" w:rsidR="002357CE" w:rsidRPr="002357CE" w:rsidRDefault="002357CE" w:rsidP="00F8213A">
            <w:pPr>
              <w:ind w:left="-99" w:right="-88"/>
              <w:rPr>
                <w:sz w:val="10"/>
                <w:szCs w:val="10"/>
              </w:rPr>
            </w:pPr>
            <w:r w:rsidRPr="002357CE">
              <w:rPr>
                <w:sz w:val="10"/>
                <w:szCs w:val="10"/>
              </w:rPr>
              <w:t>0</w:t>
            </w:r>
          </w:p>
        </w:tc>
        <w:tc>
          <w:tcPr>
            <w:tcW w:w="366" w:type="dxa"/>
            <w:noWrap/>
            <w:vAlign w:val="center"/>
            <w:hideMark/>
          </w:tcPr>
          <w:p w14:paraId="2071A757" w14:textId="77777777" w:rsidR="002357CE" w:rsidRPr="002357CE" w:rsidRDefault="002357CE" w:rsidP="00F8213A">
            <w:pPr>
              <w:ind w:left="-99" w:right="-88"/>
              <w:rPr>
                <w:sz w:val="10"/>
                <w:szCs w:val="10"/>
              </w:rPr>
            </w:pPr>
            <w:r w:rsidRPr="002357CE">
              <w:rPr>
                <w:sz w:val="10"/>
                <w:szCs w:val="10"/>
              </w:rPr>
              <w:t>1</w:t>
            </w:r>
          </w:p>
        </w:tc>
        <w:tc>
          <w:tcPr>
            <w:tcW w:w="502" w:type="dxa"/>
            <w:noWrap/>
            <w:vAlign w:val="center"/>
            <w:hideMark/>
          </w:tcPr>
          <w:p w14:paraId="432D69E1" w14:textId="77777777" w:rsidR="002357CE" w:rsidRPr="002357CE" w:rsidRDefault="002357CE" w:rsidP="00F8213A">
            <w:pPr>
              <w:ind w:left="-99" w:right="-88"/>
              <w:rPr>
                <w:sz w:val="10"/>
                <w:szCs w:val="10"/>
              </w:rPr>
            </w:pPr>
            <w:r w:rsidRPr="002357CE">
              <w:rPr>
                <w:sz w:val="10"/>
                <w:szCs w:val="10"/>
              </w:rPr>
              <w:t>47,60</w:t>
            </w:r>
          </w:p>
        </w:tc>
        <w:tc>
          <w:tcPr>
            <w:tcW w:w="473" w:type="dxa"/>
            <w:noWrap/>
            <w:vAlign w:val="center"/>
            <w:hideMark/>
          </w:tcPr>
          <w:p w14:paraId="4043BC32" w14:textId="77777777" w:rsidR="002357CE" w:rsidRPr="002357CE" w:rsidRDefault="002357CE" w:rsidP="00F8213A">
            <w:pPr>
              <w:ind w:left="-99" w:right="-88"/>
              <w:rPr>
                <w:sz w:val="10"/>
                <w:szCs w:val="10"/>
              </w:rPr>
            </w:pPr>
            <w:r w:rsidRPr="002357CE">
              <w:rPr>
                <w:sz w:val="10"/>
                <w:szCs w:val="10"/>
              </w:rPr>
              <w:t>0,00</w:t>
            </w:r>
          </w:p>
        </w:tc>
        <w:tc>
          <w:tcPr>
            <w:tcW w:w="438" w:type="dxa"/>
            <w:noWrap/>
            <w:vAlign w:val="center"/>
            <w:hideMark/>
          </w:tcPr>
          <w:p w14:paraId="0197B3BE" w14:textId="77777777" w:rsidR="002357CE" w:rsidRPr="002357CE" w:rsidRDefault="002357CE" w:rsidP="00F8213A">
            <w:pPr>
              <w:ind w:left="-99" w:right="-88"/>
              <w:rPr>
                <w:sz w:val="10"/>
                <w:szCs w:val="10"/>
              </w:rPr>
            </w:pPr>
            <w:r w:rsidRPr="002357CE">
              <w:rPr>
                <w:sz w:val="10"/>
                <w:szCs w:val="10"/>
              </w:rPr>
              <w:t>47,60</w:t>
            </w:r>
          </w:p>
        </w:tc>
        <w:tc>
          <w:tcPr>
            <w:tcW w:w="828" w:type="dxa"/>
            <w:vAlign w:val="center"/>
            <w:hideMark/>
          </w:tcPr>
          <w:p w14:paraId="33D730E1" w14:textId="77777777" w:rsidR="002357CE" w:rsidRPr="002357CE" w:rsidRDefault="002357CE" w:rsidP="00F8213A">
            <w:pPr>
              <w:ind w:left="-99" w:right="-88"/>
              <w:rPr>
                <w:sz w:val="10"/>
                <w:szCs w:val="10"/>
              </w:rPr>
            </w:pPr>
            <w:r w:rsidRPr="002357CE">
              <w:rPr>
                <w:sz w:val="10"/>
                <w:szCs w:val="10"/>
              </w:rPr>
              <w:t>5 164 028,80</w:t>
            </w:r>
          </w:p>
        </w:tc>
        <w:tc>
          <w:tcPr>
            <w:tcW w:w="867" w:type="dxa"/>
            <w:vAlign w:val="center"/>
            <w:hideMark/>
          </w:tcPr>
          <w:p w14:paraId="617AEBB3" w14:textId="77777777" w:rsidR="002357CE" w:rsidRPr="002357CE" w:rsidRDefault="002357CE" w:rsidP="00F8213A">
            <w:pPr>
              <w:ind w:left="-99" w:right="-88"/>
              <w:rPr>
                <w:sz w:val="10"/>
                <w:szCs w:val="10"/>
              </w:rPr>
            </w:pPr>
            <w:r w:rsidRPr="002357CE">
              <w:rPr>
                <w:sz w:val="10"/>
                <w:szCs w:val="10"/>
              </w:rPr>
              <w:t>3 619 984,19</w:t>
            </w:r>
          </w:p>
        </w:tc>
        <w:tc>
          <w:tcPr>
            <w:tcW w:w="798" w:type="dxa"/>
            <w:vAlign w:val="center"/>
            <w:hideMark/>
          </w:tcPr>
          <w:p w14:paraId="43B10DB4" w14:textId="77777777" w:rsidR="002357CE" w:rsidRPr="002357CE" w:rsidRDefault="002357CE" w:rsidP="00F8213A">
            <w:pPr>
              <w:ind w:left="-99" w:right="-88"/>
              <w:rPr>
                <w:sz w:val="10"/>
                <w:szCs w:val="10"/>
              </w:rPr>
            </w:pPr>
            <w:r w:rsidRPr="002357CE">
              <w:rPr>
                <w:sz w:val="10"/>
                <w:szCs w:val="10"/>
              </w:rPr>
              <w:t>3 619 984,19</w:t>
            </w:r>
          </w:p>
        </w:tc>
        <w:tc>
          <w:tcPr>
            <w:tcW w:w="760" w:type="dxa"/>
            <w:vAlign w:val="center"/>
            <w:hideMark/>
          </w:tcPr>
          <w:p w14:paraId="7A67821C"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FF77690"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038C5F0A" w14:textId="77777777" w:rsidR="002357CE" w:rsidRPr="002357CE" w:rsidRDefault="002357CE" w:rsidP="00F8213A">
            <w:pPr>
              <w:ind w:left="-99" w:right="-88"/>
              <w:rPr>
                <w:sz w:val="10"/>
                <w:szCs w:val="10"/>
              </w:rPr>
            </w:pPr>
            <w:r w:rsidRPr="002357CE">
              <w:rPr>
                <w:sz w:val="10"/>
                <w:szCs w:val="10"/>
              </w:rPr>
              <w:t>1 544 044,61</w:t>
            </w:r>
          </w:p>
        </w:tc>
        <w:tc>
          <w:tcPr>
            <w:tcW w:w="850" w:type="dxa"/>
            <w:vAlign w:val="center"/>
            <w:hideMark/>
          </w:tcPr>
          <w:p w14:paraId="3B26A553" w14:textId="77777777" w:rsidR="002357CE" w:rsidRPr="002357CE" w:rsidRDefault="002357CE" w:rsidP="00F8213A">
            <w:pPr>
              <w:ind w:left="-99" w:right="-88"/>
              <w:rPr>
                <w:sz w:val="10"/>
                <w:szCs w:val="10"/>
              </w:rPr>
            </w:pPr>
            <w:r w:rsidRPr="002357CE">
              <w:rPr>
                <w:sz w:val="10"/>
                <w:szCs w:val="10"/>
              </w:rPr>
              <w:t>1 544 044,61</w:t>
            </w:r>
          </w:p>
        </w:tc>
        <w:tc>
          <w:tcPr>
            <w:tcW w:w="767" w:type="dxa"/>
            <w:vAlign w:val="center"/>
            <w:hideMark/>
          </w:tcPr>
          <w:p w14:paraId="54A13ED0"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48F38D59"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42827CB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22F7CCE7" w14:textId="77777777" w:rsidR="002357CE" w:rsidRPr="002357CE" w:rsidRDefault="002357CE" w:rsidP="00F8213A">
            <w:pPr>
              <w:ind w:left="-99" w:right="-88"/>
              <w:rPr>
                <w:sz w:val="10"/>
                <w:szCs w:val="10"/>
              </w:rPr>
            </w:pPr>
            <w:r w:rsidRPr="002357CE">
              <w:rPr>
                <w:sz w:val="10"/>
                <w:szCs w:val="10"/>
              </w:rPr>
              <w:t>0,00</w:t>
            </w:r>
          </w:p>
        </w:tc>
      </w:tr>
      <w:tr w:rsidR="002357CE" w:rsidRPr="002357CE" w14:paraId="0DF942BA" w14:textId="77777777" w:rsidTr="008D0463">
        <w:trPr>
          <w:trHeight w:val="130"/>
        </w:trPr>
        <w:tc>
          <w:tcPr>
            <w:tcW w:w="351" w:type="dxa"/>
            <w:noWrap/>
            <w:vAlign w:val="center"/>
            <w:hideMark/>
          </w:tcPr>
          <w:p w14:paraId="20F56E62" w14:textId="77777777" w:rsidR="002357CE" w:rsidRPr="002357CE" w:rsidRDefault="002357CE" w:rsidP="00F8213A">
            <w:pPr>
              <w:ind w:left="-99" w:right="-88"/>
              <w:rPr>
                <w:sz w:val="10"/>
                <w:szCs w:val="10"/>
              </w:rPr>
            </w:pPr>
            <w:r w:rsidRPr="002357CE">
              <w:rPr>
                <w:sz w:val="10"/>
                <w:szCs w:val="10"/>
              </w:rPr>
              <w:t>24</w:t>
            </w:r>
          </w:p>
        </w:tc>
        <w:tc>
          <w:tcPr>
            <w:tcW w:w="862" w:type="dxa"/>
            <w:noWrap/>
            <w:vAlign w:val="center"/>
            <w:hideMark/>
          </w:tcPr>
          <w:p w14:paraId="029872EE" w14:textId="77777777" w:rsidR="002357CE" w:rsidRPr="002357CE" w:rsidRDefault="002357CE" w:rsidP="00F8213A">
            <w:pPr>
              <w:ind w:left="-99" w:right="-88"/>
              <w:rPr>
                <w:sz w:val="10"/>
                <w:szCs w:val="10"/>
              </w:rPr>
            </w:pPr>
            <w:r w:rsidRPr="002357CE">
              <w:rPr>
                <w:sz w:val="10"/>
                <w:szCs w:val="10"/>
              </w:rPr>
              <w:t>с. Сватково, д. 1Б</w:t>
            </w:r>
          </w:p>
        </w:tc>
        <w:tc>
          <w:tcPr>
            <w:tcW w:w="450" w:type="dxa"/>
            <w:noWrap/>
            <w:vAlign w:val="center"/>
            <w:hideMark/>
          </w:tcPr>
          <w:p w14:paraId="2D7DD952" w14:textId="77777777" w:rsidR="002357CE" w:rsidRPr="002357CE" w:rsidRDefault="002357CE" w:rsidP="00F8213A">
            <w:pPr>
              <w:ind w:left="-99" w:right="-88"/>
              <w:rPr>
                <w:sz w:val="10"/>
                <w:szCs w:val="10"/>
              </w:rPr>
            </w:pPr>
            <w:r w:rsidRPr="002357CE">
              <w:rPr>
                <w:sz w:val="10"/>
                <w:szCs w:val="10"/>
              </w:rPr>
              <w:t>1204-ПГ</w:t>
            </w:r>
          </w:p>
        </w:tc>
        <w:tc>
          <w:tcPr>
            <w:tcW w:w="550" w:type="dxa"/>
            <w:noWrap/>
            <w:vAlign w:val="center"/>
            <w:hideMark/>
          </w:tcPr>
          <w:p w14:paraId="5006F5DC" w14:textId="77777777" w:rsidR="002357CE" w:rsidRPr="002357CE" w:rsidRDefault="002357CE" w:rsidP="00F8213A">
            <w:pPr>
              <w:ind w:left="-99" w:right="-88"/>
              <w:rPr>
                <w:sz w:val="10"/>
                <w:szCs w:val="10"/>
              </w:rPr>
            </w:pPr>
            <w:r w:rsidRPr="002357CE">
              <w:rPr>
                <w:sz w:val="10"/>
                <w:szCs w:val="10"/>
              </w:rPr>
              <w:t>13.07.2018</w:t>
            </w:r>
          </w:p>
        </w:tc>
        <w:tc>
          <w:tcPr>
            <w:tcW w:w="546" w:type="dxa"/>
            <w:noWrap/>
            <w:vAlign w:val="center"/>
            <w:hideMark/>
          </w:tcPr>
          <w:p w14:paraId="3612C5F3"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0940CAA1"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AA43AE" w14:textId="77777777" w:rsidR="002357CE" w:rsidRPr="002357CE" w:rsidRDefault="002357CE" w:rsidP="00F8213A">
            <w:pPr>
              <w:ind w:left="-99" w:right="-88"/>
              <w:rPr>
                <w:sz w:val="10"/>
                <w:szCs w:val="10"/>
              </w:rPr>
            </w:pPr>
            <w:r w:rsidRPr="002357CE">
              <w:rPr>
                <w:sz w:val="10"/>
                <w:szCs w:val="10"/>
              </w:rPr>
              <w:t>1</w:t>
            </w:r>
          </w:p>
        </w:tc>
        <w:tc>
          <w:tcPr>
            <w:tcW w:w="252" w:type="dxa"/>
            <w:noWrap/>
            <w:vAlign w:val="center"/>
            <w:hideMark/>
          </w:tcPr>
          <w:p w14:paraId="3FF31EBC" w14:textId="77777777" w:rsidR="002357CE" w:rsidRPr="002357CE" w:rsidRDefault="002357CE" w:rsidP="00F8213A">
            <w:pPr>
              <w:ind w:left="-99" w:right="-88"/>
              <w:rPr>
                <w:sz w:val="10"/>
                <w:szCs w:val="10"/>
              </w:rPr>
            </w:pPr>
            <w:r w:rsidRPr="002357CE">
              <w:rPr>
                <w:sz w:val="10"/>
                <w:szCs w:val="10"/>
              </w:rPr>
              <w:t>1</w:t>
            </w:r>
          </w:p>
        </w:tc>
        <w:tc>
          <w:tcPr>
            <w:tcW w:w="491" w:type="dxa"/>
            <w:noWrap/>
            <w:vAlign w:val="center"/>
            <w:hideMark/>
          </w:tcPr>
          <w:p w14:paraId="6CEEF8CC" w14:textId="77777777" w:rsidR="002357CE" w:rsidRPr="002357CE" w:rsidRDefault="002357CE" w:rsidP="00F8213A">
            <w:pPr>
              <w:ind w:left="-99" w:right="-88"/>
              <w:rPr>
                <w:sz w:val="10"/>
                <w:szCs w:val="10"/>
              </w:rPr>
            </w:pPr>
            <w:r w:rsidRPr="002357CE">
              <w:rPr>
                <w:sz w:val="10"/>
                <w:szCs w:val="10"/>
              </w:rPr>
              <w:t>48,60</w:t>
            </w:r>
          </w:p>
        </w:tc>
        <w:tc>
          <w:tcPr>
            <w:tcW w:w="366" w:type="dxa"/>
            <w:noWrap/>
            <w:vAlign w:val="center"/>
            <w:hideMark/>
          </w:tcPr>
          <w:p w14:paraId="26CB9688"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6B5AB2F3"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190026D"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5CB9C3AC" w14:textId="77777777" w:rsidR="002357CE" w:rsidRPr="002357CE" w:rsidRDefault="002357CE" w:rsidP="00F8213A">
            <w:pPr>
              <w:ind w:left="-99" w:right="-88"/>
              <w:rPr>
                <w:sz w:val="10"/>
                <w:szCs w:val="10"/>
              </w:rPr>
            </w:pPr>
            <w:r w:rsidRPr="002357CE">
              <w:rPr>
                <w:sz w:val="10"/>
                <w:szCs w:val="10"/>
              </w:rPr>
              <w:t>48,60</w:t>
            </w:r>
          </w:p>
        </w:tc>
        <w:tc>
          <w:tcPr>
            <w:tcW w:w="473" w:type="dxa"/>
            <w:noWrap/>
            <w:vAlign w:val="center"/>
            <w:hideMark/>
          </w:tcPr>
          <w:p w14:paraId="5D94808A" w14:textId="77777777" w:rsidR="002357CE" w:rsidRPr="002357CE" w:rsidRDefault="002357CE" w:rsidP="00F8213A">
            <w:pPr>
              <w:ind w:left="-99" w:right="-88"/>
              <w:rPr>
                <w:sz w:val="10"/>
                <w:szCs w:val="10"/>
              </w:rPr>
            </w:pPr>
            <w:r w:rsidRPr="002357CE">
              <w:rPr>
                <w:sz w:val="10"/>
                <w:szCs w:val="10"/>
              </w:rPr>
              <w:t>48,60</w:t>
            </w:r>
          </w:p>
        </w:tc>
        <w:tc>
          <w:tcPr>
            <w:tcW w:w="438" w:type="dxa"/>
            <w:noWrap/>
            <w:vAlign w:val="center"/>
            <w:hideMark/>
          </w:tcPr>
          <w:p w14:paraId="25140CEB"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0D406499" w14:textId="77777777" w:rsidR="002357CE" w:rsidRPr="002357CE" w:rsidRDefault="002357CE" w:rsidP="00F8213A">
            <w:pPr>
              <w:ind w:left="-99" w:right="-88"/>
              <w:rPr>
                <w:sz w:val="10"/>
                <w:szCs w:val="10"/>
              </w:rPr>
            </w:pPr>
            <w:r w:rsidRPr="002357CE">
              <w:rPr>
                <w:sz w:val="10"/>
                <w:szCs w:val="10"/>
              </w:rPr>
              <w:t>5 272 516,80</w:t>
            </w:r>
          </w:p>
        </w:tc>
        <w:tc>
          <w:tcPr>
            <w:tcW w:w="867" w:type="dxa"/>
            <w:vAlign w:val="center"/>
            <w:hideMark/>
          </w:tcPr>
          <w:p w14:paraId="7A5FF129" w14:textId="77777777" w:rsidR="002357CE" w:rsidRPr="002357CE" w:rsidRDefault="002357CE" w:rsidP="00F8213A">
            <w:pPr>
              <w:ind w:left="-99" w:right="-88"/>
              <w:rPr>
                <w:sz w:val="10"/>
                <w:szCs w:val="10"/>
              </w:rPr>
            </w:pPr>
            <w:r w:rsidRPr="002357CE">
              <w:rPr>
                <w:sz w:val="10"/>
                <w:szCs w:val="10"/>
              </w:rPr>
              <w:t>3 696 034,28</w:t>
            </w:r>
          </w:p>
        </w:tc>
        <w:tc>
          <w:tcPr>
            <w:tcW w:w="798" w:type="dxa"/>
            <w:vAlign w:val="center"/>
            <w:hideMark/>
          </w:tcPr>
          <w:p w14:paraId="4DB398D8"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7DFB867C" w14:textId="77777777" w:rsidR="002357CE" w:rsidRPr="002357CE" w:rsidRDefault="002357CE" w:rsidP="00F8213A">
            <w:pPr>
              <w:ind w:left="-99" w:right="-88"/>
              <w:rPr>
                <w:sz w:val="10"/>
                <w:szCs w:val="10"/>
              </w:rPr>
            </w:pPr>
            <w:r w:rsidRPr="002357CE">
              <w:rPr>
                <w:sz w:val="10"/>
                <w:szCs w:val="10"/>
              </w:rPr>
              <w:t>3 696 034,28</w:t>
            </w:r>
          </w:p>
        </w:tc>
        <w:tc>
          <w:tcPr>
            <w:tcW w:w="721" w:type="dxa"/>
            <w:vAlign w:val="center"/>
            <w:hideMark/>
          </w:tcPr>
          <w:p w14:paraId="35633217"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9857DB0" w14:textId="77777777" w:rsidR="002357CE" w:rsidRPr="002357CE" w:rsidRDefault="002357CE" w:rsidP="00F8213A">
            <w:pPr>
              <w:ind w:left="-99" w:right="-88"/>
              <w:rPr>
                <w:sz w:val="10"/>
                <w:szCs w:val="10"/>
              </w:rPr>
            </w:pPr>
            <w:r w:rsidRPr="002357CE">
              <w:rPr>
                <w:sz w:val="10"/>
                <w:szCs w:val="10"/>
              </w:rPr>
              <w:t>1 576 482,52</w:t>
            </w:r>
          </w:p>
        </w:tc>
        <w:tc>
          <w:tcPr>
            <w:tcW w:w="850" w:type="dxa"/>
            <w:vAlign w:val="center"/>
            <w:hideMark/>
          </w:tcPr>
          <w:p w14:paraId="5133A0E7"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44B0A133" w14:textId="77777777" w:rsidR="002357CE" w:rsidRPr="002357CE" w:rsidRDefault="002357CE" w:rsidP="00F8213A">
            <w:pPr>
              <w:ind w:left="-99" w:right="-88"/>
              <w:rPr>
                <w:sz w:val="10"/>
                <w:szCs w:val="10"/>
              </w:rPr>
            </w:pPr>
            <w:r w:rsidRPr="002357CE">
              <w:rPr>
                <w:sz w:val="10"/>
                <w:szCs w:val="10"/>
              </w:rPr>
              <w:t>1 576 482,52</w:t>
            </w:r>
          </w:p>
        </w:tc>
        <w:tc>
          <w:tcPr>
            <w:tcW w:w="700" w:type="dxa"/>
            <w:vAlign w:val="center"/>
            <w:hideMark/>
          </w:tcPr>
          <w:p w14:paraId="4724EEDA"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6EEC0C6A"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0A53BEF" w14:textId="77777777" w:rsidR="002357CE" w:rsidRPr="002357CE" w:rsidRDefault="002357CE" w:rsidP="00F8213A">
            <w:pPr>
              <w:ind w:left="-99" w:right="-88"/>
              <w:rPr>
                <w:sz w:val="10"/>
                <w:szCs w:val="10"/>
              </w:rPr>
            </w:pPr>
            <w:r w:rsidRPr="002357CE">
              <w:rPr>
                <w:sz w:val="10"/>
                <w:szCs w:val="10"/>
              </w:rPr>
              <w:t>0,00</w:t>
            </w:r>
          </w:p>
        </w:tc>
      </w:tr>
      <w:tr w:rsidR="002357CE" w:rsidRPr="002357CE" w14:paraId="2A04EF66" w14:textId="77777777" w:rsidTr="008D0463">
        <w:trPr>
          <w:trHeight w:val="131"/>
        </w:trPr>
        <w:tc>
          <w:tcPr>
            <w:tcW w:w="351" w:type="dxa"/>
            <w:noWrap/>
            <w:vAlign w:val="center"/>
            <w:hideMark/>
          </w:tcPr>
          <w:p w14:paraId="2E8199A3" w14:textId="77777777" w:rsidR="002357CE" w:rsidRPr="002357CE" w:rsidRDefault="002357CE" w:rsidP="00F8213A">
            <w:pPr>
              <w:ind w:left="-99" w:right="-88"/>
              <w:rPr>
                <w:sz w:val="10"/>
                <w:szCs w:val="10"/>
              </w:rPr>
            </w:pPr>
            <w:r w:rsidRPr="002357CE">
              <w:rPr>
                <w:sz w:val="10"/>
                <w:szCs w:val="10"/>
              </w:rPr>
              <w:t>25</w:t>
            </w:r>
          </w:p>
        </w:tc>
        <w:tc>
          <w:tcPr>
            <w:tcW w:w="862" w:type="dxa"/>
            <w:noWrap/>
            <w:vAlign w:val="center"/>
            <w:hideMark/>
          </w:tcPr>
          <w:p w14:paraId="3CEFC14E"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54D7A4ED"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6FDEFEE6"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58E59F7C" w14:textId="77777777" w:rsidR="002357CE" w:rsidRPr="002357CE" w:rsidRDefault="002357CE" w:rsidP="00F8213A">
            <w:pPr>
              <w:ind w:left="-99" w:right="-88"/>
              <w:rPr>
                <w:sz w:val="10"/>
                <w:szCs w:val="10"/>
              </w:rPr>
            </w:pPr>
            <w:r w:rsidRPr="002357CE">
              <w:rPr>
                <w:sz w:val="10"/>
                <w:szCs w:val="10"/>
              </w:rPr>
              <w:t>IV кв. 2023</w:t>
            </w:r>
          </w:p>
        </w:tc>
        <w:tc>
          <w:tcPr>
            <w:tcW w:w="554" w:type="dxa"/>
            <w:noWrap/>
            <w:vAlign w:val="center"/>
            <w:hideMark/>
          </w:tcPr>
          <w:p w14:paraId="7C24417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15F0883D" w14:textId="77777777" w:rsidR="002357CE" w:rsidRPr="002357CE" w:rsidRDefault="002357CE" w:rsidP="00F8213A">
            <w:pPr>
              <w:ind w:left="-99" w:right="-88"/>
              <w:rPr>
                <w:sz w:val="10"/>
                <w:szCs w:val="10"/>
              </w:rPr>
            </w:pPr>
            <w:r w:rsidRPr="002357CE">
              <w:rPr>
                <w:sz w:val="10"/>
                <w:szCs w:val="10"/>
              </w:rPr>
              <w:t>2</w:t>
            </w:r>
          </w:p>
        </w:tc>
        <w:tc>
          <w:tcPr>
            <w:tcW w:w="252" w:type="dxa"/>
            <w:noWrap/>
            <w:vAlign w:val="center"/>
            <w:hideMark/>
          </w:tcPr>
          <w:p w14:paraId="47A75883" w14:textId="77777777" w:rsidR="002357CE" w:rsidRPr="002357CE" w:rsidRDefault="002357CE" w:rsidP="00F8213A">
            <w:pPr>
              <w:ind w:left="-99" w:right="-88"/>
              <w:rPr>
                <w:sz w:val="10"/>
                <w:szCs w:val="10"/>
              </w:rPr>
            </w:pPr>
            <w:r w:rsidRPr="002357CE">
              <w:rPr>
                <w:sz w:val="10"/>
                <w:szCs w:val="10"/>
              </w:rPr>
              <w:t>2</w:t>
            </w:r>
          </w:p>
        </w:tc>
        <w:tc>
          <w:tcPr>
            <w:tcW w:w="491" w:type="dxa"/>
            <w:noWrap/>
            <w:vAlign w:val="center"/>
            <w:hideMark/>
          </w:tcPr>
          <w:p w14:paraId="79FB76F3" w14:textId="77777777" w:rsidR="002357CE" w:rsidRPr="002357CE" w:rsidRDefault="002357CE" w:rsidP="00F8213A">
            <w:pPr>
              <w:ind w:left="-99" w:right="-88"/>
              <w:rPr>
                <w:sz w:val="10"/>
                <w:szCs w:val="10"/>
              </w:rPr>
            </w:pPr>
            <w:r w:rsidRPr="002357CE">
              <w:rPr>
                <w:sz w:val="10"/>
                <w:szCs w:val="10"/>
              </w:rPr>
              <w:t>35,70</w:t>
            </w:r>
          </w:p>
        </w:tc>
        <w:tc>
          <w:tcPr>
            <w:tcW w:w="366" w:type="dxa"/>
            <w:noWrap/>
            <w:vAlign w:val="center"/>
            <w:hideMark/>
          </w:tcPr>
          <w:p w14:paraId="3F0F2E8E"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4479D52D" w14:textId="77777777" w:rsidR="002357CE" w:rsidRPr="002357CE" w:rsidRDefault="002357CE" w:rsidP="00F8213A">
            <w:pPr>
              <w:ind w:left="-99" w:right="-88"/>
              <w:rPr>
                <w:sz w:val="10"/>
                <w:szCs w:val="10"/>
              </w:rPr>
            </w:pPr>
            <w:r w:rsidRPr="002357CE">
              <w:rPr>
                <w:sz w:val="10"/>
                <w:szCs w:val="10"/>
              </w:rPr>
              <w:t>1</w:t>
            </w:r>
          </w:p>
        </w:tc>
        <w:tc>
          <w:tcPr>
            <w:tcW w:w="366" w:type="dxa"/>
            <w:noWrap/>
            <w:vAlign w:val="center"/>
            <w:hideMark/>
          </w:tcPr>
          <w:p w14:paraId="10F40627"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7C9CC1BC" w14:textId="77777777" w:rsidR="002357CE" w:rsidRPr="002357CE" w:rsidRDefault="002357CE" w:rsidP="00F8213A">
            <w:pPr>
              <w:ind w:left="-99" w:right="-88"/>
              <w:rPr>
                <w:sz w:val="10"/>
                <w:szCs w:val="10"/>
              </w:rPr>
            </w:pPr>
            <w:r w:rsidRPr="002357CE">
              <w:rPr>
                <w:sz w:val="10"/>
                <w:szCs w:val="10"/>
              </w:rPr>
              <w:t>35,70</w:t>
            </w:r>
          </w:p>
        </w:tc>
        <w:tc>
          <w:tcPr>
            <w:tcW w:w="473" w:type="dxa"/>
            <w:noWrap/>
            <w:vAlign w:val="center"/>
            <w:hideMark/>
          </w:tcPr>
          <w:p w14:paraId="24C132A6" w14:textId="77777777" w:rsidR="002357CE" w:rsidRPr="002357CE" w:rsidRDefault="002357CE" w:rsidP="00F8213A">
            <w:pPr>
              <w:ind w:left="-99" w:right="-88"/>
              <w:rPr>
                <w:sz w:val="10"/>
                <w:szCs w:val="10"/>
              </w:rPr>
            </w:pPr>
            <w:r w:rsidRPr="002357CE">
              <w:rPr>
                <w:sz w:val="10"/>
                <w:szCs w:val="10"/>
              </w:rPr>
              <w:t>35,70</w:t>
            </w:r>
          </w:p>
        </w:tc>
        <w:tc>
          <w:tcPr>
            <w:tcW w:w="438" w:type="dxa"/>
            <w:noWrap/>
            <w:vAlign w:val="center"/>
            <w:hideMark/>
          </w:tcPr>
          <w:p w14:paraId="22C0CCC5"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597C5976" w14:textId="77777777" w:rsidR="002357CE" w:rsidRPr="002357CE" w:rsidRDefault="002357CE" w:rsidP="00F8213A">
            <w:pPr>
              <w:ind w:left="-99" w:right="-88"/>
              <w:rPr>
                <w:sz w:val="10"/>
                <w:szCs w:val="10"/>
              </w:rPr>
            </w:pPr>
            <w:r w:rsidRPr="002357CE">
              <w:rPr>
                <w:sz w:val="10"/>
                <w:szCs w:val="10"/>
              </w:rPr>
              <w:t>3 016 000,00</w:t>
            </w:r>
          </w:p>
        </w:tc>
        <w:tc>
          <w:tcPr>
            <w:tcW w:w="867" w:type="dxa"/>
            <w:vAlign w:val="center"/>
            <w:hideMark/>
          </w:tcPr>
          <w:p w14:paraId="1280F10A" w14:textId="77777777" w:rsidR="002357CE" w:rsidRPr="002357CE" w:rsidRDefault="002357CE" w:rsidP="00F8213A">
            <w:pPr>
              <w:ind w:left="-99" w:right="-88"/>
              <w:rPr>
                <w:sz w:val="10"/>
                <w:szCs w:val="10"/>
              </w:rPr>
            </w:pPr>
            <w:r w:rsidRPr="002357CE">
              <w:rPr>
                <w:sz w:val="10"/>
                <w:szCs w:val="10"/>
              </w:rPr>
              <w:t>2 114 216,00</w:t>
            </w:r>
          </w:p>
        </w:tc>
        <w:tc>
          <w:tcPr>
            <w:tcW w:w="798" w:type="dxa"/>
            <w:vAlign w:val="center"/>
            <w:hideMark/>
          </w:tcPr>
          <w:p w14:paraId="77ABD90E" w14:textId="77777777" w:rsidR="002357CE" w:rsidRPr="002357CE" w:rsidRDefault="002357CE" w:rsidP="00F8213A">
            <w:pPr>
              <w:ind w:left="-99" w:right="-88"/>
              <w:rPr>
                <w:sz w:val="10"/>
                <w:szCs w:val="10"/>
              </w:rPr>
            </w:pPr>
            <w:r w:rsidRPr="002357CE">
              <w:rPr>
                <w:sz w:val="10"/>
                <w:szCs w:val="10"/>
              </w:rPr>
              <w:t>2 114 216,00</w:t>
            </w:r>
          </w:p>
        </w:tc>
        <w:tc>
          <w:tcPr>
            <w:tcW w:w="760" w:type="dxa"/>
            <w:vAlign w:val="center"/>
            <w:hideMark/>
          </w:tcPr>
          <w:p w14:paraId="16B2F8C8" w14:textId="77777777" w:rsidR="002357CE" w:rsidRPr="002357CE" w:rsidRDefault="002357CE" w:rsidP="00F8213A">
            <w:pPr>
              <w:ind w:left="-99" w:right="-88"/>
              <w:rPr>
                <w:sz w:val="10"/>
                <w:szCs w:val="10"/>
              </w:rPr>
            </w:pPr>
            <w:r w:rsidRPr="002357CE">
              <w:rPr>
                <w:sz w:val="10"/>
                <w:szCs w:val="10"/>
              </w:rPr>
              <w:t>0,00</w:t>
            </w:r>
          </w:p>
        </w:tc>
        <w:tc>
          <w:tcPr>
            <w:tcW w:w="721" w:type="dxa"/>
            <w:vAlign w:val="center"/>
            <w:hideMark/>
          </w:tcPr>
          <w:p w14:paraId="6AFECC86"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4BF90F8A" w14:textId="77777777" w:rsidR="002357CE" w:rsidRPr="002357CE" w:rsidRDefault="002357CE" w:rsidP="00F8213A">
            <w:pPr>
              <w:ind w:left="-99" w:right="-88"/>
              <w:rPr>
                <w:sz w:val="10"/>
                <w:szCs w:val="10"/>
              </w:rPr>
            </w:pPr>
            <w:r w:rsidRPr="002357CE">
              <w:rPr>
                <w:sz w:val="10"/>
                <w:szCs w:val="10"/>
              </w:rPr>
              <w:t>901 784,00</w:t>
            </w:r>
          </w:p>
        </w:tc>
        <w:tc>
          <w:tcPr>
            <w:tcW w:w="850" w:type="dxa"/>
            <w:vAlign w:val="center"/>
            <w:hideMark/>
          </w:tcPr>
          <w:p w14:paraId="2CD5F97A" w14:textId="77777777" w:rsidR="002357CE" w:rsidRPr="002357CE" w:rsidRDefault="002357CE" w:rsidP="00F8213A">
            <w:pPr>
              <w:ind w:left="-99" w:right="-88"/>
              <w:rPr>
                <w:sz w:val="10"/>
                <w:szCs w:val="10"/>
              </w:rPr>
            </w:pPr>
            <w:r w:rsidRPr="002357CE">
              <w:rPr>
                <w:sz w:val="10"/>
                <w:szCs w:val="10"/>
              </w:rPr>
              <w:t>901 784,00</w:t>
            </w:r>
          </w:p>
        </w:tc>
        <w:tc>
          <w:tcPr>
            <w:tcW w:w="767" w:type="dxa"/>
            <w:vAlign w:val="center"/>
            <w:hideMark/>
          </w:tcPr>
          <w:p w14:paraId="27D076B8" w14:textId="77777777" w:rsidR="002357CE" w:rsidRPr="002357CE" w:rsidRDefault="002357CE" w:rsidP="00F8213A">
            <w:pPr>
              <w:ind w:left="-99" w:right="-88"/>
              <w:rPr>
                <w:sz w:val="10"/>
                <w:szCs w:val="10"/>
              </w:rPr>
            </w:pPr>
            <w:r w:rsidRPr="002357CE">
              <w:rPr>
                <w:sz w:val="10"/>
                <w:szCs w:val="10"/>
              </w:rPr>
              <w:t>0,00</w:t>
            </w:r>
          </w:p>
        </w:tc>
        <w:tc>
          <w:tcPr>
            <w:tcW w:w="700" w:type="dxa"/>
            <w:vAlign w:val="center"/>
            <w:hideMark/>
          </w:tcPr>
          <w:p w14:paraId="03672992"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27B2666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020F8F9B" w14:textId="77777777" w:rsidR="002357CE" w:rsidRPr="002357CE" w:rsidRDefault="002357CE" w:rsidP="00F8213A">
            <w:pPr>
              <w:ind w:left="-99" w:right="-88"/>
              <w:rPr>
                <w:sz w:val="10"/>
                <w:szCs w:val="10"/>
              </w:rPr>
            </w:pPr>
            <w:r w:rsidRPr="002357CE">
              <w:rPr>
                <w:sz w:val="10"/>
                <w:szCs w:val="10"/>
              </w:rPr>
              <w:t>0,00</w:t>
            </w:r>
          </w:p>
        </w:tc>
      </w:tr>
      <w:tr w:rsidR="002357CE" w:rsidRPr="002357CE" w14:paraId="0580A305" w14:textId="77777777" w:rsidTr="008D0463">
        <w:trPr>
          <w:trHeight w:val="177"/>
        </w:trPr>
        <w:tc>
          <w:tcPr>
            <w:tcW w:w="351" w:type="dxa"/>
            <w:noWrap/>
            <w:vAlign w:val="center"/>
            <w:hideMark/>
          </w:tcPr>
          <w:p w14:paraId="1A60D77A" w14:textId="77777777" w:rsidR="002357CE" w:rsidRPr="002357CE" w:rsidRDefault="002357CE" w:rsidP="00F8213A">
            <w:pPr>
              <w:ind w:left="-99" w:right="-88"/>
              <w:rPr>
                <w:sz w:val="10"/>
                <w:szCs w:val="10"/>
              </w:rPr>
            </w:pPr>
            <w:r w:rsidRPr="002357CE">
              <w:rPr>
                <w:sz w:val="10"/>
                <w:szCs w:val="10"/>
              </w:rPr>
              <w:t>26</w:t>
            </w:r>
          </w:p>
        </w:tc>
        <w:tc>
          <w:tcPr>
            <w:tcW w:w="862" w:type="dxa"/>
            <w:noWrap/>
            <w:vAlign w:val="center"/>
            <w:hideMark/>
          </w:tcPr>
          <w:p w14:paraId="10372F60"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3021375D"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0555BB30"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44FAD018"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650DF046"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62C7992D" w14:textId="77777777" w:rsidR="002357CE" w:rsidRPr="002357CE" w:rsidRDefault="002357CE" w:rsidP="00F8213A">
            <w:pPr>
              <w:ind w:left="-99" w:right="-88"/>
              <w:rPr>
                <w:sz w:val="10"/>
                <w:szCs w:val="10"/>
              </w:rPr>
            </w:pPr>
            <w:r w:rsidRPr="002357CE">
              <w:rPr>
                <w:sz w:val="10"/>
                <w:szCs w:val="10"/>
              </w:rPr>
              <w:t>9</w:t>
            </w:r>
          </w:p>
        </w:tc>
        <w:tc>
          <w:tcPr>
            <w:tcW w:w="252" w:type="dxa"/>
            <w:noWrap/>
            <w:vAlign w:val="center"/>
            <w:hideMark/>
          </w:tcPr>
          <w:p w14:paraId="1E4C34D5" w14:textId="77777777" w:rsidR="002357CE" w:rsidRPr="002357CE" w:rsidRDefault="002357CE" w:rsidP="00F8213A">
            <w:pPr>
              <w:ind w:left="-99" w:right="-88"/>
              <w:rPr>
                <w:sz w:val="10"/>
                <w:szCs w:val="10"/>
              </w:rPr>
            </w:pPr>
            <w:r w:rsidRPr="002357CE">
              <w:rPr>
                <w:sz w:val="10"/>
                <w:szCs w:val="10"/>
              </w:rPr>
              <w:t>9</w:t>
            </w:r>
          </w:p>
        </w:tc>
        <w:tc>
          <w:tcPr>
            <w:tcW w:w="491" w:type="dxa"/>
            <w:noWrap/>
            <w:vAlign w:val="center"/>
            <w:hideMark/>
          </w:tcPr>
          <w:p w14:paraId="6C938EEA" w14:textId="77777777" w:rsidR="002357CE" w:rsidRPr="002357CE" w:rsidRDefault="002357CE" w:rsidP="00F8213A">
            <w:pPr>
              <w:ind w:left="-99" w:right="-88"/>
              <w:rPr>
                <w:sz w:val="10"/>
                <w:szCs w:val="10"/>
              </w:rPr>
            </w:pPr>
            <w:r w:rsidRPr="002357CE">
              <w:rPr>
                <w:sz w:val="10"/>
                <w:szCs w:val="10"/>
              </w:rPr>
              <w:t>224,10</w:t>
            </w:r>
          </w:p>
        </w:tc>
        <w:tc>
          <w:tcPr>
            <w:tcW w:w="366" w:type="dxa"/>
            <w:noWrap/>
            <w:vAlign w:val="center"/>
            <w:hideMark/>
          </w:tcPr>
          <w:p w14:paraId="73DEA868"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3FEF924C" w14:textId="77777777" w:rsidR="002357CE" w:rsidRPr="002357CE" w:rsidRDefault="002357CE" w:rsidP="00F8213A">
            <w:pPr>
              <w:ind w:left="-99" w:right="-88"/>
              <w:rPr>
                <w:sz w:val="10"/>
                <w:szCs w:val="10"/>
              </w:rPr>
            </w:pPr>
            <w:r w:rsidRPr="002357CE">
              <w:rPr>
                <w:sz w:val="10"/>
                <w:szCs w:val="10"/>
              </w:rPr>
              <w:t>6</w:t>
            </w:r>
          </w:p>
        </w:tc>
        <w:tc>
          <w:tcPr>
            <w:tcW w:w="366" w:type="dxa"/>
            <w:noWrap/>
            <w:vAlign w:val="center"/>
            <w:hideMark/>
          </w:tcPr>
          <w:p w14:paraId="64CC3277"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08B8FCAA" w14:textId="77777777" w:rsidR="002357CE" w:rsidRPr="002357CE" w:rsidRDefault="002357CE" w:rsidP="00F8213A">
            <w:pPr>
              <w:ind w:left="-99" w:right="-88"/>
              <w:rPr>
                <w:sz w:val="10"/>
                <w:szCs w:val="10"/>
              </w:rPr>
            </w:pPr>
            <w:r w:rsidRPr="002357CE">
              <w:rPr>
                <w:sz w:val="10"/>
                <w:szCs w:val="10"/>
              </w:rPr>
              <w:t>224,10</w:t>
            </w:r>
          </w:p>
        </w:tc>
        <w:tc>
          <w:tcPr>
            <w:tcW w:w="473" w:type="dxa"/>
            <w:noWrap/>
            <w:vAlign w:val="center"/>
            <w:hideMark/>
          </w:tcPr>
          <w:p w14:paraId="3BC1BBC8" w14:textId="77777777" w:rsidR="002357CE" w:rsidRPr="002357CE" w:rsidRDefault="002357CE" w:rsidP="00F8213A">
            <w:pPr>
              <w:ind w:left="-99" w:right="-88"/>
              <w:rPr>
                <w:sz w:val="10"/>
                <w:szCs w:val="10"/>
              </w:rPr>
            </w:pPr>
            <w:r w:rsidRPr="002357CE">
              <w:rPr>
                <w:sz w:val="10"/>
                <w:szCs w:val="10"/>
              </w:rPr>
              <w:t>224,10</w:t>
            </w:r>
          </w:p>
        </w:tc>
        <w:tc>
          <w:tcPr>
            <w:tcW w:w="438" w:type="dxa"/>
            <w:noWrap/>
            <w:vAlign w:val="center"/>
            <w:hideMark/>
          </w:tcPr>
          <w:p w14:paraId="124DC013"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4BCE5944" w14:textId="77777777" w:rsidR="002357CE" w:rsidRPr="002357CE" w:rsidRDefault="002357CE" w:rsidP="00F8213A">
            <w:pPr>
              <w:ind w:left="-99" w:right="-88"/>
              <w:rPr>
                <w:sz w:val="10"/>
                <w:szCs w:val="10"/>
              </w:rPr>
            </w:pPr>
            <w:r w:rsidRPr="002357CE">
              <w:rPr>
                <w:sz w:val="10"/>
                <w:szCs w:val="10"/>
              </w:rPr>
              <w:t>24 312 160,80</w:t>
            </w:r>
          </w:p>
        </w:tc>
        <w:tc>
          <w:tcPr>
            <w:tcW w:w="867" w:type="dxa"/>
            <w:vAlign w:val="center"/>
            <w:hideMark/>
          </w:tcPr>
          <w:p w14:paraId="464360AA" w14:textId="77777777" w:rsidR="002357CE" w:rsidRPr="002357CE" w:rsidRDefault="002357CE" w:rsidP="00F8213A">
            <w:pPr>
              <w:ind w:left="-99" w:right="-88"/>
              <w:rPr>
                <w:sz w:val="10"/>
                <w:szCs w:val="10"/>
              </w:rPr>
            </w:pPr>
            <w:r w:rsidRPr="002357CE">
              <w:rPr>
                <w:sz w:val="10"/>
                <w:szCs w:val="10"/>
              </w:rPr>
              <w:t>17 042 824,72</w:t>
            </w:r>
          </w:p>
        </w:tc>
        <w:tc>
          <w:tcPr>
            <w:tcW w:w="798" w:type="dxa"/>
            <w:vAlign w:val="center"/>
            <w:hideMark/>
          </w:tcPr>
          <w:p w14:paraId="21E0473B" w14:textId="77777777" w:rsidR="002357CE" w:rsidRPr="002357CE" w:rsidRDefault="002357CE" w:rsidP="00F8213A">
            <w:pPr>
              <w:ind w:left="-99" w:right="-88"/>
              <w:rPr>
                <w:sz w:val="10"/>
                <w:szCs w:val="10"/>
              </w:rPr>
            </w:pPr>
            <w:r w:rsidRPr="002357CE">
              <w:rPr>
                <w:sz w:val="10"/>
                <w:szCs w:val="10"/>
              </w:rPr>
              <w:t>11 513 983,33</w:t>
            </w:r>
          </w:p>
        </w:tc>
        <w:tc>
          <w:tcPr>
            <w:tcW w:w="760" w:type="dxa"/>
            <w:vAlign w:val="center"/>
            <w:hideMark/>
          </w:tcPr>
          <w:p w14:paraId="3419645F" w14:textId="77777777" w:rsidR="002357CE" w:rsidRPr="002357CE" w:rsidRDefault="002357CE" w:rsidP="00F8213A">
            <w:pPr>
              <w:ind w:left="-99" w:right="-88"/>
              <w:rPr>
                <w:sz w:val="10"/>
                <w:szCs w:val="10"/>
              </w:rPr>
            </w:pPr>
            <w:r w:rsidRPr="002357CE">
              <w:rPr>
                <w:sz w:val="10"/>
                <w:szCs w:val="10"/>
              </w:rPr>
              <w:t>5 528 841,39</w:t>
            </w:r>
          </w:p>
        </w:tc>
        <w:tc>
          <w:tcPr>
            <w:tcW w:w="721" w:type="dxa"/>
            <w:vAlign w:val="center"/>
            <w:hideMark/>
          </w:tcPr>
          <w:p w14:paraId="4D2C645B" w14:textId="77777777" w:rsidR="002357CE" w:rsidRPr="002357CE" w:rsidRDefault="002357CE" w:rsidP="00F8213A">
            <w:pPr>
              <w:ind w:left="-99" w:right="-88"/>
              <w:rPr>
                <w:sz w:val="10"/>
                <w:szCs w:val="10"/>
              </w:rPr>
            </w:pPr>
            <w:r w:rsidRPr="002357CE">
              <w:rPr>
                <w:sz w:val="10"/>
                <w:szCs w:val="10"/>
              </w:rPr>
              <w:t>0,00</w:t>
            </w:r>
          </w:p>
        </w:tc>
        <w:tc>
          <w:tcPr>
            <w:tcW w:w="798" w:type="dxa"/>
            <w:vAlign w:val="center"/>
            <w:hideMark/>
          </w:tcPr>
          <w:p w14:paraId="3B12DAB7" w14:textId="77777777" w:rsidR="002357CE" w:rsidRPr="002357CE" w:rsidRDefault="002357CE" w:rsidP="00F8213A">
            <w:pPr>
              <w:ind w:left="-99" w:right="-88"/>
              <w:rPr>
                <w:sz w:val="10"/>
                <w:szCs w:val="10"/>
              </w:rPr>
            </w:pPr>
            <w:r w:rsidRPr="002357CE">
              <w:rPr>
                <w:sz w:val="10"/>
                <w:szCs w:val="10"/>
              </w:rPr>
              <w:t>7 269 336,08</w:t>
            </w:r>
          </w:p>
        </w:tc>
        <w:tc>
          <w:tcPr>
            <w:tcW w:w="850" w:type="dxa"/>
            <w:vAlign w:val="center"/>
            <w:hideMark/>
          </w:tcPr>
          <w:p w14:paraId="5D5D6849" w14:textId="77777777" w:rsidR="002357CE" w:rsidRPr="002357CE" w:rsidRDefault="002357CE" w:rsidP="00F8213A">
            <w:pPr>
              <w:ind w:left="-99" w:right="-88"/>
              <w:rPr>
                <w:sz w:val="10"/>
                <w:szCs w:val="10"/>
              </w:rPr>
            </w:pPr>
            <w:r w:rsidRPr="002357CE">
              <w:rPr>
                <w:sz w:val="10"/>
                <w:szCs w:val="10"/>
              </w:rPr>
              <w:t>4 911 099,87</w:t>
            </w:r>
          </w:p>
        </w:tc>
        <w:tc>
          <w:tcPr>
            <w:tcW w:w="767" w:type="dxa"/>
            <w:vAlign w:val="center"/>
            <w:hideMark/>
          </w:tcPr>
          <w:p w14:paraId="63768F23" w14:textId="77777777" w:rsidR="002357CE" w:rsidRPr="002357CE" w:rsidRDefault="002357CE" w:rsidP="00F8213A">
            <w:pPr>
              <w:ind w:left="-99" w:right="-88"/>
              <w:rPr>
                <w:sz w:val="10"/>
                <w:szCs w:val="10"/>
              </w:rPr>
            </w:pPr>
            <w:r w:rsidRPr="002357CE">
              <w:rPr>
                <w:sz w:val="10"/>
                <w:szCs w:val="10"/>
              </w:rPr>
              <w:t>2 358 236,21</w:t>
            </w:r>
          </w:p>
        </w:tc>
        <w:tc>
          <w:tcPr>
            <w:tcW w:w="700" w:type="dxa"/>
            <w:vAlign w:val="center"/>
            <w:hideMark/>
          </w:tcPr>
          <w:p w14:paraId="565E0AA7" w14:textId="77777777" w:rsidR="002357CE" w:rsidRPr="002357CE" w:rsidRDefault="002357CE" w:rsidP="00F8213A">
            <w:pPr>
              <w:ind w:left="-99" w:right="-88"/>
              <w:rPr>
                <w:sz w:val="10"/>
                <w:szCs w:val="10"/>
              </w:rPr>
            </w:pPr>
            <w:r w:rsidRPr="002357CE">
              <w:rPr>
                <w:sz w:val="10"/>
                <w:szCs w:val="10"/>
              </w:rPr>
              <w:t>0,00</w:t>
            </w:r>
          </w:p>
        </w:tc>
        <w:tc>
          <w:tcPr>
            <w:tcW w:w="707" w:type="dxa"/>
            <w:vAlign w:val="center"/>
            <w:hideMark/>
          </w:tcPr>
          <w:p w14:paraId="70CB99CF"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4DD87EAD" w14:textId="77777777" w:rsidR="002357CE" w:rsidRPr="002357CE" w:rsidRDefault="002357CE" w:rsidP="00F8213A">
            <w:pPr>
              <w:ind w:left="-99" w:right="-88"/>
              <w:rPr>
                <w:sz w:val="10"/>
                <w:szCs w:val="10"/>
              </w:rPr>
            </w:pPr>
            <w:r w:rsidRPr="002357CE">
              <w:rPr>
                <w:sz w:val="10"/>
                <w:szCs w:val="10"/>
              </w:rPr>
              <w:t>0,00</w:t>
            </w:r>
          </w:p>
        </w:tc>
      </w:tr>
      <w:tr w:rsidR="002357CE" w:rsidRPr="002357CE" w14:paraId="18477960" w14:textId="77777777" w:rsidTr="008D0463">
        <w:trPr>
          <w:trHeight w:val="80"/>
        </w:trPr>
        <w:tc>
          <w:tcPr>
            <w:tcW w:w="351" w:type="dxa"/>
            <w:noWrap/>
            <w:vAlign w:val="center"/>
            <w:hideMark/>
          </w:tcPr>
          <w:p w14:paraId="32FAA712" w14:textId="77777777" w:rsidR="002357CE" w:rsidRPr="002357CE" w:rsidRDefault="002357CE" w:rsidP="00F8213A">
            <w:pPr>
              <w:ind w:left="-99" w:right="-88"/>
              <w:rPr>
                <w:sz w:val="10"/>
                <w:szCs w:val="10"/>
              </w:rPr>
            </w:pPr>
            <w:r w:rsidRPr="002357CE">
              <w:rPr>
                <w:sz w:val="10"/>
                <w:szCs w:val="10"/>
              </w:rPr>
              <w:t>27</w:t>
            </w:r>
          </w:p>
        </w:tc>
        <w:tc>
          <w:tcPr>
            <w:tcW w:w="862" w:type="dxa"/>
            <w:noWrap/>
            <w:vAlign w:val="center"/>
            <w:hideMark/>
          </w:tcPr>
          <w:p w14:paraId="54E8367A" w14:textId="77777777" w:rsidR="002357CE" w:rsidRPr="002357CE" w:rsidRDefault="002357CE" w:rsidP="00F8213A">
            <w:pPr>
              <w:ind w:left="-99" w:right="-88"/>
              <w:rPr>
                <w:sz w:val="10"/>
                <w:szCs w:val="10"/>
              </w:rPr>
            </w:pPr>
            <w:r w:rsidRPr="002357CE">
              <w:rPr>
                <w:sz w:val="10"/>
                <w:szCs w:val="10"/>
              </w:rPr>
              <w:t>п. Мостовик, ул. Пионерская, д. 16</w:t>
            </w:r>
          </w:p>
        </w:tc>
        <w:tc>
          <w:tcPr>
            <w:tcW w:w="450" w:type="dxa"/>
            <w:noWrap/>
            <w:vAlign w:val="center"/>
            <w:hideMark/>
          </w:tcPr>
          <w:p w14:paraId="6B7ED776" w14:textId="77777777" w:rsidR="002357CE" w:rsidRPr="002357CE" w:rsidRDefault="002357CE" w:rsidP="00F8213A">
            <w:pPr>
              <w:ind w:left="-99" w:right="-88"/>
              <w:rPr>
                <w:sz w:val="10"/>
                <w:szCs w:val="10"/>
              </w:rPr>
            </w:pPr>
            <w:r w:rsidRPr="002357CE">
              <w:rPr>
                <w:sz w:val="10"/>
                <w:szCs w:val="10"/>
              </w:rPr>
              <w:t>25-ПГ</w:t>
            </w:r>
          </w:p>
        </w:tc>
        <w:tc>
          <w:tcPr>
            <w:tcW w:w="550" w:type="dxa"/>
            <w:noWrap/>
            <w:vAlign w:val="center"/>
            <w:hideMark/>
          </w:tcPr>
          <w:p w14:paraId="7C1CAE58" w14:textId="77777777" w:rsidR="002357CE" w:rsidRPr="002357CE" w:rsidRDefault="002357CE" w:rsidP="00F8213A">
            <w:pPr>
              <w:ind w:left="-99" w:right="-88"/>
              <w:rPr>
                <w:sz w:val="10"/>
                <w:szCs w:val="10"/>
              </w:rPr>
            </w:pPr>
            <w:r w:rsidRPr="002357CE">
              <w:rPr>
                <w:sz w:val="10"/>
                <w:szCs w:val="10"/>
              </w:rPr>
              <w:t>16.01.2018</w:t>
            </w:r>
          </w:p>
        </w:tc>
        <w:tc>
          <w:tcPr>
            <w:tcW w:w="546" w:type="dxa"/>
            <w:noWrap/>
            <w:vAlign w:val="center"/>
            <w:hideMark/>
          </w:tcPr>
          <w:p w14:paraId="73595622" w14:textId="77777777" w:rsidR="002357CE" w:rsidRPr="002357CE" w:rsidRDefault="002357CE" w:rsidP="00F8213A">
            <w:pPr>
              <w:ind w:left="-99" w:right="-88"/>
              <w:rPr>
                <w:sz w:val="10"/>
                <w:szCs w:val="10"/>
              </w:rPr>
            </w:pPr>
            <w:r w:rsidRPr="002357CE">
              <w:rPr>
                <w:sz w:val="10"/>
                <w:szCs w:val="10"/>
              </w:rPr>
              <w:t>IV кв. 2024</w:t>
            </w:r>
          </w:p>
        </w:tc>
        <w:tc>
          <w:tcPr>
            <w:tcW w:w="554" w:type="dxa"/>
            <w:noWrap/>
            <w:vAlign w:val="center"/>
            <w:hideMark/>
          </w:tcPr>
          <w:p w14:paraId="454A5368" w14:textId="77777777" w:rsidR="002357CE" w:rsidRPr="002357CE" w:rsidRDefault="002357CE" w:rsidP="00F8213A">
            <w:pPr>
              <w:ind w:left="-99" w:right="-88"/>
              <w:rPr>
                <w:sz w:val="10"/>
                <w:szCs w:val="10"/>
              </w:rPr>
            </w:pPr>
            <w:r w:rsidRPr="002357CE">
              <w:rPr>
                <w:sz w:val="10"/>
                <w:szCs w:val="10"/>
              </w:rPr>
              <w:t>IV кв. 2025</w:t>
            </w:r>
          </w:p>
        </w:tc>
        <w:tc>
          <w:tcPr>
            <w:tcW w:w="324" w:type="dxa"/>
            <w:noWrap/>
            <w:vAlign w:val="center"/>
            <w:hideMark/>
          </w:tcPr>
          <w:p w14:paraId="4F6E9CC4" w14:textId="77777777" w:rsidR="002357CE" w:rsidRPr="002357CE" w:rsidRDefault="002357CE" w:rsidP="00F8213A">
            <w:pPr>
              <w:ind w:left="-99" w:right="-88"/>
              <w:rPr>
                <w:sz w:val="10"/>
                <w:szCs w:val="10"/>
              </w:rPr>
            </w:pPr>
            <w:r w:rsidRPr="002357CE">
              <w:rPr>
                <w:sz w:val="10"/>
                <w:szCs w:val="10"/>
              </w:rPr>
              <w:t>18</w:t>
            </w:r>
          </w:p>
        </w:tc>
        <w:tc>
          <w:tcPr>
            <w:tcW w:w="252" w:type="dxa"/>
            <w:noWrap/>
            <w:vAlign w:val="center"/>
            <w:hideMark/>
          </w:tcPr>
          <w:p w14:paraId="6180D8D4" w14:textId="77777777" w:rsidR="002357CE" w:rsidRPr="002357CE" w:rsidRDefault="002357CE" w:rsidP="00F8213A">
            <w:pPr>
              <w:ind w:left="-99" w:right="-88"/>
              <w:rPr>
                <w:sz w:val="10"/>
                <w:szCs w:val="10"/>
              </w:rPr>
            </w:pPr>
            <w:r w:rsidRPr="002357CE">
              <w:rPr>
                <w:sz w:val="10"/>
                <w:szCs w:val="10"/>
              </w:rPr>
              <w:t>18</w:t>
            </w:r>
          </w:p>
        </w:tc>
        <w:tc>
          <w:tcPr>
            <w:tcW w:w="491" w:type="dxa"/>
            <w:noWrap/>
            <w:vAlign w:val="center"/>
            <w:hideMark/>
          </w:tcPr>
          <w:p w14:paraId="270B1DC0" w14:textId="77777777" w:rsidR="002357CE" w:rsidRPr="002357CE" w:rsidRDefault="002357CE" w:rsidP="00F8213A">
            <w:pPr>
              <w:ind w:left="-99" w:right="-88"/>
              <w:rPr>
                <w:sz w:val="10"/>
                <w:szCs w:val="10"/>
              </w:rPr>
            </w:pPr>
            <w:r w:rsidRPr="002357CE">
              <w:rPr>
                <w:sz w:val="10"/>
                <w:szCs w:val="10"/>
              </w:rPr>
              <w:t>323,90</w:t>
            </w:r>
          </w:p>
        </w:tc>
        <w:tc>
          <w:tcPr>
            <w:tcW w:w="366" w:type="dxa"/>
            <w:noWrap/>
            <w:vAlign w:val="center"/>
            <w:hideMark/>
          </w:tcPr>
          <w:p w14:paraId="70811554"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231C3BC4" w14:textId="77777777" w:rsidR="002357CE" w:rsidRPr="002357CE" w:rsidRDefault="002357CE" w:rsidP="00F8213A">
            <w:pPr>
              <w:ind w:left="-99" w:right="-88"/>
              <w:rPr>
                <w:sz w:val="10"/>
                <w:szCs w:val="10"/>
              </w:rPr>
            </w:pPr>
            <w:r w:rsidRPr="002357CE">
              <w:rPr>
                <w:sz w:val="10"/>
                <w:szCs w:val="10"/>
              </w:rPr>
              <w:t>8</w:t>
            </w:r>
          </w:p>
        </w:tc>
        <w:tc>
          <w:tcPr>
            <w:tcW w:w="366" w:type="dxa"/>
            <w:noWrap/>
            <w:vAlign w:val="center"/>
            <w:hideMark/>
          </w:tcPr>
          <w:p w14:paraId="0D2D989C" w14:textId="77777777" w:rsidR="002357CE" w:rsidRPr="002357CE" w:rsidRDefault="002357CE" w:rsidP="00F8213A">
            <w:pPr>
              <w:ind w:left="-99" w:right="-88"/>
              <w:rPr>
                <w:sz w:val="10"/>
                <w:szCs w:val="10"/>
              </w:rPr>
            </w:pPr>
            <w:r w:rsidRPr="002357CE">
              <w:rPr>
                <w:sz w:val="10"/>
                <w:szCs w:val="10"/>
              </w:rPr>
              <w:t>0</w:t>
            </w:r>
          </w:p>
        </w:tc>
        <w:tc>
          <w:tcPr>
            <w:tcW w:w="502" w:type="dxa"/>
            <w:noWrap/>
            <w:vAlign w:val="center"/>
            <w:hideMark/>
          </w:tcPr>
          <w:p w14:paraId="29445A50" w14:textId="77777777" w:rsidR="002357CE" w:rsidRPr="002357CE" w:rsidRDefault="002357CE" w:rsidP="00F8213A">
            <w:pPr>
              <w:ind w:left="-99" w:right="-88"/>
              <w:rPr>
                <w:sz w:val="10"/>
                <w:szCs w:val="10"/>
              </w:rPr>
            </w:pPr>
            <w:r w:rsidRPr="002357CE">
              <w:rPr>
                <w:sz w:val="10"/>
                <w:szCs w:val="10"/>
              </w:rPr>
              <w:t>323,90</w:t>
            </w:r>
          </w:p>
        </w:tc>
        <w:tc>
          <w:tcPr>
            <w:tcW w:w="473" w:type="dxa"/>
            <w:noWrap/>
            <w:vAlign w:val="center"/>
            <w:hideMark/>
          </w:tcPr>
          <w:p w14:paraId="3E496709" w14:textId="77777777" w:rsidR="002357CE" w:rsidRPr="002357CE" w:rsidRDefault="002357CE" w:rsidP="00F8213A">
            <w:pPr>
              <w:ind w:left="-99" w:right="-88"/>
              <w:rPr>
                <w:sz w:val="10"/>
                <w:szCs w:val="10"/>
              </w:rPr>
            </w:pPr>
            <w:r w:rsidRPr="002357CE">
              <w:rPr>
                <w:sz w:val="10"/>
                <w:szCs w:val="10"/>
              </w:rPr>
              <w:t>323,90</w:t>
            </w:r>
          </w:p>
        </w:tc>
        <w:tc>
          <w:tcPr>
            <w:tcW w:w="438" w:type="dxa"/>
            <w:noWrap/>
            <w:vAlign w:val="center"/>
            <w:hideMark/>
          </w:tcPr>
          <w:p w14:paraId="2102920C" w14:textId="77777777" w:rsidR="002357CE" w:rsidRPr="002357CE" w:rsidRDefault="002357CE" w:rsidP="00F8213A">
            <w:pPr>
              <w:ind w:left="-99" w:right="-88"/>
              <w:rPr>
                <w:sz w:val="10"/>
                <w:szCs w:val="10"/>
              </w:rPr>
            </w:pPr>
            <w:r w:rsidRPr="002357CE">
              <w:rPr>
                <w:sz w:val="10"/>
                <w:szCs w:val="10"/>
              </w:rPr>
              <w:t>0,00</w:t>
            </w:r>
          </w:p>
        </w:tc>
        <w:tc>
          <w:tcPr>
            <w:tcW w:w="828" w:type="dxa"/>
            <w:vAlign w:val="center"/>
            <w:hideMark/>
          </w:tcPr>
          <w:p w14:paraId="7AA99EA9" w14:textId="77777777" w:rsidR="002357CE" w:rsidRPr="002357CE" w:rsidRDefault="002357CE" w:rsidP="00F8213A">
            <w:pPr>
              <w:ind w:left="-99" w:right="-88"/>
              <w:rPr>
                <w:sz w:val="10"/>
                <w:szCs w:val="10"/>
              </w:rPr>
            </w:pPr>
            <w:r w:rsidRPr="002357CE">
              <w:rPr>
                <w:sz w:val="10"/>
                <w:szCs w:val="10"/>
              </w:rPr>
              <w:t>35 139 263,20</w:t>
            </w:r>
          </w:p>
        </w:tc>
        <w:tc>
          <w:tcPr>
            <w:tcW w:w="867" w:type="dxa"/>
            <w:vAlign w:val="center"/>
            <w:hideMark/>
          </w:tcPr>
          <w:p w14:paraId="5838C476" w14:textId="77777777" w:rsidR="002357CE" w:rsidRPr="002357CE" w:rsidRDefault="002357CE" w:rsidP="00F8213A">
            <w:pPr>
              <w:ind w:left="-99" w:right="-88"/>
              <w:rPr>
                <w:sz w:val="10"/>
                <w:szCs w:val="10"/>
              </w:rPr>
            </w:pPr>
            <w:r w:rsidRPr="002357CE">
              <w:rPr>
                <w:sz w:val="10"/>
                <w:szCs w:val="10"/>
              </w:rPr>
              <w:t>24 632 623,50</w:t>
            </w:r>
          </w:p>
        </w:tc>
        <w:tc>
          <w:tcPr>
            <w:tcW w:w="798" w:type="dxa"/>
            <w:vAlign w:val="center"/>
            <w:hideMark/>
          </w:tcPr>
          <w:p w14:paraId="14D5C181" w14:textId="77777777" w:rsidR="002357CE" w:rsidRPr="002357CE" w:rsidRDefault="002357CE" w:rsidP="00F8213A">
            <w:pPr>
              <w:ind w:left="-99" w:right="-88"/>
              <w:rPr>
                <w:sz w:val="10"/>
                <w:szCs w:val="10"/>
              </w:rPr>
            </w:pPr>
            <w:r w:rsidRPr="002357CE">
              <w:rPr>
                <w:sz w:val="10"/>
                <w:szCs w:val="10"/>
              </w:rPr>
              <w:t>0,00</w:t>
            </w:r>
          </w:p>
        </w:tc>
        <w:tc>
          <w:tcPr>
            <w:tcW w:w="760" w:type="dxa"/>
            <w:vAlign w:val="center"/>
            <w:hideMark/>
          </w:tcPr>
          <w:p w14:paraId="676D3526" w14:textId="77777777" w:rsidR="002357CE" w:rsidRPr="002357CE" w:rsidRDefault="002357CE" w:rsidP="00F8213A">
            <w:pPr>
              <w:ind w:left="-99" w:right="-88"/>
              <w:rPr>
                <w:sz w:val="10"/>
                <w:szCs w:val="10"/>
              </w:rPr>
            </w:pPr>
            <w:r w:rsidRPr="002357CE">
              <w:rPr>
                <w:sz w:val="10"/>
                <w:szCs w:val="10"/>
              </w:rPr>
              <w:t>2 745 408,18</w:t>
            </w:r>
          </w:p>
        </w:tc>
        <w:tc>
          <w:tcPr>
            <w:tcW w:w="721" w:type="dxa"/>
            <w:vAlign w:val="center"/>
            <w:hideMark/>
          </w:tcPr>
          <w:p w14:paraId="639CD0FD" w14:textId="77777777" w:rsidR="002357CE" w:rsidRPr="002357CE" w:rsidRDefault="002357CE" w:rsidP="00F8213A">
            <w:pPr>
              <w:ind w:left="-99" w:right="-88"/>
              <w:rPr>
                <w:sz w:val="10"/>
                <w:szCs w:val="10"/>
              </w:rPr>
            </w:pPr>
            <w:r w:rsidRPr="002357CE">
              <w:rPr>
                <w:sz w:val="10"/>
                <w:szCs w:val="10"/>
              </w:rPr>
              <w:t>21 887 215,32</w:t>
            </w:r>
          </w:p>
        </w:tc>
        <w:tc>
          <w:tcPr>
            <w:tcW w:w="798" w:type="dxa"/>
            <w:vAlign w:val="center"/>
            <w:hideMark/>
          </w:tcPr>
          <w:p w14:paraId="120A601E" w14:textId="77777777" w:rsidR="002357CE" w:rsidRPr="002357CE" w:rsidRDefault="002357CE" w:rsidP="00F8213A">
            <w:pPr>
              <w:ind w:left="-99" w:right="-88"/>
              <w:rPr>
                <w:sz w:val="10"/>
                <w:szCs w:val="10"/>
              </w:rPr>
            </w:pPr>
            <w:r w:rsidRPr="002357CE">
              <w:rPr>
                <w:sz w:val="10"/>
                <w:szCs w:val="10"/>
              </w:rPr>
              <w:t>10 506 639,70</w:t>
            </w:r>
          </w:p>
        </w:tc>
        <w:tc>
          <w:tcPr>
            <w:tcW w:w="850" w:type="dxa"/>
            <w:vAlign w:val="center"/>
            <w:hideMark/>
          </w:tcPr>
          <w:p w14:paraId="33160916" w14:textId="77777777" w:rsidR="002357CE" w:rsidRPr="002357CE" w:rsidRDefault="002357CE" w:rsidP="00F8213A">
            <w:pPr>
              <w:ind w:left="-99" w:right="-88"/>
              <w:rPr>
                <w:sz w:val="10"/>
                <w:szCs w:val="10"/>
              </w:rPr>
            </w:pPr>
            <w:r w:rsidRPr="002357CE">
              <w:rPr>
                <w:sz w:val="10"/>
                <w:szCs w:val="10"/>
              </w:rPr>
              <w:t>0,00</w:t>
            </w:r>
          </w:p>
        </w:tc>
        <w:tc>
          <w:tcPr>
            <w:tcW w:w="767" w:type="dxa"/>
            <w:vAlign w:val="center"/>
            <w:hideMark/>
          </w:tcPr>
          <w:p w14:paraId="6F674E95" w14:textId="77777777" w:rsidR="002357CE" w:rsidRPr="002357CE" w:rsidRDefault="002357CE" w:rsidP="00F8213A">
            <w:pPr>
              <w:ind w:left="-99" w:right="-88"/>
              <w:rPr>
                <w:sz w:val="10"/>
                <w:szCs w:val="10"/>
              </w:rPr>
            </w:pPr>
            <w:r w:rsidRPr="002357CE">
              <w:rPr>
                <w:sz w:val="10"/>
                <w:szCs w:val="10"/>
              </w:rPr>
              <w:t>1 171 008,62</w:t>
            </w:r>
          </w:p>
        </w:tc>
        <w:tc>
          <w:tcPr>
            <w:tcW w:w="700" w:type="dxa"/>
            <w:vAlign w:val="center"/>
            <w:hideMark/>
          </w:tcPr>
          <w:p w14:paraId="693E8FCE" w14:textId="77777777" w:rsidR="002357CE" w:rsidRPr="002357CE" w:rsidRDefault="002357CE" w:rsidP="00F8213A">
            <w:pPr>
              <w:ind w:left="-99" w:right="-88"/>
              <w:rPr>
                <w:sz w:val="10"/>
                <w:szCs w:val="10"/>
              </w:rPr>
            </w:pPr>
            <w:r w:rsidRPr="002357CE">
              <w:rPr>
                <w:sz w:val="10"/>
                <w:szCs w:val="10"/>
              </w:rPr>
              <w:t>9 335 631,08</w:t>
            </w:r>
          </w:p>
        </w:tc>
        <w:tc>
          <w:tcPr>
            <w:tcW w:w="707" w:type="dxa"/>
            <w:vAlign w:val="center"/>
            <w:hideMark/>
          </w:tcPr>
          <w:p w14:paraId="201FBE69" w14:textId="77777777" w:rsidR="002357CE" w:rsidRPr="002357CE" w:rsidRDefault="002357CE" w:rsidP="00F8213A">
            <w:pPr>
              <w:ind w:left="-99" w:right="-88"/>
              <w:rPr>
                <w:sz w:val="10"/>
                <w:szCs w:val="10"/>
              </w:rPr>
            </w:pPr>
            <w:r w:rsidRPr="002357CE">
              <w:rPr>
                <w:sz w:val="10"/>
                <w:szCs w:val="10"/>
              </w:rPr>
              <w:t>0,00</w:t>
            </w:r>
          </w:p>
        </w:tc>
        <w:tc>
          <w:tcPr>
            <w:tcW w:w="614" w:type="dxa"/>
            <w:vAlign w:val="center"/>
            <w:hideMark/>
          </w:tcPr>
          <w:p w14:paraId="7CD87D2F" w14:textId="77777777" w:rsidR="002357CE" w:rsidRPr="002357CE" w:rsidRDefault="002357CE" w:rsidP="00F8213A">
            <w:pPr>
              <w:ind w:left="-99" w:right="-88"/>
              <w:rPr>
                <w:sz w:val="10"/>
                <w:szCs w:val="10"/>
              </w:rPr>
            </w:pPr>
            <w:r w:rsidRPr="002357CE">
              <w:rPr>
                <w:sz w:val="10"/>
                <w:szCs w:val="10"/>
              </w:rPr>
              <w:t>0,00</w:t>
            </w:r>
          </w:p>
        </w:tc>
      </w:tr>
    </w:tbl>
    <w:p w14:paraId="0ABB2EFF" w14:textId="77777777" w:rsidR="00E32937" w:rsidRDefault="00E32937" w:rsidP="006D5046">
      <w:pPr>
        <w:rPr>
          <w:b/>
        </w:rPr>
      </w:pPr>
    </w:p>
    <w:p w14:paraId="589E9892" w14:textId="77777777" w:rsidR="00CF231F" w:rsidRDefault="00CF231F">
      <w:pPr>
        <w:spacing w:after="200" w:line="276" w:lineRule="auto"/>
        <w:rPr>
          <w:b/>
        </w:rPr>
      </w:pPr>
      <w:r>
        <w:rPr>
          <w:b/>
        </w:rPr>
        <w:br w:type="page"/>
      </w:r>
    </w:p>
    <w:p w14:paraId="05765D15" w14:textId="77777777" w:rsidR="00D74767" w:rsidRDefault="002B4719" w:rsidP="000857E6">
      <w:pPr>
        <w:jc w:val="center"/>
        <w:rPr>
          <w:b/>
        </w:rPr>
      </w:pPr>
      <w:r w:rsidRPr="00EA77B7">
        <w:rPr>
          <w:b/>
        </w:rPr>
        <w:t>14</w:t>
      </w:r>
      <w:r w:rsidR="00894C11" w:rsidRPr="00EA77B7">
        <w:rPr>
          <w:b/>
        </w:rPr>
        <w:t xml:space="preserve">. Подпрограмма </w:t>
      </w:r>
      <w:r w:rsidR="00824A79" w:rsidRPr="00EA77B7">
        <w:rPr>
          <w:b/>
        </w:rPr>
        <w:t>4</w:t>
      </w:r>
      <w:r w:rsidR="00894C11" w:rsidRPr="00EA77B7">
        <w:rPr>
          <w:b/>
        </w:rPr>
        <w:t xml:space="preserve"> «Обеспечение мероприятий по переселению граждан из аварийного жилищного фонда в Московской области, </w:t>
      </w:r>
    </w:p>
    <w:p w14:paraId="1C041233" w14:textId="28DD9D50" w:rsidR="00894C11" w:rsidRPr="00EA77B7" w:rsidRDefault="00894C11" w:rsidP="000857E6">
      <w:pPr>
        <w:jc w:val="center"/>
        <w:rPr>
          <w:b/>
        </w:rPr>
      </w:pPr>
      <w:r w:rsidRPr="00EA77B7">
        <w:rPr>
          <w:b/>
        </w:rPr>
        <w:t>признанного таковым после 1 января 2017 года»</w:t>
      </w:r>
    </w:p>
    <w:p w14:paraId="741AD411" w14:textId="52B7B4EC" w:rsidR="002B4719" w:rsidRPr="00EA77B7" w:rsidRDefault="002B4719" w:rsidP="000857E6">
      <w:pPr>
        <w:jc w:val="center"/>
        <w:rPr>
          <w:b/>
        </w:rPr>
      </w:pPr>
      <w:r w:rsidRPr="00EA77B7">
        <w:rPr>
          <w:b/>
        </w:rPr>
        <w:t>14</w:t>
      </w:r>
      <w:r w:rsidR="00151F0E" w:rsidRPr="00EA77B7">
        <w:rPr>
          <w:b/>
        </w:rPr>
        <w:t>.1. Паспорт Подпрограммы 4</w:t>
      </w:r>
    </w:p>
    <w:p w14:paraId="0EF4F5B5" w14:textId="77777777" w:rsidR="004117D2" w:rsidRPr="00EA77B7" w:rsidRDefault="004117D2" w:rsidP="000857E6">
      <w:pPr>
        <w:jc w:val="center"/>
        <w:rPr>
          <w:b/>
        </w:rPr>
      </w:pPr>
    </w:p>
    <w:tbl>
      <w:tblPr>
        <w:tblW w:w="0" w:type="auto"/>
        <w:tblLayout w:type="fixed"/>
        <w:tblLook w:val="04A0" w:firstRow="1" w:lastRow="0" w:firstColumn="1" w:lastColumn="0" w:noHBand="0" w:noVBand="1"/>
      </w:tblPr>
      <w:tblGrid>
        <w:gridCol w:w="1526"/>
        <w:gridCol w:w="1730"/>
        <w:gridCol w:w="1418"/>
        <w:gridCol w:w="1559"/>
        <w:gridCol w:w="1730"/>
        <w:gridCol w:w="1701"/>
        <w:gridCol w:w="1701"/>
        <w:gridCol w:w="1701"/>
        <w:gridCol w:w="1813"/>
      </w:tblGrid>
      <w:tr w:rsidR="00B5500A" w:rsidRPr="000857E6" w14:paraId="7C9CC503" w14:textId="77777777" w:rsidTr="00311823">
        <w:trPr>
          <w:trHeight w:val="480"/>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7D310D" w14:textId="77777777" w:rsidR="00B5500A" w:rsidRPr="00EA77B7" w:rsidRDefault="00B5500A" w:rsidP="000857E6">
            <w:pPr>
              <w:rPr>
                <w:color w:val="000000"/>
                <w:sz w:val="20"/>
                <w:szCs w:val="20"/>
              </w:rPr>
            </w:pPr>
            <w:r w:rsidRPr="00EA77B7">
              <w:rPr>
                <w:color w:val="000000"/>
                <w:sz w:val="20"/>
                <w:szCs w:val="20"/>
              </w:rPr>
              <w:t>Муниципальный заказчик подпрограммы</w:t>
            </w:r>
          </w:p>
        </w:tc>
        <w:tc>
          <w:tcPr>
            <w:tcW w:w="11623" w:type="dxa"/>
            <w:gridSpan w:val="7"/>
            <w:tcBorders>
              <w:top w:val="single" w:sz="4" w:space="0" w:color="auto"/>
              <w:left w:val="nil"/>
              <w:bottom w:val="single" w:sz="4" w:space="0" w:color="auto"/>
              <w:right w:val="single" w:sz="4" w:space="0" w:color="auto"/>
            </w:tcBorders>
            <w:shd w:val="clear" w:color="auto" w:fill="auto"/>
            <w:vAlign w:val="center"/>
            <w:hideMark/>
          </w:tcPr>
          <w:p w14:paraId="5DCF8135" w14:textId="77777777" w:rsidR="00B5500A" w:rsidRPr="000857E6" w:rsidRDefault="00B5500A" w:rsidP="000857E6">
            <w:pPr>
              <w:rPr>
                <w:color w:val="000000"/>
                <w:sz w:val="20"/>
                <w:szCs w:val="20"/>
              </w:rPr>
            </w:pPr>
            <w:r w:rsidRPr="00EA77B7">
              <w:rPr>
                <w:color w:val="000000"/>
                <w:sz w:val="20"/>
                <w:szCs w:val="20"/>
              </w:rPr>
              <w:t>Администрация Сергиево-Посадского городского округа</w:t>
            </w:r>
          </w:p>
        </w:tc>
      </w:tr>
      <w:tr w:rsidR="004117D2" w:rsidRPr="000857E6" w14:paraId="35805B7B" w14:textId="77777777" w:rsidTr="00311823">
        <w:trPr>
          <w:trHeight w:val="2078"/>
        </w:trPr>
        <w:tc>
          <w:tcPr>
            <w:tcW w:w="32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3F0BF0" w14:textId="77777777" w:rsidR="004117D2" w:rsidRPr="000857E6" w:rsidRDefault="004117D2" w:rsidP="000857E6">
            <w:pPr>
              <w:rPr>
                <w:color w:val="000000"/>
                <w:sz w:val="18"/>
                <w:szCs w:val="18"/>
              </w:rPr>
            </w:pPr>
            <w:r w:rsidRPr="000857E6">
              <w:rPr>
                <w:color w:val="000000"/>
                <w:sz w:val="18"/>
                <w:szCs w:val="18"/>
              </w:rPr>
              <w:t xml:space="preserve">Цели и задачи Подпрограммы </w:t>
            </w:r>
          </w:p>
        </w:tc>
        <w:tc>
          <w:tcPr>
            <w:tcW w:w="11623" w:type="dxa"/>
            <w:gridSpan w:val="7"/>
            <w:tcBorders>
              <w:top w:val="single" w:sz="4" w:space="0" w:color="auto"/>
              <w:left w:val="nil"/>
              <w:right w:val="single" w:sz="4" w:space="0" w:color="auto"/>
            </w:tcBorders>
            <w:shd w:val="clear" w:color="auto" w:fill="auto"/>
            <w:vAlign w:val="center"/>
            <w:hideMark/>
          </w:tcPr>
          <w:p w14:paraId="1C8E4219" w14:textId="54BD0514" w:rsidR="004117D2" w:rsidRPr="000857E6" w:rsidRDefault="004117D2" w:rsidP="000857E6">
            <w:pPr>
              <w:rPr>
                <w:color w:val="000000"/>
                <w:sz w:val="18"/>
                <w:szCs w:val="18"/>
              </w:rPr>
            </w:pPr>
            <w:r w:rsidRPr="000857E6">
              <w:rPr>
                <w:color w:val="000000"/>
                <w:sz w:val="18"/>
                <w:szCs w:val="18"/>
              </w:rPr>
              <w:t>Цели Подпрограммы 4:</w:t>
            </w:r>
          </w:p>
          <w:p w14:paraId="188A82D0" w14:textId="77777777" w:rsidR="004117D2" w:rsidRPr="000857E6" w:rsidRDefault="004117D2" w:rsidP="000857E6">
            <w:pPr>
              <w:rPr>
                <w:color w:val="000000"/>
                <w:sz w:val="18"/>
                <w:szCs w:val="18"/>
              </w:rPr>
            </w:pPr>
            <w:r w:rsidRPr="000857E6">
              <w:rPr>
                <w:color w:val="000000"/>
                <w:sz w:val="18"/>
                <w:szCs w:val="18"/>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14C93537" w14:textId="77777777" w:rsidR="004117D2" w:rsidRPr="000857E6" w:rsidRDefault="004117D2" w:rsidP="000857E6">
            <w:pPr>
              <w:rPr>
                <w:color w:val="000000"/>
                <w:sz w:val="18"/>
                <w:szCs w:val="18"/>
              </w:rPr>
            </w:pPr>
            <w:r w:rsidRPr="000857E6">
              <w:rPr>
                <w:color w:val="000000"/>
                <w:sz w:val="18"/>
                <w:szCs w:val="18"/>
              </w:rPr>
              <w:t>создание безопасных и благоприятных условий проживания граждан и внедрение ресурсосберегающих, энергоэффективных технологий.</w:t>
            </w:r>
          </w:p>
          <w:p w14:paraId="060B35AF" w14:textId="77777777" w:rsidR="004117D2" w:rsidRPr="000857E6" w:rsidRDefault="004117D2" w:rsidP="000857E6">
            <w:pPr>
              <w:rPr>
                <w:color w:val="000000"/>
                <w:sz w:val="18"/>
                <w:szCs w:val="18"/>
              </w:rPr>
            </w:pPr>
            <w:r w:rsidRPr="000857E6">
              <w:rPr>
                <w:color w:val="000000"/>
                <w:sz w:val="18"/>
                <w:szCs w:val="18"/>
              </w:rPr>
              <w:t>финансовое и организационное обеспечение переселения граждан из непригодного для проживания жилищного фонда.</w:t>
            </w:r>
          </w:p>
          <w:p w14:paraId="77171E9D" w14:textId="2768D755" w:rsidR="004117D2" w:rsidRPr="000857E6" w:rsidRDefault="004117D2" w:rsidP="000857E6">
            <w:pPr>
              <w:rPr>
                <w:color w:val="000000"/>
                <w:sz w:val="18"/>
                <w:szCs w:val="18"/>
              </w:rPr>
            </w:pPr>
            <w:r w:rsidRPr="000857E6">
              <w:rPr>
                <w:color w:val="000000"/>
                <w:sz w:val="18"/>
                <w:szCs w:val="18"/>
              </w:rPr>
              <w:t xml:space="preserve">Задачи </w:t>
            </w:r>
            <w:r w:rsidR="00D60B7C" w:rsidRPr="000857E6">
              <w:rPr>
                <w:color w:val="000000"/>
                <w:sz w:val="18"/>
                <w:szCs w:val="18"/>
              </w:rPr>
              <w:t>П</w:t>
            </w:r>
            <w:r w:rsidRPr="000857E6">
              <w:rPr>
                <w:color w:val="000000"/>
                <w:sz w:val="18"/>
                <w:szCs w:val="18"/>
              </w:rPr>
              <w:t xml:space="preserve">одпрограммы 4: </w:t>
            </w:r>
          </w:p>
          <w:p w14:paraId="4CFE5509" w14:textId="77777777" w:rsidR="004117D2" w:rsidRPr="000857E6" w:rsidRDefault="004117D2" w:rsidP="000857E6">
            <w:pPr>
              <w:rPr>
                <w:color w:val="000000"/>
                <w:sz w:val="18"/>
                <w:szCs w:val="18"/>
              </w:rPr>
            </w:pPr>
            <w:r w:rsidRPr="000857E6">
              <w:rPr>
                <w:color w:val="000000"/>
                <w:sz w:val="18"/>
                <w:szCs w:val="18"/>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11189A" w14:textId="77777777" w:rsidR="004117D2" w:rsidRPr="000857E6" w:rsidRDefault="004117D2" w:rsidP="000857E6">
            <w:pPr>
              <w:rPr>
                <w:color w:val="000000"/>
                <w:sz w:val="18"/>
                <w:szCs w:val="18"/>
              </w:rPr>
            </w:pPr>
            <w:r w:rsidRPr="000857E6">
              <w:rPr>
                <w:color w:val="000000"/>
                <w:sz w:val="18"/>
                <w:szCs w:val="18"/>
              </w:rPr>
              <w:t>координация решения финансовых и организационных вопросов расселения аварийных многоквартирных жилых домов, расположенных на территории Московской области;</w:t>
            </w:r>
          </w:p>
          <w:p w14:paraId="7EB9B5CC" w14:textId="2EE9C016" w:rsidR="004117D2" w:rsidRPr="000857E6" w:rsidRDefault="004117D2" w:rsidP="000857E6">
            <w:pPr>
              <w:rPr>
                <w:color w:val="000000"/>
                <w:sz w:val="18"/>
                <w:szCs w:val="18"/>
              </w:rPr>
            </w:pPr>
            <w:r w:rsidRPr="000857E6">
              <w:rPr>
                <w:color w:val="000000"/>
                <w:sz w:val="18"/>
                <w:szCs w:val="18"/>
              </w:rPr>
              <w:t>переселение граждан, проживающих в признанных аварийными многоквартирных жилых домах</w:t>
            </w:r>
          </w:p>
        </w:tc>
      </w:tr>
      <w:tr w:rsidR="004117D2" w:rsidRPr="000857E6" w14:paraId="6A5F1AA9" w14:textId="77777777" w:rsidTr="00311823">
        <w:trPr>
          <w:trHeight w:val="357"/>
        </w:trPr>
        <w:tc>
          <w:tcPr>
            <w:tcW w:w="32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7DE9E8" w14:textId="6EE35589" w:rsidR="004117D2" w:rsidRPr="000857E6" w:rsidRDefault="004117D2" w:rsidP="000857E6">
            <w:pPr>
              <w:jc w:val="center"/>
              <w:rPr>
                <w:color w:val="000000"/>
                <w:sz w:val="18"/>
                <w:szCs w:val="18"/>
              </w:rPr>
            </w:pPr>
            <w:r w:rsidRPr="000857E6">
              <w:rPr>
                <w:color w:val="000000"/>
                <w:sz w:val="18"/>
                <w:szCs w:val="18"/>
              </w:rPr>
              <w:t>Этапы и сроки Подпрограммы</w:t>
            </w:r>
          </w:p>
        </w:tc>
        <w:tc>
          <w:tcPr>
            <w:tcW w:w="11623" w:type="dxa"/>
            <w:gridSpan w:val="7"/>
            <w:tcBorders>
              <w:top w:val="single" w:sz="4" w:space="0" w:color="auto"/>
              <w:left w:val="nil"/>
              <w:right w:val="single" w:sz="4" w:space="0" w:color="auto"/>
            </w:tcBorders>
            <w:shd w:val="clear" w:color="auto" w:fill="auto"/>
            <w:vAlign w:val="center"/>
            <w:hideMark/>
          </w:tcPr>
          <w:p w14:paraId="7A139EF6" w14:textId="0693FB80" w:rsidR="004117D2" w:rsidRPr="000857E6" w:rsidRDefault="004117D2" w:rsidP="000857E6">
            <w:pPr>
              <w:rPr>
                <w:color w:val="000000"/>
                <w:sz w:val="18"/>
                <w:szCs w:val="18"/>
              </w:rPr>
            </w:pPr>
            <w:r w:rsidRPr="000857E6">
              <w:rPr>
                <w:color w:val="000000"/>
                <w:sz w:val="18"/>
                <w:szCs w:val="18"/>
              </w:rPr>
              <w:t xml:space="preserve">Сроки реализации Подпрограммы 4: </w:t>
            </w:r>
          </w:p>
          <w:p w14:paraId="0A834E4A" w14:textId="02F44BF1" w:rsidR="004117D2" w:rsidRPr="000857E6" w:rsidRDefault="002D2734" w:rsidP="00545650">
            <w:pPr>
              <w:rPr>
                <w:color w:val="000000"/>
                <w:sz w:val="18"/>
                <w:szCs w:val="18"/>
              </w:rPr>
            </w:pPr>
            <w:r w:rsidRPr="000857E6">
              <w:rPr>
                <w:color w:val="000000"/>
                <w:sz w:val="18"/>
                <w:szCs w:val="18"/>
              </w:rPr>
              <w:t>I этап (2024-202</w:t>
            </w:r>
            <w:r w:rsidR="00545650">
              <w:rPr>
                <w:color w:val="000000"/>
                <w:sz w:val="18"/>
                <w:szCs w:val="18"/>
              </w:rPr>
              <w:t>7</w:t>
            </w:r>
            <w:r w:rsidRPr="000857E6">
              <w:rPr>
                <w:color w:val="000000"/>
                <w:sz w:val="18"/>
                <w:szCs w:val="18"/>
              </w:rPr>
              <w:t xml:space="preserve"> гг.).</w:t>
            </w:r>
          </w:p>
        </w:tc>
      </w:tr>
      <w:tr w:rsidR="00B5500A" w:rsidRPr="000857E6" w14:paraId="0C0B4338" w14:textId="77777777" w:rsidTr="00311823">
        <w:trPr>
          <w:trHeight w:val="558"/>
        </w:trPr>
        <w:tc>
          <w:tcPr>
            <w:tcW w:w="1526" w:type="dxa"/>
            <w:vMerge w:val="restart"/>
            <w:tcBorders>
              <w:top w:val="nil"/>
              <w:left w:val="single" w:sz="4" w:space="0" w:color="auto"/>
              <w:bottom w:val="single" w:sz="4" w:space="0" w:color="auto"/>
              <w:right w:val="single" w:sz="4" w:space="0" w:color="auto"/>
            </w:tcBorders>
            <w:shd w:val="clear" w:color="auto" w:fill="auto"/>
            <w:hideMark/>
          </w:tcPr>
          <w:p w14:paraId="6BE482F1" w14:textId="6C61C0DD" w:rsidR="00B5500A" w:rsidRPr="000857E6" w:rsidRDefault="00B5500A" w:rsidP="000857E6">
            <w:pPr>
              <w:rPr>
                <w:color w:val="000000"/>
                <w:sz w:val="16"/>
                <w:szCs w:val="16"/>
              </w:rPr>
            </w:pPr>
            <w:r w:rsidRPr="000857E6">
              <w:rPr>
                <w:color w:val="000000"/>
                <w:sz w:val="16"/>
                <w:szCs w:val="16"/>
              </w:rPr>
              <w:t>Источни</w:t>
            </w:r>
            <w:r w:rsidR="004117D2" w:rsidRPr="000857E6">
              <w:rPr>
                <w:color w:val="000000"/>
                <w:sz w:val="16"/>
                <w:szCs w:val="16"/>
              </w:rPr>
              <w:t>ки финансирования Подпрограммы 4</w:t>
            </w:r>
            <w:r w:rsidRPr="000857E6">
              <w:rPr>
                <w:color w:val="000000"/>
                <w:sz w:val="16"/>
                <w:szCs w:val="16"/>
              </w:rPr>
              <w:t xml:space="preserve"> по годам реализации и главным распорядителям бюджетных средств, в том числе по годам:</w:t>
            </w:r>
          </w:p>
        </w:tc>
        <w:tc>
          <w:tcPr>
            <w:tcW w:w="1730" w:type="dxa"/>
            <w:vMerge w:val="restart"/>
            <w:tcBorders>
              <w:top w:val="nil"/>
              <w:left w:val="single" w:sz="4" w:space="0" w:color="auto"/>
              <w:bottom w:val="single" w:sz="4" w:space="0" w:color="auto"/>
              <w:right w:val="single" w:sz="4" w:space="0" w:color="auto"/>
            </w:tcBorders>
            <w:shd w:val="clear" w:color="auto" w:fill="auto"/>
            <w:hideMark/>
          </w:tcPr>
          <w:p w14:paraId="38804B51" w14:textId="77777777" w:rsidR="00B5500A" w:rsidRPr="000857E6" w:rsidRDefault="00B5500A" w:rsidP="000857E6">
            <w:pPr>
              <w:rPr>
                <w:color w:val="000000"/>
                <w:sz w:val="16"/>
                <w:szCs w:val="16"/>
              </w:rPr>
            </w:pPr>
            <w:r w:rsidRPr="000857E6">
              <w:rPr>
                <w:color w:val="000000"/>
                <w:sz w:val="16"/>
                <w:szCs w:val="16"/>
              </w:rPr>
              <w:t>Наименование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62E54" w14:textId="77777777" w:rsidR="00B5500A" w:rsidRPr="000857E6" w:rsidRDefault="00B5500A" w:rsidP="000857E6">
            <w:pPr>
              <w:rPr>
                <w:color w:val="000000"/>
                <w:sz w:val="16"/>
                <w:szCs w:val="16"/>
              </w:rPr>
            </w:pPr>
            <w:r w:rsidRPr="000857E6">
              <w:rPr>
                <w:color w:val="000000"/>
                <w:sz w:val="16"/>
                <w:szCs w:val="16"/>
              </w:rPr>
              <w:t>Главный распорядитель бюджетных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BC266E" w14:textId="77777777" w:rsidR="00B5500A" w:rsidRPr="000857E6" w:rsidRDefault="00B5500A" w:rsidP="000857E6">
            <w:pPr>
              <w:rPr>
                <w:color w:val="000000"/>
                <w:sz w:val="16"/>
                <w:szCs w:val="16"/>
              </w:rPr>
            </w:pPr>
            <w:r w:rsidRPr="000857E6">
              <w:rPr>
                <w:color w:val="000000"/>
                <w:sz w:val="16"/>
                <w:szCs w:val="16"/>
              </w:rPr>
              <w:t>Источник финансирования</w:t>
            </w:r>
          </w:p>
        </w:tc>
        <w:tc>
          <w:tcPr>
            <w:tcW w:w="8646" w:type="dxa"/>
            <w:gridSpan w:val="5"/>
            <w:tcBorders>
              <w:top w:val="single" w:sz="4" w:space="0" w:color="auto"/>
              <w:left w:val="nil"/>
              <w:bottom w:val="single" w:sz="4" w:space="0" w:color="auto"/>
              <w:right w:val="single" w:sz="4" w:space="0" w:color="auto"/>
            </w:tcBorders>
            <w:shd w:val="clear" w:color="auto" w:fill="auto"/>
            <w:vAlign w:val="center"/>
            <w:hideMark/>
          </w:tcPr>
          <w:p w14:paraId="601B2299" w14:textId="77777777" w:rsidR="00B5500A" w:rsidRPr="000857E6" w:rsidRDefault="00B5500A" w:rsidP="000857E6">
            <w:pPr>
              <w:jc w:val="center"/>
              <w:rPr>
                <w:color w:val="000000"/>
                <w:sz w:val="20"/>
                <w:szCs w:val="20"/>
              </w:rPr>
            </w:pPr>
            <w:r w:rsidRPr="000857E6">
              <w:rPr>
                <w:color w:val="000000"/>
                <w:sz w:val="20"/>
                <w:szCs w:val="20"/>
              </w:rPr>
              <w:t>Расходы (тыс. рублей)</w:t>
            </w:r>
          </w:p>
        </w:tc>
      </w:tr>
      <w:tr w:rsidR="002D2734" w:rsidRPr="000857E6" w14:paraId="525E2830" w14:textId="77777777" w:rsidTr="00311823">
        <w:trPr>
          <w:trHeight w:val="60"/>
        </w:trPr>
        <w:tc>
          <w:tcPr>
            <w:tcW w:w="1526" w:type="dxa"/>
            <w:vMerge/>
            <w:tcBorders>
              <w:top w:val="nil"/>
              <w:left w:val="single" w:sz="4" w:space="0" w:color="auto"/>
              <w:bottom w:val="single" w:sz="4" w:space="0" w:color="auto"/>
              <w:right w:val="single" w:sz="4" w:space="0" w:color="auto"/>
            </w:tcBorders>
            <w:vAlign w:val="center"/>
            <w:hideMark/>
          </w:tcPr>
          <w:p w14:paraId="271E6395" w14:textId="77777777" w:rsidR="002D2734" w:rsidRPr="000857E6" w:rsidRDefault="002D2734" w:rsidP="000857E6">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3DF135C" w14:textId="77777777" w:rsidR="002D2734" w:rsidRPr="000857E6" w:rsidRDefault="002D2734" w:rsidP="000857E6">
            <w:pPr>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8E29" w14:textId="77777777" w:rsidR="002D2734" w:rsidRPr="000857E6" w:rsidRDefault="002D2734"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0B8774A" w14:textId="77777777" w:rsidR="002D2734" w:rsidRPr="000857E6" w:rsidRDefault="002D2734" w:rsidP="000857E6">
            <w:pPr>
              <w:rPr>
                <w:color w:val="000000"/>
                <w:sz w:val="16"/>
                <w:szCs w:val="16"/>
              </w:rPr>
            </w:pPr>
          </w:p>
        </w:tc>
        <w:tc>
          <w:tcPr>
            <w:tcW w:w="1730" w:type="dxa"/>
            <w:tcBorders>
              <w:top w:val="nil"/>
              <w:left w:val="nil"/>
              <w:bottom w:val="single" w:sz="4" w:space="0" w:color="auto"/>
              <w:right w:val="single" w:sz="4" w:space="0" w:color="auto"/>
            </w:tcBorders>
            <w:shd w:val="clear" w:color="000000" w:fill="FFFFFF"/>
            <w:vAlign w:val="center"/>
            <w:hideMark/>
          </w:tcPr>
          <w:p w14:paraId="5FC514CB" w14:textId="77777777" w:rsidR="002D2734" w:rsidRPr="000857E6" w:rsidRDefault="002D2734" w:rsidP="000857E6">
            <w:pPr>
              <w:jc w:val="center"/>
              <w:rPr>
                <w:color w:val="000000"/>
                <w:sz w:val="20"/>
                <w:szCs w:val="20"/>
              </w:rPr>
            </w:pPr>
            <w:r w:rsidRPr="000857E6">
              <w:rPr>
                <w:color w:val="000000"/>
                <w:sz w:val="20"/>
                <w:szCs w:val="20"/>
              </w:rPr>
              <w:t>2024 год</w:t>
            </w:r>
          </w:p>
        </w:tc>
        <w:tc>
          <w:tcPr>
            <w:tcW w:w="1701" w:type="dxa"/>
            <w:tcBorders>
              <w:top w:val="nil"/>
              <w:left w:val="nil"/>
              <w:bottom w:val="single" w:sz="4" w:space="0" w:color="auto"/>
              <w:right w:val="single" w:sz="4" w:space="0" w:color="auto"/>
            </w:tcBorders>
            <w:shd w:val="clear" w:color="000000" w:fill="FFFFFF"/>
            <w:vAlign w:val="center"/>
            <w:hideMark/>
          </w:tcPr>
          <w:p w14:paraId="26BB9174" w14:textId="77777777" w:rsidR="002D2734" w:rsidRPr="000857E6" w:rsidRDefault="002D2734" w:rsidP="000857E6">
            <w:pPr>
              <w:jc w:val="center"/>
              <w:rPr>
                <w:color w:val="000000"/>
                <w:sz w:val="20"/>
                <w:szCs w:val="20"/>
              </w:rPr>
            </w:pPr>
            <w:r w:rsidRPr="000857E6">
              <w:rPr>
                <w:color w:val="000000"/>
                <w:sz w:val="20"/>
                <w:szCs w:val="20"/>
              </w:rPr>
              <w:t>2025 год</w:t>
            </w:r>
          </w:p>
        </w:tc>
        <w:tc>
          <w:tcPr>
            <w:tcW w:w="1701" w:type="dxa"/>
            <w:tcBorders>
              <w:top w:val="nil"/>
              <w:left w:val="nil"/>
              <w:bottom w:val="single" w:sz="4" w:space="0" w:color="auto"/>
              <w:right w:val="single" w:sz="4" w:space="0" w:color="auto"/>
            </w:tcBorders>
            <w:shd w:val="clear" w:color="000000" w:fill="FFFFFF"/>
            <w:vAlign w:val="center"/>
            <w:hideMark/>
          </w:tcPr>
          <w:p w14:paraId="04C7E397" w14:textId="77777777" w:rsidR="002D2734" w:rsidRPr="000857E6" w:rsidRDefault="002D2734" w:rsidP="000857E6">
            <w:pPr>
              <w:jc w:val="center"/>
              <w:rPr>
                <w:color w:val="000000"/>
                <w:sz w:val="20"/>
                <w:szCs w:val="20"/>
              </w:rPr>
            </w:pPr>
            <w:r w:rsidRPr="000857E6">
              <w:rPr>
                <w:color w:val="000000"/>
                <w:sz w:val="20"/>
                <w:szCs w:val="20"/>
              </w:rPr>
              <w:t>2026 год</w:t>
            </w:r>
          </w:p>
        </w:tc>
        <w:tc>
          <w:tcPr>
            <w:tcW w:w="1701" w:type="dxa"/>
            <w:tcBorders>
              <w:top w:val="nil"/>
              <w:left w:val="nil"/>
              <w:bottom w:val="single" w:sz="4" w:space="0" w:color="auto"/>
              <w:right w:val="single" w:sz="4" w:space="0" w:color="auto"/>
            </w:tcBorders>
            <w:shd w:val="clear" w:color="000000" w:fill="FFFFFF"/>
            <w:vAlign w:val="center"/>
            <w:hideMark/>
          </w:tcPr>
          <w:p w14:paraId="0372C02C" w14:textId="77777777" w:rsidR="002D2734" w:rsidRPr="000857E6" w:rsidRDefault="002D2734" w:rsidP="000857E6">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3DE9EE0C" w14:textId="77777777" w:rsidR="002D2734" w:rsidRPr="00055863" w:rsidRDefault="002D2734" w:rsidP="000857E6">
            <w:pPr>
              <w:jc w:val="center"/>
              <w:rPr>
                <w:b/>
                <w:color w:val="000000"/>
                <w:sz w:val="20"/>
                <w:szCs w:val="20"/>
              </w:rPr>
            </w:pPr>
            <w:r w:rsidRPr="00055863">
              <w:rPr>
                <w:b/>
                <w:color w:val="000000"/>
                <w:sz w:val="20"/>
                <w:szCs w:val="20"/>
              </w:rPr>
              <w:t>Итого</w:t>
            </w:r>
          </w:p>
        </w:tc>
      </w:tr>
      <w:tr w:rsidR="00252E1B" w:rsidRPr="00545650" w14:paraId="410058EB" w14:textId="77777777" w:rsidTr="00085DAD">
        <w:trPr>
          <w:trHeight w:val="187"/>
        </w:trPr>
        <w:tc>
          <w:tcPr>
            <w:tcW w:w="1526" w:type="dxa"/>
            <w:vMerge/>
            <w:tcBorders>
              <w:top w:val="nil"/>
              <w:left w:val="single" w:sz="4" w:space="0" w:color="auto"/>
              <w:bottom w:val="single" w:sz="4" w:space="0" w:color="auto"/>
              <w:right w:val="single" w:sz="4" w:space="0" w:color="auto"/>
            </w:tcBorders>
            <w:vAlign w:val="center"/>
            <w:hideMark/>
          </w:tcPr>
          <w:p w14:paraId="01388D83" w14:textId="77777777" w:rsidR="00252E1B" w:rsidRPr="000857E6" w:rsidRDefault="00252E1B" w:rsidP="00252E1B">
            <w:pPr>
              <w:rPr>
                <w:color w:val="000000"/>
                <w:sz w:val="16"/>
                <w:szCs w:val="16"/>
              </w:rPr>
            </w:pPr>
          </w:p>
        </w:tc>
        <w:tc>
          <w:tcPr>
            <w:tcW w:w="1730" w:type="dxa"/>
            <w:vMerge w:val="restart"/>
            <w:tcBorders>
              <w:top w:val="nil"/>
              <w:left w:val="single" w:sz="4" w:space="0" w:color="auto"/>
              <w:bottom w:val="single" w:sz="4" w:space="0" w:color="auto"/>
              <w:right w:val="single" w:sz="4" w:space="0" w:color="auto"/>
            </w:tcBorders>
            <w:shd w:val="clear" w:color="auto" w:fill="auto"/>
            <w:vAlign w:val="center"/>
            <w:hideMark/>
          </w:tcPr>
          <w:p w14:paraId="7199866C" w14:textId="77777777" w:rsidR="00252E1B" w:rsidRPr="000857E6" w:rsidRDefault="00252E1B" w:rsidP="00252E1B">
            <w:pPr>
              <w:rPr>
                <w:color w:val="000000"/>
                <w:sz w:val="16"/>
                <w:szCs w:val="16"/>
              </w:rPr>
            </w:pPr>
            <w:r w:rsidRPr="000857E6">
              <w:rPr>
                <w:color w:val="000000"/>
                <w:sz w:val="16"/>
                <w:szCs w:val="16"/>
              </w:rPr>
              <w:t>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C6C10B" w14:textId="77777777" w:rsidR="00252E1B" w:rsidRPr="000857E6" w:rsidRDefault="00252E1B" w:rsidP="00252E1B">
            <w:pPr>
              <w:rPr>
                <w:color w:val="000000"/>
                <w:sz w:val="16"/>
                <w:szCs w:val="16"/>
              </w:rPr>
            </w:pPr>
            <w:r w:rsidRPr="000857E6">
              <w:rPr>
                <w:color w:val="000000"/>
                <w:sz w:val="16"/>
                <w:szCs w:val="16"/>
              </w:rPr>
              <w:t>Министерство строительного комплекса Московской области</w:t>
            </w:r>
          </w:p>
        </w:tc>
        <w:tc>
          <w:tcPr>
            <w:tcW w:w="1559" w:type="dxa"/>
            <w:tcBorders>
              <w:top w:val="nil"/>
              <w:left w:val="nil"/>
              <w:bottom w:val="single" w:sz="4" w:space="0" w:color="auto"/>
              <w:right w:val="single" w:sz="4" w:space="0" w:color="auto"/>
            </w:tcBorders>
            <w:shd w:val="clear" w:color="auto" w:fill="auto"/>
            <w:vAlign w:val="center"/>
            <w:hideMark/>
          </w:tcPr>
          <w:p w14:paraId="48E87FEA" w14:textId="77777777" w:rsidR="00252E1B" w:rsidRPr="000857E6" w:rsidRDefault="00252E1B" w:rsidP="00252E1B">
            <w:pPr>
              <w:rPr>
                <w:color w:val="000000"/>
                <w:sz w:val="16"/>
                <w:szCs w:val="16"/>
              </w:rPr>
            </w:pPr>
            <w:r w:rsidRPr="000857E6">
              <w:rPr>
                <w:color w:val="000000"/>
                <w:sz w:val="16"/>
                <w:szCs w:val="16"/>
              </w:rPr>
              <w:t>Всего</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800156" w14:textId="602D69C7" w:rsidR="00252E1B" w:rsidRPr="00001E4D" w:rsidRDefault="00252E1B" w:rsidP="00252E1B">
            <w:pPr>
              <w:jc w:val="right"/>
              <w:rPr>
                <w:b/>
                <w:sz w:val="18"/>
                <w:szCs w:val="18"/>
              </w:rPr>
            </w:pPr>
            <w:r>
              <w:rPr>
                <w:color w:val="000000"/>
                <w:sz w:val="18"/>
                <w:szCs w:val="18"/>
              </w:rPr>
              <w:t>1 602 236,41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C0051A" w14:textId="3399B0BE" w:rsidR="00252E1B" w:rsidRPr="00001E4D" w:rsidRDefault="00252E1B" w:rsidP="00252E1B">
            <w:pPr>
              <w:jc w:val="right"/>
              <w:rPr>
                <w:b/>
                <w:color w:val="000000"/>
                <w:sz w:val="18"/>
                <w:szCs w:val="18"/>
              </w:rPr>
            </w:pPr>
            <w:r>
              <w:rPr>
                <w:color w:val="000000"/>
                <w:sz w:val="18"/>
                <w:szCs w:val="18"/>
              </w:rPr>
              <w:t>1 701 087,58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908D83" w14:textId="67119D48" w:rsidR="00252E1B" w:rsidRPr="00001E4D" w:rsidRDefault="00252E1B" w:rsidP="00252E1B">
            <w:pPr>
              <w:jc w:val="right"/>
              <w:rPr>
                <w:b/>
                <w:color w:val="000000"/>
                <w:sz w:val="18"/>
                <w:szCs w:val="18"/>
              </w:rPr>
            </w:pPr>
            <w:r>
              <w:rPr>
                <w:color w:val="000000"/>
                <w:sz w:val="18"/>
                <w:szCs w:val="18"/>
              </w:rPr>
              <w:t>1 701 087,58</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91B6FA" w14:textId="085EE5CB" w:rsidR="00252E1B" w:rsidRPr="00001E4D" w:rsidRDefault="00252E1B" w:rsidP="00252E1B">
            <w:pPr>
              <w:jc w:val="right"/>
              <w:rPr>
                <w:b/>
                <w:color w:val="000000"/>
                <w:sz w:val="18"/>
                <w:szCs w:val="18"/>
              </w:rPr>
            </w:pPr>
            <w:r>
              <w:rPr>
                <w:color w:val="000000"/>
                <w:sz w:val="18"/>
                <w:szCs w:val="18"/>
              </w:rPr>
              <w:t>1 259 946,55</w:t>
            </w:r>
          </w:p>
        </w:tc>
        <w:tc>
          <w:tcPr>
            <w:tcW w:w="1813"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0C858B8" w14:textId="4FA3CA7C" w:rsidR="00252E1B" w:rsidRPr="0092273A" w:rsidRDefault="00252E1B" w:rsidP="00252E1B">
            <w:pPr>
              <w:jc w:val="right"/>
              <w:rPr>
                <w:b/>
                <w:color w:val="000000"/>
                <w:sz w:val="18"/>
                <w:szCs w:val="18"/>
              </w:rPr>
            </w:pPr>
            <w:r w:rsidRPr="0092273A">
              <w:rPr>
                <w:b/>
                <w:color w:val="000000"/>
                <w:sz w:val="18"/>
                <w:szCs w:val="18"/>
              </w:rPr>
              <w:t>6 264 358,11</w:t>
            </w:r>
          </w:p>
        </w:tc>
      </w:tr>
      <w:tr w:rsidR="00252E1B" w:rsidRPr="00545650" w14:paraId="21741FF1" w14:textId="77777777" w:rsidTr="00545650">
        <w:trPr>
          <w:trHeight w:val="443"/>
        </w:trPr>
        <w:tc>
          <w:tcPr>
            <w:tcW w:w="1526" w:type="dxa"/>
            <w:vMerge/>
            <w:tcBorders>
              <w:top w:val="nil"/>
              <w:left w:val="single" w:sz="4" w:space="0" w:color="auto"/>
              <w:bottom w:val="single" w:sz="4" w:space="0" w:color="auto"/>
              <w:right w:val="single" w:sz="4" w:space="0" w:color="auto"/>
            </w:tcBorders>
            <w:vAlign w:val="center"/>
            <w:hideMark/>
          </w:tcPr>
          <w:p w14:paraId="4560138D"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1DADC72" w14:textId="77777777" w:rsidR="00252E1B" w:rsidRPr="000857E6" w:rsidRDefault="00252E1B" w:rsidP="00252E1B">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447BB30" w14:textId="77777777" w:rsidR="00252E1B" w:rsidRPr="000857E6" w:rsidRDefault="00252E1B" w:rsidP="00252E1B">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EE4D5A4" w14:textId="77777777" w:rsidR="00252E1B" w:rsidRPr="000857E6" w:rsidRDefault="00252E1B" w:rsidP="00252E1B">
            <w:pPr>
              <w:rPr>
                <w:color w:val="000000"/>
                <w:sz w:val="16"/>
                <w:szCs w:val="16"/>
              </w:rPr>
            </w:pPr>
            <w:r w:rsidRPr="000857E6">
              <w:rPr>
                <w:color w:val="000000"/>
                <w:sz w:val="16"/>
                <w:szCs w:val="16"/>
              </w:rPr>
              <w:t>в том числе:</w:t>
            </w:r>
          </w:p>
        </w:tc>
        <w:tc>
          <w:tcPr>
            <w:tcW w:w="1730" w:type="dxa"/>
            <w:vMerge/>
            <w:tcBorders>
              <w:top w:val="single" w:sz="4" w:space="0" w:color="auto"/>
              <w:left w:val="single" w:sz="4" w:space="0" w:color="auto"/>
              <w:bottom w:val="single" w:sz="4" w:space="0" w:color="auto"/>
              <w:right w:val="single" w:sz="4" w:space="0" w:color="auto"/>
            </w:tcBorders>
            <w:vAlign w:val="center"/>
            <w:hideMark/>
          </w:tcPr>
          <w:p w14:paraId="4BE4A6B4" w14:textId="77777777" w:rsidR="00252E1B" w:rsidRPr="00311823" w:rsidRDefault="00252E1B" w:rsidP="00252E1B">
            <w:pPr>
              <w:jc w:val="right"/>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DC3517" w14:textId="77777777" w:rsidR="00252E1B" w:rsidRPr="00311823" w:rsidRDefault="00252E1B" w:rsidP="00252E1B">
            <w:pPr>
              <w:jc w:val="right"/>
              <w:rPr>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3ED63D6" w14:textId="77777777" w:rsidR="00252E1B" w:rsidRPr="00311823" w:rsidRDefault="00252E1B" w:rsidP="00252E1B">
            <w:pPr>
              <w:jc w:val="right"/>
              <w:rPr>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51BD039" w14:textId="77777777" w:rsidR="00252E1B" w:rsidRPr="00311823" w:rsidRDefault="00252E1B" w:rsidP="00252E1B">
            <w:pPr>
              <w:jc w:val="right"/>
              <w:rPr>
                <w:color w:val="000000"/>
                <w:sz w:val="18"/>
                <w:szCs w:val="18"/>
              </w:rPr>
            </w:pPr>
          </w:p>
        </w:tc>
        <w:tc>
          <w:tcPr>
            <w:tcW w:w="1813" w:type="dxa"/>
            <w:vMerge/>
            <w:tcBorders>
              <w:top w:val="single" w:sz="4" w:space="0" w:color="auto"/>
              <w:left w:val="single" w:sz="4" w:space="0" w:color="auto"/>
              <w:bottom w:val="single" w:sz="4" w:space="0" w:color="000000"/>
              <w:right w:val="single" w:sz="4" w:space="0" w:color="000000"/>
            </w:tcBorders>
            <w:vAlign w:val="center"/>
          </w:tcPr>
          <w:p w14:paraId="2D834ED5" w14:textId="77777777" w:rsidR="00252E1B" w:rsidRPr="0092273A" w:rsidRDefault="00252E1B" w:rsidP="00252E1B">
            <w:pPr>
              <w:jc w:val="right"/>
              <w:rPr>
                <w:b/>
                <w:color w:val="000000"/>
                <w:sz w:val="18"/>
                <w:szCs w:val="18"/>
              </w:rPr>
            </w:pPr>
          </w:p>
        </w:tc>
      </w:tr>
      <w:tr w:rsidR="00252E1B" w:rsidRPr="00545650" w14:paraId="53736934" w14:textId="77777777" w:rsidTr="00085DAD">
        <w:trPr>
          <w:trHeight w:val="503"/>
        </w:trPr>
        <w:tc>
          <w:tcPr>
            <w:tcW w:w="1526" w:type="dxa"/>
            <w:vMerge/>
            <w:tcBorders>
              <w:top w:val="nil"/>
              <w:left w:val="single" w:sz="4" w:space="0" w:color="auto"/>
              <w:bottom w:val="single" w:sz="4" w:space="0" w:color="auto"/>
              <w:right w:val="single" w:sz="4" w:space="0" w:color="auto"/>
            </w:tcBorders>
            <w:vAlign w:val="center"/>
            <w:hideMark/>
          </w:tcPr>
          <w:p w14:paraId="7EFA1CDD"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5C3252F4" w14:textId="77777777" w:rsidR="00252E1B" w:rsidRPr="000857E6" w:rsidRDefault="00252E1B" w:rsidP="00252E1B">
            <w:pPr>
              <w:rPr>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A54079" w14:textId="77777777" w:rsidR="00252E1B" w:rsidRPr="000857E6" w:rsidRDefault="00252E1B" w:rsidP="00252E1B">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0BA70FAB" w14:textId="77777777" w:rsidR="00252E1B" w:rsidRPr="000857E6" w:rsidRDefault="00252E1B" w:rsidP="00252E1B">
            <w:pPr>
              <w:rPr>
                <w:color w:val="000000"/>
                <w:sz w:val="16"/>
                <w:szCs w:val="16"/>
              </w:rPr>
            </w:pPr>
            <w:r w:rsidRPr="000857E6">
              <w:rPr>
                <w:color w:val="000000"/>
                <w:sz w:val="16"/>
                <w:szCs w:val="16"/>
              </w:rPr>
              <w:t xml:space="preserve">Средства бюджета Московской области </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0BEF5" w14:textId="1B23EFD0" w:rsidR="00252E1B" w:rsidRPr="00311823" w:rsidRDefault="00252E1B" w:rsidP="00252E1B">
            <w:pPr>
              <w:jc w:val="right"/>
              <w:rPr>
                <w:sz w:val="18"/>
                <w:szCs w:val="18"/>
              </w:rPr>
            </w:pPr>
            <w:r>
              <w:rPr>
                <w:color w:val="000000"/>
                <w:sz w:val="18"/>
                <w:szCs w:val="18"/>
              </w:rPr>
              <w:t>888 161,10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7A7A72" w14:textId="28B00E0B" w:rsidR="00252E1B" w:rsidRPr="00311823" w:rsidRDefault="00252E1B" w:rsidP="00252E1B">
            <w:pPr>
              <w:jc w:val="right"/>
              <w:rPr>
                <w:color w:val="000000"/>
                <w:sz w:val="18"/>
                <w:szCs w:val="18"/>
              </w:rPr>
            </w:pPr>
            <w:r>
              <w:rPr>
                <w:color w:val="000000"/>
                <w:sz w:val="18"/>
                <w:szCs w:val="18"/>
              </w:rPr>
              <w:t>1 258 804,81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9B83F27" w14:textId="715B2CC3" w:rsidR="00252E1B" w:rsidRPr="00311823" w:rsidRDefault="00252E1B" w:rsidP="00252E1B">
            <w:pPr>
              <w:jc w:val="right"/>
              <w:rPr>
                <w:color w:val="000000"/>
                <w:sz w:val="18"/>
                <w:szCs w:val="18"/>
              </w:rPr>
            </w:pPr>
            <w:r>
              <w:rPr>
                <w:color w:val="000000"/>
                <w:sz w:val="18"/>
                <w:szCs w:val="18"/>
              </w:rPr>
              <w:t>1 258 804,81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C5BAFE8" w14:textId="5F129997" w:rsidR="00252E1B" w:rsidRPr="00311823" w:rsidRDefault="00252E1B" w:rsidP="00252E1B">
            <w:pPr>
              <w:jc w:val="right"/>
              <w:rPr>
                <w:color w:val="000000"/>
                <w:sz w:val="18"/>
                <w:szCs w:val="18"/>
              </w:rPr>
            </w:pPr>
            <w:r>
              <w:rPr>
                <w:color w:val="000000"/>
                <w:sz w:val="18"/>
                <w:szCs w:val="18"/>
              </w:rPr>
              <w:t>932 360,45</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25980137" w14:textId="48BDB0BE" w:rsidR="00252E1B" w:rsidRPr="0092273A" w:rsidRDefault="00252E1B" w:rsidP="00252E1B">
            <w:pPr>
              <w:jc w:val="right"/>
              <w:rPr>
                <w:b/>
                <w:color w:val="000000"/>
                <w:sz w:val="18"/>
                <w:szCs w:val="18"/>
              </w:rPr>
            </w:pPr>
            <w:r w:rsidRPr="0092273A">
              <w:rPr>
                <w:b/>
                <w:color w:val="000000"/>
                <w:sz w:val="18"/>
                <w:szCs w:val="18"/>
              </w:rPr>
              <w:t>4 338 131,18</w:t>
            </w:r>
          </w:p>
        </w:tc>
      </w:tr>
      <w:tr w:rsidR="00252E1B" w:rsidRPr="00545650" w14:paraId="0C3A1740" w14:textId="77777777" w:rsidTr="00085DAD">
        <w:trPr>
          <w:trHeight w:val="756"/>
        </w:trPr>
        <w:tc>
          <w:tcPr>
            <w:tcW w:w="1526" w:type="dxa"/>
            <w:vMerge/>
            <w:tcBorders>
              <w:top w:val="nil"/>
              <w:left w:val="single" w:sz="4" w:space="0" w:color="auto"/>
              <w:bottom w:val="single" w:sz="4" w:space="0" w:color="auto"/>
              <w:right w:val="single" w:sz="4" w:space="0" w:color="auto"/>
            </w:tcBorders>
            <w:vAlign w:val="center"/>
            <w:hideMark/>
          </w:tcPr>
          <w:p w14:paraId="0D97E203" w14:textId="77777777" w:rsidR="00252E1B" w:rsidRPr="000857E6" w:rsidRDefault="00252E1B" w:rsidP="00252E1B">
            <w:pPr>
              <w:rPr>
                <w:color w:val="000000"/>
                <w:sz w:val="16"/>
                <w:szCs w:val="16"/>
              </w:rPr>
            </w:pPr>
          </w:p>
        </w:tc>
        <w:tc>
          <w:tcPr>
            <w:tcW w:w="1730" w:type="dxa"/>
            <w:vMerge/>
            <w:tcBorders>
              <w:top w:val="nil"/>
              <w:left w:val="single" w:sz="4" w:space="0" w:color="auto"/>
              <w:bottom w:val="single" w:sz="4" w:space="0" w:color="auto"/>
              <w:right w:val="single" w:sz="4" w:space="0" w:color="auto"/>
            </w:tcBorders>
            <w:vAlign w:val="center"/>
            <w:hideMark/>
          </w:tcPr>
          <w:p w14:paraId="16C632B5" w14:textId="77777777" w:rsidR="00252E1B" w:rsidRPr="000857E6" w:rsidRDefault="00252E1B" w:rsidP="00252E1B">
            <w:pPr>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0446" w14:textId="382DBFC1" w:rsidR="00252E1B" w:rsidRPr="000857E6" w:rsidRDefault="00252E1B" w:rsidP="00252E1B">
            <w:pPr>
              <w:rPr>
                <w:color w:val="000000"/>
                <w:sz w:val="16"/>
                <w:szCs w:val="16"/>
              </w:rPr>
            </w:pPr>
            <w:r w:rsidRPr="000857E6">
              <w:rPr>
                <w:color w:val="000000"/>
                <w:sz w:val="16"/>
                <w:szCs w:val="16"/>
              </w:rPr>
              <w:t>Администрация Сергиево—Посадского городского округа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4C5F2" w14:textId="530FDC35" w:rsidR="00252E1B" w:rsidRPr="000857E6" w:rsidRDefault="00252E1B" w:rsidP="00252E1B">
            <w:pPr>
              <w:rPr>
                <w:color w:val="000000"/>
                <w:sz w:val="16"/>
                <w:szCs w:val="16"/>
              </w:rPr>
            </w:pPr>
            <w:r w:rsidRPr="000857E6">
              <w:rPr>
                <w:color w:val="000000"/>
                <w:sz w:val="16"/>
                <w:szCs w:val="16"/>
              </w:rPr>
              <w:t>Средства бюджета Сергиево-Посадского городского округа</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AD0EC" w14:textId="40415A6E" w:rsidR="00252E1B" w:rsidRPr="00311823" w:rsidRDefault="00252E1B" w:rsidP="00252E1B">
            <w:pPr>
              <w:jc w:val="right"/>
              <w:rPr>
                <w:sz w:val="18"/>
                <w:szCs w:val="18"/>
              </w:rPr>
            </w:pPr>
            <w:r>
              <w:rPr>
                <w:color w:val="000000"/>
                <w:sz w:val="18"/>
                <w:szCs w:val="18"/>
              </w:rPr>
              <w:t>714 075,31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48DB8D1" w14:textId="269DDE62" w:rsidR="00252E1B" w:rsidRPr="00311823" w:rsidRDefault="00252E1B" w:rsidP="00252E1B">
            <w:pPr>
              <w:jc w:val="right"/>
              <w:rPr>
                <w:color w:val="000000"/>
                <w:sz w:val="18"/>
                <w:szCs w:val="18"/>
              </w:rPr>
            </w:pPr>
            <w:r>
              <w:rPr>
                <w:color w:val="000000"/>
                <w:sz w:val="18"/>
                <w:szCs w:val="18"/>
              </w:rPr>
              <w:t>442 282,77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BF7DD8D" w14:textId="0AB85A73" w:rsidR="00252E1B" w:rsidRPr="00311823" w:rsidRDefault="00252E1B" w:rsidP="00252E1B">
            <w:pPr>
              <w:jc w:val="right"/>
              <w:rPr>
                <w:color w:val="000000"/>
                <w:sz w:val="18"/>
                <w:szCs w:val="18"/>
              </w:rPr>
            </w:pPr>
            <w:r>
              <w:rPr>
                <w:color w:val="000000"/>
                <w:sz w:val="18"/>
                <w:szCs w:val="18"/>
              </w:rPr>
              <w:t>442 282,77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EFB49D5" w14:textId="14EE2644" w:rsidR="00252E1B" w:rsidRPr="00311823" w:rsidRDefault="00252E1B" w:rsidP="00252E1B">
            <w:pPr>
              <w:jc w:val="right"/>
              <w:rPr>
                <w:color w:val="000000"/>
                <w:sz w:val="18"/>
                <w:szCs w:val="18"/>
              </w:rPr>
            </w:pPr>
            <w:r>
              <w:rPr>
                <w:color w:val="000000"/>
                <w:sz w:val="18"/>
                <w:szCs w:val="18"/>
              </w:rPr>
              <w:t>327 586,10</w:t>
            </w:r>
          </w:p>
        </w:tc>
        <w:tc>
          <w:tcPr>
            <w:tcW w:w="1813" w:type="dxa"/>
            <w:tcBorders>
              <w:top w:val="single" w:sz="4" w:space="0" w:color="auto"/>
              <w:left w:val="single" w:sz="4" w:space="0" w:color="auto"/>
              <w:bottom w:val="single" w:sz="4" w:space="0" w:color="auto"/>
              <w:right w:val="single" w:sz="4" w:space="0" w:color="auto"/>
            </w:tcBorders>
            <w:shd w:val="clear" w:color="auto" w:fill="auto"/>
            <w:vAlign w:val="center"/>
          </w:tcPr>
          <w:p w14:paraId="15662F87" w14:textId="1210F769" w:rsidR="00252E1B" w:rsidRPr="0092273A" w:rsidRDefault="00252E1B" w:rsidP="00252E1B">
            <w:pPr>
              <w:jc w:val="right"/>
              <w:rPr>
                <w:b/>
                <w:color w:val="000000"/>
                <w:sz w:val="18"/>
                <w:szCs w:val="18"/>
              </w:rPr>
            </w:pPr>
            <w:r w:rsidRPr="0092273A">
              <w:rPr>
                <w:b/>
                <w:color w:val="000000"/>
                <w:sz w:val="18"/>
                <w:szCs w:val="18"/>
              </w:rPr>
              <w:t>1 926 226,94</w:t>
            </w:r>
          </w:p>
        </w:tc>
      </w:tr>
      <w:tr w:rsidR="00181E48" w:rsidRPr="00545650" w14:paraId="07CCAC7D" w14:textId="77777777" w:rsidTr="00311823">
        <w:trPr>
          <w:trHeight w:val="156"/>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9AB77C" w14:textId="64141238" w:rsidR="00181E48" w:rsidRPr="000857E6" w:rsidRDefault="00181E48" w:rsidP="00181E48">
            <w:pPr>
              <w:rPr>
                <w:color w:val="000000"/>
                <w:sz w:val="20"/>
                <w:szCs w:val="20"/>
              </w:rPr>
            </w:pPr>
            <w:r w:rsidRPr="000857E6">
              <w:rPr>
                <w:color w:val="000000"/>
                <w:sz w:val="20"/>
                <w:szCs w:val="20"/>
              </w:rPr>
              <w:t>Ожидаемые конечные результаты реализации Подпрограммы 4</w:t>
            </w:r>
          </w:p>
        </w:tc>
        <w:tc>
          <w:tcPr>
            <w:tcW w:w="1730" w:type="dxa"/>
            <w:tcBorders>
              <w:top w:val="single" w:sz="4" w:space="0" w:color="auto"/>
              <w:left w:val="nil"/>
              <w:bottom w:val="single" w:sz="4" w:space="0" w:color="auto"/>
              <w:right w:val="single" w:sz="4" w:space="0" w:color="auto"/>
            </w:tcBorders>
            <w:shd w:val="clear" w:color="000000" w:fill="FFFFFF"/>
            <w:vAlign w:val="center"/>
            <w:hideMark/>
          </w:tcPr>
          <w:p w14:paraId="697DE397" w14:textId="77777777" w:rsidR="00181E48" w:rsidRPr="000857E6" w:rsidRDefault="00181E48" w:rsidP="00181E48">
            <w:pPr>
              <w:jc w:val="center"/>
              <w:rPr>
                <w:color w:val="000000"/>
                <w:sz w:val="20"/>
                <w:szCs w:val="20"/>
              </w:rPr>
            </w:pPr>
            <w:r w:rsidRPr="000857E6">
              <w:rPr>
                <w:color w:val="000000"/>
                <w:sz w:val="20"/>
                <w:szCs w:val="20"/>
              </w:rPr>
              <w:t>2024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D910601" w14:textId="77777777" w:rsidR="00181E48" w:rsidRPr="000857E6" w:rsidRDefault="00181E48" w:rsidP="00181E48">
            <w:pPr>
              <w:jc w:val="center"/>
              <w:rPr>
                <w:color w:val="000000"/>
                <w:sz w:val="20"/>
                <w:szCs w:val="20"/>
              </w:rPr>
            </w:pPr>
            <w:r w:rsidRPr="000857E6">
              <w:rPr>
                <w:color w:val="000000"/>
                <w:sz w:val="20"/>
                <w:szCs w:val="20"/>
              </w:rPr>
              <w:t>2025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FA00849" w14:textId="77777777" w:rsidR="00181E48" w:rsidRPr="000857E6" w:rsidRDefault="00181E48" w:rsidP="00181E48">
            <w:pPr>
              <w:jc w:val="center"/>
              <w:rPr>
                <w:color w:val="000000"/>
                <w:sz w:val="20"/>
                <w:szCs w:val="20"/>
              </w:rPr>
            </w:pPr>
            <w:r w:rsidRPr="000857E6">
              <w:rPr>
                <w:color w:val="000000"/>
                <w:sz w:val="20"/>
                <w:szCs w:val="20"/>
              </w:rPr>
              <w:t>2026 год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96AD401" w14:textId="77777777" w:rsidR="00181E48" w:rsidRPr="000857E6" w:rsidRDefault="00181E48" w:rsidP="00181E48">
            <w:pPr>
              <w:jc w:val="center"/>
              <w:rPr>
                <w:color w:val="000000"/>
                <w:sz w:val="20"/>
                <w:szCs w:val="20"/>
              </w:rPr>
            </w:pPr>
            <w:r w:rsidRPr="000857E6">
              <w:rPr>
                <w:color w:val="000000"/>
                <w:sz w:val="20"/>
                <w:szCs w:val="20"/>
              </w:rPr>
              <w:t>2027 год</w:t>
            </w:r>
          </w:p>
        </w:tc>
        <w:tc>
          <w:tcPr>
            <w:tcW w:w="1813" w:type="dxa"/>
            <w:tcBorders>
              <w:top w:val="single" w:sz="4" w:space="0" w:color="auto"/>
              <w:left w:val="nil"/>
              <w:bottom w:val="single" w:sz="4" w:space="0" w:color="auto"/>
              <w:right w:val="single" w:sz="4" w:space="0" w:color="auto"/>
            </w:tcBorders>
            <w:shd w:val="clear" w:color="000000" w:fill="FFFFFF"/>
            <w:vAlign w:val="center"/>
            <w:hideMark/>
          </w:tcPr>
          <w:p w14:paraId="4B474270" w14:textId="77777777" w:rsidR="00181E48" w:rsidRPr="00545650" w:rsidRDefault="00181E48" w:rsidP="00181E48">
            <w:pPr>
              <w:jc w:val="center"/>
              <w:rPr>
                <w:b/>
                <w:color w:val="000000"/>
                <w:sz w:val="20"/>
                <w:szCs w:val="20"/>
              </w:rPr>
            </w:pPr>
            <w:r w:rsidRPr="00545650">
              <w:rPr>
                <w:b/>
                <w:color w:val="000000"/>
                <w:sz w:val="20"/>
                <w:szCs w:val="20"/>
              </w:rPr>
              <w:t>Итого</w:t>
            </w:r>
          </w:p>
        </w:tc>
      </w:tr>
      <w:tr w:rsidR="00545650" w:rsidRPr="00545650" w14:paraId="7DE7EBCC"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201FD2B" w14:textId="77777777" w:rsidR="00545650" w:rsidRPr="000857E6" w:rsidRDefault="00545650" w:rsidP="00545650">
            <w:pPr>
              <w:rPr>
                <w:color w:val="000000"/>
                <w:sz w:val="20"/>
                <w:szCs w:val="20"/>
              </w:rPr>
            </w:pPr>
            <w:r w:rsidRPr="000857E6">
              <w:rPr>
                <w:color w:val="000000"/>
                <w:sz w:val="20"/>
                <w:szCs w:val="20"/>
              </w:rPr>
              <w:t>Расселяемая площадь, тыс. кв.м.</w:t>
            </w:r>
          </w:p>
        </w:tc>
        <w:tc>
          <w:tcPr>
            <w:tcW w:w="1730" w:type="dxa"/>
            <w:tcBorders>
              <w:top w:val="nil"/>
              <w:left w:val="nil"/>
              <w:bottom w:val="single" w:sz="4" w:space="0" w:color="auto"/>
              <w:right w:val="single" w:sz="4" w:space="0" w:color="auto"/>
            </w:tcBorders>
            <w:shd w:val="clear" w:color="auto" w:fill="auto"/>
            <w:vAlign w:val="center"/>
            <w:hideMark/>
          </w:tcPr>
          <w:p w14:paraId="315A3895" w14:textId="339D2D34"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6D397D6C" w14:textId="262BBA66"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518D9B82" w14:textId="272351FD" w:rsidR="00545650" w:rsidRPr="00545650" w:rsidRDefault="00545650" w:rsidP="00545650">
            <w:pPr>
              <w:jc w:val="right"/>
              <w:rPr>
                <w:color w:val="000000"/>
                <w:sz w:val="18"/>
                <w:szCs w:val="18"/>
              </w:rPr>
            </w:pPr>
            <w:r w:rsidRPr="00545650">
              <w:rPr>
                <w:sz w:val="18"/>
                <w:szCs w:val="18"/>
              </w:rPr>
              <w:t>35,588</w:t>
            </w:r>
          </w:p>
        </w:tc>
        <w:tc>
          <w:tcPr>
            <w:tcW w:w="1701" w:type="dxa"/>
            <w:tcBorders>
              <w:top w:val="nil"/>
              <w:left w:val="nil"/>
              <w:bottom w:val="single" w:sz="4" w:space="0" w:color="auto"/>
              <w:right w:val="single" w:sz="4" w:space="0" w:color="auto"/>
            </w:tcBorders>
            <w:shd w:val="clear" w:color="auto" w:fill="auto"/>
            <w:vAlign w:val="center"/>
            <w:hideMark/>
          </w:tcPr>
          <w:p w14:paraId="4093AD0F" w14:textId="3DA1BAA3" w:rsidR="00545650" w:rsidRPr="00545650" w:rsidRDefault="00545650" w:rsidP="00545650">
            <w:pPr>
              <w:jc w:val="right"/>
              <w:rPr>
                <w:color w:val="000000"/>
                <w:sz w:val="18"/>
                <w:szCs w:val="18"/>
              </w:rPr>
            </w:pPr>
            <w:r w:rsidRPr="00545650">
              <w:rPr>
                <w:sz w:val="18"/>
                <w:szCs w:val="18"/>
              </w:rPr>
              <w:t>9,673</w:t>
            </w:r>
          </w:p>
        </w:tc>
        <w:tc>
          <w:tcPr>
            <w:tcW w:w="1813" w:type="dxa"/>
            <w:tcBorders>
              <w:top w:val="single" w:sz="4" w:space="0" w:color="auto"/>
              <w:left w:val="nil"/>
              <w:bottom w:val="single" w:sz="4" w:space="0" w:color="auto"/>
              <w:right w:val="single" w:sz="4" w:space="0" w:color="auto"/>
            </w:tcBorders>
            <w:shd w:val="clear" w:color="auto" w:fill="auto"/>
            <w:vAlign w:val="center"/>
          </w:tcPr>
          <w:p w14:paraId="03055058" w14:textId="033635E3" w:rsidR="00545650" w:rsidRPr="00545650" w:rsidRDefault="00545650" w:rsidP="00545650">
            <w:pPr>
              <w:jc w:val="right"/>
              <w:rPr>
                <w:b/>
                <w:color w:val="000000"/>
                <w:sz w:val="18"/>
                <w:szCs w:val="18"/>
              </w:rPr>
            </w:pPr>
            <w:r w:rsidRPr="00545650">
              <w:rPr>
                <w:b/>
                <w:sz w:val="18"/>
                <w:szCs w:val="18"/>
              </w:rPr>
              <w:t>45,261</w:t>
            </w:r>
          </w:p>
        </w:tc>
      </w:tr>
      <w:tr w:rsidR="00545650" w:rsidRPr="00545650" w14:paraId="539A773D"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4DFB48" w14:textId="77777777" w:rsidR="00545650" w:rsidRPr="000857E6" w:rsidRDefault="00545650" w:rsidP="00545650">
            <w:pPr>
              <w:rPr>
                <w:color w:val="000000"/>
                <w:sz w:val="20"/>
                <w:szCs w:val="20"/>
              </w:rPr>
            </w:pPr>
            <w:r w:rsidRPr="000857E6">
              <w:rPr>
                <w:color w:val="000000"/>
                <w:sz w:val="20"/>
                <w:szCs w:val="20"/>
              </w:rPr>
              <w:t>Количество переселяемых жителей, тыс. чел.</w:t>
            </w:r>
          </w:p>
        </w:tc>
        <w:tc>
          <w:tcPr>
            <w:tcW w:w="1730" w:type="dxa"/>
            <w:tcBorders>
              <w:top w:val="nil"/>
              <w:left w:val="nil"/>
              <w:bottom w:val="single" w:sz="4" w:space="0" w:color="auto"/>
              <w:right w:val="single" w:sz="4" w:space="0" w:color="auto"/>
            </w:tcBorders>
            <w:shd w:val="clear" w:color="auto" w:fill="auto"/>
            <w:vAlign w:val="center"/>
            <w:hideMark/>
          </w:tcPr>
          <w:p w14:paraId="5BADC19C" w14:textId="3AAFA34E"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33E97050" w14:textId="75096DDC" w:rsidR="00545650" w:rsidRPr="00545650" w:rsidRDefault="00545650" w:rsidP="00545650">
            <w:pPr>
              <w:jc w:val="right"/>
              <w:rPr>
                <w:color w:val="000000"/>
                <w:sz w:val="18"/>
                <w:szCs w:val="18"/>
              </w:rPr>
            </w:pPr>
            <w:r w:rsidRPr="00545650">
              <w:rPr>
                <w:sz w:val="18"/>
                <w:szCs w:val="18"/>
              </w:rPr>
              <w:t>0,000</w:t>
            </w:r>
          </w:p>
        </w:tc>
        <w:tc>
          <w:tcPr>
            <w:tcW w:w="1701" w:type="dxa"/>
            <w:tcBorders>
              <w:top w:val="nil"/>
              <w:left w:val="nil"/>
              <w:bottom w:val="single" w:sz="4" w:space="0" w:color="auto"/>
              <w:right w:val="single" w:sz="4" w:space="0" w:color="auto"/>
            </w:tcBorders>
            <w:shd w:val="clear" w:color="auto" w:fill="auto"/>
            <w:vAlign w:val="center"/>
            <w:hideMark/>
          </w:tcPr>
          <w:p w14:paraId="1D868375" w14:textId="775AEE10" w:rsidR="00545650" w:rsidRPr="00545650" w:rsidRDefault="00545650" w:rsidP="00545650">
            <w:pPr>
              <w:jc w:val="right"/>
              <w:rPr>
                <w:color w:val="000000"/>
                <w:sz w:val="18"/>
                <w:szCs w:val="18"/>
              </w:rPr>
            </w:pPr>
            <w:r w:rsidRPr="00545650">
              <w:rPr>
                <w:sz w:val="18"/>
                <w:szCs w:val="18"/>
              </w:rPr>
              <w:t>1,853</w:t>
            </w:r>
          </w:p>
        </w:tc>
        <w:tc>
          <w:tcPr>
            <w:tcW w:w="1701" w:type="dxa"/>
            <w:tcBorders>
              <w:top w:val="nil"/>
              <w:left w:val="nil"/>
              <w:bottom w:val="single" w:sz="4" w:space="0" w:color="auto"/>
              <w:right w:val="single" w:sz="4" w:space="0" w:color="auto"/>
            </w:tcBorders>
            <w:shd w:val="clear" w:color="auto" w:fill="auto"/>
            <w:vAlign w:val="center"/>
            <w:hideMark/>
          </w:tcPr>
          <w:p w14:paraId="4C6DE38A" w14:textId="21D9034E" w:rsidR="00545650" w:rsidRPr="00545650" w:rsidRDefault="00545650" w:rsidP="00545650">
            <w:pPr>
              <w:jc w:val="right"/>
              <w:rPr>
                <w:color w:val="000000"/>
                <w:sz w:val="18"/>
                <w:szCs w:val="18"/>
              </w:rPr>
            </w:pPr>
            <w:r w:rsidRPr="00545650">
              <w:rPr>
                <w:sz w:val="18"/>
                <w:szCs w:val="18"/>
              </w:rPr>
              <w:t>0,354</w:t>
            </w:r>
          </w:p>
        </w:tc>
        <w:tc>
          <w:tcPr>
            <w:tcW w:w="1813" w:type="dxa"/>
            <w:tcBorders>
              <w:top w:val="single" w:sz="4" w:space="0" w:color="auto"/>
              <w:left w:val="nil"/>
              <w:bottom w:val="single" w:sz="4" w:space="0" w:color="auto"/>
              <w:right w:val="single" w:sz="4" w:space="0" w:color="auto"/>
            </w:tcBorders>
            <w:shd w:val="clear" w:color="auto" w:fill="auto"/>
            <w:vAlign w:val="center"/>
          </w:tcPr>
          <w:p w14:paraId="22E8AF51" w14:textId="51BE065A" w:rsidR="00545650" w:rsidRPr="00545650" w:rsidRDefault="00545650" w:rsidP="00545650">
            <w:pPr>
              <w:jc w:val="right"/>
              <w:rPr>
                <w:b/>
                <w:color w:val="000000"/>
                <w:sz w:val="18"/>
                <w:szCs w:val="18"/>
              </w:rPr>
            </w:pPr>
            <w:r w:rsidRPr="00545650">
              <w:rPr>
                <w:b/>
                <w:sz w:val="18"/>
                <w:szCs w:val="18"/>
              </w:rPr>
              <w:t>2,207</w:t>
            </w:r>
          </w:p>
        </w:tc>
      </w:tr>
      <w:tr w:rsidR="00545650" w:rsidRPr="00545650" w14:paraId="33217F6E" w14:textId="77777777" w:rsidTr="00545650">
        <w:trPr>
          <w:trHeight w:val="300"/>
        </w:trPr>
        <w:tc>
          <w:tcPr>
            <w:tcW w:w="62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E1862" w14:textId="0C3824AB" w:rsidR="00545650" w:rsidRPr="000857E6" w:rsidRDefault="00545650" w:rsidP="00545650">
            <w:pPr>
              <w:rPr>
                <w:color w:val="000000"/>
                <w:sz w:val="20"/>
                <w:szCs w:val="20"/>
              </w:rPr>
            </w:pPr>
            <w:r w:rsidRPr="000857E6">
              <w:rPr>
                <w:color w:val="000000"/>
                <w:sz w:val="20"/>
                <w:szCs w:val="20"/>
              </w:rPr>
              <w:t>Количество расселенных жилых помещений (шт.)</w:t>
            </w:r>
          </w:p>
        </w:tc>
        <w:tc>
          <w:tcPr>
            <w:tcW w:w="1730" w:type="dxa"/>
            <w:tcBorders>
              <w:top w:val="single" w:sz="4" w:space="0" w:color="auto"/>
              <w:left w:val="nil"/>
              <w:bottom w:val="single" w:sz="4" w:space="0" w:color="auto"/>
              <w:right w:val="single" w:sz="4" w:space="0" w:color="auto"/>
            </w:tcBorders>
            <w:shd w:val="clear" w:color="auto" w:fill="auto"/>
            <w:vAlign w:val="center"/>
          </w:tcPr>
          <w:p w14:paraId="755A4868" w14:textId="06E9455A"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2398B1B3" w14:textId="798C6719" w:rsidR="00545650" w:rsidRPr="00545650" w:rsidRDefault="00545650" w:rsidP="00545650">
            <w:pPr>
              <w:jc w:val="right"/>
              <w:rPr>
                <w:color w:val="000000"/>
                <w:sz w:val="18"/>
                <w:szCs w:val="18"/>
              </w:rPr>
            </w:pPr>
            <w:r w:rsidRPr="00545650">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center"/>
          </w:tcPr>
          <w:p w14:paraId="33E5D381" w14:textId="5B875302" w:rsidR="00545650" w:rsidRPr="00545650" w:rsidRDefault="00545650" w:rsidP="00545650">
            <w:pPr>
              <w:jc w:val="right"/>
              <w:rPr>
                <w:color w:val="000000"/>
                <w:sz w:val="18"/>
                <w:szCs w:val="18"/>
              </w:rPr>
            </w:pPr>
            <w:r w:rsidRPr="00545650">
              <w:rPr>
                <w:sz w:val="18"/>
                <w:szCs w:val="18"/>
              </w:rPr>
              <w:t>821</w:t>
            </w:r>
          </w:p>
        </w:tc>
        <w:tc>
          <w:tcPr>
            <w:tcW w:w="1701" w:type="dxa"/>
            <w:tcBorders>
              <w:top w:val="single" w:sz="4" w:space="0" w:color="auto"/>
              <w:left w:val="nil"/>
              <w:bottom w:val="single" w:sz="4" w:space="0" w:color="auto"/>
              <w:right w:val="single" w:sz="4" w:space="0" w:color="auto"/>
            </w:tcBorders>
            <w:shd w:val="clear" w:color="auto" w:fill="auto"/>
            <w:vAlign w:val="center"/>
          </w:tcPr>
          <w:p w14:paraId="12EFCD8A" w14:textId="1778C9CE" w:rsidR="00545650" w:rsidRPr="00545650" w:rsidRDefault="00545650" w:rsidP="00545650">
            <w:pPr>
              <w:jc w:val="right"/>
              <w:rPr>
                <w:color w:val="000000"/>
                <w:sz w:val="18"/>
                <w:szCs w:val="18"/>
              </w:rPr>
            </w:pPr>
            <w:r w:rsidRPr="00545650">
              <w:rPr>
                <w:sz w:val="18"/>
                <w:szCs w:val="18"/>
              </w:rPr>
              <w:t>265</w:t>
            </w:r>
          </w:p>
        </w:tc>
        <w:tc>
          <w:tcPr>
            <w:tcW w:w="1813" w:type="dxa"/>
            <w:tcBorders>
              <w:top w:val="single" w:sz="4" w:space="0" w:color="auto"/>
              <w:left w:val="nil"/>
              <w:bottom w:val="single" w:sz="4" w:space="0" w:color="auto"/>
              <w:right w:val="single" w:sz="4" w:space="0" w:color="auto"/>
            </w:tcBorders>
            <w:shd w:val="clear" w:color="auto" w:fill="auto"/>
            <w:vAlign w:val="center"/>
          </w:tcPr>
          <w:p w14:paraId="3FAEE204" w14:textId="02069014" w:rsidR="00545650" w:rsidRPr="00545650" w:rsidRDefault="00545650" w:rsidP="00545650">
            <w:pPr>
              <w:jc w:val="right"/>
              <w:rPr>
                <w:b/>
                <w:color w:val="000000"/>
                <w:sz w:val="18"/>
                <w:szCs w:val="18"/>
              </w:rPr>
            </w:pPr>
            <w:r w:rsidRPr="00545650">
              <w:rPr>
                <w:b/>
                <w:sz w:val="18"/>
                <w:szCs w:val="18"/>
              </w:rPr>
              <w:t>1 086</w:t>
            </w:r>
          </w:p>
        </w:tc>
      </w:tr>
    </w:tbl>
    <w:p w14:paraId="683B7D1C" w14:textId="77777777" w:rsidR="00CF231F" w:rsidRDefault="00CF231F">
      <w:pPr>
        <w:spacing w:after="200" w:line="276" w:lineRule="auto"/>
        <w:rPr>
          <w:b/>
        </w:rPr>
      </w:pPr>
      <w:r>
        <w:rPr>
          <w:b/>
        </w:rPr>
        <w:br w:type="page"/>
      </w:r>
    </w:p>
    <w:p w14:paraId="2421D76C" w14:textId="2674C1CC" w:rsidR="005479AA" w:rsidRPr="000857E6" w:rsidRDefault="005479AA" w:rsidP="000857E6">
      <w:pPr>
        <w:spacing w:after="200" w:line="276" w:lineRule="auto"/>
        <w:jc w:val="center"/>
        <w:rPr>
          <w:b/>
        </w:rPr>
      </w:pPr>
      <w:r w:rsidRPr="000857E6">
        <w:rPr>
          <w:b/>
        </w:rPr>
        <w:t>14.2. Характеристика проблем, решаемых посред</w:t>
      </w:r>
      <w:r w:rsidR="00151F0E" w:rsidRPr="000857E6">
        <w:rPr>
          <w:b/>
        </w:rPr>
        <w:t>ством мероприятий Подпрограммы 4</w:t>
      </w:r>
    </w:p>
    <w:p w14:paraId="415215EA" w14:textId="262659C4" w:rsidR="005479AA" w:rsidRPr="000857E6" w:rsidRDefault="005479AA" w:rsidP="000857E6">
      <w:pPr>
        <w:ind w:right="283" w:firstLine="851"/>
        <w:jc w:val="both"/>
      </w:pPr>
      <w:r w:rsidRPr="000857E6">
        <w:t>Реализация мероприятий Подпрограммы</w:t>
      </w:r>
      <w:r w:rsidR="007F43A7" w:rsidRPr="000857E6">
        <w:t xml:space="preserve"> 4</w:t>
      </w:r>
      <w:r w:rsidRPr="000857E6">
        <w:t xml:space="preserve"> направлена на ликвидацию жилищного фонда, признанного аварийным</w:t>
      </w:r>
      <w:r w:rsidR="008E480A" w:rsidRPr="000857E6">
        <w:t xml:space="preserve"> после 1 января 2017 года</w:t>
      </w:r>
      <w:r w:rsidRPr="000857E6">
        <w:t xml:space="preserve"> и подлежащим сносу 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051F8E06" w14:textId="13D092BF" w:rsidR="005479AA" w:rsidRPr="000857E6" w:rsidRDefault="00151F0E" w:rsidP="000857E6">
      <w:pPr>
        <w:ind w:right="283" w:firstLine="851"/>
        <w:jc w:val="both"/>
      </w:pPr>
      <w:r w:rsidRPr="000857E6">
        <w:t>Подпрограммой 4</w:t>
      </w:r>
      <w:r w:rsidR="005479AA" w:rsidRPr="000857E6">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269831C1" w14:textId="77777777" w:rsidR="005479AA" w:rsidRPr="000857E6" w:rsidRDefault="005479AA" w:rsidP="000857E6">
      <w:pPr>
        <w:ind w:right="283" w:firstLine="851"/>
        <w:jc w:val="both"/>
      </w:pPr>
      <w:r w:rsidRPr="000857E6">
        <w:t>Основное мероприятие направлено на переселение граждан из аварийного жилищного фонда только за счет средств бюджета Московской области и Сергиево-Посадского городского округа.</w:t>
      </w:r>
    </w:p>
    <w:p w14:paraId="37B98E15" w14:textId="5D26DAF2" w:rsidR="005479AA" w:rsidRPr="000857E6" w:rsidRDefault="002D12B7" w:rsidP="000857E6">
      <w:pPr>
        <w:ind w:right="283" w:firstLine="851"/>
        <w:jc w:val="both"/>
      </w:pPr>
      <w:r w:rsidRPr="000857E6">
        <w:t>В ходе реализации Подпрограммы 4</w:t>
      </w:r>
      <w:r w:rsidR="005479AA" w:rsidRPr="000857E6">
        <w:t xml:space="preserve"> осуществляются:</w:t>
      </w:r>
    </w:p>
    <w:p w14:paraId="648C94B7" w14:textId="67DCDD4F" w:rsidR="005479AA" w:rsidRPr="000857E6" w:rsidRDefault="005479AA" w:rsidP="000857E6">
      <w:pPr>
        <w:ind w:right="283" w:firstLine="851"/>
        <w:jc w:val="both"/>
      </w:pPr>
      <w:r w:rsidRPr="000857E6">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r w:rsidR="00824A79" w:rsidRPr="000857E6">
        <w:t xml:space="preserve"> Министерством строительного комплекса Московской области</w:t>
      </w:r>
      <w:r w:rsidRPr="000857E6">
        <w:t>;</w:t>
      </w:r>
    </w:p>
    <w:p w14:paraId="00322F90" w14:textId="77777777" w:rsidR="005479AA" w:rsidRPr="000857E6" w:rsidRDefault="005479AA" w:rsidP="000857E6">
      <w:pPr>
        <w:ind w:right="283" w:firstLine="851"/>
        <w:jc w:val="both"/>
      </w:pPr>
      <w:r w:rsidRPr="000857E6">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20575D30" w14:textId="77777777" w:rsidR="005479AA" w:rsidRPr="000857E6" w:rsidRDefault="005479AA" w:rsidP="000857E6">
      <w:pPr>
        <w:ind w:right="283" w:firstLine="851"/>
        <w:jc w:val="both"/>
      </w:pPr>
      <w:r w:rsidRPr="000857E6">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529EC4EB" w14:textId="7F91133B" w:rsidR="005479AA" w:rsidRPr="000857E6" w:rsidRDefault="005479AA" w:rsidP="000857E6">
      <w:pPr>
        <w:ind w:right="283" w:firstLine="851"/>
        <w:jc w:val="both"/>
      </w:pPr>
      <w:r w:rsidRPr="000857E6">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FF5425D" w14:textId="77777777" w:rsidR="005479AA" w:rsidRPr="000857E6" w:rsidRDefault="005479AA" w:rsidP="000857E6">
      <w:pPr>
        <w:ind w:right="283" w:firstLine="851"/>
        <w:jc w:val="both"/>
      </w:pPr>
      <w:r w:rsidRPr="000857E6">
        <w:t>- установление единого порядка реализации мероприятий по переселению граждан из аварийного жилищного фонда.</w:t>
      </w:r>
    </w:p>
    <w:p w14:paraId="01F5AFB4" w14:textId="77777777" w:rsidR="005479AA" w:rsidRPr="000857E6" w:rsidRDefault="005479AA" w:rsidP="000857E6">
      <w:pPr>
        <w:ind w:right="283" w:firstLine="851"/>
        <w:jc w:val="both"/>
      </w:pPr>
    </w:p>
    <w:p w14:paraId="6EFFBF33" w14:textId="3CA73662" w:rsidR="005479AA" w:rsidRPr="000857E6" w:rsidRDefault="005479AA" w:rsidP="000857E6">
      <w:pPr>
        <w:spacing w:after="200" w:line="276" w:lineRule="auto"/>
        <w:ind w:right="283"/>
        <w:jc w:val="center"/>
        <w:rPr>
          <w:b/>
        </w:rPr>
      </w:pPr>
      <w:r w:rsidRPr="000857E6">
        <w:rPr>
          <w:b/>
        </w:rPr>
        <w:t>14.3. Концептуа</w:t>
      </w:r>
      <w:r w:rsidR="007F43A7" w:rsidRPr="000857E6">
        <w:rPr>
          <w:b/>
        </w:rPr>
        <w:t>льные направления Подпрограммы 4</w:t>
      </w:r>
    </w:p>
    <w:p w14:paraId="64570A6D" w14:textId="645D0596" w:rsidR="005479AA" w:rsidRPr="000857E6" w:rsidRDefault="007F43A7" w:rsidP="000857E6">
      <w:pPr>
        <w:ind w:right="283" w:firstLine="851"/>
        <w:jc w:val="both"/>
      </w:pPr>
      <w:r w:rsidRPr="000857E6">
        <w:t>Концепция Подпрограммы 4</w:t>
      </w:r>
      <w:r w:rsidR="005479AA" w:rsidRPr="000857E6">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7A37DE05" w14:textId="6CDE5FFE" w:rsidR="005479AA" w:rsidRPr="000857E6" w:rsidRDefault="007F43A7" w:rsidP="000857E6">
      <w:pPr>
        <w:ind w:right="283" w:firstLine="851"/>
        <w:jc w:val="both"/>
      </w:pPr>
      <w:r w:rsidRPr="000857E6">
        <w:t>Основными целями Подпрограммы 4</w:t>
      </w:r>
      <w:r w:rsidR="005479AA" w:rsidRPr="000857E6">
        <w:t xml:space="preserve"> являются:</w:t>
      </w:r>
    </w:p>
    <w:p w14:paraId="4C4D71A2" w14:textId="77777777" w:rsidR="005479AA" w:rsidRPr="000857E6" w:rsidRDefault="005479AA" w:rsidP="000857E6">
      <w:pPr>
        <w:ind w:right="283" w:firstLine="851"/>
        <w:jc w:val="both"/>
      </w:pPr>
      <w:r w:rsidRPr="000857E6">
        <w:t>- создание безопасных и благоприятных условий проживания граждан и внедрение ресурсосберегающих, энергоэффективных технологий;</w:t>
      </w:r>
    </w:p>
    <w:p w14:paraId="520D2B98" w14:textId="77777777" w:rsidR="005479AA" w:rsidRPr="000857E6" w:rsidRDefault="005479AA" w:rsidP="000857E6">
      <w:pPr>
        <w:ind w:right="283" w:firstLine="851"/>
        <w:jc w:val="both"/>
      </w:pPr>
      <w:r w:rsidRPr="000857E6">
        <w:t>- финансовое и организационное обеспечение переселения граждан из аварийных многоквартирных жилых домов.</w:t>
      </w:r>
    </w:p>
    <w:p w14:paraId="5E4E3498" w14:textId="177FCFD0" w:rsidR="005479AA" w:rsidRPr="000857E6" w:rsidRDefault="005479AA" w:rsidP="000857E6">
      <w:pPr>
        <w:ind w:right="283" w:firstLine="851"/>
        <w:jc w:val="both"/>
      </w:pPr>
      <w:r w:rsidRPr="000857E6">
        <w:t xml:space="preserve">Основными задачами Подпрограммы </w:t>
      </w:r>
      <w:r w:rsidR="007F43A7" w:rsidRPr="000857E6">
        <w:t>4</w:t>
      </w:r>
      <w:r w:rsidRPr="000857E6">
        <w:t xml:space="preserve"> являются: </w:t>
      </w:r>
    </w:p>
    <w:p w14:paraId="794484E8" w14:textId="77777777" w:rsidR="005479AA" w:rsidRPr="000857E6" w:rsidRDefault="005479AA" w:rsidP="000857E6">
      <w:pPr>
        <w:ind w:right="283" w:firstLine="851"/>
        <w:jc w:val="both"/>
      </w:pPr>
      <w:r w:rsidRPr="000857E6">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4ABA261" w14:textId="77777777" w:rsidR="005479AA" w:rsidRPr="000857E6" w:rsidRDefault="005479AA" w:rsidP="000857E6">
      <w:pPr>
        <w:ind w:right="283" w:firstLine="851"/>
        <w:jc w:val="both"/>
      </w:pPr>
      <w:r w:rsidRPr="000857E6">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78144DE" w14:textId="77777777" w:rsidR="005479AA" w:rsidRPr="000857E6" w:rsidRDefault="005479AA" w:rsidP="000857E6">
      <w:pPr>
        <w:ind w:right="283" w:firstLine="851"/>
        <w:jc w:val="both"/>
      </w:pPr>
      <w:r w:rsidRPr="000857E6">
        <w:t>- переселение граждан, проживающих в признанных аварийными многоквартирных жилых домах.</w:t>
      </w:r>
    </w:p>
    <w:p w14:paraId="153BEC7E" w14:textId="77777777" w:rsidR="005479AA" w:rsidRPr="000857E6" w:rsidRDefault="005479AA" w:rsidP="000857E6">
      <w:pPr>
        <w:ind w:right="283" w:firstLine="851"/>
        <w:jc w:val="both"/>
      </w:pPr>
      <w:r w:rsidRPr="000857E6">
        <w:t>Расходование средств, предусмотренных на реализацию муниципальной программы, осуществляется на:</w:t>
      </w:r>
    </w:p>
    <w:p w14:paraId="36EC4A35" w14:textId="1C43994A" w:rsidR="005479AA" w:rsidRPr="000857E6" w:rsidRDefault="005479AA" w:rsidP="000857E6">
      <w:pPr>
        <w:ind w:right="283" w:firstLine="851"/>
        <w:jc w:val="both"/>
      </w:pPr>
      <w:r w:rsidRPr="000857E6">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1E7A215" w14:textId="16E5EC68" w:rsidR="005479AA" w:rsidRPr="000857E6" w:rsidRDefault="005479AA" w:rsidP="000857E6">
      <w:pPr>
        <w:ind w:right="283" w:firstLine="851"/>
        <w:jc w:val="both"/>
      </w:pPr>
      <w:r w:rsidRPr="000857E6">
        <w:t>б) выплату лицам, в чьей собственности находятся жилые помещения, входящие в аварийный жилищный фонд, выкупной цены</w:t>
      </w:r>
      <w:r w:rsidR="00D0104C" w:rsidRPr="000857E6">
        <w:t xml:space="preserve"> </w:t>
      </w:r>
      <w:r w:rsidR="004E412A" w:rsidRPr="000857E6">
        <w:t>за изымаемое жилое помещение</w:t>
      </w:r>
      <w:r w:rsidRPr="000857E6">
        <w:t>;</w:t>
      </w:r>
    </w:p>
    <w:p w14:paraId="4E41B667" w14:textId="77777777" w:rsidR="005479AA" w:rsidRPr="000857E6" w:rsidRDefault="005479AA" w:rsidP="000857E6">
      <w:pPr>
        <w:ind w:right="283" w:firstLine="851"/>
        <w:jc w:val="both"/>
      </w:pPr>
      <w:r w:rsidRPr="000857E6">
        <w:t>в) строительство многоквартирных домов;</w:t>
      </w:r>
    </w:p>
    <w:p w14:paraId="49FF5ECA" w14:textId="77777777" w:rsidR="005479AA" w:rsidRPr="000857E6" w:rsidRDefault="005479AA" w:rsidP="000857E6">
      <w:pPr>
        <w:ind w:right="283" w:firstLine="851"/>
        <w:jc w:val="both"/>
      </w:pPr>
      <w:r w:rsidRPr="000857E6">
        <w:t>г) приобретение жилых помещений у лиц, не являющихся застройщиками в домах, введенных в эксплуатацию.</w:t>
      </w:r>
    </w:p>
    <w:p w14:paraId="64E44F43" w14:textId="77777777" w:rsidR="005479AA" w:rsidRPr="000857E6" w:rsidRDefault="005479AA" w:rsidP="000857E6">
      <w:pPr>
        <w:ind w:right="283" w:firstLine="851"/>
        <w:jc w:val="both"/>
      </w:pPr>
      <w:r w:rsidRPr="000857E6">
        <w:t>Иные способы переселения граждан из аварийного жилищного фонда в рамках региональной программы не допускаются.</w:t>
      </w:r>
    </w:p>
    <w:p w14:paraId="25C19C0D" w14:textId="50DDF718" w:rsidR="005479AA" w:rsidRPr="000857E6" w:rsidRDefault="005479AA" w:rsidP="000857E6">
      <w:pPr>
        <w:ind w:right="283" w:firstLine="851"/>
        <w:jc w:val="both"/>
      </w:pPr>
      <w:r w:rsidRPr="000857E6">
        <w:t>Перечень необходимых мероприятий, направленных на расселение аварийного жилья, приведен в разделе 14.</w:t>
      </w:r>
      <w:r w:rsidR="005B3E12" w:rsidRPr="000857E6">
        <w:t>4</w:t>
      </w:r>
      <w:r w:rsidRPr="000857E6">
        <w:t>.</w:t>
      </w:r>
    </w:p>
    <w:p w14:paraId="0F8C68FB" w14:textId="0639A92E" w:rsidR="005479AA" w:rsidRPr="000857E6" w:rsidRDefault="005479AA" w:rsidP="000857E6">
      <w:pPr>
        <w:ind w:right="283" w:firstLine="851"/>
        <w:jc w:val="both"/>
      </w:pPr>
      <w:r w:rsidRPr="000857E6">
        <w:t>План мероприятий по переселению граждан из аварийного жилищного фонда по источникам финансирования приведен в разделе 14.</w:t>
      </w:r>
      <w:r w:rsidR="005B3E12" w:rsidRPr="000857E6">
        <w:t>5</w:t>
      </w:r>
      <w:r w:rsidRPr="000857E6">
        <w:t>.</w:t>
      </w:r>
    </w:p>
    <w:p w14:paraId="18A418E3" w14:textId="644BBD70" w:rsidR="005479AA" w:rsidRPr="000857E6" w:rsidRDefault="005479AA" w:rsidP="000857E6">
      <w:pPr>
        <w:ind w:right="283" w:firstLine="851"/>
        <w:jc w:val="both"/>
      </w:pPr>
      <w:r w:rsidRPr="000857E6">
        <w:t>План реализации мероприятий по переселению граждан из аварийного жилищного фонда по способам переселения приведен в разделе 14.</w:t>
      </w:r>
      <w:r w:rsidR="005B3E12" w:rsidRPr="000857E6">
        <w:t>6</w:t>
      </w:r>
      <w:r w:rsidRPr="000857E6">
        <w:t xml:space="preserve">. </w:t>
      </w:r>
    </w:p>
    <w:p w14:paraId="6A5B7CAD" w14:textId="59E8EB05" w:rsidR="005479AA" w:rsidRPr="000857E6" w:rsidRDefault="005479AA" w:rsidP="000857E6">
      <w:pPr>
        <w:ind w:right="283" w:firstLine="851"/>
        <w:jc w:val="both"/>
      </w:pPr>
      <w:r w:rsidRPr="000857E6">
        <w:t>План-</w:t>
      </w:r>
      <w:r w:rsidR="007F43A7" w:rsidRPr="000857E6">
        <w:t>график реализации Подпрограммы 4</w:t>
      </w:r>
      <w:r w:rsidRPr="000857E6">
        <w:t>, содержащий информацию о меха</w:t>
      </w:r>
      <w:r w:rsidR="00D0104C" w:rsidRPr="000857E6">
        <w:t>низмах реализации Подпрограммы 4</w:t>
      </w:r>
      <w:r w:rsidRPr="000857E6">
        <w:t>, а также промежуточные резу</w:t>
      </w:r>
      <w:r w:rsidR="007F43A7" w:rsidRPr="000857E6">
        <w:t>льтаты реализации Подпрограммы 4</w:t>
      </w:r>
      <w:r w:rsidRPr="000857E6">
        <w:t xml:space="preserve"> в разбивке по способам и планируемым срокам достижения этих промежуточных результатов приведены в разделе 14.</w:t>
      </w:r>
      <w:r w:rsidR="005B3E12" w:rsidRPr="000857E6">
        <w:t>7</w:t>
      </w:r>
      <w:r w:rsidRPr="000857E6">
        <w:t>.</w:t>
      </w:r>
    </w:p>
    <w:p w14:paraId="6067ACF3" w14:textId="380E6771" w:rsidR="004117D2" w:rsidRPr="000857E6" w:rsidRDefault="005479AA" w:rsidP="000857E6">
      <w:pPr>
        <w:ind w:right="283" w:firstLine="851"/>
        <w:jc w:val="both"/>
      </w:pPr>
      <w:r w:rsidRPr="000857E6">
        <w:t xml:space="preserve">Расчет объема финансовых средств по Подпрограмме </w:t>
      </w:r>
      <w:r w:rsidR="007F43A7" w:rsidRPr="000857E6">
        <w:t>4</w:t>
      </w:r>
      <w:r w:rsidRPr="000857E6">
        <w:t>,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14.</w:t>
      </w:r>
      <w:r w:rsidR="005B3E12" w:rsidRPr="000857E6">
        <w:t>8</w:t>
      </w:r>
      <w:r w:rsidRPr="000857E6">
        <w:t>.</w:t>
      </w:r>
    </w:p>
    <w:p w14:paraId="7D861FF0" w14:textId="77777777" w:rsidR="00CF231F" w:rsidRDefault="00CF231F">
      <w:pPr>
        <w:spacing w:after="200" w:line="276" w:lineRule="auto"/>
        <w:rPr>
          <w:b/>
        </w:rPr>
      </w:pPr>
      <w:r>
        <w:rPr>
          <w:b/>
        </w:rPr>
        <w:br w:type="page"/>
      </w:r>
    </w:p>
    <w:p w14:paraId="26655BE0" w14:textId="4D3B7862" w:rsidR="00446EEC" w:rsidRPr="000857E6" w:rsidRDefault="005479AA" w:rsidP="000857E6">
      <w:pPr>
        <w:spacing w:after="200" w:line="276" w:lineRule="auto"/>
        <w:jc w:val="center"/>
        <w:rPr>
          <w:b/>
        </w:rPr>
      </w:pPr>
      <w:r w:rsidRPr="00EA77B7">
        <w:rPr>
          <w:b/>
        </w:rPr>
        <w:t>14.4.</w:t>
      </w:r>
      <w:r w:rsidRPr="00EA77B7">
        <w:t xml:space="preserve"> </w:t>
      </w:r>
      <w:r w:rsidR="00446EEC" w:rsidRPr="00EA77B7">
        <w:rPr>
          <w:b/>
        </w:rPr>
        <w:t>Пер</w:t>
      </w:r>
      <w:r w:rsidR="007F43A7" w:rsidRPr="00EA77B7">
        <w:rPr>
          <w:b/>
        </w:rPr>
        <w:t>ечень мероприятий Подпрограммы 4</w:t>
      </w:r>
    </w:p>
    <w:tbl>
      <w:tblPr>
        <w:tblW w:w="15253" w:type="dxa"/>
        <w:tblInd w:w="-233" w:type="dxa"/>
        <w:tblLayout w:type="fixed"/>
        <w:tblLook w:val="04A0" w:firstRow="1" w:lastRow="0" w:firstColumn="1" w:lastColumn="0" w:noHBand="0" w:noVBand="1"/>
      </w:tblPr>
      <w:tblGrid>
        <w:gridCol w:w="654"/>
        <w:gridCol w:w="2976"/>
        <w:gridCol w:w="1134"/>
        <w:gridCol w:w="1559"/>
        <w:gridCol w:w="1226"/>
        <w:gridCol w:w="686"/>
        <w:gridCol w:w="378"/>
        <w:gridCol w:w="476"/>
        <w:gridCol w:w="494"/>
        <w:gridCol w:w="570"/>
        <w:gridCol w:w="1274"/>
        <w:gridCol w:w="1245"/>
        <w:gridCol w:w="1164"/>
        <w:gridCol w:w="1417"/>
      </w:tblGrid>
      <w:tr w:rsidR="00D60B7C" w:rsidRPr="000857E6" w14:paraId="3A75192D" w14:textId="77777777" w:rsidTr="00867927">
        <w:trPr>
          <w:trHeight w:val="752"/>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A8106" w14:textId="77777777" w:rsidR="00446EEC" w:rsidRPr="000857E6" w:rsidRDefault="00446EEC" w:rsidP="000857E6">
            <w:pPr>
              <w:jc w:val="center"/>
              <w:rPr>
                <w:color w:val="000000"/>
                <w:sz w:val="16"/>
                <w:szCs w:val="16"/>
              </w:rPr>
            </w:pPr>
            <w:r w:rsidRPr="000857E6">
              <w:rPr>
                <w:color w:val="000000"/>
                <w:sz w:val="16"/>
                <w:szCs w:val="16"/>
              </w:rPr>
              <w:t>№ п/п</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48B30" w14:textId="72CEB0D7" w:rsidR="00446EEC" w:rsidRPr="000857E6" w:rsidRDefault="00D60B7C" w:rsidP="000857E6">
            <w:pPr>
              <w:jc w:val="center"/>
              <w:rPr>
                <w:color w:val="000000"/>
                <w:sz w:val="16"/>
                <w:szCs w:val="16"/>
              </w:rPr>
            </w:pPr>
            <w:r w:rsidRPr="000857E6">
              <w:rPr>
                <w:color w:val="000000"/>
                <w:sz w:val="16"/>
                <w:szCs w:val="16"/>
              </w:rPr>
              <w:t>Мероприятие Подпрограммы 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C7944" w14:textId="77777777" w:rsidR="00446EEC" w:rsidRPr="000857E6" w:rsidRDefault="00446EEC" w:rsidP="000857E6">
            <w:pPr>
              <w:jc w:val="center"/>
              <w:rPr>
                <w:color w:val="000000"/>
                <w:sz w:val="16"/>
                <w:szCs w:val="16"/>
              </w:rPr>
            </w:pPr>
            <w:r w:rsidRPr="000857E6">
              <w:rPr>
                <w:color w:val="000000"/>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514D2" w14:textId="77777777" w:rsidR="00446EEC" w:rsidRPr="000857E6" w:rsidRDefault="00446EEC" w:rsidP="000857E6">
            <w:pPr>
              <w:jc w:val="center"/>
              <w:rPr>
                <w:color w:val="000000"/>
                <w:sz w:val="16"/>
                <w:szCs w:val="16"/>
              </w:rPr>
            </w:pPr>
            <w:r w:rsidRPr="000857E6">
              <w:rPr>
                <w:color w:val="000000"/>
                <w:sz w:val="16"/>
                <w:szCs w:val="16"/>
              </w:rPr>
              <w:t>Источники финансирования</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1CA483" w14:textId="77777777" w:rsidR="00446EEC" w:rsidRPr="000857E6" w:rsidRDefault="00446EEC" w:rsidP="000857E6">
            <w:pPr>
              <w:jc w:val="center"/>
              <w:rPr>
                <w:color w:val="000000"/>
                <w:sz w:val="16"/>
                <w:szCs w:val="16"/>
              </w:rPr>
            </w:pPr>
            <w:r w:rsidRPr="000857E6">
              <w:rPr>
                <w:color w:val="000000"/>
                <w:sz w:val="16"/>
                <w:szCs w:val="16"/>
              </w:rPr>
              <w:t>Всего (тыс.руб.)</w:t>
            </w:r>
          </w:p>
        </w:tc>
        <w:tc>
          <w:tcPr>
            <w:tcW w:w="6287" w:type="dxa"/>
            <w:gridSpan w:val="8"/>
            <w:tcBorders>
              <w:top w:val="single" w:sz="4" w:space="0" w:color="auto"/>
              <w:left w:val="nil"/>
              <w:bottom w:val="single" w:sz="4" w:space="0" w:color="auto"/>
              <w:right w:val="single" w:sz="4" w:space="0" w:color="auto"/>
            </w:tcBorders>
            <w:shd w:val="clear" w:color="auto" w:fill="auto"/>
            <w:vAlign w:val="center"/>
            <w:hideMark/>
          </w:tcPr>
          <w:p w14:paraId="0A7F7CE4" w14:textId="77777777" w:rsidR="00446EEC" w:rsidRPr="000857E6" w:rsidRDefault="00446EEC" w:rsidP="000857E6">
            <w:pPr>
              <w:jc w:val="center"/>
              <w:rPr>
                <w:color w:val="000000"/>
                <w:sz w:val="16"/>
                <w:szCs w:val="16"/>
              </w:rPr>
            </w:pPr>
            <w:r w:rsidRPr="000857E6">
              <w:rPr>
                <w:color w:val="000000"/>
                <w:sz w:val="16"/>
                <w:szCs w:val="16"/>
              </w:rPr>
              <w:t>Объемы финансирования по годам (тыс. руб.)</w:t>
            </w:r>
          </w:p>
          <w:p w14:paraId="51E028D4" w14:textId="77777777" w:rsidR="00446EEC" w:rsidRPr="000857E6" w:rsidRDefault="00446EEC" w:rsidP="000857E6">
            <w:pPr>
              <w:jc w:val="center"/>
              <w:rPr>
                <w:color w:val="000000"/>
                <w:sz w:val="16"/>
                <w:szCs w:val="16"/>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F8B34CB" w14:textId="79213F83" w:rsidR="00446EEC" w:rsidRPr="000857E6" w:rsidRDefault="00446EEC" w:rsidP="000857E6">
            <w:pPr>
              <w:jc w:val="center"/>
              <w:rPr>
                <w:color w:val="000000"/>
                <w:sz w:val="16"/>
                <w:szCs w:val="16"/>
              </w:rPr>
            </w:pPr>
            <w:r w:rsidRPr="000857E6">
              <w:rPr>
                <w:color w:val="000000"/>
                <w:sz w:val="16"/>
                <w:szCs w:val="16"/>
              </w:rPr>
              <w:t>Ответственный за выпол</w:t>
            </w:r>
            <w:r w:rsidR="00D60B7C" w:rsidRPr="000857E6">
              <w:rPr>
                <w:color w:val="000000"/>
                <w:sz w:val="16"/>
                <w:szCs w:val="16"/>
              </w:rPr>
              <w:t>нение мероприятия Подпрограммы 4</w:t>
            </w:r>
          </w:p>
        </w:tc>
      </w:tr>
      <w:tr w:rsidR="00327ACC" w:rsidRPr="000857E6" w14:paraId="36C1EDD1" w14:textId="77777777" w:rsidTr="00867927">
        <w:trPr>
          <w:trHeight w:val="450"/>
        </w:trPr>
        <w:tc>
          <w:tcPr>
            <w:tcW w:w="654" w:type="dxa"/>
            <w:vMerge/>
            <w:tcBorders>
              <w:top w:val="single" w:sz="4" w:space="0" w:color="auto"/>
              <w:left w:val="single" w:sz="4" w:space="0" w:color="auto"/>
              <w:bottom w:val="single" w:sz="4" w:space="0" w:color="auto"/>
              <w:right w:val="single" w:sz="4" w:space="0" w:color="auto"/>
            </w:tcBorders>
            <w:vAlign w:val="center"/>
            <w:hideMark/>
          </w:tcPr>
          <w:p w14:paraId="3953AD7D" w14:textId="77777777" w:rsidR="00D0104C" w:rsidRPr="000857E6" w:rsidRDefault="00D0104C" w:rsidP="000857E6">
            <w:pPr>
              <w:rPr>
                <w:color w:val="000000"/>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5A335B97" w14:textId="77777777" w:rsidR="00D0104C" w:rsidRPr="000857E6" w:rsidRDefault="00D0104C" w:rsidP="000857E6">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4D9F1F" w14:textId="77777777" w:rsidR="00D0104C" w:rsidRPr="000857E6" w:rsidRDefault="00D0104C" w:rsidP="000857E6">
            <w:pPr>
              <w:rPr>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DE5E59" w14:textId="77777777" w:rsidR="00D0104C" w:rsidRPr="000857E6" w:rsidRDefault="00D0104C" w:rsidP="000857E6">
            <w:pPr>
              <w:rPr>
                <w:color w:val="000000"/>
                <w:sz w:val="16"/>
                <w:szCs w:val="16"/>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70D6605C" w14:textId="77777777" w:rsidR="00D0104C" w:rsidRPr="000857E6" w:rsidRDefault="00D0104C" w:rsidP="000857E6">
            <w:pPr>
              <w:rPr>
                <w:color w:val="000000"/>
                <w:sz w:val="16"/>
                <w:szCs w:val="16"/>
              </w:rPr>
            </w:pPr>
          </w:p>
        </w:tc>
        <w:tc>
          <w:tcPr>
            <w:tcW w:w="2604" w:type="dxa"/>
            <w:gridSpan w:val="5"/>
            <w:tcBorders>
              <w:top w:val="nil"/>
              <w:left w:val="nil"/>
              <w:bottom w:val="single" w:sz="4" w:space="0" w:color="auto"/>
              <w:right w:val="single" w:sz="4" w:space="0" w:color="auto"/>
            </w:tcBorders>
            <w:shd w:val="clear" w:color="auto" w:fill="auto"/>
            <w:vAlign w:val="center"/>
            <w:hideMark/>
          </w:tcPr>
          <w:p w14:paraId="6B3B9611" w14:textId="77777777" w:rsidR="00D0104C" w:rsidRPr="000857E6" w:rsidRDefault="00D0104C" w:rsidP="000857E6">
            <w:pPr>
              <w:jc w:val="center"/>
              <w:rPr>
                <w:color w:val="000000"/>
                <w:sz w:val="16"/>
                <w:szCs w:val="16"/>
              </w:rPr>
            </w:pPr>
            <w:r w:rsidRPr="000857E6">
              <w:rPr>
                <w:color w:val="000000"/>
                <w:sz w:val="16"/>
                <w:szCs w:val="16"/>
              </w:rPr>
              <w:t>2024 год</w:t>
            </w:r>
          </w:p>
        </w:tc>
        <w:tc>
          <w:tcPr>
            <w:tcW w:w="1274" w:type="dxa"/>
            <w:tcBorders>
              <w:top w:val="nil"/>
              <w:left w:val="nil"/>
              <w:bottom w:val="single" w:sz="4" w:space="0" w:color="auto"/>
              <w:right w:val="single" w:sz="4" w:space="0" w:color="auto"/>
            </w:tcBorders>
            <w:shd w:val="clear" w:color="auto" w:fill="auto"/>
            <w:vAlign w:val="center"/>
            <w:hideMark/>
          </w:tcPr>
          <w:p w14:paraId="67F8F2B3" w14:textId="77777777" w:rsidR="00D0104C" w:rsidRPr="000857E6" w:rsidRDefault="00D0104C" w:rsidP="000857E6">
            <w:pPr>
              <w:jc w:val="center"/>
              <w:rPr>
                <w:color w:val="000000"/>
                <w:sz w:val="16"/>
                <w:szCs w:val="16"/>
              </w:rPr>
            </w:pPr>
            <w:r w:rsidRPr="000857E6">
              <w:rPr>
                <w:color w:val="000000"/>
                <w:sz w:val="16"/>
                <w:szCs w:val="16"/>
              </w:rPr>
              <w:t>2025 год</w:t>
            </w:r>
          </w:p>
        </w:tc>
        <w:tc>
          <w:tcPr>
            <w:tcW w:w="1245" w:type="dxa"/>
            <w:tcBorders>
              <w:top w:val="nil"/>
              <w:left w:val="nil"/>
              <w:bottom w:val="single" w:sz="4" w:space="0" w:color="auto"/>
              <w:right w:val="single" w:sz="4" w:space="0" w:color="auto"/>
            </w:tcBorders>
            <w:shd w:val="clear" w:color="auto" w:fill="auto"/>
            <w:vAlign w:val="center"/>
            <w:hideMark/>
          </w:tcPr>
          <w:p w14:paraId="5483A5DA" w14:textId="77777777" w:rsidR="00D0104C" w:rsidRPr="000857E6" w:rsidRDefault="00D0104C" w:rsidP="000857E6">
            <w:pPr>
              <w:jc w:val="center"/>
              <w:rPr>
                <w:color w:val="000000"/>
                <w:sz w:val="16"/>
                <w:szCs w:val="16"/>
              </w:rPr>
            </w:pPr>
            <w:r w:rsidRPr="000857E6">
              <w:rPr>
                <w:color w:val="000000"/>
                <w:sz w:val="16"/>
                <w:szCs w:val="16"/>
              </w:rPr>
              <w:t>2026 год</w:t>
            </w:r>
          </w:p>
        </w:tc>
        <w:tc>
          <w:tcPr>
            <w:tcW w:w="1164" w:type="dxa"/>
            <w:tcBorders>
              <w:top w:val="nil"/>
              <w:left w:val="nil"/>
              <w:bottom w:val="single" w:sz="4" w:space="0" w:color="auto"/>
              <w:right w:val="single" w:sz="4" w:space="0" w:color="auto"/>
            </w:tcBorders>
            <w:shd w:val="clear" w:color="auto" w:fill="auto"/>
            <w:vAlign w:val="center"/>
            <w:hideMark/>
          </w:tcPr>
          <w:p w14:paraId="1F35467E" w14:textId="4A99AED2" w:rsidR="00D0104C" w:rsidRPr="000857E6" w:rsidRDefault="00D0104C" w:rsidP="000857E6">
            <w:pPr>
              <w:jc w:val="center"/>
              <w:rPr>
                <w:color w:val="000000"/>
                <w:sz w:val="16"/>
                <w:szCs w:val="16"/>
              </w:rPr>
            </w:pPr>
            <w:r w:rsidRPr="000857E6">
              <w:rPr>
                <w:color w:val="000000"/>
                <w:sz w:val="16"/>
                <w:szCs w:val="16"/>
              </w:rPr>
              <w:t>2027 год</w:t>
            </w:r>
          </w:p>
        </w:tc>
        <w:tc>
          <w:tcPr>
            <w:tcW w:w="1417" w:type="dxa"/>
            <w:tcBorders>
              <w:top w:val="nil"/>
              <w:left w:val="nil"/>
              <w:bottom w:val="single" w:sz="4" w:space="0" w:color="auto"/>
              <w:right w:val="single" w:sz="4" w:space="0" w:color="auto"/>
            </w:tcBorders>
            <w:shd w:val="clear" w:color="auto" w:fill="auto"/>
            <w:vAlign w:val="center"/>
            <w:hideMark/>
          </w:tcPr>
          <w:p w14:paraId="59DE0DBD" w14:textId="77777777" w:rsidR="00D0104C" w:rsidRPr="000857E6" w:rsidRDefault="00D0104C" w:rsidP="000857E6">
            <w:pPr>
              <w:rPr>
                <w:rFonts w:ascii="Calibri" w:hAnsi="Calibri"/>
                <w:color w:val="000000"/>
                <w:sz w:val="22"/>
                <w:szCs w:val="22"/>
              </w:rPr>
            </w:pPr>
            <w:r w:rsidRPr="000857E6">
              <w:rPr>
                <w:rFonts w:ascii="Calibri" w:hAnsi="Calibri"/>
                <w:color w:val="000000"/>
                <w:sz w:val="22"/>
                <w:szCs w:val="22"/>
              </w:rPr>
              <w:t> </w:t>
            </w:r>
          </w:p>
        </w:tc>
      </w:tr>
      <w:tr w:rsidR="00327ACC" w:rsidRPr="000857E6" w14:paraId="6B501BBE" w14:textId="77777777" w:rsidTr="00867927">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CD42D1" w14:textId="77777777" w:rsidR="00D0104C" w:rsidRPr="000857E6" w:rsidRDefault="00D0104C" w:rsidP="000857E6">
            <w:pPr>
              <w:jc w:val="center"/>
              <w:rPr>
                <w:color w:val="000000"/>
                <w:sz w:val="16"/>
                <w:szCs w:val="16"/>
              </w:rPr>
            </w:pPr>
            <w:r w:rsidRPr="000857E6">
              <w:rPr>
                <w:color w:val="000000"/>
                <w:sz w:val="16"/>
                <w:szCs w:val="16"/>
              </w:rPr>
              <w:t>1</w:t>
            </w:r>
          </w:p>
        </w:tc>
        <w:tc>
          <w:tcPr>
            <w:tcW w:w="2976" w:type="dxa"/>
            <w:tcBorders>
              <w:top w:val="nil"/>
              <w:left w:val="nil"/>
              <w:bottom w:val="single" w:sz="4" w:space="0" w:color="auto"/>
              <w:right w:val="single" w:sz="4" w:space="0" w:color="auto"/>
            </w:tcBorders>
            <w:shd w:val="clear" w:color="auto" w:fill="auto"/>
            <w:vAlign w:val="center"/>
            <w:hideMark/>
          </w:tcPr>
          <w:p w14:paraId="0589283E" w14:textId="77777777" w:rsidR="00D0104C" w:rsidRPr="000857E6" w:rsidRDefault="00D0104C" w:rsidP="000857E6">
            <w:pPr>
              <w:jc w:val="center"/>
              <w:rPr>
                <w:color w:val="000000"/>
                <w:sz w:val="16"/>
                <w:szCs w:val="16"/>
              </w:rPr>
            </w:pPr>
            <w:r w:rsidRPr="000857E6">
              <w:rPr>
                <w:color w:val="000000"/>
                <w:sz w:val="16"/>
                <w:szCs w:val="16"/>
              </w:rPr>
              <w:t>2</w:t>
            </w:r>
          </w:p>
        </w:tc>
        <w:tc>
          <w:tcPr>
            <w:tcW w:w="1134" w:type="dxa"/>
            <w:tcBorders>
              <w:top w:val="nil"/>
              <w:left w:val="nil"/>
              <w:bottom w:val="single" w:sz="4" w:space="0" w:color="auto"/>
              <w:right w:val="single" w:sz="4" w:space="0" w:color="auto"/>
            </w:tcBorders>
            <w:shd w:val="clear" w:color="auto" w:fill="auto"/>
            <w:vAlign w:val="center"/>
            <w:hideMark/>
          </w:tcPr>
          <w:p w14:paraId="79D97D9B" w14:textId="77777777" w:rsidR="00D0104C" w:rsidRPr="000857E6" w:rsidRDefault="00D0104C" w:rsidP="000857E6">
            <w:pPr>
              <w:jc w:val="center"/>
              <w:rPr>
                <w:color w:val="000000"/>
                <w:sz w:val="16"/>
                <w:szCs w:val="16"/>
              </w:rPr>
            </w:pPr>
            <w:r w:rsidRPr="000857E6">
              <w:rPr>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14:paraId="27B48E28" w14:textId="77777777" w:rsidR="00D0104C" w:rsidRPr="000857E6" w:rsidRDefault="00D0104C" w:rsidP="000857E6">
            <w:pPr>
              <w:jc w:val="center"/>
              <w:rPr>
                <w:color w:val="000000"/>
                <w:sz w:val="16"/>
                <w:szCs w:val="16"/>
              </w:rPr>
            </w:pPr>
            <w:r w:rsidRPr="000857E6">
              <w:rPr>
                <w:color w:val="000000"/>
                <w:sz w:val="16"/>
                <w:szCs w:val="16"/>
              </w:rPr>
              <w:t>4</w:t>
            </w:r>
          </w:p>
        </w:tc>
        <w:tc>
          <w:tcPr>
            <w:tcW w:w="1226" w:type="dxa"/>
            <w:tcBorders>
              <w:top w:val="nil"/>
              <w:left w:val="nil"/>
              <w:bottom w:val="single" w:sz="4" w:space="0" w:color="auto"/>
              <w:right w:val="single" w:sz="4" w:space="0" w:color="auto"/>
            </w:tcBorders>
            <w:shd w:val="clear" w:color="auto" w:fill="auto"/>
            <w:vAlign w:val="center"/>
            <w:hideMark/>
          </w:tcPr>
          <w:p w14:paraId="54BE6F45" w14:textId="77777777" w:rsidR="00D0104C" w:rsidRPr="000857E6" w:rsidRDefault="00D0104C" w:rsidP="000857E6">
            <w:pPr>
              <w:jc w:val="center"/>
              <w:rPr>
                <w:color w:val="000000"/>
                <w:sz w:val="16"/>
                <w:szCs w:val="16"/>
              </w:rPr>
            </w:pPr>
            <w:r w:rsidRPr="000857E6">
              <w:rPr>
                <w:color w:val="000000"/>
                <w:sz w:val="16"/>
                <w:szCs w:val="16"/>
              </w:rPr>
              <w:t>5</w:t>
            </w:r>
          </w:p>
        </w:tc>
        <w:tc>
          <w:tcPr>
            <w:tcW w:w="2604" w:type="dxa"/>
            <w:gridSpan w:val="5"/>
            <w:tcBorders>
              <w:top w:val="nil"/>
              <w:left w:val="nil"/>
              <w:bottom w:val="single" w:sz="4" w:space="0" w:color="auto"/>
              <w:right w:val="single" w:sz="4" w:space="0" w:color="auto"/>
            </w:tcBorders>
            <w:shd w:val="clear" w:color="auto" w:fill="auto"/>
            <w:vAlign w:val="center"/>
            <w:hideMark/>
          </w:tcPr>
          <w:p w14:paraId="28BF82A2" w14:textId="77777777" w:rsidR="00D0104C" w:rsidRPr="000857E6" w:rsidRDefault="00D0104C" w:rsidP="000857E6">
            <w:pPr>
              <w:jc w:val="center"/>
              <w:rPr>
                <w:color w:val="000000"/>
                <w:sz w:val="16"/>
                <w:szCs w:val="16"/>
              </w:rPr>
            </w:pPr>
            <w:r w:rsidRPr="000857E6">
              <w:rPr>
                <w:color w:val="000000"/>
                <w:sz w:val="16"/>
                <w:szCs w:val="16"/>
              </w:rPr>
              <w:t>6</w:t>
            </w:r>
          </w:p>
        </w:tc>
        <w:tc>
          <w:tcPr>
            <w:tcW w:w="1274" w:type="dxa"/>
            <w:tcBorders>
              <w:top w:val="nil"/>
              <w:left w:val="nil"/>
              <w:bottom w:val="single" w:sz="4" w:space="0" w:color="auto"/>
              <w:right w:val="single" w:sz="4" w:space="0" w:color="auto"/>
            </w:tcBorders>
            <w:shd w:val="clear" w:color="auto" w:fill="auto"/>
            <w:vAlign w:val="center"/>
            <w:hideMark/>
          </w:tcPr>
          <w:p w14:paraId="56034F27" w14:textId="77777777" w:rsidR="00D0104C" w:rsidRPr="000857E6" w:rsidRDefault="00D0104C" w:rsidP="000857E6">
            <w:pPr>
              <w:jc w:val="center"/>
              <w:rPr>
                <w:color w:val="000000"/>
                <w:sz w:val="16"/>
                <w:szCs w:val="16"/>
              </w:rPr>
            </w:pPr>
            <w:r w:rsidRPr="000857E6">
              <w:rPr>
                <w:color w:val="000000"/>
                <w:sz w:val="16"/>
                <w:szCs w:val="16"/>
              </w:rPr>
              <w:t>7</w:t>
            </w:r>
          </w:p>
        </w:tc>
        <w:tc>
          <w:tcPr>
            <w:tcW w:w="1245" w:type="dxa"/>
            <w:tcBorders>
              <w:top w:val="nil"/>
              <w:left w:val="nil"/>
              <w:bottom w:val="single" w:sz="4" w:space="0" w:color="auto"/>
              <w:right w:val="single" w:sz="4" w:space="0" w:color="auto"/>
            </w:tcBorders>
            <w:shd w:val="clear" w:color="auto" w:fill="auto"/>
            <w:vAlign w:val="center"/>
            <w:hideMark/>
          </w:tcPr>
          <w:p w14:paraId="58005DE3" w14:textId="77777777" w:rsidR="00D0104C" w:rsidRPr="000857E6" w:rsidRDefault="00D0104C" w:rsidP="000857E6">
            <w:pPr>
              <w:jc w:val="center"/>
              <w:rPr>
                <w:color w:val="000000"/>
                <w:sz w:val="16"/>
                <w:szCs w:val="16"/>
              </w:rPr>
            </w:pPr>
            <w:r w:rsidRPr="000857E6">
              <w:rPr>
                <w:color w:val="000000"/>
                <w:sz w:val="16"/>
                <w:szCs w:val="16"/>
              </w:rPr>
              <w:t>8</w:t>
            </w:r>
          </w:p>
        </w:tc>
        <w:tc>
          <w:tcPr>
            <w:tcW w:w="1164" w:type="dxa"/>
            <w:tcBorders>
              <w:top w:val="nil"/>
              <w:left w:val="nil"/>
              <w:bottom w:val="single" w:sz="4" w:space="0" w:color="auto"/>
              <w:right w:val="single" w:sz="4" w:space="0" w:color="auto"/>
            </w:tcBorders>
            <w:shd w:val="clear" w:color="auto" w:fill="auto"/>
            <w:vAlign w:val="center"/>
            <w:hideMark/>
          </w:tcPr>
          <w:p w14:paraId="7C6D015F" w14:textId="78C4430E" w:rsidR="00D0104C" w:rsidRPr="000857E6" w:rsidRDefault="00D0104C" w:rsidP="000857E6">
            <w:pPr>
              <w:jc w:val="center"/>
              <w:rPr>
                <w:color w:val="000000"/>
                <w:sz w:val="16"/>
                <w:szCs w:val="16"/>
              </w:rPr>
            </w:pPr>
            <w:r w:rsidRPr="000857E6">
              <w:rPr>
                <w:color w:val="000000"/>
                <w:sz w:val="16"/>
                <w:szCs w:val="16"/>
              </w:rPr>
              <w:t>9</w:t>
            </w:r>
          </w:p>
        </w:tc>
        <w:tc>
          <w:tcPr>
            <w:tcW w:w="1417" w:type="dxa"/>
            <w:tcBorders>
              <w:top w:val="nil"/>
              <w:left w:val="nil"/>
              <w:bottom w:val="single" w:sz="4" w:space="0" w:color="auto"/>
              <w:right w:val="single" w:sz="4" w:space="0" w:color="auto"/>
            </w:tcBorders>
            <w:shd w:val="clear" w:color="auto" w:fill="auto"/>
            <w:vAlign w:val="center"/>
            <w:hideMark/>
          </w:tcPr>
          <w:p w14:paraId="7CDAA746" w14:textId="7A145671" w:rsidR="00D0104C" w:rsidRPr="000857E6" w:rsidRDefault="00D0104C" w:rsidP="000857E6">
            <w:pPr>
              <w:jc w:val="center"/>
              <w:rPr>
                <w:color w:val="000000"/>
                <w:sz w:val="16"/>
                <w:szCs w:val="16"/>
              </w:rPr>
            </w:pPr>
            <w:r w:rsidRPr="000857E6">
              <w:rPr>
                <w:color w:val="000000"/>
                <w:sz w:val="16"/>
                <w:szCs w:val="16"/>
              </w:rPr>
              <w:t>10</w:t>
            </w:r>
          </w:p>
        </w:tc>
      </w:tr>
      <w:tr w:rsidR="0092273A" w:rsidRPr="000857E6" w14:paraId="474113EA" w14:textId="77777777" w:rsidTr="0092273A">
        <w:trPr>
          <w:trHeight w:val="348"/>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7B4536D7" w14:textId="77777777" w:rsidR="0092273A" w:rsidRPr="00055863" w:rsidRDefault="0092273A" w:rsidP="0092273A">
            <w:pPr>
              <w:jc w:val="center"/>
              <w:rPr>
                <w:color w:val="000000"/>
                <w:sz w:val="16"/>
                <w:szCs w:val="16"/>
              </w:rPr>
            </w:pPr>
            <w:r w:rsidRPr="00055863">
              <w:rPr>
                <w:color w:val="000000"/>
                <w:sz w:val="16"/>
                <w:szCs w:val="16"/>
              </w:rPr>
              <w:t>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2955C8D3" w14:textId="77777777" w:rsidR="0092273A" w:rsidRPr="00055863" w:rsidRDefault="0092273A" w:rsidP="0092273A">
            <w:pPr>
              <w:rPr>
                <w:color w:val="000000"/>
                <w:sz w:val="16"/>
                <w:szCs w:val="16"/>
              </w:rPr>
            </w:pPr>
            <w:r w:rsidRPr="00055863">
              <w:rPr>
                <w:color w:val="000000"/>
                <w:sz w:val="16"/>
                <w:szCs w:val="16"/>
              </w:rPr>
              <w:t>Основное мероприятие 01. Переселение граждан из аварийного жилищного фонда в Московской области,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B05FDB9" w14:textId="59C42BFE" w:rsidR="0092273A" w:rsidRPr="00055863" w:rsidRDefault="0092273A" w:rsidP="0092273A">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0FE38F75" w14:textId="77777777" w:rsidR="0092273A" w:rsidRPr="00055863" w:rsidRDefault="0092273A" w:rsidP="0092273A">
            <w:pPr>
              <w:rPr>
                <w:color w:val="000000"/>
                <w:sz w:val="16"/>
                <w:szCs w:val="16"/>
              </w:rPr>
            </w:pPr>
            <w:r w:rsidRPr="00055863">
              <w:rPr>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2803288A" w14:textId="30676BBA" w:rsidR="0092273A" w:rsidRPr="00055863" w:rsidRDefault="0092273A" w:rsidP="0092273A">
            <w:pPr>
              <w:jc w:val="right"/>
              <w:rPr>
                <w:bCs/>
                <w:sz w:val="16"/>
                <w:szCs w:val="16"/>
              </w:rPr>
            </w:pPr>
            <w:r>
              <w:rPr>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C36EFFB" w14:textId="338FF154" w:rsidR="0092273A" w:rsidRPr="00055863" w:rsidRDefault="0092273A" w:rsidP="0092273A">
            <w:pPr>
              <w:jc w:val="right"/>
              <w:rPr>
                <w:bCs/>
                <w:sz w:val="16"/>
                <w:szCs w:val="16"/>
              </w:rPr>
            </w:pPr>
            <w:r>
              <w:rPr>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2A12C5B" w14:textId="47515B9B" w:rsidR="0092273A" w:rsidRPr="00055863" w:rsidRDefault="0092273A" w:rsidP="0092273A">
            <w:pPr>
              <w:jc w:val="right"/>
              <w:rPr>
                <w:bCs/>
                <w:sz w:val="16"/>
                <w:szCs w:val="16"/>
              </w:rPr>
            </w:pPr>
            <w:r>
              <w:rPr>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7C2F4D10" w14:textId="4512E78A" w:rsidR="0092273A" w:rsidRPr="00055863" w:rsidRDefault="0092273A" w:rsidP="0092273A">
            <w:pPr>
              <w:jc w:val="right"/>
              <w:rPr>
                <w:bCs/>
                <w:sz w:val="16"/>
                <w:szCs w:val="16"/>
              </w:rPr>
            </w:pPr>
            <w:r>
              <w:rPr>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12F79C5" w14:textId="78DDF6DC" w:rsidR="0092273A" w:rsidRPr="00055863" w:rsidRDefault="0092273A" w:rsidP="0092273A">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555F620B" w14:textId="1EBAD82C"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5C1DF27E"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26A5E2A2" w14:textId="77777777" w:rsidR="0092273A" w:rsidRPr="00055863" w:rsidRDefault="0092273A" w:rsidP="0092273A">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44F42689"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772CC2"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7FD0A43" w14:textId="77777777" w:rsidR="0092273A" w:rsidRPr="00055863" w:rsidRDefault="0092273A" w:rsidP="0092273A">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317F6284" w14:textId="1BEC0D2D" w:rsidR="0092273A" w:rsidRPr="00055863" w:rsidRDefault="0092273A" w:rsidP="0092273A">
            <w:pPr>
              <w:jc w:val="right"/>
              <w:rPr>
                <w:sz w:val="16"/>
                <w:szCs w:val="16"/>
              </w:rPr>
            </w:pPr>
            <w:r>
              <w:rPr>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hideMark/>
          </w:tcPr>
          <w:p w14:paraId="7EF321F0" w14:textId="3A3F2353" w:rsidR="0092273A" w:rsidRPr="00055863" w:rsidRDefault="0092273A" w:rsidP="0092273A">
            <w:pPr>
              <w:jc w:val="right"/>
              <w:rPr>
                <w:sz w:val="16"/>
                <w:szCs w:val="16"/>
              </w:rPr>
            </w:pPr>
            <w:r>
              <w:rPr>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hideMark/>
          </w:tcPr>
          <w:p w14:paraId="5069F909" w14:textId="26EA413E" w:rsidR="0092273A" w:rsidRPr="00055863" w:rsidRDefault="0092273A" w:rsidP="0092273A">
            <w:pPr>
              <w:jc w:val="right"/>
              <w:rPr>
                <w:sz w:val="16"/>
                <w:szCs w:val="16"/>
              </w:rPr>
            </w:pPr>
            <w:r>
              <w:rPr>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hideMark/>
          </w:tcPr>
          <w:p w14:paraId="0C83AA0F" w14:textId="3A50DF7E" w:rsidR="0092273A" w:rsidRPr="00055863" w:rsidRDefault="0092273A" w:rsidP="0092273A">
            <w:pPr>
              <w:jc w:val="right"/>
              <w:rPr>
                <w:sz w:val="16"/>
                <w:szCs w:val="16"/>
              </w:rPr>
            </w:pPr>
            <w:r>
              <w:rPr>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hideMark/>
          </w:tcPr>
          <w:p w14:paraId="24E9896C" w14:textId="09AF28CC" w:rsidR="0092273A" w:rsidRPr="00055863" w:rsidRDefault="0092273A" w:rsidP="0092273A">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2E49B127" w14:textId="77777777" w:rsidR="0092273A" w:rsidRPr="000857E6" w:rsidRDefault="0092273A" w:rsidP="0092273A">
            <w:pPr>
              <w:rPr>
                <w:color w:val="000000"/>
                <w:sz w:val="16"/>
                <w:szCs w:val="16"/>
              </w:rPr>
            </w:pPr>
          </w:p>
        </w:tc>
      </w:tr>
      <w:tr w:rsidR="0092273A" w:rsidRPr="000857E6" w14:paraId="5E83F83E" w14:textId="77777777" w:rsidTr="0092273A">
        <w:trPr>
          <w:trHeight w:val="836"/>
        </w:trPr>
        <w:tc>
          <w:tcPr>
            <w:tcW w:w="654" w:type="dxa"/>
            <w:vMerge/>
            <w:tcBorders>
              <w:top w:val="nil"/>
              <w:left w:val="single" w:sz="4" w:space="0" w:color="auto"/>
              <w:bottom w:val="single" w:sz="4" w:space="0" w:color="auto"/>
              <w:right w:val="single" w:sz="4" w:space="0" w:color="auto"/>
            </w:tcBorders>
            <w:vAlign w:val="center"/>
            <w:hideMark/>
          </w:tcPr>
          <w:p w14:paraId="03ECB700" w14:textId="77777777" w:rsidR="0092273A" w:rsidRPr="00055863" w:rsidRDefault="0092273A" w:rsidP="0092273A">
            <w:pPr>
              <w:jc w:val="cente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2B352BB4"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DA74C7"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4BECEB6" w14:textId="79623728" w:rsidR="0092273A" w:rsidRPr="00055863" w:rsidRDefault="0092273A" w:rsidP="0092273A">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hideMark/>
          </w:tcPr>
          <w:p w14:paraId="470CDC7B" w14:textId="2B442CDA" w:rsidR="0092273A" w:rsidRPr="00055863" w:rsidRDefault="0092273A" w:rsidP="0092273A">
            <w:pPr>
              <w:jc w:val="right"/>
              <w:rPr>
                <w:sz w:val="16"/>
                <w:szCs w:val="16"/>
              </w:rPr>
            </w:pPr>
            <w:r>
              <w:rPr>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hideMark/>
          </w:tcPr>
          <w:p w14:paraId="537335A5" w14:textId="5C2755A6" w:rsidR="0092273A" w:rsidRPr="008C4ADB" w:rsidRDefault="0092273A" w:rsidP="0092273A">
            <w:pPr>
              <w:jc w:val="right"/>
              <w:rPr>
                <w:sz w:val="16"/>
                <w:szCs w:val="16"/>
              </w:rPr>
            </w:pPr>
            <w:r>
              <w:rPr>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hideMark/>
          </w:tcPr>
          <w:p w14:paraId="05DDE86A" w14:textId="632D9348" w:rsidR="0092273A" w:rsidRPr="008C4ADB" w:rsidRDefault="0092273A" w:rsidP="0092273A">
            <w:pPr>
              <w:jc w:val="right"/>
              <w:rPr>
                <w:sz w:val="16"/>
                <w:szCs w:val="16"/>
              </w:rPr>
            </w:pPr>
            <w:r>
              <w:rPr>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hideMark/>
          </w:tcPr>
          <w:p w14:paraId="2D29EC72" w14:textId="286711FF" w:rsidR="0092273A" w:rsidRPr="00055863" w:rsidRDefault="0092273A" w:rsidP="0092273A">
            <w:pPr>
              <w:jc w:val="right"/>
              <w:rPr>
                <w:sz w:val="16"/>
                <w:szCs w:val="16"/>
              </w:rPr>
            </w:pPr>
            <w:r>
              <w:rPr>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hideMark/>
          </w:tcPr>
          <w:p w14:paraId="30A7E8A8" w14:textId="0F5490B4" w:rsidR="0092273A" w:rsidRPr="00055863" w:rsidRDefault="0092273A" w:rsidP="0092273A">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34954BA6" w14:textId="77777777" w:rsidR="0092273A" w:rsidRPr="000857E6" w:rsidRDefault="0092273A" w:rsidP="0092273A">
            <w:pPr>
              <w:rPr>
                <w:color w:val="000000"/>
                <w:sz w:val="16"/>
                <w:szCs w:val="16"/>
              </w:rPr>
            </w:pPr>
          </w:p>
        </w:tc>
      </w:tr>
      <w:tr w:rsidR="0092273A" w:rsidRPr="000857E6" w14:paraId="36D9F184" w14:textId="77777777" w:rsidTr="0092273A">
        <w:trPr>
          <w:trHeight w:val="288"/>
        </w:trPr>
        <w:tc>
          <w:tcPr>
            <w:tcW w:w="654" w:type="dxa"/>
            <w:vMerge w:val="restart"/>
            <w:tcBorders>
              <w:top w:val="nil"/>
              <w:left w:val="single" w:sz="4" w:space="0" w:color="auto"/>
              <w:right w:val="single" w:sz="4" w:space="0" w:color="auto"/>
            </w:tcBorders>
            <w:shd w:val="clear" w:color="auto" w:fill="auto"/>
            <w:vAlign w:val="center"/>
            <w:hideMark/>
          </w:tcPr>
          <w:p w14:paraId="07D753AB" w14:textId="77777777" w:rsidR="0092273A" w:rsidRPr="00055863" w:rsidRDefault="0092273A" w:rsidP="0092273A">
            <w:pPr>
              <w:jc w:val="center"/>
              <w:rPr>
                <w:color w:val="000000"/>
                <w:sz w:val="16"/>
                <w:szCs w:val="16"/>
              </w:rPr>
            </w:pPr>
            <w:r w:rsidRPr="00055863">
              <w:rPr>
                <w:color w:val="000000"/>
                <w:sz w:val="16"/>
                <w:szCs w:val="16"/>
              </w:rPr>
              <w:t>1.1.</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6AB1853C" w14:textId="70A0947D" w:rsidR="0092273A" w:rsidRPr="00055863" w:rsidRDefault="0092273A" w:rsidP="0092273A">
            <w:pPr>
              <w:rPr>
                <w:color w:val="000000"/>
                <w:sz w:val="16"/>
                <w:szCs w:val="16"/>
              </w:rPr>
            </w:pPr>
            <w:r w:rsidRPr="00055863">
              <w:rPr>
                <w:color w:val="000000"/>
                <w:sz w:val="16"/>
                <w:szCs w:val="16"/>
              </w:rPr>
              <w:t>Мероприятие 01.01. Обеспечение мероприятий по переселению граждан из аварийного жилищного фонда, признанного таковым после 1 января 2017 года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7513EE4" w14:textId="719D71D9" w:rsidR="0092273A" w:rsidRPr="00055863" w:rsidRDefault="0092273A" w:rsidP="0092273A">
            <w:pPr>
              <w:jc w:val="center"/>
              <w:rPr>
                <w:color w:val="000000"/>
                <w:sz w:val="16"/>
                <w:szCs w:val="16"/>
              </w:rPr>
            </w:pPr>
            <w:r w:rsidRPr="00055863">
              <w:rPr>
                <w:color w:val="000000"/>
                <w:sz w:val="16"/>
                <w:szCs w:val="16"/>
              </w:rPr>
              <w:t>2024-2025</w:t>
            </w:r>
          </w:p>
        </w:tc>
        <w:tc>
          <w:tcPr>
            <w:tcW w:w="1559" w:type="dxa"/>
            <w:tcBorders>
              <w:top w:val="nil"/>
              <w:left w:val="nil"/>
              <w:bottom w:val="single" w:sz="4" w:space="0" w:color="auto"/>
              <w:right w:val="single" w:sz="4" w:space="0" w:color="auto"/>
            </w:tcBorders>
            <w:shd w:val="clear" w:color="auto" w:fill="auto"/>
            <w:vAlign w:val="center"/>
            <w:hideMark/>
          </w:tcPr>
          <w:p w14:paraId="42E6807A" w14:textId="77777777" w:rsidR="0092273A" w:rsidRPr="00055863" w:rsidRDefault="0092273A" w:rsidP="0092273A">
            <w:pPr>
              <w:rPr>
                <w:color w:val="000000"/>
                <w:sz w:val="16"/>
                <w:szCs w:val="16"/>
              </w:rPr>
            </w:pPr>
            <w:r w:rsidRPr="00055863">
              <w:rPr>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1FDBA562" w14:textId="08BD0B2E" w:rsidR="0092273A" w:rsidRPr="00055863" w:rsidRDefault="0092273A" w:rsidP="0092273A">
            <w:pPr>
              <w:jc w:val="right"/>
              <w:rPr>
                <w:bCs/>
                <w:sz w:val="16"/>
                <w:szCs w:val="16"/>
              </w:rPr>
            </w:pPr>
            <w:r>
              <w:rPr>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48646B01" w14:textId="7B5A8919" w:rsidR="0092273A" w:rsidRPr="00055863" w:rsidRDefault="0092273A" w:rsidP="0092273A">
            <w:pPr>
              <w:jc w:val="right"/>
              <w:rPr>
                <w:bCs/>
                <w:sz w:val="16"/>
                <w:szCs w:val="16"/>
              </w:rPr>
            </w:pPr>
            <w:r>
              <w:rPr>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tcPr>
          <w:p w14:paraId="4F69ED5D" w14:textId="55710E4D" w:rsidR="0092273A" w:rsidRPr="00055863" w:rsidRDefault="0092273A" w:rsidP="0092273A">
            <w:pPr>
              <w:jc w:val="right"/>
              <w:rPr>
                <w:bCs/>
                <w:sz w:val="16"/>
                <w:szCs w:val="16"/>
              </w:rPr>
            </w:pPr>
            <w:r>
              <w:rPr>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14:paraId="2DC3E71F" w14:textId="1354F566" w:rsidR="0092273A" w:rsidRPr="00055863" w:rsidRDefault="0092273A" w:rsidP="0092273A">
            <w:pPr>
              <w:jc w:val="right"/>
              <w:rPr>
                <w:bCs/>
                <w:sz w:val="16"/>
                <w:szCs w:val="16"/>
              </w:rPr>
            </w:pPr>
            <w:r>
              <w:rPr>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53D074E4" w14:textId="4D7CD9C0" w:rsidR="0092273A" w:rsidRPr="00055863" w:rsidRDefault="0092273A" w:rsidP="0092273A">
            <w:pPr>
              <w:jc w:val="right"/>
              <w:rPr>
                <w:bCs/>
                <w:color w:val="000000"/>
                <w:sz w:val="16"/>
                <w:szCs w:val="16"/>
              </w:rPr>
            </w:pPr>
            <w:r>
              <w:rPr>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7F212D76" w14:textId="65C06892"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17CBE803" w14:textId="77777777" w:rsidTr="0092273A">
        <w:trPr>
          <w:trHeight w:val="607"/>
        </w:trPr>
        <w:tc>
          <w:tcPr>
            <w:tcW w:w="654" w:type="dxa"/>
            <w:vMerge/>
            <w:tcBorders>
              <w:left w:val="single" w:sz="4" w:space="0" w:color="auto"/>
              <w:right w:val="single" w:sz="4" w:space="0" w:color="auto"/>
            </w:tcBorders>
            <w:vAlign w:val="center"/>
            <w:hideMark/>
          </w:tcPr>
          <w:p w14:paraId="62133349" w14:textId="77777777" w:rsidR="0092273A" w:rsidRPr="00055863" w:rsidRDefault="0092273A" w:rsidP="0092273A">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15A36BA9"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965FAB3"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184F89BC" w14:textId="77777777" w:rsidR="0092273A" w:rsidRPr="00055863" w:rsidRDefault="0092273A" w:rsidP="0092273A">
            <w:pPr>
              <w:rPr>
                <w:color w:val="000000"/>
                <w:sz w:val="16"/>
                <w:szCs w:val="16"/>
              </w:rPr>
            </w:pPr>
            <w:r w:rsidRPr="00055863">
              <w:rPr>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3E63A992" w14:textId="116812E9" w:rsidR="0092273A" w:rsidRPr="00055863" w:rsidRDefault="0092273A" w:rsidP="0092273A">
            <w:pPr>
              <w:jc w:val="right"/>
              <w:rPr>
                <w:sz w:val="16"/>
                <w:szCs w:val="16"/>
              </w:rPr>
            </w:pPr>
            <w:r>
              <w:rPr>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tcPr>
          <w:p w14:paraId="106D0954" w14:textId="7AB54039" w:rsidR="0092273A" w:rsidRPr="00055863" w:rsidRDefault="0092273A" w:rsidP="0092273A">
            <w:pPr>
              <w:jc w:val="right"/>
              <w:rPr>
                <w:sz w:val="16"/>
                <w:szCs w:val="16"/>
              </w:rPr>
            </w:pPr>
            <w:r>
              <w:rPr>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tcPr>
          <w:p w14:paraId="420B9356" w14:textId="0D6A1A42" w:rsidR="0092273A" w:rsidRPr="00055863" w:rsidRDefault="0092273A" w:rsidP="0092273A">
            <w:pPr>
              <w:jc w:val="right"/>
              <w:rPr>
                <w:sz w:val="16"/>
                <w:szCs w:val="16"/>
              </w:rPr>
            </w:pPr>
            <w:r>
              <w:rPr>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hideMark/>
          </w:tcPr>
          <w:p w14:paraId="51203072" w14:textId="0EB3AA89" w:rsidR="0092273A" w:rsidRPr="00055863" w:rsidRDefault="0092273A" w:rsidP="0092273A">
            <w:pPr>
              <w:jc w:val="right"/>
              <w:rPr>
                <w:sz w:val="16"/>
                <w:szCs w:val="16"/>
              </w:rPr>
            </w:pPr>
            <w:r>
              <w:rPr>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hideMark/>
          </w:tcPr>
          <w:p w14:paraId="617D0977" w14:textId="68CB1F16" w:rsidR="0092273A" w:rsidRPr="00055863" w:rsidRDefault="0092273A" w:rsidP="0092273A">
            <w:pPr>
              <w:jc w:val="right"/>
              <w:rPr>
                <w:color w:val="000000"/>
                <w:sz w:val="16"/>
                <w:szCs w:val="16"/>
              </w:rPr>
            </w:pPr>
            <w:r>
              <w:rPr>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tcPr>
          <w:p w14:paraId="14E106BB" w14:textId="77777777" w:rsidR="0092273A" w:rsidRPr="000857E6" w:rsidRDefault="0092273A" w:rsidP="0092273A">
            <w:pPr>
              <w:rPr>
                <w:color w:val="000000"/>
                <w:sz w:val="16"/>
                <w:szCs w:val="16"/>
              </w:rPr>
            </w:pPr>
          </w:p>
        </w:tc>
      </w:tr>
      <w:tr w:rsidR="0092273A" w:rsidRPr="000857E6" w14:paraId="11A2BAB9" w14:textId="77777777" w:rsidTr="0092273A">
        <w:trPr>
          <w:trHeight w:val="607"/>
        </w:trPr>
        <w:tc>
          <w:tcPr>
            <w:tcW w:w="654" w:type="dxa"/>
            <w:vMerge/>
            <w:tcBorders>
              <w:left w:val="single" w:sz="4" w:space="0" w:color="auto"/>
              <w:right w:val="single" w:sz="4" w:space="0" w:color="auto"/>
            </w:tcBorders>
            <w:vAlign w:val="center"/>
            <w:hideMark/>
          </w:tcPr>
          <w:p w14:paraId="049077C9" w14:textId="77777777" w:rsidR="0092273A" w:rsidRPr="00055863" w:rsidRDefault="0092273A" w:rsidP="0092273A">
            <w:pPr>
              <w:rPr>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35501271" w14:textId="77777777" w:rsidR="0092273A" w:rsidRPr="00055863" w:rsidRDefault="0092273A" w:rsidP="0092273A">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E04A46" w14:textId="77777777" w:rsidR="0092273A" w:rsidRPr="00055863" w:rsidRDefault="0092273A" w:rsidP="0092273A">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468E355F" w14:textId="3FEE1CB5" w:rsidR="0092273A" w:rsidRPr="00055863" w:rsidRDefault="0092273A" w:rsidP="0092273A">
            <w:pPr>
              <w:rPr>
                <w:color w:val="000000"/>
                <w:sz w:val="16"/>
                <w:szCs w:val="16"/>
              </w:rPr>
            </w:pPr>
            <w:r w:rsidRPr="00055863">
              <w:rPr>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58A26476" w14:textId="351A1737" w:rsidR="0092273A" w:rsidRPr="00055863" w:rsidRDefault="0092273A" w:rsidP="0092273A">
            <w:pPr>
              <w:jc w:val="right"/>
              <w:rPr>
                <w:sz w:val="16"/>
                <w:szCs w:val="16"/>
              </w:rPr>
            </w:pPr>
            <w:r>
              <w:rPr>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tcPr>
          <w:p w14:paraId="68F4F2BC" w14:textId="2DCE3575" w:rsidR="0092273A" w:rsidRPr="00055863" w:rsidRDefault="0092273A" w:rsidP="0092273A">
            <w:pPr>
              <w:jc w:val="right"/>
              <w:rPr>
                <w:sz w:val="16"/>
                <w:szCs w:val="16"/>
              </w:rPr>
            </w:pPr>
            <w:r>
              <w:rPr>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tcPr>
          <w:p w14:paraId="1810F768" w14:textId="35A16530" w:rsidR="0092273A" w:rsidRPr="00055863" w:rsidRDefault="0092273A" w:rsidP="0092273A">
            <w:pPr>
              <w:jc w:val="right"/>
              <w:rPr>
                <w:sz w:val="16"/>
                <w:szCs w:val="16"/>
              </w:rPr>
            </w:pPr>
            <w:r>
              <w:rPr>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hideMark/>
          </w:tcPr>
          <w:p w14:paraId="5DF013D7" w14:textId="05E3C8A8" w:rsidR="0092273A" w:rsidRPr="00055863" w:rsidRDefault="0092273A" w:rsidP="0092273A">
            <w:pPr>
              <w:jc w:val="right"/>
              <w:rPr>
                <w:sz w:val="16"/>
                <w:szCs w:val="16"/>
              </w:rPr>
            </w:pPr>
            <w:r>
              <w:rPr>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hideMark/>
          </w:tcPr>
          <w:p w14:paraId="77980B10" w14:textId="16F9738D" w:rsidR="0092273A" w:rsidRPr="00055863" w:rsidRDefault="0092273A" w:rsidP="0092273A">
            <w:pPr>
              <w:jc w:val="right"/>
              <w:rPr>
                <w:color w:val="000000"/>
                <w:sz w:val="16"/>
                <w:szCs w:val="16"/>
              </w:rPr>
            </w:pPr>
            <w:r>
              <w:rPr>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tcPr>
          <w:p w14:paraId="1EED5356" w14:textId="77777777" w:rsidR="0092273A" w:rsidRPr="000857E6" w:rsidRDefault="0092273A" w:rsidP="0092273A">
            <w:pPr>
              <w:rPr>
                <w:color w:val="000000"/>
                <w:sz w:val="16"/>
                <w:szCs w:val="16"/>
              </w:rPr>
            </w:pPr>
          </w:p>
        </w:tc>
      </w:tr>
      <w:tr w:rsidR="005F7144" w:rsidRPr="000857E6" w14:paraId="4685E1E8" w14:textId="77777777" w:rsidTr="0092273A">
        <w:tblPrEx>
          <w:tblCellMar>
            <w:top w:w="28" w:type="dxa"/>
            <w:left w:w="62" w:type="dxa"/>
            <w:bottom w:w="28" w:type="dxa"/>
            <w:right w:w="62" w:type="dxa"/>
          </w:tblCellMar>
        </w:tblPrEx>
        <w:trPr>
          <w:trHeight w:val="36"/>
        </w:trPr>
        <w:tc>
          <w:tcPr>
            <w:tcW w:w="654" w:type="dxa"/>
            <w:vMerge/>
            <w:tcBorders>
              <w:left w:val="single" w:sz="4" w:space="0" w:color="auto"/>
              <w:right w:val="single" w:sz="4" w:space="0" w:color="auto"/>
            </w:tcBorders>
            <w:hideMark/>
          </w:tcPr>
          <w:p w14:paraId="70023D15" w14:textId="07D1FA15" w:rsidR="005F7144" w:rsidRPr="00055863" w:rsidRDefault="005F7144" w:rsidP="000857E6">
            <w:pPr>
              <w:jc w:val="center"/>
              <w:rPr>
                <w:sz w:val="16"/>
                <w:szCs w:val="16"/>
                <w:lang w:eastAsia="en-US"/>
              </w:rPr>
            </w:pP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E3210" w14:textId="3F572BBC" w:rsidR="005F7144" w:rsidRPr="005F7144" w:rsidRDefault="005F7144" w:rsidP="000857E6">
            <w:pPr>
              <w:widowControl w:val="0"/>
              <w:autoSpaceDE w:val="0"/>
              <w:autoSpaceDN w:val="0"/>
              <w:adjustRightInd w:val="0"/>
              <w:ind w:firstLine="8"/>
              <w:rPr>
                <w:i/>
                <w:sz w:val="16"/>
                <w:szCs w:val="16"/>
                <w:lang w:eastAsia="en-US"/>
              </w:rPr>
            </w:pPr>
            <w:r w:rsidRPr="005F7144">
              <w:rPr>
                <w:i/>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4 (тыс. чел.)</w:t>
            </w:r>
          </w:p>
        </w:tc>
        <w:tc>
          <w:tcPr>
            <w:tcW w:w="1134" w:type="dxa"/>
            <w:vMerge w:val="restart"/>
            <w:tcBorders>
              <w:top w:val="single" w:sz="4" w:space="0" w:color="auto"/>
              <w:left w:val="single" w:sz="4" w:space="0" w:color="auto"/>
              <w:right w:val="single" w:sz="4" w:space="0" w:color="auto"/>
            </w:tcBorders>
            <w:hideMark/>
          </w:tcPr>
          <w:p w14:paraId="6D0344C9"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х</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172BCF8"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х</w:t>
            </w:r>
          </w:p>
        </w:tc>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19C849F1"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Всего</w:t>
            </w:r>
          </w:p>
        </w:tc>
        <w:tc>
          <w:tcPr>
            <w:tcW w:w="686" w:type="dxa"/>
            <w:vMerge w:val="restart"/>
            <w:tcBorders>
              <w:top w:val="single" w:sz="4" w:space="0" w:color="auto"/>
              <w:left w:val="single" w:sz="4" w:space="0" w:color="auto"/>
              <w:bottom w:val="single" w:sz="4" w:space="0" w:color="auto"/>
              <w:right w:val="single" w:sz="4" w:space="0" w:color="auto"/>
            </w:tcBorders>
            <w:vAlign w:val="center"/>
            <w:hideMark/>
          </w:tcPr>
          <w:p w14:paraId="33C95FD8" w14:textId="1865C4BA"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2024 год</w:t>
            </w:r>
          </w:p>
        </w:tc>
        <w:tc>
          <w:tcPr>
            <w:tcW w:w="1918" w:type="dxa"/>
            <w:gridSpan w:val="4"/>
            <w:tcBorders>
              <w:top w:val="single" w:sz="4" w:space="0" w:color="auto"/>
              <w:left w:val="single" w:sz="4" w:space="0" w:color="auto"/>
              <w:bottom w:val="single" w:sz="4" w:space="0" w:color="auto"/>
              <w:right w:val="single" w:sz="4" w:space="0" w:color="auto"/>
            </w:tcBorders>
            <w:vAlign w:val="center"/>
            <w:hideMark/>
          </w:tcPr>
          <w:p w14:paraId="4F6EAB46" w14:textId="508FB4D5" w:rsidR="005F7144" w:rsidRPr="005F7144" w:rsidRDefault="005F7144" w:rsidP="00867927">
            <w:pPr>
              <w:ind w:firstLine="8"/>
              <w:rPr>
                <w:i/>
                <w:sz w:val="16"/>
                <w:szCs w:val="16"/>
                <w:lang w:eastAsia="en-US"/>
              </w:rPr>
            </w:pPr>
            <w:r w:rsidRPr="005F7144">
              <w:rPr>
                <w:i/>
                <w:sz w:val="16"/>
                <w:szCs w:val="16"/>
                <w:lang w:eastAsia="en-US"/>
              </w:rPr>
              <w:t>В том числе:</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14:paraId="10236C4D"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2025 год</w:t>
            </w:r>
          </w:p>
        </w:tc>
        <w:tc>
          <w:tcPr>
            <w:tcW w:w="1245" w:type="dxa"/>
            <w:vMerge w:val="restart"/>
            <w:tcBorders>
              <w:top w:val="single" w:sz="4" w:space="0" w:color="auto"/>
              <w:left w:val="single" w:sz="4" w:space="0" w:color="auto"/>
              <w:bottom w:val="single" w:sz="4" w:space="0" w:color="auto"/>
              <w:right w:val="single" w:sz="4" w:space="0" w:color="auto"/>
            </w:tcBorders>
            <w:vAlign w:val="center"/>
          </w:tcPr>
          <w:p w14:paraId="39FE90C0"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2026 год</w:t>
            </w: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7603FA3A" w14:textId="77777777" w:rsidR="005F7144" w:rsidRPr="005F7144" w:rsidRDefault="005F7144" w:rsidP="000857E6">
            <w:pPr>
              <w:widowControl w:val="0"/>
              <w:autoSpaceDE w:val="0"/>
              <w:autoSpaceDN w:val="0"/>
              <w:adjustRightInd w:val="0"/>
              <w:ind w:firstLine="8"/>
              <w:jc w:val="center"/>
              <w:rPr>
                <w:i/>
                <w:sz w:val="16"/>
                <w:szCs w:val="16"/>
                <w:lang w:eastAsia="en-US"/>
              </w:rPr>
            </w:pPr>
            <w:r w:rsidRPr="005F7144">
              <w:rPr>
                <w:i/>
                <w:sz w:val="16"/>
                <w:szCs w:val="16"/>
                <w:lang w:eastAsia="en-US"/>
              </w:rPr>
              <w:t>2027 год</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1A3732B" w14:textId="77777777" w:rsidR="005F7144" w:rsidRPr="000857E6" w:rsidRDefault="005F7144" w:rsidP="000857E6">
            <w:pPr>
              <w:widowControl w:val="0"/>
              <w:autoSpaceDE w:val="0"/>
              <w:autoSpaceDN w:val="0"/>
              <w:adjustRightInd w:val="0"/>
              <w:jc w:val="center"/>
              <w:rPr>
                <w:sz w:val="16"/>
                <w:szCs w:val="16"/>
                <w:lang w:eastAsia="en-US"/>
              </w:rPr>
            </w:pPr>
            <w:r w:rsidRPr="000857E6">
              <w:rPr>
                <w:sz w:val="16"/>
                <w:szCs w:val="16"/>
                <w:lang w:eastAsia="en-US"/>
              </w:rPr>
              <w:t>х</w:t>
            </w:r>
          </w:p>
        </w:tc>
      </w:tr>
      <w:tr w:rsidR="00867927" w:rsidRPr="000857E6" w14:paraId="3D1A87F9" w14:textId="77777777" w:rsidTr="0092273A">
        <w:tblPrEx>
          <w:tblCellMar>
            <w:top w:w="28" w:type="dxa"/>
            <w:left w:w="62" w:type="dxa"/>
            <w:bottom w:w="28" w:type="dxa"/>
            <w:right w:w="62" w:type="dxa"/>
          </w:tblCellMar>
        </w:tblPrEx>
        <w:trPr>
          <w:trHeight w:val="20"/>
        </w:trPr>
        <w:tc>
          <w:tcPr>
            <w:tcW w:w="654" w:type="dxa"/>
            <w:vMerge/>
            <w:tcBorders>
              <w:left w:val="single" w:sz="4" w:space="0" w:color="auto"/>
              <w:right w:val="single" w:sz="4" w:space="0" w:color="auto"/>
            </w:tcBorders>
            <w:hideMark/>
          </w:tcPr>
          <w:p w14:paraId="19385E58" w14:textId="77777777" w:rsidR="00867927" w:rsidRPr="00055863" w:rsidRDefault="00867927" w:rsidP="00867927">
            <w:pPr>
              <w:rPr>
                <w:sz w:val="16"/>
                <w:szCs w:val="16"/>
                <w:lang w:eastAsia="en-US"/>
              </w:rPr>
            </w:pPr>
          </w:p>
        </w:tc>
        <w:tc>
          <w:tcPr>
            <w:tcW w:w="2976" w:type="dxa"/>
            <w:vMerge/>
            <w:tcBorders>
              <w:top w:val="single" w:sz="4" w:space="0" w:color="auto"/>
              <w:left w:val="single" w:sz="8" w:space="0" w:color="000000"/>
              <w:bottom w:val="single" w:sz="8" w:space="0" w:color="000000"/>
              <w:right w:val="single" w:sz="8" w:space="0" w:color="000000"/>
            </w:tcBorders>
            <w:vAlign w:val="center"/>
            <w:hideMark/>
          </w:tcPr>
          <w:p w14:paraId="22882060" w14:textId="77777777" w:rsidR="00867927" w:rsidRPr="005F7144" w:rsidRDefault="00867927" w:rsidP="00867927">
            <w:pPr>
              <w:ind w:firstLine="8"/>
              <w:rPr>
                <w:i/>
                <w:sz w:val="16"/>
                <w:szCs w:val="16"/>
                <w:lang w:eastAsia="en-US"/>
              </w:rPr>
            </w:pPr>
          </w:p>
        </w:tc>
        <w:tc>
          <w:tcPr>
            <w:tcW w:w="1134" w:type="dxa"/>
            <w:vMerge/>
            <w:tcBorders>
              <w:left w:val="single" w:sz="4" w:space="0" w:color="auto"/>
              <w:right w:val="single" w:sz="4" w:space="0" w:color="auto"/>
            </w:tcBorders>
            <w:vAlign w:val="center"/>
            <w:hideMark/>
          </w:tcPr>
          <w:p w14:paraId="5B4EC483" w14:textId="77777777" w:rsidR="00867927" w:rsidRPr="005F7144" w:rsidRDefault="00867927" w:rsidP="00867927">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7D5B3EC" w14:textId="77777777" w:rsidR="00867927" w:rsidRPr="005F7144" w:rsidRDefault="00867927" w:rsidP="00867927">
            <w:pPr>
              <w:ind w:firstLine="8"/>
              <w:rPr>
                <w:i/>
                <w:sz w:val="16"/>
                <w:szCs w:val="16"/>
                <w:lang w:eastAsia="en-US"/>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5C6458DF" w14:textId="77777777" w:rsidR="00867927" w:rsidRPr="005F7144" w:rsidRDefault="00867927" w:rsidP="00867927">
            <w:pPr>
              <w:ind w:firstLine="8"/>
              <w:jc w:val="center"/>
              <w:rPr>
                <w:i/>
                <w:sz w:val="16"/>
                <w:szCs w:val="16"/>
                <w:lang w:eastAsia="en-US"/>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10B251D5" w14:textId="77777777" w:rsidR="00867927" w:rsidRPr="005F7144" w:rsidRDefault="00867927" w:rsidP="00867927">
            <w:pPr>
              <w:ind w:firstLine="8"/>
              <w:jc w:val="center"/>
              <w:rPr>
                <w:i/>
                <w:sz w:val="16"/>
                <w:szCs w:val="16"/>
                <w:lang w:eastAsia="en-US"/>
              </w:rPr>
            </w:pPr>
          </w:p>
        </w:tc>
        <w:tc>
          <w:tcPr>
            <w:tcW w:w="378" w:type="dxa"/>
            <w:tcBorders>
              <w:top w:val="single" w:sz="4" w:space="0" w:color="auto"/>
              <w:left w:val="single" w:sz="4" w:space="0" w:color="auto"/>
              <w:bottom w:val="single" w:sz="4" w:space="0" w:color="auto"/>
              <w:right w:val="single" w:sz="4" w:space="0" w:color="auto"/>
            </w:tcBorders>
            <w:vAlign w:val="center"/>
            <w:hideMark/>
          </w:tcPr>
          <w:p w14:paraId="23FA24A8" w14:textId="5DC42E78" w:rsidR="00867927" w:rsidRPr="005F7144" w:rsidRDefault="00867927" w:rsidP="00867927">
            <w:pPr>
              <w:widowControl w:val="0"/>
              <w:autoSpaceDE w:val="0"/>
              <w:autoSpaceDN w:val="0"/>
              <w:adjustRightInd w:val="0"/>
              <w:ind w:firstLine="8"/>
              <w:jc w:val="center"/>
              <w:rPr>
                <w:i/>
                <w:sz w:val="16"/>
                <w:szCs w:val="16"/>
                <w:lang w:eastAsia="en-US"/>
              </w:rPr>
            </w:pPr>
            <w:r w:rsidRPr="009E33B3">
              <w:rPr>
                <w:i/>
                <w:sz w:val="14"/>
                <w:szCs w:val="18"/>
                <w:lang w:val="en-US" w:eastAsia="en-US"/>
              </w:rPr>
              <w:t>I</w:t>
            </w:r>
            <w:r w:rsidRPr="009E33B3">
              <w:rPr>
                <w:i/>
                <w:sz w:val="14"/>
                <w:szCs w:val="18"/>
                <w:lang w:eastAsia="en-US"/>
              </w:rPr>
              <w:t xml:space="preserve"> кв.</w:t>
            </w:r>
          </w:p>
        </w:tc>
        <w:tc>
          <w:tcPr>
            <w:tcW w:w="476" w:type="dxa"/>
            <w:tcBorders>
              <w:top w:val="single" w:sz="4" w:space="0" w:color="auto"/>
              <w:left w:val="single" w:sz="4" w:space="0" w:color="auto"/>
              <w:bottom w:val="single" w:sz="4" w:space="0" w:color="auto"/>
              <w:right w:val="single" w:sz="4" w:space="0" w:color="auto"/>
            </w:tcBorders>
            <w:vAlign w:val="center"/>
            <w:hideMark/>
          </w:tcPr>
          <w:p w14:paraId="4E5D176C" w14:textId="52935479" w:rsidR="00867927" w:rsidRPr="005F7144" w:rsidRDefault="00867927" w:rsidP="00867927">
            <w:pPr>
              <w:ind w:firstLine="8"/>
              <w:jc w:val="center"/>
              <w:rPr>
                <w:i/>
                <w:sz w:val="16"/>
                <w:szCs w:val="16"/>
                <w:lang w:eastAsia="en-US"/>
              </w:rPr>
            </w:pPr>
            <w:r w:rsidRPr="009E33B3">
              <w:rPr>
                <w:i/>
                <w:sz w:val="14"/>
                <w:szCs w:val="18"/>
                <w:lang w:val="en-US" w:eastAsia="en-US"/>
              </w:rPr>
              <w:t>I пол.</w:t>
            </w:r>
          </w:p>
        </w:tc>
        <w:tc>
          <w:tcPr>
            <w:tcW w:w="494" w:type="dxa"/>
            <w:tcBorders>
              <w:top w:val="single" w:sz="4" w:space="0" w:color="auto"/>
              <w:left w:val="single" w:sz="4" w:space="0" w:color="auto"/>
              <w:bottom w:val="single" w:sz="4" w:space="0" w:color="auto"/>
              <w:right w:val="single" w:sz="4" w:space="0" w:color="auto"/>
            </w:tcBorders>
            <w:vAlign w:val="center"/>
            <w:hideMark/>
          </w:tcPr>
          <w:p w14:paraId="645874A1" w14:textId="59089C9F" w:rsidR="00867927" w:rsidRPr="005F7144" w:rsidRDefault="00867927" w:rsidP="00867927">
            <w:pPr>
              <w:ind w:firstLine="8"/>
              <w:jc w:val="center"/>
              <w:rPr>
                <w:i/>
                <w:sz w:val="16"/>
                <w:szCs w:val="16"/>
                <w:lang w:eastAsia="en-US"/>
              </w:rPr>
            </w:pPr>
            <w:r w:rsidRPr="009E33B3">
              <w:rPr>
                <w:i/>
                <w:sz w:val="14"/>
                <w:szCs w:val="18"/>
                <w:lang w:val="en-US" w:eastAsia="en-US"/>
              </w:rPr>
              <w:t>9 мес.</w:t>
            </w:r>
          </w:p>
        </w:tc>
        <w:tc>
          <w:tcPr>
            <w:tcW w:w="570" w:type="dxa"/>
            <w:tcBorders>
              <w:top w:val="single" w:sz="4" w:space="0" w:color="auto"/>
              <w:left w:val="single" w:sz="4" w:space="0" w:color="auto"/>
              <w:bottom w:val="single" w:sz="4" w:space="0" w:color="auto"/>
              <w:right w:val="single" w:sz="4" w:space="0" w:color="auto"/>
            </w:tcBorders>
            <w:vAlign w:val="center"/>
            <w:hideMark/>
          </w:tcPr>
          <w:p w14:paraId="307F41FF" w14:textId="0FE53CB1" w:rsidR="00867927" w:rsidRPr="005F7144" w:rsidRDefault="00867927" w:rsidP="00867927">
            <w:pPr>
              <w:ind w:firstLine="8"/>
              <w:jc w:val="center"/>
              <w:rPr>
                <w:i/>
                <w:sz w:val="16"/>
                <w:szCs w:val="16"/>
                <w:lang w:eastAsia="en-US"/>
              </w:rPr>
            </w:pPr>
            <w:r w:rsidRPr="009E33B3">
              <w:rPr>
                <w:i/>
                <w:sz w:val="14"/>
                <w:szCs w:val="18"/>
                <w:lang w:val="en-US" w:eastAsia="en-US"/>
              </w:rPr>
              <w:t>12 мес.</w:t>
            </w: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12A044C9" w14:textId="77777777" w:rsidR="00867927" w:rsidRPr="005F7144" w:rsidRDefault="00867927" w:rsidP="00867927">
            <w:pPr>
              <w:ind w:firstLine="8"/>
              <w:jc w:val="center"/>
              <w:rPr>
                <w:i/>
                <w:sz w:val="16"/>
                <w:szCs w:val="16"/>
                <w:lang w:eastAsia="en-US"/>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97B93C2" w14:textId="77777777" w:rsidR="00867927" w:rsidRPr="005F7144" w:rsidRDefault="00867927" w:rsidP="00867927">
            <w:pPr>
              <w:ind w:firstLine="8"/>
              <w:jc w:val="center"/>
              <w:rPr>
                <w:i/>
                <w:sz w:val="16"/>
                <w:szCs w:val="16"/>
                <w:lang w:eastAsia="en-US"/>
              </w:rPr>
            </w:pPr>
          </w:p>
        </w:tc>
        <w:tc>
          <w:tcPr>
            <w:tcW w:w="1164" w:type="dxa"/>
            <w:vMerge/>
            <w:tcBorders>
              <w:top w:val="single" w:sz="4" w:space="0" w:color="auto"/>
              <w:left w:val="single" w:sz="4" w:space="0" w:color="auto"/>
              <w:bottom w:val="single" w:sz="4" w:space="0" w:color="auto"/>
              <w:right w:val="single" w:sz="4" w:space="0" w:color="auto"/>
            </w:tcBorders>
            <w:vAlign w:val="center"/>
          </w:tcPr>
          <w:p w14:paraId="04E050EC" w14:textId="77777777" w:rsidR="00867927" w:rsidRPr="005F7144" w:rsidRDefault="00867927" w:rsidP="00867927">
            <w:pPr>
              <w:ind w:firstLine="8"/>
              <w:jc w:val="center"/>
              <w:rPr>
                <w:i/>
                <w:sz w:val="16"/>
                <w:szCs w:val="16"/>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8D203D" w14:textId="77777777" w:rsidR="00867927" w:rsidRPr="000857E6" w:rsidRDefault="00867927" w:rsidP="00867927">
            <w:pPr>
              <w:rPr>
                <w:sz w:val="16"/>
                <w:szCs w:val="16"/>
                <w:lang w:eastAsia="en-US"/>
              </w:rPr>
            </w:pPr>
          </w:p>
        </w:tc>
      </w:tr>
      <w:tr w:rsidR="00C83B60" w:rsidRPr="000857E6" w14:paraId="5DF63EEA" w14:textId="77777777" w:rsidTr="0092273A">
        <w:tblPrEx>
          <w:tblCellMar>
            <w:top w:w="28" w:type="dxa"/>
            <w:left w:w="62" w:type="dxa"/>
            <w:bottom w:w="28" w:type="dxa"/>
            <w:right w:w="62" w:type="dxa"/>
          </w:tblCellMar>
        </w:tblPrEx>
        <w:trPr>
          <w:trHeight w:val="135"/>
        </w:trPr>
        <w:tc>
          <w:tcPr>
            <w:tcW w:w="654" w:type="dxa"/>
            <w:vMerge/>
            <w:tcBorders>
              <w:left w:val="single" w:sz="4" w:space="0" w:color="auto"/>
              <w:bottom w:val="single" w:sz="4" w:space="0" w:color="auto"/>
              <w:right w:val="single" w:sz="4" w:space="0" w:color="auto"/>
            </w:tcBorders>
            <w:hideMark/>
          </w:tcPr>
          <w:p w14:paraId="3DDF1DB2" w14:textId="77777777" w:rsidR="00C83B60" w:rsidRPr="00055863" w:rsidRDefault="00C83B60" w:rsidP="00C83B60">
            <w:pPr>
              <w:rPr>
                <w:sz w:val="16"/>
                <w:szCs w:val="16"/>
                <w:lang w:eastAsia="en-US"/>
              </w:rPr>
            </w:pPr>
          </w:p>
        </w:tc>
        <w:tc>
          <w:tcPr>
            <w:tcW w:w="2976" w:type="dxa"/>
            <w:vMerge/>
            <w:tcBorders>
              <w:top w:val="single" w:sz="8" w:space="0" w:color="000000"/>
              <w:left w:val="single" w:sz="8" w:space="0" w:color="000000"/>
              <w:bottom w:val="single" w:sz="4" w:space="0" w:color="auto"/>
              <w:right w:val="single" w:sz="8" w:space="0" w:color="000000"/>
            </w:tcBorders>
            <w:vAlign w:val="center"/>
            <w:hideMark/>
          </w:tcPr>
          <w:p w14:paraId="3382FF05" w14:textId="77777777" w:rsidR="00C83B60" w:rsidRPr="005F7144" w:rsidRDefault="00C83B60" w:rsidP="00C83B60">
            <w:pPr>
              <w:ind w:firstLine="8"/>
              <w:rPr>
                <w:i/>
                <w:sz w:val="16"/>
                <w:szCs w:val="16"/>
                <w:lang w:eastAsia="en-US"/>
              </w:rPr>
            </w:pPr>
          </w:p>
        </w:tc>
        <w:tc>
          <w:tcPr>
            <w:tcW w:w="1134" w:type="dxa"/>
            <w:vMerge/>
            <w:tcBorders>
              <w:left w:val="single" w:sz="4" w:space="0" w:color="auto"/>
              <w:bottom w:val="single" w:sz="4" w:space="0" w:color="auto"/>
              <w:right w:val="single" w:sz="4" w:space="0" w:color="auto"/>
            </w:tcBorders>
            <w:vAlign w:val="center"/>
            <w:hideMark/>
          </w:tcPr>
          <w:p w14:paraId="437E35FD" w14:textId="77777777" w:rsidR="00C83B60" w:rsidRPr="005F7144" w:rsidRDefault="00C83B60" w:rsidP="00C83B60">
            <w:pPr>
              <w:ind w:firstLine="8"/>
              <w:rPr>
                <w: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BE9F636" w14:textId="77777777" w:rsidR="00C83B60" w:rsidRPr="005F7144" w:rsidRDefault="00C83B60" w:rsidP="00C83B60">
            <w:pPr>
              <w:ind w:firstLine="8"/>
              <w:rPr>
                <w:i/>
                <w:sz w:val="16"/>
                <w:szCs w:val="16"/>
                <w:lang w:eastAsia="en-US"/>
              </w:rPr>
            </w:pPr>
          </w:p>
        </w:tc>
        <w:tc>
          <w:tcPr>
            <w:tcW w:w="1226" w:type="dxa"/>
            <w:tcBorders>
              <w:top w:val="single" w:sz="4" w:space="0" w:color="auto"/>
              <w:left w:val="single" w:sz="4" w:space="0" w:color="auto"/>
              <w:bottom w:val="single" w:sz="4" w:space="0" w:color="auto"/>
              <w:right w:val="single" w:sz="4" w:space="0" w:color="auto"/>
            </w:tcBorders>
            <w:vAlign w:val="center"/>
          </w:tcPr>
          <w:p w14:paraId="39976483" w14:textId="69378696"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C83B60">
              <w:rPr>
                <w:i/>
                <w:color w:val="000000" w:themeColor="text1"/>
                <w:sz w:val="16"/>
                <w:szCs w:val="16"/>
                <w:lang w:eastAsia="en-US"/>
              </w:rPr>
              <w:t>2,207</w:t>
            </w:r>
          </w:p>
        </w:tc>
        <w:tc>
          <w:tcPr>
            <w:tcW w:w="686" w:type="dxa"/>
            <w:tcBorders>
              <w:top w:val="single" w:sz="4" w:space="0" w:color="auto"/>
              <w:left w:val="single" w:sz="4" w:space="0" w:color="auto"/>
              <w:bottom w:val="single" w:sz="4" w:space="0" w:color="auto"/>
              <w:right w:val="single" w:sz="4" w:space="0" w:color="auto"/>
            </w:tcBorders>
            <w:vAlign w:val="center"/>
          </w:tcPr>
          <w:p w14:paraId="7FF7C8D5" w14:textId="5037E9D2"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378" w:type="dxa"/>
            <w:tcBorders>
              <w:top w:val="single" w:sz="4" w:space="0" w:color="auto"/>
              <w:left w:val="single" w:sz="4" w:space="0" w:color="auto"/>
              <w:bottom w:val="single" w:sz="4" w:space="0" w:color="auto"/>
              <w:right w:val="single" w:sz="4" w:space="0" w:color="auto"/>
            </w:tcBorders>
            <w:vAlign w:val="center"/>
          </w:tcPr>
          <w:p w14:paraId="5FE08C03" w14:textId="2BC9160E"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76" w:type="dxa"/>
            <w:tcBorders>
              <w:top w:val="single" w:sz="4" w:space="0" w:color="auto"/>
              <w:left w:val="single" w:sz="4" w:space="0" w:color="auto"/>
              <w:bottom w:val="single" w:sz="4" w:space="0" w:color="auto"/>
              <w:right w:val="single" w:sz="4" w:space="0" w:color="auto"/>
            </w:tcBorders>
            <w:vAlign w:val="center"/>
          </w:tcPr>
          <w:p w14:paraId="44683A03" w14:textId="636636E9"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494" w:type="dxa"/>
            <w:tcBorders>
              <w:top w:val="single" w:sz="4" w:space="0" w:color="auto"/>
              <w:left w:val="single" w:sz="4" w:space="0" w:color="auto"/>
              <w:bottom w:val="single" w:sz="4" w:space="0" w:color="auto"/>
              <w:right w:val="single" w:sz="4" w:space="0" w:color="auto"/>
            </w:tcBorders>
            <w:vAlign w:val="center"/>
          </w:tcPr>
          <w:p w14:paraId="6D8666A5" w14:textId="62560B2D"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570" w:type="dxa"/>
            <w:tcBorders>
              <w:top w:val="single" w:sz="4" w:space="0" w:color="auto"/>
              <w:left w:val="single" w:sz="4" w:space="0" w:color="auto"/>
              <w:bottom w:val="single" w:sz="4" w:space="0" w:color="auto"/>
              <w:right w:val="single" w:sz="4" w:space="0" w:color="auto"/>
            </w:tcBorders>
            <w:vAlign w:val="center"/>
          </w:tcPr>
          <w:p w14:paraId="581CB4D0" w14:textId="4D66BBF8" w:rsidR="00C83B60" w:rsidRPr="005F7144" w:rsidRDefault="00C83B60" w:rsidP="00C83B60">
            <w:pPr>
              <w:widowControl w:val="0"/>
              <w:autoSpaceDE w:val="0"/>
              <w:autoSpaceDN w:val="0"/>
              <w:adjustRightInd w:val="0"/>
              <w:ind w:firstLine="8"/>
              <w:jc w:val="center"/>
              <w:rPr>
                <w:i/>
                <w:color w:val="000000" w:themeColor="text1"/>
                <w:sz w:val="16"/>
                <w:szCs w:val="16"/>
                <w:lang w:eastAsia="en-US"/>
              </w:rPr>
            </w:pPr>
            <w:r w:rsidRPr="005F7144">
              <w:rPr>
                <w:i/>
                <w:color w:val="000000" w:themeColor="text1"/>
                <w:sz w:val="16"/>
                <w:szCs w:val="16"/>
                <w:lang w:eastAsia="en-US"/>
              </w:rPr>
              <w:t>-</w:t>
            </w:r>
          </w:p>
        </w:tc>
        <w:tc>
          <w:tcPr>
            <w:tcW w:w="1274" w:type="dxa"/>
            <w:tcBorders>
              <w:top w:val="single" w:sz="4" w:space="0" w:color="auto"/>
              <w:left w:val="single" w:sz="4" w:space="0" w:color="auto"/>
              <w:bottom w:val="single" w:sz="4" w:space="0" w:color="auto"/>
              <w:right w:val="single" w:sz="4" w:space="0" w:color="auto"/>
            </w:tcBorders>
            <w:vAlign w:val="center"/>
          </w:tcPr>
          <w:p w14:paraId="2DD82B01" w14:textId="0785F40E" w:rsidR="00C83B60" w:rsidRPr="005F7144" w:rsidRDefault="00C83B60" w:rsidP="00C83B60">
            <w:pPr>
              <w:widowControl w:val="0"/>
              <w:autoSpaceDE w:val="0"/>
              <w:autoSpaceDN w:val="0"/>
              <w:adjustRightInd w:val="0"/>
              <w:ind w:firstLine="8"/>
              <w:jc w:val="center"/>
              <w:rPr>
                <w:i/>
                <w:sz w:val="16"/>
                <w:szCs w:val="16"/>
                <w:lang w:eastAsia="en-US"/>
              </w:rPr>
            </w:pPr>
            <w:r>
              <w:rPr>
                <w:i/>
                <w:sz w:val="16"/>
                <w:szCs w:val="16"/>
                <w:lang w:eastAsia="en-US"/>
              </w:rPr>
              <w:t>0,00</w:t>
            </w:r>
          </w:p>
        </w:tc>
        <w:tc>
          <w:tcPr>
            <w:tcW w:w="1245" w:type="dxa"/>
            <w:tcBorders>
              <w:top w:val="nil"/>
              <w:left w:val="nil"/>
              <w:bottom w:val="single" w:sz="4" w:space="0" w:color="auto"/>
              <w:right w:val="single" w:sz="4" w:space="0" w:color="auto"/>
            </w:tcBorders>
            <w:shd w:val="clear" w:color="auto" w:fill="auto"/>
            <w:vAlign w:val="center"/>
          </w:tcPr>
          <w:p w14:paraId="58F6A1E6" w14:textId="2ADB109F"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1,853</w:t>
            </w:r>
          </w:p>
        </w:tc>
        <w:tc>
          <w:tcPr>
            <w:tcW w:w="1164" w:type="dxa"/>
            <w:tcBorders>
              <w:top w:val="nil"/>
              <w:left w:val="nil"/>
              <w:bottom w:val="single" w:sz="4" w:space="0" w:color="auto"/>
              <w:right w:val="single" w:sz="4" w:space="0" w:color="auto"/>
            </w:tcBorders>
            <w:shd w:val="clear" w:color="auto" w:fill="auto"/>
            <w:vAlign w:val="center"/>
          </w:tcPr>
          <w:p w14:paraId="08ADDAE9" w14:textId="383102EC" w:rsidR="00C83B60" w:rsidRPr="00C83B60" w:rsidRDefault="00C83B60" w:rsidP="00C83B60">
            <w:pPr>
              <w:widowControl w:val="0"/>
              <w:autoSpaceDE w:val="0"/>
              <w:autoSpaceDN w:val="0"/>
              <w:adjustRightInd w:val="0"/>
              <w:ind w:firstLine="8"/>
              <w:jc w:val="center"/>
              <w:rPr>
                <w:i/>
                <w:sz w:val="16"/>
                <w:szCs w:val="16"/>
                <w:lang w:eastAsia="en-US"/>
              </w:rPr>
            </w:pPr>
            <w:r w:rsidRPr="00C83B60">
              <w:rPr>
                <w:i/>
                <w:sz w:val="18"/>
                <w:szCs w:val="18"/>
              </w:rPr>
              <w:t>0,354</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B3D4C5" w14:textId="77777777" w:rsidR="00C83B60" w:rsidRPr="000857E6" w:rsidRDefault="00C83B60" w:rsidP="00C83B60">
            <w:pPr>
              <w:rPr>
                <w:sz w:val="16"/>
                <w:szCs w:val="16"/>
                <w:lang w:eastAsia="en-US"/>
              </w:rPr>
            </w:pPr>
          </w:p>
        </w:tc>
      </w:tr>
      <w:tr w:rsidR="0092273A" w:rsidRPr="000857E6" w14:paraId="2FBC546F" w14:textId="77777777" w:rsidTr="0092273A">
        <w:trPr>
          <w:trHeight w:val="286"/>
        </w:trPr>
        <w:tc>
          <w:tcPr>
            <w:tcW w:w="654" w:type="dxa"/>
            <w:vMerge w:val="restart"/>
            <w:tcBorders>
              <w:top w:val="nil"/>
              <w:left w:val="single" w:sz="4" w:space="0" w:color="auto"/>
              <w:bottom w:val="single" w:sz="4" w:space="0" w:color="auto"/>
              <w:right w:val="single" w:sz="4" w:space="0" w:color="auto"/>
            </w:tcBorders>
            <w:shd w:val="clear" w:color="auto" w:fill="auto"/>
            <w:vAlign w:val="center"/>
            <w:hideMark/>
          </w:tcPr>
          <w:p w14:paraId="2AE212B1" w14:textId="77777777" w:rsidR="0092273A" w:rsidRPr="000857E6" w:rsidRDefault="0092273A" w:rsidP="0092273A">
            <w:pPr>
              <w:rPr>
                <w:rFonts w:ascii="Calibri" w:hAnsi="Calibri"/>
                <w:color w:val="000000"/>
                <w:sz w:val="16"/>
                <w:szCs w:val="16"/>
              </w:rPr>
            </w:pPr>
            <w:r w:rsidRPr="000857E6">
              <w:rPr>
                <w:rFonts w:ascii="Calibri" w:hAnsi="Calibri"/>
                <w:color w:val="000000"/>
                <w:sz w:val="16"/>
                <w:szCs w:val="16"/>
              </w:rPr>
              <w:t> </w:t>
            </w:r>
          </w:p>
        </w:tc>
        <w:tc>
          <w:tcPr>
            <w:tcW w:w="2976" w:type="dxa"/>
            <w:vMerge w:val="restart"/>
            <w:tcBorders>
              <w:top w:val="nil"/>
              <w:left w:val="single" w:sz="4" w:space="0" w:color="auto"/>
              <w:bottom w:val="single" w:sz="4" w:space="0" w:color="auto"/>
              <w:right w:val="single" w:sz="4" w:space="0" w:color="auto"/>
            </w:tcBorders>
            <w:shd w:val="clear" w:color="auto" w:fill="auto"/>
            <w:vAlign w:val="center"/>
            <w:hideMark/>
          </w:tcPr>
          <w:p w14:paraId="3DF3CEB7" w14:textId="10559FCC" w:rsidR="0092273A" w:rsidRPr="00055863" w:rsidRDefault="0092273A" w:rsidP="0092273A">
            <w:pPr>
              <w:rPr>
                <w:b/>
                <w:color w:val="000000"/>
                <w:sz w:val="16"/>
                <w:szCs w:val="16"/>
              </w:rPr>
            </w:pPr>
            <w:r w:rsidRPr="00055863">
              <w:rPr>
                <w:b/>
                <w:color w:val="000000"/>
                <w:sz w:val="16"/>
                <w:szCs w:val="16"/>
              </w:rPr>
              <w:t>Итого по Подпрограмме 4</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D4E2815" w14:textId="77777777" w:rsidR="0092273A" w:rsidRPr="00055863" w:rsidRDefault="0092273A" w:rsidP="0092273A">
            <w:pPr>
              <w:jc w:val="center"/>
              <w:rPr>
                <w:b/>
                <w:color w:val="000000"/>
                <w:sz w:val="16"/>
                <w:szCs w:val="16"/>
              </w:rPr>
            </w:pPr>
            <w:r w:rsidRPr="00055863">
              <w:rPr>
                <w:b/>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14:paraId="4A649328" w14:textId="761DFAAB" w:rsidR="0092273A" w:rsidRPr="00055863" w:rsidRDefault="0092273A" w:rsidP="0092273A">
            <w:pPr>
              <w:rPr>
                <w:b/>
                <w:color w:val="000000"/>
                <w:sz w:val="16"/>
                <w:szCs w:val="16"/>
              </w:rPr>
            </w:pPr>
            <w:r w:rsidRPr="00055863">
              <w:rPr>
                <w:b/>
                <w:color w:val="000000"/>
                <w:sz w:val="16"/>
                <w:szCs w:val="16"/>
              </w:rPr>
              <w:t>Итого: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14:paraId="0F6E4418" w14:textId="39A9DBAD" w:rsidR="0092273A" w:rsidRPr="0092273A" w:rsidRDefault="0092273A" w:rsidP="0092273A">
            <w:pPr>
              <w:jc w:val="right"/>
              <w:rPr>
                <w:b/>
                <w:bCs/>
                <w:color w:val="000000"/>
                <w:sz w:val="16"/>
                <w:szCs w:val="16"/>
              </w:rPr>
            </w:pPr>
            <w:r w:rsidRPr="0092273A">
              <w:rPr>
                <w:b/>
                <w:color w:val="000000"/>
                <w:sz w:val="16"/>
                <w:szCs w:val="16"/>
              </w:rPr>
              <w:t>6 264 358,13</w:t>
            </w:r>
          </w:p>
        </w:tc>
        <w:tc>
          <w:tcPr>
            <w:tcW w:w="2604" w:type="dxa"/>
            <w:gridSpan w:val="5"/>
            <w:tcBorders>
              <w:top w:val="single" w:sz="4" w:space="0" w:color="auto"/>
              <w:left w:val="nil"/>
              <w:bottom w:val="single" w:sz="4" w:space="0" w:color="auto"/>
              <w:right w:val="single" w:sz="4" w:space="0" w:color="auto"/>
            </w:tcBorders>
            <w:shd w:val="clear" w:color="auto" w:fill="auto"/>
            <w:vAlign w:val="center"/>
          </w:tcPr>
          <w:p w14:paraId="1437090A" w14:textId="4C006EDC" w:rsidR="0092273A" w:rsidRPr="0092273A" w:rsidRDefault="0092273A" w:rsidP="0092273A">
            <w:pPr>
              <w:jc w:val="right"/>
              <w:rPr>
                <w:b/>
                <w:bCs/>
                <w:color w:val="000000"/>
                <w:sz w:val="16"/>
                <w:szCs w:val="16"/>
              </w:rPr>
            </w:pPr>
            <w:r w:rsidRPr="0092273A">
              <w:rPr>
                <w:b/>
                <w:color w:val="000000"/>
                <w:sz w:val="16"/>
                <w:szCs w:val="16"/>
              </w:rPr>
              <w:t>1 602 236,41</w:t>
            </w:r>
          </w:p>
        </w:tc>
        <w:tc>
          <w:tcPr>
            <w:tcW w:w="1274" w:type="dxa"/>
            <w:tcBorders>
              <w:top w:val="single" w:sz="4" w:space="0" w:color="auto"/>
              <w:left w:val="nil"/>
              <w:bottom w:val="single" w:sz="4" w:space="0" w:color="auto"/>
              <w:right w:val="single" w:sz="4" w:space="0" w:color="auto"/>
            </w:tcBorders>
            <w:shd w:val="clear" w:color="auto" w:fill="auto"/>
            <w:vAlign w:val="center"/>
          </w:tcPr>
          <w:p w14:paraId="1E628094" w14:textId="56A67DEB" w:rsidR="0092273A" w:rsidRPr="0092273A" w:rsidRDefault="0092273A" w:rsidP="0092273A">
            <w:pPr>
              <w:jc w:val="right"/>
              <w:rPr>
                <w:b/>
                <w:bCs/>
                <w:color w:val="000000"/>
                <w:sz w:val="16"/>
                <w:szCs w:val="16"/>
              </w:rPr>
            </w:pPr>
            <w:r w:rsidRPr="0092273A">
              <w:rPr>
                <w:b/>
                <w:color w:val="000000"/>
                <w:sz w:val="16"/>
                <w:szCs w:val="16"/>
              </w:rPr>
              <w:t>1 701 087,58</w:t>
            </w:r>
          </w:p>
        </w:tc>
        <w:tc>
          <w:tcPr>
            <w:tcW w:w="1245" w:type="dxa"/>
            <w:tcBorders>
              <w:top w:val="single" w:sz="4" w:space="0" w:color="auto"/>
              <w:left w:val="nil"/>
              <w:bottom w:val="single" w:sz="4" w:space="0" w:color="auto"/>
              <w:right w:val="single" w:sz="4" w:space="0" w:color="auto"/>
            </w:tcBorders>
            <w:shd w:val="clear" w:color="auto" w:fill="auto"/>
            <w:vAlign w:val="center"/>
          </w:tcPr>
          <w:p w14:paraId="43EB6D3B" w14:textId="53E71D3A" w:rsidR="0092273A" w:rsidRPr="0092273A" w:rsidRDefault="0092273A" w:rsidP="0092273A">
            <w:pPr>
              <w:jc w:val="right"/>
              <w:rPr>
                <w:b/>
                <w:bCs/>
                <w:color w:val="000000"/>
                <w:sz w:val="16"/>
                <w:szCs w:val="16"/>
              </w:rPr>
            </w:pPr>
            <w:r w:rsidRPr="0092273A">
              <w:rPr>
                <w:b/>
                <w:color w:val="000000"/>
                <w:sz w:val="16"/>
                <w:szCs w:val="16"/>
              </w:rPr>
              <w:t>1 701 087,58</w:t>
            </w:r>
          </w:p>
        </w:tc>
        <w:tc>
          <w:tcPr>
            <w:tcW w:w="1164" w:type="dxa"/>
            <w:tcBorders>
              <w:top w:val="single" w:sz="4" w:space="0" w:color="auto"/>
              <w:left w:val="nil"/>
              <w:bottom w:val="single" w:sz="4" w:space="0" w:color="auto"/>
              <w:right w:val="single" w:sz="4" w:space="0" w:color="auto"/>
            </w:tcBorders>
            <w:shd w:val="clear" w:color="auto" w:fill="auto"/>
            <w:vAlign w:val="center"/>
          </w:tcPr>
          <w:p w14:paraId="2B8AB241" w14:textId="4BD01B9D" w:rsidR="0092273A" w:rsidRPr="0092273A" w:rsidRDefault="0092273A" w:rsidP="0092273A">
            <w:pPr>
              <w:jc w:val="right"/>
              <w:rPr>
                <w:b/>
                <w:bCs/>
                <w:color w:val="000000"/>
                <w:sz w:val="16"/>
                <w:szCs w:val="16"/>
              </w:rPr>
            </w:pPr>
            <w:r w:rsidRPr="0092273A">
              <w:rPr>
                <w:b/>
                <w:color w:val="000000"/>
                <w:sz w:val="16"/>
                <w:szCs w:val="16"/>
              </w:rPr>
              <w:t>1 259 946,56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14:paraId="02E53F5C" w14:textId="178E392B" w:rsidR="0092273A" w:rsidRPr="000857E6" w:rsidRDefault="0092273A" w:rsidP="0092273A">
            <w:pPr>
              <w:jc w:val="center"/>
              <w:rPr>
                <w:color w:val="000000"/>
                <w:sz w:val="16"/>
                <w:szCs w:val="16"/>
              </w:rPr>
            </w:pPr>
            <w:r w:rsidRPr="000857E6">
              <w:rPr>
                <w:color w:val="000000"/>
                <w:sz w:val="16"/>
                <w:szCs w:val="16"/>
              </w:rPr>
              <w:t>Администрация СПГО, МБУ «Развитие»</w:t>
            </w:r>
          </w:p>
        </w:tc>
      </w:tr>
      <w:tr w:rsidR="0092273A" w:rsidRPr="000857E6" w14:paraId="6E4F2E12"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67000004" w14:textId="77777777" w:rsidR="0092273A" w:rsidRPr="000857E6" w:rsidRDefault="0092273A" w:rsidP="0092273A">
            <w:pPr>
              <w:rPr>
                <w:rFonts w:ascii="Calibri" w:hAnsi="Calibri"/>
                <w:color w:val="000000"/>
                <w:sz w:val="16"/>
                <w:szCs w:val="16"/>
              </w:rPr>
            </w:pPr>
          </w:p>
        </w:tc>
        <w:tc>
          <w:tcPr>
            <w:tcW w:w="2976" w:type="dxa"/>
            <w:vMerge/>
            <w:tcBorders>
              <w:top w:val="nil"/>
              <w:left w:val="single" w:sz="4" w:space="0" w:color="auto"/>
              <w:bottom w:val="single" w:sz="4" w:space="0" w:color="auto"/>
              <w:right w:val="single" w:sz="4" w:space="0" w:color="auto"/>
            </w:tcBorders>
            <w:vAlign w:val="center"/>
            <w:hideMark/>
          </w:tcPr>
          <w:p w14:paraId="060D7432" w14:textId="77777777" w:rsidR="0092273A" w:rsidRPr="00055863" w:rsidRDefault="0092273A" w:rsidP="0092273A">
            <w:pPr>
              <w:rPr>
                <w:b/>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2F545E" w14:textId="77777777" w:rsidR="0092273A" w:rsidRPr="00055863" w:rsidRDefault="0092273A" w:rsidP="0092273A">
            <w:pPr>
              <w:rPr>
                <w:b/>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14:paraId="2BC46873" w14:textId="77777777" w:rsidR="0092273A" w:rsidRPr="00055863" w:rsidRDefault="0092273A" w:rsidP="0092273A">
            <w:pPr>
              <w:rPr>
                <w:b/>
                <w:color w:val="000000"/>
                <w:sz w:val="16"/>
                <w:szCs w:val="16"/>
              </w:rPr>
            </w:pPr>
            <w:r w:rsidRPr="00055863">
              <w:rPr>
                <w:b/>
                <w:color w:val="000000"/>
                <w:sz w:val="16"/>
                <w:szCs w:val="16"/>
              </w:rPr>
              <w:t xml:space="preserve">Средства бюджета Московской области </w:t>
            </w:r>
          </w:p>
        </w:tc>
        <w:tc>
          <w:tcPr>
            <w:tcW w:w="1226" w:type="dxa"/>
            <w:tcBorders>
              <w:top w:val="nil"/>
              <w:left w:val="single" w:sz="4" w:space="0" w:color="auto"/>
              <w:bottom w:val="single" w:sz="4" w:space="0" w:color="auto"/>
              <w:right w:val="single" w:sz="4" w:space="0" w:color="auto"/>
            </w:tcBorders>
            <w:shd w:val="clear" w:color="auto" w:fill="auto"/>
            <w:vAlign w:val="center"/>
          </w:tcPr>
          <w:p w14:paraId="28E7D680" w14:textId="2D07D567" w:rsidR="0092273A" w:rsidRPr="0092273A" w:rsidRDefault="0092273A" w:rsidP="0092273A">
            <w:pPr>
              <w:jc w:val="right"/>
              <w:rPr>
                <w:b/>
                <w:color w:val="000000"/>
                <w:sz w:val="16"/>
                <w:szCs w:val="16"/>
              </w:rPr>
            </w:pPr>
            <w:r w:rsidRPr="0092273A">
              <w:rPr>
                <w:b/>
                <w:color w:val="000000"/>
                <w:sz w:val="16"/>
                <w:szCs w:val="16"/>
              </w:rPr>
              <w:t>4 338 131,18</w:t>
            </w:r>
          </w:p>
        </w:tc>
        <w:tc>
          <w:tcPr>
            <w:tcW w:w="2604" w:type="dxa"/>
            <w:gridSpan w:val="5"/>
            <w:tcBorders>
              <w:top w:val="nil"/>
              <w:left w:val="nil"/>
              <w:bottom w:val="single" w:sz="4" w:space="0" w:color="auto"/>
              <w:right w:val="single" w:sz="4" w:space="0" w:color="auto"/>
            </w:tcBorders>
            <w:shd w:val="clear" w:color="auto" w:fill="auto"/>
            <w:vAlign w:val="center"/>
          </w:tcPr>
          <w:p w14:paraId="611CB45B" w14:textId="3272BBFD" w:rsidR="0092273A" w:rsidRPr="0092273A" w:rsidRDefault="0092273A" w:rsidP="0092273A">
            <w:pPr>
              <w:jc w:val="right"/>
              <w:rPr>
                <w:b/>
                <w:color w:val="000000"/>
                <w:sz w:val="16"/>
                <w:szCs w:val="16"/>
              </w:rPr>
            </w:pPr>
            <w:r w:rsidRPr="0092273A">
              <w:rPr>
                <w:b/>
                <w:color w:val="000000"/>
                <w:sz w:val="16"/>
                <w:szCs w:val="16"/>
              </w:rPr>
              <w:t>888 161,10</w:t>
            </w:r>
          </w:p>
        </w:tc>
        <w:tc>
          <w:tcPr>
            <w:tcW w:w="1274" w:type="dxa"/>
            <w:tcBorders>
              <w:top w:val="nil"/>
              <w:left w:val="nil"/>
              <w:bottom w:val="single" w:sz="4" w:space="0" w:color="auto"/>
              <w:right w:val="single" w:sz="4" w:space="0" w:color="auto"/>
            </w:tcBorders>
            <w:shd w:val="clear" w:color="auto" w:fill="auto"/>
            <w:vAlign w:val="center"/>
          </w:tcPr>
          <w:p w14:paraId="253FE851" w14:textId="5BB015E9" w:rsidR="0092273A" w:rsidRPr="0092273A" w:rsidRDefault="0092273A" w:rsidP="0092273A">
            <w:pPr>
              <w:jc w:val="right"/>
              <w:rPr>
                <w:b/>
                <w:color w:val="000000"/>
                <w:sz w:val="16"/>
                <w:szCs w:val="16"/>
              </w:rPr>
            </w:pPr>
            <w:r w:rsidRPr="0092273A">
              <w:rPr>
                <w:b/>
                <w:color w:val="000000"/>
                <w:sz w:val="16"/>
                <w:szCs w:val="16"/>
              </w:rPr>
              <w:t>1 258 804,81</w:t>
            </w:r>
          </w:p>
        </w:tc>
        <w:tc>
          <w:tcPr>
            <w:tcW w:w="1245" w:type="dxa"/>
            <w:tcBorders>
              <w:top w:val="nil"/>
              <w:left w:val="nil"/>
              <w:bottom w:val="single" w:sz="4" w:space="0" w:color="auto"/>
              <w:right w:val="single" w:sz="4" w:space="0" w:color="auto"/>
            </w:tcBorders>
            <w:shd w:val="clear" w:color="auto" w:fill="auto"/>
            <w:vAlign w:val="center"/>
          </w:tcPr>
          <w:p w14:paraId="1FC03C6D" w14:textId="3CCB7B44" w:rsidR="0092273A" w:rsidRPr="0092273A" w:rsidRDefault="0092273A" w:rsidP="0092273A">
            <w:pPr>
              <w:jc w:val="right"/>
              <w:rPr>
                <w:b/>
                <w:color w:val="000000"/>
                <w:sz w:val="16"/>
                <w:szCs w:val="16"/>
              </w:rPr>
            </w:pPr>
            <w:r w:rsidRPr="0092273A">
              <w:rPr>
                <w:b/>
                <w:color w:val="000000"/>
                <w:sz w:val="16"/>
                <w:szCs w:val="16"/>
              </w:rPr>
              <w:t>1 258 804,81</w:t>
            </w:r>
          </w:p>
        </w:tc>
        <w:tc>
          <w:tcPr>
            <w:tcW w:w="1164" w:type="dxa"/>
            <w:tcBorders>
              <w:top w:val="nil"/>
              <w:left w:val="nil"/>
              <w:bottom w:val="single" w:sz="4" w:space="0" w:color="auto"/>
              <w:right w:val="single" w:sz="4" w:space="0" w:color="auto"/>
            </w:tcBorders>
            <w:shd w:val="clear" w:color="auto" w:fill="auto"/>
            <w:vAlign w:val="center"/>
          </w:tcPr>
          <w:p w14:paraId="6CEABE00" w14:textId="1A9A03A2" w:rsidR="0092273A" w:rsidRPr="0092273A" w:rsidRDefault="0092273A" w:rsidP="0092273A">
            <w:pPr>
              <w:jc w:val="right"/>
              <w:rPr>
                <w:b/>
                <w:color w:val="000000"/>
                <w:sz w:val="16"/>
                <w:szCs w:val="16"/>
              </w:rPr>
            </w:pPr>
            <w:r w:rsidRPr="0092273A">
              <w:rPr>
                <w:b/>
                <w:color w:val="000000"/>
                <w:sz w:val="16"/>
                <w:szCs w:val="16"/>
              </w:rPr>
              <w:t>932 360,45</w:t>
            </w:r>
          </w:p>
        </w:tc>
        <w:tc>
          <w:tcPr>
            <w:tcW w:w="1417" w:type="dxa"/>
            <w:vMerge/>
            <w:tcBorders>
              <w:top w:val="nil"/>
              <w:left w:val="single" w:sz="4" w:space="0" w:color="auto"/>
              <w:bottom w:val="single" w:sz="4" w:space="0" w:color="auto"/>
              <w:right w:val="single" w:sz="4" w:space="0" w:color="auto"/>
            </w:tcBorders>
            <w:vAlign w:val="center"/>
            <w:hideMark/>
          </w:tcPr>
          <w:p w14:paraId="0487F1AD" w14:textId="77777777" w:rsidR="0092273A" w:rsidRPr="000857E6" w:rsidRDefault="0092273A" w:rsidP="0092273A">
            <w:pPr>
              <w:rPr>
                <w:color w:val="000000"/>
                <w:sz w:val="16"/>
                <w:szCs w:val="16"/>
              </w:rPr>
            </w:pPr>
          </w:p>
        </w:tc>
      </w:tr>
      <w:tr w:rsidR="0092273A" w:rsidRPr="000857E6" w14:paraId="5C16C880" w14:textId="77777777" w:rsidTr="0092273A">
        <w:trPr>
          <w:trHeight w:val="552"/>
        </w:trPr>
        <w:tc>
          <w:tcPr>
            <w:tcW w:w="654" w:type="dxa"/>
            <w:vMerge/>
            <w:tcBorders>
              <w:top w:val="nil"/>
              <w:left w:val="single" w:sz="4" w:space="0" w:color="auto"/>
              <w:bottom w:val="single" w:sz="4" w:space="0" w:color="auto"/>
              <w:right w:val="single" w:sz="4" w:space="0" w:color="auto"/>
            </w:tcBorders>
            <w:vAlign w:val="center"/>
            <w:hideMark/>
          </w:tcPr>
          <w:p w14:paraId="6EA75987" w14:textId="77777777" w:rsidR="0092273A" w:rsidRPr="000857E6" w:rsidRDefault="0092273A" w:rsidP="0092273A">
            <w:pPr>
              <w:rPr>
                <w:rFonts w:ascii="Calibri" w:hAnsi="Calibri"/>
                <w:color w:val="000000"/>
                <w:sz w:val="22"/>
                <w:szCs w:val="22"/>
              </w:rPr>
            </w:pPr>
          </w:p>
        </w:tc>
        <w:tc>
          <w:tcPr>
            <w:tcW w:w="2976" w:type="dxa"/>
            <w:vMerge/>
            <w:tcBorders>
              <w:top w:val="nil"/>
              <w:left w:val="single" w:sz="4" w:space="0" w:color="auto"/>
              <w:bottom w:val="single" w:sz="4" w:space="0" w:color="auto"/>
              <w:right w:val="single" w:sz="4" w:space="0" w:color="auto"/>
            </w:tcBorders>
            <w:vAlign w:val="center"/>
            <w:hideMark/>
          </w:tcPr>
          <w:p w14:paraId="25228CF3" w14:textId="77777777" w:rsidR="0092273A" w:rsidRPr="00055863" w:rsidRDefault="0092273A" w:rsidP="0092273A">
            <w:pPr>
              <w:rPr>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861853" w14:textId="77777777" w:rsidR="0092273A" w:rsidRPr="00055863" w:rsidRDefault="0092273A" w:rsidP="0092273A">
            <w:pPr>
              <w:rPr>
                <w:b/>
                <w:color w:val="000000"/>
                <w:sz w:val="18"/>
                <w:szCs w:val="18"/>
              </w:rPr>
            </w:pPr>
          </w:p>
        </w:tc>
        <w:tc>
          <w:tcPr>
            <w:tcW w:w="1559" w:type="dxa"/>
            <w:tcBorders>
              <w:top w:val="nil"/>
              <w:left w:val="nil"/>
              <w:bottom w:val="single" w:sz="4" w:space="0" w:color="auto"/>
              <w:right w:val="single" w:sz="4" w:space="0" w:color="auto"/>
            </w:tcBorders>
            <w:shd w:val="clear" w:color="auto" w:fill="auto"/>
            <w:vAlign w:val="center"/>
            <w:hideMark/>
          </w:tcPr>
          <w:p w14:paraId="685FFE05" w14:textId="341EA477" w:rsidR="0092273A" w:rsidRPr="00055863" w:rsidRDefault="0092273A" w:rsidP="0092273A">
            <w:pPr>
              <w:rPr>
                <w:b/>
                <w:color w:val="000000"/>
                <w:sz w:val="16"/>
                <w:szCs w:val="16"/>
              </w:rPr>
            </w:pPr>
            <w:r w:rsidRPr="00055863">
              <w:rPr>
                <w:b/>
                <w:color w:val="000000"/>
                <w:sz w:val="16"/>
                <w:szCs w:val="16"/>
              </w:rPr>
              <w:t>Средства бюджета Сергиево-Посадского городского округа</w:t>
            </w:r>
          </w:p>
        </w:tc>
        <w:tc>
          <w:tcPr>
            <w:tcW w:w="1226" w:type="dxa"/>
            <w:tcBorders>
              <w:top w:val="nil"/>
              <w:left w:val="single" w:sz="4" w:space="0" w:color="auto"/>
              <w:bottom w:val="single" w:sz="4" w:space="0" w:color="auto"/>
              <w:right w:val="single" w:sz="4" w:space="0" w:color="auto"/>
            </w:tcBorders>
            <w:shd w:val="clear" w:color="auto" w:fill="auto"/>
            <w:vAlign w:val="center"/>
          </w:tcPr>
          <w:p w14:paraId="45A0E5CD" w14:textId="4B4B7838" w:rsidR="0092273A" w:rsidRPr="0092273A" w:rsidRDefault="0092273A" w:rsidP="0092273A">
            <w:pPr>
              <w:jc w:val="right"/>
              <w:rPr>
                <w:b/>
                <w:color w:val="000000"/>
                <w:sz w:val="18"/>
                <w:szCs w:val="18"/>
              </w:rPr>
            </w:pPr>
            <w:r w:rsidRPr="0092273A">
              <w:rPr>
                <w:b/>
                <w:color w:val="000000"/>
                <w:sz w:val="16"/>
                <w:szCs w:val="16"/>
              </w:rPr>
              <w:t>1 926 226,96</w:t>
            </w:r>
          </w:p>
        </w:tc>
        <w:tc>
          <w:tcPr>
            <w:tcW w:w="2604" w:type="dxa"/>
            <w:gridSpan w:val="5"/>
            <w:tcBorders>
              <w:top w:val="nil"/>
              <w:left w:val="nil"/>
              <w:bottom w:val="single" w:sz="4" w:space="0" w:color="auto"/>
              <w:right w:val="single" w:sz="4" w:space="0" w:color="auto"/>
            </w:tcBorders>
            <w:shd w:val="clear" w:color="auto" w:fill="auto"/>
            <w:vAlign w:val="center"/>
          </w:tcPr>
          <w:p w14:paraId="489CB719" w14:textId="766B5FA8" w:rsidR="0092273A" w:rsidRPr="0092273A" w:rsidRDefault="0092273A" w:rsidP="0092273A">
            <w:pPr>
              <w:jc w:val="right"/>
              <w:rPr>
                <w:b/>
                <w:color w:val="000000"/>
                <w:sz w:val="18"/>
                <w:szCs w:val="18"/>
              </w:rPr>
            </w:pPr>
            <w:r w:rsidRPr="0092273A">
              <w:rPr>
                <w:b/>
                <w:color w:val="000000"/>
                <w:sz w:val="16"/>
                <w:szCs w:val="16"/>
              </w:rPr>
              <w:t>714 075,31</w:t>
            </w:r>
          </w:p>
        </w:tc>
        <w:tc>
          <w:tcPr>
            <w:tcW w:w="1274" w:type="dxa"/>
            <w:tcBorders>
              <w:top w:val="nil"/>
              <w:left w:val="nil"/>
              <w:bottom w:val="single" w:sz="4" w:space="0" w:color="auto"/>
              <w:right w:val="single" w:sz="4" w:space="0" w:color="auto"/>
            </w:tcBorders>
            <w:shd w:val="clear" w:color="auto" w:fill="auto"/>
            <w:vAlign w:val="center"/>
          </w:tcPr>
          <w:p w14:paraId="3F291AD1" w14:textId="437A3AE3" w:rsidR="0092273A" w:rsidRPr="0092273A" w:rsidRDefault="0092273A" w:rsidP="0092273A">
            <w:pPr>
              <w:jc w:val="right"/>
              <w:rPr>
                <w:b/>
                <w:color w:val="000000"/>
                <w:sz w:val="18"/>
                <w:szCs w:val="18"/>
              </w:rPr>
            </w:pPr>
            <w:r w:rsidRPr="0092273A">
              <w:rPr>
                <w:b/>
                <w:color w:val="000000"/>
                <w:sz w:val="16"/>
                <w:szCs w:val="16"/>
              </w:rPr>
              <w:t>442 282,77</w:t>
            </w:r>
          </w:p>
        </w:tc>
        <w:tc>
          <w:tcPr>
            <w:tcW w:w="1245" w:type="dxa"/>
            <w:tcBorders>
              <w:top w:val="nil"/>
              <w:left w:val="nil"/>
              <w:bottom w:val="single" w:sz="4" w:space="0" w:color="auto"/>
              <w:right w:val="single" w:sz="4" w:space="0" w:color="auto"/>
            </w:tcBorders>
            <w:shd w:val="clear" w:color="auto" w:fill="auto"/>
            <w:vAlign w:val="center"/>
          </w:tcPr>
          <w:p w14:paraId="26F68A83" w14:textId="6F9A3DF6" w:rsidR="0092273A" w:rsidRPr="0092273A" w:rsidRDefault="0092273A" w:rsidP="0092273A">
            <w:pPr>
              <w:jc w:val="right"/>
              <w:rPr>
                <w:b/>
                <w:color w:val="000000"/>
                <w:sz w:val="18"/>
                <w:szCs w:val="18"/>
              </w:rPr>
            </w:pPr>
            <w:r w:rsidRPr="0092273A">
              <w:rPr>
                <w:b/>
                <w:color w:val="000000"/>
                <w:sz w:val="16"/>
                <w:szCs w:val="16"/>
              </w:rPr>
              <w:t>442 282,77</w:t>
            </w:r>
          </w:p>
        </w:tc>
        <w:tc>
          <w:tcPr>
            <w:tcW w:w="1164" w:type="dxa"/>
            <w:tcBorders>
              <w:top w:val="nil"/>
              <w:left w:val="nil"/>
              <w:bottom w:val="single" w:sz="4" w:space="0" w:color="auto"/>
              <w:right w:val="single" w:sz="4" w:space="0" w:color="auto"/>
            </w:tcBorders>
            <w:shd w:val="clear" w:color="auto" w:fill="auto"/>
            <w:vAlign w:val="center"/>
          </w:tcPr>
          <w:p w14:paraId="2D2EEC52" w14:textId="61626C8D" w:rsidR="0092273A" w:rsidRPr="0092273A" w:rsidRDefault="0092273A" w:rsidP="0092273A">
            <w:pPr>
              <w:jc w:val="right"/>
              <w:rPr>
                <w:b/>
                <w:color w:val="000000"/>
                <w:sz w:val="18"/>
                <w:szCs w:val="18"/>
              </w:rPr>
            </w:pPr>
            <w:r w:rsidRPr="0092273A">
              <w:rPr>
                <w:b/>
                <w:color w:val="000000"/>
                <w:sz w:val="16"/>
                <w:szCs w:val="16"/>
              </w:rPr>
              <w:t>327 586,10</w:t>
            </w:r>
          </w:p>
        </w:tc>
        <w:tc>
          <w:tcPr>
            <w:tcW w:w="1417" w:type="dxa"/>
            <w:vMerge/>
            <w:tcBorders>
              <w:top w:val="nil"/>
              <w:left w:val="single" w:sz="4" w:space="0" w:color="auto"/>
              <w:bottom w:val="single" w:sz="4" w:space="0" w:color="auto"/>
              <w:right w:val="single" w:sz="4" w:space="0" w:color="auto"/>
            </w:tcBorders>
            <w:vAlign w:val="center"/>
            <w:hideMark/>
          </w:tcPr>
          <w:p w14:paraId="7C2CC1E1" w14:textId="77777777" w:rsidR="0092273A" w:rsidRPr="000857E6" w:rsidRDefault="0092273A" w:rsidP="0092273A">
            <w:pPr>
              <w:rPr>
                <w:color w:val="000000"/>
                <w:sz w:val="18"/>
                <w:szCs w:val="18"/>
              </w:rPr>
            </w:pPr>
          </w:p>
        </w:tc>
      </w:tr>
    </w:tbl>
    <w:p w14:paraId="25AB42FC" w14:textId="77777777" w:rsidR="00241E2E" w:rsidRDefault="00241E2E">
      <w:pPr>
        <w:spacing w:after="200" w:line="276" w:lineRule="auto"/>
        <w:rPr>
          <w:b/>
        </w:rPr>
      </w:pPr>
      <w:r>
        <w:rPr>
          <w:b/>
        </w:rPr>
        <w:br w:type="page"/>
      </w:r>
    </w:p>
    <w:p w14:paraId="31B8898F" w14:textId="2E1EA67F" w:rsidR="00894C11" w:rsidRPr="000857E6" w:rsidRDefault="00446EEC" w:rsidP="000857E6">
      <w:pPr>
        <w:spacing w:after="200" w:line="276" w:lineRule="auto"/>
        <w:jc w:val="center"/>
        <w:rPr>
          <w:b/>
        </w:rPr>
      </w:pPr>
      <w:r w:rsidRPr="00EA77B7">
        <w:rPr>
          <w:b/>
        </w:rPr>
        <w:t>14.</w:t>
      </w:r>
      <w:r w:rsidR="005B3E12" w:rsidRPr="00EA77B7">
        <w:rPr>
          <w:b/>
        </w:rPr>
        <w:t>5</w:t>
      </w:r>
      <w:r w:rsidRPr="00EA77B7">
        <w:rPr>
          <w:b/>
        </w:rPr>
        <w:t>. План мероприятий по переселению граждан из аварийного жилищного фонда по Подпрограмме</w:t>
      </w:r>
      <w:r w:rsidR="0042217A" w:rsidRPr="00EA77B7">
        <w:rPr>
          <w:b/>
        </w:rPr>
        <w:t xml:space="preserve"> 4</w:t>
      </w:r>
    </w:p>
    <w:tbl>
      <w:tblPr>
        <w:tblW w:w="15648" w:type="dxa"/>
        <w:tblInd w:w="-75" w:type="dxa"/>
        <w:tblLayout w:type="fixed"/>
        <w:tblLook w:val="04A0" w:firstRow="1" w:lastRow="0" w:firstColumn="1" w:lastColumn="0" w:noHBand="0" w:noVBand="1"/>
      </w:tblPr>
      <w:tblGrid>
        <w:gridCol w:w="460"/>
        <w:gridCol w:w="1570"/>
        <w:gridCol w:w="592"/>
        <w:gridCol w:w="625"/>
        <w:gridCol w:w="523"/>
        <w:gridCol w:w="567"/>
        <w:gridCol w:w="941"/>
        <w:gridCol w:w="567"/>
        <w:gridCol w:w="567"/>
        <w:gridCol w:w="1371"/>
        <w:gridCol w:w="614"/>
        <w:gridCol w:w="1395"/>
        <w:gridCol w:w="1582"/>
        <w:gridCol w:w="708"/>
        <w:gridCol w:w="709"/>
        <w:gridCol w:w="752"/>
        <w:gridCol w:w="655"/>
        <w:gridCol w:w="719"/>
        <w:gridCol w:w="731"/>
      </w:tblGrid>
      <w:tr w:rsidR="00481C27" w:rsidRPr="000857E6" w14:paraId="422BB5D3" w14:textId="77777777" w:rsidTr="0013219D">
        <w:trPr>
          <w:trHeight w:val="52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DB067" w14:textId="77777777" w:rsidR="00446EEC" w:rsidRPr="000857E6" w:rsidRDefault="00446EEC" w:rsidP="00B37C70">
            <w:pPr>
              <w:rPr>
                <w:sz w:val="16"/>
                <w:szCs w:val="16"/>
              </w:rPr>
            </w:pPr>
            <w:r w:rsidRPr="000857E6">
              <w:rPr>
                <w:sz w:val="16"/>
                <w:szCs w:val="16"/>
              </w:rPr>
              <w:t>№ п/п</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4014" w14:textId="77777777" w:rsidR="00446EEC" w:rsidRPr="000857E6" w:rsidRDefault="00446EEC" w:rsidP="00B37C70">
            <w:pPr>
              <w:rPr>
                <w:sz w:val="16"/>
                <w:szCs w:val="16"/>
              </w:rPr>
            </w:pPr>
            <w:r w:rsidRPr="000857E6">
              <w:rPr>
                <w:sz w:val="16"/>
                <w:szCs w:val="16"/>
              </w:rPr>
              <w:t>Наименование муниципального образования</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7FEE2" w14:textId="77777777" w:rsidR="00446EEC" w:rsidRPr="000857E6" w:rsidRDefault="00446EEC" w:rsidP="00B37C70">
            <w:pPr>
              <w:rPr>
                <w:sz w:val="16"/>
                <w:szCs w:val="16"/>
              </w:rPr>
            </w:pPr>
            <w:r w:rsidRPr="000857E6">
              <w:rPr>
                <w:sz w:val="16"/>
                <w:szCs w:val="16"/>
              </w:rPr>
              <w:t>Число жителей, планируемых к переселению</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849DFBE" w14:textId="77777777" w:rsidR="00446EEC" w:rsidRPr="000857E6" w:rsidRDefault="00446EEC" w:rsidP="00B37C70">
            <w:pPr>
              <w:rPr>
                <w:sz w:val="16"/>
                <w:szCs w:val="16"/>
              </w:rPr>
            </w:pPr>
            <w:r w:rsidRPr="000857E6">
              <w:rPr>
                <w:sz w:val="16"/>
                <w:szCs w:val="16"/>
              </w:rPr>
              <w:t>Количество расселяемых жилых помещений</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5196C58" w14:textId="77777777" w:rsidR="00446EEC" w:rsidRPr="000857E6" w:rsidRDefault="00446EEC" w:rsidP="00B37C70">
            <w:pPr>
              <w:rPr>
                <w:sz w:val="16"/>
                <w:szCs w:val="16"/>
              </w:rPr>
            </w:pPr>
            <w:r w:rsidRPr="000857E6">
              <w:rPr>
                <w:sz w:val="16"/>
                <w:szCs w:val="16"/>
              </w:rPr>
              <w:t>Расселяемая площадь жилых помещений</w:t>
            </w:r>
          </w:p>
        </w:tc>
        <w:tc>
          <w:tcPr>
            <w:tcW w:w="4962" w:type="dxa"/>
            <w:gridSpan w:val="4"/>
            <w:tcBorders>
              <w:top w:val="single" w:sz="4" w:space="0" w:color="auto"/>
              <w:left w:val="nil"/>
              <w:bottom w:val="single" w:sz="4" w:space="0" w:color="auto"/>
              <w:right w:val="single" w:sz="4" w:space="0" w:color="auto"/>
            </w:tcBorders>
            <w:shd w:val="clear" w:color="auto" w:fill="auto"/>
            <w:vAlign w:val="center"/>
            <w:hideMark/>
          </w:tcPr>
          <w:p w14:paraId="5B5E2A28" w14:textId="77777777" w:rsidR="00446EEC" w:rsidRPr="000857E6" w:rsidRDefault="00446EEC" w:rsidP="00B37C70">
            <w:pPr>
              <w:rPr>
                <w:sz w:val="16"/>
                <w:szCs w:val="16"/>
              </w:rPr>
            </w:pPr>
            <w:r w:rsidRPr="000857E6">
              <w:rPr>
                <w:sz w:val="16"/>
                <w:szCs w:val="16"/>
              </w:rPr>
              <w:t>Источники финансирования программы</w:t>
            </w:r>
          </w:p>
        </w:tc>
        <w:tc>
          <w:tcPr>
            <w:tcW w:w="2169" w:type="dxa"/>
            <w:gridSpan w:val="3"/>
            <w:tcBorders>
              <w:top w:val="single" w:sz="4" w:space="0" w:color="auto"/>
              <w:left w:val="nil"/>
              <w:bottom w:val="single" w:sz="4" w:space="0" w:color="auto"/>
              <w:right w:val="single" w:sz="4" w:space="0" w:color="auto"/>
            </w:tcBorders>
            <w:shd w:val="clear" w:color="auto" w:fill="auto"/>
            <w:vAlign w:val="center"/>
            <w:hideMark/>
          </w:tcPr>
          <w:p w14:paraId="46843798" w14:textId="77777777" w:rsidR="00446EEC" w:rsidRPr="000857E6" w:rsidRDefault="00446EEC" w:rsidP="00B37C70">
            <w:pPr>
              <w:rPr>
                <w:sz w:val="16"/>
                <w:szCs w:val="16"/>
              </w:rPr>
            </w:pPr>
            <w:r w:rsidRPr="000857E6">
              <w:rPr>
                <w:sz w:val="16"/>
                <w:szCs w:val="16"/>
              </w:rPr>
              <w:t>Справочно: Расчетная сумма экономии бюджетных средств</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59558DBF" w14:textId="77777777" w:rsidR="00446EEC" w:rsidRPr="000857E6" w:rsidRDefault="00446EEC" w:rsidP="00B37C70">
            <w:pPr>
              <w:rPr>
                <w:sz w:val="16"/>
                <w:szCs w:val="16"/>
              </w:rPr>
            </w:pPr>
            <w:r w:rsidRPr="000857E6">
              <w:rPr>
                <w:sz w:val="16"/>
                <w:szCs w:val="16"/>
              </w:rPr>
              <w:t>Справочно: Возмещение части стоимости жилых помещений</w:t>
            </w:r>
          </w:p>
        </w:tc>
      </w:tr>
      <w:tr w:rsidR="00481C27" w:rsidRPr="000857E6" w14:paraId="4A642D1D" w14:textId="77777777" w:rsidTr="0013219D">
        <w:trPr>
          <w:trHeight w:val="615"/>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21EB2689"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5532292A"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00621078" w14:textId="77777777" w:rsidR="00446EEC" w:rsidRPr="000857E6" w:rsidRDefault="00446EEC" w:rsidP="00B37C70">
            <w:pPr>
              <w:rPr>
                <w:sz w:val="16"/>
                <w:szCs w:val="16"/>
              </w:rPr>
            </w:pPr>
          </w:p>
        </w:tc>
        <w:tc>
          <w:tcPr>
            <w:tcW w:w="625" w:type="dxa"/>
            <w:vMerge w:val="restart"/>
            <w:tcBorders>
              <w:top w:val="nil"/>
              <w:left w:val="single" w:sz="4" w:space="0" w:color="auto"/>
              <w:bottom w:val="single" w:sz="4" w:space="0" w:color="auto"/>
              <w:right w:val="single" w:sz="4" w:space="0" w:color="auto"/>
            </w:tcBorders>
            <w:shd w:val="clear" w:color="auto" w:fill="auto"/>
            <w:vAlign w:val="center"/>
            <w:hideMark/>
          </w:tcPr>
          <w:p w14:paraId="4D1E87C3" w14:textId="77777777" w:rsidR="00446EEC" w:rsidRPr="000857E6" w:rsidRDefault="00446EEC" w:rsidP="00B37C70">
            <w:pPr>
              <w:rPr>
                <w:sz w:val="16"/>
                <w:szCs w:val="16"/>
              </w:rPr>
            </w:pPr>
            <w:r w:rsidRPr="000857E6">
              <w:rPr>
                <w:sz w:val="16"/>
                <w:szCs w:val="16"/>
              </w:rPr>
              <w:t>Всего</w:t>
            </w:r>
          </w:p>
        </w:tc>
        <w:tc>
          <w:tcPr>
            <w:tcW w:w="1090" w:type="dxa"/>
            <w:gridSpan w:val="2"/>
            <w:tcBorders>
              <w:top w:val="single" w:sz="4" w:space="0" w:color="auto"/>
              <w:left w:val="nil"/>
              <w:bottom w:val="single" w:sz="4" w:space="0" w:color="auto"/>
              <w:right w:val="single" w:sz="4" w:space="0" w:color="auto"/>
            </w:tcBorders>
            <w:shd w:val="clear" w:color="auto" w:fill="auto"/>
            <w:vAlign w:val="center"/>
            <w:hideMark/>
          </w:tcPr>
          <w:p w14:paraId="274B1836" w14:textId="77777777" w:rsidR="00446EEC" w:rsidRPr="000857E6" w:rsidRDefault="00446EEC" w:rsidP="00B37C70">
            <w:pPr>
              <w:rPr>
                <w:sz w:val="16"/>
                <w:szCs w:val="16"/>
              </w:rPr>
            </w:pPr>
            <w:r w:rsidRPr="000857E6">
              <w:rPr>
                <w:sz w:val="16"/>
                <w:szCs w:val="16"/>
              </w:rPr>
              <w:t>в том числе</w:t>
            </w:r>
          </w:p>
        </w:tc>
        <w:tc>
          <w:tcPr>
            <w:tcW w:w="941" w:type="dxa"/>
            <w:vMerge w:val="restart"/>
            <w:tcBorders>
              <w:top w:val="nil"/>
              <w:left w:val="single" w:sz="4" w:space="0" w:color="auto"/>
              <w:bottom w:val="single" w:sz="4" w:space="0" w:color="auto"/>
              <w:right w:val="single" w:sz="4" w:space="0" w:color="auto"/>
            </w:tcBorders>
            <w:shd w:val="clear" w:color="auto" w:fill="auto"/>
            <w:vAlign w:val="center"/>
            <w:hideMark/>
          </w:tcPr>
          <w:p w14:paraId="06ECA5B7" w14:textId="77777777" w:rsidR="00446EEC" w:rsidRPr="000857E6" w:rsidRDefault="00446EEC" w:rsidP="00B37C70">
            <w:pPr>
              <w:rPr>
                <w:sz w:val="16"/>
                <w:szCs w:val="16"/>
              </w:rPr>
            </w:pPr>
            <w:r w:rsidRPr="000857E6">
              <w:rPr>
                <w:sz w:val="16"/>
                <w:szCs w:val="16"/>
              </w:rPr>
              <w:t>Всего</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F9E05A4" w14:textId="77777777" w:rsidR="00446EEC" w:rsidRPr="000857E6" w:rsidRDefault="00446EEC" w:rsidP="00B37C70">
            <w:pPr>
              <w:rPr>
                <w:sz w:val="16"/>
                <w:szCs w:val="16"/>
              </w:rPr>
            </w:pPr>
            <w:r w:rsidRPr="000857E6">
              <w:rPr>
                <w:sz w:val="16"/>
                <w:szCs w:val="16"/>
              </w:rPr>
              <w:t>в том числе</w:t>
            </w:r>
          </w:p>
        </w:tc>
        <w:tc>
          <w:tcPr>
            <w:tcW w:w="1371" w:type="dxa"/>
            <w:vMerge w:val="restart"/>
            <w:tcBorders>
              <w:top w:val="nil"/>
              <w:left w:val="single" w:sz="4" w:space="0" w:color="auto"/>
              <w:bottom w:val="single" w:sz="4" w:space="0" w:color="auto"/>
              <w:right w:val="single" w:sz="4" w:space="0" w:color="auto"/>
            </w:tcBorders>
            <w:shd w:val="clear" w:color="auto" w:fill="auto"/>
            <w:vAlign w:val="center"/>
            <w:hideMark/>
          </w:tcPr>
          <w:p w14:paraId="2C4B4C35" w14:textId="77777777" w:rsidR="00446EEC" w:rsidRPr="000857E6" w:rsidRDefault="00446EEC" w:rsidP="00B37C70">
            <w:pPr>
              <w:rPr>
                <w:sz w:val="16"/>
                <w:szCs w:val="16"/>
              </w:rPr>
            </w:pPr>
            <w:r w:rsidRPr="000857E6">
              <w:rPr>
                <w:sz w:val="16"/>
                <w:szCs w:val="16"/>
              </w:rPr>
              <w:t>Всего:</w:t>
            </w:r>
          </w:p>
        </w:tc>
        <w:tc>
          <w:tcPr>
            <w:tcW w:w="3591" w:type="dxa"/>
            <w:gridSpan w:val="3"/>
            <w:tcBorders>
              <w:top w:val="single" w:sz="4" w:space="0" w:color="auto"/>
              <w:left w:val="nil"/>
              <w:bottom w:val="single" w:sz="4" w:space="0" w:color="auto"/>
              <w:right w:val="single" w:sz="4" w:space="0" w:color="auto"/>
            </w:tcBorders>
            <w:shd w:val="clear" w:color="auto" w:fill="auto"/>
            <w:vAlign w:val="center"/>
            <w:hideMark/>
          </w:tcPr>
          <w:p w14:paraId="5FB748BF" w14:textId="77777777" w:rsidR="00446EEC" w:rsidRPr="000857E6" w:rsidRDefault="00446EEC" w:rsidP="00B37C70">
            <w:pPr>
              <w:rPr>
                <w:sz w:val="16"/>
                <w:szCs w:val="16"/>
              </w:rPr>
            </w:pPr>
            <w:r w:rsidRPr="000857E6">
              <w:rPr>
                <w:sz w:val="16"/>
                <w:szCs w:val="16"/>
              </w:rPr>
              <w:t>в том числе:</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56EA9C5" w14:textId="77777777" w:rsidR="00446EEC" w:rsidRPr="000857E6" w:rsidRDefault="00446EEC" w:rsidP="00B37C70">
            <w:pPr>
              <w:rPr>
                <w:sz w:val="16"/>
                <w:szCs w:val="16"/>
              </w:rPr>
            </w:pPr>
            <w:r w:rsidRPr="000857E6">
              <w:rPr>
                <w:sz w:val="16"/>
                <w:szCs w:val="16"/>
              </w:rPr>
              <w:t>Всего:</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5173B100" w14:textId="77777777" w:rsidR="00446EEC" w:rsidRPr="000857E6" w:rsidRDefault="00446EEC" w:rsidP="00B37C70">
            <w:pPr>
              <w:rPr>
                <w:sz w:val="16"/>
                <w:szCs w:val="16"/>
              </w:rPr>
            </w:pPr>
            <w:r w:rsidRPr="000857E6">
              <w:rPr>
                <w:sz w:val="16"/>
                <w:szCs w:val="16"/>
              </w:rPr>
              <w:t>в том числе:</w:t>
            </w:r>
          </w:p>
        </w:tc>
        <w:tc>
          <w:tcPr>
            <w:tcW w:w="655" w:type="dxa"/>
            <w:vMerge w:val="restart"/>
            <w:tcBorders>
              <w:top w:val="nil"/>
              <w:left w:val="single" w:sz="4" w:space="0" w:color="auto"/>
              <w:bottom w:val="single" w:sz="4" w:space="0" w:color="auto"/>
              <w:right w:val="single" w:sz="4" w:space="0" w:color="auto"/>
            </w:tcBorders>
            <w:shd w:val="clear" w:color="auto" w:fill="auto"/>
            <w:vAlign w:val="center"/>
            <w:hideMark/>
          </w:tcPr>
          <w:p w14:paraId="5E5A1CF2" w14:textId="77777777" w:rsidR="00446EEC" w:rsidRPr="000857E6" w:rsidRDefault="00446EEC" w:rsidP="00B37C70">
            <w:pPr>
              <w:rPr>
                <w:sz w:val="16"/>
                <w:szCs w:val="16"/>
              </w:rPr>
            </w:pPr>
            <w:r w:rsidRPr="000857E6">
              <w:rPr>
                <w:sz w:val="16"/>
                <w:szCs w:val="16"/>
              </w:rPr>
              <w:t>Всего:</w:t>
            </w:r>
          </w:p>
        </w:tc>
        <w:tc>
          <w:tcPr>
            <w:tcW w:w="1450" w:type="dxa"/>
            <w:gridSpan w:val="2"/>
            <w:tcBorders>
              <w:top w:val="single" w:sz="4" w:space="0" w:color="auto"/>
              <w:left w:val="nil"/>
              <w:bottom w:val="single" w:sz="4" w:space="0" w:color="auto"/>
              <w:right w:val="single" w:sz="4" w:space="0" w:color="auto"/>
            </w:tcBorders>
            <w:shd w:val="clear" w:color="auto" w:fill="auto"/>
            <w:vAlign w:val="center"/>
            <w:hideMark/>
          </w:tcPr>
          <w:p w14:paraId="421568D9" w14:textId="77777777" w:rsidR="00446EEC" w:rsidRPr="000857E6" w:rsidRDefault="00446EEC" w:rsidP="00B37C70">
            <w:pPr>
              <w:rPr>
                <w:sz w:val="16"/>
                <w:szCs w:val="16"/>
              </w:rPr>
            </w:pPr>
            <w:r w:rsidRPr="000857E6">
              <w:rPr>
                <w:sz w:val="16"/>
                <w:szCs w:val="16"/>
              </w:rPr>
              <w:t>в том числе:</w:t>
            </w:r>
          </w:p>
        </w:tc>
      </w:tr>
      <w:tr w:rsidR="00481C27" w:rsidRPr="000857E6" w14:paraId="5E9A8FEC" w14:textId="77777777" w:rsidTr="0013219D">
        <w:trPr>
          <w:trHeight w:val="2784"/>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00239B0A" w14:textId="77777777" w:rsidR="00446EEC" w:rsidRPr="000857E6" w:rsidRDefault="00446EEC" w:rsidP="00B37C70">
            <w:pP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70FF7884" w14:textId="77777777" w:rsidR="00446EEC" w:rsidRPr="000857E6" w:rsidRDefault="00446EEC" w:rsidP="00B37C70">
            <w:pPr>
              <w:rPr>
                <w:sz w:val="16"/>
                <w:szCs w:val="16"/>
              </w:rPr>
            </w:pPr>
          </w:p>
        </w:tc>
        <w:tc>
          <w:tcPr>
            <w:tcW w:w="592" w:type="dxa"/>
            <w:vMerge/>
            <w:tcBorders>
              <w:top w:val="single" w:sz="4" w:space="0" w:color="auto"/>
              <w:left w:val="single" w:sz="4" w:space="0" w:color="auto"/>
              <w:bottom w:val="single" w:sz="4" w:space="0" w:color="auto"/>
              <w:right w:val="single" w:sz="4" w:space="0" w:color="auto"/>
            </w:tcBorders>
            <w:vAlign w:val="center"/>
            <w:hideMark/>
          </w:tcPr>
          <w:p w14:paraId="13BF4E67" w14:textId="77777777" w:rsidR="00446EEC" w:rsidRPr="000857E6" w:rsidRDefault="00446EEC" w:rsidP="00B37C70">
            <w:pPr>
              <w:rPr>
                <w:sz w:val="16"/>
                <w:szCs w:val="16"/>
              </w:rPr>
            </w:pPr>
          </w:p>
        </w:tc>
        <w:tc>
          <w:tcPr>
            <w:tcW w:w="625" w:type="dxa"/>
            <w:vMerge/>
            <w:tcBorders>
              <w:top w:val="nil"/>
              <w:left w:val="single" w:sz="4" w:space="0" w:color="auto"/>
              <w:bottom w:val="single" w:sz="4" w:space="0" w:color="auto"/>
              <w:right w:val="single" w:sz="4" w:space="0" w:color="auto"/>
            </w:tcBorders>
            <w:vAlign w:val="center"/>
            <w:hideMark/>
          </w:tcPr>
          <w:p w14:paraId="2D2F7D3E" w14:textId="77777777" w:rsidR="00446EEC" w:rsidRPr="000857E6" w:rsidRDefault="00446EEC" w:rsidP="00B37C70">
            <w:pPr>
              <w:rPr>
                <w:sz w:val="16"/>
                <w:szCs w:val="16"/>
              </w:rPr>
            </w:pPr>
          </w:p>
        </w:tc>
        <w:tc>
          <w:tcPr>
            <w:tcW w:w="523" w:type="dxa"/>
            <w:tcBorders>
              <w:top w:val="nil"/>
              <w:left w:val="nil"/>
              <w:bottom w:val="single" w:sz="4" w:space="0" w:color="auto"/>
              <w:right w:val="single" w:sz="4" w:space="0" w:color="auto"/>
            </w:tcBorders>
            <w:shd w:val="clear" w:color="auto" w:fill="auto"/>
            <w:textDirection w:val="btLr"/>
            <w:vAlign w:val="center"/>
            <w:hideMark/>
          </w:tcPr>
          <w:p w14:paraId="11E4735E"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42A8756" w14:textId="77777777" w:rsidR="00446EEC" w:rsidRPr="000857E6" w:rsidRDefault="00446EEC" w:rsidP="00B37C70">
            <w:pPr>
              <w:rPr>
                <w:sz w:val="16"/>
                <w:szCs w:val="16"/>
              </w:rPr>
            </w:pPr>
            <w:r w:rsidRPr="000857E6">
              <w:rPr>
                <w:sz w:val="16"/>
                <w:szCs w:val="16"/>
              </w:rPr>
              <w:t>муниципальная собственность</w:t>
            </w:r>
          </w:p>
        </w:tc>
        <w:tc>
          <w:tcPr>
            <w:tcW w:w="941" w:type="dxa"/>
            <w:vMerge/>
            <w:tcBorders>
              <w:top w:val="nil"/>
              <w:left w:val="single" w:sz="4" w:space="0" w:color="auto"/>
              <w:bottom w:val="single" w:sz="4" w:space="0" w:color="auto"/>
              <w:right w:val="single" w:sz="4" w:space="0" w:color="auto"/>
            </w:tcBorders>
            <w:vAlign w:val="center"/>
            <w:hideMark/>
          </w:tcPr>
          <w:p w14:paraId="6E96ABD5" w14:textId="77777777" w:rsidR="00446EEC" w:rsidRPr="000857E6" w:rsidRDefault="00446EEC" w:rsidP="00B37C70">
            <w:pPr>
              <w:rPr>
                <w:sz w:val="16"/>
                <w:szCs w:val="16"/>
              </w:rPr>
            </w:pP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54AF00F" w14:textId="77777777" w:rsidR="00446EEC" w:rsidRPr="000857E6" w:rsidRDefault="00446EEC" w:rsidP="00B37C70">
            <w:pPr>
              <w:rPr>
                <w:sz w:val="16"/>
                <w:szCs w:val="16"/>
              </w:rPr>
            </w:pPr>
            <w:r w:rsidRPr="000857E6">
              <w:rPr>
                <w:sz w:val="16"/>
                <w:szCs w:val="16"/>
              </w:rPr>
              <w:t>собственность граждан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6E835A8" w14:textId="77777777" w:rsidR="00446EEC" w:rsidRPr="000857E6" w:rsidRDefault="00446EEC" w:rsidP="00B37C70">
            <w:pPr>
              <w:rPr>
                <w:sz w:val="16"/>
                <w:szCs w:val="16"/>
              </w:rPr>
            </w:pPr>
            <w:r w:rsidRPr="000857E6">
              <w:rPr>
                <w:sz w:val="16"/>
                <w:szCs w:val="16"/>
              </w:rPr>
              <w:t>муниципальная собственность</w:t>
            </w:r>
          </w:p>
        </w:tc>
        <w:tc>
          <w:tcPr>
            <w:tcW w:w="1371" w:type="dxa"/>
            <w:vMerge/>
            <w:tcBorders>
              <w:top w:val="nil"/>
              <w:left w:val="single" w:sz="4" w:space="0" w:color="auto"/>
              <w:bottom w:val="single" w:sz="4" w:space="0" w:color="auto"/>
              <w:right w:val="single" w:sz="4" w:space="0" w:color="auto"/>
            </w:tcBorders>
            <w:vAlign w:val="center"/>
            <w:hideMark/>
          </w:tcPr>
          <w:p w14:paraId="555F4F70" w14:textId="77777777" w:rsidR="00446EEC" w:rsidRPr="000857E6" w:rsidRDefault="00446EEC" w:rsidP="00B37C70">
            <w:pPr>
              <w:rPr>
                <w:sz w:val="16"/>
                <w:szCs w:val="16"/>
              </w:rPr>
            </w:pPr>
          </w:p>
        </w:tc>
        <w:tc>
          <w:tcPr>
            <w:tcW w:w="614" w:type="dxa"/>
            <w:tcBorders>
              <w:top w:val="nil"/>
              <w:left w:val="nil"/>
              <w:bottom w:val="single" w:sz="4" w:space="0" w:color="auto"/>
              <w:right w:val="single" w:sz="4" w:space="0" w:color="auto"/>
            </w:tcBorders>
            <w:shd w:val="clear" w:color="auto" w:fill="auto"/>
            <w:textDirection w:val="btLr"/>
            <w:vAlign w:val="center"/>
            <w:hideMark/>
          </w:tcPr>
          <w:p w14:paraId="44775A9F" w14:textId="77777777" w:rsidR="00446EEC" w:rsidRPr="000857E6" w:rsidRDefault="00446EEC" w:rsidP="00B37C70">
            <w:pPr>
              <w:rPr>
                <w:sz w:val="16"/>
                <w:szCs w:val="16"/>
              </w:rPr>
            </w:pPr>
            <w:r w:rsidRPr="000857E6">
              <w:rPr>
                <w:sz w:val="16"/>
                <w:szCs w:val="16"/>
              </w:rPr>
              <w:t>за счет средств Фонда</w:t>
            </w:r>
          </w:p>
        </w:tc>
        <w:tc>
          <w:tcPr>
            <w:tcW w:w="1395" w:type="dxa"/>
            <w:tcBorders>
              <w:top w:val="nil"/>
              <w:left w:val="nil"/>
              <w:bottom w:val="single" w:sz="4" w:space="0" w:color="auto"/>
              <w:right w:val="single" w:sz="4" w:space="0" w:color="auto"/>
            </w:tcBorders>
            <w:shd w:val="clear" w:color="auto" w:fill="auto"/>
            <w:textDirection w:val="btLr"/>
            <w:vAlign w:val="center"/>
            <w:hideMark/>
          </w:tcPr>
          <w:p w14:paraId="31DC64EC" w14:textId="39E227B8" w:rsidR="00446EEC" w:rsidRPr="000857E6" w:rsidRDefault="00446EEC" w:rsidP="00B37C70">
            <w:pPr>
              <w:rPr>
                <w:sz w:val="16"/>
                <w:szCs w:val="16"/>
              </w:rPr>
            </w:pPr>
            <w:r w:rsidRPr="000857E6">
              <w:rPr>
                <w:sz w:val="16"/>
                <w:szCs w:val="16"/>
              </w:rPr>
              <w:t>за счет средств бюджета Московской области</w:t>
            </w:r>
          </w:p>
        </w:tc>
        <w:tc>
          <w:tcPr>
            <w:tcW w:w="1582" w:type="dxa"/>
            <w:tcBorders>
              <w:top w:val="nil"/>
              <w:left w:val="nil"/>
              <w:bottom w:val="single" w:sz="4" w:space="0" w:color="auto"/>
              <w:right w:val="single" w:sz="4" w:space="0" w:color="auto"/>
            </w:tcBorders>
            <w:shd w:val="clear" w:color="auto" w:fill="auto"/>
            <w:textDirection w:val="btLr"/>
            <w:vAlign w:val="center"/>
            <w:hideMark/>
          </w:tcPr>
          <w:p w14:paraId="6F187F6F" w14:textId="77777777" w:rsidR="00446EEC" w:rsidRPr="000857E6" w:rsidRDefault="00446EEC" w:rsidP="00B37C70">
            <w:pPr>
              <w:rPr>
                <w:sz w:val="16"/>
                <w:szCs w:val="16"/>
              </w:rPr>
            </w:pPr>
            <w:r w:rsidRPr="000857E6">
              <w:rPr>
                <w:sz w:val="16"/>
                <w:szCs w:val="16"/>
              </w:rPr>
              <w:t>за счет средств местного бюджета</w:t>
            </w:r>
          </w:p>
        </w:tc>
        <w:tc>
          <w:tcPr>
            <w:tcW w:w="708" w:type="dxa"/>
            <w:vMerge/>
            <w:tcBorders>
              <w:top w:val="nil"/>
              <w:left w:val="single" w:sz="4" w:space="0" w:color="auto"/>
              <w:bottom w:val="single" w:sz="4" w:space="0" w:color="auto"/>
              <w:right w:val="single" w:sz="4" w:space="0" w:color="auto"/>
            </w:tcBorders>
            <w:vAlign w:val="center"/>
            <w:hideMark/>
          </w:tcPr>
          <w:p w14:paraId="19DDAD07" w14:textId="77777777" w:rsidR="00446EEC" w:rsidRPr="000857E6" w:rsidRDefault="00446EEC" w:rsidP="00B37C70">
            <w:pPr>
              <w:rPr>
                <w:sz w:val="16"/>
                <w:szCs w:val="16"/>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6843A801" w14:textId="77777777" w:rsidR="00446EEC" w:rsidRPr="000857E6" w:rsidRDefault="00446EEC" w:rsidP="00B37C70">
            <w:pPr>
              <w:rPr>
                <w:sz w:val="16"/>
                <w:szCs w:val="16"/>
              </w:rPr>
            </w:pPr>
            <w:r w:rsidRPr="000857E6">
              <w:rPr>
                <w:sz w:val="16"/>
                <w:szCs w:val="16"/>
              </w:rPr>
              <w:t>за счет переселения граждан по договору о развитии застроенной территории</w:t>
            </w:r>
          </w:p>
        </w:tc>
        <w:tc>
          <w:tcPr>
            <w:tcW w:w="752" w:type="dxa"/>
            <w:tcBorders>
              <w:top w:val="nil"/>
              <w:left w:val="nil"/>
              <w:bottom w:val="single" w:sz="4" w:space="0" w:color="auto"/>
              <w:right w:val="single" w:sz="4" w:space="0" w:color="auto"/>
            </w:tcBorders>
            <w:shd w:val="clear" w:color="auto" w:fill="auto"/>
            <w:textDirection w:val="btLr"/>
            <w:vAlign w:val="center"/>
            <w:hideMark/>
          </w:tcPr>
          <w:p w14:paraId="06910CA0" w14:textId="77777777" w:rsidR="00446EEC" w:rsidRPr="000857E6" w:rsidRDefault="00446EEC" w:rsidP="00B37C70">
            <w:pPr>
              <w:rPr>
                <w:sz w:val="16"/>
                <w:szCs w:val="16"/>
              </w:rPr>
            </w:pPr>
            <w:r w:rsidRPr="000857E6">
              <w:rPr>
                <w:sz w:val="16"/>
                <w:szCs w:val="16"/>
              </w:rPr>
              <w:t>за счет переселения граждан в свободный муниципальный жилищный фонд</w:t>
            </w:r>
          </w:p>
        </w:tc>
        <w:tc>
          <w:tcPr>
            <w:tcW w:w="655" w:type="dxa"/>
            <w:vMerge/>
            <w:tcBorders>
              <w:top w:val="nil"/>
              <w:left w:val="single" w:sz="4" w:space="0" w:color="auto"/>
              <w:bottom w:val="single" w:sz="4" w:space="0" w:color="auto"/>
              <w:right w:val="single" w:sz="4" w:space="0" w:color="auto"/>
            </w:tcBorders>
            <w:vAlign w:val="center"/>
            <w:hideMark/>
          </w:tcPr>
          <w:p w14:paraId="059E1CF0" w14:textId="77777777" w:rsidR="00446EEC" w:rsidRPr="000857E6" w:rsidRDefault="00446EEC" w:rsidP="00B37C70">
            <w:pPr>
              <w:rPr>
                <w:sz w:val="16"/>
                <w:szCs w:val="16"/>
              </w:rPr>
            </w:pPr>
          </w:p>
        </w:tc>
        <w:tc>
          <w:tcPr>
            <w:tcW w:w="719" w:type="dxa"/>
            <w:tcBorders>
              <w:top w:val="nil"/>
              <w:left w:val="nil"/>
              <w:bottom w:val="single" w:sz="4" w:space="0" w:color="auto"/>
              <w:right w:val="single" w:sz="4" w:space="0" w:color="auto"/>
            </w:tcBorders>
            <w:shd w:val="clear" w:color="auto" w:fill="auto"/>
            <w:textDirection w:val="btLr"/>
            <w:vAlign w:val="center"/>
            <w:hideMark/>
          </w:tcPr>
          <w:p w14:paraId="1DC8C941" w14:textId="77777777" w:rsidR="00446EEC" w:rsidRPr="000857E6" w:rsidRDefault="00446EEC" w:rsidP="00B37C70">
            <w:pPr>
              <w:rPr>
                <w:sz w:val="16"/>
                <w:szCs w:val="16"/>
              </w:rPr>
            </w:pPr>
            <w:r w:rsidRPr="000857E6">
              <w:rPr>
                <w:sz w:val="16"/>
                <w:szCs w:val="16"/>
              </w:rPr>
              <w:t>за счет средств собственников жилых помещений</w:t>
            </w:r>
          </w:p>
        </w:tc>
        <w:tc>
          <w:tcPr>
            <w:tcW w:w="731" w:type="dxa"/>
            <w:tcBorders>
              <w:top w:val="nil"/>
              <w:left w:val="nil"/>
              <w:bottom w:val="single" w:sz="4" w:space="0" w:color="auto"/>
              <w:right w:val="single" w:sz="4" w:space="0" w:color="auto"/>
            </w:tcBorders>
            <w:shd w:val="clear" w:color="auto" w:fill="auto"/>
            <w:textDirection w:val="btLr"/>
            <w:vAlign w:val="center"/>
            <w:hideMark/>
          </w:tcPr>
          <w:p w14:paraId="3ADD8094" w14:textId="77777777" w:rsidR="00446EEC" w:rsidRPr="000857E6" w:rsidRDefault="00446EEC" w:rsidP="00B37C70">
            <w:pPr>
              <w:rPr>
                <w:sz w:val="16"/>
                <w:szCs w:val="16"/>
              </w:rPr>
            </w:pPr>
            <w:r w:rsidRPr="000857E6">
              <w:rPr>
                <w:sz w:val="16"/>
                <w:szCs w:val="16"/>
              </w:rPr>
              <w:t>за счет средств иных лиц (инвестор а по договору о развитии застроенной территории)</w:t>
            </w:r>
          </w:p>
        </w:tc>
      </w:tr>
      <w:tr w:rsidR="00481C27" w:rsidRPr="000857E6" w14:paraId="45FE68A2" w14:textId="77777777" w:rsidTr="0013219D">
        <w:trPr>
          <w:trHeight w:val="300"/>
        </w:trPr>
        <w:tc>
          <w:tcPr>
            <w:tcW w:w="460" w:type="dxa"/>
            <w:vMerge/>
            <w:tcBorders>
              <w:top w:val="single" w:sz="4" w:space="0" w:color="auto"/>
              <w:left w:val="single" w:sz="4" w:space="0" w:color="auto"/>
              <w:bottom w:val="single" w:sz="4" w:space="0" w:color="auto"/>
              <w:right w:val="single" w:sz="4" w:space="0" w:color="auto"/>
            </w:tcBorders>
            <w:vAlign w:val="center"/>
            <w:hideMark/>
          </w:tcPr>
          <w:p w14:paraId="6A90289F" w14:textId="77777777" w:rsidR="00446EEC" w:rsidRPr="000857E6" w:rsidRDefault="00446EEC" w:rsidP="005547DA">
            <w:pPr>
              <w:jc w:val="center"/>
              <w:rPr>
                <w:sz w:val="16"/>
                <w:szCs w:val="16"/>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37735E70" w14:textId="77777777" w:rsidR="00446EEC" w:rsidRPr="000857E6" w:rsidRDefault="00446EEC" w:rsidP="005547DA">
            <w:pPr>
              <w:jc w:val="center"/>
              <w:rPr>
                <w:sz w:val="16"/>
                <w:szCs w:val="16"/>
              </w:rPr>
            </w:pPr>
          </w:p>
        </w:tc>
        <w:tc>
          <w:tcPr>
            <w:tcW w:w="592" w:type="dxa"/>
            <w:tcBorders>
              <w:top w:val="nil"/>
              <w:left w:val="nil"/>
              <w:bottom w:val="single" w:sz="4" w:space="0" w:color="auto"/>
              <w:right w:val="single" w:sz="4" w:space="0" w:color="auto"/>
            </w:tcBorders>
            <w:shd w:val="clear" w:color="auto" w:fill="auto"/>
            <w:vAlign w:val="center"/>
            <w:hideMark/>
          </w:tcPr>
          <w:p w14:paraId="5FFAC022" w14:textId="77777777" w:rsidR="00446EEC" w:rsidRPr="000857E6" w:rsidRDefault="00446EEC" w:rsidP="005547DA">
            <w:pPr>
              <w:jc w:val="center"/>
              <w:rPr>
                <w:sz w:val="16"/>
                <w:szCs w:val="16"/>
              </w:rPr>
            </w:pPr>
            <w:r w:rsidRPr="000857E6">
              <w:rPr>
                <w:sz w:val="16"/>
                <w:szCs w:val="16"/>
              </w:rPr>
              <w:t>чел.</w:t>
            </w:r>
          </w:p>
        </w:tc>
        <w:tc>
          <w:tcPr>
            <w:tcW w:w="625" w:type="dxa"/>
            <w:tcBorders>
              <w:top w:val="nil"/>
              <w:left w:val="nil"/>
              <w:bottom w:val="single" w:sz="4" w:space="0" w:color="auto"/>
              <w:right w:val="single" w:sz="4" w:space="0" w:color="auto"/>
            </w:tcBorders>
            <w:shd w:val="clear" w:color="auto" w:fill="auto"/>
            <w:vAlign w:val="center"/>
            <w:hideMark/>
          </w:tcPr>
          <w:p w14:paraId="31A9C333" w14:textId="77777777" w:rsidR="00446EEC" w:rsidRPr="000857E6" w:rsidRDefault="00446EEC" w:rsidP="005547DA">
            <w:pPr>
              <w:jc w:val="center"/>
              <w:rPr>
                <w:sz w:val="16"/>
                <w:szCs w:val="16"/>
              </w:rPr>
            </w:pPr>
            <w:r w:rsidRPr="000857E6">
              <w:rPr>
                <w:sz w:val="16"/>
                <w:szCs w:val="16"/>
              </w:rPr>
              <w:t>ед.</w:t>
            </w:r>
          </w:p>
        </w:tc>
        <w:tc>
          <w:tcPr>
            <w:tcW w:w="523" w:type="dxa"/>
            <w:tcBorders>
              <w:top w:val="nil"/>
              <w:left w:val="nil"/>
              <w:bottom w:val="single" w:sz="4" w:space="0" w:color="auto"/>
              <w:right w:val="single" w:sz="4" w:space="0" w:color="auto"/>
            </w:tcBorders>
            <w:shd w:val="clear" w:color="auto" w:fill="auto"/>
            <w:vAlign w:val="center"/>
            <w:hideMark/>
          </w:tcPr>
          <w:p w14:paraId="58B2561D" w14:textId="77777777" w:rsidR="00446EEC" w:rsidRPr="000857E6" w:rsidRDefault="00446EEC" w:rsidP="005547DA">
            <w:pPr>
              <w:jc w:val="center"/>
              <w:rPr>
                <w:sz w:val="16"/>
                <w:szCs w:val="16"/>
              </w:rPr>
            </w:pPr>
            <w:r w:rsidRPr="000857E6">
              <w:rPr>
                <w:sz w:val="16"/>
                <w:szCs w:val="16"/>
              </w:rPr>
              <w:t>ед.</w:t>
            </w:r>
          </w:p>
        </w:tc>
        <w:tc>
          <w:tcPr>
            <w:tcW w:w="567" w:type="dxa"/>
            <w:tcBorders>
              <w:top w:val="nil"/>
              <w:left w:val="nil"/>
              <w:bottom w:val="single" w:sz="4" w:space="0" w:color="auto"/>
              <w:right w:val="single" w:sz="4" w:space="0" w:color="auto"/>
            </w:tcBorders>
            <w:shd w:val="clear" w:color="auto" w:fill="auto"/>
            <w:vAlign w:val="center"/>
            <w:hideMark/>
          </w:tcPr>
          <w:p w14:paraId="4C9E8787" w14:textId="77777777" w:rsidR="00446EEC" w:rsidRPr="000857E6" w:rsidRDefault="00446EEC" w:rsidP="005547DA">
            <w:pPr>
              <w:jc w:val="center"/>
              <w:rPr>
                <w:sz w:val="16"/>
                <w:szCs w:val="16"/>
              </w:rPr>
            </w:pPr>
            <w:r w:rsidRPr="000857E6">
              <w:rPr>
                <w:sz w:val="16"/>
                <w:szCs w:val="16"/>
              </w:rPr>
              <w:t>ед.</w:t>
            </w:r>
          </w:p>
        </w:tc>
        <w:tc>
          <w:tcPr>
            <w:tcW w:w="941" w:type="dxa"/>
            <w:tcBorders>
              <w:top w:val="nil"/>
              <w:left w:val="nil"/>
              <w:bottom w:val="single" w:sz="4" w:space="0" w:color="auto"/>
              <w:right w:val="single" w:sz="4" w:space="0" w:color="auto"/>
            </w:tcBorders>
            <w:shd w:val="clear" w:color="auto" w:fill="auto"/>
            <w:vAlign w:val="center"/>
            <w:hideMark/>
          </w:tcPr>
          <w:p w14:paraId="78C21C95"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49CF7877" w14:textId="77777777" w:rsidR="00446EEC" w:rsidRPr="000857E6" w:rsidRDefault="00446EEC" w:rsidP="005547DA">
            <w:pPr>
              <w:jc w:val="center"/>
              <w:rPr>
                <w:sz w:val="16"/>
                <w:szCs w:val="16"/>
              </w:rPr>
            </w:pPr>
            <w:r w:rsidRPr="000857E6">
              <w:rPr>
                <w:sz w:val="16"/>
                <w:szCs w:val="16"/>
              </w:rPr>
              <w:t>кв. м</w:t>
            </w:r>
          </w:p>
        </w:tc>
        <w:tc>
          <w:tcPr>
            <w:tcW w:w="567" w:type="dxa"/>
            <w:tcBorders>
              <w:top w:val="nil"/>
              <w:left w:val="nil"/>
              <w:bottom w:val="single" w:sz="4" w:space="0" w:color="auto"/>
              <w:right w:val="single" w:sz="4" w:space="0" w:color="auto"/>
            </w:tcBorders>
            <w:shd w:val="clear" w:color="auto" w:fill="auto"/>
            <w:vAlign w:val="center"/>
            <w:hideMark/>
          </w:tcPr>
          <w:p w14:paraId="374D3C48" w14:textId="77777777" w:rsidR="00446EEC" w:rsidRPr="000857E6" w:rsidRDefault="00446EEC" w:rsidP="005547DA">
            <w:pPr>
              <w:jc w:val="center"/>
              <w:rPr>
                <w:sz w:val="16"/>
                <w:szCs w:val="16"/>
              </w:rPr>
            </w:pPr>
            <w:r w:rsidRPr="000857E6">
              <w:rPr>
                <w:sz w:val="16"/>
                <w:szCs w:val="16"/>
              </w:rPr>
              <w:t>кв. м</w:t>
            </w:r>
          </w:p>
        </w:tc>
        <w:tc>
          <w:tcPr>
            <w:tcW w:w="1371" w:type="dxa"/>
            <w:tcBorders>
              <w:top w:val="nil"/>
              <w:left w:val="nil"/>
              <w:bottom w:val="single" w:sz="4" w:space="0" w:color="auto"/>
              <w:right w:val="single" w:sz="4" w:space="0" w:color="auto"/>
            </w:tcBorders>
            <w:shd w:val="clear" w:color="auto" w:fill="auto"/>
            <w:vAlign w:val="center"/>
            <w:hideMark/>
          </w:tcPr>
          <w:p w14:paraId="290E61D6" w14:textId="77777777" w:rsidR="00446EEC" w:rsidRPr="000857E6" w:rsidRDefault="00446EEC" w:rsidP="005547DA">
            <w:pPr>
              <w:jc w:val="center"/>
              <w:rPr>
                <w:sz w:val="16"/>
                <w:szCs w:val="16"/>
              </w:rPr>
            </w:pPr>
            <w:r w:rsidRPr="000857E6">
              <w:rPr>
                <w:sz w:val="16"/>
                <w:szCs w:val="16"/>
              </w:rPr>
              <w:t>руб.</w:t>
            </w:r>
          </w:p>
        </w:tc>
        <w:tc>
          <w:tcPr>
            <w:tcW w:w="614" w:type="dxa"/>
            <w:tcBorders>
              <w:top w:val="nil"/>
              <w:left w:val="nil"/>
              <w:bottom w:val="single" w:sz="4" w:space="0" w:color="auto"/>
              <w:right w:val="single" w:sz="4" w:space="0" w:color="auto"/>
            </w:tcBorders>
            <w:shd w:val="clear" w:color="auto" w:fill="auto"/>
            <w:vAlign w:val="center"/>
            <w:hideMark/>
          </w:tcPr>
          <w:p w14:paraId="27CC13C1" w14:textId="77777777" w:rsidR="00446EEC" w:rsidRPr="000857E6" w:rsidRDefault="00446EEC" w:rsidP="005547DA">
            <w:pPr>
              <w:jc w:val="center"/>
              <w:rPr>
                <w:sz w:val="16"/>
                <w:szCs w:val="16"/>
              </w:rPr>
            </w:pPr>
            <w:r w:rsidRPr="000857E6">
              <w:rPr>
                <w:sz w:val="16"/>
                <w:szCs w:val="16"/>
              </w:rPr>
              <w:t>руб.</w:t>
            </w:r>
          </w:p>
        </w:tc>
        <w:tc>
          <w:tcPr>
            <w:tcW w:w="1395" w:type="dxa"/>
            <w:tcBorders>
              <w:top w:val="nil"/>
              <w:left w:val="nil"/>
              <w:bottom w:val="single" w:sz="4" w:space="0" w:color="auto"/>
              <w:right w:val="single" w:sz="4" w:space="0" w:color="auto"/>
            </w:tcBorders>
            <w:shd w:val="clear" w:color="auto" w:fill="auto"/>
            <w:vAlign w:val="center"/>
            <w:hideMark/>
          </w:tcPr>
          <w:p w14:paraId="5B1E91C1" w14:textId="77777777" w:rsidR="00446EEC" w:rsidRPr="000857E6" w:rsidRDefault="00446EEC" w:rsidP="005547DA">
            <w:pPr>
              <w:jc w:val="center"/>
              <w:rPr>
                <w:sz w:val="16"/>
                <w:szCs w:val="16"/>
              </w:rPr>
            </w:pPr>
            <w:r w:rsidRPr="000857E6">
              <w:rPr>
                <w:sz w:val="16"/>
                <w:szCs w:val="16"/>
              </w:rPr>
              <w:t>руб.</w:t>
            </w:r>
          </w:p>
        </w:tc>
        <w:tc>
          <w:tcPr>
            <w:tcW w:w="1582" w:type="dxa"/>
            <w:tcBorders>
              <w:top w:val="nil"/>
              <w:left w:val="nil"/>
              <w:bottom w:val="single" w:sz="4" w:space="0" w:color="auto"/>
              <w:right w:val="single" w:sz="4" w:space="0" w:color="auto"/>
            </w:tcBorders>
            <w:shd w:val="clear" w:color="auto" w:fill="auto"/>
            <w:vAlign w:val="center"/>
            <w:hideMark/>
          </w:tcPr>
          <w:p w14:paraId="3ECA6D42" w14:textId="77777777" w:rsidR="00446EEC" w:rsidRPr="000857E6" w:rsidRDefault="00446EEC" w:rsidP="005547DA">
            <w:pPr>
              <w:jc w:val="center"/>
              <w:rPr>
                <w:sz w:val="16"/>
                <w:szCs w:val="16"/>
              </w:rPr>
            </w:pPr>
            <w:r w:rsidRPr="000857E6">
              <w:rPr>
                <w:sz w:val="16"/>
                <w:szCs w:val="16"/>
              </w:rPr>
              <w:t>руб.</w:t>
            </w:r>
          </w:p>
        </w:tc>
        <w:tc>
          <w:tcPr>
            <w:tcW w:w="708" w:type="dxa"/>
            <w:tcBorders>
              <w:top w:val="nil"/>
              <w:left w:val="nil"/>
              <w:bottom w:val="single" w:sz="4" w:space="0" w:color="auto"/>
              <w:right w:val="single" w:sz="4" w:space="0" w:color="auto"/>
            </w:tcBorders>
            <w:shd w:val="clear" w:color="auto" w:fill="auto"/>
            <w:vAlign w:val="center"/>
            <w:hideMark/>
          </w:tcPr>
          <w:p w14:paraId="76CE5623" w14:textId="77777777" w:rsidR="00446EEC" w:rsidRPr="000857E6" w:rsidRDefault="00446EEC" w:rsidP="005547DA">
            <w:pPr>
              <w:jc w:val="center"/>
              <w:rPr>
                <w:sz w:val="16"/>
                <w:szCs w:val="16"/>
              </w:rPr>
            </w:pPr>
            <w:r w:rsidRPr="000857E6">
              <w:rPr>
                <w:sz w:val="16"/>
                <w:szCs w:val="16"/>
              </w:rPr>
              <w:t>руб.</w:t>
            </w:r>
          </w:p>
        </w:tc>
        <w:tc>
          <w:tcPr>
            <w:tcW w:w="709" w:type="dxa"/>
            <w:tcBorders>
              <w:top w:val="nil"/>
              <w:left w:val="nil"/>
              <w:bottom w:val="single" w:sz="4" w:space="0" w:color="auto"/>
              <w:right w:val="single" w:sz="4" w:space="0" w:color="auto"/>
            </w:tcBorders>
            <w:shd w:val="clear" w:color="auto" w:fill="auto"/>
            <w:vAlign w:val="center"/>
            <w:hideMark/>
          </w:tcPr>
          <w:p w14:paraId="64CB82C2" w14:textId="77777777" w:rsidR="00446EEC" w:rsidRPr="000857E6" w:rsidRDefault="00446EEC" w:rsidP="005547DA">
            <w:pPr>
              <w:jc w:val="center"/>
              <w:rPr>
                <w:sz w:val="16"/>
                <w:szCs w:val="16"/>
              </w:rPr>
            </w:pPr>
            <w:r w:rsidRPr="000857E6">
              <w:rPr>
                <w:sz w:val="16"/>
                <w:szCs w:val="16"/>
              </w:rPr>
              <w:t>руб.</w:t>
            </w:r>
          </w:p>
        </w:tc>
        <w:tc>
          <w:tcPr>
            <w:tcW w:w="752" w:type="dxa"/>
            <w:tcBorders>
              <w:top w:val="nil"/>
              <w:left w:val="nil"/>
              <w:bottom w:val="single" w:sz="4" w:space="0" w:color="auto"/>
              <w:right w:val="single" w:sz="4" w:space="0" w:color="auto"/>
            </w:tcBorders>
            <w:shd w:val="clear" w:color="auto" w:fill="auto"/>
            <w:vAlign w:val="center"/>
            <w:hideMark/>
          </w:tcPr>
          <w:p w14:paraId="6E644B07" w14:textId="77777777" w:rsidR="00446EEC" w:rsidRPr="000857E6" w:rsidRDefault="00446EEC" w:rsidP="005547DA">
            <w:pPr>
              <w:jc w:val="center"/>
              <w:rPr>
                <w:sz w:val="16"/>
                <w:szCs w:val="16"/>
              </w:rPr>
            </w:pPr>
            <w:r w:rsidRPr="000857E6">
              <w:rPr>
                <w:sz w:val="16"/>
                <w:szCs w:val="16"/>
              </w:rPr>
              <w:t>руб.</w:t>
            </w:r>
          </w:p>
        </w:tc>
        <w:tc>
          <w:tcPr>
            <w:tcW w:w="655" w:type="dxa"/>
            <w:tcBorders>
              <w:top w:val="nil"/>
              <w:left w:val="nil"/>
              <w:bottom w:val="single" w:sz="4" w:space="0" w:color="auto"/>
              <w:right w:val="single" w:sz="4" w:space="0" w:color="auto"/>
            </w:tcBorders>
            <w:shd w:val="clear" w:color="auto" w:fill="auto"/>
            <w:vAlign w:val="center"/>
            <w:hideMark/>
          </w:tcPr>
          <w:p w14:paraId="189F43BB" w14:textId="77777777" w:rsidR="00446EEC" w:rsidRPr="000857E6" w:rsidRDefault="00446EEC" w:rsidP="005547DA">
            <w:pPr>
              <w:jc w:val="center"/>
              <w:rPr>
                <w:sz w:val="16"/>
                <w:szCs w:val="16"/>
              </w:rPr>
            </w:pPr>
            <w:r w:rsidRPr="000857E6">
              <w:rPr>
                <w:sz w:val="16"/>
                <w:szCs w:val="16"/>
              </w:rPr>
              <w:t>руб.</w:t>
            </w:r>
          </w:p>
        </w:tc>
        <w:tc>
          <w:tcPr>
            <w:tcW w:w="719" w:type="dxa"/>
            <w:tcBorders>
              <w:top w:val="nil"/>
              <w:left w:val="nil"/>
              <w:bottom w:val="single" w:sz="4" w:space="0" w:color="auto"/>
              <w:right w:val="single" w:sz="4" w:space="0" w:color="auto"/>
            </w:tcBorders>
            <w:shd w:val="clear" w:color="auto" w:fill="auto"/>
            <w:vAlign w:val="center"/>
            <w:hideMark/>
          </w:tcPr>
          <w:p w14:paraId="30F61DE6" w14:textId="77777777" w:rsidR="00446EEC" w:rsidRPr="000857E6" w:rsidRDefault="00446EEC" w:rsidP="005547DA">
            <w:pPr>
              <w:jc w:val="center"/>
              <w:rPr>
                <w:sz w:val="16"/>
                <w:szCs w:val="16"/>
              </w:rPr>
            </w:pPr>
            <w:r w:rsidRPr="000857E6">
              <w:rPr>
                <w:sz w:val="16"/>
                <w:szCs w:val="16"/>
              </w:rPr>
              <w:t>руб.</w:t>
            </w:r>
          </w:p>
        </w:tc>
        <w:tc>
          <w:tcPr>
            <w:tcW w:w="731" w:type="dxa"/>
            <w:tcBorders>
              <w:top w:val="nil"/>
              <w:left w:val="nil"/>
              <w:bottom w:val="single" w:sz="4" w:space="0" w:color="auto"/>
              <w:right w:val="single" w:sz="4" w:space="0" w:color="auto"/>
            </w:tcBorders>
            <w:shd w:val="clear" w:color="auto" w:fill="auto"/>
            <w:vAlign w:val="center"/>
            <w:hideMark/>
          </w:tcPr>
          <w:p w14:paraId="6CE5C689" w14:textId="77777777" w:rsidR="00446EEC" w:rsidRPr="000857E6" w:rsidRDefault="00446EEC" w:rsidP="005547DA">
            <w:pPr>
              <w:jc w:val="center"/>
              <w:rPr>
                <w:sz w:val="16"/>
                <w:szCs w:val="16"/>
              </w:rPr>
            </w:pPr>
            <w:r w:rsidRPr="000857E6">
              <w:rPr>
                <w:sz w:val="16"/>
                <w:szCs w:val="16"/>
              </w:rPr>
              <w:t>руб.</w:t>
            </w:r>
          </w:p>
        </w:tc>
      </w:tr>
      <w:tr w:rsidR="00481C27" w:rsidRPr="000857E6" w14:paraId="758B641A" w14:textId="77777777" w:rsidTr="0013219D">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14:paraId="4C00FA39" w14:textId="77777777" w:rsidR="00446EEC" w:rsidRPr="000857E6" w:rsidRDefault="00446EEC" w:rsidP="005547DA">
            <w:pPr>
              <w:jc w:val="center"/>
              <w:rPr>
                <w:sz w:val="16"/>
                <w:szCs w:val="16"/>
              </w:rPr>
            </w:pPr>
            <w:r w:rsidRPr="000857E6">
              <w:rPr>
                <w:sz w:val="16"/>
                <w:szCs w:val="16"/>
              </w:rPr>
              <w:t>1</w:t>
            </w:r>
          </w:p>
        </w:tc>
        <w:tc>
          <w:tcPr>
            <w:tcW w:w="1570" w:type="dxa"/>
            <w:tcBorders>
              <w:top w:val="nil"/>
              <w:left w:val="nil"/>
              <w:bottom w:val="single" w:sz="4" w:space="0" w:color="auto"/>
              <w:right w:val="single" w:sz="4" w:space="0" w:color="auto"/>
            </w:tcBorders>
            <w:shd w:val="clear" w:color="auto" w:fill="auto"/>
            <w:vAlign w:val="center"/>
            <w:hideMark/>
          </w:tcPr>
          <w:p w14:paraId="5C8C41B5" w14:textId="77777777" w:rsidR="00446EEC" w:rsidRPr="000857E6" w:rsidRDefault="00446EEC" w:rsidP="005547DA">
            <w:pPr>
              <w:jc w:val="center"/>
              <w:rPr>
                <w:sz w:val="16"/>
                <w:szCs w:val="16"/>
              </w:rPr>
            </w:pPr>
            <w:r w:rsidRPr="000857E6">
              <w:rPr>
                <w:sz w:val="16"/>
                <w:szCs w:val="16"/>
              </w:rPr>
              <w:t>2</w:t>
            </w:r>
          </w:p>
        </w:tc>
        <w:tc>
          <w:tcPr>
            <w:tcW w:w="592" w:type="dxa"/>
            <w:tcBorders>
              <w:top w:val="nil"/>
              <w:left w:val="nil"/>
              <w:bottom w:val="single" w:sz="4" w:space="0" w:color="auto"/>
              <w:right w:val="single" w:sz="4" w:space="0" w:color="auto"/>
            </w:tcBorders>
            <w:shd w:val="clear" w:color="auto" w:fill="auto"/>
            <w:vAlign w:val="center"/>
            <w:hideMark/>
          </w:tcPr>
          <w:p w14:paraId="0BC1B744" w14:textId="77777777" w:rsidR="00446EEC" w:rsidRPr="000857E6" w:rsidRDefault="00446EEC" w:rsidP="005547DA">
            <w:pPr>
              <w:jc w:val="center"/>
              <w:rPr>
                <w:sz w:val="16"/>
                <w:szCs w:val="16"/>
              </w:rPr>
            </w:pPr>
            <w:r w:rsidRPr="000857E6">
              <w:rPr>
                <w:sz w:val="16"/>
                <w:szCs w:val="16"/>
              </w:rPr>
              <w:t>3</w:t>
            </w:r>
          </w:p>
        </w:tc>
        <w:tc>
          <w:tcPr>
            <w:tcW w:w="625" w:type="dxa"/>
            <w:tcBorders>
              <w:top w:val="nil"/>
              <w:left w:val="nil"/>
              <w:bottom w:val="single" w:sz="4" w:space="0" w:color="auto"/>
              <w:right w:val="single" w:sz="4" w:space="0" w:color="auto"/>
            </w:tcBorders>
            <w:shd w:val="clear" w:color="auto" w:fill="auto"/>
            <w:vAlign w:val="center"/>
            <w:hideMark/>
          </w:tcPr>
          <w:p w14:paraId="21A05E82" w14:textId="77777777" w:rsidR="00446EEC" w:rsidRPr="000857E6" w:rsidRDefault="00446EEC" w:rsidP="005547DA">
            <w:pPr>
              <w:jc w:val="center"/>
              <w:rPr>
                <w:sz w:val="16"/>
                <w:szCs w:val="16"/>
              </w:rPr>
            </w:pPr>
            <w:r w:rsidRPr="000857E6">
              <w:rPr>
                <w:sz w:val="16"/>
                <w:szCs w:val="16"/>
              </w:rPr>
              <w:t>4</w:t>
            </w:r>
          </w:p>
        </w:tc>
        <w:tc>
          <w:tcPr>
            <w:tcW w:w="523" w:type="dxa"/>
            <w:tcBorders>
              <w:top w:val="nil"/>
              <w:left w:val="nil"/>
              <w:bottom w:val="single" w:sz="4" w:space="0" w:color="auto"/>
              <w:right w:val="single" w:sz="4" w:space="0" w:color="auto"/>
            </w:tcBorders>
            <w:shd w:val="clear" w:color="auto" w:fill="auto"/>
            <w:vAlign w:val="center"/>
            <w:hideMark/>
          </w:tcPr>
          <w:p w14:paraId="20565A8D" w14:textId="77777777" w:rsidR="00446EEC" w:rsidRPr="000857E6" w:rsidRDefault="00446EEC" w:rsidP="005547DA">
            <w:pPr>
              <w:jc w:val="center"/>
              <w:rPr>
                <w:sz w:val="16"/>
                <w:szCs w:val="16"/>
              </w:rPr>
            </w:pPr>
            <w:r w:rsidRPr="000857E6">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14:paraId="2BDC84FA" w14:textId="77777777" w:rsidR="00446EEC" w:rsidRPr="000857E6" w:rsidRDefault="00446EEC" w:rsidP="005547DA">
            <w:pPr>
              <w:jc w:val="center"/>
              <w:rPr>
                <w:sz w:val="16"/>
                <w:szCs w:val="16"/>
              </w:rPr>
            </w:pPr>
            <w:r w:rsidRPr="000857E6">
              <w:rPr>
                <w:sz w:val="16"/>
                <w:szCs w:val="16"/>
              </w:rPr>
              <w:t>6</w:t>
            </w:r>
          </w:p>
        </w:tc>
        <w:tc>
          <w:tcPr>
            <w:tcW w:w="941" w:type="dxa"/>
            <w:tcBorders>
              <w:top w:val="nil"/>
              <w:left w:val="nil"/>
              <w:bottom w:val="single" w:sz="4" w:space="0" w:color="auto"/>
              <w:right w:val="single" w:sz="4" w:space="0" w:color="auto"/>
            </w:tcBorders>
            <w:shd w:val="clear" w:color="auto" w:fill="auto"/>
            <w:vAlign w:val="center"/>
            <w:hideMark/>
          </w:tcPr>
          <w:p w14:paraId="45E635AC" w14:textId="77777777" w:rsidR="00446EEC" w:rsidRPr="000857E6" w:rsidRDefault="00446EEC" w:rsidP="005547DA">
            <w:pPr>
              <w:jc w:val="center"/>
              <w:rPr>
                <w:sz w:val="16"/>
                <w:szCs w:val="16"/>
              </w:rPr>
            </w:pPr>
            <w:r w:rsidRPr="000857E6">
              <w:rPr>
                <w:sz w:val="16"/>
                <w:szCs w:val="16"/>
              </w:rPr>
              <w:t>7</w:t>
            </w:r>
          </w:p>
        </w:tc>
        <w:tc>
          <w:tcPr>
            <w:tcW w:w="567" w:type="dxa"/>
            <w:tcBorders>
              <w:top w:val="nil"/>
              <w:left w:val="nil"/>
              <w:bottom w:val="single" w:sz="4" w:space="0" w:color="auto"/>
              <w:right w:val="single" w:sz="4" w:space="0" w:color="auto"/>
            </w:tcBorders>
            <w:shd w:val="clear" w:color="auto" w:fill="auto"/>
            <w:vAlign w:val="center"/>
            <w:hideMark/>
          </w:tcPr>
          <w:p w14:paraId="2BA5F2EF" w14:textId="77777777" w:rsidR="00446EEC" w:rsidRPr="000857E6" w:rsidRDefault="00446EEC" w:rsidP="005547DA">
            <w:pPr>
              <w:jc w:val="center"/>
              <w:rPr>
                <w:sz w:val="16"/>
                <w:szCs w:val="16"/>
              </w:rPr>
            </w:pPr>
            <w:r w:rsidRPr="000857E6">
              <w:rPr>
                <w:sz w:val="16"/>
                <w:szCs w:val="16"/>
              </w:rPr>
              <w:t>8</w:t>
            </w:r>
          </w:p>
        </w:tc>
        <w:tc>
          <w:tcPr>
            <w:tcW w:w="567" w:type="dxa"/>
            <w:tcBorders>
              <w:top w:val="nil"/>
              <w:left w:val="nil"/>
              <w:bottom w:val="single" w:sz="4" w:space="0" w:color="auto"/>
              <w:right w:val="single" w:sz="4" w:space="0" w:color="auto"/>
            </w:tcBorders>
            <w:shd w:val="clear" w:color="auto" w:fill="auto"/>
            <w:vAlign w:val="center"/>
            <w:hideMark/>
          </w:tcPr>
          <w:p w14:paraId="1865806F" w14:textId="77777777" w:rsidR="00446EEC" w:rsidRPr="000857E6" w:rsidRDefault="00446EEC" w:rsidP="005547DA">
            <w:pPr>
              <w:jc w:val="center"/>
              <w:rPr>
                <w:sz w:val="16"/>
                <w:szCs w:val="16"/>
              </w:rPr>
            </w:pPr>
            <w:r w:rsidRPr="000857E6">
              <w:rPr>
                <w:sz w:val="16"/>
                <w:szCs w:val="16"/>
              </w:rPr>
              <w:t>9</w:t>
            </w:r>
          </w:p>
        </w:tc>
        <w:tc>
          <w:tcPr>
            <w:tcW w:w="1371" w:type="dxa"/>
            <w:tcBorders>
              <w:top w:val="nil"/>
              <w:left w:val="nil"/>
              <w:bottom w:val="single" w:sz="4" w:space="0" w:color="auto"/>
              <w:right w:val="single" w:sz="4" w:space="0" w:color="auto"/>
            </w:tcBorders>
            <w:shd w:val="clear" w:color="auto" w:fill="auto"/>
            <w:vAlign w:val="center"/>
            <w:hideMark/>
          </w:tcPr>
          <w:p w14:paraId="08FCF25A" w14:textId="77777777" w:rsidR="00446EEC" w:rsidRPr="000857E6" w:rsidRDefault="00446EEC" w:rsidP="005547DA">
            <w:pPr>
              <w:jc w:val="center"/>
              <w:rPr>
                <w:sz w:val="16"/>
                <w:szCs w:val="16"/>
              </w:rPr>
            </w:pPr>
            <w:r w:rsidRPr="000857E6">
              <w:rPr>
                <w:sz w:val="16"/>
                <w:szCs w:val="16"/>
              </w:rPr>
              <w:t>10</w:t>
            </w:r>
          </w:p>
        </w:tc>
        <w:tc>
          <w:tcPr>
            <w:tcW w:w="614" w:type="dxa"/>
            <w:tcBorders>
              <w:top w:val="nil"/>
              <w:left w:val="nil"/>
              <w:bottom w:val="single" w:sz="4" w:space="0" w:color="auto"/>
              <w:right w:val="single" w:sz="4" w:space="0" w:color="auto"/>
            </w:tcBorders>
            <w:shd w:val="clear" w:color="auto" w:fill="auto"/>
            <w:vAlign w:val="center"/>
            <w:hideMark/>
          </w:tcPr>
          <w:p w14:paraId="6AEA19DE" w14:textId="77777777" w:rsidR="00446EEC" w:rsidRPr="000857E6" w:rsidRDefault="00446EEC" w:rsidP="005547DA">
            <w:pPr>
              <w:jc w:val="center"/>
              <w:rPr>
                <w:sz w:val="16"/>
                <w:szCs w:val="16"/>
              </w:rPr>
            </w:pPr>
            <w:r w:rsidRPr="000857E6">
              <w:rPr>
                <w:sz w:val="16"/>
                <w:szCs w:val="16"/>
              </w:rPr>
              <w:t>11</w:t>
            </w:r>
          </w:p>
        </w:tc>
        <w:tc>
          <w:tcPr>
            <w:tcW w:w="1395" w:type="dxa"/>
            <w:tcBorders>
              <w:top w:val="nil"/>
              <w:left w:val="nil"/>
              <w:bottom w:val="single" w:sz="4" w:space="0" w:color="auto"/>
              <w:right w:val="single" w:sz="4" w:space="0" w:color="auto"/>
            </w:tcBorders>
            <w:shd w:val="clear" w:color="auto" w:fill="auto"/>
            <w:vAlign w:val="center"/>
            <w:hideMark/>
          </w:tcPr>
          <w:p w14:paraId="31EF5C2D" w14:textId="77777777" w:rsidR="00446EEC" w:rsidRPr="000857E6" w:rsidRDefault="00446EEC" w:rsidP="005547DA">
            <w:pPr>
              <w:jc w:val="center"/>
              <w:rPr>
                <w:sz w:val="16"/>
                <w:szCs w:val="16"/>
              </w:rPr>
            </w:pPr>
            <w:r w:rsidRPr="000857E6">
              <w:rPr>
                <w:sz w:val="16"/>
                <w:szCs w:val="16"/>
              </w:rPr>
              <w:t>12</w:t>
            </w:r>
          </w:p>
        </w:tc>
        <w:tc>
          <w:tcPr>
            <w:tcW w:w="1582" w:type="dxa"/>
            <w:tcBorders>
              <w:top w:val="nil"/>
              <w:left w:val="nil"/>
              <w:bottom w:val="single" w:sz="4" w:space="0" w:color="auto"/>
              <w:right w:val="single" w:sz="4" w:space="0" w:color="auto"/>
            </w:tcBorders>
            <w:shd w:val="clear" w:color="auto" w:fill="auto"/>
            <w:vAlign w:val="center"/>
            <w:hideMark/>
          </w:tcPr>
          <w:p w14:paraId="46AFEE02" w14:textId="77777777" w:rsidR="00446EEC" w:rsidRPr="000857E6" w:rsidRDefault="00446EEC" w:rsidP="005547DA">
            <w:pPr>
              <w:jc w:val="center"/>
              <w:rPr>
                <w:sz w:val="16"/>
                <w:szCs w:val="16"/>
              </w:rPr>
            </w:pPr>
            <w:r w:rsidRPr="000857E6">
              <w:rPr>
                <w:sz w:val="16"/>
                <w:szCs w:val="16"/>
              </w:rPr>
              <w:t>13</w:t>
            </w:r>
          </w:p>
        </w:tc>
        <w:tc>
          <w:tcPr>
            <w:tcW w:w="708" w:type="dxa"/>
            <w:tcBorders>
              <w:top w:val="nil"/>
              <w:left w:val="nil"/>
              <w:bottom w:val="single" w:sz="4" w:space="0" w:color="auto"/>
              <w:right w:val="single" w:sz="4" w:space="0" w:color="auto"/>
            </w:tcBorders>
            <w:shd w:val="clear" w:color="auto" w:fill="auto"/>
            <w:vAlign w:val="center"/>
            <w:hideMark/>
          </w:tcPr>
          <w:p w14:paraId="664A9D63" w14:textId="77777777" w:rsidR="00446EEC" w:rsidRPr="000857E6" w:rsidRDefault="00446EEC" w:rsidP="005547DA">
            <w:pPr>
              <w:jc w:val="center"/>
              <w:rPr>
                <w:sz w:val="16"/>
                <w:szCs w:val="16"/>
              </w:rPr>
            </w:pPr>
            <w:r w:rsidRPr="000857E6">
              <w:rPr>
                <w:sz w:val="16"/>
                <w:szCs w:val="16"/>
              </w:rPr>
              <w:t>14</w:t>
            </w:r>
          </w:p>
        </w:tc>
        <w:tc>
          <w:tcPr>
            <w:tcW w:w="709" w:type="dxa"/>
            <w:tcBorders>
              <w:top w:val="nil"/>
              <w:left w:val="nil"/>
              <w:bottom w:val="single" w:sz="4" w:space="0" w:color="auto"/>
              <w:right w:val="single" w:sz="4" w:space="0" w:color="auto"/>
            </w:tcBorders>
            <w:shd w:val="clear" w:color="auto" w:fill="auto"/>
            <w:vAlign w:val="center"/>
            <w:hideMark/>
          </w:tcPr>
          <w:p w14:paraId="5784D6ED" w14:textId="77777777" w:rsidR="00446EEC" w:rsidRPr="000857E6" w:rsidRDefault="00446EEC" w:rsidP="005547DA">
            <w:pPr>
              <w:jc w:val="center"/>
              <w:rPr>
                <w:sz w:val="16"/>
                <w:szCs w:val="16"/>
              </w:rPr>
            </w:pPr>
            <w:r w:rsidRPr="000857E6">
              <w:rPr>
                <w:sz w:val="16"/>
                <w:szCs w:val="16"/>
              </w:rPr>
              <w:t>15</w:t>
            </w:r>
          </w:p>
        </w:tc>
        <w:tc>
          <w:tcPr>
            <w:tcW w:w="752" w:type="dxa"/>
            <w:tcBorders>
              <w:top w:val="nil"/>
              <w:left w:val="nil"/>
              <w:bottom w:val="single" w:sz="4" w:space="0" w:color="auto"/>
              <w:right w:val="single" w:sz="4" w:space="0" w:color="auto"/>
            </w:tcBorders>
            <w:shd w:val="clear" w:color="auto" w:fill="auto"/>
            <w:vAlign w:val="center"/>
            <w:hideMark/>
          </w:tcPr>
          <w:p w14:paraId="1E361485" w14:textId="77777777" w:rsidR="00446EEC" w:rsidRPr="000857E6" w:rsidRDefault="00446EEC" w:rsidP="005547DA">
            <w:pPr>
              <w:jc w:val="center"/>
              <w:rPr>
                <w:sz w:val="16"/>
                <w:szCs w:val="16"/>
              </w:rPr>
            </w:pPr>
            <w:r w:rsidRPr="000857E6">
              <w:rPr>
                <w:sz w:val="16"/>
                <w:szCs w:val="16"/>
              </w:rPr>
              <w:t>16</w:t>
            </w:r>
          </w:p>
        </w:tc>
        <w:tc>
          <w:tcPr>
            <w:tcW w:w="655" w:type="dxa"/>
            <w:tcBorders>
              <w:top w:val="nil"/>
              <w:left w:val="nil"/>
              <w:bottom w:val="single" w:sz="4" w:space="0" w:color="auto"/>
              <w:right w:val="single" w:sz="4" w:space="0" w:color="auto"/>
            </w:tcBorders>
            <w:shd w:val="clear" w:color="auto" w:fill="auto"/>
            <w:vAlign w:val="center"/>
            <w:hideMark/>
          </w:tcPr>
          <w:p w14:paraId="1BBE04AA" w14:textId="77777777" w:rsidR="00446EEC" w:rsidRPr="000857E6" w:rsidRDefault="00446EEC" w:rsidP="005547DA">
            <w:pPr>
              <w:jc w:val="center"/>
              <w:rPr>
                <w:sz w:val="16"/>
                <w:szCs w:val="16"/>
              </w:rPr>
            </w:pPr>
            <w:r w:rsidRPr="000857E6">
              <w:rPr>
                <w:sz w:val="16"/>
                <w:szCs w:val="16"/>
              </w:rPr>
              <w:t>17</w:t>
            </w:r>
          </w:p>
        </w:tc>
        <w:tc>
          <w:tcPr>
            <w:tcW w:w="719" w:type="dxa"/>
            <w:tcBorders>
              <w:top w:val="nil"/>
              <w:left w:val="nil"/>
              <w:bottom w:val="single" w:sz="4" w:space="0" w:color="auto"/>
              <w:right w:val="single" w:sz="4" w:space="0" w:color="auto"/>
            </w:tcBorders>
            <w:shd w:val="clear" w:color="auto" w:fill="auto"/>
            <w:vAlign w:val="center"/>
            <w:hideMark/>
          </w:tcPr>
          <w:p w14:paraId="63C5B922" w14:textId="77777777" w:rsidR="00446EEC" w:rsidRPr="000857E6" w:rsidRDefault="00446EEC" w:rsidP="005547DA">
            <w:pPr>
              <w:jc w:val="center"/>
              <w:rPr>
                <w:sz w:val="16"/>
                <w:szCs w:val="16"/>
              </w:rPr>
            </w:pPr>
            <w:r w:rsidRPr="000857E6">
              <w:rPr>
                <w:sz w:val="16"/>
                <w:szCs w:val="16"/>
              </w:rPr>
              <w:t>18</w:t>
            </w:r>
          </w:p>
        </w:tc>
        <w:tc>
          <w:tcPr>
            <w:tcW w:w="731" w:type="dxa"/>
            <w:tcBorders>
              <w:top w:val="nil"/>
              <w:left w:val="nil"/>
              <w:bottom w:val="single" w:sz="4" w:space="0" w:color="auto"/>
              <w:right w:val="single" w:sz="4" w:space="0" w:color="auto"/>
            </w:tcBorders>
            <w:shd w:val="clear" w:color="auto" w:fill="auto"/>
            <w:vAlign w:val="center"/>
            <w:hideMark/>
          </w:tcPr>
          <w:p w14:paraId="335C4337" w14:textId="77777777" w:rsidR="00446EEC" w:rsidRPr="000857E6" w:rsidRDefault="00446EEC" w:rsidP="005547DA">
            <w:pPr>
              <w:jc w:val="center"/>
              <w:rPr>
                <w:sz w:val="16"/>
                <w:szCs w:val="16"/>
              </w:rPr>
            </w:pPr>
            <w:r w:rsidRPr="000857E6">
              <w:rPr>
                <w:sz w:val="16"/>
                <w:szCs w:val="16"/>
              </w:rPr>
              <w:t>19</w:t>
            </w:r>
          </w:p>
        </w:tc>
      </w:tr>
      <w:tr w:rsidR="00085DAD" w:rsidRPr="000857E6" w14:paraId="364C0427" w14:textId="77777777" w:rsidTr="00085DAD">
        <w:trPr>
          <w:trHeight w:val="579"/>
        </w:trPr>
        <w:tc>
          <w:tcPr>
            <w:tcW w:w="20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8C3273" w14:textId="001AC41C" w:rsidR="00085DAD" w:rsidRPr="000857E6" w:rsidRDefault="00085DAD" w:rsidP="00085DAD">
            <w:pPr>
              <w:rPr>
                <w:b/>
                <w:bCs/>
                <w:sz w:val="16"/>
                <w:szCs w:val="16"/>
              </w:rPr>
            </w:pPr>
            <w:r w:rsidRPr="000857E6">
              <w:rPr>
                <w:b/>
                <w:bCs/>
                <w:sz w:val="16"/>
                <w:szCs w:val="16"/>
              </w:rPr>
              <w:t> Всего по подпрограмме 4 муниципальной программы переселения, в том числе:</w:t>
            </w:r>
          </w:p>
        </w:tc>
        <w:tc>
          <w:tcPr>
            <w:tcW w:w="592" w:type="dxa"/>
            <w:tcBorders>
              <w:top w:val="nil"/>
              <w:left w:val="nil"/>
              <w:bottom w:val="single" w:sz="4" w:space="0" w:color="auto"/>
              <w:right w:val="single" w:sz="4" w:space="0" w:color="auto"/>
            </w:tcBorders>
            <w:shd w:val="clear" w:color="auto" w:fill="auto"/>
            <w:vAlign w:val="center"/>
          </w:tcPr>
          <w:p w14:paraId="40787378" w14:textId="66BEF371" w:rsidR="00085DAD" w:rsidRPr="00085DAD" w:rsidRDefault="00085DAD" w:rsidP="00085DAD">
            <w:pPr>
              <w:jc w:val="center"/>
              <w:rPr>
                <w:b/>
                <w:bCs/>
                <w:sz w:val="16"/>
                <w:szCs w:val="16"/>
              </w:rPr>
            </w:pPr>
            <w:r w:rsidRPr="00085DAD">
              <w:rPr>
                <w:b/>
                <w:bCs/>
                <w:sz w:val="16"/>
                <w:szCs w:val="16"/>
              </w:rPr>
              <w:t>2 207</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7F288A6" w14:textId="73354424" w:rsidR="00085DAD" w:rsidRPr="00085DAD" w:rsidRDefault="00085DAD" w:rsidP="00085DAD">
            <w:pPr>
              <w:jc w:val="center"/>
              <w:rPr>
                <w:b/>
                <w:bCs/>
                <w:sz w:val="16"/>
                <w:szCs w:val="16"/>
              </w:rPr>
            </w:pPr>
            <w:r w:rsidRPr="00085DAD">
              <w:rPr>
                <w:b/>
                <w:bCs/>
                <w:sz w:val="16"/>
                <w:szCs w:val="16"/>
              </w:rPr>
              <w:t>1 086</w:t>
            </w:r>
          </w:p>
        </w:tc>
        <w:tc>
          <w:tcPr>
            <w:tcW w:w="523" w:type="dxa"/>
            <w:tcBorders>
              <w:top w:val="single" w:sz="4" w:space="0" w:color="auto"/>
              <w:left w:val="nil"/>
              <w:bottom w:val="single" w:sz="4" w:space="0" w:color="auto"/>
              <w:right w:val="single" w:sz="4" w:space="0" w:color="auto"/>
            </w:tcBorders>
            <w:shd w:val="clear" w:color="auto" w:fill="auto"/>
            <w:vAlign w:val="center"/>
          </w:tcPr>
          <w:p w14:paraId="5E714223" w14:textId="5D8418AE" w:rsidR="00085DAD" w:rsidRPr="00085DAD" w:rsidRDefault="00085DAD" w:rsidP="00085DAD">
            <w:pPr>
              <w:jc w:val="center"/>
              <w:rPr>
                <w:b/>
                <w:bCs/>
                <w:sz w:val="16"/>
                <w:szCs w:val="16"/>
              </w:rPr>
            </w:pPr>
            <w:r w:rsidRPr="00085DAD">
              <w:rPr>
                <w:b/>
                <w:bCs/>
                <w:sz w:val="16"/>
                <w:szCs w:val="16"/>
              </w:rPr>
              <w:t>709</w:t>
            </w:r>
          </w:p>
        </w:tc>
        <w:tc>
          <w:tcPr>
            <w:tcW w:w="567" w:type="dxa"/>
            <w:tcBorders>
              <w:top w:val="single" w:sz="4" w:space="0" w:color="auto"/>
              <w:left w:val="nil"/>
              <w:bottom w:val="single" w:sz="4" w:space="0" w:color="auto"/>
              <w:right w:val="single" w:sz="4" w:space="0" w:color="auto"/>
            </w:tcBorders>
            <w:shd w:val="clear" w:color="auto" w:fill="auto"/>
            <w:vAlign w:val="center"/>
          </w:tcPr>
          <w:p w14:paraId="3A031FE4" w14:textId="2FB3B1F0" w:rsidR="00085DAD" w:rsidRPr="00085DAD" w:rsidRDefault="00085DAD" w:rsidP="00085DAD">
            <w:pPr>
              <w:jc w:val="center"/>
              <w:rPr>
                <w:b/>
                <w:bCs/>
                <w:sz w:val="16"/>
                <w:szCs w:val="16"/>
              </w:rPr>
            </w:pPr>
            <w:r w:rsidRPr="00085DAD">
              <w:rPr>
                <w:b/>
                <w:bCs/>
                <w:sz w:val="16"/>
                <w:szCs w:val="16"/>
              </w:rPr>
              <w:t>377</w:t>
            </w:r>
          </w:p>
        </w:tc>
        <w:tc>
          <w:tcPr>
            <w:tcW w:w="941" w:type="dxa"/>
            <w:tcBorders>
              <w:top w:val="nil"/>
              <w:left w:val="nil"/>
              <w:bottom w:val="single" w:sz="4" w:space="0" w:color="auto"/>
              <w:right w:val="single" w:sz="4" w:space="0" w:color="auto"/>
            </w:tcBorders>
            <w:shd w:val="clear" w:color="auto" w:fill="auto"/>
            <w:vAlign w:val="center"/>
          </w:tcPr>
          <w:p w14:paraId="24EB4C3D" w14:textId="59BA2B2F" w:rsidR="00085DAD" w:rsidRPr="00085DAD" w:rsidRDefault="00085DAD" w:rsidP="00085DAD">
            <w:pPr>
              <w:jc w:val="center"/>
              <w:rPr>
                <w:b/>
                <w:bCs/>
                <w:sz w:val="16"/>
                <w:szCs w:val="16"/>
              </w:rPr>
            </w:pPr>
            <w:r w:rsidRPr="00085DAD">
              <w:rPr>
                <w:b/>
                <w:bCs/>
                <w:sz w:val="16"/>
                <w:szCs w:val="16"/>
              </w:rPr>
              <w:t>45 260,55</w:t>
            </w:r>
          </w:p>
        </w:tc>
        <w:tc>
          <w:tcPr>
            <w:tcW w:w="567" w:type="dxa"/>
            <w:tcBorders>
              <w:top w:val="nil"/>
              <w:left w:val="nil"/>
              <w:bottom w:val="single" w:sz="4" w:space="0" w:color="auto"/>
              <w:right w:val="single" w:sz="4" w:space="0" w:color="auto"/>
            </w:tcBorders>
            <w:shd w:val="clear" w:color="auto" w:fill="auto"/>
            <w:vAlign w:val="center"/>
          </w:tcPr>
          <w:p w14:paraId="71D894E7" w14:textId="61873C3B" w:rsidR="00085DAD" w:rsidRPr="00085DAD" w:rsidRDefault="00085DAD" w:rsidP="00085DAD">
            <w:pPr>
              <w:jc w:val="center"/>
              <w:rPr>
                <w:b/>
                <w:bCs/>
                <w:sz w:val="16"/>
                <w:szCs w:val="16"/>
              </w:rPr>
            </w:pPr>
            <w:r w:rsidRPr="00085DAD">
              <w:rPr>
                <w:b/>
                <w:bCs/>
                <w:sz w:val="16"/>
                <w:szCs w:val="16"/>
              </w:rPr>
              <w:t>х</w:t>
            </w:r>
          </w:p>
        </w:tc>
        <w:tc>
          <w:tcPr>
            <w:tcW w:w="567" w:type="dxa"/>
            <w:tcBorders>
              <w:top w:val="nil"/>
              <w:left w:val="nil"/>
              <w:bottom w:val="single" w:sz="4" w:space="0" w:color="auto"/>
              <w:right w:val="single" w:sz="4" w:space="0" w:color="auto"/>
            </w:tcBorders>
            <w:shd w:val="clear" w:color="auto" w:fill="auto"/>
            <w:vAlign w:val="center"/>
          </w:tcPr>
          <w:p w14:paraId="1CD54C78" w14:textId="1C1E95A0" w:rsidR="00085DAD" w:rsidRPr="00085DAD" w:rsidRDefault="00085DAD" w:rsidP="00085DAD">
            <w:pPr>
              <w:jc w:val="center"/>
              <w:rPr>
                <w:b/>
                <w:bCs/>
                <w:sz w:val="16"/>
                <w:szCs w:val="16"/>
              </w:rPr>
            </w:pPr>
            <w:r w:rsidRPr="00085DAD">
              <w:rPr>
                <w:b/>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3DE35676" w14:textId="53A9EE71" w:rsidR="00085DAD" w:rsidRPr="00085DAD" w:rsidRDefault="00085DAD" w:rsidP="00085DAD">
            <w:pPr>
              <w:jc w:val="center"/>
              <w:rPr>
                <w:b/>
                <w:bCs/>
                <w:sz w:val="16"/>
                <w:szCs w:val="16"/>
              </w:rPr>
            </w:pPr>
            <w:r w:rsidRPr="00085DAD">
              <w:rPr>
                <w:b/>
                <w:bCs/>
                <w:sz w:val="16"/>
                <w:szCs w:val="16"/>
              </w:rPr>
              <w:t>6 264 358 133,87</w:t>
            </w:r>
          </w:p>
        </w:tc>
        <w:tc>
          <w:tcPr>
            <w:tcW w:w="614" w:type="dxa"/>
            <w:tcBorders>
              <w:top w:val="single" w:sz="4" w:space="0" w:color="auto"/>
              <w:left w:val="nil"/>
              <w:bottom w:val="single" w:sz="4" w:space="0" w:color="auto"/>
              <w:right w:val="single" w:sz="4" w:space="0" w:color="auto"/>
            </w:tcBorders>
            <w:shd w:val="clear" w:color="auto" w:fill="auto"/>
            <w:vAlign w:val="center"/>
          </w:tcPr>
          <w:p w14:paraId="5578AF8D" w14:textId="1908F489" w:rsidR="00085DAD" w:rsidRPr="00085DAD" w:rsidRDefault="00085DAD" w:rsidP="00085DAD">
            <w:pPr>
              <w:jc w:val="center"/>
              <w:rPr>
                <w:b/>
                <w:bCs/>
                <w:sz w:val="16"/>
                <w:szCs w:val="16"/>
              </w:rPr>
            </w:pPr>
            <w:r w:rsidRPr="00085DAD">
              <w:rPr>
                <w:b/>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11F3A764" w14:textId="374F6BF4" w:rsidR="00085DAD" w:rsidRPr="00085DAD" w:rsidRDefault="00085DAD" w:rsidP="00085DAD">
            <w:pPr>
              <w:jc w:val="center"/>
              <w:rPr>
                <w:b/>
                <w:bCs/>
                <w:sz w:val="16"/>
                <w:szCs w:val="16"/>
              </w:rPr>
            </w:pPr>
            <w:r w:rsidRPr="00085DAD">
              <w:rPr>
                <w:b/>
                <w:bCs/>
                <w:sz w:val="16"/>
                <w:szCs w:val="16"/>
              </w:rPr>
              <w:t>4 338 131 177,18</w:t>
            </w:r>
          </w:p>
        </w:tc>
        <w:tc>
          <w:tcPr>
            <w:tcW w:w="1582" w:type="dxa"/>
            <w:tcBorders>
              <w:top w:val="single" w:sz="4" w:space="0" w:color="auto"/>
              <w:left w:val="nil"/>
              <w:bottom w:val="single" w:sz="4" w:space="0" w:color="auto"/>
              <w:right w:val="single" w:sz="4" w:space="0" w:color="auto"/>
            </w:tcBorders>
            <w:shd w:val="clear" w:color="auto" w:fill="auto"/>
            <w:vAlign w:val="center"/>
          </w:tcPr>
          <w:p w14:paraId="4B6961C6" w14:textId="348AD7FB" w:rsidR="00085DAD" w:rsidRPr="00085DAD" w:rsidRDefault="00085DAD" w:rsidP="00085DAD">
            <w:pPr>
              <w:jc w:val="center"/>
              <w:rPr>
                <w:b/>
                <w:bCs/>
                <w:sz w:val="16"/>
                <w:szCs w:val="16"/>
              </w:rPr>
            </w:pPr>
            <w:r w:rsidRPr="00085DAD">
              <w:rPr>
                <w:b/>
                <w:bCs/>
                <w:sz w:val="16"/>
                <w:szCs w:val="16"/>
              </w:rPr>
              <w:t>1 926 226 956,69</w:t>
            </w:r>
          </w:p>
        </w:tc>
        <w:tc>
          <w:tcPr>
            <w:tcW w:w="708" w:type="dxa"/>
            <w:tcBorders>
              <w:top w:val="nil"/>
              <w:left w:val="nil"/>
              <w:bottom w:val="single" w:sz="4" w:space="0" w:color="auto"/>
              <w:right w:val="single" w:sz="4" w:space="0" w:color="auto"/>
            </w:tcBorders>
            <w:shd w:val="clear" w:color="auto" w:fill="auto"/>
            <w:vAlign w:val="center"/>
            <w:hideMark/>
          </w:tcPr>
          <w:p w14:paraId="24D8B67C" w14:textId="77777777" w:rsidR="00085DAD" w:rsidRPr="00085DAD" w:rsidRDefault="00085DAD" w:rsidP="00085DAD">
            <w:pPr>
              <w:jc w:val="center"/>
              <w:rPr>
                <w:b/>
                <w:bCs/>
                <w:sz w:val="16"/>
                <w:szCs w:val="16"/>
              </w:rPr>
            </w:pPr>
            <w:r w:rsidRPr="00085DAD">
              <w:rPr>
                <w:b/>
                <w:bCs/>
                <w:sz w:val="16"/>
                <w:szCs w:val="16"/>
              </w:rPr>
              <w:t>0,00</w:t>
            </w:r>
          </w:p>
        </w:tc>
        <w:tc>
          <w:tcPr>
            <w:tcW w:w="709" w:type="dxa"/>
            <w:tcBorders>
              <w:top w:val="nil"/>
              <w:left w:val="nil"/>
              <w:bottom w:val="single" w:sz="4" w:space="0" w:color="auto"/>
              <w:right w:val="single" w:sz="4" w:space="0" w:color="auto"/>
            </w:tcBorders>
            <w:shd w:val="clear" w:color="auto" w:fill="auto"/>
            <w:vAlign w:val="center"/>
            <w:hideMark/>
          </w:tcPr>
          <w:p w14:paraId="28DD6673" w14:textId="77777777" w:rsidR="00085DAD" w:rsidRPr="00085DAD" w:rsidRDefault="00085DAD" w:rsidP="00085DAD">
            <w:pPr>
              <w:jc w:val="center"/>
              <w:rPr>
                <w:b/>
                <w:bCs/>
                <w:sz w:val="16"/>
                <w:szCs w:val="16"/>
              </w:rPr>
            </w:pPr>
            <w:r w:rsidRPr="00085DAD">
              <w:rPr>
                <w:b/>
                <w:bCs/>
                <w:sz w:val="16"/>
                <w:szCs w:val="16"/>
              </w:rPr>
              <w:t>0,00</w:t>
            </w:r>
          </w:p>
        </w:tc>
        <w:tc>
          <w:tcPr>
            <w:tcW w:w="752" w:type="dxa"/>
            <w:tcBorders>
              <w:top w:val="nil"/>
              <w:left w:val="nil"/>
              <w:bottom w:val="single" w:sz="4" w:space="0" w:color="auto"/>
              <w:right w:val="single" w:sz="4" w:space="0" w:color="auto"/>
            </w:tcBorders>
            <w:shd w:val="clear" w:color="auto" w:fill="auto"/>
            <w:vAlign w:val="center"/>
            <w:hideMark/>
          </w:tcPr>
          <w:p w14:paraId="50B0147B" w14:textId="77777777" w:rsidR="00085DAD" w:rsidRPr="000857E6" w:rsidRDefault="00085DAD" w:rsidP="00085DAD">
            <w:pPr>
              <w:jc w:val="center"/>
              <w:rPr>
                <w:b/>
                <w:bCs/>
                <w:sz w:val="16"/>
                <w:szCs w:val="16"/>
              </w:rPr>
            </w:pPr>
            <w:r w:rsidRPr="000857E6">
              <w:rPr>
                <w:b/>
                <w:bCs/>
                <w:sz w:val="16"/>
                <w:szCs w:val="16"/>
              </w:rPr>
              <w:t>0,00</w:t>
            </w:r>
          </w:p>
        </w:tc>
        <w:tc>
          <w:tcPr>
            <w:tcW w:w="655" w:type="dxa"/>
            <w:tcBorders>
              <w:top w:val="nil"/>
              <w:left w:val="nil"/>
              <w:bottom w:val="single" w:sz="4" w:space="0" w:color="auto"/>
              <w:right w:val="single" w:sz="4" w:space="0" w:color="auto"/>
            </w:tcBorders>
            <w:shd w:val="clear" w:color="auto" w:fill="auto"/>
            <w:vAlign w:val="center"/>
            <w:hideMark/>
          </w:tcPr>
          <w:p w14:paraId="0E0E9033" w14:textId="77777777" w:rsidR="00085DAD" w:rsidRPr="000857E6" w:rsidRDefault="00085DAD" w:rsidP="00085DAD">
            <w:pPr>
              <w:jc w:val="center"/>
              <w:rPr>
                <w:b/>
                <w:bCs/>
                <w:sz w:val="16"/>
                <w:szCs w:val="16"/>
              </w:rPr>
            </w:pPr>
            <w:r w:rsidRPr="000857E6">
              <w:rPr>
                <w:b/>
                <w:bCs/>
                <w:sz w:val="16"/>
                <w:szCs w:val="16"/>
              </w:rPr>
              <w:t>0,00</w:t>
            </w:r>
          </w:p>
        </w:tc>
        <w:tc>
          <w:tcPr>
            <w:tcW w:w="719" w:type="dxa"/>
            <w:tcBorders>
              <w:top w:val="nil"/>
              <w:left w:val="nil"/>
              <w:bottom w:val="single" w:sz="4" w:space="0" w:color="auto"/>
              <w:right w:val="single" w:sz="4" w:space="0" w:color="auto"/>
            </w:tcBorders>
            <w:shd w:val="clear" w:color="auto" w:fill="auto"/>
            <w:vAlign w:val="center"/>
            <w:hideMark/>
          </w:tcPr>
          <w:p w14:paraId="5FBE9C03" w14:textId="77777777" w:rsidR="00085DAD" w:rsidRPr="000857E6" w:rsidRDefault="00085DAD" w:rsidP="00085DAD">
            <w:pPr>
              <w:jc w:val="center"/>
              <w:rPr>
                <w:b/>
                <w:bCs/>
                <w:sz w:val="16"/>
                <w:szCs w:val="16"/>
              </w:rPr>
            </w:pPr>
            <w:r w:rsidRPr="000857E6">
              <w:rPr>
                <w:b/>
                <w:bCs/>
                <w:sz w:val="16"/>
                <w:szCs w:val="16"/>
              </w:rPr>
              <w:t>0,00</w:t>
            </w:r>
          </w:p>
        </w:tc>
        <w:tc>
          <w:tcPr>
            <w:tcW w:w="731" w:type="dxa"/>
            <w:tcBorders>
              <w:top w:val="nil"/>
              <w:left w:val="nil"/>
              <w:bottom w:val="single" w:sz="4" w:space="0" w:color="auto"/>
              <w:right w:val="single" w:sz="4" w:space="0" w:color="auto"/>
            </w:tcBorders>
            <w:shd w:val="clear" w:color="auto" w:fill="auto"/>
            <w:vAlign w:val="center"/>
            <w:hideMark/>
          </w:tcPr>
          <w:p w14:paraId="2E7414BB" w14:textId="77777777" w:rsidR="00085DAD" w:rsidRPr="000857E6" w:rsidRDefault="00085DAD" w:rsidP="00085DAD">
            <w:pPr>
              <w:jc w:val="center"/>
              <w:rPr>
                <w:b/>
                <w:bCs/>
                <w:sz w:val="16"/>
                <w:szCs w:val="16"/>
              </w:rPr>
            </w:pPr>
            <w:r w:rsidRPr="000857E6">
              <w:rPr>
                <w:b/>
                <w:bCs/>
                <w:sz w:val="16"/>
                <w:szCs w:val="16"/>
              </w:rPr>
              <w:t>0,00</w:t>
            </w:r>
          </w:p>
        </w:tc>
      </w:tr>
      <w:tr w:rsidR="00085DAD" w:rsidRPr="000857E6" w14:paraId="7447C401" w14:textId="77777777" w:rsidTr="00085DAD">
        <w:trPr>
          <w:trHeight w:val="27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82B2E" w14:textId="77777777" w:rsidR="00085DAD" w:rsidRPr="00055863" w:rsidRDefault="00085DAD" w:rsidP="00085DAD">
            <w:pPr>
              <w:jc w:val="center"/>
              <w:rPr>
                <w:bCs/>
                <w:sz w:val="16"/>
                <w:szCs w:val="16"/>
              </w:rPr>
            </w:pPr>
            <w:r w:rsidRPr="00055863">
              <w:rPr>
                <w:bCs/>
                <w:sz w:val="16"/>
                <w:szCs w:val="16"/>
              </w:rPr>
              <w:t>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74AD4379" w14:textId="70026D55" w:rsidR="00085DAD" w:rsidRPr="00055863" w:rsidRDefault="00085DAD" w:rsidP="00085DAD">
            <w:pPr>
              <w:rPr>
                <w:bCs/>
                <w:sz w:val="16"/>
                <w:szCs w:val="16"/>
              </w:rPr>
            </w:pPr>
            <w:r w:rsidRPr="00055863">
              <w:rPr>
                <w:bCs/>
                <w:sz w:val="16"/>
                <w:szCs w:val="16"/>
              </w:rPr>
              <w:t>Всего по этапу 2024-2026 года</w:t>
            </w:r>
          </w:p>
        </w:tc>
        <w:tc>
          <w:tcPr>
            <w:tcW w:w="592" w:type="dxa"/>
            <w:tcBorders>
              <w:top w:val="single" w:sz="4" w:space="0" w:color="auto"/>
              <w:left w:val="nil"/>
              <w:bottom w:val="single" w:sz="4" w:space="0" w:color="auto"/>
              <w:right w:val="single" w:sz="4" w:space="0" w:color="auto"/>
            </w:tcBorders>
            <w:shd w:val="clear" w:color="auto" w:fill="auto"/>
            <w:vAlign w:val="center"/>
          </w:tcPr>
          <w:p w14:paraId="360268E7" w14:textId="102B433B" w:rsidR="00085DAD" w:rsidRPr="0013219D" w:rsidRDefault="00085DAD" w:rsidP="00085DAD">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57F27C8" w14:textId="45E1EF69" w:rsidR="00085DAD" w:rsidRPr="0013219D" w:rsidRDefault="00085DAD" w:rsidP="00085DAD">
            <w:pPr>
              <w:jc w:val="center"/>
              <w:rPr>
                <w:bCs/>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vAlign w:val="center"/>
          </w:tcPr>
          <w:p w14:paraId="4A25F088" w14:textId="07AA689D" w:rsidR="00085DAD" w:rsidRPr="0013219D" w:rsidRDefault="00085DAD" w:rsidP="00085DAD">
            <w:pPr>
              <w:jc w:val="center"/>
              <w:rPr>
                <w:bCs/>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vAlign w:val="center"/>
          </w:tcPr>
          <w:p w14:paraId="2C89792F" w14:textId="2F7BFDDE" w:rsidR="00085DAD" w:rsidRPr="0013219D" w:rsidRDefault="00085DAD" w:rsidP="00085DAD">
            <w:pPr>
              <w:jc w:val="center"/>
              <w:rPr>
                <w:bCs/>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vAlign w:val="center"/>
          </w:tcPr>
          <w:p w14:paraId="30FAC981" w14:textId="692A8162" w:rsidR="00085DAD" w:rsidRPr="0013219D" w:rsidRDefault="00085DAD" w:rsidP="00085DAD">
            <w:pPr>
              <w:jc w:val="center"/>
              <w:rPr>
                <w:bCs/>
                <w:sz w:val="16"/>
                <w:szCs w:val="16"/>
              </w:rPr>
            </w:pPr>
            <w:r w:rsidRPr="0013219D">
              <w:rPr>
                <w:bCs/>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vAlign w:val="center"/>
          </w:tcPr>
          <w:p w14:paraId="20113401" w14:textId="5C5EEE12" w:rsidR="00085DAD" w:rsidRPr="0013219D" w:rsidRDefault="00085DAD" w:rsidP="00085DAD">
            <w:pPr>
              <w:jc w:val="center"/>
              <w:rPr>
                <w:bCs/>
                <w:sz w:val="16"/>
                <w:szCs w:val="16"/>
              </w:rPr>
            </w:pPr>
            <w:r w:rsidRPr="0013219D">
              <w:rPr>
                <w:bCs/>
                <w:sz w:val="16"/>
                <w:szCs w:val="16"/>
              </w:rPr>
              <w:t>х</w:t>
            </w:r>
          </w:p>
        </w:tc>
        <w:tc>
          <w:tcPr>
            <w:tcW w:w="567" w:type="dxa"/>
            <w:tcBorders>
              <w:top w:val="single" w:sz="4" w:space="0" w:color="auto"/>
              <w:left w:val="nil"/>
              <w:bottom w:val="single" w:sz="4" w:space="0" w:color="auto"/>
              <w:right w:val="single" w:sz="4" w:space="0" w:color="auto"/>
            </w:tcBorders>
            <w:shd w:val="clear" w:color="auto" w:fill="auto"/>
            <w:vAlign w:val="center"/>
          </w:tcPr>
          <w:p w14:paraId="4F04D18B" w14:textId="40E0054D" w:rsidR="00085DAD" w:rsidRPr="0013219D" w:rsidRDefault="00085DAD" w:rsidP="00085DAD">
            <w:pPr>
              <w:jc w:val="center"/>
              <w:rPr>
                <w:bCs/>
                <w:sz w:val="16"/>
                <w:szCs w:val="16"/>
              </w:rPr>
            </w:pPr>
            <w:r w:rsidRPr="0013219D">
              <w:rPr>
                <w:bCs/>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14:paraId="06E7B0C5" w14:textId="32F9C244" w:rsidR="00085DAD" w:rsidRPr="00085DAD" w:rsidRDefault="00085DAD" w:rsidP="00085DAD">
            <w:pPr>
              <w:jc w:val="center"/>
              <w:rPr>
                <w:bCs/>
                <w:sz w:val="16"/>
                <w:szCs w:val="16"/>
              </w:rPr>
            </w:pPr>
            <w:r w:rsidRPr="00085DAD">
              <w:rPr>
                <w:bCs/>
                <w:sz w:val="16"/>
                <w:szCs w:val="16"/>
              </w:rPr>
              <w:t>5 004 411 577,27</w:t>
            </w:r>
          </w:p>
        </w:tc>
        <w:tc>
          <w:tcPr>
            <w:tcW w:w="614" w:type="dxa"/>
            <w:tcBorders>
              <w:top w:val="single" w:sz="4" w:space="0" w:color="auto"/>
              <w:left w:val="nil"/>
              <w:bottom w:val="single" w:sz="4" w:space="0" w:color="auto"/>
              <w:right w:val="single" w:sz="4" w:space="0" w:color="auto"/>
            </w:tcBorders>
            <w:shd w:val="clear" w:color="auto" w:fill="auto"/>
            <w:vAlign w:val="center"/>
          </w:tcPr>
          <w:p w14:paraId="01751EEE" w14:textId="02E5C17D" w:rsidR="00085DAD" w:rsidRPr="00085DAD" w:rsidRDefault="00085DAD" w:rsidP="00085DAD">
            <w:pPr>
              <w:jc w:val="center"/>
              <w:rPr>
                <w:bCs/>
                <w:sz w:val="16"/>
                <w:szCs w:val="16"/>
              </w:rPr>
            </w:pPr>
            <w:r w:rsidRPr="00085DAD">
              <w:rPr>
                <w:bCs/>
                <w:sz w:val="16"/>
                <w:szCs w:val="16"/>
              </w:rPr>
              <w:t>0,00</w:t>
            </w:r>
          </w:p>
        </w:tc>
        <w:tc>
          <w:tcPr>
            <w:tcW w:w="1395" w:type="dxa"/>
            <w:tcBorders>
              <w:top w:val="single" w:sz="4" w:space="0" w:color="auto"/>
              <w:left w:val="nil"/>
              <w:bottom w:val="single" w:sz="4" w:space="0" w:color="auto"/>
              <w:right w:val="single" w:sz="4" w:space="0" w:color="auto"/>
            </w:tcBorders>
            <w:shd w:val="clear" w:color="auto" w:fill="auto"/>
            <w:vAlign w:val="center"/>
          </w:tcPr>
          <w:p w14:paraId="05304E21" w14:textId="02C42CAE" w:rsidR="00085DAD" w:rsidRPr="00085DAD" w:rsidRDefault="00085DAD" w:rsidP="00085DAD">
            <w:pPr>
              <w:jc w:val="center"/>
              <w:rPr>
                <w:bCs/>
                <w:sz w:val="16"/>
                <w:szCs w:val="16"/>
              </w:rPr>
            </w:pPr>
            <w:r w:rsidRPr="00085DAD">
              <w:rPr>
                <w:bCs/>
                <w:sz w:val="16"/>
                <w:szCs w:val="16"/>
              </w:rPr>
              <w:t>3 405 770 725,30</w:t>
            </w:r>
          </w:p>
        </w:tc>
        <w:tc>
          <w:tcPr>
            <w:tcW w:w="1582" w:type="dxa"/>
            <w:tcBorders>
              <w:top w:val="single" w:sz="4" w:space="0" w:color="auto"/>
              <w:left w:val="nil"/>
              <w:bottom w:val="single" w:sz="4" w:space="0" w:color="auto"/>
              <w:right w:val="single" w:sz="4" w:space="0" w:color="auto"/>
            </w:tcBorders>
            <w:shd w:val="clear" w:color="auto" w:fill="auto"/>
            <w:vAlign w:val="center"/>
          </w:tcPr>
          <w:p w14:paraId="29320E46" w14:textId="0EEFC26F" w:rsidR="00085DAD" w:rsidRPr="00085DAD" w:rsidRDefault="00085DAD" w:rsidP="00085DAD">
            <w:pPr>
              <w:jc w:val="center"/>
              <w:rPr>
                <w:bCs/>
                <w:sz w:val="16"/>
                <w:szCs w:val="16"/>
              </w:rPr>
            </w:pPr>
            <w:r w:rsidRPr="00085DAD">
              <w:rPr>
                <w:bCs/>
                <w:sz w:val="16"/>
                <w:szCs w:val="16"/>
              </w:rPr>
              <w:t>1 598 640 851,97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5A60F1" w14:textId="77777777" w:rsidR="00085DAD" w:rsidRPr="0013219D" w:rsidRDefault="00085DAD" w:rsidP="00085DAD">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45B902" w14:textId="77777777" w:rsidR="00085DAD" w:rsidRPr="0013219D" w:rsidRDefault="00085DAD" w:rsidP="00085DAD">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5BD74D71" w14:textId="77777777" w:rsidR="00085DAD" w:rsidRPr="0013219D" w:rsidRDefault="00085DAD" w:rsidP="00085DAD">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6DC2D21C" w14:textId="77777777" w:rsidR="00085DAD" w:rsidRPr="0013219D" w:rsidRDefault="00085DAD" w:rsidP="00085DAD">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66036D76" w14:textId="77777777" w:rsidR="00085DAD" w:rsidRPr="0013219D" w:rsidRDefault="00085DAD" w:rsidP="00085DAD">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2C8B3A49" w14:textId="77777777" w:rsidR="00085DAD" w:rsidRPr="0013219D" w:rsidRDefault="00085DAD" w:rsidP="00085DAD">
            <w:pPr>
              <w:jc w:val="center"/>
              <w:rPr>
                <w:bCs/>
                <w:sz w:val="16"/>
                <w:szCs w:val="16"/>
              </w:rPr>
            </w:pPr>
            <w:r w:rsidRPr="0013219D">
              <w:rPr>
                <w:bCs/>
                <w:sz w:val="16"/>
                <w:szCs w:val="16"/>
              </w:rPr>
              <w:t>0,00</w:t>
            </w:r>
          </w:p>
        </w:tc>
      </w:tr>
      <w:tr w:rsidR="00085DAD" w:rsidRPr="0041502E" w14:paraId="4EAF7E5A" w14:textId="77777777" w:rsidTr="00085DA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5121" w14:textId="77777777" w:rsidR="00085DAD" w:rsidRPr="0041502E" w:rsidRDefault="00085DAD" w:rsidP="00085DAD">
            <w:pPr>
              <w:jc w:val="center"/>
              <w:rPr>
                <w:sz w:val="16"/>
                <w:szCs w:val="16"/>
              </w:rPr>
            </w:pPr>
            <w:r w:rsidRPr="0041502E">
              <w:rPr>
                <w:sz w:val="16"/>
                <w:szCs w:val="16"/>
              </w:rPr>
              <w:t>1.1.</w:t>
            </w:r>
          </w:p>
        </w:tc>
        <w:tc>
          <w:tcPr>
            <w:tcW w:w="1570" w:type="dxa"/>
            <w:tcBorders>
              <w:top w:val="single" w:sz="4" w:space="0" w:color="auto"/>
              <w:left w:val="nil"/>
              <w:bottom w:val="single" w:sz="4" w:space="0" w:color="auto"/>
              <w:right w:val="single" w:sz="4" w:space="0" w:color="auto"/>
            </w:tcBorders>
            <w:shd w:val="clear" w:color="000000" w:fill="FFFFFF"/>
            <w:vAlign w:val="center"/>
            <w:hideMark/>
          </w:tcPr>
          <w:p w14:paraId="65300EB7" w14:textId="77777777" w:rsidR="00085DAD" w:rsidRPr="0041502E" w:rsidRDefault="00085DAD" w:rsidP="00085DAD">
            <w:pPr>
              <w:rPr>
                <w:sz w:val="16"/>
                <w:szCs w:val="16"/>
              </w:rPr>
            </w:pPr>
            <w:r w:rsidRPr="0041502E">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FB1775E" w14:textId="2D4A22F1" w:rsidR="00085DAD" w:rsidRPr="0013219D" w:rsidRDefault="00085DAD" w:rsidP="00085DAD">
            <w:pPr>
              <w:jc w:val="center"/>
              <w:rPr>
                <w:bCs/>
                <w:sz w:val="16"/>
                <w:szCs w:val="16"/>
              </w:rPr>
            </w:pPr>
            <w:r w:rsidRPr="0013219D">
              <w:rPr>
                <w:bCs/>
                <w:sz w:val="16"/>
                <w:szCs w:val="16"/>
              </w:rPr>
              <w:t>1 853</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D4729" w14:textId="4C4A7E12" w:rsidR="00085DAD" w:rsidRPr="0013219D" w:rsidRDefault="00085DAD" w:rsidP="00085DAD">
            <w:pPr>
              <w:jc w:val="center"/>
              <w:rPr>
                <w:sz w:val="16"/>
                <w:szCs w:val="16"/>
              </w:rPr>
            </w:pPr>
            <w:r w:rsidRPr="0013219D">
              <w:rPr>
                <w:bCs/>
                <w:sz w:val="16"/>
                <w:szCs w:val="16"/>
              </w:rPr>
              <w:t>821</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07DFCD09" w14:textId="60D35599" w:rsidR="00085DAD" w:rsidRPr="0013219D" w:rsidRDefault="00085DAD" w:rsidP="00085DAD">
            <w:pPr>
              <w:jc w:val="center"/>
              <w:rPr>
                <w:sz w:val="16"/>
                <w:szCs w:val="16"/>
              </w:rPr>
            </w:pPr>
            <w:r w:rsidRPr="0013219D">
              <w:rPr>
                <w:bCs/>
                <w:sz w:val="16"/>
                <w:szCs w:val="16"/>
              </w:rPr>
              <w:t>566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C97D48" w14:textId="2687BF5A" w:rsidR="00085DAD" w:rsidRPr="0013219D" w:rsidRDefault="00085DAD" w:rsidP="00085DAD">
            <w:pPr>
              <w:jc w:val="center"/>
              <w:rPr>
                <w:sz w:val="16"/>
                <w:szCs w:val="16"/>
              </w:rPr>
            </w:pPr>
            <w:r w:rsidRPr="0013219D">
              <w:rPr>
                <w:bCs/>
                <w:sz w:val="16"/>
                <w:szCs w:val="16"/>
              </w:rPr>
              <w:t>255</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5FD7F0AC" w14:textId="5A62658B" w:rsidR="00085DAD" w:rsidRPr="0013219D" w:rsidRDefault="00085DAD" w:rsidP="00085DAD">
            <w:pPr>
              <w:jc w:val="center"/>
              <w:rPr>
                <w:sz w:val="16"/>
                <w:szCs w:val="16"/>
              </w:rPr>
            </w:pPr>
            <w:r w:rsidRPr="0013219D">
              <w:rPr>
                <w:sz w:val="16"/>
                <w:szCs w:val="16"/>
              </w:rPr>
              <w:t>35 587,85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38D531" w14:textId="6D382FDD" w:rsidR="00085DAD" w:rsidRPr="0013219D" w:rsidRDefault="00085DAD" w:rsidP="00085DAD">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57A96A" w14:textId="1F9129C6" w:rsidR="00085DAD" w:rsidRPr="0013219D" w:rsidRDefault="00085DAD" w:rsidP="00085DAD">
            <w:pPr>
              <w:jc w:val="center"/>
              <w:rPr>
                <w:sz w:val="16"/>
                <w:szCs w:val="16"/>
              </w:rPr>
            </w:pPr>
            <w:r w:rsidRPr="0013219D">
              <w:rPr>
                <w:sz w:val="16"/>
                <w:szCs w:val="16"/>
              </w:rPr>
              <w:t>х</w:t>
            </w:r>
          </w:p>
        </w:tc>
        <w:tc>
          <w:tcPr>
            <w:tcW w:w="13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B4802" w14:textId="4BA22412" w:rsidR="00085DAD" w:rsidRPr="0013219D" w:rsidRDefault="00085DAD" w:rsidP="00085DAD">
            <w:pPr>
              <w:jc w:val="center"/>
              <w:rPr>
                <w:bCs/>
                <w:sz w:val="16"/>
                <w:szCs w:val="16"/>
              </w:rPr>
            </w:pPr>
            <w:r>
              <w:rPr>
                <w:sz w:val="16"/>
                <w:szCs w:val="16"/>
              </w:rPr>
              <w:t>5 004 411 577,27</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AD6625A" w14:textId="308E24DF" w:rsidR="00085DAD" w:rsidRPr="0013219D" w:rsidRDefault="00085DAD" w:rsidP="00085DAD">
            <w:pPr>
              <w:jc w:val="center"/>
              <w:rPr>
                <w:sz w:val="16"/>
                <w:szCs w:val="16"/>
              </w:rPr>
            </w:pPr>
            <w:r>
              <w:rPr>
                <w:sz w:val="16"/>
                <w:szCs w:val="16"/>
              </w:rPr>
              <w:t>0,00</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5D87C034" w14:textId="410105E2" w:rsidR="00085DAD" w:rsidRPr="0013219D" w:rsidRDefault="00085DAD" w:rsidP="00085DAD">
            <w:pPr>
              <w:jc w:val="center"/>
              <w:rPr>
                <w:bCs/>
                <w:sz w:val="16"/>
                <w:szCs w:val="16"/>
              </w:rPr>
            </w:pPr>
            <w:r>
              <w:rPr>
                <w:sz w:val="16"/>
                <w:szCs w:val="16"/>
              </w:rPr>
              <w:t>3 405 770 725,30</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3BE57CDB" w14:textId="6E198B02" w:rsidR="00085DAD" w:rsidRPr="0013219D" w:rsidRDefault="00085DAD" w:rsidP="00085DAD">
            <w:pPr>
              <w:jc w:val="center"/>
              <w:rPr>
                <w:bCs/>
                <w:sz w:val="16"/>
                <w:szCs w:val="16"/>
              </w:rPr>
            </w:pPr>
            <w:r>
              <w:rPr>
                <w:sz w:val="16"/>
                <w:szCs w:val="16"/>
              </w:rPr>
              <w:t>1 598 640 851,97</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DF3C1F6" w14:textId="77777777" w:rsidR="00085DAD" w:rsidRPr="0013219D" w:rsidRDefault="00085DAD" w:rsidP="00085DAD">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B64E37E" w14:textId="77777777" w:rsidR="00085DAD" w:rsidRPr="0013219D" w:rsidRDefault="00085DAD" w:rsidP="00085DAD">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28782C9F" w14:textId="77777777" w:rsidR="00085DAD" w:rsidRPr="0013219D" w:rsidRDefault="00085DAD" w:rsidP="00085DAD">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hideMark/>
          </w:tcPr>
          <w:p w14:paraId="25548D0E" w14:textId="77777777" w:rsidR="00085DAD" w:rsidRPr="0013219D" w:rsidRDefault="00085DAD" w:rsidP="00085DAD">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hideMark/>
          </w:tcPr>
          <w:p w14:paraId="37B41BE4" w14:textId="77777777" w:rsidR="00085DAD" w:rsidRPr="0013219D" w:rsidRDefault="00085DAD" w:rsidP="00085DAD">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hideMark/>
          </w:tcPr>
          <w:p w14:paraId="139ED073" w14:textId="77777777" w:rsidR="00085DAD" w:rsidRPr="0013219D" w:rsidRDefault="00085DAD" w:rsidP="00085DAD">
            <w:pPr>
              <w:jc w:val="center"/>
              <w:rPr>
                <w:bCs/>
                <w:sz w:val="16"/>
                <w:szCs w:val="16"/>
              </w:rPr>
            </w:pPr>
            <w:r w:rsidRPr="0013219D">
              <w:rPr>
                <w:bCs/>
                <w:sz w:val="16"/>
                <w:szCs w:val="16"/>
              </w:rPr>
              <w:t>0,00</w:t>
            </w:r>
          </w:p>
        </w:tc>
      </w:tr>
      <w:tr w:rsidR="00481C27" w:rsidRPr="0041502E" w14:paraId="053FD73A"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17E609" w14:textId="2B9D3402" w:rsidR="00481C27" w:rsidRPr="0041502E" w:rsidRDefault="00481C27" w:rsidP="00481C27">
            <w:pPr>
              <w:jc w:val="center"/>
              <w:rPr>
                <w:sz w:val="16"/>
                <w:szCs w:val="16"/>
              </w:rPr>
            </w:pPr>
            <w:r>
              <w:rPr>
                <w:sz w:val="16"/>
                <w:szCs w:val="16"/>
              </w:rPr>
              <w:t>2</w:t>
            </w:r>
          </w:p>
        </w:tc>
        <w:tc>
          <w:tcPr>
            <w:tcW w:w="1570" w:type="dxa"/>
            <w:tcBorders>
              <w:top w:val="single" w:sz="4" w:space="0" w:color="auto"/>
              <w:left w:val="single" w:sz="4" w:space="0" w:color="auto"/>
              <w:bottom w:val="single" w:sz="4" w:space="0" w:color="auto"/>
              <w:right w:val="single" w:sz="4" w:space="0" w:color="auto"/>
            </w:tcBorders>
            <w:shd w:val="clear" w:color="000000" w:fill="FFFFFF"/>
            <w:vAlign w:val="center"/>
          </w:tcPr>
          <w:p w14:paraId="49E0D6C3" w14:textId="6443A0FE" w:rsidR="00481C27" w:rsidRPr="0013219D" w:rsidRDefault="00481C27" w:rsidP="00481C27">
            <w:pPr>
              <w:rPr>
                <w:sz w:val="16"/>
                <w:szCs w:val="16"/>
              </w:rPr>
            </w:pPr>
            <w:r w:rsidRPr="0013219D">
              <w:rPr>
                <w:bCs/>
                <w:sz w:val="16"/>
                <w:szCs w:val="16"/>
              </w:rPr>
              <w:t>Всего по этапу 2027 года</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519BDB78" w14:textId="0D811D35"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F6242" w14:textId="418DA6C5"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11A96BC0" w14:textId="7243B186"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75C33" w14:textId="29FE595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68B8D3E3" w14:textId="7328E13F"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A5909F" w14:textId="1EFC4768" w:rsidR="00481C27" w:rsidRPr="0013219D" w:rsidRDefault="00481C27" w:rsidP="00481C27">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A9DF7C" w14:textId="4F4C1648" w:rsidR="00481C27" w:rsidRPr="0013219D" w:rsidRDefault="00481C27" w:rsidP="00481C27">
            <w:pPr>
              <w:jc w:val="center"/>
              <w:rPr>
                <w:sz w:val="16"/>
                <w:szCs w:val="16"/>
              </w:rPr>
            </w:pPr>
            <w:r w:rsidRPr="0013219D">
              <w:rPr>
                <w:sz w:val="16"/>
                <w:szCs w:val="16"/>
              </w:rPr>
              <w:t>х</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EEF429C" w14:textId="5324888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0BDB14BF" w14:textId="150418C8"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78E18" w14:textId="377E7EE2"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2D31D17" w14:textId="0BFD8EE0"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480FC443" w14:textId="18B3620F"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1FE90E11" w14:textId="34C59757"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4ACD5FD7" w14:textId="1B4BBFCC"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43E2A7C0" w14:textId="4409AAC2"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694A591F" w14:textId="41E8B06A"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6449FB70" w14:textId="16C4A77B" w:rsidR="00481C27" w:rsidRPr="0013219D" w:rsidRDefault="00481C27" w:rsidP="00481C27">
            <w:pPr>
              <w:jc w:val="center"/>
              <w:rPr>
                <w:bCs/>
                <w:sz w:val="16"/>
                <w:szCs w:val="16"/>
              </w:rPr>
            </w:pPr>
            <w:r w:rsidRPr="0013219D">
              <w:rPr>
                <w:bCs/>
                <w:sz w:val="16"/>
                <w:szCs w:val="16"/>
              </w:rPr>
              <w:t>0,00</w:t>
            </w:r>
          </w:p>
        </w:tc>
      </w:tr>
      <w:tr w:rsidR="00481C27" w:rsidRPr="0041502E" w14:paraId="76EFB1ED" w14:textId="77777777" w:rsidTr="0013219D">
        <w:trPr>
          <w:trHeight w:val="592"/>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7A2B87B" w14:textId="33D8353A" w:rsidR="00481C27" w:rsidRPr="0041502E" w:rsidRDefault="00001E4D" w:rsidP="00001E4D">
            <w:pPr>
              <w:jc w:val="center"/>
              <w:rPr>
                <w:sz w:val="16"/>
                <w:szCs w:val="16"/>
              </w:rPr>
            </w:pPr>
            <w:r>
              <w:rPr>
                <w:sz w:val="16"/>
                <w:szCs w:val="16"/>
              </w:rPr>
              <w:t>2</w:t>
            </w:r>
            <w:r w:rsidR="00481C27">
              <w:rPr>
                <w:sz w:val="16"/>
                <w:szCs w:val="16"/>
              </w:rPr>
              <w:t>.</w:t>
            </w:r>
            <w:r>
              <w:rPr>
                <w:sz w:val="16"/>
                <w:szCs w:val="16"/>
              </w:rPr>
              <w:t>1</w:t>
            </w:r>
          </w:p>
        </w:tc>
        <w:tc>
          <w:tcPr>
            <w:tcW w:w="1570" w:type="dxa"/>
            <w:tcBorders>
              <w:top w:val="nil"/>
              <w:left w:val="single" w:sz="4" w:space="0" w:color="auto"/>
              <w:bottom w:val="single" w:sz="4" w:space="0" w:color="auto"/>
              <w:right w:val="single" w:sz="4" w:space="0" w:color="auto"/>
            </w:tcBorders>
            <w:shd w:val="clear" w:color="000000" w:fill="FFFFFF"/>
            <w:vAlign w:val="center"/>
          </w:tcPr>
          <w:p w14:paraId="388C45C3" w14:textId="118422FE" w:rsidR="00481C27" w:rsidRPr="0041502E" w:rsidRDefault="00481C27" w:rsidP="00481C27">
            <w:pPr>
              <w:rPr>
                <w:sz w:val="16"/>
                <w:szCs w:val="16"/>
              </w:rPr>
            </w:pPr>
            <w:r>
              <w:rPr>
                <w:sz w:val="16"/>
                <w:szCs w:val="16"/>
              </w:rPr>
              <w:t>Итого по Сергиево-Посадскому городскому округу</w:t>
            </w:r>
          </w:p>
        </w:tc>
        <w:tc>
          <w:tcPr>
            <w:tcW w:w="592" w:type="dxa"/>
            <w:tcBorders>
              <w:top w:val="single" w:sz="4" w:space="0" w:color="auto"/>
              <w:left w:val="nil"/>
              <w:bottom w:val="single" w:sz="4" w:space="0" w:color="auto"/>
              <w:right w:val="single" w:sz="4" w:space="0" w:color="auto"/>
            </w:tcBorders>
            <w:shd w:val="clear" w:color="000000" w:fill="FFFFFF"/>
            <w:noWrap/>
            <w:vAlign w:val="center"/>
          </w:tcPr>
          <w:p w14:paraId="785D2613" w14:textId="746CD054" w:rsidR="00481C27" w:rsidRPr="0013219D" w:rsidRDefault="00481C27" w:rsidP="00481C27">
            <w:pPr>
              <w:jc w:val="center"/>
              <w:rPr>
                <w:bCs/>
                <w:sz w:val="16"/>
                <w:szCs w:val="16"/>
              </w:rPr>
            </w:pPr>
            <w:r w:rsidRPr="0013219D">
              <w:rPr>
                <w:bCs/>
                <w:sz w:val="16"/>
                <w:szCs w:val="16"/>
              </w:rPr>
              <w:t>354</w:t>
            </w:r>
          </w:p>
        </w:tc>
        <w:tc>
          <w:tcPr>
            <w:tcW w:w="6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A97BF" w14:textId="60021BB1" w:rsidR="00481C27" w:rsidRPr="0013219D" w:rsidRDefault="00481C27" w:rsidP="00481C27">
            <w:pPr>
              <w:jc w:val="center"/>
              <w:rPr>
                <w:sz w:val="16"/>
                <w:szCs w:val="16"/>
              </w:rPr>
            </w:pPr>
            <w:r w:rsidRPr="0013219D">
              <w:rPr>
                <w:bCs/>
                <w:sz w:val="16"/>
                <w:szCs w:val="16"/>
              </w:rPr>
              <w:t>265</w:t>
            </w:r>
          </w:p>
        </w:tc>
        <w:tc>
          <w:tcPr>
            <w:tcW w:w="523" w:type="dxa"/>
            <w:tcBorders>
              <w:top w:val="single" w:sz="4" w:space="0" w:color="auto"/>
              <w:left w:val="nil"/>
              <w:bottom w:val="single" w:sz="4" w:space="0" w:color="auto"/>
              <w:right w:val="single" w:sz="4" w:space="0" w:color="auto"/>
            </w:tcBorders>
            <w:shd w:val="clear" w:color="auto" w:fill="auto"/>
            <w:noWrap/>
            <w:vAlign w:val="center"/>
          </w:tcPr>
          <w:p w14:paraId="67EC4324" w14:textId="4BED373B" w:rsidR="00481C27" w:rsidRPr="0013219D" w:rsidRDefault="00481C27" w:rsidP="00481C27">
            <w:pPr>
              <w:jc w:val="center"/>
              <w:rPr>
                <w:sz w:val="16"/>
                <w:szCs w:val="16"/>
              </w:rPr>
            </w:pPr>
            <w:r w:rsidRPr="0013219D">
              <w:rPr>
                <w:bCs/>
                <w:sz w:val="16"/>
                <w:szCs w:val="16"/>
              </w:rPr>
              <w:t>143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D8A43A" w14:textId="666CBBC8" w:rsidR="00481C27" w:rsidRPr="0013219D" w:rsidRDefault="00481C27" w:rsidP="00481C27">
            <w:pPr>
              <w:jc w:val="center"/>
              <w:rPr>
                <w:sz w:val="16"/>
                <w:szCs w:val="16"/>
              </w:rPr>
            </w:pPr>
            <w:r w:rsidRPr="0013219D">
              <w:rPr>
                <w:bCs/>
                <w:sz w:val="16"/>
                <w:szCs w:val="16"/>
              </w:rPr>
              <w:t>122</w:t>
            </w:r>
          </w:p>
        </w:tc>
        <w:tc>
          <w:tcPr>
            <w:tcW w:w="941" w:type="dxa"/>
            <w:tcBorders>
              <w:top w:val="single" w:sz="4" w:space="0" w:color="auto"/>
              <w:left w:val="nil"/>
              <w:bottom w:val="single" w:sz="4" w:space="0" w:color="auto"/>
              <w:right w:val="single" w:sz="4" w:space="0" w:color="auto"/>
            </w:tcBorders>
            <w:shd w:val="clear" w:color="auto" w:fill="auto"/>
            <w:noWrap/>
            <w:vAlign w:val="center"/>
          </w:tcPr>
          <w:p w14:paraId="2B213158" w14:textId="64D06A1C" w:rsidR="00481C27" w:rsidRPr="0013219D" w:rsidRDefault="00481C27" w:rsidP="00481C27">
            <w:pPr>
              <w:jc w:val="center"/>
              <w:rPr>
                <w:sz w:val="16"/>
                <w:szCs w:val="16"/>
              </w:rPr>
            </w:pPr>
            <w:r w:rsidRPr="0013219D">
              <w:rPr>
                <w:sz w:val="16"/>
                <w:szCs w:val="16"/>
              </w:rPr>
              <w:t>9 672,70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6EC294" w14:textId="34FF9628" w:rsidR="00481C27" w:rsidRPr="0013219D" w:rsidRDefault="00481C27" w:rsidP="00481C27">
            <w:pPr>
              <w:jc w:val="center"/>
              <w:rPr>
                <w:sz w:val="16"/>
                <w:szCs w:val="16"/>
              </w:rPr>
            </w:pPr>
            <w:r w:rsidRPr="0013219D">
              <w:rPr>
                <w:sz w:val="16"/>
                <w:szCs w:val="16"/>
              </w:rPr>
              <w:t>х</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2B77CA" w14:textId="4C3059BE" w:rsidR="00481C27" w:rsidRPr="0013219D" w:rsidRDefault="00481C27" w:rsidP="00481C27">
            <w:pPr>
              <w:jc w:val="center"/>
              <w:rPr>
                <w:sz w:val="16"/>
                <w:szCs w:val="16"/>
              </w:rPr>
            </w:pPr>
            <w:r w:rsidRPr="0013219D">
              <w:rPr>
                <w:sz w:val="16"/>
                <w:szCs w:val="16"/>
              </w:rPr>
              <w:t>х</w:t>
            </w:r>
          </w:p>
        </w:tc>
        <w:tc>
          <w:tcPr>
            <w:tcW w:w="1371" w:type="dxa"/>
            <w:tcBorders>
              <w:top w:val="single" w:sz="4" w:space="0" w:color="auto"/>
              <w:left w:val="nil"/>
              <w:bottom w:val="single" w:sz="4" w:space="0" w:color="auto"/>
              <w:right w:val="single" w:sz="4" w:space="0" w:color="auto"/>
            </w:tcBorders>
            <w:shd w:val="clear" w:color="auto" w:fill="auto"/>
            <w:noWrap/>
            <w:vAlign w:val="center"/>
          </w:tcPr>
          <w:p w14:paraId="0D9F59ED" w14:textId="08E84ED2" w:rsidR="00481C27" w:rsidRPr="0013219D" w:rsidRDefault="00481C27" w:rsidP="00481C27">
            <w:pPr>
              <w:jc w:val="center"/>
              <w:rPr>
                <w:bCs/>
                <w:sz w:val="16"/>
                <w:szCs w:val="16"/>
              </w:rPr>
            </w:pPr>
            <w:r w:rsidRPr="0013219D">
              <w:rPr>
                <w:bCs/>
                <w:sz w:val="16"/>
                <w:szCs w:val="16"/>
              </w:rPr>
              <w:t>1 259 946 556,60</w:t>
            </w:r>
          </w:p>
        </w:tc>
        <w:tc>
          <w:tcPr>
            <w:tcW w:w="614" w:type="dxa"/>
            <w:tcBorders>
              <w:top w:val="single" w:sz="4" w:space="0" w:color="auto"/>
              <w:left w:val="nil"/>
              <w:bottom w:val="single" w:sz="4" w:space="0" w:color="auto"/>
              <w:right w:val="single" w:sz="4" w:space="0" w:color="auto"/>
            </w:tcBorders>
            <w:shd w:val="clear" w:color="auto" w:fill="auto"/>
            <w:noWrap/>
            <w:vAlign w:val="center"/>
          </w:tcPr>
          <w:p w14:paraId="35498EE6" w14:textId="59375D76" w:rsidR="00481C27" w:rsidRPr="0013219D" w:rsidRDefault="00481C27" w:rsidP="00481C27">
            <w:pPr>
              <w:jc w:val="center"/>
              <w:rPr>
                <w:sz w:val="16"/>
                <w:szCs w:val="16"/>
              </w:rPr>
            </w:pPr>
            <w:r w:rsidRPr="0013219D">
              <w:rPr>
                <w:bCs/>
                <w:sz w:val="16"/>
                <w:szCs w:val="16"/>
              </w:rPr>
              <w:t>0,00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BD110" w14:textId="0AD67D7F" w:rsidR="00481C27" w:rsidRPr="0013219D" w:rsidRDefault="00481C27" w:rsidP="00481C27">
            <w:pPr>
              <w:jc w:val="center"/>
              <w:rPr>
                <w:bCs/>
                <w:sz w:val="16"/>
                <w:szCs w:val="16"/>
              </w:rPr>
            </w:pPr>
            <w:r w:rsidRPr="0013219D">
              <w:rPr>
                <w:bCs/>
                <w:sz w:val="16"/>
                <w:szCs w:val="16"/>
              </w:rPr>
              <w:t>932 360 451,88</w:t>
            </w:r>
          </w:p>
        </w:tc>
        <w:tc>
          <w:tcPr>
            <w:tcW w:w="1582" w:type="dxa"/>
            <w:tcBorders>
              <w:top w:val="single" w:sz="4" w:space="0" w:color="auto"/>
              <w:left w:val="nil"/>
              <w:bottom w:val="single" w:sz="4" w:space="0" w:color="auto"/>
              <w:right w:val="single" w:sz="4" w:space="0" w:color="auto"/>
            </w:tcBorders>
            <w:shd w:val="clear" w:color="auto" w:fill="auto"/>
            <w:noWrap/>
            <w:vAlign w:val="center"/>
          </w:tcPr>
          <w:p w14:paraId="149045E8" w14:textId="706FCC4D" w:rsidR="00481C27" w:rsidRPr="0013219D" w:rsidRDefault="00481C27" w:rsidP="00481C27">
            <w:pPr>
              <w:jc w:val="center"/>
              <w:rPr>
                <w:bCs/>
                <w:sz w:val="16"/>
                <w:szCs w:val="16"/>
              </w:rPr>
            </w:pPr>
            <w:r w:rsidRPr="0013219D">
              <w:rPr>
                <w:bCs/>
                <w:sz w:val="16"/>
                <w:szCs w:val="16"/>
              </w:rPr>
              <w:t>327 586 104,72</w:t>
            </w:r>
          </w:p>
        </w:tc>
        <w:tc>
          <w:tcPr>
            <w:tcW w:w="708" w:type="dxa"/>
            <w:tcBorders>
              <w:top w:val="single" w:sz="4" w:space="0" w:color="auto"/>
              <w:left w:val="nil"/>
              <w:bottom w:val="single" w:sz="4" w:space="0" w:color="auto"/>
              <w:right w:val="single" w:sz="4" w:space="0" w:color="auto"/>
            </w:tcBorders>
            <w:shd w:val="clear" w:color="auto" w:fill="auto"/>
            <w:vAlign w:val="center"/>
          </w:tcPr>
          <w:p w14:paraId="7DD688C1" w14:textId="1159CC6A" w:rsidR="00481C27" w:rsidRPr="0013219D" w:rsidRDefault="00481C27" w:rsidP="00481C27">
            <w:pPr>
              <w:jc w:val="center"/>
              <w:rPr>
                <w:bCs/>
                <w:sz w:val="16"/>
                <w:szCs w:val="16"/>
              </w:rPr>
            </w:pPr>
            <w:r w:rsidRPr="0013219D">
              <w:rPr>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2A494C26" w14:textId="3D03B0DC" w:rsidR="00481C27" w:rsidRPr="0013219D" w:rsidRDefault="00481C27" w:rsidP="00481C27">
            <w:pPr>
              <w:jc w:val="center"/>
              <w:rPr>
                <w:bCs/>
                <w:sz w:val="16"/>
                <w:szCs w:val="16"/>
              </w:rPr>
            </w:pPr>
            <w:r w:rsidRPr="0013219D">
              <w:rPr>
                <w:bCs/>
                <w:sz w:val="16"/>
                <w:szCs w:val="16"/>
              </w:rPr>
              <w:t>0,00</w:t>
            </w:r>
          </w:p>
        </w:tc>
        <w:tc>
          <w:tcPr>
            <w:tcW w:w="752" w:type="dxa"/>
            <w:tcBorders>
              <w:top w:val="single" w:sz="4" w:space="0" w:color="auto"/>
              <w:left w:val="nil"/>
              <w:bottom w:val="single" w:sz="4" w:space="0" w:color="auto"/>
              <w:right w:val="single" w:sz="4" w:space="0" w:color="auto"/>
            </w:tcBorders>
            <w:shd w:val="clear" w:color="auto" w:fill="auto"/>
            <w:vAlign w:val="center"/>
          </w:tcPr>
          <w:p w14:paraId="58FB2758" w14:textId="51A4C428" w:rsidR="00481C27" w:rsidRPr="0013219D" w:rsidRDefault="00481C27" w:rsidP="00481C27">
            <w:pPr>
              <w:jc w:val="center"/>
              <w:rPr>
                <w:bCs/>
                <w:sz w:val="16"/>
                <w:szCs w:val="16"/>
              </w:rPr>
            </w:pPr>
            <w:r w:rsidRPr="0013219D">
              <w:rPr>
                <w:bCs/>
                <w:sz w:val="16"/>
                <w:szCs w:val="16"/>
              </w:rPr>
              <w:t>0,00</w:t>
            </w:r>
          </w:p>
        </w:tc>
        <w:tc>
          <w:tcPr>
            <w:tcW w:w="655" w:type="dxa"/>
            <w:tcBorders>
              <w:top w:val="single" w:sz="4" w:space="0" w:color="auto"/>
              <w:left w:val="nil"/>
              <w:bottom w:val="single" w:sz="4" w:space="0" w:color="auto"/>
              <w:right w:val="single" w:sz="4" w:space="0" w:color="auto"/>
            </w:tcBorders>
            <w:shd w:val="clear" w:color="auto" w:fill="auto"/>
            <w:vAlign w:val="center"/>
          </w:tcPr>
          <w:p w14:paraId="36213722" w14:textId="39062360" w:rsidR="00481C27" w:rsidRPr="0013219D" w:rsidRDefault="00481C27" w:rsidP="00481C27">
            <w:pPr>
              <w:jc w:val="center"/>
              <w:rPr>
                <w:bCs/>
                <w:sz w:val="16"/>
                <w:szCs w:val="16"/>
              </w:rPr>
            </w:pPr>
            <w:r w:rsidRPr="0013219D">
              <w:rPr>
                <w:bCs/>
                <w:sz w:val="16"/>
                <w:szCs w:val="16"/>
              </w:rPr>
              <w:t>0,00</w:t>
            </w:r>
          </w:p>
        </w:tc>
        <w:tc>
          <w:tcPr>
            <w:tcW w:w="719" w:type="dxa"/>
            <w:tcBorders>
              <w:top w:val="single" w:sz="4" w:space="0" w:color="auto"/>
              <w:left w:val="nil"/>
              <w:bottom w:val="single" w:sz="4" w:space="0" w:color="auto"/>
              <w:right w:val="single" w:sz="4" w:space="0" w:color="auto"/>
            </w:tcBorders>
            <w:shd w:val="clear" w:color="auto" w:fill="auto"/>
            <w:vAlign w:val="center"/>
          </w:tcPr>
          <w:p w14:paraId="334CD6DD" w14:textId="3B87E27B" w:rsidR="00481C27" w:rsidRPr="0013219D" w:rsidRDefault="00481C27" w:rsidP="00481C27">
            <w:pPr>
              <w:jc w:val="center"/>
              <w:rPr>
                <w:bCs/>
                <w:sz w:val="16"/>
                <w:szCs w:val="16"/>
              </w:rPr>
            </w:pPr>
            <w:r w:rsidRPr="0013219D">
              <w:rPr>
                <w:bCs/>
                <w:sz w:val="16"/>
                <w:szCs w:val="16"/>
              </w:rPr>
              <w:t>0,00</w:t>
            </w:r>
          </w:p>
        </w:tc>
        <w:tc>
          <w:tcPr>
            <w:tcW w:w="731" w:type="dxa"/>
            <w:tcBorders>
              <w:top w:val="single" w:sz="4" w:space="0" w:color="auto"/>
              <w:left w:val="nil"/>
              <w:bottom w:val="single" w:sz="4" w:space="0" w:color="auto"/>
              <w:right w:val="single" w:sz="4" w:space="0" w:color="auto"/>
            </w:tcBorders>
            <w:shd w:val="clear" w:color="auto" w:fill="auto"/>
            <w:vAlign w:val="center"/>
          </w:tcPr>
          <w:p w14:paraId="25DBA903" w14:textId="670862E5" w:rsidR="00481C27" w:rsidRPr="0013219D" w:rsidRDefault="00481C27" w:rsidP="00481C27">
            <w:pPr>
              <w:jc w:val="center"/>
              <w:rPr>
                <w:bCs/>
                <w:sz w:val="16"/>
                <w:szCs w:val="16"/>
              </w:rPr>
            </w:pPr>
            <w:r w:rsidRPr="0013219D">
              <w:rPr>
                <w:bCs/>
                <w:sz w:val="16"/>
                <w:szCs w:val="16"/>
              </w:rPr>
              <w:t>0,00</w:t>
            </w:r>
          </w:p>
        </w:tc>
      </w:tr>
    </w:tbl>
    <w:p w14:paraId="770F5F94" w14:textId="77777777" w:rsidR="00CF231F" w:rsidRDefault="00CF231F">
      <w:pPr>
        <w:spacing w:after="200" w:line="276" w:lineRule="auto"/>
        <w:rPr>
          <w:b/>
        </w:rPr>
      </w:pPr>
      <w:r>
        <w:rPr>
          <w:b/>
        </w:rPr>
        <w:br w:type="page"/>
      </w:r>
    </w:p>
    <w:p w14:paraId="07C79A60" w14:textId="15EE6E6F" w:rsidR="00894C11" w:rsidRPr="000857E6" w:rsidRDefault="005533B8" w:rsidP="000857E6">
      <w:pPr>
        <w:spacing w:after="200" w:line="276" w:lineRule="auto"/>
        <w:jc w:val="center"/>
        <w:rPr>
          <w:b/>
        </w:rPr>
      </w:pPr>
      <w:r w:rsidRPr="00EA77B7">
        <w:rPr>
          <w:b/>
        </w:rPr>
        <w:t>14.</w:t>
      </w:r>
      <w:r w:rsidR="005B3E12" w:rsidRPr="00EA77B7">
        <w:rPr>
          <w:b/>
        </w:rPr>
        <w:t>6</w:t>
      </w:r>
      <w:r w:rsidRPr="00EA77B7">
        <w:rPr>
          <w:b/>
        </w:rPr>
        <w:t>. План реализации мероприятий по переселению граждан по способ</w:t>
      </w:r>
      <w:r w:rsidR="0042217A" w:rsidRPr="00EA77B7">
        <w:rPr>
          <w:b/>
        </w:rPr>
        <w:t>ам переселения по Подпрограмме 4</w:t>
      </w:r>
    </w:p>
    <w:tbl>
      <w:tblPr>
        <w:tblW w:w="15845"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394"/>
        <w:gridCol w:w="691"/>
        <w:gridCol w:w="593"/>
        <w:gridCol w:w="567"/>
        <w:gridCol w:w="567"/>
        <w:gridCol w:w="607"/>
        <w:gridCol w:w="567"/>
        <w:gridCol w:w="712"/>
        <w:gridCol w:w="676"/>
        <w:gridCol w:w="1134"/>
        <w:gridCol w:w="650"/>
        <w:gridCol w:w="1110"/>
        <w:gridCol w:w="616"/>
        <w:gridCol w:w="999"/>
        <w:gridCol w:w="567"/>
        <w:gridCol w:w="567"/>
        <w:gridCol w:w="609"/>
        <w:gridCol w:w="977"/>
        <w:gridCol w:w="700"/>
        <w:gridCol w:w="1097"/>
      </w:tblGrid>
      <w:tr w:rsidR="002755AF" w:rsidRPr="000857E6" w14:paraId="7736C61E" w14:textId="77777777" w:rsidTr="00656ED1">
        <w:trPr>
          <w:trHeight w:val="735"/>
        </w:trPr>
        <w:tc>
          <w:tcPr>
            <w:tcW w:w="445" w:type="dxa"/>
            <w:vMerge w:val="restart"/>
            <w:shd w:val="clear" w:color="auto" w:fill="auto"/>
            <w:vAlign w:val="center"/>
            <w:hideMark/>
          </w:tcPr>
          <w:p w14:paraId="4C2E5C9F" w14:textId="77777777" w:rsidR="002755AF" w:rsidRPr="000857E6" w:rsidRDefault="002755AF" w:rsidP="00B37C70">
            <w:pPr>
              <w:ind w:left="-46"/>
              <w:rPr>
                <w:color w:val="000000"/>
                <w:sz w:val="16"/>
                <w:szCs w:val="16"/>
              </w:rPr>
            </w:pPr>
            <w:r w:rsidRPr="000857E6">
              <w:rPr>
                <w:color w:val="000000"/>
                <w:sz w:val="16"/>
                <w:szCs w:val="16"/>
              </w:rPr>
              <w:t>№ п/п</w:t>
            </w:r>
          </w:p>
        </w:tc>
        <w:tc>
          <w:tcPr>
            <w:tcW w:w="1394" w:type="dxa"/>
            <w:vMerge w:val="restart"/>
            <w:shd w:val="clear" w:color="auto" w:fill="auto"/>
            <w:textDirection w:val="btLr"/>
            <w:vAlign w:val="center"/>
            <w:hideMark/>
          </w:tcPr>
          <w:p w14:paraId="29A41C26" w14:textId="77777777" w:rsidR="002755AF" w:rsidRPr="000857E6" w:rsidRDefault="002755AF" w:rsidP="00B37C70">
            <w:pPr>
              <w:rPr>
                <w:color w:val="000000"/>
                <w:sz w:val="16"/>
                <w:szCs w:val="16"/>
              </w:rPr>
            </w:pPr>
            <w:r w:rsidRPr="000857E6">
              <w:rPr>
                <w:color w:val="000000"/>
                <w:sz w:val="16"/>
                <w:szCs w:val="16"/>
              </w:rPr>
              <w:t>Наименование муниципального образования</w:t>
            </w:r>
          </w:p>
        </w:tc>
        <w:tc>
          <w:tcPr>
            <w:tcW w:w="691" w:type="dxa"/>
            <w:vMerge w:val="restart"/>
            <w:shd w:val="clear" w:color="auto" w:fill="auto"/>
            <w:textDirection w:val="btLr"/>
            <w:vAlign w:val="center"/>
            <w:hideMark/>
          </w:tcPr>
          <w:p w14:paraId="17D8B639" w14:textId="77777777" w:rsidR="002755AF" w:rsidRPr="000857E6" w:rsidRDefault="002755AF" w:rsidP="00B37C70">
            <w:pPr>
              <w:rPr>
                <w:color w:val="000000"/>
                <w:sz w:val="16"/>
                <w:szCs w:val="16"/>
              </w:rPr>
            </w:pPr>
            <w:r w:rsidRPr="000857E6">
              <w:rPr>
                <w:color w:val="000000"/>
                <w:sz w:val="16"/>
                <w:szCs w:val="16"/>
              </w:rPr>
              <w:t>Всего расселяемая площадь жилых помещений</w:t>
            </w:r>
          </w:p>
        </w:tc>
        <w:tc>
          <w:tcPr>
            <w:tcW w:w="2901" w:type="dxa"/>
            <w:gridSpan w:val="5"/>
            <w:shd w:val="clear" w:color="auto" w:fill="auto"/>
            <w:vAlign w:val="center"/>
            <w:hideMark/>
          </w:tcPr>
          <w:p w14:paraId="6FD3691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414" w:type="dxa"/>
            <w:gridSpan w:val="13"/>
            <w:shd w:val="clear" w:color="auto" w:fill="auto"/>
            <w:vAlign w:val="center"/>
            <w:hideMark/>
          </w:tcPr>
          <w:p w14:paraId="1C72B281" w14:textId="77777777" w:rsidR="002755AF" w:rsidRPr="000857E6" w:rsidRDefault="002755AF" w:rsidP="00B37C70">
            <w:pPr>
              <w:rPr>
                <w:color w:val="000000"/>
                <w:sz w:val="16"/>
                <w:szCs w:val="16"/>
              </w:rPr>
            </w:pPr>
            <w:r w:rsidRPr="000857E6">
              <w:rPr>
                <w:color w:val="000000"/>
                <w:sz w:val="16"/>
                <w:szCs w:val="16"/>
              </w:rPr>
              <w:t>Расселение в рамках программы, связанное с приобретением жилых помещений за счет бюджетных средств</w:t>
            </w:r>
          </w:p>
        </w:tc>
      </w:tr>
      <w:tr w:rsidR="00661449" w:rsidRPr="000857E6" w14:paraId="2D1FD014" w14:textId="77777777" w:rsidTr="00656ED1">
        <w:trPr>
          <w:trHeight w:val="315"/>
        </w:trPr>
        <w:tc>
          <w:tcPr>
            <w:tcW w:w="445" w:type="dxa"/>
            <w:vMerge/>
            <w:vAlign w:val="center"/>
            <w:hideMark/>
          </w:tcPr>
          <w:p w14:paraId="0B5B6324" w14:textId="77777777" w:rsidR="002755AF" w:rsidRPr="000857E6" w:rsidRDefault="002755AF" w:rsidP="00B37C70">
            <w:pPr>
              <w:rPr>
                <w:color w:val="000000"/>
                <w:sz w:val="16"/>
                <w:szCs w:val="16"/>
              </w:rPr>
            </w:pPr>
          </w:p>
        </w:tc>
        <w:tc>
          <w:tcPr>
            <w:tcW w:w="1394" w:type="dxa"/>
            <w:vMerge/>
            <w:vAlign w:val="center"/>
            <w:hideMark/>
          </w:tcPr>
          <w:p w14:paraId="4BF70178" w14:textId="77777777" w:rsidR="002755AF" w:rsidRPr="000857E6" w:rsidRDefault="002755AF" w:rsidP="00B37C70">
            <w:pPr>
              <w:rPr>
                <w:color w:val="000000"/>
                <w:sz w:val="16"/>
                <w:szCs w:val="16"/>
              </w:rPr>
            </w:pPr>
          </w:p>
        </w:tc>
        <w:tc>
          <w:tcPr>
            <w:tcW w:w="691" w:type="dxa"/>
            <w:vMerge/>
            <w:vAlign w:val="center"/>
            <w:hideMark/>
          </w:tcPr>
          <w:p w14:paraId="5E002492" w14:textId="77777777" w:rsidR="002755AF" w:rsidRPr="000857E6" w:rsidRDefault="002755AF" w:rsidP="00B37C70">
            <w:pPr>
              <w:rPr>
                <w:color w:val="000000"/>
                <w:sz w:val="16"/>
                <w:szCs w:val="16"/>
              </w:rPr>
            </w:pPr>
          </w:p>
        </w:tc>
        <w:tc>
          <w:tcPr>
            <w:tcW w:w="593" w:type="dxa"/>
            <w:vMerge w:val="restart"/>
            <w:shd w:val="clear" w:color="auto" w:fill="auto"/>
            <w:vAlign w:val="center"/>
            <w:hideMark/>
          </w:tcPr>
          <w:p w14:paraId="4687D5EC" w14:textId="77777777" w:rsidR="002755AF" w:rsidRPr="000857E6" w:rsidRDefault="002755AF" w:rsidP="00B37C70">
            <w:pPr>
              <w:ind w:left="-53" w:right="-58"/>
              <w:rPr>
                <w:color w:val="000000"/>
                <w:sz w:val="16"/>
                <w:szCs w:val="16"/>
              </w:rPr>
            </w:pPr>
            <w:r w:rsidRPr="000857E6">
              <w:rPr>
                <w:color w:val="000000"/>
                <w:sz w:val="16"/>
                <w:szCs w:val="16"/>
              </w:rPr>
              <w:t>Всего:</w:t>
            </w:r>
          </w:p>
        </w:tc>
        <w:tc>
          <w:tcPr>
            <w:tcW w:w="2308" w:type="dxa"/>
            <w:gridSpan w:val="4"/>
            <w:shd w:val="clear" w:color="auto" w:fill="auto"/>
            <w:vAlign w:val="center"/>
            <w:hideMark/>
          </w:tcPr>
          <w:p w14:paraId="64269340" w14:textId="77777777" w:rsidR="002755AF" w:rsidRPr="000857E6" w:rsidRDefault="002755AF" w:rsidP="00B37C70">
            <w:pPr>
              <w:rPr>
                <w:color w:val="000000"/>
                <w:sz w:val="16"/>
                <w:szCs w:val="16"/>
              </w:rPr>
            </w:pPr>
            <w:r w:rsidRPr="000857E6">
              <w:rPr>
                <w:color w:val="000000"/>
                <w:sz w:val="16"/>
                <w:szCs w:val="16"/>
              </w:rPr>
              <w:t>в том числе:</w:t>
            </w:r>
          </w:p>
        </w:tc>
        <w:tc>
          <w:tcPr>
            <w:tcW w:w="2522" w:type="dxa"/>
            <w:gridSpan w:val="3"/>
            <w:vMerge w:val="restart"/>
            <w:shd w:val="clear" w:color="auto" w:fill="auto"/>
            <w:vAlign w:val="center"/>
            <w:hideMark/>
          </w:tcPr>
          <w:p w14:paraId="36EBFA42" w14:textId="77777777" w:rsidR="002755AF" w:rsidRPr="000857E6" w:rsidRDefault="002755AF" w:rsidP="00B37C70">
            <w:pPr>
              <w:rPr>
                <w:color w:val="000000"/>
                <w:sz w:val="16"/>
                <w:szCs w:val="16"/>
              </w:rPr>
            </w:pPr>
            <w:r w:rsidRPr="000857E6">
              <w:rPr>
                <w:color w:val="000000"/>
                <w:sz w:val="16"/>
                <w:szCs w:val="16"/>
              </w:rPr>
              <w:t>Всего:</w:t>
            </w:r>
          </w:p>
        </w:tc>
        <w:tc>
          <w:tcPr>
            <w:tcW w:w="7892" w:type="dxa"/>
            <w:gridSpan w:val="10"/>
            <w:shd w:val="clear" w:color="auto" w:fill="auto"/>
            <w:vAlign w:val="center"/>
            <w:hideMark/>
          </w:tcPr>
          <w:p w14:paraId="15EC810F" w14:textId="77777777" w:rsidR="002755AF" w:rsidRPr="000857E6" w:rsidRDefault="002755AF" w:rsidP="00B37C70">
            <w:pPr>
              <w:rPr>
                <w:color w:val="000000"/>
                <w:sz w:val="16"/>
                <w:szCs w:val="16"/>
              </w:rPr>
            </w:pPr>
            <w:r w:rsidRPr="000857E6">
              <w:rPr>
                <w:color w:val="000000"/>
                <w:sz w:val="16"/>
                <w:szCs w:val="16"/>
              </w:rPr>
              <w:t>в том числе:</w:t>
            </w:r>
          </w:p>
        </w:tc>
      </w:tr>
      <w:tr w:rsidR="005159B2" w:rsidRPr="000857E6" w14:paraId="4802E372" w14:textId="77777777" w:rsidTr="00656ED1">
        <w:trPr>
          <w:trHeight w:val="765"/>
        </w:trPr>
        <w:tc>
          <w:tcPr>
            <w:tcW w:w="445" w:type="dxa"/>
            <w:vMerge/>
            <w:vAlign w:val="center"/>
            <w:hideMark/>
          </w:tcPr>
          <w:p w14:paraId="387E4883" w14:textId="77777777" w:rsidR="002755AF" w:rsidRPr="000857E6" w:rsidRDefault="002755AF" w:rsidP="00B37C70">
            <w:pPr>
              <w:rPr>
                <w:color w:val="000000"/>
                <w:sz w:val="16"/>
                <w:szCs w:val="16"/>
              </w:rPr>
            </w:pPr>
          </w:p>
        </w:tc>
        <w:tc>
          <w:tcPr>
            <w:tcW w:w="1394" w:type="dxa"/>
            <w:vMerge/>
            <w:vAlign w:val="center"/>
            <w:hideMark/>
          </w:tcPr>
          <w:p w14:paraId="5FB09ABC" w14:textId="77777777" w:rsidR="002755AF" w:rsidRPr="000857E6" w:rsidRDefault="002755AF" w:rsidP="00B37C70">
            <w:pPr>
              <w:rPr>
                <w:color w:val="000000"/>
                <w:sz w:val="16"/>
                <w:szCs w:val="16"/>
              </w:rPr>
            </w:pPr>
          </w:p>
        </w:tc>
        <w:tc>
          <w:tcPr>
            <w:tcW w:w="691" w:type="dxa"/>
            <w:vMerge/>
            <w:vAlign w:val="center"/>
            <w:hideMark/>
          </w:tcPr>
          <w:p w14:paraId="152D13A3" w14:textId="77777777" w:rsidR="002755AF" w:rsidRPr="000857E6" w:rsidRDefault="002755AF" w:rsidP="00B37C70">
            <w:pPr>
              <w:rPr>
                <w:color w:val="000000"/>
                <w:sz w:val="16"/>
                <w:szCs w:val="16"/>
              </w:rPr>
            </w:pPr>
          </w:p>
        </w:tc>
        <w:tc>
          <w:tcPr>
            <w:tcW w:w="593" w:type="dxa"/>
            <w:vMerge/>
            <w:vAlign w:val="center"/>
            <w:hideMark/>
          </w:tcPr>
          <w:p w14:paraId="7D5718EC" w14:textId="77777777" w:rsidR="002755AF" w:rsidRPr="000857E6" w:rsidRDefault="002755AF" w:rsidP="00B37C70">
            <w:pPr>
              <w:rPr>
                <w:color w:val="000000"/>
                <w:sz w:val="16"/>
                <w:szCs w:val="16"/>
              </w:rPr>
            </w:pPr>
          </w:p>
        </w:tc>
        <w:tc>
          <w:tcPr>
            <w:tcW w:w="1134" w:type="dxa"/>
            <w:gridSpan w:val="2"/>
            <w:vMerge w:val="restart"/>
            <w:shd w:val="clear" w:color="auto" w:fill="auto"/>
            <w:textDirection w:val="btLr"/>
            <w:vAlign w:val="center"/>
            <w:hideMark/>
          </w:tcPr>
          <w:p w14:paraId="1164053B" w14:textId="77777777" w:rsidR="002755AF" w:rsidRPr="000857E6" w:rsidRDefault="002755AF" w:rsidP="00B37C70">
            <w:pPr>
              <w:rPr>
                <w:color w:val="000000"/>
                <w:sz w:val="16"/>
                <w:szCs w:val="16"/>
              </w:rPr>
            </w:pPr>
            <w:r w:rsidRPr="000857E6">
              <w:rPr>
                <w:color w:val="000000"/>
                <w:sz w:val="16"/>
                <w:szCs w:val="16"/>
              </w:rPr>
              <w:t xml:space="preserve"> Выкуп жилых помещений у собственников</w:t>
            </w:r>
          </w:p>
        </w:tc>
        <w:tc>
          <w:tcPr>
            <w:tcW w:w="607" w:type="dxa"/>
            <w:vMerge w:val="restart"/>
            <w:shd w:val="clear" w:color="auto" w:fill="auto"/>
            <w:textDirection w:val="btLr"/>
            <w:vAlign w:val="center"/>
            <w:hideMark/>
          </w:tcPr>
          <w:p w14:paraId="452966B3" w14:textId="77777777" w:rsidR="002755AF" w:rsidRPr="000857E6" w:rsidRDefault="002755AF" w:rsidP="00B37C70">
            <w:pPr>
              <w:rPr>
                <w:color w:val="000000"/>
                <w:sz w:val="16"/>
                <w:szCs w:val="16"/>
              </w:rPr>
            </w:pPr>
            <w:r w:rsidRPr="000857E6">
              <w:rPr>
                <w:color w:val="000000"/>
                <w:sz w:val="16"/>
                <w:szCs w:val="16"/>
              </w:rPr>
              <w:t>Договор о развитии застроенной территории</w:t>
            </w:r>
          </w:p>
        </w:tc>
        <w:tc>
          <w:tcPr>
            <w:tcW w:w="567" w:type="dxa"/>
            <w:vMerge w:val="restart"/>
            <w:shd w:val="clear" w:color="auto" w:fill="auto"/>
            <w:textDirection w:val="btLr"/>
            <w:vAlign w:val="center"/>
            <w:hideMark/>
          </w:tcPr>
          <w:p w14:paraId="6055B8B1" w14:textId="77777777" w:rsidR="002755AF" w:rsidRPr="000857E6" w:rsidRDefault="002755AF" w:rsidP="00B37C70">
            <w:pPr>
              <w:rPr>
                <w:color w:val="000000"/>
                <w:sz w:val="16"/>
                <w:szCs w:val="16"/>
              </w:rPr>
            </w:pPr>
            <w:r w:rsidRPr="000857E6">
              <w:rPr>
                <w:color w:val="000000"/>
                <w:sz w:val="16"/>
                <w:szCs w:val="16"/>
              </w:rPr>
              <w:t xml:space="preserve"> Переселение в свободный жилищный фонд</w:t>
            </w:r>
          </w:p>
        </w:tc>
        <w:tc>
          <w:tcPr>
            <w:tcW w:w="2522" w:type="dxa"/>
            <w:gridSpan w:val="3"/>
            <w:vMerge/>
            <w:vAlign w:val="center"/>
            <w:hideMark/>
          </w:tcPr>
          <w:p w14:paraId="539B4C12" w14:textId="77777777" w:rsidR="002755AF" w:rsidRPr="000857E6" w:rsidRDefault="002755AF" w:rsidP="00B37C70">
            <w:pPr>
              <w:rPr>
                <w:color w:val="000000"/>
                <w:sz w:val="16"/>
                <w:szCs w:val="16"/>
              </w:rPr>
            </w:pPr>
          </w:p>
        </w:tc>
        <w:tc>
          <w:tcPr>
            <w:tcW w:w="1760" w:type="dxa"/>
            <w:gridSpan w:val="2"/>
            <w:vMerge w:val="restart"/>
            <w:shd w:val="clear" w:color="auto" w:fill="auto"/>
            <w:vAlign w:val="center"/>
            <w:hideMark/>
          </w:tcPr>
          <w:p w14:paraId="07C22C5A" w14:textId="77777777" w:rsidR="002755AF" w:rsidRPr="000857E6" w:rsidRDefault="002755AF" w:rsidP="00B37C70">
            <w:pPr>
              <w:rPr>
                <w:color w:val="000000"/>
                <w:sz w:val="16"/>
                <w:szCs w:val="16"/>
              </w:rPr>
            </w:pPr>
            <w:r w:rsidRPr="000857E6">
              <w:rPr>
                <w:color w:val="000000"/>
                <w:sz w:val="16"/>
                <w:szCs w:val="16"/>
              </w:rPr>
              <w:t>Строительство домов</w:t>
            </w:r>
          </w:p>
        </w:tc>
        <w:tc>
          <w:tcPr>
            <w:tcW w:w="2749" w:type="dxa"/>
            <w:gridSpan w:val="4"/>
            <w:vMerge w:val="restart"/>
            <w:shd w:val="clear" w:color="auto" w:fill="auto"/>
            <w:vAlign w:val="center"/>
            <w:hideMark/>
          </w:tcPr>
          <w:p w14:paraId="3F2C3C0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застройщиков, в т.ч.:</w:t>
            </w:r>
          </w:p>
        </w:tc>
        <w:tc>
          <w:tcPr>
            <w:tcW w:w="1586" w:type="dxa"/>
            <w:gridSpan w:val="2"/>
            <w:vMerge w:val="restart"/>
            <w:shd w:val="clear" w:color="auto" w:fill="auto"/>
            <w:vAlign w:val="center"/>
            <w:hideMark/>
          </w:tcPr>
          <w:p w14:paraId="1F08CA3E" w14:textId="77777777" w:rsidR="002755AF" w:rsidRPr="000857E6" w:rsidRDefault="002755AF" w:rsidP="00B37C70">
            <w:pPr>
              <w:rPr>
                <w:color w:val="000000"/>
                <w:sz w:val="16"/>
                <w:szCs w:val="16"/>
              </w:rPr>
            </w:pPr>
            <w:r w:rsidRPr="000857E6">
              <w:rPr>
                <w:color w:val="000000"/>
                <w:sz w:val="16"/>
                <w:szCs w:val="16"/>
              </w:rPr>
              <w:t>Приобретение жилых помещений у лиц, не являющихся застройщика-ми</w:t>
            </w:r>
          </w:p>
        </w:tc>
        <w:tc>
          <w:tcPr>
            <w:tcW w:w="1797" w:type="dxa"/>
            <w:gridSpan w:val="2"/>
            <w:vMerge w:val="restart"/>
            <w:shd w:val="clear" w:color="auto" w:fill="auto"/>
            <w:vAlign w:val="center"/>
            <w:hideMark/>
          </w:tcPr>
          <w:p w14:paraId="2F43683E" w14:textId="77777777" w:rsidR="002755AF" w:rsidRPr="000857E6" w:rsidRDefault="002755AF" w:rsidP="00B37C70">
            <w:pPr>
              <w:rPr>
                <w:color w:val="000000"/>
                <w:sz w:val="16"/>
                <w:szCs w:val="16"/>
              </w:rPr>
            </w:pPr>
            <w:r w:rsidRPr="000857E6">
              <w:rPr>
                <w:color w:val="000000"/>
                <w:sz w:val="16"/>
                <w:szCs w:val="16"/>
              </w:rPr>
              <w:t>Выкуп жилых помещений</w:t>
            </w:r>
          </w:p>
        </w:tc>
      </w:tr>
      <w:tr w:rsidR="005159B2" w:rsidRPr="000857E6" w14:paraId="59F994A4" w14:textId="77777777" w:rsidTr="00656ED1">
        <w:trPr>
          <w:trHeight w:val="192"/>
        </w:trPr>
        <w:tc>
          <w:tcPr>
            <w:tcW w:w="445" w:type="dxa"/>
            <w:vMerge/>
            <w:vAlign w:val="center"/>
            <w:hideMark/>
          </w:tcPr>
          <w:p w14:paraId="31DC6CD9" w14:textId="77777777" w:rsidR="002755AF" w:rsidRPr="000857E6" w:rsidRDefault="002755AF" w:rsidP="00B37C70">
            <w:pPr>
              <w:rPr>
                <w:color w:val="000000"/>
                <w:sz w:val="16"/>
                <w:szCs w:val="16"/>
              </w:rPr>
            </w:pPr>
          </w:p>
        </w:tc>
        <w:tc>
          <w:tcPr>
            <w:tcW w:w="1394" w:type="dxa"/>
            <w:vMerge/>
            <w:vAlign w:val="center"/>
            <w:hideMark/>
          </w:tcPr>
          <w:p w14:paraId="704891E7" w14:textId="77777777" w:rsidR="002755AF" w:rsidRPr="000857E6" w:rsidRDefault="002755AF" w:rsidP="00B37C70">
            <w:pPr>
              <w:rPr>
                <w:color w:val="000000"/>
                <w:sz w:val="16"/>
                <w:szCs w:val="16"/>
              </w:rPr>
            </w:pPr>
          </w:p>
        </w:tc>
        <w:tc>
          <w:tcPr>
            <w:tcW w:w="691" w:type="dxa"/>
            <w:vMerge/>
            <w:vAlign w:val="center"/>
            <w:hideMark/>
          </w:tcPr>
          <w:p w14:paraId="2B12394A" w14:textId="77777777" w:rsidR="002755AF" w:rsidRPr="000857E6" w:rsidRDefault="002755AF" w:rsidP="00B37C70">
            <w:pPr>
              <w:rPr>
                <w:color w:val="000000"/>
                <w:sz w:val="16"/>
                <w:szCs w:val="16"/>
              </w:rPr>
            </w:pPr>
          </w:p>
        </w:tc>
        <w:tc>
          <w:tcPr>
            <w:tcW w:w="593" w:type="dxa"/>
            <w:vMerge/>
            <w:vAlign w:val="center"/>
            <w:hideMark/>
          </w:tcPr>
          <w:p w14:paraId="752C94C9" w14:textId="77777777" w:rsidR="002755AF" w:rsidRPr="000857E6" w:rsidRDefault="002755AF" w:rsidP="00B37C70">
            <w:pPr>
              <w:rPr>
                <w:color w:val="000000"/>
                <w:sz w:val="16"/>
                <w:szCs w:val="16"/>
              </w:rPr>
            </w:pPr>
          </w:p>
        </w:tc>
        <w:tc>
          <w:tcPr>
            <w:tcW w:w="1134" w:type="dxa"/>
            <w:gridSpan w:val="2"/>
            <w:vMerge/>
            <w:vAlign w:val="center"/>
            <w:hideMark/>
          </w:tcPr>
          <w:p w14:paraId="4A54D91B" w14:textId="77777777" w:rsidR="002755AF" w:rsidRPr="000857E6" w:rsidRDefault="002755AF" w:rsidP="00B37C70">
            <w:pPr>
              <w:rPr>
                <w:color w:val="000000"/>
                <w:sz w:val="16"/>
                <w:szCs w:val="16"/>
              </w:rPr>
            </w:pPr>
          </w:p>
        </w:tc>
        <w:tc>
          <w:tcPr>
            <w:tcW w:w="607" w:type="dxa"/>
            <w:vMerge/>
            <w:vAlign w:val="center"/>
            <w:hideMark/>
          </w:tcPr>
          <w:p w14:paraId="3419C4D7" w14:textId="77777777" w:rsidR="002755AF" w:rsidRPr="000857E6" w:rsidRDefault="002755AF" w:rsidP="00B37C70">
            <w:pPr>
              <w:rPr>
                <w:color w:val="000000"/>
                <w:sz w:val="16"/>
                <w:szCs w:val="16"/>
              </w:rPr>
            </w:pPr>
          </w:p>
        </w:tc>
        <w:tc>
          <w:tcPr>
            <w:tcW w:w="567" w:type="dxa"/>
            <w:vMerge/>
            <w:vAlign w:val="center"/>
            <w:hideMark/>
          </w:tcPr>
          <w:p w14:paraId="5BA13263" w14:textId="77777777" w:rsidR="002755AF" w:rsidRPr="000857E6" w:rsidRDefault="002755AF" w:rsidP="00B37C70">
            <w:pPr>
              <w:rPr>
                <w:color w:val="000000"/>
                <w:sz w:val="16"/>
                <w:szCs w:val="16"/>
              </w:rPr>
            </w:pPr>
          </w:p>
        </w:tc>
        <w:tc>
          <w:tcPr>
            <w:tcW w:w="2522" w:type="dxa"/>
            <w:gridSpan w:val="3"/>
            <w:vMerge/>
            <w:vAlign w:val="center"/>
            <w:hideMark/>
          </w:tcPr>
          <w:p w14:paraId="5216E857" w14:textId="77777777" w:rsidR="002755AF" w:rsidRPr="000857E6" w:rsidRDefault="002755AF" w:rsidP="00B37C70">
            <w:pPr>
              <w:rPr>
                <w:color w:val="000000"/>
                <w:sz w:val="16"/>
                <w:szCs w:val="16"/>
              </w:rPr>
            </w:pPr>
          </w:p>
        </w:tc>
        <w:tc>
          <w:tcPr>
            <w:tcW w:w="1760" w:type="dxa"/>
            <w:gridSpan w:val="2"/>
            <w:vMerge/>
            <w:vAlign w:val="center"/>
            <w:hideMark/>
          </w:tcPr>
          <w:p w14:paraId="53DC2C6B" w14:textId="77777777" w:rsidR="002755AF" w:rsidRPr="000857E6" w:rsidRDefault="002755AF" w:rsidP="00B37C70">
            <w:pPr>
              <w:rPr>
                <w:color w:val="000000"/>
                <w:sz w:val="16"/>
                <w:szCs w:val="16"/>
              </w:rPr>
            </w:pPr>
          </w:p>
        </w:tc>
        <w:tc>
          <w:tcPr>
            <w:tcW w:w="2749" w:type="dxa"/>
            <w:gridSpan w:val="4"/>
            <w:vMerge/>
            <w:vAlign w:val="center"/>
            <w:hideMark/>
          </w:tcPr>
          <w:p w14:paraId="40A0E468" w14:textId="77777777" w:rsidR="002755AF" w:rsidRPr="000857E6" w:rsidRDefault="002755AF" w:rsidP="00B37C70">
            <w:pPr>
              <w:rPr>
                <w:color w:val="000000"/>
                <w:sz w:val="16"/>
                <w:szCs w:val="16"/>
              </w:rPr>
            </w:pPr>
          </w:p>
        </w:tc>
        <w:tc>
          <w:tcPr>
            <w:tcW w:w="1586" w:type="dxa"/>
            <w:gridSpan w:val="2"/>
            <w:vMerge/>
            <w:vAlign w:val="center"/>
            <w:hideMark/>
          </w:tcPr>
          <w:p w14:paraId="776733F5" w14:textId="77777777" w:rsidR="002755AF" w:rsidRPr="000857E6" w:rsidRDefault="002755AF" w:rsidP="00B37C70">
            <w:pPr>
              <w:rPr>
                <w:color w:val="000000"/>
                <w:sz w:val="16"/>
                <w:szCs w:val="16"/>
              </w:rPr>
            </w:pPr>
          </w:p>
        </w:tc>
        <w:tc>
          <w:tcPr>
            <w:tcW w:w="1797" w:type="dxa"/>
            <w:gridSpan w:val="2"/>
            <w:vMerge/>
            <w:vAlign w:val="center"/>
            <w:hideMark/>
          </w:tcPr>
          <w:p w14:paraId="4D413776" w14:textId="77777777" w:rsidR="002755AF" w:rsidRPr="000857E6" w:rsidRDefault="002755AF" w:rsidP="00B37C70">
            <w:pPr>
              <w:rPr>
                <w:color w:val="000000"/>
                <w:sz w:val="16"/>
                <w:szCs w:val="16"/>
              </w:rPr>
            </w:pPr>
          </w:p>
        </w:tc>
      </w:tr>
      <w:tr w:rsidR="005159B2" w:rsidRPr="000857E6" w14:paraId="314AAC40" w14:textId="77777777" w:rsidTr="00656ED1">
        <w:trPr>
          <w:trHeight w:val="692"/>
        </w:trPr>
        <w:tc>
          <w:tcPr>
            <w:tcW w:w="445" w:type="dxa"/>
            <w:vMerge/>
            <w:vAlign w:val="center"/>
            <w:hideMark/>
          </w:tcPr>
          <w:p w14:paraId="56C82B32" w14:textId="77777777" w:rsidR="002755AF" w:rsidRPr="000857E6" w:rsidRDefault="002755AF" w:rsidP="00B37C70">
            <w:pPr>
              <w:rPr>
                <w:color w:val="000000"/>
                <w:sz w:val="16"/>
                <w:szCs w:val="16"/>
              </w:rPr>
            </w:pPr>
          </w:p>
        </w:tc>
        <w:tc>
          <w:tcPr>
            <w:tcW w:w="1394" w:type="dxa"/>
            <w:vMerge/>
            <w:vAlign w:val="center"/>
            <w:hideMark/>
          </w:tcPr>
          <w:p w14:paraId="582E1247" w14:textId="77777777" w:rsidR="002755AF" w:rsidRPr="000857E6" w:rsidRDefault="002755AF" w:rsidP="00B37C70">
            <w:pPr>
              <w:rPr>
                <w:color w:val="000000"/>
                <w:sz w:val="16"/>
                <w:szCs w:val="16"/>
              </w:rPr>
            </w:pPr>
          </w:p>
        </w:tc>
        <w:tc>
          <w:tcPr>
            <w:tcW w:w="691" w:type="dxa"/>
            <w:vMerge/>
            <w:vAlign w:val="center"/>
            <w:hideMark/>
          </w:tcPr>
          <w:p w14:paraId="7A8003F5" w14:textId="77777777" w:rsidR="002755AF" w:rsidRPr="000857E6" w:rsidRDefault="002755AF" w:rsidP="00B37C70">
            <w:pPr>
              <w:rPr>
                <w:color w:val="000000"/>
                <w:sz w:val="16"/>
                <w:szCs w:val="16"/>
              </w:rPr>
            </w:pPr>
          </w:p>
        </w:tc>
        <w:tc>
          <w:tcPr>
            <w:tcW w:w="593" w:type="dxa"/>
            <w:vMerge/>
            <w:vAlign w:val="center"/>
            <w:hideMark/>
          </w:tcPr>
          <w:p w14:paraId="1C24C9DD" w14:textId="77777777" w:rsidR="002755AF" w:rsidRPr="000857E6" w:rsidRDefault="002755AF" w:rsidP="00B37C70">
            <w:pPr>
              <w:rPr>
                <w:color w:val="000000"/>
                <w:sz w:val="16"/>
                <w:szCs w:val="16"/>
              </w:rPr>
            </w:pPr>
          </w:p>
        </w:tc>
        <w:tc>
          <w:tcPr>
            <w:tcW w:w="1134" w:type="dxa"/>
            <w:gridSpan w:val="2"/>
            <w:vMerge/>
            <w:vAlign w:val="center"/>
            <w:hideMark/>
          </w:tcPr>
          <w:p w14:paraId="4A60E080" w14:textId="77777777" w:rsidR="002755AF" w:rsidRPr="000857E6" w:rsidRDefault="002755AF" w:rsidP="00B37C70">
            <w:pPr>
              <w:rPr>
                <w:color w:val="000000"/>
                <w:sz w:val="16"/>
                <w:szCs w:val="16"/>
              </w:rPr>
            </w:pPr>
          </w:p>
        </w:tc>
        <w:tc>
          <w:tcPr>
            <w:tcW w:w="607" w:type="dxa"/>
            <w:vMerge/>
            <w:vAlign w:val="center"/>
            <w:hideMark/>
          </w:tcPr>
          <w:p w14:paraId="019177B4" w14:textId="77777777" w:rsidR="002755AF" w:rsidRPr="000857E6" w:rsidRDefault="002755AF" w:rsidP="00B37C70">
            <w:pPr>
              <w:rPr>
                <w:color w:val="000000"/>
                <w:sz w:val="16"/>
                <w:szCs w:val="16"/>
              </w:rPr>
            </w:pPr>
          </w:p>
        </w:tc>
        <w:tc>
          <w:tcPr>
            <w:tcW w:w="567" w:type="dxa"/>
            <w:vMerge/>
            <w:vAlign w:val="center"/>
            <w:hideMark/>
          </w:tcPr>
          <w:p w14:paraId="44A9E8C4" w14:textId="77777777" w:rsidR="002755AF" w:rsidRPr="000857E6" w:rsidRDefault="002755AF" w:rsidP="00B37C70">
            <w:pPr>
              <w:rPr>
                <w:color w:val="000000"/>
                <w:sz w:val="16"/>
                <w:szCs w:val="16"/>
              </w:rPr>
            </w:pPr>
          </w:p>
        </w:tc>
        <w:tc>
          <w:tcPr>
            <w:tcW w:w="2522" w:type="dxa"/>
            <w:gridSpan w:val="3"/>
            <w:vMerge/>
            <w:vAlign w:val="center"/>
            <w:hideMark/>
          </w:tcPr>
          <w:p w14:paraId="45537FC5" w14:textId="77777777" w:rsidR="002755AF" w:rsidRPr="000857E6" w:rsidRDefault="002755AF" w:rsidP="00B37C70">
            <w:pPr>
              <w:rPr>
                <w:color w:val="000000"/>
                <w:sz w:val="16"/>
                <w:szCs w:val="16"/>
              </w:rPr>
            </w:pPr>
          </w:p>
        </w:tc>
        <w:tc>
          <w:tcPr>
            <w:tcW w:w="1760" w:type="dxa"/>
            <w:gridSpan w:val="2"/>
            <w:vMerge/>
            <w:vAlign w:val="center"/>
            <w:hideMark/>
          </w:tcPr>
          <w:p w14:paraId="2F598255" w14:textId="77777777" w:rsidR="002755AF" w:rsidRPr="000857E6" w:rsidRDefault="002755AF" w:rsidP="00B37C70">
            <w:pPr>
              <w:rPr>
                <w:color w:val="000000"/>
                <w:sz w:val="16"/>
                <w:szCs w:val="16"/>
              </w:rPr>
            </w:pPr>
          </w:p>
        </w:tc>
        <w:tc>
          <w:tcPr>
            <w:tcW w:w="1615" w:type="dxa"/>
            <w:gridSpan w:val="2"/>
            <w:shd w:val="clear" w:color="auto" w:fill="auto"/>
            <w:vAlign w:val="center"/>
            <w:hideMark/>
          </w:tcPr>
          <w:p w14:paraId="17E9C196" w14:textId="77777777" w:rsidR="002755AF" w:rsidRPr="000857E6" w:rsidRDefault="002755AF" w:rsidP="00B37C70">
            <w:pPr>
              <w:ind w:left="-65"/>
              <w:rPr>
                <w:color w:val="000000"/>
                <w:sz w:val="16"/>
                <w:szCs w:val="16"/>
              </w:rPr>
            </w:pPr>
            <w:r w:rsidRPr="000857E6">
              <w:rPr>
                <w:color w:val="000000"/>
                <w:sz w:val="16"/>
                <w:szCs w:val="16"/>
              </w:rPr>
              <w:t>в строящихся домах</w:t>
            </w:r>
          </w:p>
        </w:tc>
        <w:tc>
          <w:tcPr>
            <w:tcW w:w="1134" w:type="dxa"/>
            <w:gridSpan w:val="2"/>
            <w:shd w:val="clear" w:color="auto" w:fill="auto"/>
            <w:vAlign w:val="center"/>
            <w:hideMark/>
          </w:tcPr>
          <w:p w14:paraId="7DB44EA3" w14:textId="77777777" w:rsidR="002755AF" w:rsidRPr="000857E6" w:rsidRDefault="002755AF" w:rsidP="00B37C70">
            <w:pPr>
              <w:ind w:left="-23" w:right="-52"/>
              <w:rPr>
                <w:color w:val="000000"/>
                <w:sz w:val="16"/>
                <w:szCs w:val="16"/>
              </w:rPr>
            </w:pPr>
            <w:r w:rsidRPr="000857E6">
              <w:rPr>
                <w:color w:val="000000"/>
                <w:sz w:val="16"/>
                <w:szCs w:val="16"/>
              </w:rPr>
              <w:t>в домах, введенных в эксплуатацию</w:t>
            </w:r>
          </w:p>
        </w:tc>
        <w:tc>
          <w:tcPr>
            <w:tcW w:w="1586" w:type="dxa"/>
            <w:gridSpan w:val="2"/>
            <w:vMerge/>
            <w:vAlign w:val="center"/>
            <w:hideMark/>
          </w:tcPr>
          <w:p w14:paraId="0939B76F" w14:textId="77777777" w:rsidR="002755AF" w:rsidRPr="000857E6" w:rsidRDefault="002755AF" w:rsidP="00B37C70">
            <w:pPr>
              <w:rPr>
                <w:color w:val="000000"/>
                <w:sz w:val="16"/>
                <w:szCs w:val="16"/>
              </w:rPr>
            </w:pPr>
          </w:p>
        </w:tc>
        <w:tc>
          <w:tcPr>
            <w:tcW w:w="1797" w:type="dxa"/>
            <w:gridSpan w:val="2"/>
            <w:vMerge/>
            <w:vAlign w:val="center"/>
            <w:hideMark/>
          </w:tcPr>
          <w:p w14:paraId="063EC650" w14:textId="77777777" w:rsidR="002755AF" w:rsidRPr="000857E6" w:rsidRDefault="002755AF" w:rsidP="00B37C70">
            <w:pPr>
              <w:rPr>
                <w:color w:val="000000"/>
                <w:sz w:val="16"/>
                <w:szCs w:val="16"/>
              </w:rPr>
            </w:pPr>
          </w:p>
        </w:tc>
      </w:tr>
      <w:tr w:rsidR="005159B2" w:rsidRPr="000857E6" w14:paraId="2A4F31EA" w14:textId="77777777" w:rsidTr="00656ED1">
        <w:trPr>
          <w:trHeight w:val="517"/>
        </w:trPr>
        <w:tc>
          <w:tcPr>
            <w:tcW w:w="445" w:type="dxa"/>
            <w:vMerge/>
            <w:vAlign w:val="center"/>
            <w:hideMark/>
          </w:tcPr>
          <w:p w14:paraId="18BEEE24" w14:textId="77777777" w:rsidR="002755AF" w:rsidRPr="000857E6" w:rsidRDefault="002755AF" w:rsidP="00B37C70">
            <w:pPr>
              <w:rPr>
                <w:color w:val="000000"/>
                <w:sz w:val="16"/>
                <w:szCs w:val="16"/>
              </w:rPr>
            </w:pPr>
          </w:p>
        </w:tc>
        <w:tc>
          <w:tcPr>
            <w:tcW w:w="1394" w:type="dxa"/>
            <w:vMerge/>
            <w:vAlign w:val="center"/>
            <w:hideMark/>
          </w:tcPr>
          <w:p w14:paraId="6FC29B37" w14:textId="77777777" w:rsidR="002755AF" w:rsidRPr="000857E6" w:rsidRDefault="002755AF" w:rsidP="00B37C70">
            <w:pPr>
              <w:rPr>
                <w:color w:val="000000"/>
                <w:sz w:val="16"/>
                <w:szCs w:val="16"/>
              </w:rPr>
            </w:pPr>
          </w:p>
        </w:tc>
        <w:tc>
          <w:tcPr>
            <w:tcW w:w="691" w:type="dxa"/>
            <w:vMerge/>
            <w:vAlign w:val="center"/>
            <w:hideMark/>
          </w:tcPr>
          <w:p w14:paraId="17C97968" w14:textId="77777777" w:rsidR="002755AF" w:rsidRPr="000857E6" w:rsidRDefault="002755AF" w:rsidP="00B37C70">
            <w:pPr>
              <w:rPr>
                <w:color w:val="000000"/>
                <w:sz w:val="16"/>
                <w:szCs w:val="16"/>
              </w:rPr>
            </w:pPr>
          </w:p>
        </w:tc>
        <w:tc>
          <w:tcPr>
            <w:tcW w:w="593" w:type="dxa"/>
            <w:vMerge w:val="restart"/>
            <w:shd w:val="clear" w:color="auto" w:fill="auto"/>
            <w:textDirection w:val="btLr"/>
            <w:vAlign w:val="center"/>
            <w:hideMark/>
          </w:tcPr>
          <w:p w14:paraId="274337F7"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shd w:val="clear" w:color="auto" w:fill="auto"/>
            <w:textDirection w:val="btLr"/>
            <w:vAlign w:val="center"/>
            <w:hideMark/>
          </w:tcPr>
          <w:p w14:paraId="58C6C683"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shd w:val="clear" w:color="auto" w:fill="auto"/>
            <w:textDirection w:val="btLr"/>
            <w:vAlign w:val="center"/>
            <w:hideMark/>
          </w:tcPr>
          <w:p w14:paraId="5CBA69E1" w14:textId="77777777" w:rsidR="002755AF" w:rsidRPr="000857E6" w:rsidRDefault="002755AF" w:rsidP="00B37C70">
            <w:pPr>
              <w:rPr>
                <w:color w:val="000000"/>
                <w:sz w:val="16"/>
                <w:szCs w:val="16"/>
              </w:rPr>
            </w:pPr>
            <w:r w:rsidRPr="000857E6">
              <w:rPr>
                <w:color w:val="000000"/>
                <w:sz w:val="16"/>
                <w:szCs w:val="16"/>
              </w:rPr>
              <w:t>Стоимость</w:t>
            </w:r>
          </w:p>
        </w:tc>
        <w:tc>
          <w:tcPr>
            <w:tcW w:w="607" w:type="dxa"/>
            <w:vMerge w:val="restart"/>
            <w:shd w:val="clear" w:color="auto" w:fill="auto"/>
            <w:textDirection w:val="btLr"/>
            <w:vAlign w:val="center"/>
            <w:hideMark/>
          </w:tcPr>
          <w:p w14:paraId="767CB1DB"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567" w:type="dxa"/>
            <w:vMerge w:val="restart"/>
            <w:shd w:val="clear" w:color="auto" w:fill="auto"/>
            <w:textDirection w:val="btLr"/>
            <w:vAlign w:val="center"/>
            <w:hideMark/>
          </w:tcPr>
          <w:p w14:paraId="28C00596"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712" w:type="dxa"/>
            <w:vMerge w:val="restart"/>
            <w:shd w:val="clear" w:color="auto" w:fill="auto"/>
            <w:textDirection w:val="btLr"/>
            <w:vAlign w:val="center"/>
            <w:hideMark/>
          </w:tcPr>
          <w:p w14:paraId="69A31C0A" w14:textId="77777777" w:rsidR="002755AF" w:rsidRPr="000857E6" w:rsidRDefault="002755AF" w:rsidP="00B37C70">
            <w:pPr>
              <w:rPr>
                <w:color w:val="000000"/>
                <w:sz w:val="16"/>
                <w:szCs w:val="16"/>
              </w:rPr>
            </w:pPr>
            <w:r w:rsidRPr="000857E6">
              <w:rPr>
                <w:color w:val="000000"/>
                <w:sz w:val="16"/>
                <w:szCs w:val="16"/>
              </w:rPr>
              <w:t>Расселяемая площадь</w:t>
            </w:r>
          </w:p>
        </w:tc>
        <w:tc>
          <w:tcPr>
            <w:tcW w:w="676" w:type="dxa"/>
            <w:vMerge w:val="restart"/>
            <w:shd w:val="clear" w:color="auto" w:fill="auto"/>
            <w:textDirection w:val="btLr"/>
            <w:vAlign w:val="center"/>
            <w:hideMark/>
          </w:tcPr>
          <w:p w14:paraId="31778F97"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34" w:type="dxa"/>
            <w:vMerge w:val="restart"/>
            <w:shd w:val="clear" w:color="auto" w:fill="auto"/>
            <w:textDirection w:val="btLr"/>
            <w:vAlign w:val="center"/>
            <w:hideMark/>
          </w:tcPr>
          <w:p w14:paraId="52CC532B" w14:textId="73C62E8C" w:rsidR="002755AF" w:rsidRPr="000857E6" w:rsidRDefault="002755AF" w:rsidP="00B37C70">
            <w:pPr>
              <w:rPr>
                <w:color w:val="000000"/>
                <w:sz w:val="16"/>
                <w:szCs w:val="16"/>
              </w:rPr>
            </w:pPr>
            <w:r w:rsidRPr="000857E6">
              <w:rPr>
                <w:color w:val="000000"/>
                <w:sz w:val="16"/>
                <w:szCs w:val="16"/>
              </w:rPr>
              <w:t>Стоимость</w:t>
            </w:r>
            <w:r w:rsidR="00656ED1">
              <w:rPr>
                <w:color w:val="000000"/>
                <w:sz w:val="16"/>
                <w:szCs w:val="16"/>
              </w:rPr>
              <w:t xml:space="preserve"> </w:t>
            </w:r>
          </w:p>
        </w:tc>
        <w:tc>
          <w:tcPr>
            <w:tcW w:w="650" w:type="dxa"/>
            <w:vMerge w:val="restart"/>
            <w:shd w:val="clear" w:color="auto" w:fill="auto"/>
            <w:textDirection w:val="btLr"/>
            <w:vAlign w:val="center"/>
            <w:hideMark/>
          </w:tcPr>
          <w:p w14:paraId="039F851F"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1110" w:type="dxa"/>
            <w:vMerge w:val="restart"/>
            <w:shd w:val="clear" w:color="auto" w:fill="auto"/>
            <w:textDirection w:val="btLr"/>
            <w:vAlign w:val="center"/>
            <w:hideMark/>
          </w:tcPr>
          <w:p w14:paraId="19C2AA57" w14:textId="77777777" w:rsidR="002755AF" w:rsidRPr="000857E6" w:rsidRDefault="002755AF" w:rsidP="00B37C70">
            <w:pPr>
              <w:rPr>
                <w:color w:val="000000"/>
                <w:sz w:val="16"/>
                <w:szCs w:val="16"/>
              </w:rPr>
            </w:pPr>
            <w:r w:rsidRPr="000857E6">
              <w:rPr>
                <w:color w:val="000000"/>
                <w:sz w:val="16"/>
                <w:szCs w:val="16"/>
              </w:rPr>
              <w:t>Стоимость</w:t>
            </w:r>
          </w:p>
        </w:tc>
        <w:tc>
          <w:tcPr>
            <w:tcW w:w="616" w:type="dxa"/>
            <w:vMerge w:val="restart"/>
            <w:shd w:val="clear" w:color="auto" w:fill="auto"/>
            <w:textDirection w:val="btLr"/>
            <w:vAlign w:val="center"/>
            <w:hideMark/>
          </w:tcPr>
          <w:p w14:paraId="5C0D884C"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99" w:type="dxa"/>
            <w:vMerge w:val="restart"/>
            <w:shd w:val="clear" w:color="auto" w:fill="auto"/>
            <w:textDirection w:val="btLr"/>
            <w:vAlign w:val="center"/>
            <w:hideMark/>
          </w:tcPr>
          <w:p w14:paraId="0E32AA66" w14:textId="77777777" w:rsidR="002755AF" w:rsidRPr="000857E6" w:rsidRDefault="002755AF" w:rsidP="00B37C70">
            <w:pPr>
              <w:rPr>
                <w:color w:val="000000"/>
                <w:sz w:val="16"/>
                <w:szCs w:val="16"/>
              </w:rPr>
            </w:pPr>
            <w:r w:rsidRPr="000857E6">
              <w:rPr>
                <w:color w:val="000000"/>
                <w:sz w:val="16"/>
                <w:szCs w:val="16"/>
              </w:rPr>
              <w:t>Стоимость</w:t>
            </w:r>
          </w:p>
        </w:tc>
        <w:tc>
          <w:tcPr>
            <w:tcW w:w="567" w:type="dxa"/>
            <w:vMerge w:val="restart"/>
            <w:shd w:val="clear" w:color="auto" w:fill="auto"/>
            <w:textDirection w:val="btLr"/>
            <w:vAlign w:val="center"/>
            <w:hideMark/>
          </w:tcPr>
          <w:p w14:paraId="48BFB5EA"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567" w:type="dxa"/>
            <w:vMerge w:val="restart"/>
            <w:shd w:val="clear" w:color="auto" w:fill="auto"/>
            <w:textDirection w:val="btLr"/>
            <w:vAlign w:val="center"/>
            <w:hideMark/>
          </w:tcPr>
          <w:p w14:paraId="7DB2A7F2" w14:textId="77777777" w:rsidR="002755AF" w:rsidRPr="000857E6" w:rsidRDefault="002755AF" w:rsidP="00B37C70">
            <w:pPr>
              <w:rPr>
                <w:color w:val="000000"/>
                <w:sz w:val="16"/>
                <w:szCs w:val="16"/>
              </w:rPr>
            </w:pPr>
            <w:r w:rsidRPr="000857E6">
              <w:rPr>
                <w:color w:val="000000"/>
                <w:sz w:val="16"/>
                <w:szCs w:val="16"/>
              </w:rPr>
              <w:t>Стоимость</w:t>
            </w:r>
          </w:p>
        </w:tc>
        <w:tc>
          <w:tcPr>
            <w:tcW w:w="609" w:type="dxa"/>
            <w:vMerge w:val="restart"/>
            <w:shd w:val="clear" w:color="auto" w:fill="auto"/>
            <w:textDirection w:val="btLr"/>
            <w:vAlign w:val="center"/>
            <w:hideMark/>
          </w:tcPr>
          <w:p w14:paraId="49E1FC3B" w14:textId="77777777" w:rsidR="002755AF" w:rsidRPr="000857E6" w:rsidRDefault="002755AF" w:rsidP="00B37C70">
            <w:pPr>
              <w:rPr>
                <w:color w:val="000000"/>
                <w:sz w:val="16"/>
                <w:szCs w:val="16"/>
              </w:rPr>
            </w:pPr>
            <w:r w:rsidRPr="000857E6">
              <w:rPr>
                <w:color w:val="000000"/>
                <w:sz w:val="16"/>
                <w:szCs w:val="16"/>
              </w:rPr>
              <w:t>Приобретаемая площадь</w:t>
            </w:r>
          </w:p>
        </w:tc>
        <w:tc>
          <w:tcPr>
            <w:tcW w:w="977" w:type="dxa"/>
            <w:vMerge w:val="restart"/>
            <w:shd w:val="clear" w:color="auto" w:fill="auto"/>
            <w:textDirection w:val="btLr"/>
            <w:vAlign w:val="center"/>
            <w:hideMark/>
          </w:tcPr>
          <w:p w14:paraId="7D962D16" w14:textId="77777777" w:rsidR="002755AF" w:rsidRPr="000857E6" w:rsidRDefault="002755AF" w:rsidP="00B37C70">
            <w:pPr>
              <w:rPr>
                <w:color w:val="000000"/>
                <w:sz w:val="16"/>
                <w:szCs w:val="16"/>
              </w:rPr>
            </w:pPr>
            <w:r w:rsidRPr="000857E6">
              <w:rPr>
                <w:color w:val="000000"/>
                <w:sz w:val="16"/>
                <w:szCs w:val="16"/>
              </w:rPr>
              <w:t>Стоимость</w:t>
            </w:r>
          </w:p>
        </w:tc>
        <w:tc>
          <w:tcPr>
            <w:tcW w:w="700" w:type="dxa"/>
            <w:vMerge w:val="restart"/>
            <w:shd w:val="clear" w:color="auto" w:fill="auto"/>
            <w:textDirection w:val="btLr"/>
            <w:vAlign w:val="center"/>
            <w:hideMark/>
          </w:tcPr>
          <w:p w14:paraId="054C940A" w14:textId="77777777" w:rsidR="002755AF" w:rsidRPr="000857E6" w:rsidRDefault="002755AF" w:rsidP="00B37C70">
            <w:pPr>
              <w:rPr>
                <w:color w:val="000000"/>
                <w:sz w:val="16"/>
                <w:szCs w:val="16"/>
              </w:rPr>
            </w:pPr>
            <w:r w:rsidRPr="000857E6">
              <w:rPr>
                <w:color w:val="000000"/>
                <w:sz w:val="16"/>
                <w:szCs w:val="16"/>
              </w:rPr>
              <w:t>Выкупаемая площадь</w:t>
            </w:r>
          </w:p>
        </w:tc>
        <w:tc>
          <w:tcPr>
            <w:tcW w:w="1097" w:type="dxa"/>
            <w:vMerge w:val="restart"/>
            <w:shd w:val="clear" w:color="auto" w:fill="auto"/>
            <w:textDirection w:val="btLr"/>
            <w:vAlign w:val="center"/>
            <w:hideMark/>
          </w:tcPr>
          <w:p w14:paraId="65D7FE99" w14:textId="77777777" w:rsidR="002755AF" w:rsidRPr="000857E6" w:rsidRDefault="002755AF" w:rsidP="00B37C70">
            <w:pPr>
              <w:rPr>
                <w:color w:val="000000"/>
                <w:sz w:val="16"/>
                <w:szCs w:val="16"/>
              </w:rPr>
            </w:pPr>
            <w:r w:rsidRPr="000857E6">
              <w:rPr>
                <w:color w:val="000000"/>
                <w:sz w:val="16"/>
                <w:szCs w:val="16"/>
              </w:rPr>
              <w:t>Стоимость</w:t>
            </w:r>
          </w:p>
        </w:tc>
      </w:tr>
      <w:tr w:rsidR="005159B2" w:rsidRPr="000857E6" w14:paraId="0AE2942E" w14:textId="77777777" w:rsidTr="00656ED1">
        <w:trPr>
          <w:trHeight w:val="542"/>
        </w:trPr>
        <w:tc>
          <w:tcPr>
            <w:tcW w:w="445" w:type="dxa"/>
            <w:vMerge/>
            <w:vAlign w:val="center"/>
            <w:hideMark/>
          </w:tcPr>
          <w:p w14:paraId="3B3A9AED" w14:textId="77777777" w:rsidR="002755AF" w:rsidRPr="000857E6" w:rsidRDefault="002755AF" w:rsidP="000857E6">
            <w:pPr>
              <w:rPr>
                <w:color w:val="000000"/>
                <w:sz w:val="16"/>
                <w:szCs w:val="16"/>
              </w:rPr>
            </w:pPr>
          </w:p>
        </w:tc>
        <w:tc>
          <w:tcPr>
            <w:tcW w:w="1394" w:type="dxa"/>
            <w:vMerge/>
            <w:vAlign w:val="center"/>
            <w:hideMark/>
          </w:tcPr>
          <w:p w14:paraId="5256436C" w14:textId="77777777" w:rsidR="002755AF" w:rsidRPr="000857E6" w:rsidRDefault="002755AF" w:rsidP="000857E6">
            <w:pPr>
              <w:rPr>
                <w:color w:val="000000"/>
                <w:sz w:val="16"/>
                <w:szCs w:val="16"/>
              </w:rPr>
            </w:pPr>
          </w:p>
        </w:tc>
        <w:tc>
          <w:tcPr>
            <w:tcW w:w="691" w:type="dxa"/>
            <w:vMerge/>
            <w:vAlign w:val="center"/>
            <w:hideMark/>
          </w:tcPr>
          <w:p w14:paraId="52657175" w14:textId="77777777" w:rsidR="002755AF" w:rsidRPr="000857E6" w:rsidRDefault="002755AF" w:rsidP="000857E6">
            <w:pPr>
              <w:rPr>
                <w:color w:val="000000"/>
                <w:sz w:val="16"/>
                <w:szCs w:val="16"/>
              </w:rPr>
            </w:pPr>
          </w:p>
        </w:tc>
        <w:tc>
          <w:tcPr>
            <w:tcW w:w="593" w:type="dxa"/>
            <w:vMerge/>
            <w:vAlign w:val="center"/>
            <w:hideMark/>
          </w:tcPr>
          <w:p w14:paraId="18BE6C93" w14:textId="77777777" w:rsidR="002755AF" w:rsidRPr="000857E6" w:rsidRDefault="002755AF" w:rsidP="000857E6">
            <w:pPr>
              <w:rPr>
                <w:color w:val="000000"/>
                <w:sz w:val="16"/>
                <w:szCs w:val="16"/>
              </w:rPr>
            </w:pPr>
          </w:p>
        </w:tc>
        <w:tc>
          <w:tcPr>
            <w:tcW w:w="567" w:type="dxa"/>
            <w:vMerge/>
            <w:vAlign w:val="center"/>
            <w:hideMark/>
          </w:tcPr>
          <w:p w14:paraId="5C57F96D" w14:textId="77777777" w:rsidR="002755AF" w:rsidRPr="000857E6" w:rsidRDefault="002755AF" w:rsidP="000857E6">
            <w:pPr>
              <w:rPr>
                <w:color w:val="000000"/>
                <w:sz w:val="16"/>
                <w:szCs w:val="16"/>
              </w:rPr>
            </w:pPr>
          </w:p>
        </w:tc>
        <w:tc>
          <w:tcPr>
            <w:tcW w:w="567" w:type="dxa"/>
            <w:vMerge/>
            <w:vAlign w:val="center"/>
            <w:hideMark/>
          </w:tcPr>
          <w:p w14:paraId="3608A304" w14:textId="77777777" w:rsidR="002755AF" w:rsidRPr="000857E6" w:rsidRDefault="002755AF" w:rsidP="000857E6">
            <w:pPr>
              <w:rPr>
                <w:color w:val="000000"/>
                <w:sz w:val="16"/>
                <w:szCs w:val="16"/>
              </w:rPr>
            </w:pPr>
          </w:p>
        </w:tc>
        <w:tc>
          <w:tcPr>
            <w:tcW w:w="607" w:type="dxa"/>
            <w:vMerge/>
            <w:vAlign w:val="center"/>
            <w:hideMark/>
          </w:tcPr>
          <w:p w14:paraId="046290D2" w14:textId="77777777" w:rsidR="002755AF" w:rsidRPr="000857E6" w:rsidRDefault="002755AF" w:rsidP="000857E6">
            <w:pPr>
              <w:rPr>
                <w:color w:val="000000"/>
                <w:sz w:val="16"/>
                <w:szCs w:val="16"/>
              </w:rPr>
            </w:pPr>
          </w:p>
        </w:tc>
        <w:tc>
          <w:tcPr>
            <w:tcW w:w="567" w:type="dxa"/>
            <w:vMerge/>
            <w:vAlign w:val="center"/>
            <w:hideMark/>
          </w:tcPr>
          <w:p w14:paraId="545A7CE3" w14:textId="77777777" w:rsidR="002755AF" w:rsidRPr="000857E6" w:rsidRDefault="002755AF" w:rsidP="000857E6">
            <w:pPr>
              <w:rPr>
                <w:color w:val="000000"/>
                <w:sz w:val="16"/>
                <w:szCs w:val="16"/>
              </w:rPr>
            </w:pPr>
          </w:p>
        </w:tc>
        <w:tc>
          <w:tcPr>
            <w:tcW w:w="712" w:type="dxa"/>
            <w:vMerge/>
            <w:vAlign w:val="center"/>
            <w:hideMark/>
          </w:tcPr>
          <w:p w14:paraId="2E75FDF0" w14:textId="77777777" w:rsidR="002755AF" w:rsidRPr="000857E6" w:rsidRDefault="002755AF" w:rsidP="000857E6">
            <w:pPr>
              <w:rPr>
                <w:color w:val="000000"/>
                <w:sz w:val="16"/>
                <w:szCs w:val="16"/>
              </w:rPr>
            </w:pPr>
          </w:p>
        </w:tc>
        <w:tc>
          <w:tcPr>
            <w:tcW w:w="676" w:type="dxa"/>
            <w:vMerge/>
            <w:vAlign w:val="center"/>
            <w:hideMark/>
          </w:tcPr>
          <w:p w14:paraId="7F9BA21F" w14:textId="77777777" w:rsidR="002755AF" w:rsidRPr="000857E6" w:rsidRDefault="002755AF" w:rsidP="000857E6">
            <w:pPr>
              <w:rPr>
                <w:color w:val="000000"/>
                <w:sz w:val="16"/>
                <w:szCs w:val="16"/>
              </w:rPr>
            </w:pPr>
          </w:p>
        </w:tc>
        <w:tc>
          <w:tcPr>
            <w:tcW w:w="1134" w:type="dxa"/>
            <w:vMerge/>
            <w:vAlign w:val="center"/>
            <w:hideMark/>
          </w:tcPr>
          <w:p w14:paraId="10A77979" w14:textId="77777777" w:rsidR="002755AF" w:rsidRPr="000857E6" w:rsidRDefault="002755AF" w:rsidP="000857E6">
            <w:pPr>
              <w:rPr>
                <w:color w:val="000000"/>
                <w:sz w:val="16"/>
                <w:szCs w:val="16"/>
              </w:rPr>
            </w:pPr>
          </w:p>
        </w:tc>
        <w:tc>
          <w:tcPr>
            <w:tcW w:w="650" w:type="dxa"/>
            <w:vMerge/>
            <w:vAlign w:val="center"/>
            <w:hideMark/>
          </w:tcPr>
          <w:p w14:paraId="03EBD454" w14:textId="77777777" w:rsidR="002755AF" w:rsidRPr="000857E6" w:rsidRDefault="002755AF" w:rsidP="000857E6">
            <w:pPr>
              <w:rPr>
                <w:color w:val="000000"/>
                <w:sz w:val="16"/>
                <w:szCs w:val="16"/>
              </w:rPr>
            </w:pPr>
          </w:p>
        </w:tc>
        <w:tc>
          <w:tcPr>
            <w:tcW w:w="1110" w:type="dxa"/>
            <w:vMerge/>
            <w:vAlign w:val="center"/>
            <w:hideMark/>
          </w:tcPr>
          <w:p w14:paraId="093D44EE" w14:textId="77777777" w:rsidR="002755AF" w:rsidRPr="000857E6" w:rsidRDefault="002755AF" w:rsidP="000857E6">
            <w:pPr>
              <w:rPr>
                <w:color w:val="000000"/>
                <w:sz w:val="16"/>
                <w:szCs w:val="16"/>
              </w:rPr>
            </w:pPr>
          </w:p>
        </w:tc>
        <w:tc>
          <w:tcPr>
            <w:tcW w:w="616" w:type="dxa"/>
            <w:vMerge/>
            <w:vAlign w:val="center"/>
            <w:hideMark/>
          </w:tcPr>
          <w:p w14:paraId="0E8A0A99" w14:textId="77777777" w:rsidR="002755AF" w:rsidRPr="000857E6" w:rsidRDefault="002755AF" w:rsidP="000857E6">
            <w:pPr>
              <w:rPr>
                <w:color w:val="000000"/>
                <w:sz w:val="16"/>
                <w:szCs w:val="16"/>
              </w:rPr>
            </w:pPr>
          </w:p>
        </w:tc>
        <w:tc>
          <w:tcPr>
            <w:tcW w:w="999" w:type="dxa"/>
            <w:vMerge/>
            <w:vAlign w:val="center"/>
            <w:hideMark/>
          </w:tcPr>
          <w:p w14:paraId="60C54288" w14:textId="77777777" w:rsidR="002755AF" w:rsidRPr="000857E6" w:rsidRDefault="002755AF" w:rsidP="000857E6">
            <w:pPr>
              <w:rPr>
                <w:color w:val="000000"/>
                <w:sz w:val="16"/>
                <w:szCs w:val="16"/>
              </w:rPr>
            </w:pPr>
          </w:p>
        </w:tc>
        <w:tc>
          <w:tcPr>
            <w:tcW w:w="567" w:type="dxa"/>
            <w:vMerge/>
            <w:vAlign w:val="center"/>
            <w:hideMark/>
          </w:tcPr>
          <w:p w14:paraId="0A964908" w14:textId="77777777" w:rsidR="002755AF" w:rsidRPr="000857E6" w:rsidRDefault="002755AF" w:rsidP="000857E6">
            <w:pPr>
              <w:rPr>
                <w:color w:val="000000"/>
                <w:sz w:val="16"/>
                <w:szCs w:val="16"/>
              </w:rPr>
            </w:pPr>
          </w:p>
        </w:tc>
        <w:tc>
          <w:tcPr>
            <w:tcW w:w="567" w:type="dxa"/>
            <w:vMerge/>
            <w:vAlign w:val="center"/>
            <w:hideMark/>
          </w:tcPr>
          <w:p w14:paraId="427C616B" w14:textId="77777777" w:rsidR="002755AF" w:rsidRPr="000857E6" w:rsidRDefault="002755AF" w:rsidP="000857E6">
            <w:pPr>
              <w:rPr>
                <w:color w:val="000000"/>
                <w:sz w:val="16"/>
                <w:szCs w:val="16"/>
              </w:rPr>
            </w:pPr>
          </w:p>
        </w:tc>
        <w:tc>
          <w:tcPr>
            <w:tcW w:w="609" w:type="dxa"/>
            <w:vMerge/>
            <w:vAlign w:val="center"/>
            <w:hideMark/>
          </w:tcPr>
          <w:p w14:paraId="38B21179" w14:textId="77777777" w:rsidR="002755AF" w:rsidRPr="000857E6" w:rsidRDefault="002755AF" w:rsidP="000857E6">
            <w:pPr>
              <w:rPr>
                <w:color w:val="000000"/>
                <w:sz w:val="16"/>
                <w:szCs w:val="16"/>
              </w:rPr>
            </w:pPr>
          </w:p>
        </w:tc>
        <w:tc>
          <w:tcPr>
            <w:tcW w:w="977" w:type="dxa"/>
            <w:vMerge/>
            <w:vAlign w:val="center"/>
            <w:hideMark/>
          </w:tcPr>
          <w:p w14:paraId="2255335D" w14:textId="77777777" w:rsidR="002755AF" w:rsidRPr="000857E6" w:rsidRDefault="002755AF" w:rsidP="000857E6">
            <w:pPr>
              <w:rPr>
                <w:color w:val="000000"/>
                <w:sz w:val="16"/>
                <w:szCs w:val="16"/>
              </w:rPr>
            </w:pPr>
          </w:p>
        </w:tc>
        <w:tc>
          <w:tcPr>
            <w:tcW w:w="700" w:type="dxa"/>
            <w:vMerge/>
            <w:vAlign w:val="center"/>
            <w:hideMark/>
          </w:tcPr>
          <w:p w14:paraId="39A0398C" w14:textId="77777777" w:rsidR="002755AF" w:rsidRPr="000857E6" w:rsidRDefault="002755AF" w:rsidP="000857E6">
            <w:pPr>
              <w:rPr>
                <w:color w:val="000000"/>
                <w:sz w:val="16"/>
                <w:szCs w:val="16"/>
              </w:rPr>
            </w:pPr>
          </w:p>
        </w:tc>
        <w:tc>
          <w:tcPr>
            <w:tcW w:w="1097" w:type="dxa"/>
            <w:vMerge/>
            <w:vAlign w:val="center"/>
            <w:hideMark/>
          </w:tcPr>
          <w:p w14:paraId="52CC83A1" w14:textId="77777777" w:rsidR="002755AF" w:rsidRPr="000857E6" w:rsidRDefault="002755AF" w:rsidP="000857E6">
            <w:pPr>
              <w:rPr>
                <w:color w:val="000000"/>
                <w:sz w:val="16"/>
                <w:szCs w:val="16"/>
              </w:rPr>
            </w:pPr>
          </w:p>
        </w:tc>
      </w:tr>
      <w:tr w:rsidR="005159B2" w:rsidRPr="000857E6" w14:paraId="152D9544" w14:textId="77777777" w:rsidTr="00656ED1">
        <w:trPr>
          <w:trHeight w:val="75"/>
        </w:trPr>
        <w:tc>
          <w:tcPr>
            <w:tcW w:w="445" w:type="dxa"/>
            <w:vMerge/>
            <w:vAlign w:val="center"/>
            <w:hideMark/>
          </w:tcPr>
          <w:p w14:paraId="315B5046" w14:textId="77777777" w:rsidR="002755AF" w:rsidRPr="000857E6" w:rsidRDefault="002755AF" w:rsidP="000857E6">
            <w:pPr>
              <w:rPr>
                <w:color w:val="000000"/>
                <w:sz w:val="16"/>
                <w:szCs w:val="16"/>
              </w:rPr>
            </w:pPr>
          </w:p>
        </w:tc>
        <w:tc>
          <w:tcPr>
            <w:tcW w:w="1394" w:type="dxa"/>
            <w:vMerge/>
            <w:vAlign w:val="center"/>
            <w:hideMark/>
          </w:tcPr>
          <w:p w14:paraId="172363AD" w14:textId="77777777" w:rsidR="002755AF" w:rsidRPr="000857E6" w:rsidRDefault="002755AF" w:rsidP="000857E6">
            <w:pPr>
              <w:rPr>
                <w:color w:val="000000"/>
                <w:sz w:val="16"/>
                <w:szCs w:val="16"/>
              </w:rPr>
            </w:pPr>
          </w:p>
        </w:tc>
        <w:tc>
          <w:tcPr>
            <w:tcW w:w="691" w:type="dxa"/>
            <w:shd w:val="clear" w:color="auto" w:fill="auto"/>
            <w:vAlign w:val="center"/>
            <w:hideMark/>
          </w:tcPr>
          <w:p w14:paraId="43B399F2" w14:textId="77777777" w:rsidR="002755AF" w:rsidRPr="000857E6" w:rsidRDefault="002755AF" w:rsidP="000857E6">
            <w:pPr>
              <w:rPr>
                <w:color w:val="000000"/>
                <w:sz w:val="12"/>
                <w:szCs w:val="12"/>
              </w:rPr>
            </w:pPr>
            <w:r w:rsidRPr="000857E6">
              <w:rPr>
                <w:color w:val="000000"/>
                <w:sz w:val="12"/>
                <w:szCs w:val="12"/>
              </w:rPr>
              <w:t>кв. м</w:t>
            </w:r>
          </w:p>
        </w:tc>
        <w:tc>
          <w:tcPr>
            <w:tcW w:w="593" w:type="dxa"/>
            <w:shd w:val="clear" w:color="auto" w:fill="auto"/>
            <w:vAlign w:val="center"/>
            <w:hideMark/>
          </w:tcPr>
          <w:p w14:paraId="5C25B84C"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2E1C1E37"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07BFFF52" w14:textId="77777777" w:rsidR="002755AF" w:rsidRPr="000857E6" w:rsidRDefault="002755AF" w:rsidP="000857E6">
            <w:pPr>
              <w:rPr>
                <w:color w:val="000000"/>
                <w:sz w:val="12"/>
                <w:szCs w:val="12"/>
              </w:rPr>
            </w:pPr>
            <w:r w:rsidRPr="000857E6">
              <w:rPr>
                <w:color w:val="000000"/>
                <w:sz w:val="12"/>
                <w:szCs w:val="12"/>
              </w:rPr>
              <w:t>руб.</w:t>
            </w:r>
          </w:p>
        </w:tc>
        <w:tc>
          <w:tcPr>
            <w:tcW w:w="607" w:type="dxa"/>
            <w:shd w:val="clear" w:color="auto" w:fill="auto"/>
            <w:vAlign w:val="center"/>
            <w:hideMark/>
          </w:tcPr>
          <w:p w14:paraId="6BB2B05F"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41252692" w14:textId="77777777" w:rsidR="002755AF" w:rsidRPr="000857E6" w:rsidRDefault="002755AF" w:rsidP="000857E6">
            <w:pPr>
              <w:rPr>
                <w:color w:val="000000"/>
                <w:sz w:val="12"/>
                <w:szCs w:val="12"/>
              </w:rPr>
            </w:pPr>
            <w:r w:rsidRPr="000857E6">
              <w:rPr>
                <w:color w:val="000000"/>
                <w:sz w:val="12"/>
                <w:szCs w:val="12"/>
              </w:rPr>
              <w:t>кв. м</w:t>
            </w:r>
          </w:p>
        </w:tc>
        <w:tc>
          <w:tcPr>
            <w:tcW w:w="712" w:type="dxa"/>
            <w:shd w:val="clear" w:color="auto" w:fill="auto"/>
            <w:vAlign w:val="center"/>
            <w:hideMark/>
          </w:tcPr>
          <w:p w14:paraId="494584D5" w14:textId="77777777" w:rsidR="002755AF" w:rsidRPr="000857E6" w:rsidRDefault="002755AF" w:rsidP="000857E6">
            <w:pPr>
              <w:rPr>
                <w:color w:val="000000"/>
                <w:sz w:val="12"/>
                <w:szCs w:val="12"/>
              </w:rPr>
            </w:pPr>
            <w:r w:rsidRPr="000857E6">
              <w:rPr>
                <w:color w:val="000000"/>
                <w:sz w:val="12"/>
                <w:szCs w:val="12"/>
              </w:rPr>
              <w:t>кв. м</w:t>
            </w:r>
          </w:p>
        </w:tc>
        <w:tc>
          <w:tcPr>
            <w:tcW w:w="676" w:type="dxa"/>
            <w:shd w:val="clear" w:color="auto" w:fill="auto"/>
            <w:vAlign w:val="center"/>
            <w:hideMark/>
          </w:tcPr>
          <w:p w14:paraId="0B05B866" w14:textId="77777777" w:rsidR="002755AF" w:rsidRPr="000857E6" w:rsidRDefault="002755AF" w:rsidP="000857E6">
            <w:pPr>
              <w:rPr>
                <w:color w:val="000000"/>
                <w:sz w:val="12"/>
                <w:szCs w:val="12"/>
              </w:rPr>
            </w:pPr>
            <w:r w:rsidRPr="000857E6">
              <w:rPr>
                <w:color w:val="000000"/>
                <w:sz w:val="12"/>
                <w:szCs w:val="12"/>
              </w:rPr>
              <w:t>кв. м</w:t>
            </w:r>
          </w:p>
        </w:tc>
        <w:tc>
          <w:tcPr>
            <w:tcW w:w="1134" w:type="dxa"/>
            <w:shd w:val="clear" w:color="auto" w:fill="auto"/>
            <w:vAlign w:val="center"/>
            <w:hideMark/>
          </w:tcPr>
          <w:p w14:paraId="757FCC6F" w14:textId="77777777" w:rsidR="002755AF" w:rsidRPr="000857E6" w:rsidRDefault="002755AF" w:rsidP="000857E6">
            <w:pPr>
              <w:rPr>
                <w:color w:val="000000"/>
                <w:sz w:val="12"/>
                <w:szCs w:val="12"/>
              </w:rPr>
            </w:pPr>
            <w:r w:rsidRPr="000857E6">
              <w:rPr>
                <w:color w:val="000000"/>
                <w:sz w:val="12"/>
                <w:szCs w:val="12"/>
              </w:rPr>
              <w:t>руб.</w:t>
            </w:r>
          </w:p>
        </w:tc>
        <w:tc>
          <w:tcPr>
            <w:tcW w:w="650" w:type="dxa"/>
            <w:shd w:val="clear" w:color="auto" w:fill="auto"/>
            <w:vAlign w:val="center"/>
            <w:hideMark/>
          </w:tcPr>
          <w:p w14:paraId="42D2C50C" w14:textId="77777777" w:rsidR="002755AF" w:rsidRPr="000857E6" w:rsidRDefault="002755AF" w:rsidP="000857E6">
            <w:pPr>
              <w:rPr>
                <w:color w:val="000000"/>
                <w:sz w:val="12"/>
                <w:szCs w:val="12"/>
              </w:rPr>
            </w:pPr>
            <w:r w:rsidRPr="000857E6">
              <w:rPr>
                <w:color w:val="000000"/>
                <w:sz w:val="12"/>
                <w:szCs w:val="12"/>
              </w:rPr>
              <w:t>кв. м</w:t>
            </w:r>
          </w:p>
        </w:tc>
        <w:tc>
          <w:tcPr>
            <w:tcW w:w="1110" w:type="dxa"/>
            <w:shd w:val="clear" w:color="auto" w:fill="auto"/>
            <w:vAlign w:val="center"/>
            <w:hideMark/>
          </w:tcPr>
          <w:p w14:paraId="2ADE279D" w14:textId="77777777" w:rsidR="002755AF" w:rsidRPr="000857E6" w:rsidRDefault="002755AF" w:rsidP="000857E6">
            <w:pPr>
              <w:rPr>
                <w:color w:val="000000"/>
                <w:sz w:val="12"/>
                <w:szCs w:val="12"/>
              </w:rPr>
            </w:pPr>
            <w:r w:rsidRPr="000857E6">
              <w:rPr>
                <w:color w:val="000000"/>
                <w:sz w:val="12"/>
                <w:szCs w:val="12"/>
              </w:rPr>
              <w:t>руб.</w:t>
            </w:r>
          </w:p>
        </w:tc>
        <w:tc>
          <w:tcPr>
            <w:tcW w:w="616" w:type="dxa"/>
            <w:shd w:val="clear" w:color="auto" w:fill="auto"/>
            <w:vAlign w:val="center"/>
            <w:hideMark/>
          </w:tcPr>
          <w:p w14:paraId="27A28C1A" w14:textId="77777777" w:rsidR="002755AF" w:rsidRPr="000857E6" w:rsidRDefault="002755AF" w:rsidP="000857E6">
            <w:pPr>
              <w:rPr>
                <w:color w:val="000000"/>
                <w:sz w:val="12"/>
                <w:szCs w:val="12"/>
              </w:rPr>
            </w:pPr>
            <w:r w:rsidRPr="000857E6">
              <w:rPr>
                <w:color w:val="000000"/>
                <w:sz w:val="12"/>
                <w:szCs w:val="12"/>
              </w:rPr>
              <w:t>кв. м</w:t>
            </w:r>
          </w:p>
        </w:tc>
        <w:tc>
          <w:tcPr>
            <w:tcW w:w="999" w:type="dxa"/>
            <w:shd w:val="clear" w:color="auto" w:fill="auto"/>
            <w:vAlign w:val="center"/>
            <w:hideMark/>
          </w:tcPr>
          <w:p w14:paraId="21E581A9" w14:textId="77777777" w:rsidR="002755AF" w:rsidRPr="000857E6" w:rsidRDefault="002755AF" w:rsidP="000857E6">
            <w:pPr>
              <w:rPr>
                <w:color w:val="000000"/>
                <w:sz w:val="12"/>
                <w:szCs w:val="12"/>
              </w:rPr>
            </w:pPr>
            <w:r w:rsidRPr="000857E6">
              <w:rPr>
                <w:color w:val="000000"/>
                <w:sz w:val="12"/>
                <w:szCs w:val="12"/>
              </w:rPr>
              <w:t>руб.</w:t>
            </w:r>
          </w:p>
        </w:tc>
        <w:tc>
          <w:tcPr>
            <w:tcW w:w="567" w:type="dxa"/>
            <w:shd w:val="clear" w:color="auto" w:fill="auto"/>
            <w:vAlign w:val="center"/>
            <w:hideMark/>
          </w:tcPr>
          <w:p w14:paraId="7CABFD6B" w14:textId="77777777" w:rsidR="002755AF" w:rsidRPr="000857E6" w:rsidRDefault="002755AF" w:rsidP="000857E6">
            <w:pPr>
              <w:rPr>
                <w:color w:val="000000"/>
                <w:sz w:val="12"/>
                <w:szCs w:val="12"/>
              </w:rPr>
            </w:pPr>
            <w:r w:rsidRPr="000857E6">
              <w:rPr>
                <w:color w:val="000000"/>
                <w:sz w:val="12"/>
                <w:szCs w:val="12"/>
              </w:rPr>
              <w:t>кв. м</w:t>
            </w:r>
          </w:p>
        </w:tc>
        <w:tc>
          <w:tcPr>
            <w:tcW w:w="567" w:type="dxa"/>
            <w:shd w:val="clear" w:color="auto" w:fill="auto"/>
            <w:vAlign w:val="center"/>
            <w:hideMark/>
          </w:tcPr>
          <w:p w14:paraId="6D25E795" w14:textId="77777777" w:rsidR="002755AF" w:rsidRPr="000857E6" w:rsidRDefault="002755AF" w:rsidP="000857E6">
            <w:pPr>
              <w:rPr>
                <w:color w:val="000000"/>
                <w:sz w:val="12"/>
                <w:szCs w:val="12"/>
              </w:rPr>
            </w:pPr>
            <w:r w:rsidRPr="000857E6">
              <w:rPr>
                <w:color w:val="000000"/>
                <w:sz w:val="12"/>
                <w:szCs w:val="12"/>
              </w:rPr>
              <w:t>руб.</w:t>
            </w:r>
          </w:p>
        </w:tc>
        <w:tc>
          <w:tcPr>
            <w:tcW w:w="609" w:type="dxa"/>
            <w:shd w:val="clear" w:color="auto" w:fill="auto"/>
            <w:vAlign w:val="center"/>
            <w:hideMark/>
          </w:tcPr>
          <w:p w14:paraId="623226C1" w14:textId="77777777" w:rsidR="002755AF" w:rsidRPr="000857E6" w:rsidRDefault="002755AF" w:rsidP="000857E6">
            <w:pPr>
              <w:rPr>
                <w:color w:val="000000"/>
                <w:sz w:val="12"/>
                <w:szCs w:val="12"/>
              </w:rPr>
            </w:pPr>
            <w:r w:rsidRPr="000857E6">
              <w:rPr>
                <w:color w:val="000000"/>
                <w:sz w:val="12"/>
                <w:szCs w:val="12"/>
              </w:rPr>
              <w:t>кв. м</w:t>
            </w:r>
          </w:p>
        </w:tc>
        <w:tc>
          <w:tcPr>
            <w:tcW w:w="977" w:type="dxa"/>
            <w:shd w:val="clear" w:color="auto" w:fill="auto"/>
            <w:vAlign w:val="center"/>
            <w:hideMark/>
          </w:tcPr>
          <w:p w14:paraId="39059C0C" w14:textId="77777777" w:rsidR="002755AF" w:rsidRPr="000857E6" w:rsidRDefault="002755AF" w:rsidP="000857E6">
            <w:pPr>
              <w:rPr>
                <w:color w:val="000000"/>
                <w:sz w:val="12"/>
                <w:szCs w:val="12"/>
              </w:rPr>
            </w:pPr>
            <w:r w:rsidRPr="000857E6">
              <w:rPr>
                <w:color w:val="000000"/>
                <w:sz w:val="12"/>
                <w:szCs w:val="12"/>
              </w:rPr>
              <w:t>руб.</w:t>
            </w:r>
          </w:p>
        </w:tc>
        <w:tc>
          <w:tcPr>
            <w:tcW w:w="700" w:type="dxa"/>
            <w:shd w:val="clear" w:color="auto" w:fill="auto"/>
            <w:vAlign w:val="center"/>
            <w:hideMark/>
          </w:tcPr>
          <w:p w14:paraId="27403B59" w14:textId="77777777" w:rsidR="002755AF" w:rsidRPr="000857E6" w:rsidRDefault="002755AF" w:rsidP="000857E6">
            <w:pPr>
              <w:rPr>
                <w:color w:val="000000"/>
                <w:sz w:val="12"/>
                <w:szCs w:val="12"/>
              </w:rPr>
            </w:pPr>
            <w:r w:rsidRPr="000857E6">
              <w:rPr>
                <w:color w:val="000000"/>
                <w:sz w:val="12"/>
                <w:szCs w:val="12"/>
              </w:rPr>
              <w:t> кв. м</w:t>
            </w:r>
          </w:p>
        </w:tc>
        <w:tc>
          <w:tcPr>
            <w:tcW w:w="1097" w:type="dxa"/>
            <w:shd w:val="clear" w:color="auto" w:fill="auto"/>
            <w:vAlign w:val="center"/>
            <w:hideMark/>
          </w:tcPr>
          <w:p w14:paraId="663187A4" w14:textId="77777777" w:rsidR="002755AF" w:rsidRPr="000857E6" w:rsidRDefault="002755AF" w:rsidP="000857E6">
            <w:pPr>
              <w:rPr>
                <w:color w:val="000000"/>
                <w:sz w:val="12"/>
                <w:szCs w:val="12"/>
              </w:rPr>
            </w:pPr>
            <w:r w:rsidRPr="000857E6">
              <w:rPr>
                <w:color w:val="000000"/>
                <w:sz w:val="12"/>
                <w:szCs w:val="12"/>
              </w:rPr>
              <w:t>руб. </w:t>
            </w:r>
          </w:p>
        </w:tc>
      </w:tr>
      <w:tr w:rsidR="005159B2" w:rsidRPr="000857E6" w14:paraId="73D6BD19" w14:textId="77777777" w:rsidTr="00656ED1">
        <w:trPr>
          <w:trHeight w:val="166"/>
        </w:trPr>
        <w:tc>
          <w:tcPr>
            <w:tcW w:w="445" w:type="dxa"/>
            <w:shd w:val="clear" w:color="auto" w:fill="auto"/>
            <w:vAlign w:val="center"/>
            <w:hideMark/>
          </w:tcPr>
          <w:p w14:paraId="10C420C1" w14:textId="77777777" w:rsidR="002755AF" w:rsidRPr="000857E6" w:rsidRDefault="002755AF" w:rsidP="000857E6">
            <w:pPr>
              <w:jc w:val="right"/>
              <w:rPr>
                <w:color w:val="000000"/>
                <w:sz w:val="16"/>
                <w:szCs w:val="16"/>
              </w:rPr>
            </w:pPr>
            <w:r w:rsidRPr="000857E6">
              <w:rPr>
                <w:color w:val="000000"/>
                <w:sz w:val="16"/>
                <w:szCs w:val="16"/>
              </w:rPr>
              <w:t>1</w:t>
            </w:r>
          </w:p>
        </w:tc>
        <w:tc>
          <w:tcPr>
            <w:tcW w:w="1394" w:type="dxa"/>
            <w:shd w:val="clear" w:color="auto" w:fill="auto"/>
            <w:vAlign w:val="center"/>
            <w:hideMark/>
          </w:tcPr>
          <w:p w14:paraId="4F2957CA" w14:textId="77777777" w:rsidR="002755AF" w:rsidRPr="000857E6" w:rsidRDefault="002755AF" w:rsidP="000857E6">
            <w:pPr>
              <w:jc w:val="right"/>
              <w:rPr>
                <w:color w:val="000000"/>
                <w:sz w:val="16"/>
                <w:szCs w:val="16"/>
              </w:rPr>
            </w:pPr>
            <w:r w:rsidRPr="000857E6">
              <w:rPr>
                <w:color w:val="000000"/>
                <w:sz w:val="16"/>
                <w:szCs w:val="16"/>
              </w:rPr>
              <w:t>2</w:t>
            </w:r>
          </w:p>
        </w:tc>
        <w:tc>
          <w:tcPr>
            <w:tcW w:w="691" w:type="dxa"/>
            <w:shd w:val="clear" w:color="auto" w:fill="auto"/>
            <w:vAlign w:val="center"/>
            <w:hideMark/>
          </w:tcPr>
          <w:p w14:paraId="0019CBC2" w14:textId="77777777" w:rsidR="002755AF" w:rsidRPr="000857E6" w:rsidRDefault="002755AF" w:rsidP="000857E6">
            <w:pPr>
              <w:jc w:val="right"/>
              <w:rPr>
                <w:color w:val="000000"/>
                <w:sz w:val="16"/>
                <w:szCs w:val="16"/>
              </w:rPr>
            </w:pPr>
            <w:r w:rsidRPr="000857E6">
              <w:rPr>
                <w:color w:val="000000"/>
                <w:sz w:val="16"/>
                <w:szCs w:val="16"/>
              </w:rPr>
              <w:t>3</w:t>
            </w:r>
          </w:p>
        </w:tc>
        <w:tc>
          <w:tcPr>
            <w:tcW w:w="593" w:type="dxa"/>
            <w:shd w:val="clear" w:color="auto" w:fill="auto"/>
            <w:vAlign w:val="center"/>
            <w:hideMark/>
          </w:tcPr>
          <w:p w14:paraId="78AA901D" w14:textId="77777777" w:rsidR="002755AF" w:rsidRPr="000857E6" w:rsidRDefault="002755AF" w:rsidP="000857E6">
            <w:pPr>
              <w:jc w:val="right"/>
              <w:rPr>
                <w:color w:val="000000"/>
                <w:sz w:val="16"/>
                <w:szCs w:val="16"/>
              </w:rPr>
            </w:pPr>
            <w:r w:rsidRPr="000857E6">
              <w:rPr>
                <w:color w:val="000000"/>
                <w:sz w:val="16"/>
                <w:szCs w:val="16"/>
              </w:rPr>
              <w:t>4</w:t>
            </w:r>
          </w:p>
        </w:tc>
        <w:tc>
          <w:tcPr>
            <w:tcW w:w="567" w:type="dxa"/>
            <w:shd w:val="clear" w:color="auto" w:fill="auto"/>
            <w:vAlign w:val="center"/>
            <w:hideMark/>
          </w:tcPr>
          <w:p w14:paraId="4267A30B" w14:textId="77777777" w:rsidR="002755AF" w:rsidRPr="000857E6" w:rsidRDefault="002755AF" w:rsidP="000857E6">
            <w:pPr>
              <w:jc w:val="right"/>
              <w:rPr>
                <w:color w:val="000000"/>
                <w:sz w:val="16"/>
                <w:szCs w:val="16"/>
              </w:rPr>
            </w:pPr>
            <w:r w:rsidRPr="000857E6">
              <w:rPr>
                <w:color w:val="000000"/>
                <w:sz w:val="16"/>
                <w:szCs w:val="16"/>
              </w:rPr>
              <w:t>5</w:t>
            </w:r>
          </w:p>
        </w:tc>
        <w:tc>
          <w:tcPr>
            <w:tcW w:w="567" w:type="dxa"/>
            <w:shd w:val="clear" w:color="auto" w:fill="auto"/>
            <w:vAlign w:val="center"/>
            <w:hideMark/>
          </w:tcPr>
          <w:p w14:paraId="1CE6C3E0" w14:textId="77777777" w:rsidR="002755AF" w:rsidRPr="000857E6" w:rsidRDefault="002755AF" w:rsidP="000857E6">
            <w:pPr>
              <w:jc w:val="right"/>
              <w:rPr>
                <w:color w:val="000000"/>
                <w:sz w:val="16"/>
                <w:szCs w:val="16"/>
              </w:rPr>
            </w:pPr>
            <w:r w:rsidRPr="000857E6">
              <w:rPr>
                <w:color w:val="000000"/>
                <w:sz w:val="16"/>
                <w:szCs w:val="16"/>
              </w:rPr>
              <w:t>6</w:t>
            </w:r>
          </w:p>
        </w:tc>
        <w:tc>
          <w:tcPr>
            <w:tcW w:w="607" w:type="dxa"/>
            <w:shd w:val="clear" w:color="auto" w:fill="auto"/>
            <w:vAlign w:val="center"/>
            <w:hideMark/>
          </w:tcPr>
          <w:p w14:paraId="5BF52AE9" w14:textId="77777777" w:rsidR="002755AF" w:rsidRPr="000857E6" w:rsidRDefault="002755AF" w:rsidP="000857E6">
            <w:pPr>
              <w:jc w:val="right"/>
              <w:rPr>
                <w:color w:val="000000"/>
                <w:sz w:val="16"/>
                <w:szCs w:val="16"/>
              </w:rPr>
            </w:pPr>
            <w:r w:rsidRPr="000857E6">
              <w:rPr>
                <w:color w:val="000000"/>
                <w:sz w:val="16"/>
                <w:szCs w:val="16"/>
              </w:rPr>
              <w:t>7</w:t>
            </w:r>
          </w:p>
        </w:tc>
        <w:tc>
          <w:tcPr>
            <w:tcW w:w="567" w:type="dxa"/>
            <w:shd w:val="clear" w:color="auto" w:fill="auto"/>
            <w:vAlign w:val="center"/>
            <w:hideMark/>
          </w:tcPr>
          <w:p w14:paraId="677C11DF" w14:textId="77777777" w:rsidR="002755AF" w:rsidRPr="000857E6" w:rsidRDefault="002755AF" w:rsidP="000857E6">
            <w:pPr>
              <w:jc w:val="right"/>
              <w:rPr>
                <w:color w:val="000000"/>
                <w:sz w:val="16"/>
                <w:szCs w:val="16"/>
              </w:rPr>
            </w:pPr>
            <w:r w:rsidRPr="000857E6">
              <w:rPr>
                <w:color w:val="000000"/>
                <w:sz w:val="16"/>
                <w:szCs w:val="16"/>
              </w:rPr>
              <w:t>8</w:t>
            </w:r>
          </w:p>
        </w:tc>
        <w:tc>
          <w:tcPr>
            <w:tcW w:w="712" w:type="dxa"/>
            <w:shd w:val="clear" w:color="auto" w:fill="auto"/>
            <w:vAlign w:val="center"/>
            <w:hideMark/>
          </w:tcPr>
          <w:p w14:paraId="1DC68110" w14:textId="77777777" w:rsidR="002755AF" w:rsidRPr="000857E6" w:rsidRDefault="002755AF" w:rsidP="000857E6">
            <w:pPr>
              <w:jc w:val="right"/>
              <w:rPr>
                <w:color w:val="000000"/>
                <w:sz w:val="16"/>
                <w:szCs w:val="16"/>
              </w:rPr>
            </w:pPr>
            <w:r w:rsidRPr="000857E6">
              <w:rPr>
                <w:color w:val="000000"/>
                <w:sz w:val="16"/>
                <w:szCs w:val="16"/>
              </w:rPr>
              <w:t>9</w:t>
            </w:r>
          </w:p>
        </w:tc>
        <w:tc>
          <w:tcPr>
            <w:tcW w:w="676" w:type="dxa"/>
            <w:shd w:val="clear" w:color="auto" w:fill="auto"/>
            <w:vAlign w:val="center"/>
            <w:hideMark/>
          </w:tcPr>
          <w:p w14:paraId="63520F9D" w14:textId="77777777" w:rsidR="002755AF" w:rsidRPr="000857E6" w:rsidRDefault="002755AF" w:rsidP="000857E6">
            <w:pPr>
              <w:jc w:val="right"/>
              <w:rPr>
                <w:color w:val="000000"/>
                <w:sz w:val="16"/>
                <w:szCs w:val="16"/>
              </w:rPr>
            </w:pPr>
            <w:r w:rsidRPr="000857E6">
              <w:rPr>
                <w:color w:val="000000"/>
                <w:sz w:val="16"/>
                <w:szCs w:val="16"/>
              </w:rPr>
              <w:t>10</w:t>
            </w:r>
          </w:p>
        </w:tc>
        <w:tc>
          <w:tcPr>
            <w:tcW w:w="1134" w:type="dxa"/>
            <w:shd w:val="clear" w:color="auto" w:fill="auto"/>
            <w:vAlign w:val="center"/>
            <w:hideMark/>
          </w:tcPr>
          <w:p w14:paraId="5E2DDAD7" w14:textId="77777777" w:rsidR="002755AF" w:rsidRPr="000857E6" w:rsidRDefault="002755AF" w:rsidP="000857E6">
            <w:pPr>
              <w:jc w:val="right"/>
              <w:rPr>
                <w:color w:val="000000"/>
                <w:sz w:val="16"/>
                <w:szCs w:val="16"/>
              </w:rPr>
            </w:pPr>
            <w:r w:rsidRPr="000857E6">
              <w:rPr>
                <w:color w:val="000000"/>
                <w:sz w:val="16"/>
                <w:szCs w:val="16"/>
              </w:rPr>
              <w:t>11</w:t>
            </w:r>
          </w:p>
        </w:tc>
        <w:tc>
          <w:tcPr>
            <w:tcW w:w="650" w:type="dxa"/>
            <w:shd w:val="clear" w:color="auto" w:fill="auto"/>
            <w:vAlign w:val="center"/>
            <w:hideMark/>
          </w:tcPr>
          <w:p w14:paraId="20315E06" w14:textId="77777777" w:rsidR="002755AF" w:rsidRPr="000857E6" w:rsidRDefault="002755AF" w:rsidP="000857E6">
            <w:pPr>
              <w:jc w:val="right"/>
              <w:rPr>
                <w:color w:val="000000"/>
                <w:sz w:val="16"/>
                <w:szCs w:val="16"/>
              </w:rPr>
            </w:pPr>
            <w:r w:rsidRPr="000857E6">
              <w:rPr>
                <w:color w:val="000000"/>
                <w:sz w:val="16"/>
                <w:szCs w:val="16"/>
              </w:rPr>
              <w:t>12</w:t>
            </w:r>
          </w:p>
        </w:tc>
        <w:tc>
          <w:tcPr>
            <w:tcW w:w="1110" w:type="dxa"/>
            <w:shd w:val="clear" w:color="auto" w:fill="auto"/>
            <w:vAlign w:val="center"/>
            <w:hideMark/>
          </w:tcPr>
          <w:p w14:paraId="20F0BF95" w14:textId="77777777" w:rsidR="002755AF" w:rsidRPr="000857E6" w:rsidRDefault="002755AF" w:rsidP="000857E6">
            <w:pPr>
              <w:jc w:val="right"/>
              <w:rPr>
                <w:color w:val="000000"/>
                <w:sz w:val="16"/>
                <w:szCs w:val="16"/>
              </w:rPr>
            </w:pPr>
            <w:r w:rsidRPr="000857E6">
              <w:rPr>
                <w:color w:val="000000"/>
                <w:sz w:val="16"/>
                <w:szCs w:val="16"/>
              </w:rPr>
              <w:t>13</w:t>
            </w:r>
          </w:p>
        </w:tc>
        <w:tc>
          <w:tcPr>
            <w:tcW w:w="616" w:type="dxa"/>
            <w:shd w:val="clear" w:color="auto" w:fill="auto"/>
            <w:vAlign w:val="center"/>
            <w:hideMark/>
          </w:tcPr>
          <w:p w14:paraId="4EF281D5" w14:textId="77777777" w:rsidR="002755AF" w:rsidRPr="000857E6" w:rsidRDefault="002755AF" w:rsidP="000857E6">
            <w:pPr>
              <w:jc w:val="right"/>
              <w:rPr>
                <w:color w:val="000000"/>
                <w:sz w:val="16"/>
                <w:szCs w:val="16"/>
              </w:rPr>
            </w:pPr>
            <w:r w:rsidRPr="000857E6">
              <w:rPr>
                <w:color w:val="000000"/>
                <w:sz w:val="16"/>
                <w:szCs w:val="16"/>
              </w:rPr>
              <w:t>14</w:t>
            </w:r>
          </w:p>
        </w:tc>
        <w:tc>
          <w:tcPr>
            <w:tcW w:w="999" w:type="dxa"/>
            <w:shd w:val="clear" w:color="auto" w:fill="auto"/>
            <w:vAlign w:val="center"/>
            <w:hideMark/>
          </w:tcPr>
          <w:p w14:paraId="486BA5E4" w14:textId="77777777" w:rsidR="002755AF" w:rsidRPr="000857E6" w:rsidRDefault="002755AF" w:rsidP="000857E6">
            <w:pPr>
              <w:jc w:val="right"/>
              <w:rPr>
                <w:color w:val="000000"/>
                <w:sz w:val="16"/>
                <w:szCs w:val="16"/>
              </w:rPr>
            </w:pPr>
            <w:r w:rsidRPr="000857E6">
              <w:rPr>
                <w:color w:val="000000"/>
                <w:sz w:val="16"/>
                <w:szCs w:val="16"/>
              </w:rPr>
              <w:t>15</w:t>
            </w:r>
          </w:p>
        </w:tc>
        <w:tc>
          <w:tcPr>
            <w:tcW w:w="567" w:type="dxa"/>
            <w:shd w:val="clear" w:color="auto" w:fill="auto"/>
            <w:vAlign w:val="center"/>
            <w:hideMark/>
          </w:tcPr>
          <w:p w14:paraId="64C7E9AD" w14:textId="77777777" w:rsidR="002755AF" w:rsidRPr="000857E6" w:rsidRDefault="002755AF" w:rsidP="000857E6">
            <w:pPr>
              <w:jc w:val="right"/>
              <w:rPr>
                <w:color w:val="000000"/>
                <w:sz w:val="16"/>
                <w:szCs w:val="16"/>
              </w:rPr>
            </w:pPr>
            <w:r w:rsidRPr="000857E6">
              <w:rPr>
                <w:color w:val="000000"/>
                <w:sz w:val="16"/>
                <w:szCs w:val="16"/>
              </w:rPr>
              <w:t>16</w:t>
            </w:r>
          </w:p>
        </w:tc>
        <w:tc>
          <w:tcPr>
            <w:tcW w:w="567" w:type="dxa"/>
            <w:shd w:val="clear" w:color="auto" w:fill="auto"/>
            <w:vAlign w:val="center"/>
            <w:hideMark/>
          </w:tcPr>
          <w:p w14:paraId="645C877C" w14:textId="77777777" w:rsidR="002755AF" w:rsidRPr="000857E6" w:rsidRDefault="002755AF" w:rsidP="000857E6">
            <w:pPr>
              <w:jc w:val="right"/>
              <w:rPr>
                <w:color w:val="000000"/>
                <w:sz w:val="16"/>
                <w:szCs w:val="16"/>
              </w:rPr>
            </w:pPr>
            <w:r w:rsidRPr="000857E6">
              <w:rPr>
                <w:color w:val="000000"/>
                <w:sz w:val="16"/>
                <w:szCs w:val="16"/>
              </w:rPr>
              <w:t>17</w:t>
            </w:r>
          </w:p>
        </w:tc>
        <w:tc>
          <w:tcPr>
            <w:tcW w:w="609" w:type="dxa"/>
            <w:shd w:val="clear" w:color="auto" w:fill="auto"/>
            <w:vAlign w:val="center"/>
            <w:hideMark/>
          </w:tcPr>
          <w:p w14:paraId="4CC680A1" w14:textId="77777777" w:rsidR="002755AF" w:rsidRPr="000857E6" w:rsidRDefault="002755AF" w:rsidP="000857E6">
            <w:pPr>
              <w:jc w:val="right"/>
              <w:rPr>
                <w:color w:val="000000"/>
                <w:sz w:val="16"/>
                <w:szCs w:val="16"/>
              </w:rPr>
            </w:pPr>
            <w:r w:rsidRPr="000857E6">
              <w:rPr>
                <w:color w:val="000000"/>
                <w:sz w:val="16"/>
                <w:szCs w:val="16"/>
              </w:rPr>
              <w:t>18</w:t>
            </w:r>
          </w:p>
        </w:tc>
        <w:tc>
          <w:tcPr>
            <w:tcW w:w="977" w:type="dxa"/>
            <w:shd w:val="clear" w:color="auto" w:fill="auto"/>
            <w:vAlign w:val="center"/>
            <w:hideMark/>
          </w:tcPr>
          <w:p w14:paraId="76417F7F" w14:textId="77777777" w:rsidR="002755AF" w:rsidRPr="000857E6" w:rsidRDefault="002755AF" w:rsidP="000857E6">
            <w:pPr>
              <w:jc w:val="right"/>
              <w:rPr>
                <w:color w:val="000000"/>
                <w:sz w:val="16"/>
                <w:szCs w:val="16"/>
              </w:rPr>
            </w:pPr>
            <w:r w:rsidRPr="000857E6">
              <w:rPr>
                <w:color w:val="000000"/>
                <w:sz w:val="16"/>
                <w:szCs w:val="16"/>
              </w:rPr>
              <w:t>19</w:t>
            </w:r>
          </w:p>
        </w:tc>
        <w:tc>
          <w:tcPr>
            <w:tcW w:w="700" w:type="dxa"/>
            <w:shd w:val="clear" w:color="auto" w:fill="auto"/>
            <w:vAlign w:val="center"/>
            <w:hideMark/>
          </w:tcPr>
          <w:p w14:paraId="49C51144" w14:textId="77777777" w:rsidR="002755AF" w:rsidRPr="000857E6" w:rsidRDefault="002755AF" w:rsidP="000857E6">
            <w:pPr>
              <w:rPr>
                <w:color w:val="000000"/>
                <w:sz w:val="16"/>
                <w:szCs w:val="16"/>
              </w:rPr>
            </w:pPr>
            <w:r w:rsidRPr="000857E6">
              <w:rPr>
                <w:color w:val="000000"/>
                <w:sz w:val="16"/>
                <w:szCs w:val="16"/>
              </w:rPr>
              <w:t> 20</w:t>
            </w:r>
          </w:p>
        </w:tc>
        <w:tc>
          <w:tcPr>
            <w:tcW w:w="1097" w:type="dxa"/>
            <w:shd w:val="clear" w:color="auto" w:fill="auto"/>
            <w:vAlign w:val="center"/>
            <w:hideMark/>
          </w:tcPr>
          <w:p w14:paraId="2834275C" w14:textId="77777777" w:rsidR="002755AF" w:rsidRPr="000857E6" w:rsidRDefault="002755AF" w:rsidP="000857E6">
            <w:pPr>
              <w:rPr>
                <w:color w:val="000000"/>
                <w:sz w:val="16"/>
                <w:szCs w:val="16"/>
              </w:rPr>
            </w:pPr>
            <w:r w:rsidRPr="000857E6">
              <w:rPr>
                <w:color w:val="000000"/>
                <w:sz w:val="16"/>
                <w:szCs w:val="16"/>
              </w:rPr>
              <w:t>21 </w:t>
            </w:r>
          </w:p>
        </w:tc>
      </w:tr>
      <w:tr w:rsidR="00085DAD" w:rsidRPr="000857E6" w14:paraId="17A12947" w14:textId="77777777" w:rsidTr="00656ED1">
        <w:trPr>
          <w:trHeight w:val="675"/>
        </w:trPr>
        <w:tc>
          <w:tcPr>
            <w:tcW w:w="1839" w:type="dxa"/>
            <w:gridSpan w:val="2"/>
            <w:shd w:val="clear" w:color="auto" w:fill="auto"/>
            <w:vAlign w:val="center"/>
            <w:hideMark/>
          </w:tcPr>
          <w:p w14:paraId="10216FA1" w14:textId="7B857ACB" w:rsidR="00085DAD" w:rsidRPr="00B37C70" w:rsidRDefault="00085DAD" w:rsidP="00085DAD">
            <w:pPr>
              <w:rPr>
                <w:b/>
                <w:bCs/>
                <w:color w:val="000000"/>
                <w:sz w:val="14"/>
                <w:szCs w:val="14"/>
              </w:rPr>
            </w:pPr>
            <w:r w:rsidRPr="00B37C70">
              <w:rPr>
                <w:b/>
                <w:bCs/>
                <w:color w:val="000000"/>
                <w:sz w:val="14"/>
                <w:szCs w:val="14"/>
              </w:rPr>
              <w:t>Всего по Подпрограмме 4 муниципальной программы переселения, в том числе:</w:t>
            </w:r>
          </w:p>
        </w:tc>
        <w:tc>
          <w:tcPr>
            <w:tcW w:w="691" w:type="dxa"/>
            <w:shd w:val="clear" w:color="auto" w:fill="auto"/>
            <w:vAlign w:val="center"/>
          </w:tcPr>
          <w:p w14:paraId="6DC43D97" w14:textId="6ACCAAEE" w:rsidR="00085DAD" w:rsidRPr="00B37C70" w:rsidRDefault="00085DAD" w:rsidP="00085DAD">
            <w:pPr>
              <w:ind w:left="-70" w:right="-85"/>
              <w:rPr>
                <w:b/>
                <w:bCs/>
                <w:color w:val="000000"/>
                <w:sz w:val="14"/>
                <w:szCs w:val="14"/>
              </w:rPr>
            </w:pPr>
            <w:r>
              <w:rPr>
                <w:b/>
                <w:bCs/>
                <w:color w:val="000000"/>
                <w:sz w:val="14"/>
                <w:szCs w:val="14"/>
              </w:rPr>
              <w:t>45 260,55</w:t>
            </w:r>
          </w:p>
        </w:tc>
        <w:tc>
          <w:tcPr>
            <w:tcW w:w="593" w:type="dxa"/>
            <w:shd w:val="clear" w:color="auto" w:fill="auto"/>
            <w:vAlign w:val="center"/>
          </w:tcPr>
          <w:p w14:paraId="1C7BBC59" w14:textId="058D9C4C" w:rsidR="00085DAD" w:rsidRPr="00B37C70" w:rsidRDefault="00085DAD" w:rsidP="00085DAD">
            <w:pPr>
              <w:ind w:left="-70" w:right="-85"/>
              <w:rPr>
                <w:b/>
                <w:bCs/>
                <w:color w:val="000000"/>
                <w:sz w:val="14"/>
                <w:szCs w:val="14"/>
              </w:rPr>
            </w:pPr>
            <w:r>
              <w:rPr>
                <w:b/>
                <w:bCs/>
                <w:color w:val="000000"/>
                <w:sz w:val="14"/>
                <w:szCs w:val="14"/>
              </w:rPr>
              <w:t>0,00</w:t>
            </w:r>
          </w:p>
        </w:tc>
        <w:tc>
          <w:tcPr>
            <w:tcW w:w="567" w:type="dxa"/>
            <w:shd w:val="clear" w:color="auto" w:fill="auto"/>
            <w:vAlign w:val="center"/>
          </w:tcPr>
          <w:p w14:paraId="51F56AC9" w14:textId="0ACCC3DF" w:rsidR="00085DAD" w:rsidRPr="00B37C70" w:rsidRDefault="00085DAD" w:rsidP="00085DAD">
            <w:pPr>
              <w:ind w:left="-70" w:right="-85"/>
              <w:rPr>
                <w:b/>
                <w:bCs/>
                <w:color w:val="000000"/>
                <w:sz w:val="14"/>
                <w:szCs w:val="14"/>
              </w:rPr>
            </w:pPr>
            <w:r w:rsidRPr="000D54A6">
              <w:rPr>
                <w:b/>
                <w:bCs/>
                <w:color w:val="000000"/>
                <w:sz w:val="14"/>
                <w:szCs w:val="14"/>
              </w:rPr>
              <w:t>0,00</w:t>
            </w:r>
          </w:p>
        </w:tc>
        <w:tc>
          <w:tcPr>
            <w:tcW w:w="567" w:type="dxa"/>
            <w:shd w:val="clear" w:color="auto" w:fill="auto"/>
            <w:vAlign w:val="center"/>
          </w:tcPr>
          <w:p w14:paraId="4F0E93A9" w14:textId="053715E1" w:rsidR="00085DAD" w:rsidRPr="00B37C70" w:rsidRDefault="00085DAD" w:rsidP="00085DAD">
            <w:pPr>
              <w:ind w:left="-70" w:right="-85"/>
              <w:rPr>
                <w:b/>
                <w:bCs/>
                <w:color w:val="000000"/>
                <w:sz w:val="14"/>
                <w:szCs w:val="14"/>
              </w:rPr>
            </w:pPr>
            <w:r w:rsidRPr="000D54A6">
              <w:rPr>
                <w:b/>
                <w:bCs/>
                <w:color w:val="000000"/>
                <w:sz w:val="14"/>
                <w:szCs w:val="14"/>
              </w:rPr>
              <w:t>0,00</w:t>
            </w:r>
          </w:p>
        </w:tc>
        <w:tc>
          <w:tcPr>
            <w:tcW w:w="607" w:type="dxa"/>
            <w:shd w:val="clear" w:color="auto" w:fill="auto"/>
            <w:vAlign w:val="center"/>
          </w:tcPr>
          <w:p w14:paraId="7D4390C9" w14:textId="0B94B69E" w:rsidR="00085DAD" w:rsidRPr="00B37C70" w:rsidRDefault="00085DAD" w:rsidP="00085DAD">
            <w:pPr>
              <w:ind w:left="-70" w:right="-85"/>
              <w:rPr>
                <w:b/>
                <w:bCs/>
                <w:color w:val="000000"/>
                <w:sz w:val="14"/>
                <w:szCs w:val="14"/>
              </w:rPr>
            </w:pPr>
            <w:r w:rsidRPr="000D54A6">
              <w:rPr>
                <w:b/>
                <w:bCs/>
                <w:color w:val="000000"/>
                <w:sz w:val="14"/>
                <w:szCs w:val="14"/>
              </w:rPr>
              <w:t>0,00</w:t>
            </w:r>
          </w:p>
        </w:tc>
        <w:tc>
          <w:tcPr>
            <w:tcW w:w="567" w:type="dxa"/>
            <w:shd w:val="clear" w:color="auto" w:fill="auto"/>
            <w:vAlign w:val="center"/>
          </w:tcPr>
          <w:p w14:paraId="2416596B" w14:textId="06737D78" w:rsidR="00085DAD" w:rsidRPr="00B37C70" w:rsidRDefault="00085DAD" w:rsidP="00085DAD">
            <w:pPr>
              <w:ind w:left="-70" w:right="-85"/>
              <w:rPr>
                <w:b/>
                <w:bCs/>
                <w:color w:val="000000"/>
                <w:sz w:val="14"/>
                <w:szCs w:val="14"/>
              </w:rPr>
            </w:pPr>
            <w:r w:rsidRPr="000D54A6">
              <w:rPr>
                <w:b/>
                <w:bCs/>
                <w:color w:val="000000"/>
                <w:sz w:val="14"/>
                <w:szCs w:val="14"/>
              </w:rPr>
              <w:t>0,00</w:t>
            </w:r>
          </w:p>
        </w:tc>
        <w:tc>
          <w:tcPr>
            <w:tcW w:w="712" w:type="dxa"/>
            <w:shd w:val="clear" w:color="auto" w:fill="auto"/>
            <w:vAlign w:val="center"/>
          </w:tcPr>
          <w:p w14:paraId="08713504" w14:textId="6693D6BD" w:rsidR="00085DAD" w:rsidRPr="00B37C70" w:rsidRDefault="00085DAD" w:rsidP="00085DAD">
            <w:pPr>
              <w:ind w:left="-70" w:right="-85"/>
              <w:rPr>
                <w:b/>
                <w:bCs/>
                <w:color w:val="000000"/>
                <w:sz w:val="14"/>
                <w:szCs w:val="14"/>
              </w:rPr>
            </w:pPr>
            <w:r>
              <w:rPr>
                <w:b/>
                <w:bCs/>
                <w:color w:val="000000"/>
                <w:sz w:val="14"/>
                <w:szCs w:val="14"/>
              </w:rPr>
              <w:t>45 260,55</w:t>
            </w:r>
          </w:p>
        </w:tc>
        <w:tc>
          <w:tcPr>
            <w:tcW w:w="676" w:type="dxa"/>
            <w:shd w:val="clear" w:color="auto" w:fill="auto"/>
            <w:vAlign w:val="center"/>
          </w:tcPr>
          <w:p w14:paraId="7A0B9771" w14:textId="6F2C7C7B" w:rsidR="00085DAD" w:rsidRPr="00B37C70" w:rsidRDefault="00085DAD" w:rsidP="00085DAD">
            <w:pPr>
              <w:ind w:left="-70" w:right="-85"/>
              <w:rPr>
                <w:b/>
                <w:bCs/>
                <w:color w:val="000000"/>
                <w:sz w:val="14"/>
                <w:szCs w:val="14"/>
              </w:rPr>
            </w:pPr>
            <w:r>
              <w:rPr>
                <w:b/>
                <w:bCs/>
                <w:color w:val="000000"/>
                <w:sz w:val="14"/>
                <w:szCs w:val="14"/>
              </w:rPr>
              <w:t>50 254,65</w:t>
            </w:r>
          </w:p>
        </w:tc>
        <w:tc>
          <w:tcPr>
            <w:tcW w:w="1134" w:type="dxa"/>
            <w:shd w:val="clear" w:color="auto" w:fill="auto"/>
            <w:vAlign w:val="center"/>
          </w:tcPr>
          <w:p w14:paraId="29BDC4B6" w14:textId="41289919" w:rsidR="00085DAD" w:rsidRPr="00B37C70" w:rsidRDefault="00085DAD" w:rsidP="00085DAD">
            <w:pPr>
              <w:ind w:left="-70" w:right="-85"/>
              <w:rPr>
                <w:b/>
                <w:bCs/>
                <w:color w:val="000000"/>
                <w:sz w:val="14"/>
                <w:szCs w:val="14"/>
              </w:rPr>
            </w:pPr>
            <w:r>
              <w:rPr>
                <w:b/>
                <w:bCs/>
                <w:color w:val="000000"/>
                <w:sz w:val="14"/>
                <w:szCs w:val="14"/>
              </w:rPr>
              <w:t>6 264 358 133,87</w:t>
            </w:r>
          </w:p>
        </w:tc>
        <w:tc>
          <w:tcPr>
            <w:tcW w:w="650" w:type="dxa"/>
            <w:shd w:val="clear" w:color="auto" w:fill="auto"/>
            <w:vAlign w:val="center"/>
          </w:tcPr>
          <w:p w14:paraId="70303AED" w14:textId="2E51F748" w:rsidR="00085DAD" w:rsidRPr="00B37C70" w:rsidRDefault="00085DAD" w:rsidP="00085DAD">
            <w:pPr>
              <w:ind w:left="-70" w:right="-85"/>
              <w:rPr>
                <w:b/>
                <w:bCs/>
                <w:color w:val="000000"/>
                <w:sz w:val="14"/>
                <w:szCs w:val="14"/>
              </w:rPr>
            </w:pPr>
            <w:r>
              <w:rPr>
                <w:b/>
                <w:bCs/>
                <w:color w:val="000000"/>
                <w:sz w:val="14"/>
                <w:szCs w:val="14"/>
              </w:rPr>
              <w:t>34 643,19</w:t>
            </w:r>
          </w:p>
        </w:tc>
        <w:tc>
          <w:tcPr>
            <w:tcW w:w="1110" w:type="dxa"/>
            <w:shd w:val="clear" w:color="auto" w:fill="auto"/>
            <w:vAlign w:val="center"/>
          </w:tcPr>
          <w:p w14:paraId="05519AE0" w14:textId="1BE879E5" w:rsidR="00085DAD" w:rsidRPr="00B37C70" w:rsidRDefault="00085DAD" w:rsidP="00085DAD">
            <w:pPr>
              <w:ind w:left="-70" w:right="-85"/>
              <w:rPr>
                <w:b/>
                <w:bCs/>
                <w:color w:val="000000"/>
                <w:sz w:val="14"/>
                <w:szCs w:val="14"/>
              </w:rPr>
            </w:pPr>
            <w:r>
              <w:rPr>
                <w:b/>
                <w:bCs/>
                <w:color w:val="000000"/>
                <w:sz w:val="14"/>
                <w:szCs w:val="14"/>
              </w:rPr>
              <w:t>4 485 589 614,75</w:t>
            </w:r>
          </w:p>
        </w:tc>
        <w:tc>
          <w:tcPr>
            <w:tcW w:w="616" w:type="dxa"/>
            <w:shd w:val="clear" w:color="auto" w:fill="auto"/>
            <w:vAlign w:val="center"/>
          </w:tcPr>
          <w:p w14:paraId="26AF31C2" w14:textId="48C5BA40" w:rsidR="00085DAD" w:rsidRPr="00B37C70" w:rsidRDefault="00085DAD" w:rsidP="00085DAD">
            <w:pPr>
              <w:ind w:left="-70" w:right="-85"/>
              <w:rPr>
                <w:b/>
                <w:bCs/>
                <w:color w:val="000000"/>
                <w:sz w:val="14"/>
                <w:szCs w:val="14"/>
              </w:rPr>
            </w:pPr>
            <w:r>
              <w:rPr>
                <w:b/>
                <w:bCs/>
                <w:color w:val="000000"/>
                <w:sz w:val="14"/>
                <w:szCs w:val="14"/>
              </w:rPr>
              <w:t>4 128,99</w:t>
            </w:r>
          </w:p>
        </w:tc>
        <w:tc>
          <w:tcPr>
            <w:tcW w:w="999" w:type="dxa"/>
            <w:shd w:val="clear" w:color="auto" w:fill="auto"/>
            <w:vAlign w:val="center"/>
          </w:tcPr>
          <w:p w14:paraId="2A14A3AA" w14:textId="2813179C" w:rsidR="00085DAD" w:rsidRPr="00777A1D" w:rsidRDefault="00085DAD" w:rsidP="00085DAD">
            <w:pPr>
              <w:ind w:left="-70" w:right="-85"/>
              <w:rPr>
                <w:color w:val="000000"/>
                <w:sz w:val="14"/>
                <w:szCs w:val="14"/>
              </w:rPr>
            </w:pPr>
            <w:r>
              <w:rPr>
                <w:b/>
                <w:bCs/>
                <w:color w:val="000000"/>
                <w:sz w:val="14"/>
                <w:szCs w:val="14"/>
              </w:rPr>
              <w:t>493 834 650,62</w:t>
            </w:r>
          </w:p>
        </w:tc>
        <w:tc>
          <w:tcPr>
            <w:tcW w:w="567" w:type="dxa"/>
            <w:shd w:val="clear" w:color="auto" w:fill="auto"/>
            <w:vAlign w:val="center"/>
          </w:tcPr>
          <w:p w14:paraId="74D76F78" w14:textId="0E4E063E" w:rsidR="00085DAD" w:rsidRPr="00B37C70" w:rsidRDefault="00085DAD" w:rsidP="00085DAD">
            <w:pPr>
              <w:ind w:left="-70" w:right="-85"/>
              <w:rPr>
                <w:b/>
                <w:bCs/>
                <w:color w:val="000000"/>
                <w:sz w:val="14"/>
                <w:szCs w:val="14"/>
              </w:rPr>
            </w:pPr>
            <w:r>
              <w:rPr>
                <w:b/>
                <w:bCs/>
                <w:color w:val="000000"/>
                <w:sz w:val="14"/>
                <w:szCs w:val="14"/>
              </w:rPr>
              <w:t>0,00</w:t>
            </w:r>
          </w:p>
        </w:tc>
        <w:tc>
          <w:tcPr>
            <w:tcW w:w="567" w:type="dxa"/>
            <w:shd w:val="clear" w:color="auto" w:fill="auto"/>
            <w:vAlign w:val="center"/>
          </w:tcPr>
          <w:p w14:paraId="07DC5013" w14:textId="04FBD2D9" w:rsidR="00085DAD" w:rsidRPr="00B37C70" w:rsidRDefault="00085DAD" w:rsidP="00085DAD">
            <w:pPr>
              <w:ind w:left="-70" w:right="-85"/>
              <w:rPr>
                <w:b/>
                <w:bCs/>
                <w:color w:val="000000"/>
                <w:sz w:val="14"/>
                <w:szCs w:val="14"/>
              </w:rPr>
            </w:pPr>
            <w:r>
              <w:rPr>
                <w:b/>
                <w:bCs/>
                <w:color w:val="000000"/>
                <w:sz w:val="14"/>
                <w:szCs w:val="14"/>
              </w:rPr>
              <w:t>0,00</w:t>
            </w:r>
          </w:p>
        </w:tc>
        <w:tc>
          <w:tcPr>
            <w:tcW w:w="609" w:type="dxa"/>
            <w:shd w:val="clear" w:color="auto" w:fill="auto"/>
            <w:vAlign w:val="center"/>
          </w:tcPr>
          <w:p w14:paraId="29F89796" w14:textId="343B8F7E" w:rsidR="00085DAD" w:rsidRPr="00B37C70" w:rsidRDefault="00085DAD" w:rsidP="00085DAD">
            <w:pPr>
              <w:ind w:left="-70" w:right="-85"/>
              <w:rPr>
                <w:b/>
                <w:bCs/>
                <w:color w:val="000000"/>
                <w:sz w:val="14"/>
                <w:szCs w:val="14"/>
              </w:rPr>
            </w:pPr>
            <w:r>
              <w:rPr>
                <w:b/>
                <w:bCs/>
                <w:color w:val="000000"/>
                <w:sz w:val="14"/>
                <w:szCs w:val="14"/>
              </w:rPr>
              <w:t>370,93</w:t>
            </w:r>
          </w:p>
        </w:tc>
        <w:tc>
          <w:tcPr>
            <w:tcW w:w="977" w:type="dxa"/>
            <w:shd w:val="clear" w:color="auto" w:fill="auto"/>
            <w:vAlign w:val="center"/>
          </w:tcPr>
          <w:p w14:paraId="40DC0F30" w14:textId="53C43CBF" w:rsidR="00085DAD" w:rsidRPr="00B37C70" w:rsidRDefault="00085DAD" w:rsidP="00085DAD">
            <w:pPr>
              <w:ind w:left="-70" w:right="-85"/>
              <w:rPr>
                <w:b/>
                <w:bCs/>
                <w:color w:val="000000"/>
                <w:sz w:val="14"/>
                <w:szCs w:val="14"/>
              </w:rPr>
            </w:pPr>
            <w:r>
              <w:rPr>
                <w:b/>
                <w:bCs/>
                <w:color w:val="000000"/>
                <w:sz w:val="14"/>
                <w:szCs w:val="14"/>
              </w:rPr>
              <w:t>47 245 551,93</w:t>
            </w:r>
          </w:p>
        </w:tc>
        <w:tc>
          <w:tcPr>
            <w:tcW w:w="700" w:type="dxa"/>
            <w:shd w:val="clear" w:color="auto" w:fill="auto"/>
            <w:vAlign w:val="center"/>
          </w:tcPr>
          <w:p w14:paraId="553F7908" w14:textId="0BD4843A" w:rsidR="00085DAD" w:rsidRPr="00B37C70" w:rsidRDefault="00085DAD" w:rsidP="00085DAD">
            <w:pPr>
              <w:ind w:left="-70" w:right="-85"/>
              <w:rPr>
                <w:b/>
                <w:bCs/>
                <w:color w:val="000000"/>
                <w:sz w:val="14"/>
                <w:szCs w:val="14"/>
              </w:rPr>
            </w:pPr>
            <w:r>
              <w:rPr>
                <w:b/>
                <w:bCs/>
                <w:color w:val="000000"/>
                <w:sz w:val="14"/>
                <w:szCs w:val="14"/>
              </w:rPr>
              <w:t>11 111,54</w:t>
            </w:r>
          </w:p>
        </w:tc>
        <w:tc>
          <w:tcPr>
            <w:tcW w:w="1097" w:type="dxa"/>
            <w:shd w:val="clear" w:color="auto" w:fill="auto"/>
            <w:vAlign w:val="center"/>
          </w:tcPr>
          <w:p w14:paraId="7F130484" w14:textId="4A9E7E11" w:rsidR="00085DAD" w:rsidRPr="00B37C70" w:rsidRDefault="00085DAD" w:rsidP="00085DAD">
            <w:pPr>
              <w:ind w:left="-70" w:right="-85"/>
              <w:rPr>
                <w:b/>
                <w:bCs/>
                <w:color w:val="000000"/>
                <w:sz w:val="14"/>
                <w:szCs w:val="14"/>
              </w:rPr>
            </w:pPr>
            <w:r>
              <w:rPr>
                <w:b/>
                <w:bCs/>
                <w:color w:val="000000"/>
                <w:sz w:val="14"/>
                <w:szCs w:val="14"/>
              </w:rPr>
              <w:t>1 237 688 316,57</w:t>
            </w:r>
          </w:p>
        </w:tc>
      </w:tr>
      <w:tr w:rsidR="00085DAD" w:rsidRPr="000857E6" w14:paraId="3D520679" w14:textId="77777777" w:rsidTr="00656ED1">
        <w:trPr>
          <w:trHeight w:val="281"/>
        </w:trPr>
        <w:tc>
          <w:tcPr>
            <w:tcW w:w="445" w:type="dxa"/>
            <w:shd w:val="clear" w:color="auto" w:fill="auto"/>
            <w:noWrap/>
            <w:vAlign w:val="center"/>
            <w:hideMark/>
          </w:tcPr>
          <w:p w14:paraId="1CB93CDF" w14:textId="52EB01FB" w:rsidR="00085DAD" w:rsidRPr="00B37C70" w:rsidRDefault="00085DAD" w:rsidP="00085DAD">
            <w:pPr>
              <w:rPr>
                <w:bCs/>
                <w:color w:val="000000"/>
                <w:sz w:val="14"/>
                <w:szCs w:val="14"/>
              </w:rPr>
            </w:pPr>
            <w:r w:rsidRPr="00055863">
              <w:rPr>
                <w:bCs/>
                <w:sz w:val="16"/>
                <w:szCs w:val="16"/>
              </w:rPr>
              <w:t>1.</w:t>
            </w:r>
          </w:p>
        </w:tc>
        <w:tc>
          <w:tcPr>
            <w:tcW w:w="1394" w:type="dxa"/>
            <w:shd w:val="clear" w:color="000000" w:fill="FFFFFF"/>
            <w:vAlign w:val="center"/>
            <w:hideMark/>
          </w:tcPr>
          <w:p w14:paraId="0960F3B5" w14:textId="6222B961" w:rsidR="00085DAD" w:rsidRPr="00B37C70" w:rsidRDefault="00085DAD" w:rsidP="00085DAD">
            <w:pPr>
              <w:rPr>
                <w:bCs/>
                <w:color w:val="000000"/>
                <w:sz w:val="14"/>
                <w:szCs w:val="14"/>
              </w:rPr>
            </w:pPr>
            <w:r w:rsidRPr="00055863">
              <w:rPr>
                <w:bCs/>
                <w:sz w:val="16"/>
                <w:szCs w:val="16"/>
              </w:rPr>
              <w:t>Всего по этапу 2024-2026 года</w:t>
            </w:r>
          </w:p>
        </w:tc>
        <w:tc>
          <w:tcPr>
            <w:tcW w:w="691" w:type="dxa"/>
            <w:shd w:val="clear" w:color="auto" w:fill="auto"/>
            <w:noWrap/>
            <w:vAlign w:val="center"/>
          </w:tcPr>
          <w:p w14:paraId="67721F2C" w14:textId="20DA1E64" w:rsidR="00085DAD" w:rsidRPr="00001E4D" w:rsidRDefault="00085DAD" w:rsidP="00085DAD">
            <w:pPr>
              <w:ind w:left="-70" w:right="-85"/>
              <w:rPr>
                <w:bCs/>
                <w:color w:val="000000"/>
                <w:sz w:val="14"/>
                <w:szCs w:val="14"/>
              </w:rPr>
            </w:pPr>
            <w:r w:rsidRPr="00001E4D">
              <w:rPr>
                <w:bCs/>
                <w:color w:val="000000"/>
                <w:sz w:val="14"/>
                <w:szCs w:val="14"/>
              </w:rPr>
              <w:t>35 587,85</w:t>
            </w:r>
          </w:p>
        </w:tc>
        <w:tc>
          <w:tcPr>
            <w:tcW w:w="593" w:type="dxa"/>
            <w:shd w:val="clear" w:color="auto" w:fill="auto"/>
            <w:noWrap/>
            <w:vAlign w:val="center"/>
          </w:tcPr>
          <w:p w14:paraId="2022D292" w14:textId="6C82F5C9"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shd w:val="clear" w:color="auto" w:fill="auto"/>
            <w:noWrap/>
            <w:vAlign w:val="center"/>
          </w:tcPr>
          <w:p w14:paraId="72F500FB" w14:textId="2D4F1BA7"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shd w:val="clear" w:color="auto" w:fill="auto"/>
            <w:noWrap/>
            <w:vAlign w:val="center"/>
          </w:tcPr>
          <w:p w14:paraId="3C338423" w14:textId="632E7EA6" w:rsidR="00085DAD" w:rsidRPr="00001E4D" w:rsidRDefault="00085DAD" w:rsidP="00085DAD">
            <w:pPr>
              <w:ind w:left="-70" w:right="-85"/>
              <w:rPr>
                <w:bCs/>
                <w:color w:val="000000"/>
                <w:sz w:val="14"/>
                <w:szCs w:val="14"/>
              </w:rPr>
            </w:pPr>
            <w:r w:rsidRPr="00001E4D">
              <w:rPr>
                <w:bCs/>
                <w:color w:val="000000"/>
                <w:sz w:val="14"/>
                <w:szCs w:val="14"/>
              </w:rPr>
              <w:t>0,00</w:t>
            </w:r>
          </w:p>
        </w:tc>
        <w:tc>
          <w:tcPr>
            <w:tcW w:w="607" w:type="dxa"/>
            <w:shd w:val="clear" w:color="auto" w:fill="auto"/>
            <w:noWrap/>
            <w:vAlign w:val="center"/>
          </w:tcPr>
          <w:p w14:paraId="1F60FC5F" w14:textId="17A121AA" w:rsidR="00085DAD" w:rsidRPr="00001E4D" w:rsidRDefault="00085DAD" w:rsidP="00085DAD">
            <w:pPr>
              <w:ind w:left="-70" w:right="-85"/>
              <w:rPr>
                <w:bCs/>
                <w:color w:val="000000"/>
                <w:sz w:val="14"/>
                <w:szCs w:val="14"/>
              </w:rPr>
            </w:pPr>
            <w:r w:rsidRPr="00001E4D">
              <w:rPr>
                <w:bCs/>
                <w:color w:val="000000"/>
                <w:sz w:val="14"/>
                <w:szCs w:val="14"/>
              </w:rPr>
              <w:t>0,00</w:t>
            </w:r>
          </w:p>
        </w:tc>
        <w:tc>
          <w:tcPr>
            <w:tcW w:w="567" w:type="dxa"/>
            <w:shd w:val="clear" w:color="auto" w:fill="auto"/>
            <w:noWrap/>
            <w:vAlign w:val="center"/>
          </w:tcPr>
          <w:p w14:paraId="66BE9131" w14:textId="49C1268E" w:rsidR="00085DAD" w:rsidRPr="00001E4D" w:rsidRDefault="00085DAD" w:rsidP="00085DAD">
            <w:pPr>
              <w:ind w:left="-70" w:right="-85"/>
              <w:rPr>
                <w:bCs/>
                <w:color w:val="000000"/>
                <w:sz w:val="14"/>
                <w:szCs w:val="14"/>
              </w:rPr>
            </w:pPr>
            <w:r w:rsidRPr="00001E4D">
              <w:rPr>
                <w:bCs/>
                <w:color w:val="000000"/>
                <w:sz w:val="14"/>
                <w:szCs w:val="14"/>
              </w:rPr>
              <w:t>0,00</w:t>
            </w:r>
          </w:p>
        </w:tc>
        <w:tc>
          <w:tcPr>
            <w:tcW w:w="712" w:type="dxa"/>
            <w:shd w:val="clear" w:color="auto" w:fill="auto"/>
            <w:noWrap/>
            <w:vAlign w:val="center"/>
          </w:tcPr>
          <w:p w14:paraId="37D4E5FC" w14:textId="72E9002F" w:rsidR="00085DAD" w:rsidRPr="00085DAD" w:rsidRDefault="00085DAD" w:rsidP="00085DAD">
            <w:pPr>
              <w:ind w:left="-70" w:right="-85"/>
              <w:rPr>
                <w:bCs/>
                <w:color w:val="000000"/>
                <w:sz w:val="14"/>
                <w:szCs w:val="14"/>
              </w:rPr>
            </w:pPr>
            <w:r w:rsidRPr="00085DAD">
              <w:rPr>
                <w:bCs/>
                <w:color w:val="000000"/>
                <w:sz w:val="14"/>
                <w:szCs w:val="14"/>
              </w:rPr>
              <w:t>35 587,85</w:t>
            </w:r>
          </w:p>
        </w:tc>
        <w:tc>
          <w:tcPr>
            <w:tcW w:w="676" w:type="dxa"/>
            <w:shd w:val="clear" w:color="auto" w:fill="auto"/>
            <w:noWrap/>
            <w:vAlign w:val="center"/>
          </w:tcPr>
          <w:p w14:paraId="7D87BE93" w14:textId="26185564" w:rsidR="00085DAD" w:rsidRPr="00085DAD" w:rsidRDefault="00085DAD" w:rsidP="00085DAD">
            <w:pPr>
              <w:ind w:left="-70" w:right="-85"/>
              <w:rPr>
                <w:bCs/>
                <w:sz w:val="14"/>
                <w:szCs w:val="14"/>
              </w:rPr>
            </w:pPr>
            <w:r w:rsidRPr="00085DAD">
              <w:rPr>
                <w:bCs/>
                <w:color w:val="000000"/>
                <w:sz w:val="14"/>
                <w:szCs w:val="14"/>
              </w:rPr>
              <w:t>40 581,95</w:t>
            </w:r>
          </w:p>
        </w:tc>
        <w:tc>
          <w:tcPr>
            <w:tcW w:w="1134" w:type="dxa"/>
            <w:shd w:val="clear" w:color="auto" w:fill="auto"/>
            <w:noWrap/>
            <w:vAlign w:val="center"/>
          </w:tcPr>
          <w:p w14:paraId="5BA6F8EC" w14:textId="5DB0A23E" w:rsidR="00085DAD" w:rsidRPr="00085DAD" w:rsidRDefault="00085DAD" w:rsidP="00085DAD">
            <w:pPr>
              <w:ind w:left="-70" w:right="-85"/>
              <w:rPr>
                <w:bCs/>
                <w:color w:val="000000"/>
                <w:sz w:val="14"/>
                <w:szCs w:val="14"/>
              </w:rPr>
            </w:pPr>
            <w:r w:rsidRPr="00085DAD">
              <w:rPr>
                <w:bCs/>
                <w:color w:val="000000"/>
                <w:sz w:val="14"/>
                <w:szCs w:val="14"/>
              </w:rPr>
              <w:t>5 004 411 577,27</w:t>
            </w:r>
          </w:p>
        </w:tc>
        <w:tc>
          <w:tcPr>
            <w:tcW w:w="650" w:type="dxa"/>
            <w:shd w:val="clear" w:color="auto" w:fill="auto"/>
            <w:noWrap/>
            <w:vAlign w:val="center"/>
          </w:tcPr>
          <w:p w14:paraId="2FA868C0" w14:textId="15AC4F13" w:rsidR="00085DAD" w:rsidRPr="00085DAD" w:rsidRDefault="00085DAD" w:rsidP="00085DAD">
            <w:pPr>
              <w:ind w:left="-70" w:right="-85"/>
              <w:rPr>
                <w:bCs/>
                <w:color w:val="000000"/>
                <w:sz w:val="14"/>
                <w:szCs w:val="14"/>
              </w:rPr>
            </w:pPr>
            <w:r w:rsidRPr="00085DAD">
              <w:rPr>
                <w:bCs/>
                <w:color w:val="000000"/>
                <w:sz w:val="14"/>
                <w:szCs w:val="14"/>
              </w:rPr>
              <w:t>24 970,49</w:t>
            </w:r>
          </w:p>
        </w:tc>
        <w:tc>
          <w:tcPr>
            <w:tcW w:w="1110" w:type="dxa"/>
            <w:shd w:val="clear" w:color="auto" w:fill="auto"/>
            <w:noWrap/>
            <w:vAlign w:val="center"/>
          </w:tcPr>
          <w:p w14:paraId="6AC7609E" w14:textId="6B0673D2" w:rsidR="00085DAD" w:rsidRPr="00085DAD" w:rsidRDefault="00085DAD" w:rsidP="00085DAD">
            <w:pPr>
              <w:ind w:left="-70" w:right="-85"/>
              <w:rPr>
                <w:color w:val="000000"/>
                <w:sz w:val="14"/>
                <w:szCs w:val="14"/>
              </w:rPr>
            </w:pPr>
            <w:r w:rsidRPr="00085DAD">
              <w:rPr>
                <w:bCs/>
                <w:color w:val="000000"/>
                <w:sz w:val="14"/>
                <w:szCs w:val="14"/>
              </w:rPr>
              <w:t>3 225 643 058,15</w:t>
            </w:r>
          </w:p>
        </w:tc>
        <w:tc>
          <w:tcPr>
            <w:tcW w:w="616" w:type="dxa"/>
            <w:shd w:val="clear" w:color="auto" w:fill="auto"/>
            <w:vAlign w:val="center"/>
          </w:tcPr>
          <w:p w14:paraId="7DD2898D" w14:textId="29CFB063" w:rsidR="00085DAD" w:rsidRPr="00085DAD" w:rsidRDefault="00085DAD" w:rsidP="00085DAD">
            <w:pPr>
              <w:ind w:left="-70" w:right="-85"/>
              <w:rPr>
                <w:bCs/>
                <w:color w:val="000000"/>
                <w:sz w:val="14"/>
                <w:szCs w:val="14"/>
              </w:rPr>
            </w:pPr>
            <w:r w:rsidRPr="00085DAD">
              <w:rPr>
                <w:bCs/>
                <w:color w:val="000000"/>
                <w:sz w:val="14"/>
                <w:szCs w:val="14"/>
              </w:rPr>
              <w:t>4 128,99</w:t>
            </w:r>
          </w:p>
        </w:tc>
        <w:tc>
          <w:tcPr>
            <w:tcW w:w="999" w:type="dxa"/>
            <w:shd w:val="clear" w:color="auto" w:fill="auto"/>
            <w:vAlign w:val="center"/>
          </w:tcPr>
          <w:p w14:paraId="10F3E5AE" w14:textId="073B8A46" w:rsidR="00085DAD" w:rsidRPr="00085DAD" w:rsidRDefault="00085DAD" w:rsidP="00085DAD">
            <w:pPr>
              <w:ind w:left="-70" w:right="-85"/>
              <w:rPr>
                <w:color w:val="000000"/>
                <w:sz w:val="14"/>
                <w:szCs w:val="14"/>
              </w:rPr>
            </w:pPr>
            <w:r w:rsidRPr="00085DAD">
              <w:rPr>
                <w:bCs/>
                <w:color w:val="000000"/>
                <w:sz w:val="14"/>
                <w:szCs w:val="14"/>
              </w:rPr>
              <w:t>493 834 650,62</w:t>
            </w:r>
          </w:p>
        </w:tc>
        <w:tc>
          <w:tcPr>
            <w:tcW w:w="567" w:type="dxa"/>
            <w:shd w:val="clear" w:color="auto" w:fill="auto"/>
            <w:vAlign w:val="center"/>
          </w:tcPr>
          <w:p w14:paraId="77BEF6A2" w14:textId="7BC226EF" w:rsidR="00085DAD" w:rsidRPr="00085DAD" w:rsidRDefault="00085DAD" w:rsidP="00085DAD">
            <w:pPr>
              <w:ind w:left="-70" w:right="-85"/>
              <w:rPr>
                <w:bCs/>
                <w:color w:val="000000"/>
                <w:sz w:val="14"/>
                <w:szCs w:val="14"/>
              </w:rPr>
            </w:pPr>
            <w:r w:rsidRPr="00085DAD">
              <w:rPr>
                <w:bCs/>
                <w:color w:val="000000"/>
                <w:sz w:val="14"/>
                <w:szCs w:val="14"/>
              </w:rPr>
              <w:t>0,00</w:t>
            </w:r>
          </w:p>
        </w:tc>
        <w:tc>
          <w:tcPr>
            <w:tcW w:w="567" w:type="dxa"/>
            <w:shd w:val="clear" w:color="auto" w:fill="auto"/>
            <w:vAlign w:val="center"/>
          </w:tcPr>
          <w:p w14:paraId="7408AE6B" w14:textId="15172F43" w:rsidR="00085DAD" w:rsidRPr="00085DAD" w:rsidRDefault="00085DAD" w:rsidP="00085DAD">
            <w:pPr>
              <w:ind w:left="-70" w:right="-85"/>
              <w:rPr>
                <w:bCs/>
                <w:color w:val="000000"/>
                <w:sz w:val="14"/>
                <w:szCs w:val="14"/>
              </w:rPr>
            </w:pPr>
            <w:r w:rsidRPr="00085DAD">
              <w:rPr>
                <w:bCs/>
                <w:color w:val="000000"/>
                <w:sz w:val="14"/>
                <w:szCs w:val="14"/>
              </w:rPr>
              <w:t>0,00</w:t>
            </w:r>
          </w:p>
        </w:tc>
        <w:tc>
          <w:tcPr>
            <w:tcW w:w="609" w:type="dxa"/>
            <w:shd w:val="clear" w:color="auto" w:fill="auto"/>
            <w:vAlign w:val="center"/>
          </w:tcPr>
          <w:p w14:paraId="0C182B98" w14:textId="0F1362BB" w:rsidR="00085DAD" w:rsidRPr="00085DAD" w:rsidRDefault="00085DAD" w:rsidP="00085DAD">
            <w:pPr>
              <w:ind w:left="-70" w:right="-85"/>
              <w:rPr>
                <w:bCs/>
                <w:color w:val="000000"/>
                <w:sz w:val="14"/>
                <w:szCs w:val="14"/>
              </w:rPr>
            </w:pPr>
            <w:r w:rsidRPr="00085DAD">
              <w:rPr>
                <w:bCs/>
                <w:color w:val="000000"/>
                <w:sz w:val="14"/>
                <w:szCs w:val="14"/>
              </w:rPr>
              <w:t>370,93</w:t>
            </w:r>
          </w:p>
        </w:tc>
        <w:tc>
          <w:tcPr>
            <w:tcW w:w="977" w:type="dxa"/>
            <w:shd w:val="clear" w:color="auto" w:fill="auto"/>
            <w:vAlign w:val="center"/>
          </w:tcPr>
          <w:p w14:paraId="164D2F47" w14:textId="4B22EFF5" w:rsidR="00085DAD" w:rsidRPr="00085DAD" w:rsidRDefault="00085DAD" w:rsidP="00085DAD">
            <w:pPr>
              <w:ind w:left="-70" w:right="-85"/>
              <w:rPr>
                <w:bCs/>
                <w:color w:val="000000"/>
                <w:sz w:val="14"/>
                <w:szCs w:val="14"/>
              </w:rPr>
            </w:pPr>
            <w:r w:rsidRPr="00085DAD">
              <w:rPr>
                <w:bCs/>
                <w:color w:val="000000"/>
                <w:sz w:val="14"/>
                <w:szCs w:val="14"/>
              </w:rPr>
              <w:t>47 245 551,93</w:t>
            </w:r>
          </w:p>
        </w:tc>
        <w:tc>
          <w:tcPr>
            <w:tcW w:w="700" w:type="dxa"/>
            <w:shd w:val="clear" w:color="auto" w:fill="auto"/>
            <w:noWrap/>
            <w:vAlign w:val="center"/>
          </w:tcPr>
          <w:p w14:paraId="2A1B6E17" w14:textId="73970E4F" w:rsidR="00085DAD" w:rsidRPr="00085DAD" w:rsidRDefault="00085DAD" w:rsidP="00085DAD">
            <w:pPr>
              <w:ind w:left="-70" w:right="-85"/>
              <w:rPr>
                <w:bCs/>
                <w:color w:val="000000"/>
                <w:sz w:val="14"/>
                <w:szCs w:val="14"/>
              </w:rPr>
            </w:pPr>
            <w:r w:rsidRPr="00085DAD">
              <w:rPr>
                <w:bCs/>
                <w:sz w:val="14"/>
                <w:szCs w:val="14"/>
              </w:rPr>
              <w:t>11 111,54</w:t>
            </w:r>
          </w:p>
        </w:tc>
        <w:tc>
          <w:tcPr>
            <w:tcW w:w="1097" w:type="dxa"/>
            <w:shd w:val="clear" w:color="auto" w:fill="auto"/>
            <w:noWrap/>
            <w:vAlign w:val="center"/>
          </w:tcPr>
          <w:p w14:paraId="795B4424" w14:textId="584015D3" w:rsidR="00085DAD" w:rsidRPr="00085DAD" w:rsidRDefault="00085DAD" w:rsidP="00085DAD">
            <w:pPr>
              <w:ind w:left="-70" w:right="-85"/>
              <w:rPr>
                <w:bCs/>
                <w:color w:val="000000"/>
                <w:sz w:val="14"/>
                <w:szCs w:val="14"/>
              </w:rPr>
            </w:pPr>
            <w:r w:rsidRPr="00085DAD">
              <w:rPr>
                <w:bCs/>
                <w:sz w:val="14"/>
                <w:szCs w:val="14"/>
              </w:rPr>
              <w:t>1 237 688 316,57</w:t>
            </w:r>
          </w:p>
        </w:tc>
      </w:tr>
      <w:tr w:rsidR="00085DAD" w:rsidRPr="000857E6" w14:paraId="3DAE4600" w14:textId="77777777" w:rsidTr="00656ED1">
        <w:trPr>
          <w:trHeight w:val="716"/>
        </w:trPr>
        <w:tc>
          <w:tcPr>
            <w:tcW w:w="445" w:type="dxa"/>
            <w:shd w:val="clear" w:color="auto" w:fill="auto"/>
            <w:noWrap/>
            <w:vAlign w:val="center"/>
            <w:hideMark/>
          </w:tcPr>
          <w:p w14:paraId="0ECF314B" w14:textId="3B6A8A7D" w:rsidR="00085DAD" w:rsidRPr="00B37C70" w:rsidRDefault="00085DAD" w:rsidP="00085DAD">
            <w:pPr>
              <w:ind w:right="-14"/>
              <w:rPr>
                <w:color w:val="000000"/>
                <w:sz w:val="14"/>
                <w:szCs w:val="14"/>
              </w:rPr>
            </w:pPr>
            <w:r w:rsidRPr="0041502E">
              <w:rPr>
                <w:sz w:val="16"/>
                <w:szCs w:val="16"/>
              </w:rPr>
              <w:t>1.1.</w:t>
            </w:r>
          </w:p>
        </w:tc>
        <w:tc>
          <w:tcPr>
            <w:tcW w:w="1394" w:type="dxa"/>
            <w:shd w:val="clear" w:color="000000" w:fill="FFFFFF"/>
            <w:vAlign w:val="center"/>
            <w:hideMark/>
          </w:tcPr>
          <w:p w14:paraId="3DA2BBD9" w14:textId="6BCE118E" w:rsidR="00085DAD" w:rsidRPr="00B37C70" w:rsidRDefault="00085DAD" w:rsidP="00085DAD">
            <w:pPr>
              <w:rPr>
                <w:color w:val="000000"/>
                <w:sz w:val="14"/>
                <w:szCs w:val="14"/>
              </w:rPr>
            </w:pPr>
            <w:r w:rsidRPr="0041502E">
              <w:rPr>
                <w:sz w:val="16"/>
                <w:szCs w:val="16"/>
              </w:rPr>
              <w:t>Итого по Сергиево-Посадскому городскому округу</w:t>
            </w:r>
          </w:p>
        </w:tc>
        <w:tc>
          <w:tcPr>
            <w:tcW w:w="691" w:type="dxa"/>
            <w:shd w:val="clear" w:color="auto" w:fill="auto"/>
            <w:vAlign w:val="center"/>
          </w:tcPr>
          <w:p w14:paraId="270D571D" w14:textId="19BA72FD" w:rsidR="00085DAD" w:rsidRPr="00001E4D" w:rsidRDefault="00085DAD" w:rsidP="00085DAD">
            <w:pPr>
              <w:ind w:left="-70" w:right="-85"/>
              <w:rPr>
                <w:bCs/>
                <w:color w:val="000000"/>
                <w:sz w:val="14"/>
                <w:szCs w:val="14"/>
              </w:rPr>
            </w:pPr>
            <w:r w:rsidRPr="00001E4D">
              <w:rPr>
                <w:bCs/>
                <w:color w:val="000000"/>
                <w:sz w:val="14"/>
                <w:szCs w:val="14"/>
              </w:rPr>
              <w:t>35 587,85</w:t>
            </w:r>
          </w:p>
        </w:tc>
        <w:tc>
          <w:tcPr>
            <w:tcW w:w="593" w:type="dxa"/>
            <w:shd w:val="clear" w:color="auto" w:fill="auto"/>
            <w:vAlign w:val="center"/>
          </w:tcPr>
          <w:p w14:paraId="45D3C0DC" w14:textId="771C0D90"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679AA324" w14:textId="4EE49103"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32719982" w14:textId="09BD8970" w:rsidR="00085DAD" w:rsidRPr="00001E4D" w:rsidRDefault="00085DAD" w:rsidP="00085DAD">
            <w:pPr>
              <w:ind w:left="-70" w:right="-85"/>
              <w:rPr>
                <w:color w:val="000000"/>
                <w:sz w:val="14"/>
                <w:szCs w:val="14"/>
              </w:rPr>
            </w:pPr>
            <w:r w:rsidRPr="00001E4D">
              <w:rPr>
                <w:bCs/>
                <w:color w:val="000000"/>
                <w:sz w:val="14"/>
                <w:szCs w:val="14"/>
              </w:rPr>
              <w:t>0,00</w:t>
            </w:r>
          </w:p>
        </w:tc>
        <w:tc>
          <w:tcPr>
            <w:tcW w:w="607" w:type="dxa"/>
            <w:shd w:val="clear" w:color="auto" w:fill="auto"/>
            <w:vAlign w:val="center"/>
          </w:tcPr>
          <w:p w14:paraId="4B1AEC9D" w14:textId="1B952BA9" w:rsidR="00085DAD" w:rsidRPr="00001E4D" w:rsidRDefault="00085DAD" w:rsidP="00085DA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62F41B73" w14:textId="11F0E563" w:rsidR="00085DAD" w:rsidRPr="00001E4D" w:rsidRDefault="00085DAD" w:rsidP="00085DAD">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49CDF181" w14:textId="53E9DC55" w:rsidR="00085DAD" w:rsidRPr="00085DAD" w:rsidRDefault="00085DAD" w:rsidP="00085DAD">
            <w:pPr>
              <w:ind w:left="-70" w:right="-85"/>
              <w:rPr>
                <w:color w:val="000000"/>
                <w:sz w:val="14"/>
                <w:szCs w:val="14"/>
              </w:rPr>
            </w:pPr>
            <w:r w:rsidRPr="00085DAD">
              <w:rPr>
                <w:bCs/>
                <w:color w:val="000000"/>
                <w:sz w:val="14"/>
                <w:szCs w:val="14"/>
              </w:rPr>
              <w:t>35 587,85</w:t>
            </w:r>
          </w:p>
        </w:tc>
        <w:tc>
          <w:tcPr>
            <w:tcW w:w="676" w:type="dxa"/>
            <w:shd w:val="clear" w:color="auto" w:fill="auto"/>
            <w:noWrap/>
            <w:vAlign w:val="center"/>
          </w:tcPr>
          <w:p w14:paraId="7CB6BCD3" w14:textId="71A9F182" w:rsidR="00085DAD" w:rsidRPr="00085DAD" w:rsidRDefault="00085DAD" w:rsidP="00085DAD">
            <w:pPr>
              <w:ind w:left="-70" w:right="-85"/>
              <w:rPr>
                <w:sz w:val="14"/>
                <w:szCs w:val="14"/>
              </w:rPr>
            </w:pPr>
            <w:r w:rsidRPr="00085DAD">
              <w:rPr>
                <w:bCs/>
                <w:color w:val="000000"/>
                <w:sz w:val="14"/>
                <w:szCs w:val="14"/>
              </w:rPr>
              <w:t>40 581,95</w:t>
            </w:r>
          </w:p>
        </w:tc>
        <w:tc>
          <w:tcPr>
            <w:tcW w:w="1134" w:type="dxa"/>
            <w:shd w:val="clear" w:color="auto" w:fill="auto"/>
            <w:noWrap/>
            <w:vAlign w:val="center"/>
          </w:tcPr>
          <w:p w14:paraId="0976D820" w14:textId="4A428FD5" w:rsidR="00085DAD" w:rsidRPr="00085DAD" w:rsidRDefault="00085DAD" w:rsidP="00085DAD">
            <w:pPr>
              <w:ind w:left="-70" w:right="-85"/>
              <w:rPr>
                <w:bCs/>
                <w:color w:val="000000"/>
                <w:sz w:val="14"/>
                <w:szCs w:val="14"/>
              </w:rPr>
            </w:pPr>
            <w:r w:rsidRPr="00085DAD">
              <w:rPr>
                <w:bCs/>
                <w:color w:val="000000"/>
                <w:sz w:val="14"/>
                <w:szCs w:val="14"/>
              </w:rPr>
              <w:t>5 004 411 577,27</w:t>
            </w:r>
          </w:p>
        </w:tc>
        <w:tc>
          <w:tcPr>
            <w:tcW w:w="650" w:type="dxa"/>
            <w:shd w:val="clear" w:color="auto" w:fill="auto"/>
            <w:noWrap/>
            <w:vAlign w:val="center"/>
          </w:tcPr>
          <w:p w14:paraId="2F4E05A3" w14:textId="41AB76AE" w:rsidR="00085DAD" w:rsidRPr="00085DAD" w:rsidRDefault="00085DAD" w:rsidP="00085DAD">
            <w:pPr>
              <w:ind w:left="-70" w:right="-85"/>
              <w:rPr>
                <w:bCs/>
                <w:color w:val="000000"/>
                <w:sz w:val="14"/>
                <w:szCs w:val="14"/>
              </w:rPr>
            </w:pPr>
            <w:r w:rsidRPr="00085DAD">
              <w:rPr>
                <w:bCs/>
                <w:color w:val="000000"/>
                <w:sz w:val="14"/>
                <w:szCs w:val="14"/>
              </w:rPr>
              <w:t>24 970,49</w:t>
            </w:r>
          </w:p>
        </w:tc>
        <w:tc>
          <w:tcPr>
            <w:tcW w:w="1110" w:type="dxa"/>
            <w:shd w:val="clear" w:color="auto" w:fill="auto"/>
            <w:noWrap/>
            <w:vAlign w:val="center"/>
          </w:tcPr>
          <w:p w14:paraId="5F3B1907" w14:textId="703276FA" w:rsidR="00085DAD" w:rsidRPr="00085DAD" w:rsidRDefault="00085DAD" w:rsidP="00085DAD">
            <w:pPr>
              <w:ind w:left="-70" w:right="-85"/>
              <w:rPr>
                <w:color w:val="000000"/>
                <w:sz w:val="14"/>
                <w:szCs w:val="14"/>
              </w:rPr>
            </w:pPr>
            <w:r w:rsidRPr="00085DAD">
              <w:rPr>
                <w:bCs/>
                <w:color w:val="000000"/>
                <w:sz w:val="14"/>
                <w:szCs w:val="14"/>
              </w:rPr>
              <w:t>3 225 643 058,15</w:t>
            </w:r>
          </w:p>
        </w:tc>
        <w:tc>
          <w:tcPr>
            <w:tcW w:w="616" w:type="dxa"/>
            <w:shd w:val="clear" w:color="auto" w:fill="auto"/>
            <w:vAlign w:val="center"/>
          </w:tcPr>
          <w:p w14:paraId="793C0113" w14:textId="5AEC6E65" w:rsidR="00085DAD" w:rsidRPr="00085DAD" w:rsidRDefault="00085DAD" w:rsidP="00085DAD">
            <w:pPr>
              <w:ind w:left="-70" w:right="-85"/>
              <w:rPr>
                <w:bCs/>
                <w:color w:val="000000"/>
                <w:sz w:val="14"/>
                <w:szCs w:val="14"/>
              </w:rPr>
            </w:pPr>
            <w:r w:rsidRPr="00085DAD">
              <w:rPr>
                <w:bCs/>
                <w:color w:val="000000"/>
                <w:sz w:val="14"/>
                <w:szCs w:val="14"/>
              </w:rPr>
              <w:t>4 128,99</w:t>
            </w:r>
          </w:p>
        </w:tc>
        <w:tc>
          <w:tcPr>
            <w:tcW w:w="999" w:type="dxa"/>
            <w:shd w:val="clear" w:color="auto" w:fill="auto"/>
            <w:vAlign w:val="center"/>
          </w:tcPr>
          <w:p w14:paraId="0E022673" w14:textId="1E8EFCF3" w:rsidR="00085DAD" w:rsidRPr="00085DAD" w:rsidRDefault="00085DAD" w:rsidP="00085DAD">
            <w:pPr>
              <w:ind w:left="-70" w:right="-85"/>
              <w:rPr>
                <w:color w:val="000000"/>
                <w:sz w:val="14"/>
                <w:szCs w:val="14"/>
              </w:rPr>
            </w:pPr>
            <w:r w:rsidRPr="00085DAD">
              <w:rPr>
                <w:bCs/>
                <w:color w:val="000000"/>
                <w:sz w:val="14"/>
                <w:szCs w:val="14"/>
              </w:rPr>
              <w:t>493 834 650,62</w:t>
            </w:r>
          </w:p>
        </w:tc>
        <w:tc>
          <w:tcPr>
            <w:tcW w:w="567" w:type="dxa"/>
            <w:shd w:val="clear" w:color="auto" w:fill="auto"/>
            <w:vAlign w:val="center"/>
          </w:tcPr>
          <w:p w14:paraId="0389B6AA" w14:textId="5DAF8875" w:rsidR="00085DAD" w:rsidRPr="00085DAD" w:rsidRDefault="00085DAD" w:rsidP="00085DAD">
            <w:pPr>
              <w:ind w:left="-70" w:right="-85"/>
              <w:rPr>
                <w:bCs/>
                <w:color w:val="000000"/>
                <w:sz w:val="14"/>
                <w:szCs w:val="14"/>
              </w:rPr>
            </w:pPr>
            <w:r w:rsidRPr="00085DAD">
              <w:rPr>
                <w:bCs/>
                <w:color w:val="000000"/>
                <w:sz w:val="14"/>
                <w:szCs w:val="14"/>
              </w:rPr>
              <w:t>0,00</w:t>
            </w:r>
          </w:p>
        </w:tc>
        <w:tc>
          <w:tcPr>
            <w:tcW w:w="567" w:type="dxa"/>
            <w:shd w:val="clear" w:color="auto" w:fill="auto"/>
            <w:vAlign w:val="center"/>
          </w:tcPr>
          <w:p w14:paraId="553143AA" w14:textId="19087FB1" w:rsidR="00085DAD" w:rsidRPr="00085DAD" w:rsidRDefault="00085DAD" w:rsidP="00085DAD">
            <w:pPr>
              <w:ind w:left="-70" w:right="-85"/>
              <w:rPr>
                <w:bCs/>
                <w:color w:val="000000"/>
                <w:sz w:val="14"/>
                <w:szCs w:val="14"/>
              </w:rPr>
            </w:pPr>
            <w:r w:rsidRPr="00085DAD">
              <w:rPr>
                <w:bCs/>
                <w:color w:val="000000"/>
                <w:sz w:val="14"/>
                <w:szCs w:val="14"/>
              </w:rPr>
              <w:t>0,00</w:t>
            </w:r>
          </w:p>
        </w:tc>
        <w:tc>
          <w:tcPr>
            <w:tcW w:w="609" w:type="dxa"/>
            <w:shd w:val="clear" w:color="auto" w:fill="auto"/>
            <w:vAlign w:val="center"/>
          </w:tcPr>
          <w:p w14:paraId="5DFDBB87" w14:textId="7A0707AF" w:rsidR="00085DAD" w:rsidRPr="00085DAD" w:rsidRDefault="00085DAD" w:rsidP="00085DAD">
            <w:pPr>
              <w:ind w:left="-70" w:right="-85"/>
              <w:rPr>
                <w:bCs/>
                <w:color w:val="000000"/>
                <w:sz w:val="14"/>
                <w:szCs w:val="14"/>
              </w:rPr>
            </w:pPr>
            <w:r w:rsidRPr="00085DAD">
              <w:rPr>
                <w:bCs/>
                <w:color w:val="000000"/>
                <w:sz w:val="14"/>
                <w:szCs w:val="14"/>
              </w:rPr>
              <w:t>370,93</w:t>
            </w:r>
          </w:p>
        </w:tc>
        <w:tc>
          <w:tcPr>
            <w:tcW w:w="977" w:type="dxa"/>
            <w:shd w:val="clear" w:color="auto" w:fill="auto"/>
            <w:vAlign w:val="center"/>
          </w:tcPr>
          <w:p w14:paraId="6A102406" w14:textId="043C5049" w:rsidR="00085DAD" w:rsidRPr="00085DAD" w:rsidRDefault="00085DAD" w:rsidP="00085DAD">
            <w:pPr>
              <w:ind w:left="-70" w:right="-85"/>
              <w:rPr>
                <w:bCs/>
                <w:color w:val="000000"/>
                <w:sz w:val="14"/>
                <w:szCs w:val="14"/>
              </w:rPr>
            </w:pPr>
            <w:r w:rsidRPr="00085DAD">
              <w:rPr>
                <w:bCs/>
                <w:color w:val="000000"/>
                <w:sz w:val="14"/>
                <w:szCs w:val="14"/>
              </w:rPr>
              <w:t>47 245 551,93</w:t>
            </w:r>
          </w:p>
        </w:tc>
        <w:tc>
          <w:tcPr>
            <w:tcW w:w="700" w:type="dxa"/>
            <w:shd w:val="clear" w:color="auto" w:fill="auto"/>
            <w:noWrap/>
            <w:vAlign w:val="center"/>
          </w:tcPr>
          <w:p w14:paraId="0842EF4C" w14:textId="7DD3A169" w:rsidR="00085DAD" w:rsidRPr="00085DAD" w:rsidRDefault="00085DAD" w:rsidP="00085DAD">
            <w:pPr>
              <w:ind w:left="-70" w:right="-85"/>
              <w:rPr>
                <w:bCs/>
                <w:color w:val="000000"/>
                <w:sz w:val="14"/>
                <w:szCs w:val="14"/>
              </w:rPr>
            </w:pPr>
            <w:r w:rsidRPr="00085DAD">
              <w:rPr>
                <w:bCs/>
                <w:sz w:val="14"/>
                <w:szCs w:val="14"/>
              </w:rPr>
              <w:t>11 111,54</w:t>
            </w:r>
          </w:p>
        </w:tc>
        <w:tc>
          <w:tcPr>
            <w:tcW w:w="1097" w:type="dxa"/>
            <w:shd w:val="clear" w:color="auto" w:fill="auto"/>
            <w:noWrap/>
            <w:vAlign w:val="center"/>
          </w:tcPr>
          <w:p w14:paraId="0AE2E66B" w14:textId="60A11B44" w:rsidR="00085DAD" w:rsidRPr="00085DAD" w:rsidRDefault="00085DAD" w:rsidP="00085DAD">
            <w:pPr>
              <w:ind w:left="-70" w:right="-85"/>
              <w:rPr>
                <w:bCs/>
                <w:color w:val="000000"/>
                <w:sz w:val="14"/>
                <w:szCs w:val="14"/>
              </w:rPr>
            </w:pPr>
            <w:r w:rsidRPr="00085DAD">
              <w:rPr>
                <w:bCs/>
                <w:sz w:val="14"/>
                <w:szCs w:val="14"/>
              </w:rPr>
              <w:t>1 237 688 316,57</w:t>
            </w:r>
          </w:p>
        </w:tc>
      </w:tr>
      <w:tr w:rsidR="00777A1D" w:rsidRPr="000857E6" w14:paraId="0F4AA493" w14:textId="77777777" w:rsidTr="00656ED1">
        <w:trPr>
          <w:trHeight w:val="50"/>
        </w:trPr>
        <w:tc>
          <w:tcPr>
            <w:tcW w:w="445" w:type="dxa"/>
            <w:shd w:val="clear" w:color="auto" w:fill="auto"/>
            <w:noWrap/>
            <w:vAlign w:val="center"/>
          </w:tcPr>
          <w:p w14:paraId="5F34F79D" w14:textId="5B846A99" w:rsidR="00777A1D" w:rsidRPr="00B37C70" w:rsidRDefault="00777A1D" w:rsidP="00777A1D">
            <w:pPr>
              <w:ind w:right="-14"/>
              <w:rPr>
                <w:color w:val="000000"/>
                <w:sz w:val="14"/>
                <w:szCs w:val="14"/>
              </w:rPr>
            </w:pPr>
            <w:r>
              <w:rPr>
                <w:sz w:val="16"/>
                <w:szCs w:val="16"/>
              </w:rPr>
              <w:t>2</w:t>
            </w:r>
          </w:p>
        </w:tc>
        <w:tc>
          <w:tcPr>
            <w:tcW w:w="1394" w:type="dxa"/>
            <w:shd w:val="clear" w:color="000000" w:fill="FFFFFF"/>
            <w:vAlign w:val="center"/>
          </w:tcPr>
          <w:p w14:paraId="0E0C1D9A" w14:textId="01FA5843" w:rsidR="00777A1D" w:rsidRPr="00B37C70" w:rsidRDefault="00777A1D" w:rsidP="00777A1D">
            <w:pPr>
              <w:rPr>
                <w:color w:val="000000"/>
                <w:sz w:val="14"/>
                <w:szCs w:val="14"/>
              </w:rPr>
            </w:pPr>
            <w:r w:rsidRPr="0013219D">
              <w:rPr>
                <w:bCs/>
                <w:sz w:val="16"/>
                <w:szCs w:val="16"/>
              </w:rPr>
              <w:t>Всего по этапу 2027 года</w:t>
            </w:r>
          </w:p>
        </w:tc>
        <w:tc>
          <w:tcPr>
            <w:tcW w:w="691" w:type="dxa"/>
            <w:shd w:val="clear" w:color="auto" w:fill="auto"/>
            <w:vAlign w:val="center"/>
          </w:tcPr>
          <w:p w14:paraId="01D84F14" w14:textId="560505C0" w:rsidR="00777A1D" w:rsidRPr="00001E4D" w:rsidRDefault="00777A1D" w:rsidP="00001E4D">
            <w:pPr>
              <w:ind w:left="-70" w:right="-85"/>
              <w:rPr>
                <w:bCs/>
                <w:color w:val="000000"/>
                <w:sz w:val="14"/>
                <w:szCs w:val="14"/>
              </w:rPr>
            </w:pPr>
            <w:r w:rsidRPr="00001E4D">
              <w:rPr>
                <w:bCs/>
                <w:color w:val="000000"/>
                <w:sz w:val="14"/>
                <w:szCs w:val="14"/>
              </w:rPr>
              <w:t>9 672,70</w:t>
            </w:r>
          </w:p>
        </w:tc>
        <w:tc>
          <w:tcPr>
            <w:tcW w:w="593" w:type="dxa"/>
            <w:shd w:val="clear" w:color="auto" w:fill="auto"/>
            <w:vAlign w:val="center"/>
          </w:tcPr>
          <w:p w14:paraId="625E533B" w14:textId="0A413CBC"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57ABFBA4" w14:textId="319BF489"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7BE1A10F" w14:textId="474E4D14" w:rsidR="00777A1D" w:rsidRPr="00001E4D" w:rsidRDefault="00777A1D" w:rsidP="00001E4D">
            <w:pPr>
              <w:ind w:left="-70" w:right="-85"/>
              <w:rPr>
                <w:color w:val="000000"/>
                <w:sz w:val="14"/>
                <w:szCs w:val="14"/>
              </w:rPr>
            </w:pPr>
            <w:r w:rsidRPr="00001E4D">
              <w:rPr>
                <w:bCs/>
                <w:color w:val="000000"/>
                <w:sz w:val="14"/>
                <w:szCs w:val="14"/>
              </w:rPr>
              <w:t>0,00</w:t>
            </w:r>
          </w:p>
        </w:tc>
        <w:tc>
          <w:tcPr>
            <w:tcW w:w="607" w:type="dxa"/>
            <w:shd w:val="clear" w:color="auto" w:fill="auto"/>
            <w:vAlign w:val="center"/>
          </w:tcPr>
          <w:p w14:paraId="19ECBE87" w14:textId="44B8AF03" w:rsidR="00777A1D" w:rsidRPr="00001E4D" w:rsidRDefault="00777A1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2A56011C" w14:textId="619CCB99" w:rsidR="00777A1D" w:rsidRPr="00001E4D" w:rsidRDefault="00777A1D" w:rsidP="00001E4D">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40754E43" w14:textId="2847EF17" w:rsidR="00777A1D" w:rsidRPr="00001E4D" w:rsidRDefault="00777A1D" w:rsidP="00001E4D">
            <w:pPr>
              <w:ind w:left="-70" w:right="-85"/>
              <w:rPr>
                <w:bCs/>
                <w:color w:val="000000"/>
                <w:sz w:val="14"/>
                <w:szCs w:val="14"/>
              </w:rPr>
            </w:pPr>
            <w:r w:rsidRPr="00001E4D">
              <w:rPr>
                <w:bCs/>
                <w:color w:val="000000"/>
                <w:sz w:val="14"/>
                <w:szCs w:val="14"/>
              </w:rPr>
              <w:t>9 672,70</w:t>
            </w:r>
          </w:p>
        </w:tc>
        <w:tc>
          <w:tcPr>
            <w:tcW w:w="676" w:type="dxa"/>
            <w:shd w:val="clear" w:color="auto" w:fill="auto"/>
            <w:noWrap/>
            <w:vAlign w:val="center"/>
          </w:tcPr>
          <w:p w14:paraId="6F4837EE" w14:textId="67DB94FE" w:rsidR="00777A1D" w:rsidRPr="00001E4D" w:rsidRDefault="00777A1D" w:rsidP="00001E4D">
            <w:pPr>
              <w:ind w:left="-70" w:right="-85"/>
              <w:rPr>
                <w:sz w:val="14"/>
                <w:szCs w:val="14"/>
              </w:rPr>
            </w:pPr>
            <w:r w:rsidRPr="00001E4D">
              <w:rPr>
                <w:bCs/>
                <w:color w:val="000000"/>
                <w:sz w:val="14"/>
                <w:szCs w:val="14"/>
              </w:rPr>
              <w:t>9 672,70</w:t>
            </w:r>
          </w:p>
        </w:tc>
        <w:tc>
          <w:tcPr>
            <w:tcW w:w="1134" w:type="dxa"/>
            <w:shd w:val="clear" w:color="auto" w:fill="auto"/>
            <w:noWrap/>
            <w:vAlign w:val="center"/>
          </w:tcPr>
          <w:p w14:paraId="40968C43" w14:textId="07E96BDE" w:rsidR="00777A1D" w:rsidRPr="00001E4D" w:rsidRDefault="00777A1D" w:rsidP="00001E4D">
            <w:pPr>
              <w:ind w:left="-70" w:right="-85"/>
              <w:rPr>
                <w:bCs/>
                <w:sz w:val="14"/>
                <w:szCs w:val="14"/>
              </w:rPr>
            </w:pPr>
            <w:r w:rsidRPr="00001E4D">
              <w:rPr>
                <w:bCs/>
                <w:sz w:val="14"/>
                <w:szCs w:val="14"/>
              </w:rPr>
              <w:t>1 259 946 556,60</w:t>
            </w:r>
          </w:p>
        </w:tc>
        <w:tc>
          <w:tcPr>
            <w:tcW w:w="650" w:type="dxa"/>
            <w:shd w:val="clear" w:color="auto" w:fill="auto"/>
            <w:noWrap/>
            <w:vAlign w:val="center"/>
          </w:tcPr>
          <w:p w14:paraId="6A8FC845" w14:textId="20DBE391" w:rsidR="00777A1D" w:rsidRPr="00001E4D" w:rsidRDefault="00777A1D" w:rsidP="00001E4D">
            <w:pPr>
              <w:ind w:left="-70" w:right="-85"/>
              <w:rPr>
                <w:bCs/>
                <w:sz w:val="14"/>
                <w:szCs w:val="14"/>
              </w:rPr>
            </w:pPr>
            <w:r w:rsidRPr="00001E4D">
              <w:rPr>
                <w:bCs/>
                <w:sz w:val="14"/>
                <w:szCs w:val="14"/>
              </w:rPr>
              <w:t>9 672,70</w:t>
            </w:r>
          </w:p>
        </w:tc>
        <w:tc>
          <w:tcPr>
            <w:tcW w:w="1110" w:type="dxa"/>
            <w:shd w:val="clear" w:color="auto" w:fill="auto"/>
            <w:noWrap/>
            <w:vAlign w:val="center"/>
          </w:tcPr>
          <w:p w14:paraId="2902E86B" w14:textId="3F85D444" w:rsidR="00777A1D" w:rsidRPr="00001E4D" w:rsidRDefault="00777A1D" w:rsidP="00001E4D">
            <w:pPr>
              <w:ind w:left="-70" w:right="-85"/>
              <w:rPr>
                <w:color w:val="000000"/>
                <w:sz w:val="14"/>
                <w:szCs w:val="14"/>
              </w:rPr>
            </w:pPr>
            <w:r w:rsidRPr="00001E4D">
              <w:rPr>
                <w:color w:val="000000"/>
                <w:sz w:val="14"/>
                <w:szCs w:val="14"/>
              </w:rPr>
              <w:t>1 259 946 556,60</w:t>
            </w:r>
          </w:p>
        </w:tc>
        <w:tc>
          <w:tcPr>
            <w:tcW w:w="616" w:type="dxa"/>
            <w:shd w:val="clear" w:color="auto" w:fill="auto"/>
            <w:vAlign w:val="center"/>
          </w:tcPr>
          <w:p w14:paraId="6F9B132E" w14:textId="3A0D83D4" w:rsidR="00777A1D" w:rsidRPr="00001E4D" w:rsidRDefault="00777A1D" w:rsidP="00001E4D">
            <w:pPr>
              <w:ind w:left="-70" w:right="-85"/>
              <w:rPr>
                <w:bCs/>
                <w:color w:val="000000"/>
                <w:sz w:val="14"/>
                <w:szCs w:val="14"/>
              </w:rPr>
            </w:pPr>
            <w:r w:rsidRPr="00001E4D">
              <w:rPr>
                <w:bCs/>
                <w:color w:val="000000"/>
                <w:sz w:val="14"/>
                <w:szCs w:val="14"/>
              </w:rPr>
              <w:t>0,00</w:t>
            </w:r>
          </w:p>
        </w:tc>
        <w:tc>
          <w:tcPr>
            <w:tcW w:w="999" w:type="dxa"/>
            <w:shd w:val="clear" w:color="auto" w:fill="auto"/>
            <w:vAlign w:val="center"/>
          </w:tcPr>
          <w:p w14:paraId="2B3BC266" w14:textId="03978801"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shd w:val="clear" w:color="auto" w:fill="auto"/>
            <w:vAlign w:val="center"/>
          </w:tcPr>
          <w:p w14:paraId="2E9D921B" w14:textId="6620F65E" w:rsidR="00777A1D" w:rsidRPr="00001E4D" w:rsidRDefault="00777A1D" w:rsidP="00001E4D">
            <w:pPr>
              <w:ind w:left="-70" w:right="-85"/>
              <w:rPr>
                <w:bCs/>
                <w:color w:val="000000"/>
                <w:sz w:val="14"/>
                <w:szCs w:val="14"/>
              </w:rPr>
            </w:pPr>
            <w:r w:rsidRPr="00001E4D">
              <w:rPr>
                <w:bCs/>
                <w:color w:val="000000"/>
                <w:sz w:val="14"/>
                <w:szCs w:val="14"/>
              </w:rPr>
              <w:t>0,00</w:t>
            </w:r>
          </w:p>
        </w:tc>
        <w:tc>
          <w:tcPr>
            <w:tcW w:w="567" w:type="dxa"/>
            <w:shd w:val="clear" w:color="auto" w:fill="auto"/>
            <w:vAlign w:val="center"/>
          </w:tcPr>
          <w:p w14:paraId="6DFAE17C" w14:textId="6F4DFBDB" w:rsidR="00777A1D" w:rsidRPr="00001E4D" w:rsidRDefault="00777A1D" w:rsidP="00001E4D">
            <w:pPr>
              <w:ind w:left="-70" w:right="-85"/>
              <w:rPr>
                <w:bCs/>
                <w:color w:val="000000"/>
                <w:sz w:val="14"/>
                <w:szCs w:val="14"/>
              </w:rPr>
            </w:pPr>
            <w:r w:rsidRPr="00001E4D">
              <w:rPr>
                <w:bCs/>
                <w:color w:val="000000"/>
                <w:sz w:val="14"/>
                <w:szCs w:val="14"/>
              </w:rPr>
              <w:t>0,00</w:t>
            </w:r>
          </w:p>
        </w:tc>
        <w:tc>
          <w:tcPr>
            <w:tcW w:w="609" w:type="dxa"/>
            <w:shd w:val="clear" w:color="auto" w:fill="auto"/>
            <w:vAlign w:val="center"/>
          </w:tcPr>
          <w:p w14:paraId="4CA93D6B" w14:textId="1DC40243" w:rsidR="00777A1D" w:rsidRPr="00001E4D" w:rsidRDefault="00777A1D" w:rsidP="00001E4D">
            <w:pPr>
              <w:ind w:left="-70" w:right="-85"/>
              <w:rPr>
                <w:bCs/>
                <w:color w:val="000000"/>
                <w:sz w:val="14"/>
                <w:szCs w:val="14"/>
              </w:rPr>
            </w:pPr>
            <w:r w:rsidRPr="00001E4D">
              <w:rPr>
                <w:bCs/>
                <w:color w:val="000000"/>
                <w:sz w:val="14"/>
                <w:szCs w:val="14"/>
              </w:rPr>
              <w:t>0,00</w:t>
            </w:r>
          </w:p>
        </w:tc>
        <w:tc>
          <w:tcPr>
            <w:tcW w:w="977" w:type="dxa"/>
            <w:shd w:val="clear" w:color="auto" w:fill="auto"/>
            <w:vAlign w:val="center"/>
          </w:tcPr>
          <w:p w14:paraId="13A616F4" w14:textId="674942A9" w:rsidR="00777A1D" w:rsidRPr="00001E4D" w:rsidRDefault="00777A1D" w:rsidP="00001E4D">
            <w:pPr>
              <w:ind w:left="-70" w:right="-85"/>
              <w:rPr>
                <w:bCs/>
                <w:color w:val="000000"/>
                <w:sz w:val="14"/>
                <w:szCs w:val="14"/>
              </w:rPr>
            </w:pPr>
            <w:r w:rsidRPr="00001E4D">
              <w:rPr>
                <w:bCs/>
                <w:color w:val="000000"/>
                <w:sz w:val="14"/>
                <w:szCs w:val="14"/>
              </w:rPr>
              <w:t>0,00</w:t>
            </w:r>
          </w:p>
        </w:tc>
        <w:tc>
          <w:tcPr>
            <w:tcW w:w="700" w:type="dxa"/>
            <w:shd w:val="clear" w:color="auto" w:fill="auto"/>
            <w:noWrap/>
            <w:vAlign w:val="center"/>
          </w:tcPr>
          <w:p w14:paraId="65CB4363" w14:textId="008F455C" w:rsidR="00777A1D" w:rsidRPr="00001E4D" w:rsidRDefault="00777A1D" w:rsidP="00001E4D">
            <w:pPr>
              <w:ind w:left="-70" w:right="-85"/>
              <w:rPr>
                <w:sz w:val="14"/>
                <w:szCs w:val="14"/>
              </w:rPr>
            </w:pPr>
            <w:r w:rsidRPr="00001E4D">
              <w:rPr>
                <w:bCs/>
                <w:color w:val="000000"/>
                <w:sz w:val="14"/>
                <w:szCs w:val="14"/>
              </w:rPr>
              <w:t>0,00</w:t>
            </w:r>
          </w:p>
        </w:tc>
        <w:tc>
          <w:tcPr>
            <w:tcW w:w="1097" w:type="dxa"/>
            <w:shd w:val="clear" w:color="auto" w:fill="auto"/>
            <w:noWrap/>
            <w:vAlign w:val="center"/>
          </w:tcPr>
          <w:p w14:paraId="41E5285F" w14:textId="1364867C" w:rsidR="00777A1D" w:rsidRPr="00001E4D" w:rsidRDefault="00777A1D" w:rsidP="00001E4D">
            <w:pPr>
              <w:ind w:left="-70" w:right="-85"/>
              <w:rPr>
                <w:sz w:val="14"/>
                <w:szCs w:val="14"/>
              </w:rPr>
            </w:pPr>
            <w:r w:rsidRPr="00001E4D">
              <w:rPr>
                <w:bCs/>
                <w:color w:val="000000"/>
                <w:sz w:val="14"/>
                <w:szCs w:val="14"/>
              </w:rPr>
              <w:t>0,00</w:t>
            </w:r>
          </w:p>
        </w:tc>
      </w:tr>
      <w:tr w:rsidR="0013219D" w:rsidRPr="000857E6" w14:paraId="6B15F6F1" w14:textId="77777777" w:rsidTr="00656ED1">
        <w:trPr>
          <w:trHeight w:val="50"/>
        </w:trPr>
        <w:tc>
          <w:tcPr>
            <w:tcW w:w="445" w:type="dxa"/>
            <w:shd w:val="clear" w:color="auto" w:fill="auto"/>
            <w:noWrap/>
            <w:vAlign w:val="center"/>
          </w:tcPr>
          <w:p w14:paraId="46EC16CE" w14:textId="7FCEFE56" w:rsidR="0013219D" w:rsidRPr="00B37C70" w:rsidRDefault="00001E4D" w:rsidP="0013219D">
            <w:pPr>
              <w:ind w:right="-14"/>
              <w:rPr>
                <w:color w:val="000000"/>
                <w:sz w:val="14"/>
                <w:szCs w:val="14"/>
              </w:rPr>
            </w:pPr>
            <w:r>
              <w:rPr>
                <w:sz w:val="16"/>
                <w:szCs w:val="16"/>
              </w:rPr>
              <w:t>2.1</w:t>
            </w:r>
          </w:p>
        </w:tc>
        <w:tc>
          <w:tcPr>
            <w:tcW w:w="1394" w:type="dxa"/>
            <w:shd w:val="clear" w:color="000000" w:fill="FFFFFF"/>
            <w:vAlign w:val="center"/>
          </w:tcPr>
          <w:p w14:paraId="6A33AA9C" w14:textId="5996D506" w:rsidR="0013219D" w:rsidRPr="00B37C70" w:rsidRDefault="0013219D" w:rsidP="0013219D">
            <w:pPr>
              <w:rPr>
                <w:color w:val="000000"/>
                <w:sz w:val="14"/>
                <w:szCs w:val="14"/>
              </w:rPr>
            </w:pPr>
            <w:r>
              <w:rPr>
                <w:sz w:val="16"/>
                <w:szCs w:val="16"/>
              </w:rPr>
              <w:t>Итого по Сергиево-Посадскому городскому округу</w:t>
            </w:r>
          </w:p>
        </w:tc>
        <w:tc>
          <w:tcPr>
            <w:tcW w:w="691" w:type="dxa"/>
            <w:shd w:val="clear" w:color="auto" w:fill="auto"/>
            <w:vAlign w:val="center"/>
          </w:tcPr>
          <w:p w14:paraId="5B251157" w14:textId="2E4CDE9D" w:rsidR="0013219D" w:rsidRPr="00001E4D" w:rsidRDefault="0013219D" w:rsidP="00001E4D">
            <w:pPr>
              <w:ind w:left="-70" w:right="-85"/>
              <w:rPr>
                <w:bCs/>
                <w:color w:val="000000"/>
                <w:sz w:val="14"/>
                <w:szCs w:val="14"/>
              </w:rPr>
            </w:pPr>
            <w:r w:rsidRPr="00001E4D">
              <w:rPr>
                <w:bCs/>
                <w:color w:val="000000"/>
                <w:sz w:val="14"/>
                <w:szCs w:val="14"/>
              </w:rPr>
              <w:t>9 672,70</w:t>
            </w:r>
          </w:p>
        </w:tc>
        <w:tc>
          <w:tcPr>
            <w:tcW w:w="593" w:type="dxa"/>
            <w:shd w:val="clear" w:color="auto" w:fill="auto"/>
            <w:vAlign w:val="center"/>
          </w:tcPr>
          <w:p w14:paraId="38171B4F" w14:textId="03C3AFAC"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697F8455" w14:textId="4700FA72"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5C049A87" w14:textId="21EFC55E" w:rsidR="0013219D" w:rsidRPr="00001E4D" w:rsidRDefault="0013219D" w:rsidP="00001E4D">
            <w:pPr>
              <w:ind w:left="-70" w:right="-85"/>
              <w:rPr>
                <w:color w:val="000000"/>
                <w:sz w:val="14"/>
                <w:szCs w:val="14"/>
              </w:rPr>
            </w:pPr>
            <w:r w:rsidRPr="00001E4D">
              <w:rPr>
                <w:bCs/>
                <w:color w:val="000000"/>
                <w:sz w:val="14"/>
                <w:szCs w:val="14"/>
              </w:rPr>
              <w:t>0,00</w:t>
            </w:r>
          </w:p>
        </w:tc>
        <w:tc>
          <w:tcPr>
            <w:tcW w:w="607" w:type="dxa"/>
            <w:shd w:val="clear" w:color="auto" w:fill="auto"/>
            <w:vAlign w:val="center"/>
          </w:tcPr>
          <w:p w14:paraId="37A90B3B" w14:textId="7C1EDDE7" w:rsidR="0013219D" w:rsidRPr="00001E4D" w:rsidRDefault="0013219D" w:rsidP="00001E4D">
            <w:pPr>
              <w:ind w:left="-70" w:right="-85"/>
              <w:rPr>
                <w:color w:val="000000"/>
                <w:sz w:val="14"/>
                <w:szCs w:val="14"/>
              </w:rPr>
            </w:pPr>
            <w:r w:rsidRPr="00001E4D">
              <w:rPr>
                <w:bCs/>
                <w:color w:val="000000"/>
                <w:sz w:val="14"/>
                <w:szCs w:val="14"/>
              </w:rPr>
              <w:t>0,00</w:t>
            </w:r>
          </w:p>
        </w:tc>
        <w:tc>
          <w:tcPr>
            <w:tcW w:w="567" w:type="dxa"/>
            <w:shd w:val="clear" w:color="auto" w:fill="auto"/>
            <w:vAlign w:val="center"/>
          </w:tcPr>
          <w:p w14:paraId="6B209645" w14:textId="573B951B" w:rsidR="0013219D" w:rsidRPr="00001E4D" w:rsidRDefault="0013219D" w:rsidP="00001E4D">
            <w:pPr>
              <w:ind w:left="-70" w:right="-85"/>
              <w:rPr>
                <w:color w:val="000000"/>
                <w:sz w:val="14"/>
                <w:szCs w:val="14"/>
              </w:rPr>
            </w:pPr>
            <w:r w:rsidRPr="00001E4D">
              <w:rPr>
                <w:bCs/>
                <w:color w:val="000000"/>
                <w:sz w:val="14"/>
                <w:szCs w:val="14"/>
              </w:rPr>
              <w:t>0,00</w:t>
            </w:r>
          </w:p>
        </w:tc>
        <w:tc>
          <w:tcPr>
            <w:tcW w:w="712" w:type="dxa"/>
            <w:shd w:val="clear" w:color="auto" w:fill="auto"/>
            <w:vAlign w:val="center"/>
          </w:tcPr>
          <w:p w14:paraId="5C31CBFA" w14:textId="6843F230" w:rsidR="0013219D" w:rsidRPr="00001E4D" w:rsidRDefault="0013219D" w:rsidP="00001E4D">
            <w:pPr>
              <w:ind w:left="-70" w:right="-85"/>
              <w:rPr>
                <w:bCs/>
                <w:color w:val="000000"/>
                <w:sz w:val="14"/>
                <w:szCs w:val="14"/>
              </w:rPr>
            </w:pPr>
            <w:r w:rsidRPr="00001E4D">
              <w:rPr>
                <w:bCs/>
                <w:color w:val="000000"/>
                <w:sz w:val="14"/>
                <w:szCs w:val="14"/>
              </w:rPr>
              <w:t>9 672,70</w:t>
            </w:r>
          </w:p>
        </w:tc>
        <w:tc>
          <w:tcPr>
            <w:tcW w:w="676" w:type="dxa"/>
            <w:shd w:val="clear" w:color="auto" w:fill="auto"/>
            <w:noWrap/>
            <w:vAlign w:val="center"/>
          </w:tcPr>
          <w:p w14:paraId="7D6B19D9" w14:textId="6DEFB5D4" w:rsidR="0013219D" w:rsidRPr="00001E4D" w:rsidRDefault="0013219D" w:rsidP="00001E4D">
            <w:pPr>
              <w:ind w:left="-70" w:right="-85"/>
              <w:rPr>
                <w:sz w:val="14"/>
                <w:szCs w:val="14"/>
              </w:rPr>
            </w:pPr>
            <w:r w:rsidRPr="00001E4D">
              <w:rPr>
                <w:bCs/>
                <w:color w:val="000000"/>
                <w:sz w:val="14"/>
                <w:szCs w:val="14"/>
              </w:rPr>
              <w:t>9 672,70</w:t>
            </w:r>
          </w:p>
        </w:tc>
        <w:tc>
          <w:tcPr>
            <w:tcW w:w="1134" w:type="dxa"/>
            <w:shd w:val="clear" w:color="auto" w:fill="auto"/>
            <w:noWrap/>
            <w:vAlign w:val="center"/>
          </w:tcPr>
          <w:p w14:paraId="10CB867B" w14:textId="3CCAECF3" w:rsidR="0013219D" w:rsidRPr="00001E4D" w:rsidRDefault="0013219D" w:rsidP="00001E4D">
            <w:pPr>
              <w:ind w:left="-70" w:right="-85"/>
              <w:rPr>
                <w:bCs/>
                <w:sz w:val="14"/>
                <w:szCs w:val="14"/>
              </w:rPr>
            </w:pPr>
            <w:r w:rsidRPr="00001E4D">
              <w:rPr>
                <w:bCs/>
                <w:sz w:val="14"/>
                <w:szCs w:val="14"/>
              </w:rPr>
              <w:t>1 259 946 556,60</w:t>
            </w:r>
          </w:p>
        </w:tc>
        <w:tc>
          <w:tcPr>
            <w:tcW w:w="650" w:type="dxa"/>
            <w:shd w:val="clear" w:color="auto" w:fill="auto"/>
            <w:noWrap/>
            <w:vAlign w:val="center"/>
          </w:tcPr>
          <w:p w14:paraId="6AF2DED8" w14:textId="766FDF00" w:rsidR="0013219D" w:rsidRPr="00001E4D" w:rsidRDefault="0013219D" w:rsidP="00001E4D">
            <w:pPr>
              <w:ind w:left="-70" w:right="-85"/>
              <w:rPr>
                <w:bCs/>
                <w:sz w:val="14"/>
                <w:szCs w:val="14"/>
              </w:rPr>
            </w:pPr>
            <w:r w:rsidRPr="00001E4D">
              <w:rPr>
                <w:bCs/>
                <w:sz w:val="14"/>
                <w:szCs w:val="14"/>
              </w:rPr>
              <w:t>9 672,70</w:t>
            </w:r>
          </w:p>
        </w:tc>
        <w:tc>
          <w:tcPr>
            <w:tcW w:w="1110" w:type="dxa"/>
            <w:shd w:val="clear" w:color="auto" w:fill="auto"/>
            <w:noWrap/>
            <w:vAlign w:val="center"/>
          </w:tcPr>
          <w:p w14:paraId="025BED39" w14:textId="465643B2" w:rsidR="0013219D" w:rsidRPr="00001E4D" w:rsidRDefault="0013219D" w:rsidP="00001E4D">
            <w:pPr>
              <w:ind w:left="-70" w:right="-85"/>
              <w:rPr>
                <w:color w:val="000000"/>
                <w:sz w:val="14"/>
                <w:szCs w:val="14"/>
              </w:rPr>
            </w:pPr>
            <w:r w:rsidRPr="00001E4D">
              <w:rPr>
                <w:color w:val="000000"/>
                <w:sz w:val="14"/>
                <w:szCs w:val="14"/>
              </w:rPr>
              <w:t>1 259 946 556,60</w:t>
            </w:r>
          </w:p>
        </w:tc>
        <w:tc>
          <w:tcPr>
            <w:tcW w:w="616" w:type="dxa"/>
            <w:shd w:val="clear" w:color="auto" w:fill="auto"/>
            <w:vAlign w:val="center"/>
          </w:tcPr>
          <w:p w14:paraId="1BA854CA" w14:textId="33873555" w:rsidR="0013219D" w:rsidRPr="00001E4D" w:rsidRDefault="0013219D" w:rsidP="00001E4D">
            <w:pPr>
              <w:ind w:left="-70" w:right="-85"/>
              <w:rPr>
                <w:bCs/>
                <w:color w:val="000000"/>
                <w:sz w:val="14"/>
                <w:szCs w:val="14"/>
              </w:rPr>
            </w:pPr>
            <w:r w:rsidRPr="00001E4D">
              <w:rPr>
                <w:bCs/>
                <w:color w:val="000000"/>
                <w:sz w:val="14"/>
                <w:szCs w:val="14"/>
              </w:rPr>
              <w:t>0,00</w:t>
            </w:r>
          </w:p>
        </w:tc>
        <w:tc>
          <w:tcPr>
            <w:tcW w:w="999" w:type="dxa"/>
            <w:shd w:val="clear" w:color="auto" w:fill="auto"/>
            <w:vAlign w:val="center"/>
          </w:tcPr>
          <w:p w14:paraId="23C97BE4" w14:textId="6D17D514"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shd w:val="clear" w:color="auto" w:fill="auto"/>
            <w:vAlign w:val="center"/>
          </w:tcPr>
          <w:p w14:paraId="03A28E48" w14:textId="24D7279F" w:rsidR="0013219D" w:rsidRPr="00001E4D" w:rsidRDefault="00777A1D" w:rsidP="00001E4D">
            <w:pPr>
              <w:ind w:left="-70" w:right="-85"/>
              <w:rPr>
                <w:bCs/>
                <w:color w:val="000000"/>
                <w:sz w:val="14"/>
                <w:szCs w:val="14"/>
              </w:rPr>
            </w:pPr>
            <w:r w:rsidRPr="00001E4D">
              <w:rPr>
                <w:bCs/>
                <w:color w:val="000000"/>
                <w:sz w:val="14"/>
                <w:szCs w:val="14"/>
              </w:rPr>
              <w:t>0,00</w:t>
            </w:r>
          </w:p>
        </w:tc>
        <w:tc>
          <w:tcPr>
            <w:tcW w:w="567" w:type="dxa"/>
            <w:shd w:val="clear" w:color="auto" w:fill="auto"/>
            <w:vAlign w:val="center"/>
          </w:tcPr>
          <w:p w14:paraId="0E391954" w14:textId="3CB27249" w:rsidR="0013219D" w:rsidRPr="00001E4D" w:rsidRDefault="00777A1D" w:rsidP="00001E4D">
            <w:pPr>
              <w:ind w:left="-70" w:right="-85"/>
              <w:rPr>
                <w:bCs/>
                <w:color w:val="000000"/>
                <w:sz w:val="14"/>
                <w:szCs w:val="14"/>
              </w:rPr>
            </w:pPr>
            <w:r w:rsidRPr="00001E4D">
              <w:rPr>
                <w:bCs/>
                <w:color w:val="000000"/>
                <w:sz w:val="14"/>
                <w:szCs w:val="14"/>
              </w:rPr>
              <w:t>0,00</w:t>
            </w:r>
          </w:p>
        </w:tc>
        <w:tc>
          <w:tcPr>
            <w:tcW w:w="609" w:type="dxa"/>
            <w:shd w:val="clear" w:color="auto" w:fill="auto"/>
            <w:vAlign w:val="center"/>
          </w:tcPr>
          <w:p w14:paraId="3F8D75B2" w14:textId="3948E629" w:rsidR="0013219D" w:rsidRPr="00001E4D" w:rsidRDefault="00777A1D" w:rsidP="00001E4D">
            <w:pPr>
              <w:ind w:left="-70" w:right="-85"/>
              <w:rPr>
                <w:bCs/>
                <w:color w:val="000000"/>
                <w:sz w:val="14"/>
                <w:szCs w:val="14"/>
              </w:rPr>
            </w:pPr>
            <w:r w:rsidRPr="00001E4D">
              <w:rPr>
                <w:bCs/>
                <w:color w:val="000000"/>
                <w:sz w:val="14"/>
                <w:szCs w:val="14"/>
              </w:rPr>
              <w:t>0,00</w:t>
            </w:r>
          </w:p>
        </w:tc>
        <w:tc>
          <w:tcPr>
            <w:tcW w:w="977" w:type="dxa"/>
            <w:shd w:val="clear" w:color="auto" w:fill="auto"/>
            <w:vAlign w:val="center"/>
          </w:tcPr>
          <w:p w14:paraId="30E900C3" w14:textId="3DC7E92B" w:rsidR="0013219D" w:rsidRPr="00001E4D" w:rsidRDefault="00777A1D" w:rsidP="00001E4D">
            <w:pPr>
              <w:ind w:left="-70" w:right="-85"/>
              <w:rPr>
                <w:bCs/>
                <w:color w:val="000000"/>
                <w:sz w:val="14"/>
                <w:szCs w:val="14"/>
              </w:rPr>
            </w:pPr>
            <w:r w:rsidRPr="00001E4D">
              <w:rPr>
                <w:bCs/>
                <w:color w:val="000000"/>
                <w:sz w:val="14"/>
                <w:szCs w:val="14"/>
              </w:rPr>
              <w:t>0,00</w:t>
            </w:r>
          </w:p>
        </w:tc>
        <w:tc>
          <w:tcPr>
            <w:tcW w:w="700" w:type="dxa"/>
            <w:shd w:val="clear" w:color="auto" w:fill="auto"/>
            <w:noWrap/>
            <w:vAlign w:val="center"/>
          </w:tcPr>
          <w:p w14:paraId="75CEFD2C" w14:textId="03E9DCCA" w:rsidR="0013219D" w:rsidRPr="00001E4D" w:rsidRDefault="00777A1D" w:rsidP="00001E4D">
            <w:pPr>
              <w:ind w:left="-70" w:right="-85"/>
              <w:rPr>
                <w:sz w:val="14"/>
                <w:szCs w:val="14"/>
              </w:rPr>
            </w:pPr>
            <w:r w:rsidRPr="00001E4D">
              <w:rPr>
                <w:bCs/>
                <w:color w:val="000000"/>
                <w:sz w:val="14"/>
                <w:szCs w:val="14"/>
              </w:rPr>
              <w:t>0,00</w:t>
            </w:r>
          </w:p>
        </w:tc>
        <w:tc>
          <w:tcPr>
            <w:tcW w:w="1097" w:type="dxa"/>
            <w:shd w:val="clear" w:color="auto" w:fill="auto"/>
            <w:noWrap/>
            <w:vAlign w:val="center"/>
          </w:tcPr>
          <w:p w14:paraId="20D37400" w14:textId="1287EF09" w:rsidR="0013219D" w:rsidRPr="00001E4D" w:rsidRDefault="00777A1D" w:rsidP="00001E4D">
            <w:pPr>
              <w:ind w:left="-70" w:right="-85"/>
              <w:rPr>
                <w:sz w:val="14"/>
                <w:szCs w:val="14"/>
              </w:rPr>
            </w:pPr>
            <w:r w:rsidRPr="00001E4D">
              <w:rPr>
                <w:bCs/>
                <w:color w:val="000000"/>
                <w:sz w:val="14"/>
                <w:szCs w:val="14"/>
              </w:rPr>
              <w:t>0,00</w:t>
            </w:r>
          </w:p>
        </w:tc>
      </w:tr>
    </w:tbl>
    <w:p w14:paraId="24C27625" w14:textId="77777777" w:rsidR="00B37C70" w:rsidRDefault="00B37C70">
      <w:pPr>
        <w:spacing w:after="200" w:line="276" w:lineRule="auto"/>
        <w:rPr>
          <w:b/>
        </w:rPr>
      </w:pPr>
      <w:r>
        <w:rPr>
          <w:b/>
        </w:rPr>
        <w:br w:type="page"/>
      </w:r>
    </w:p>
    <w:p w14:paraId="6AD45643" w14:textId="094BE979" w:rsidR="009B15EC" w:rsidRPr="000857E6" w:rsidRDefault="00BF2A03" w:rsidP="000857E6">
      <w:pPr>
        <w:spacing w:after="200" w:line="276" w:lineRule="auto"/>
        <w:jc w:val="center"/>
        <w:rPr>
          <w:b/>
        </w:rPr>
      </w:pPr>
      <w:r w:rsidRPr="00EA77B7">
        <w:rPr>
          <w:b/>
        </w:rPr>
        <w:t>14.7. План-график реализ</w:t>
      </w:r>
      <w:r w:rsidR="0042217A" w:rsidRPr="00EA77B7">
        <w:rPr>
          <w:b/>
        </w:rPr>
        <w:t xml:space="preserve">ации Подпрограммы 4 </w:t>
      </w:r>
      <w:r w:rsidR="00D0104C" w:rsidRPr="00EA77B7">
        <w:rPr>
          <w:b/>
        </w:rPr>
        <w:t xml:space="preserve">на 2024-2027 </w:t>
      </w:r>
      <w:r w:rsidRPr="00EA77B7">
        <w:rPr>
          <w:b/>
        </w:rPr>
        <w:t>годы</w:t>
      </w:r>
    </w:p>
    <w:tbl>
      <w:tblPr>
        <w:tblW w:w="154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877"/>
        <w:gridCol w:w="644"/>
        <w:gridCol w:w="709"/>
        <w:gridCol w:w="856"/>
        <w:gridCol w:w="850"/>
        <w:gridCol w:w="896"/>
        <w:gridCol w:w="14"/>
        <w:gridCol w:w="847"/>
        <w:gridCol w:w="14"/>
        <w:gridCol w:w="1120"/>
        <w:gridCol w:w="14"/>
        <w:gridCol w:w="1204"/>
        <w:gridCol w:w="14"/>
        <w:gridCol w:w="979"/>
        <w:gridCol w:w="14"/>
        <w:gridCol w:w="998"/>
        <w:gridCol w:w="14"/>
        <w:gridCol w:w="1032"/>
        <w:gridCol w:w="14"/>
        <w:gridCol w:w="964"/>
        <w:gridCol w:w="14"/>
      </w:tblGrid>
      <w:tr w:rsidR="00476335" w:rsidRPr="000857E6" w14:paraId="7BBC76C1" w14:textId="77777777" w:rsidTr="00DA3E61">
        <w:trPr>
          <w:gridAfter w:val="1"/>
          <w:wAfter w:w="14" w:type="dxa"/>
          <w:trHeight w:val="1581"/>
        </w:trPr>
        <w:tc>
          <w:tcPr>
            <w:tcW w:w="420" w:type="dxa"/>
            <w:shd w:val="clear" w:color="auto" w:fill="auto"/>
            <w:vAlign w:val="bottom"/>
            <w:hideMark/>
          </w:tcPr>
          <w:p w14:paraId="3D77B594" w14:textId="77777777" w:rsidR="00476335" w:rsidRPr="000857E6" w:rsidRDefault="00476335" w:rsidP="000857E6">
            <w:pPr>
              <w:ind w:left="-94"/>
              <w:rPr>
                <w:sz w:val="14"/>
                <w:szCs w:val="14"/>
              </w:rPr>
            </w:pPr>
            <w:r w:rsidRPr="000857E6">
              <w:rPr>
                <w:sz w:val="14"/>
                <w:szCs w:val="14"/>
              </w:rPr>
              <w:t>№ п/п</w:t>
            </w:r>
          </w:p>
        </w:tc>
        <w:tc>
          <w:tcPr>
            <w:tcW w:w="2912" w:type="dxa"/>
            <w:shd w:val="clear" w:color="auto" w:fill="auto"/>
            <w:hideMark/>
          </w:tcPr>
          <w:p w14:paraId="347DB400" w14:textId="77777777" w:rsidR="00476335" w:rsidRPr="000857E6" w:rsidRDefault="00476335" w:rsidP="000857E6">
            <w:pPr>
              <w:rPr>
                <w:sz w:val="14"/>
                <w:szCs w:val="14"/>
              </w:rPr>
            </w:pPr>
            <w:r w:rsidRPr="000857E6">
              <w:rPr>
                <w:sz w:val="14"/>
                <w:szCs w:val="14"/>
              </w:rPr>
              <w:t>Наименование муниципального образования/способ переселения</w:t>
            </w:r>
          </w:p>
        </w:tc>
        <w:tc>
          <w:tcPr>
            <w:tcW w:w="877" w:type="dxa"/>
            <w:tcBorders>
              <w:bottom w:val="single" w:sz="4" w:space="0" w:color="auto"/>
            </w:tcBorders>
            <w:shd w:val="clear" w:color="auto" w:fill="auto"/>
            <w:textDirection w:val="btLr"/>
            <w:vAlign w:val="bottom"/>
            <w:hideMark/>
          </w:tcPr>
          <w:p w14:paraId="556F378B" w14:textId="77777777" w:rsidR="00476335" w:rsidRPr="000857E6" w:rsidRDefault="00476335" w:rsidP="000857E6">
            <w:pPr>
              <w:ind w:left="-80" w:right="-108"/>
              <w:rPr>
                <w:sz w:val="14"/>
                <w:szCs w:val="14"/>
              </w:rPr>
            </w:pPr>
            <w:r w:rsidRPr="000857E6">
              <w:rPr>
                <w:sz w:val="14"/>
                <w:szCs w:val="14"/>
              </w:rPr>
              <w:t xml:space="preserve">  Расселяемая площадь </w:t>
            </w:r>
          </w:p>
          <w:p w14:paraId="26B2BDA4" w14:textId="77777777" w:rsidR="00476335" w:rsidRPr="000857E6" w:rsidRDefault="00476335" w:rsidP="000857E6">
            <w:pPr>
              <w:ind w:left="-80" w:right="-108"/>
              <w:rPr>
                <w:sz w:val="14"/>
                <w:szCs w:val="14"/>
              </w:rPr>
            </w:pPr>
            <w:r w:rsidRPr="000857E6">
              <w:rPr>
                <w:sz w:val="14"/>
                <w:szCs w:val="14"/>
              </w:rPr>
              <w:t xml:space="preserve"> жилых помещений (кв.м)</w:t>
            </w:r>
          </w:p>
        </w:tc>
        <w:tc>
          <w:tcPr>
            <w:tcW w:w="644" w:type="dxa"/>
            <w:tcBorders>
              <w:bottom w:val="single" w:sz="4" w:space="0" w:color="auto"/>
            </w:tcBorders>
            <w:shd w:val="clear" w:color="auto" w:fill="auto"/>
            <w:textDirection w:val="btLr"/>
            <w:vAlign w:val="bottom"/>
            <w:hideMark/>
          </w:tcPr>
          <w:p w14:paraId="322216DE" w14:textId="77777777" w:rsidR="00476335" w:rsidRPr="000857E6" w:rsidRDefault="00476335" w:rsidP="000857E6">
            <w:pPr>
              <w:rPr>
                <w:sz w:val="14"/>
                <w:szCs w:val="14"/>
              </w:rPr>
            </w:pPr>
            <w:r w:rsidRPr="000857E6">
              <w:rPr>
                <w:sz w:val="14"/>
                <w:szCs w:val="14"/>
              </w:rPr>
              <w:t>Количество помещений (ед.)</w:t>
            </w:r>
          </w:p>
        </w:tc>
        <w:tc>
          <w:tcPr>
            <w:tcW w:w="709" w:type="dxa"/>
            <w:tcBorders>
              <w:bottom w:val="single" w:sz="4" w:space="0" w:color="auto"/>
            </w:tcBorders>
            <w:shd w:val="clear" w:color="auto" w:fill="auto"/>
            <w:textDirection w:val="btLr"/>
            <w:vAlign w:val="bottom"/>
            <w:hideMark/>
          </w:tcPr>
          <w:p w14:paraId="60D417C4" w14:textId="77777777" w:rsidR="00476335" w:rsidRPr="000857E6" w:rsidRDefault="00476335" w:rsidP="000857E6">
            <w:pPr>
              <w:ind w:left="-85" w:right="-82"/>
              <w:rPr>
                <w:sz w:val="14"/>
                <w:szCs w:val="14"/>
              </w:rPr>
            </w:pPr>
            <w:r w:rsidRPr="000857E6">
              <w:rPr>
                <w:sz w:val="14"/>
                <w:szCs w:val="14"/>
              </w:rPr>
              <w:t xml:space="preserve">   Количество граждан </w:t>
            </w:r>
          </w:p>
          <w:p w14:paraId="43A0A13B" w14:textId="77777777" w:rsidR="00476335" w:rsidRPr="000857E6" w:rsidRDefault="00476335" w:rsidP="000857E6">
            <w:pPr>
              <w:ind w:left="-85" w:right="-82"/>
              <w:rPr>
                <w:sz w:val="14"/>
                <w:szCs w:val="14"/>
              </w:rPr>
            </w:pPr>
            <w:r w:rsidRPr="000857E6">
              <w:rPr>
                <w:sz w:val="14"/>
                <w:szCs w:val="14"/>
              </w:rPr>
              <w:t xml:space="preserve">    чел.)</w:t>
            </w:r>
          </w:p>
        </w:tc>
        <w:tc>
          <w:tcPr>
            <w:tcW w:w="856" w:type="dxa"/>
            <w:tcBorders>
              <w:bottom w:val="single" w:sz="4" w:space="0" w:color="auto"/>
            </w:tcBorders>
            <w:shd w:val="clear" w:color="auto" w:fill="auto"/>
            <w:textDirection w:val="btLr"/>
            <w:vAlign w:val="bottom"/>
            <w:hideMark/>
          </w:tcPr>
          <w:p w14:paraId="045624E9" w14:textId="77777777" w:rsidR="00476335" w:rsidRPr="000857E6" w:rsidRDefault="00476335" w:rsidP="000857E6">
            <w:pPr>
              <w:ind w:left="-92" w:right="-94"/>
              <w:rPr>
                <w:sz w:val="14"/>
                <w:szCs w:val="14"/>
              </w:rPr>
            </w:pPr>
            <w:r w:rsidRPr="000857E6">
              <w:rPr>
                <w:sz w:val="14"/>
                <w:szCs w:val="14"/>
              </w:rPr>
              <w:t xml:space="preserve">  Предоставляемая </w:t>
            </w:r>
          </w:p>
          <w:p w14:paraId="77D2B544" w14:textId="77777777" w:rsidR="00476335" w:rsidRPr="000857E6" w:rsidRDefault="00476335" w:rsidP="000857E6">
            <w:pPr>
              <w:ind w:left="-92" w:right="-94"/>
              <w:rPr>
                <w:sz w:val="14"/>
                <w:szCs w:val="14"/>
              </w:rPr>
            </w:pPr>
            <w:r w:rsidRPr="000857E6">
              <w:rPr>
                <w:sz w:val="14"/>
                <w:szCs w:val="14"/>
              </w:rPr>
              <w:t>Площадь (кв. м)</w:t>
            </w:r>
          </w:p>
        </w:tc>
        <w:tc>
          <w:tcPr>
            <w:tcW w:w="850" w:type="dxa"/>
            <w:shd w:val="clear" w:color="auto" w:fill="auto"/>
            <w:textDirection w:val="btLr"/>
            <w:vAlign w:val="bottom"/>
            <w:hideMark/>
          </w:tcPr>
          <w:p w14:paraId="6980DB80" w14:textId="77777777" w:rsidR="00476335" w:rsidRPr="000857E6" w:rsidRDefault="00476335" w:rsidP="000857E6">
            <w:pPr>
              <w:ind w:left="-66" w:right="-49"/>
              <w:rPr>
                <w:sz w:val="14"/>
                <w:szCs w:val="14"/>
              </w:rPr>
            </w:pPr>
            <w:r w:rsidRPr="000857E6">
              <w:rPr>
                <w:sz w:val="14"/>
                <w:szCs w:val="14"/>
              </w:rPr>
              <w:t xml:space="preserve">  Образованы земельные </w:t>
            </w:r>
          </w:p>
          <w:p w14:paraId="0F71A9A0" w14:textId="77777777" w:rsidR="00476335" w:rsidRPr="000857E6" w:rsidRDefault="00476335" w:rsidP="000857E6">
            <w:pPr>
              <w:ind w:left="-66" w:right="-49"/>
              <w:rPr>
                <w:sz w:val="14"/>
                <w:szCs w:val="14"/>
              </w:rPr>
            </w:pPr>
            <w:r w:rsidRPr="000857E6">
              <w:rPr>
                <w:sz w:val="14"/>
                <w:szCs w:val="14"/>
              </w:rPr>
              <w:t xml:space="preserve">  участки под </w:t>
            </w:r>
          </w:p>
          <w:p w14:paraId="168516BA" w14:textId="77777777" w:rsidR="00476335" w:rsidRPr="000857E6" w:rsidRDefault="00476335" w:rsidP="000857E6">
            <w:pPr>
              <w:ind w:left="-66" w:right="-49"/>
              <w:rPr>
                <w:sz w:val="14"/>
                <w:szCs w:val="14"/>
              </w:rPr>
            </w:pPr>
            <w:r w:rsidRPr="000857E6">
              <w:rPr>
                <w:sz w:val="14"/>
                <w:szCs w:val="14"/>
              </w:rPr>
              <w:t xml:space="preserve">  строительство</w:t>
            </w:r>
          </w:p>
        </w:tc>
        <w:tc>
          <w:tcPr>
            <w:tcW w:w="896" w:type="dxa"/>
            <w:shd w:val="clear" w:color="auto" w:fill="auto"/>
            <w:textDirection w:val="btLr"/>
            <w:vAlign w:val="bottom"/>
            <w:hideMark/>
          </w:tcPr>
          <w:p w14:paraId="0AC58882" w14:textId="77777777" w:rsidR="00476335" w:rsidRPr="000857E6" w:rsidRDefault="00476335" w:rsidP="000857E6">
            <w:pPr>
              <w:rPr>
                <w:sz w:val="14"/>
                <w:szCs w:val="14"/>
              </w:rPr>
            </w:pPr>
            <w:r w:rsidRPr="000857E6">
              <w:rPr>
                <w:sz w:val="14"/>
                <w:szCs w:val="14"/>
              </w:rPr>
              <w:t>Оформлены права застройщика на земельные участки</w:t>
            </w:r>
          </w:p>
        </w:tc>
        <w:tc>
          <w:tcPr>
            <w:tcW w:w="861" w:type="dxa"/>
            <w:gridSpan w:val="2"/>
            <w:shd w:val="clear" w:color="auto" w:fill="auto"/>
            <w:textDirection w:val="btLr"/>
            <w:hideMark/>
          </w:tcPr>
          <w:p w14:paraId="571299C6" w14:textId="77777777" w:rsidR="00476335" w:rsidRPr="000857E6" w:rsidRDefault="00476335" w:rsidP="000857E6">
            <w:pPr>
              <w:rPr>
                <w:sz w:val="14"/>
                <w:szCs w:val="14"/>
              </w:rPr>
            </w:pPr>
            <w:r w:rsidRPr="000857E6">
              <w:rPr>
                <w:sz w:val="14"/>
                <w:szCs w:val="14"/>
              </w:rPr>
              <w:t>Подготовлена проектная документация</w:t>
            </w:r>
          </w:p>
        </w:tc>
        <w:tc>
          <w:tcPr>
            <w:tcW w:w="1134" w:type="dxa"/>
            <w:gridSpan w:val="2"/>
            <w:shd w:val="clear" w:color="auto" w:fill="auto"/>
            <w:textDirection w:val="btLr"/>
            <w:vAlign w:val="bottom"/>
            <w:hideMark/>
          </w:tcPr>
          <w:p w14:paraId="7FA223C2" w14:textId="77777777" w:rsidR="00476335" w:rsidRPr="000857E6" w:rsidRDefault="00476335" w:rsidP="000857E6">
            <w:pPr>
              <w:rPr>
                <w:sz w:val="14"/>
                <w:szCs w:val="14"/>
              </w:rPr>
            </w:pPr>
            <w:r w:rsidRPr="000857E6">
              <w:rPr>
                <w:sz w:val="14"/>
                <w:szCs w:val="14"/>
              </w:rPr>
              <w:t>Объявлен конкурс на строительство (приобретение) жилых помещений, подписание соглашений о возмещении</w:t>
            </w:r>
          </w:p>
        </w:tc>
        <w:tc>
          <w:tcPr>
            <w:tcW w:w="1218" w:type="dxa"/>
            <w:gridSpan w:val="2"/>
            <w:shd w:val="clear" w:color="auto" w:fill="auto"/>
            <w:textDirection w:val="btLr"/>
            <w:vAlign w:val="bottom"/>
            <w:hideMark/>
          </w:tcPr>
          <w:p w14:paraId="0A42B9B9" w14:textId="77777777" w:rsidR="00476335" w:rsidRPr="000857E6" w:rsidRDefault="00476335" w:rsidP="000857E6">
            <w:pPr>
              <w:rPr>
                <w:sz w:val="14"/>
                <w:szCs w:val="14"/>
              </w:rPr>
            </w:pPr>
            <w:r w:rsidRPr="000857E6">
              <w:rPr>
                <w:sz w:val="14"/>
                <w:szCs w:val="14"/>
              </w:rPr>
              <w:t>Заключен контракт на строительство, договор на приобретение жилых помещений, регистрация соглашений о возмещении</w:t>
            </w:r>
          </w:p>
        </w:tc>
        <w:tc>
          <w:tcPr>
            <w:tcW w:w="993" w:type="dxa"/>
            <w:gridSpan w:val="2"/>
            <w:shd w:val="clear" w:color="auto" w:fill="auto"/>
            <w:textDirection w:val="btLr"/>
            <w:vAlign w:val="bottom"/>
            <w:hideMark/>
          </w:tcPr>
          <w:p w14:paraId="3CDBA594" w14:textId="77777777" w:rsidR="00476335" w:rsidRPr="000857E6" w:rsidRDefault="00476335" w:rsidP="000857E6">
            <w:pPr>
              <w:rPr>
                <w:sz w:val="14"/>
                <w:szCs w:val="14"/>
              </w:rPr>
            </w:pPr>
            <w:r w:rsidRPr="000857E6">
              <w:rPr>
                <w:sz w:val="14"/>
                <w:szCs w:val="14"/>
              </w:rPr>
              <w:t>Получено разрешение на строительство</w:t>
            </w:r>
          </w:p>
        </w:tc>
        <w:tc>
          <w:tcPr>
            <w:tcW w:w="1012" w:type="dxa"/>
            <w:gridSpan w:val="2"/>
            <w:shd w:val="clear" w:color="auto" w:fill="auto"/>
            <w:textDirection w:val="btLr"/>
            <w:vAlign w:val="bottom"/>
            <w:hideMark/>
          </w:tcPr>
          <w:p w14:paraId="516C0185" w14:textId="77777777" w:rsidR="00476335" w:rsidRPr="000857E6" w:rsidRDefault="00476335" w:rsidP="000857E6">
            <w:pPr>
              <w:rPr>
                <w:sz w:val="14"/>
                <w:szCs w:val="14"/>
              </w:rPr>
            </w:pPr>
            <w:r w:rsidRPr="000857E6">
              <w:rPr>
                <w:sz w:val="14"/>
                <w:szCs w:val="14"/>
              </w:rPr>
              <w:t>Дом  введен в эксплуатацию</w:t>
            </w:r>
          </w:p>
        </w:tc>
        <w:tc>
          <w:tcPr>
            <w:tcW w:w="1046" w:type="dxa"/>
            <w:gridSpan w:val="2"/>
            <w:shd w:val="clear" w:color="auto" w:fill="auto"/>
            <w:textDirection w:val="btLr"/>
            <w:vAlign w:val="bottom"/>
            <w:hideMark/>
          </w:tcPr>
          <w:p w14:paraId="37833497" w14:textId="77777777" w:rsidR="00476335" w:rsidRPr="000857E6" w:rsidRDefault="00476335" w:rsidP="000857E6">
            <w:pPr>
              <w:rPr>
                <w:sz w:val="14"/>
                <w:szCs w:val="14"/>
              </w:rPr>
            </w:pPr>
            <w:r w:rsidRPr="000857E6">
              <w:rPr>
                <w:sz w:val="14"/>
                <w:szCs w:val="14"/>
              </w:rPr>
              <w:t>Зарегистрировано право собственности муниципального образования на жилые помещения</w:t>
            </w:r>
          </w:p>
        </w:tc>
        <w:tc>
          <w:tcPr>
            <w:tcW w:w="978" w:type="dxa"/>
            <w:gridSpan w:val="2"/>
            <w:shd w:val="clear" w:color="auto" w:fill="auto"/>
            <w:textDirection w:val="btLr"/>
            <w:vAlign w:val="bottom"/>
            <w:hideMark/>
          </w:tcPr>
          <w:p w14:paraId="3F856690" w14:textId="77777777" w:rsidR="00476335" w:rsidRPr="000857E6" w:rsidRDefault="00476335" w:rsidP="000857E6">
            <w:pPr>
              <w:rPr>
                <w:sz w:val="14"/>
                <w:szCs w:val="14"/>
              </w:rPr>
            </w:pPr>
            <w:r w:rsidRPr="000857E6">
              <w:rPr>
                <w:sz w:val="14"/>
                <w:szCs w:val="14"/>
              </w:rPr>
              <w:t>Завершено переселение</w:t>
            </w:r>
          </w:p>
        </w:tc>
      </w:tr>
      <w:tr w:rsidR="00476335" w:rsidRPr="000857E6" w14:paraId="0A7620B8" w14:textId="77777777" w:rsidTr="00DA3E61">
        <w:trPr>
          <w:gridAfter w:val="1"/>
          <w:wAfter w:w="14" w:type="dxa"/>
          <w:trHeight w:val="77"/>
        </w:trPr>
        <w:tc>
          <w:tcPr>
            <w:tcW w:w="420" w:type="dxa"/>
            <w:shd w:val="clear" w:color="auto" w:fill="auto"/>
            <w:vAlign w:val="bottom"/>
            <w:hideMark/>
          </w:tcPr>
          <w:p w14:paraId="0824BF28" w14:textId="77777777" w:rsidR="00476335" w:rsidRPr="000857E6" w:rsidRDefault="00476335" w:rsidP="000857E6">
            <w:pPr>
              <w:rPr>
                <w:sz w:val="16"/>
                <w:szCs w:val="16"/>
              </w:rPr>
            </w:pPr>
            <w:r w:rsidRPr="000857E6">
              <w:rPr>
                <w:sz w:val="16"/>
                <w:szCs w:val="16"/>
              </w:rPr>
              <w:t>1</w:t>
            </w:r>
          </w:p>
        </w:tc>
        <w:tc>
          <w:tcPr>
            <w:tcW w:w="2912" w:type="dxa"/>
            <w:shd w:val="clear" w:color="auto" w:fill="auto"/>
            <w:vAlign w:val="bottom"/>
            <w:hideMark/>
          </w:tcPr>
          <w:p w14:paraId="04C60A85" w14:textId="77777777" w:rsidR="00476335" w:rsidRPr="000857E6" w:rsidRDefault="00476335" w:rsidP="000857E6">
            <w:pPr>
              <w:rPr>
                <w:sz w:val="16"/>
                <w:szCs w:val="16"/>
              </w:rPr>
            </w:pPr>
            <w:r w:rsidRPr="000857E6">
              <w:rPr>
                <w:sz w:val="16"/>
                <w:szCs w:val="16"/>
              </w:rPr>
              <w:t>2</w:t>
            </w:r>
          </w:p>
        </w:tc>
        <w:tc>
          <w:tcPr>
            <w:tcW w:w="877" w:type="dxa"/>
            <w:shd w:val="clear" w:color="auto" w:fill="auto"/>
            <w:vAlign w:val="bottom"/>
            <w:hideMark/>
          </w:tcPr>
          <w:p w14:paraId="3C8E5181" w14:textId="77777777" w:rsidR="00476335" w:rsidRPr="000857E6" w:rsidRDefault="00476335" w:rsidP="00661449">
            <w:pPr>
              <w:ind w:left="-80" w:right="-108"/>
              <w:jc w:val="center"/>
              <w:rPr>
                <w:sz w:val="16"/>
                <w:szCs w:val="16"/>
              </w:rPr>
            </w:pPr>
            <w:r w:rsidRPr="000857E6">
              <w:rPr>
                <w:sz w:val="16"/>
                <w:szCs w:val="16"/>
              </w:rPr>
              <w:t>3</w:t>
            </w:r>
          </w:p>
        </w:tc>
        <w:tc>
          <w:tcPr>
            <w:tcW w:w="644" w:type="dxa"/>
            <w:shd w:val="clear" w:color="auto" w:fill="auto"/>
            <w:vAlign w:val="bottom"/>
            <w:hideMark/>
          </w:tcPr>
          <w:p w14:paraId="3AD99CC0" w14:textId="77777777" w:rsidR="00476335" w:rsidRPr="000857E6" w:rsidRDefault="00476335" w:rsidP="00661449">
            <w:pPr>
              <w:jc w:val="center"/>
              <w:rPr>
                <w:sz w:val="16"/>
                <w:szCs w:val="16"/>
              </w:rPr>
            </w:pPr>
            <w:r w:rsidRPr="000857E6">
              <w:rPr>
                <w:sz w:val="16"/>
                <w:szCs w:val="16"/>
              </w:rPr>
              <w:t>4</w:t>
            </w:r>
          </w:p>
        </w:tc>
        <w:tc>
          <w:tcPr>
            <w:tcW w:w="709" w:type="dxa"/>
            <w:shd w:val="clear" w:color="auto" w:fill="auto"/>
            <w:vAlign w:val="bottom"/>
            <w:hideMark/>
          </w:tcPr>
          <w:p w14:paraId="495F5840" w14:textId="77777777" w:rsidR="00476335" w:rsidRPr="000857E6" w:rsidRDefault="00476335" w:rsidP="00661449">
            <w:pPr>
              <w:ind w:left="-85" w:right="-82"/>
              <w:jc w:val="center"/>
              <w:rPr>
                <w:sz w:val="16"/>
                <w:szCs w:val="16"/>
              </w:rPr>
            </w:pPr>
            <w:r w:rsidRPr="000857E6">
              <w:rPr>
                <w:sz w:val="16"/>
                <w:szCs w:val="16"/>
              </w:rPr>
              <w:t>5</w:t>
            </w:r>
          </w:p>
        </w:tc>
        <w:tc>
          <w:tcPr>
            <w:tcW w:w="856" w:type="dxa"/>
            <w:shd w:val="clear" w:color="auto" w:fill="auto"/>
            <w:vAlign w:val="bottom"/>
            <w:hideMark/>
          </w:tcPr>
          <w:p w14:paraId="69C97BAB" w14:textId="77777777" w:rsidR="00476335" w:rsidRPr="000857E6" w:rsidRDefault="00476335" w:rsidP="00661449">
            <w:pPr>
              <w:ind w:left="-92" w:right="-94"/>
              <w:jc w:val="center"/>
              <w:rPr>
                <w:sz w:val="16"/>
                <w:szCs w:val="16"/>
              </w:rPr>
            </w:pPr>
            <w:r w:rsidRPr="000857E6">
              <w:rPr>
                <w:sz w:val="16"/>
                <w:szCs w:val="16"/>
              </w:rPr>
              <w:t>6</w:t>
            </w:r>
          </w:p>
        </w:tc>
        <w:tc>
          <w:tcPr>
            <w:tcW w:w="850" w:type="dxa"/>
            <w:shd w:val="clear" w:color="auto" w:fill="auto"/>
            <w:vAlign w:val="bottom"/>
            <w:hideMark/>
          </w:tcPr>
          <w:p w14:paraId="719A48F4" w14:textId="77777777" w:rsidR="00476335" w:rsidRPr="000857E6" w:rsidRDefault="00476335" w:rsidP="000857E6">
            <w:pPr>
              <w:ind w:left="-66" w:right="-49"/>
              <w:rPr>
                <w:sz w:val="16"/>
                <w:szCs w:val="16"/>
              </w:rPr>
            </w:pPr>
            <w:r w:rsidRPr="000857E6">
              <w:rPr>
                <w:sz w:val="16"/>
                <w:szCs w:val="16"/>
              </w:rPr>
              <w:t>7</w:t>
            </w:r>
          </w:p>
        </w:tc>
        <w:tc>
          <w:tcPr>
            <w:tcW w:w="896" w:type="dxa"/>
            <w:shd w:val="clear" w:color="auto" w:fill="auto"/>
            <w:vAlign w:val="bottom"/>
            <w:hideMark/>
          </w:tcPr>
          <w:p w14:paraId="46ED9FD1" w14:textId="77777777" w:rsidR="00476335" w:rsidRPr="000857E6" w:rsidRDefault="00476335" w:rsidP="000857E6">
            <w:pPr>
              <w:rPr>
                <w:sz w:val="16"/>
                <w:szCs w:val="16"/>
              </w:rPr>
            </w:pPr>
            <w:r w:rsidRPr="000857E6">
              <w:rPr>
                <w:sz w:val="16"/>
                <w:szCs w:val="16"/>
              </w:rPr>
              <w:t>8</w:t>
            </w:r>
          </w:p>
        </w:tc>
        <w:tc>
          <w:tcPr>
            <w:tcW w:w="861" w:type="dxa"/>
            <w:gridSpan w:val="2"/>
            <w:shd w:val="clear" w:color="auto" w:fill="auto"/>
            <w:vAlign w:val="bottom"/>
            <w:hideMark/>
          </w:tcPr>
          <w:p w14:paraId="2518F36A" w14:textId="77777777" w:rsidR="00476335" w:rsidRPr="000857E6" w:rsidRDefault="00476335" w:rsidP="000857E6">
            <w:pPr>
              <w:rPr>
                <w:sz w:val="16"/>
                <w:szCs w:val="16"/>
              </w:rPr>
            </w:pPr>
            <w:r w:rsidRPr="000857E6">
              <w:rPr>
                <w:sz w:val="16"/>
                <w:szCs w:val="16"/>
              </w:rPr>
              <w:t>9</w:t>
            </w:r>
          </w:p>
        </w:tc>
        <w:tc>
          <w:tcPr>
            <w:tcW w:w="1134" w:type="dxa"/>
            <w:gridSpan w:val="2"/>
            <w:shd w:val="clear" w:color="auto" w:fill="auto"/>
            <w:vAlign w:val="bottom"/>
            <w:hideMark/>
          </w:tcPr>
          <w:p w14:paraId="493EDEDB" w14:textId="77777777" w:rsidR="00476335" w:rsidRPr="000857E6" w:rsidRDefault="00476335" w:rsidP="000857E6">
            <w:pPr>
              <w:ind w:left="-52"/>
              <w:rPr>
                <w:sz w:val="16"/>
                <w:szCs w:val="16"/>
              </w:rPr>
            </w:pPr>
            <w:r w:rsidRPr="000857E6">
              <w:rPr>
                <w:sz w:val="16"/>
                <w:szCs w:val="16"/>
              </w:rPr>
              <w:t>10</w:t>
            </w:r>
          </w:p>
        </w:tc>
        <w:tc>
          <w:tcPr>
            <w:tcW w:w="1218" w:type="dxa"/>
            <w:gridSpan w:val="2"/>
            <w:shd w:val="clear" w:color="auto" w:fill="auto"/>
            <w:vAlign w:val="bottom"/>
            <w:hideMark/>
          </w:tcPr>
          <w:p w14:paraId="0BF85DFD" w14:textId="77777777" w:rsidR="00476335" w:rsidRPr="000857E6" w:rsidRDefault="00476335" w:rsidP="000857E6">
            <w:pPr>
              <w:ind w:left="-66"/>
              <w:rPr>
                <w:sz w:val="16"/>
                <w:szCs w:val="16"/>
              </w:rPr>
            </w:pPr>
            <w:r w:rsidRPr="000857E6">
              <w:rPr>
                <w:sz w:val="16"/>
                <w:szCs w:val="16"/>
              </w:rPr>
              <w:t>11</w:t>
            </w:r>
          </w:p>
        </w:tc>
        <w:tc>
          <w:tcPr>
            <w:tcW w:w="993" w:type="dxa"/>
            <w:gridSpan w:val="2"/>
            <w:shd w:val="clear" w:color="auto" w:fill="auto"/>
            <w:vAlign w:val="bottom"/>
            <w:hideMark/>
          </w:tcPr>
          <w:p w14:paraId="523A7200" w14:textId="77777777" w:rsidR="00476335" w:rsidRPr="000857E6" w:rsidRDefault="00476335" w:rsidP="000857E6">
            <w:pPr>
              <w:rPr>
                <w:sz w:val="16"/>
                <w:szCs w:val="16"/>
              </w:rPr>
            </w:pPr>
            <w:r w:rsidRPr="000857E6">
              <w:rPr>
                <w:sz w:val="16"/>
                <w:szCs w:val="16"/>
              </w:rPr>
              <w:t>12</w:t>
            </w:r>
          </w:p>
        </w:tc>
        <w:tc>
          <w:tcPr>
            <w:tcW w:w="1012" w:type="dxa"/>
            <w:gridSpan w:val="2"/>
            <w:shd w:val="clear" w:color="auto" w:fill="auto"/>
            <w:vAlign w:val="bottom"/>
            <w:hideMark/>
          </w:tcPr>
          <w:p w14:paraId="27344198" w14:textId="77777777" w:rsidR="00476335" w:rsidRPr="000857E6" w:rsidRDefault="00476335" w:rsidP="000857E6">
            <w:pPr>
              <w:rPr>
                <w:sz w:val="16"/>
                <w:szCs w:val="16"/>
              </w:rPr>
            </w:pPr>
            <w:r w:rsidRPr="000857E6">
              <w:rPr>
                <w:sz w:val="16"/>
                <w:szCs w:val="16"/>
              </w:rPr>
              <w:t>13</w:t>
            </w:r>
          </w:p>
        </w:tc>
        <w:tc>
          <w:tcPr>
            <w:tcW w:w="1046" w:type="dxa"/>
            <w:gridSpan w:val="2"/>
            <w:shd w:val="clear" w:color="auto" w:fill="auto"/>
            <w:vAlign w:val="bottom"/>
            <w:hideMark/>
          </w:tcPr>
          <w:p w14:paraId="1AC524A9" w14:textId="77777777" w:rsidR="00476335" w:rsidRPr="000857E6" w:rsidRDefault="00476335" w:rsidP="000857E6">
            <w:pPr>
              <w:rPr>
                <w:sz w:val="16"/>
                <w:szCs w:val="16"/>
              </w:rPr>
            </w:pPr>
            <w:r w:rsidRPr="000857E6">
              <w:rPr>
                <w:sz w:val="16"/>
                <w:szCs w:val="16"/>
              </w:rPr>
              <w:t>14</w:t>
            </w:r>
          </w:p>
        </w:tc>
        <w:tc>
          <w:tcPr>
            <w:tcW w:w="978" w:type="dxa"/>
            <w:gridSpan w:val="2"/>
            <w:shd w:val="clear" w:color="auto" w:fill="auto"/>
            <w:vAlign w:val="bottom"/>
            <w:hideMark/>
          </w:tcPr>
          <w:p w14:paraId="181C22F7" w14:textId="77777777" w:rsidR="00476335" w:rsidRPr="000857E6" w:rsidRDefault="00476335" w:rsidP="000857E6">
            <w:pPr>
              <w:rPr>
                <w:sz w:val="16"/>
                <w:szCs w:val="16"/>
              </w:rPr>
            </w:pPr>
            <w:r w:rsidRPr="000857E6">
              <w:rPr>
                <w:sz w:val="16"/>
                <w:szCs w:val="16"/>
              </w:rPr>
              <w:t>15</w:t>
            </w:r>
          </w:p>
        </w:tc>
      </w:tr>
      <w:tr w:rsidR="00661449" w:rsidRPr="000857E6" w14:paraId="3C480B80" w14:textId="77777777" w:rsidTr="00DA3E61">
        <w:trPr>
          <w:trHeight w:val="381"/>
        </w:trPr>
        <w:tc>
          <w:tcPr>
            <w:tcW w:w="3332" w:type="dxa"/>
            <w:gridSpan w:val="2"/>
            <w:shd w:val="clear" w:color="auto" w:fill="auto"/>
            <w:vAlign w:val="bottom"/>
            <w:hideMark/>
          </w:tcPr>
          <w:p w14:paraId="70D1F527" w14:textId="77E04EA5" w:rsidR="00661449" w:rsidRPr="000857E6" w:rsidRDefault="00661449" w:rsidP="00661449">
            <w:pPr>
              <w:rPr>
                <w:b/>
                <w:bCs/>
                <w:sz w:val="16"/>
                <w:szCs w:val="16"/>
              </w:rPr>
            </w:pPr>
            <w:r w:rsidRPr="000857E6">
              <w:rPr>
                <w:b/>
                <w:bCs/>
                <w:sz w:val="16"/>
                <w:szCs w:val="16"/>
              </w:rPr>
              <w:t>Итого по Подпрограмме 4</w:t>
            </w:r>
          </w:p>
        </w:tc>
        <w:tc>
          <w:tcPr>
            <w:tcW w:w="877" w:type="dxa"/>
            <w:tcBorders>
              <w:top w:val="single" w:sz="4" w:space="0" w:color="auto"/>
              <w:left w:val="nil"/>
              <w:bottom w:val="single" w:sz="4" w:space="0" w:color="auto"/>
              <w:right w:val="single" w:sz="4" w:space="0" w:color="auto"/>
            </w:tcBorders>
            <w:shd w:val="clear" w:color="auto" w:fill="auto"/>
            <w:vAlign w:val="center"/>
          </w:tcPr>
          <w:p w14:paraId="41B6CFDB" w14:textId="02ECA755" w:rsidR="00661449" w:rsidRPr="00DA3E61" w:rsidRDefault="00DA3E61" w:rsidP="00DA3E61">
            <w:pPr>
              <w:rPr>
                <w:b/>
                <w:bCs/>
                <w:color w:val="000000"/>
                <w:sz w:val="16"/>
                <w:szCs w:val="16"/>
              </w:rPr>
            </w:pPr>
            <w:r>
              <w:rPr>
                <w:b/>
                <w:bCs/>
                <w:color w:val="000000"/>
                <w:sz w:val="16"/>
                <w:szCs w:val="16"/>
              </w:rPr>
              <w:t>45 260,55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1D50D39C" w14:textId="4BDC2911" w:rsidR="00661449" w:rsidRPr="00DA3E61" w:rsidRDefault="00DA3E61" w:rsidP="00DA3E61">
            <w:pPr>
              <w:rPr>
                <w:b/>
                <w:bCs/>
                <w:color w:val="000000"/>
                <w:sz w:val="16"/>
                <w:szCs w:val="16"/>
              </w:rPr>
            </w:pPr>
            <w:r>
              <w:rPr>
                <w:b/>
                <w:bCs/>
                <w:color w:val="000000"/>
                <w:sz w:val="16"/>
                <w:szCs w:val="16"/>
              </w:rPr>
              <w:t>1 086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D2D35A" w14:textId="58204C11" w:rsidR="00661449" w:rsidRPr="00DA3E61" w:rsidRDefault="00DA3E61" w:rsidP="00DA3E61">
            <w:pPr>
              <w:rPr>
                <w:b/>
                <w:bCs/>
                <w:color w:val="000000"/>
                <w:sz w:val="16"/>
                <w:szCs w:val="16"/>
              </w:rPr>
            </w:pPr>
            <w:r>
              <w:rPr>
                <w:b/>
                <w:bCs/>
                <w:color w:val="000000"/>
                <w:sz w:val="16"/>
                <w:szCs w:val="16"/>
              </w:rPr>
              <w:t>2 207</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302E8B4" w14:textId="6A12FF51" w:rsidR="00661449" w:rsidRPr="00DA3E61" w:rsidRDefault="00DA3E61" w:rsidP="00DA3E61">
            <w:pPr>
              <w:rPr>
                <w:b/>
                <w:bCs/>
                <w:color w:val="000000"/>
                <w:sz w:val="16"/>
                <w:szCs w:val="16"/>
              </w:rPr>
            </w:pPr>
            <w:r>
              <w:rPr>
                <w:b/>
                <w:bCs/>
                <w:color w:val="000000"/>
                <w:sz w:val="16"/>
                <w:szCs w:val="16"/>
              </w:rPr>
              <w:t>32 364,45</w:t>
            </w:r>
          </w:p>
        </w:tc>
        <w:tc>
          <w:tcPr>
            <w:tcW w:w="850" w:type="dxa"/>
            <w:tcBorders>
              <w:left w:val="single" w:sz="4" w:space="0" w:color="auto"/>
            </w:tcBorders>
            <w:shd w:val="clear" w:color="auto" w:fill="auto"/>
            <w:vAlign w:val="center"/>
            <w:hideMark/>
          </w:tcPr>
          <w:p w14:paraId="51A62665" w14:textId="77777777" w:rsidR="00661449" w:rsidRPr="00B37C70" w:rsidRDefault="00661449" w:rsidP="00B37C70">
            <w:pPr>
              <w:ind w:left="-80" w:right="-75"/>
              <w:rPr>
                <w:b/>
                <w:bCs/>
                <w:sz w:val="16"/>
                <w:szCs w:val="16"/>
              </w:rPr>
            </w:pPr>
            <w:r w:rsidRPr="00B37C70">
              <w:rPr>
                <w:b/>
                <w:bCs/>
                <w:sz w:val="16"/>
                <w:szCs w:val="16"/>
              </w:rPr>
              <w:t>х</w:t>
            </w:r>
          </w:p>
        </w:tc>
        <w:tc>
          <w:tcPr>
            <w:tcW w:w="910" w:type="dxa"/>
            <w:gridSpan w:val="2"/>
            <w:shd w:val="clear" w:color="auto" w:fill="auto"/>
            <w:vAlign w:val="center"/>
            <w:hideMark/>
          </w:tcPr>
          <w:p w14:paraId="6E1BC4D5" w14:textId="77777777" w:rsidR="00661449" w:rsidRPr="00B37C70" w:rsidRDefault="00661449" w:rsidP="00B37C70">
            <w:pPr>
              <w:ind w:left="-80" w:right="-75"/>
              <w:rPr>
                <w:b/>
                <w:bCs/>
                <w:sz w:val="16"/>
                <w:szCs w:val="16"/>
              </w:rPr>
            </w:pPr>
            <w:r w:rsidRPr="00B37C70">
              <w:rPr>
                <w:b/>
                <w:bCs/>
                <w:sz w:val="16"/>
                <w:szCs w:val="16"/>
              </w:rPr>
              <w:t>х</w:t>
            </w:r>
          </w:p>
        </w:tc>
        <w:tc>
          <w:tcPr>
            <w:tcW w:w="861" w:type="dxa"/>
            <w:gridSpan w:val="2"/>
            <w:shd w:val="clear" w:color="auto" w:fill="auto"/>
            <w:vAlign w:val="center"/>
            <w:hideMark/>
          </w:tcPr>
          <w:p w14:paraId="3A5B1EE8" w14:textId="77777777" w:rsidR="00661449" w:rsidRPr="00B37C70" w:rsidRDefault="00661449" w:rsidP="00B37C70">
            <w:pPr>
              <w:ind w:left="-80" w:right="-75"/>
              <w:rPr>
                <w:b/>
                <w:bCs/>
                <w:sz w:val="16"/>
                <w:szCs w:val="16"/>
              </w:rPr>
            </w:pPr>
            <w:r w:rsidRPr="00B37C70">
              <w:rPr>
                <w:b/>
                <w:bCs/>
                <w:sz w:val="16"/>
                <w:szCs w:val="16"/>
              </w:rPr>
              <w:t>х</w:t>
            </w:r>
          </w:p>
        </w:tc>
        <w:tc>
          <w:tcPr>
            <w:tcW w:w="1134" w:type="dxa"/>
            <w:gridSpan w:val="2"/>
            <w:shd w:val="clear" w:color="auto" w:fill="auto"/>
            <w:vAlign w:val="center"/>
            <w:hideMark/>
          </w:tcPr>
          <w:p w14:paraId="54BD8A1D" w14:textId="77777777" w:rsidR="00661449" w:rsidRPr="00B37C70" w:rsidRDefault="00661449" w:rsidP="00B37C70">
            <w:pPr>
              <w:ind w:left="-80" w:right="-75"/>
              <w:rPr>
                <w:b/>
                <w:bCs/>
                <w:sz w:val="16"/>
                <w:szCs w:val="16"/>
              </w:rPr>
            </w:pPr>
            <w:r w:rsidRPr="00B37C70">
              <w:rPr>
                <w:b/>
                <w:bCs/>
                <w:sz w:val="16"/>
                <w:szCs w:val="16"/>
              </w:rPr>
              <w:t>х</w:t>
            </w:r>
          </w:p>
        </w:tc>
        <w:tc>
          <w:tcPr>
            <w:tcW w:w="1218" w:type="dxa"/>
            <w:gridSpan w:val="2"/>
            <w:shd w:val="clear" w:color="auto" w:fill="auto"/>
            <w:vAlign w:val="center"/>
            <w:hideMark/>
          </w:tcPr>
          <w:p w14:paraId="06686097" w14:textId="77777777" w:rsidR="00661449" w:rsidRPr="00B37C70" w:rsidRDefault="00661449" w:rsidP="00B37C70">
            <w:pPr>
              <w:ind w:left="-80" w:right="-75"/>
              <w:rPr>
                <w:b/>
                <w:bCs/>
                <w:sz w:val="16"/>
                <w:szCs w:val="16"/>
              </w:rPr>
            </w:pPr>
            <w:r w:rsidRPr="00B37C70">
              <w:rPr>
                <w:b/>
                <w:bCs/>
                <w:sz w:val="16"/>
                <w:szCs w:val="16"/>
              </w:rPr>
              <w:t>х</w:t>
            </w:r>
          </w:p>
        </w:tc>
        <w:tc>
          <w:tcPr>
            <w:tcW w:w="993" w:type="dxa"/>
            <w:gridSpan w:val="2"/>
            <w:shd w:val="clear" w:color="auto" w:fill="auto"/>
            <w:vAlign w:val="center"/>
            <w:hideMark/>
          </w:tcPr>
          <w:p w14:paraId="6D4E4377" w14:textId="77777777" w:rsidR="00661449" w:rsidRPr="00B37C70" w:rsidRDefault="00661449" w:rsidP="00B37C70">
            <w:pPr>
              <w:ind w:left="-80" w:right="-75"/>
              <w:rPr>
                <w:b/>
                <w:bCs/>
                <w:sz w:val="16"/>
                <w:szCs w:val="16"/>
              </w:rPr>
            </w:pPr>
            <w:r w:rsidRPr="00B37C70">
              <w:rPr>
                <w:b/>
                <w:bCs/>
                <w:sz w:val="16"/>
                <w:szCs w:val="16"/>
              </w:rPr>
              <w:t>х</w:t>
            </w:r>
          </w:p>
        </w:tc>
        <w:tc>
          <w:tcPr>
            <w:tcW w:w="1012" w:type="dxa"/>
            <w:gridSpan w:val="2"/>
            <w:shd w:val="clear" w:color="auto" w:fill="auto"/>
            <w:vAlign w:val="center"/>
            <w:hideMark/>
          </w:tcPr>
          <w:p w14:paraId="6E7F186D" w14:textId="77777777" w:rsidR="00661449" w:rsidRPr="00B37C70" w:rsidRDefault="00661449" w:rsidP="00B37C70">
            <w:pPr>
              <w:ind w:left="-80" w:right="-75"/>
              <w:rPr>
                <w:b/>
                <w:bCs/>
                <w:sz w:val="16"/>
                <w:szCs w:val="16"/>
              </w:rPr>
            </w:pPr>
            <w:r w:rsidRPr="00B37C70">
              <w:rPr>
                <w:b/>
                <w:bCs/>
                <w:sz w:val="16"/>
                <w:szCs w:val="16"/>
              </w:rPr>
              <w:t>х</w:t>
            </w:r>
          </w:p>
        </w:tc>
        <w:tc>
          <w:tcPr>
            <w:tcW w:w="1046" w:type="dxa"/>
            <w:gridSpan w:val="2"/>
            <w:shd w:val="clear" w:color="auto" w:fill="auto"/>
            <w:vAlign w:val="center"/>
            <w:hideMark/>
          </w:tcPr>
          <w:p w14:paraId="1CD8F287" w14:textId="77777777" w:rsidR="00661449" w:rsidRPr="00B37C70" w:rsidRDefault="00661449" w:rsidP="00B37C70">
            <w:pPr>
              <w:ind w:left="-80" w:right="-75"/>
              <w:rPr>
                <w:b/>
                <w:bCs/>
                <w:sz w:val="16"/>
                <w:szCs w:val="16"/>
              </w:rPr>
            </w:pPr>
            <w:r w:rsidRPr="00B37C70">
              <w:rPr>
                <w:b/>
                <w:bCs/>
                <w:sz w:val="16"/>
                <w:szCs w:val="16"/>
              </w:rPr>
              <w:t>х</w:t>
            </w:r>
          </w:p>
        </w:tc>
        <w:tc>
          <w:tcPr>
            <w:tcW w:w="978" w:type="dxa"/>
            <w:gridSpan w:val="2"/>
            <w:shd w:val="clear" w:color="auto" w:fill="auto"/>
            <w:vAlign w:val="center"/>
            <w:hideMark/>
          </w:tcPr>
          <w:p w14:paraId="49DCF24B" w14:textId="77777777" w:rsidR="00661449" w:rsidRPr="00B37C70" w:rsidRDefault="00661449" w:rsidP="00B37C70">
            <w:pPr>
              <w:ind w:left="-80" w:right="-75"/>
              <w:rPr>
                <w:b/>
                <w:bCs/>
                <w:sz w:val="16"/>
                <w:szCs w:val="16"/>
              </w:rPr>
            </w:pPr>
            <w:r w:rsidRPr="00B37C70">
              <w:rPr>
                <w:b/>
                <w:bCs/>
                <w:sz w:val="16"/>
                <w:szCs w:val="16"/>
              </w:rPr>
              <w:t>х</w:t>
            </w:r>
          </w:p>
        </w:tc>
      </w:tr>
      <w:tr w:rsidR="009B50A5" w:rsidRPr="000857E6" w14:paraId="12DD8DCD" w14:textId="77777777" w:rsidTr="00DA3E61">
        <w:trPr>
          <w:trHeight w:val="64"/>
        </w:trPr>
        <w:tc>
          <w:tcPr>
            <w:tcW w:w="420" w:type="dxa"/>
            <w:shd w:val="clear" w:color="auto" w:fill="auto"/>
            <w:vAlign w:val="bottom"/>
          </w:tcPr>
          <w:p w14:paraId="32EE08B0" w14:textId="77777777" w:rsidR="009B50A5" w:rsidRPr="00B37C70" w:rsidRDefault="009B50A5" w:rsidP="009B50A5">
            <w:pPr>
              <w:ind w:left="-80" w:right="-82"/>
              <w:rPr>
                <w:bCs/>
                <w:sz w:val="16"/>
                <w:szCs w:val="16"/>
              </w:rPr>
            </w:pPr>
            <w:r w:rsidRPr="00B37C70">
              <w:rPr>
                <w:bCs/>
                <w:sz w:val="16"/>
                <w:szCs w:val="16"/>
              </w:rPr>
              <w:t>1</w:t>
            </w:r>
          </w:p>
        </w:tc>
        <w:tc>
          <w:tcPr>
            <w:tcW w:w="2912" w:type="dxa"/>
            <w:shd w:val="clear" w:color="auto" w:fill="auto"/>
            <w:vAlign w:val="bottom"/>
          </w:tcPr>
          <w:p w14:paraId="70D023F2" w14:textId="2CE330AA" w:rsidR="009B50A5" w:rsidRPr="00B37C70" w:rsidRDefault="009B50A5" w:rsidP="009B50A5">
            <w:pPr>
              <w:ind w:left="-92" w:right="-124"/>
              <w:rPr>
                <w:bCs/>
                <w:sz w:val="16"/>
                <w:szCs w:val="16"/>
              </w:rPr>
            </w:pPr>
            <w:r w:rsidRPr="00B37C70">
              <w:rPr>
                <w:bCs/>
                <w:sz w:val="16"/>
                <w:szCs w:val="16"/>
              </w:rPr>
              <w:t>Итого по Сергиево-Посадскому городскому округу по этапу 2024-2026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7BFFFD36" w14:textId="669DAD3B" w:rsidR="009B50A5" w:rsidRPr="00DA3E61" w:rsidRDefault="009B50A5" w:rsidP="009B50A5">
            <w:pPr>
              <w:rPr>
                <w:bCs/>
                <w:color w:val="000000"/>
                <w:sz w:val="16"/>
                <w:szCs w:val="16"/>
              </w:rPr>
            </w:pPr>
            <w:r w:rsidRPr="00DA3E61">
              <w:rPr>
                <w:bCs/>
                <w:color w:val="000000"/>
                <w:sz w:val="16"/>
                <w:szCs w:val="16"/>
              </w:rPr>
              <w:t>35 587,85</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26A1FC07" w14:textId="4A0BB129" w:rsidR="009B50A5" w:rsidRPr="00DA3E61" w:rsidRDefault="009B50A5" w:rsidP="009B50A5">
            <w:pPr>
              <w:rPr>
                <w:bCs/>
                <w:color w:val="000000"/>
                <w:sz w:val="16"/>
                <w:szCs w:val="16"/>
              </w:rPr>
            </w:pPr>
            <w:r w:rsidRPr="00DA3E61">
              <w:rPr>
                <w:bCs/>
                <w:color w:val="000000"/>
                <w:sz w:val="16"/>
                <w:szCs w:val="16"/>
              </w:rPr>
              <w:t>821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4E5250" w14:textId="3D984DFB" w:rsidR="009B50A5" w:rsidRPr="00DA3E61" w:rsidRDefault="009B50A5" w:rsidP="009B50A5">
            <w:pPr>
              <w:rPr>
                <w:bCs/>
                <w:color w:val="000000"/>
                <w:sz w:val="16"/>
                <w:szCs w:val="16"/>
              </w:rPr>
            </w:pPr>
            <w:r w:rsidRPr="00DA3E61">
              <w:rPr>
                <w:bCs/>
                <w:color w:val="000000"/>
                <w:sz w:val="16"/>
                <w:szCs w:val="16"/>
              </w:rPr>
              <w:t>1 853</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AB8A29F" w14:textId="386C5B20" w:rsidR="009B50A5" w:rsidRPr="00DA3E61" w:rsidRDefault="009B50A5" w:rsidP="009B50A5">
            <w:pPr>
              <w:rPr>
                <w:bCs/>
                <w:color w:val="000000"/>
                <w:sz w:val="16"/>
                <w:szCs w:val="16"/>
              </w:rPr>
            </w:pPr>
            <w:r w:rsidRPr="00DA3E61">
              <w:rPr>
                <w:bCs/>
                <w:color w:val="000000"/>
                <w:sz w:val="16"/>
                <w:szCs w:val="16"/>
              </w:rPr>
              <w:t>22 691,75</w:t>
            </w:r>
          </w:p>
        </w:tc>
        <w:tc>
          <w:tcPr>
            <w:tcW w:w="850" w:type="dxa"/>
            <w:tcBorders>
              <w:left w:val="single" w:sz="4" w:space="0" w:color="auto"/>
            </w:tcBorders>
            <w:shd w:val="clear" w:color="auto" w:fill="auto"/>
            <w:vAlign w:val="center"/>
          </w:tcPr>
          <w:p w14:paraId="4843AC9D" w14:textId="77777777" w:rsidR="009B50A5" w:rsidRPr="00B37C70" w:rsidRDefault="009B50A5" w:rsidP="009B50A5">
            <w:pPr>
              <w:ind w:left="-80" w:right="-75"/>
              <w:rPr>
                <w:bCs/>
                <w:sz w:val="16"/>
                <w:szCs w:val="16"/>
              </w:rPr>
            </w:pPr>
            <w:r w:rsidRPr="00B37C70">
              <w:rPr>
                <w:bCs/>
                <w:sz w:val="16"/>
                <w:szCs w:val="16"/>
              </w:rPr>
              <w:t>х</w:t>
            </w:r>
          </w:p>
        </w:tc>
        <w:tc>
          <w:tcPr>
            <w:tcW w:w="910" w:type="dxa"/>
            <w:gridSpan w:val="2"/>
            <w:shd w:val="clear" w:color="auto" w:fill="auto"/>
            <w:vAlign w:val="center"/>
          </w:tcPr>
          <w:p w14:paraId="6741F0BA" w14:textId="77777777" w:rsidR="009B50A5" w:rsidRPr="00B37C70" w:rsidRDefault="009B50A5" w:rsidP="009B50A5">
            <w:pPr>
              <w:ind w:left="-80" w:right="-75"/>
              <w:rPr>
                <w:bCs/>
                <w:sz w:val="16"/>
                <w:szCs w:val="16"/>
              </w:rPr>
            </w:pPr>
            <w:r w:rsidRPr="00B37C70">
              <w:rPr>
                <w:bCs/>
                <w:sz w:val="16"/>
                <w:szCs w:val="16"/>
              </w:rPr>
              <w:t>х</w:t>
            </w:r>
          </w:p>
        </w:tc>
        <w:tc>
          <w:tcPr>
            <w:tcW w:w="861" w:type="dxa"/>
            <w:gridSpan w:val="2"/>
            <w:shd w:val="clear" w:color="auto" w:fill="auto"/>
            <w:vAlign w:val="center"/>
          </w:tcPr>
          <w:p w14:paraId="67BD0CC6" w14:textId="77777777" w:rsidR="009B50A5" w:rsidRPr="00B37C70" w:rsidRDefault="009B50A5" w:rsidP="009B50A5">
            <w:pPr>
              <w:ind w:left="-80" w:right="-75"/>
              <w:rPr>
                <w:bCs/>
                <w:sz w:val="16"/>
                <w:szCs w:val="16"/>
              </w:rPr>
            </w:pPr>
            <w:r w:rsidRPr="00B37C70">
              <w:rPr>
                <w:bCs/>
                <w:sz w:val="16"/>
                <w:szCs w:val="16"/>
              </w:rPr>
              <w:t>х</w:t>
            </w:r>
          </w:p>
        </w:tc>
        <w:tc>
          <w:tcPr>
            <w:tcW w:w="1134" w:type="dxa"/>
            <w:gridSpan w:val="2"/>
            <w:shd w:val="clear" w:color="auto" w:fill="auto"/>
            <w:vAlign w:val="center"/>
          </w:tcPr>
          <w:p w14:paraId="5A9FF5C6" w14:textId="77777777" w:rsidR="009B50A5" w:rsidRPr="00B37C70" w:rsidRDefault="009B50A5" w:rsidP="009B50A5">
            <w:pPr>
              <w:ind w:left="-80" w:right="-75"/>
              <w:rPr>
                <w:bCs/>
                <w:sz w:val="16"/>
                <w:szCs w:val="16"/>
              </w:rPr>
            </w:pPr>
            <w:r w:rsidRPr="00B37C70">
              <w:rPr>
                <w:bCs/>
                <w:sz w:val="16"/>
                <w:szCs w:val="16"/>
              </w:rPr>
              <w:t>х</w:t>
            </w:r>
          </w:p>
        </w:tc>
        <w:tc>
          <w:tcPr>
            <w:tcW w:w="1218" w:type="dxa"/>
            <w:gridSpan w:val="2"/>
            <w:shd w:val="clear" w:color="auto" w:fill="auto"/>
            <w:vAlign w:val="center"/>
          </w:tcPr>
          <w:p w14:paraId="45A491B5" w14:textId="520D8F6F" w:rsidR="009B50A5" w:rsidRPr="00B37C70" w:rsidRDefault="009B50A5" w:rsidP="009B50A5">
            <w:pPr>
              <w:ind w:left="-80" w:right="-75"/>
              <w:rPr>
                <w:bCs/>
                <w:sz w:val="16"/>
                <w:szCs w:val="16"/>
              </w:rPr>
            </w:pPr>
            <w:r>
              <w:rPr>
                <w:sz w:val="16"/>
                <w:szCs w:val="16"/>
              </w:rPr>
              <w:t>х</w:t>
            </w:r>
          </w:p>
        </w:tc>
        <w:tc>
          <w:tcPr>
            <w:tcW w:w="993" w:type="dxa"/>
            <w:gridSpan w:val="2"/>
            <w:shd w:val="clear" w:color="auto" w:fill="auto"/>
            <w:vAlign w:val="center"/>
          </w:tcPr>
          <w:p w14:paraId="5576B25B" w14:textId="5A2F1DCB" w:rsidR="009B50A5" w:rsidRPr="00B37C70" w:rsidRDefault="009B50A5" w:rsidP="009B50A5">
            <w:pPr>
              <w:ind w:left="-80" w:right="-75"/>
              <w:rPr>
                <w:bCs/>
                <w:sz w:val="16"/>
                <w:szCs w:val="16"/>
              </w:rPr>
            </w:pPr>
            <w:r w:rsidRPr="00B37C70">
              <w:rPr>
                <w:sz w:val="16"/>
                <w:szCs w:val="16"/>
              </w:rPr>
              <w:t>х</w:t>
            </w:r>
          </w:p>
        </w:tc>
        <w:tc>
          <w:tcPr>
            <w:tcW w:w="1012" w:type="dxa"/>
            <w:gridSpan w:val="2"/>
            <w:shd w:val="clear" w:color="auto" w:fill="auto"/>
            <w:vAlign w:val="center"/>
          </w:tcPr>
          <w:p w14:paraId="45A53296" w14:textId="24C19127" w:rsidR="009B50A5" w:rsidRPr="00B37C70" w:rsidRDefault="009B50A5" w:rsidP="009B50A5">
            <w:pPr>
              <w:ind w:left="-80" w:right="-75"/>
              <w:rPr>
                <w:bCs/>
                <w:sz w:val="16"/>
                <w:szCs w:val="16"/>
              </w:rPr>
            </w:pPr>
            <w:r w:rsidRPr="00B37C70">
              <w:rPr>
                <w:sz w:val="16"/>
                <w:szCs w:val="16"/>
              </w:rPr>
              <w:t>х</w:t>
            </w:r>
          </w:p>
        </w:tc>
        <w:tc>
          <w:tcPr>
            <w:tcW w:w="1046" w:type="dxa"/>
            <w:gridSpan w:val="2"/>
            <w:shd w:val="clear" w:color="auto" w:fill="auto"/>
            <w:vAlign w:val="center"/>
          </w:tcPr>
          <w:p w14:paraId="6D92830D" w14:textId="26213161" w:rsidR="009B50A5" w:rsidRPr="00B37C70" w:rsidRDefault="009B50A5" w:rsidP="009B50A5">
            <w:pPr>
              <w:ind w:left="-80" w:right="-75"/>
              <w:rPr>
                <w:bCs/>
                <w:sz w:val="16"/>
                <w:szCs w:val="16"/>
              </w:rPr>
            </w:pPr>
            <w:r w:rsidRPr="00B37C70">
              <w:rPr>
                <w:sz w:val="16"/>
                <w:szCs w:val="16"/>
              </w:rPr>
              <w:t>х</w:t>
            </w:r>
          </w:p>
        </w:tc>
        <w:tc>
          <w:tcPr>
            <w:tcW w:w="978" w:type="dxa"/>
            <w:gridSpan w:val="2"/>
            <w:shd w:val="clear" w:color="auto" w:fill="auto"/>
            <w:vAlign w:val="center"/>
          </w:tcPr>
          <w:p w14:paraId="28BA6C68" w14:textId="74DF7622" w:rsidR="009B50A5" w:rsidRPr="00B37C70" w:rsidRDefault="009B50A5" w:rsidP="009B50A5">
            <w:pPr>
              <w:ind w:left="-80" w:right="-75"/>
              <w:rPr>
                <w:bCs/>
                <w:sz w:val="16"/>
                <w:szCs w:val="16"/>
              </w:rPr>
            </w:pPr>
            <w:r>
              <w:rPr>
                <w:bCs/>
                <w:sz w:val="16"/>
                <w:szCs w:val="16"/>
              </w:rPr>
              <w:t>х</w:t>
            </w:r>
          </w:p>
        </w:tc>
      </w:tr>
      <w:tr w:rsidR="00085DAD" w:rsidRPr="000857E6" w14:paraId="31266556" w14:textId="77777777" w:rsidTr="00085DAD">
        <w:trPr>
          <w:trHeight w:val="64"/>
        </w:trPr>
        <w:tc>
          <w:tcPr>
            <w:tcW w:w="420" w:type="dxa"/>
            <w:shd w:val="clear" w:color="auto" w:fill="auto"/>
            <w:vAlign w:val="bottom"/>
          </w:tcPr>
          <w:p w14:paraId="5895B7E7" w14:textId="77777777" w:rsidR="00085DAD" w:rsidRPr="00B37C70" w:rsidRDefault="00085DAD" w:rsidP="00085DAD">
            <w:pPr>
              <w:ind w:left="-80" w:right="-82"/>
              <w:rPr>
                <w:bCs/>
                <w:sz w:val="16"/>
                <w:szCs w:val="16"/>
              </w:rPr>
            </w:pPr>
            <w:r w:rsidRPr="00B37C70">
              <w:rPr>
                <w:bCs/>
                <w:sz w:val="16"/>
                <w:szCs w:val="16"/>
              </w:rPr>
              <w:t>1.1.</w:t>
            </w:r>
          </w:p>
        </w:tc>
        <w:tc>
          <w:tcPr>
            <w:tcW w:w="2912" w:type="dxa"/>
            <w:shd w:val="clear" w:color="auto" w:fill="auto"/>
            <w:vAlign w:val="bottom"/>
          </w:tcPr>
          <w:p w14:paraId="02BD0F3C" w14:textId="77777777" w:rsidR="00085DAD" w:rsidRPr="00B37C70" w:rsidRDefault="00085DAD" w:rsidP="00085DAD">
            <w:pPr>
              <w:ind w:left="-92" w:right="-124"/>
              <w:rPr>
                <w:bCs/>
                <w:sz w:val="16"/>
                <w:szCs w:val="16"/>
              </w:rPr>
            </w:pPr>
            <w:r w:rsidRPr="00B37C70">
              <w:rPr>
                <w:bCs/>
                <w:sz w:val="16"/>
                <w:szCs w:val="16"/>
              </w:rPr>
              <w:t>Приобретение квартир у застройщика в строящихся многоквартирных домах</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29FE1D02" w14:textId="2312B31B" w:rsidR="00085DAD" w:rsidRPr="00DA3E61" w:rsidRDefault="00085DAD" w:rsidP="00085DAD">
            <w:pPr>
              <w:rPr>
                <w:color w:val="000000"/>
                <w:sz w:val="16"/>
                <w:szCs w:val="16"/>
              </w:rPr>
            </w:pPr>
            <w:r>
              <w:rPr>
                <w:color w:val="000000"/>
                <w:sz w:val="16"/>
                <w:szCs w:val="16"/>
              </w:rPr>
              <w:t>3 835,42</w:t>
            </w:r>
          </w:p>
        </w:tc>
        <w:tc>
          <w:tcPr>
            <w:tcW w:w="644" w:type="dxa"/>
            <w:tcBorders>
              <w:top w:val="single" w:sz="4" w:space="0" w:color="auto"/>
              <w:left w:val="nil"/>
              <w:bottom w:val="single" w:sz="4" w:space="0" w:color="auto"/>
              <w:right w:val="single" w:sz="4" w:space="0" w:color="auto"/>
            </w:tcBorders>
            <w:shd w:val="clear" w:color="auto" w:fill="auto"/>
            <w:vAlign w:val="center"/>
          </w:tcPr>
          <w:p w14:paraId="14AB8FA7" w14:textId="546A8D04" w:rsidR="00085DAD" w:rsidRPr="00DA3E61" w:rsidRDefault="00085DAD" w:rsidP="00085DAD">
            <w:pPr>
              <w:rPr>
                <w:color w:val="000000"/>
                <w:sz w:val="16"/>
                <w:szCs w:val="16"/>
              </w:rPr>
            </w:pPr>
            <w:r>
              <w:rPr>
                <w:color w:val="000000"/>
                <w:sz w:val="16"/>
                <w:szCs w:val="16"/>
              </w:rPr>
              <w:t>70</w:t>
            </w:r>
          </w:p>
        </w:tc>
        <w:tc>
          <w:tcPr>
            <w:tcW w:w="709" w:type="dxa"/>
            <w:tcBorders>
              <w:top w:val="single" w:sz="4" w:space="0" w:color="auto"/>
              <w:left w:val="nil"/>
              <w:bottom w:val="single" w:sz="4" w:space="0" w:color="auto"/>
              <w:right w:val="single" w:sz="4" w:space="0" w:color="auto"/>
            </w:tcBorders>
            <w:shd w:val="clear" w:color="auto" w:fill="auto"/>
            <w:vAlign w:val="center"/>
          </w:tcPr>
          <w:p w14:paraId="14B2AD72" w14:textId="117B5A2E" w:rsidR="00085DAD" w:rsidRPr="00DA3E61" w:rsidRDefault="00085DAD" w:rsidP="00085DAD">
            <w:pPr>
              <w:rPr>
                <w:color w:val="000000"/>
                <w:sz w:val="16"/>
                <w:szCs w:val="16"/>
              </w:rPr>
            </w:pPr>
            <w:r>
              <w:rPr>
                <w:color w:val="000000"/>
                <w:sz w:val="16"/>
                <w:szCs w:val="16"/>
              </w:rPr>
              <w:t>189</w:t>
            </w:r>
          </w:p>
        </w:tc>
        <w:tc>
          <w:tcPr>
            <w:tcW w:w="856" w:type="dxa"/>
            <w:tcBorders>
              <w:top w:val="single" w:sz="4" w:space="0" w:color="auto"/>
              <w:left w:val="nil"/>
              <w:bottom w:val="single" w:sz="4" w:space="0" w:color="auto"/>
              <w:right w:val="single" w:sz="4" w:space="0" w:color="auto"/>
            </w:tcBorders>
            <w:shd w:val="clear" w:color="auto" w:fill="auto"/>
            <w:vAlign w:val="center"/>
          </w:tcPr>
          <w:p w14:paraId="25B4B599" w14:textId="4EDF3923" w:rsidR="00085DAD" w:rsidRPr="00DA3E61" w:rsidRDefault="00085DAD" w:rsidP="00085DAD">
            <w:pPr>
              <w:rPr>
                <w:color w:val="000000"/>
                <w:sz w:val="16"/>
                <w:szCs w:val="16"/>
              </w:rPr>
            </w:pPr>
            <w:r>
              <w:rPr>
                <w:color w:val="000000"/>
                <w:sz w:val="16"/>
                <w:szCs w:val="16"/>
              </w:rPr>
              <w:t>4 128,99</w:t>
            </w:r>
          </w:p>
        </w:tc>
        <w:tc>
          <w:tcPr>
            <w:tcW w:w="850" w:type="dxa"/>
            <w:shd w:val="clear" w:color="auto" w:fill="auto"/>
            <w:vAlign w:val="center"/>
          </w:tcPr>
          <w:p w14:paraId="20A7777D" w14:textId="77777777" w:rsidR="00085DAD" w:rsidRPr="00B37C70" w:rsidRDefault="00085DAD" w:rsidP="00085DAD">
            <w:pPr>
              <w:ind w:left="-80" w:right="-75"/>
              <w:rPr>
                <w:bCs/>
                <w:sz w:val="16"/>
                <w:szCs w:val="16"/>
              </w:rPr>
            </w:pPr>
            <w:r w:rsidRPr="00B37C70">
              <w:rPr>
                <w:sz w:val="16"/>
                <w:szCs w:val="16"/>
              </w:rPr>
              <w:t>х</w:t>
            </w:r>
          </w:p>
        </w:tc>
        <w:tc>
          <w:tcPr>
            <w:tcW w:w="910" w:type="dxa"/>
            <w:gridSpan w:val="2"/>
            <w:shd w:val="clear" w:color="auto" w:fill="auto"/>
            <w:vAlign w:val="center"/>
          </w:tcPr>
          <w:p w14:paraId="539FC622" w14:textId="77777777" w:rsidR="00085DAD" w:rsidRPr="00B37C70" w:rsidRDefault="00085DAD" w:rsidP="00085DAD">
            <w:pPr>
              <w:ind w:left="-80" w:right="-75"/>
              <w:rPr>
                <w:bCs/>
                <w:sz w:val="16"/>
                <w:szCs w:val="16"/>
              </w:rPr>
            </w:pPr>
            <w:r w:rsidRPr="00B37C70">
              <w:rPr>
                <w:sz w:val="16"/>
                <w:szCs w:val="16"/>
              </w:rPr>
              <w:t>х</w:t>
            </w:r>
          </w:p>
        </w:tc>
        <w:tc>
          <w:tcPr>
            <w:tcW w:w="861" w:type="dxa"/>
            <w:gridSpan w:val="2"/>
            <w:shd w:val="clear" w:color="auto" w:fill="auto"/>
            <w:vAlign w:val="center"/>
          </w:tcPr>
          <w:p w14:paraId="3380EA62" w14:textId="77777777" w:rsidR="00085DAD" w:rsidRPr="00B37C70" w:rsidRDefault="00085DAD" w:rsidP="00085DAD">
            <w:pPr>
              <w:ind w:left="-80" w:right="-75"/>
              <w:rPr>
                <w:bCs/>
                <w:sz w:val="16"/>
                <w:szCs w:val="16"/>
              </w:rPr>
            </w:pPr>
            <w:r w:rsidRPr="00B37C70">
              <w:rPr>
                <w:sz w:val="16"/>
                <w:szCs w:val="16"/>
              </w:rPr>
              <w:t>х</w:t>
            </w:r>
          </w:p>
        </w:tc>
        <w:tc>
          <w:tcPr>
            <w:tcW w:w="1134" w:type="dxa"/>
            <w:gridSpan w:val="2"/>
            <w:shd w:val="clear" w:color="auto" w:fill="auto"/>
            <w:vAlign w:val="center"/>
          </w:tcPr>
          <w:p w14:paraId="73AC77E2" w14:textId="77777777" w:rsidR="00085DAD" w:rsidRPr="00B37C70" w:rsidRDefault="00085DAD" w:rsidP="00085DAD">
            <w:pPr>
              <w:ind w:left="-80" w:right="-75"/>
              <w:rPr>
                <w:bCs/>
                <w:sz w:val="16"/>
                <w:szCs w:val="16"/>
              </w:rPr>
            </w:pPr>
            <w:r w:rsidRPr="00B37C70">
              <w:rPr>
                <w:sz w:val="16"/>
                <w:szCs w:val="16"/>
              </w:rPr>
              <w:t>х</w:t>
            </w:r>
          </w:p>
        </w:tc>
        <w:tc>
          <w:tcPr>
            <w:tcW w:w="1218" w:type="dxa"/>
            <w:gridSpan w:val="2"/>
            <w:shd w:val="clear" w:color="auto" w:fill="auto"/>
            <w:vAlign w:val="center"/>
          </w:tcPr>
          <w:p w14:paraId="3A80017A" w14:textId="75E99C49" w:rsidR="00085DAD" w:rsidRPr="00B37C70" w:rsidRDefault="00085DAD" w:rsidP="00085DAD">
            <w:pPr>
              <w:ind w:left="-80" w:right="-75"/>
              <w:rPr>
                <w:bCs/>
                <w:sz w:val="16"/>
                <w:szCs w:val="16"/>
              </w:rPr>
            </w:pPr>
            <w:r>
              <w:rPr>
                <w:sz w:val="16"/>
                <w:szCs w:val="16"/>
              </w:rPr>
              <w:t>01.11.2025</w:t>
            </w:r>
          </w:p>
        </w:tc>
        <w:tc>
          <w:tcPr>
            <w:tcW w:w="993" w:type="dxa"/>
            <w:gridSpan w:val="2"/>
            <w:shd w:val="clear" w:color="auto" w:fill="auto"/>
            <w:vAlign w:val="center"/>
          </w:tcPr>
          <w:p w14:paraId="5BC58035" w14:textId="77777777" w:rsidR="00085DAD" w:rsidRPr="00B37C70" w:rsidRDefault="00085DAD" w:rsidP="00085DAD">
            <w:pPr>
              <w:ind w:left="-80" w:right="-75"/>
              <w:rPr>
                <w:bCs/>
                <w:sz w:val="16"/>
                <w:szCs w:val="16"/>
              </w:rPr>
            </w:pPr>
            <w:r w:rsidRPr="00B37C70">
              <w:rPr>
                <w:sz w:val="16"/>
                <w:szCs w:val="16"/>
              </w:rPr>
              <w:t>х</w:t>
            </w:r>
          </w:p>
        </w:tc>
        <w:tc>
          <w:tcPr>
            <w:tcW w:w="1012" w:type="dxa"/>
            <w:gridSpan w:val="2"/>
            <w:shd w:val="clear" w:color="auto" w:fill="auto"/>
            <w:vAlign w:val="center"/>
          </w:tcPr>
          <w:p w14:paraId="42D457C2" w14:textId="77777777" w:rsidR="00085DAD" w:rsidRPr="00B37C70" w:rsidRDefault="00085DAD" w:rsidP="00085DAD">
            <w:pPr>
              <w:ind w:left="-80" w:right="-75"/>
              <w:rPr>
                <w:bCs/>
                <w:sz w:val="16"/>
                <w:szCs w:val="16"/>
              </w:rPr>
            </w:pPr>
            <w:r w:rsidRPr="00B37C70">
              <w:rPr>
                <w:sz w:val="16"/>
                <w:szCs w:val="16"/>
              </w:rPr>
              <w:t>х</w:t>
            </w:r>
          </w:p>
        </w:tc>
        <w:tc>
          <w:tcPr>
            <w:tcW w:w="1046" w:type="dxa"/>
            <w:gridSpan w:val="2"/>
            <w:shd w:val="clear" w:color="auto" w:fill="auto"/>
            <w:vAlign w:val="center"/>
          </w:tcPr>
          <w:p w14:paraId="67377388" w14:textId="77777777" w:rsidR="00085DAD" w:rsidRPr="00B37C70" w:rsidRDefault="00085DAD" w:rsidP="00085DAD">
            <w:pPr>
              <w:ind w:left="-80" w:right="-75"/>
              <w:rPr>
                <w:bCs/>
                <w:sz w:val="16"/>
                <w:szCs w:val="16"/>
              </w:rPr>
            </w:pPr>
            <w:r w:rsidRPr="00B37C70">
              <w:rPr>
                <w:sz w:val="16"/>
                <w:szCs w:val="16"/>
              </w:rPr>
              <w:t>х</w:t>
            </w:r>
          </w:p>
        </w:tc>
        <w:tc>
          <w:tcPr>
            <w:tcW w:w="978" w:type="dxa"/>
            <w:gridSpan w:val="2"/>
            <w:shd w:val="clear" w:color="auto" w:fill="auto"/>
            <w:vAlign w:val="center"/>
          </w:tcPr>
          <w:p w14:paraId="5558223D" w14:textId="04360996" w:rsidR="00085DAD" w:rsidRPr="00B37C70" w:rsidRDefault="00085DAD" w:rsidP="00085DAD">
            <w:pPr>
              <w:ind w:left="-80" w:right="-75"/>
              <w:rPr>
                <w:bCs/>
                <w:sz w:val="16"/>
                <w:szCs w:val="16"/>
              </w:rPr>
            </w:pPr>
            <w:r>
              <w:rPr>
                <w:bCs/>
                <w:sz w:val="16"/>
                <w:szCs w:val="16"/>
              </w:rPr>
              <w:t>31.12.2026</w:t>
            </w:r>
          </w:p>
        </w:tc>
      </w:tr>
      <w:tr w:rsidR="00085DAD" w:rsidRPr="000857E6" w14:paraId="4B52593B" w14:textId="77777777" w:rsidTr="00085DAD">
        <w:trPr>
          <w:trHeight w:val="64"/>
        </w:trPr>
        <w:tc>
          <w:tcPr>
            <w:tcW w:w="420" w:type="dxa"/>
            <w:shd w:val="clear" w:color="auto" w:fill="auto"/>
            <w:vAlign w:val="bottom"/>
          </w:tcPr>
          <w:p w14:paraId="290A72A7" w14:textId="77777777" w:rsidR="00085DAD" w:rsidRPr="00B37C70" w:rsidRDefault="00085DAD" w:rsidP="00085DAD">
            <w:pPr>
              <w:ind w:left="-80" w:right="-82"/>
              <w:rPr>
                <w:bCs/>
                <w:sz w:val="16"/>
                <w:szCs w:val="16"/>
              </w:rPr>
            </w:pPr>
            <w:r w:rsidRPr="00B37C70">
              <w:rPr>
                <w:bCs/>
                <w:sz w:val="16"/>
                <w:szCs w:val="16"/>
              </w:rPr>
              <w:t>1.2.</w:t>
            </w:r>
          </w:p>
        </w:tc>
        <w:tc>
          <w:tcPr>
            <w:tcW w:w="2912" w:type="dxa"/>
            <w:shd w:val="clear" w:color="auto" w:fill="auto"/>
            <w:vAlign w:val="bottom"/>
          </w:tcPr>
          <w:p w14:paraId="10DD456A" w14:textId="77777777" w:rsidR="00085DAD" w:rsidRPr="00B37C70" w:rsidRDefault="00085DAD" w:rsidP="00085DAD">
            <w:pPr>
              <w:ind w:left="-92" w:right="-124"/>
              <w:rPr>
                <w:bCs/>
                <w:sz w:val="16"/>
                <w:szCs w:val="16"/>
              </w:rPr>
            </w:pPr>
            <w:r w:rsidRPr="00B37C70">
              <w:rPr>
                <w:bCs/>
                <w:sz w:val="16"/>
                <w:szCs w:val="16"/>
              </w:rPr>
              <w:t>Строительство многоквартирных домов</w:t>
            </w:r>
          </w:p>
        </w:tc>
        <w:tc>
          <w:tcPr>
            <w:tcW w:w="877" w:type="dxa"/>
            <w:tcBorders>
              <w:top w:val="nil"/>
              <w:left w:val="single" w:sz="4" w:space="0" w:color="auto"/>
              <w:bottom w:val="single" w:sz="4" w:space="0" w:color="auto"/>
              <w:right w:val="single" w:sz="4" w:space="0" w:color="auto"/>
            </w:tcBorders>
            <w:shd w:val="clear" w:color="auto" w:fill="auto"/>
            <w:vAlign w:val="center"/>
          </w:tcPr>
          <w:p w14:paraId="13BCB7B2" w14:textId="6449B37A" w:rsidR="00085DAD" w:rsidRPr="00DA3E61" w:rsidRDefault="00085DAD" w:rsidP="00085DAD">
            <w:pPr>
              <w:rPr>
                <w:color w:val="000000"/>
                <w:sz w:val="16"/>
                <w:szCs w:val="16"/>
              </w:rPr>
            </w:pPr>
            <w:r>
              <w:rPr>
                <w:color w:val="000000"/>
                <w:sz w:val="16"/>
                <w:szCs w:val="16"/>
              </w:rPr>
              <w:t>20 269,96</w:t>
            </w:r>
          </w:p>
        </w:tc>
        <w:tc>
          <w:tcPr>
            <w:tcW w:w="644" w:type="dxa"/>
            <w:tcBorders>
              <w:top w:val="nil"/>
              <w:left w:val="nil"/>
              <w:bottom w:val="single" w:sz="4" w:space="0" w:color="auto"/>
              <w:right w:val="single" w:sz="4" w:space="0" w:color="auto"/>
            </w:tcBorders>
            <w:shd w:val="clear" w:color="auto" w:fill="auto"/>
            <w:vAlign w:val="center"/>
          </w:tcPr>
          <w:p w14:paraId="49DFE661" w14:textId="4ADFBFA2" w:rsidR="00085DAD" w:rsidRPr="00DA3E61" w:rsidRDefault="00085DAD" w:rsidP="00085DAD">
            <w:pPr>
              <w:rPr>
                <w:color w:val="000000"/>
                <w:sz w:val="16"/>
                <w:szCs w:val="16"/>
              </w:rPr>
            </w:pPr>
            <w:r>
              <w:rPr>
                <w:color w:val="000000"/>
                <w:sz w:val="16"/>
                <w:szCs w:val="16"/>
              </w:rPr>
              <w:t>515</w:t>
            </w:r>
          </w:p>
        </w:tc>
        <w:tc>
          <w:tcPr>
            <w:tcW w:w="709" w:type="dxa"/>
            <w:tcBorders>
              <w:top w:val="nil"/>
              <w:left w:val="nil"/>
              <w:bottom w:val="single" w:sz="4" w:space="0" w:color="auto"/>
              <w:right w:val="single" w:sz="4" w:space="0" w:color="auto"/>
            </w:tcBorders>
            <w:shd w:val="clear" w:color="auto" w:fill="auto"/>
            <w:vAlign w:val="center"/>
          </w:tcPr>
          <w:p w14:paraId="2D95F25A" w14:textId="73DD7CF0" w:rsidR="00085DAD" w:rsidRPr="00DA3E61" w:rsidRDefault="00085DAD" w:rsidP="00085DAD">
            <w:pPr>
              <w:rPr>
                <w:color w:val="000000"/>
                <w:sz w:val="16"/>
                <w:szCs w:val="16"/>
              </w:rPr>
            </w:pPr>
            <w:r>
              <w:rPr>
                <w:color w:val="000000"/>
                <w:sz w:val="16"/>
                <w:szCs w:val="16"/>
              </w:rPr>
              <w:t>1 083</w:t>
            </w:r>
          </w:p>
        </w:tc>
        <w:tc>
          <w:tcPr>
            <w:tcW w:w="856" w:type="dxa"/>
            <w:tcBorders>
              <w:top w:val="nil"/>
              <w:left w:val="nil"/>
              <w:bottom w:val="single" w:sz="4" w:space="0" w:color="auto"/>
              <w:right w:val="single" w:sz="4" w:space="0" w:color="auto"/>
            </w:tcBorders>
            <w:shd w:val="clear" w:color="auto" w:fill="auto"/>
            <w:vAlign w:val="center"/>
          </w:tcPr>
          <w:p w14:paraId="6C7F3BBD" w14:textId="3FA6403C" w:rsidR="00085DAD" w:rsidRPr="00DA3E61" w:rsidRDefault="00085DAD" w:rsidP="00085DAD">
            <w:pPr>
              <w:rPr>
                <w:color w:val="000000"/>
                <w:sz w:val="16"/>
                <w:szCs w:val="16"/>
              </w:rPr>
            </w:pPr>
            <w:r>
              <w:rPr>
                <w:color w:val="000000"/>
                <w:sz w:val="16"/>
                <w:szCs w:val="16"/>
              </w:rPr>
              <w:t>24 970,49</w:t>
            </w:r>
          </w:p>
        </w:tc>
        <w:tc>
          <w:tcPr>
            <w:tcW w:w="850" w:type="dxa"/>
            <w:tcBorders>
              <w:top w:val="nil"/>
              <w:left w:val="single" w:sz="4" w:space="0" w:color="auto"/>
              <w:bottom w:val="single" w:sz="4" w:space="0" w:color="auto"/>
              <w:right w:val="single" w:sz="4" w:space="0" w:color="auto"/>
            </w:tcBorders>
            <w:shd w:val="clear" w:color="auto" w:fill="auto"/>
            <w:vAlign w:val="center"/>
          </w:tcPr>
          <w:p w14:paraId="6823A1B7" w14:textId="77777777" w:rsidR="00085DAD" w:rsidRPr="00B37C70" w:rsidRDefault="00085DAD" w:rsidP="00085DAD">
            <w:pPr>
              <w:ind w:left="-80" w:right="-75"/>
              <w:rPr>
                <w:bCs/>
                <w:sz w:val="16"/>
                <w:szCs w:val="16"/>
              </w:rPr>
            </w:pPr>
            <w:r w:rsidRPr="00B37C70">
              <w:rPr>
                <w:bCs/>
                <w:sz w:val="16"/>
                <w:szCs w:val="16"/>
              </w:rPr>
              <w:t>х</w:t>
            </w:r>
          </w:p>
        </w:tc>
        <w:tc>
          <w:tcPr>
            <w:tcW w:w="910" w:type="dxa"/>
            <w:gridSpan w:val="2"/>
            <w:tcBorders>
              <w:top w:val="nil"/>
              <w:left w:val="nil"/>
              <w:bottom w:val="single" w:sz="4" w:space="0" w:color="auto"/>
              <w:right w:val="single" w:sz="4" w:space="0" w:color="auto"/>
            </w:tcBorders>
            <w:shd w:val="clear" w:color="auto" w:fill="auto"/>
            <w:vAlign w:val="center"/>
          </w:tcPr>
          <w:p w14:paraId="39FFE497" w14:textId="77777777" w:rsidR="00085DAD" w:rsidRPr="00B37C70" w:rsidRDefault="00085DAD" w:rsidP="00085DAD">
            <w:pPr>
              <w:ind w:left="-80" w:right="-75"/>
              <w:rPr>
                <w:bCs/>
                <w:sz w:val="16"/>
                <w:szCs w:val="16"/>
              </w:rPr>
            </w:pPr>
            <w:r w:rsidRPr="00B37C70">
              <w:rPr>
                <w:bCs/>
                <w:sz w:val="16"/>
                <w:szCs w:val="16"/>
              </w:rPr>
              <w:t>х</w:t>
            </w:r>
          </w:p>
        </w:tc>
        <w:tc>
          <w:tcPr>
            <w:tcW w:w="861" w:type="dxa"/>
            <w:gridSpan w:val="2"/>
            <w:tcBorders>
              <w:top w:val="nil"/>
              <w:left w:val="nil"/>
              <w:bottom w:val="single" w:sz="4" w:space="0" w:color="auto"/>
              <w:right w:val="single" w:sz="4" w:space="0" w:color="auto"/>
            </w:tcBorders>
            <w:shd w:val="clear" w:color="auto" w:fill="auto"/>
            <w:vAlign w:val="center"/>
          </w:tcPr>
          <w:p w14:paraId="28F1390B" w14:textId="77777777" w:rsidR="00085DAD" w:rsidRPr="00B37C70" w:rsidRDefault="00085DAD" w:rsidP="00085DAD">
            <w:pPr>
              <w:ind w:left="-80" w:right="-75"/>
              <w:rPr>
                <w:bCs/>
                <w:sz w:val="16"/>
                <w:szCs w:val="16"/>
              </w:rPr>
            </w:pPr>
            <w:r w:rsidRPr="00B37C70">
              <w:rPr>
                <w:bCs/>
                <w:sz w:val="16"/>
                <w:szCs w:val="16"/>
              </w:rPr>
              <w:t>х</w:t>
            </w:r>
          </w:p>
        </w:tc>
        <w:tc>
          <w:tcPr>
            <w:tcW w:w="1134" w:type="dxa"/>
            <w:gridSpan w:val="2"/>
            <w:tcBorders>
              <w:top w:val="nil"/>
              <w:left w:val="nil"/>
              <w:bottom w:val="single" w:sz="4" w:space="0" w:color="auto"/>
              <w:right w:val="single" w:sz="4" w:space="0" w:color="auto"/>
            </w:tcBorders>
            <w:shd w:val="clear" w:color="auto" w:fill="auto"/>
            <w:vAlign w:val="center"/>
          </w:tcPr>
          <w:p w14:paraId="492619B6" w14:textId="15FD2FAC" w:rsidR="00085DAD" w:rsidRPr="00B37C70" w:rsidRDefault="00085DAD" w:rsidP="00085DAD">
            <w:pPr>
              <w:ind w:left="-80" w:right="-75"/>
              <w:rPr>
                <w:bCs/>
                <w:sz w:val="16"/>
                <w:szCs w:val="16"/>
              </w:rPr>
            </w:pPr>
            <w:r w:rsidRPr="00B37C70">
              <w:rPr>
                <w:bCs/>
                <w:sz w:val="16"/>
                <w:szCs w:val="16"/>
              </w:rPr>
              <w:t>01.06.2024</w:t>
            </w:r>
          </w:p>
        </w:tc>
        <w:tc>
          <w:tcPr>
            <w:tcW w:w="1218" w:type="dxa"/>
            <w:gridSpan w:val="2"/>
            <w:tcBorders>
              <w:top w:val="nil"/>
              <w:left w:val="nil"/>
              <w:bottom w:val="single" w:sz="4" w:space="0" w:color="auto"/>
              <w:right w:val="single" w:sz="4" w:space="0" w:color="auto"/>
            </w:tcBorders>
            <w:shd w:val="clear" w:color="auto" w:fill="auto"/>
            <w:vAlign w:val="center"/>
          </w:tcPr>
          <w:p w14:paraId="55B5363B" w14:textId="332CCCE3" w:rsidR="00085DAD" w:rsidRPr="00B37C70" w:rsidRDefault="00085DAD" w:rsidP="00085DAD">
            <w:pPr>
              <w:ind w:left="-80" w:right="-75"/>
              <w:rPr>
                <w:bCs/>
                <w:sz w:val="16"/>
                <w:szCs w:val="16"/>
              </w:rPr>
            </w:pPr>
            <w:r w:rsidRPr="00B37C70">
              <w:rPr>
                <w:bCs/>
                <w:sz w:val="16"/>
                <w:szCs w:val="16"/>
              </w:rPr>
              <w:t>01.08.2024</w:t>
            </w:r>
          </w:p>
        </w:tc>
        <w:tc>
          <w:tcPr>
            <w:tcW w:w="993" w:type="dxa"/>
            <w:gridSpan w:val="2"/>
            <w:tcBorders>
              <w:top w:val="nil"/>
              <w:left w:val="nil"/>
              <w:bottom w:val="single" w:sz="4" w:space="0" w:color="auto"/>
              <w:right w:val="single" w:sz="4" w:space="0" w:color="auto"/>
            </w:tcBorders>
            <w:shd w:val="clear" w:color="auto" w:fill="auto"/>
            <w:vAlign w:val="center"/>
          </w:tcPr>
          <w:p w14:paraId="23EE4A7B" w14:textId="58BCEC24" w:rsidR="00085DAD" w:rsidRPr="00B37C70" w:rsidRDefault="00085DAD" w:rsidP="00085DAD">
            <w:pPr>
              <w:ind w:left="-80" w:right="-75"/>
              <w:rPr>
                <w:bCs/>
                <w:sz w:val="16"/>
                <w:szCs w:val="16"/>
              </w:rPr>
            </w:pPr>
            <w:r w:rsidRPr="00B37C70">
              <w:rPr>
                <w:bCs/>
                <w:sz w:val="16"/>
                <w:szCs w:val="16"/>
              </w:rPr>
              <w:t>01.10.2024</w:t>
            </w:r>
          </w:p>
        </w:tc>
        <w:tc>
          <w:tcPr>
            <w:tcW w:w="1012" w:type="dxa"/>
            <w:gridSpan w:val="2"/>
            <w:tcBorders>
              <w:top w:val="nil"/>
              <w:left w:val="nil"/>
              <w:bottom w:val="single" w:sz="4" w:space="0" w:color="auto"/>
              <w:right w:val="single" w:sz="4" w:space="0" w:color="auto"/>
            </w:tcBorders>
            <w:shd w:val="clear" w:color="auto" w:fill="auto"/>
            <w:vAlign w:val="center"/>
          </w:tcPr>
          <w:p w14:paraId="07AC0A62" w14:textId="62BC0C73" w:rsidR="00085DAD" w:rsidRPr="00B37C70" w:rsidRDefault="00085DAD" w:rsidP="00085DAD">
            <w:pPr>
              <w:ind w:left="-80" w:right="-75"/>
              <w:rPr>
                <w:bCs/>
                <w:sz w:val="16"/>
                <w:szCs w:val="16"/>
              </w:rPr>
            </w:pPr>
            <w:r w:rsidRPr="00B37C70">
              <w:rPr>
                <w:bCs/>
                <w:sz w:val="16"/>
                <w:szCs w:val="16"/>
              </w:rPr>
              <w:t>01.10.2025</w:t>
            </w:r>
          </w:p>
        </w:tc>
        <w:tc>
          <w:tcPr>
            <w:tcW w:w="1046" w:type="dxa"/>
            <w:gridSpan w:val="2"/>
            <w:tcBorders>
              <w:top w:val="nil"/>
              <w:left w:val="nil"/>
              <w:bottom w:val="single" w:sz="4" w:space="0" w:color="auto"/>
              <w:right w:val="single" w:sz="4" w:space="0" w:color="auto"/>
            </w:tcBorders>
            <w:shd w:val="clear" w:color="auto" w:fill="auto"/>
            <w:vAlign w:val="center"/>
          </w:tcPr>
          <w:p w14:paraId="6E16FFD4" w14:textId="63367CC7" w:rsidR="00085DAD" w:rsidRPr="00B37C70" w:rsidRDefault="00085DAD" w:rsidP="00085DAD">
            <w:pPr>
              <w:ind w:left="-80" w:right="-75"/>
              <w:rPr>
                <w:bCs/>
                <w:sz w:val="16"/>
                <w:szCs w:val="16"/>
              </w:rPr>
            </w:pPr>
            <w:r w:rsidRPr="00B37C70">
              <w:rPr>
                <w:bCs/>
                <w:sz w:val="16"/>
                <w:szCs w:val="16"/>
              </w:rPr>
              <w:t>01.11.2025</w:t>
            </w:r>
          </w:p>
        </w:tc>
        <w:tc>
          <w:tcPr>
            <w:tcW w:w="978" w:type="dxa"/>
            <w:gridSpan w:val="2"/>
            <w:tcBorders>
              <w:top w:val="nil"/>
              <w:left w:val="nil"/>
              <w:bottom w:val="single" w:sz="4" w:space="0" w:color="auto"/>
              <w:right w:val="single" w:sz="4" w:space="0" w:color="auto"/>
            </w:tcBorders>
            <w:shd w:val="clear" w:color="auto" w:fill="auto"/>
            <w:vAlign w:val="center"/>
          </w:tcPr>
          <w:p w14:paraId="03616AFF" w14:textId="6D70DDB0" w:rsidR="00085DAD" w:rsidRPr="00B37C70" w:rsidRDefault="00085DAD" w:rsidP="00085DAD">
            <w:pPr>
              <w:ind w:left="-80" w:right="-75"/>
              <w:rPr>
                <w:bCs/>
                <w:sz w:val="16"/>
                <w:szCs w:val="16"/>
              </w:rPr>
            </w:pPr>
            <w:r w:rsidRPr="00B37C70">
              <w:rPr>
                <w:bCs/>
                <w:sz w:val="16"/>
                <w:szCs w:val="16"/>
              </w:rPr>
              <w:t>31.12.2025</w:t>
            </w:r>
          </w:p>
        </w:tc>
      </w:tr>
      <w:tr w:rsidR="00085DAD" w:rsidRPr="000857E6" w14:paraId="680B07DE" w14:textId="77777777" w:rsidTr="00085DAD">
        <w:trPr>
          <w:trHeight w:val="64"/>
        </w:trPr>
        <w:tc>
          <w:tcPr>
            <w:tcW w:w="420" w:type="dxa"/>
            <w:shd w:val="clear" w:color="auto" w:fill="auto"/>
            <w:vAlign w:val="bottom"/>
          </w:tcPr>
          <w:p w14:paraId="313606CC" w14:textId="77777777" w:rsidR="00085DAD" w:rsidRPr="00B37C70" w:rsidRDefault="00085DAD" w:rsidP="00085DAD">
            <w:pPr>
              <w:ind w:left="-80" w:right="-82"/>
              <w:rPr>
                <w:bCs/>
                <w:sz w:val="16"/>
                <w:szCs w:val="16"/>
              </w:rPr>
            </w:pPr>
            <w:r w:rsidRPr="00B37C70">
              <w:rPr>
                <w:bCs/>
                <w:sz w:val="16"/>
                <w:szCs w:val="16"/>
              </w:rPr>
              <w:t>1.3.</w:t>
            </w:r>
          </w:p>
        </w:tc>
        <w:tc>
          <w:tcPr>
            <w:tcW w:w="2912" w:type="dxa"/>
            <w:shd w:val="clear" w:color="auto" w:fill="auto"/>
            <w:vAlign w:val="bottom"/>
          </w:tcPr>
          <w:p w14:paraId="00AF9C33" w14:textId="77777777" w:rsidR="00085DAD" w:rsidRPr="00B37C70" w:rsidRDefault="00085DAD" w:rsidP="00085DAD">
            <w:pPr>
              <w:ind w:left="-92" w:right="-124"/>
              <w:rPr>
                <w:bCs/>
                <w:sz w:val="16"/>
                <w:szCs w:val="16"/>
              </w:rPr>
            </w:pPr>
            <w:r w:rsidRPr="00B37C70">
              <w:rPr>
                <w:bCs/>
                <w:sz w:val="16"/>
                <w:szCs w:val="16"/>
              </w:rPr>
              <w:t>Приобретение квартир у застройщика в построенных многоквартирных домах</w:t>
            </w:r>
          </w:p>
        </w:tc>
        <w:tc>
          <w:tcPr>
            <w:tcW w:w="877" w:type="dxa"/>
            <w:tcBorders>
              <w:top w:val="nil"/>
              <w:left w:val="single" w:sz="4" w:space="0" w:color="auto"/>
              <w:bottom w:val="single" w:sz="4" w:space="0" w:color="auto"/>
              <w:right w:val="single" w:sz="4" w:space="0" w:color="auto"/>
            </w:tcBorders>
            <w:shd w:val="clear" w:color="auto" w:fill="auto"/>
            <w:vAlign w:val="center"/>
          </w:tcPr>
          <w:p w14:paraId="6C080D11" w14:textId="25370BDD" w:rsidR="00085DAD" w:rsidRPr="00DA3E61" w:rsidRDefault="00085DAD" w:rsidP="00085DAD">
            <w:pPr>
              <w:rPr>
                <w:color w:val="000000"/>
                <w:sz w:val="16"/>
                <w:szCs w:val="16"/>
              </w:rPr>
            </w:pPr>
            <w:r>
              <w:rPr>
                <w:color w:val="000000"/>
                <w:sz w:val="16"/>
                <w:szCs w:val="16"/>
              </w:rPr>
              <w:t>0,00</w:t>
            </w:r>
          </w:p>
        </w:tc>
        <w:tc>
          <w:tcPr>
            <w:tcW w:w="644" w:type="dxa"/>
            <w:tcBorders>
              <w:top w:val="nil"/>
              <w:left w:val="nil"/>
              <w:bottom w:val="single" w:sz="4" w:space="0" w:color="auto"/>
              <w:right w:val="single" w:sz="4" w:space="0" w:color="auto"/>
            </w:tcBorders>
            <w:shd w:val="clear" w:color="auto" w:fill="auto"/>
            <w:vAlign w:val="center"/>
          </w:tcPr>
          <w:p w14:paraId="0BEA3C64" w14:textId="5D757D99" w:rsidR="00085DAD" w:rsidRPr="00DA3E61" w:rsidRDefault="00085DAD" w:rsidP="00085DAD">
            <w:pPr>
              <w:ind w:left="-80" w:right="-75"/>
              <w:rPr>
                <w:bCs/>
                <w:sz w:val="16"/>
                <w:szCs w:val="16"/>
              </w:rPr>
            </w:pPr>
            <w:r>
              <w:rPr>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14:paraId="341B870B" w14:textId="2A7036EA" w:rsidR="00085DAD" w:rsidRPr="00DA3E61" w:rsidRDefault="00085DAD" w:rsidP="00085DAD">
            <w:pPr>
              <w:ind w:left="-80" w:right="-75"/>
              <w:rPr>
                <w:bCs/>
                <w:sz w:val="16"/>
                <w:szCs w:val="16"/>
              </w:rPr>
            </w:pPr>
            <w:r>
              <w:rPr>
                <w:color w:val="000000"/>
                <w:sz w:val="16"/>
                <w:szCs w:val="16"/>
              </w:rPr>
              <w:t>0</w:t>
            </w:r>
          </w:p>
        </w:tc>
        <w:tc>
          <w:tcPr>
            <w:tcW w:w="856" w:type="dxa"/>
            <w:tcBorders>
              <w:top w:val="nil"/>
              <w:left w:val="nil"/>
              <w:bottom w:val="single" w:sz="4" w:space="0" w:color="auto"/>
              <w:right w:val="single" w:sz="4" w:space="0" w:color="auto"/>
            </w:tcBorders>
            <w:shd w:val="clear" w:color="auto" w:fill="auto"/>
            <w:vAlign w:val="center"/>
          </w:tcPr>
          <w:p w14:paraId="1F188C1C" w14:textId="08D46657" w:rsidR="00085DAD" w:rsidRPr="00DA3E61" w:rsidRDefault="00085DAD" w:rsidP="00085DAD">
            <w:pPr>
              <w:rPr>
                <w:color w:val="000000"/>
                <w:sz w:val="16"/>
                <w:szCs w:val="16"/>
              </w:rPr>
            </w:pPr>
            <w:r>
              <w:rPr>
                <w:color w:val="000000"/>
                <w:sz w:val="16"/>
                <w:szCs w:val="16"/>
              </w:rPr>
              <w:t>0,00</w:t>
            </w:r>
          </w:p>
        </w:tc>
        <w:tc>
          <w:tcPr>
            <w:tcW w:w="850" w:type="dxa"/>
            <w:shd w:val="clear" w:color="auto" w:fill="auto"/>
            <w:vAlign w:val="center"/>
          </w:tcPr>
          <w:p w14:paraId="0BC3E338" w14:textId="77777777" w:rsidR="00085DAD" w:rsidRPr="00B37C70" w:rsidRDefault="00085DAD" w:rsidP="00085DAD">
            <w:pPr>
              <w:ind w:left="-80" w:right="-75"/>
              <w:rPr>
                <w:bCs/>
                <w:sz w:val="16"/>
                <w:szCs w:val="16"/>
              </w:rPr>
            </w:pPr>
            <w:r w:rsidRPr="00B37C70">
              <w:rPr>
                <w:bCs/>
                <w:sz w:val="16"/>
                <w:szCs w:val="16"/>
              </w:rPr>
              <w:t>х</w:t>
            </w:r>
          </w:p>
        </w:tc>
        <w:tc>
          <w:tcPr>
            <w:tcW w:w="910" w:type="dxa"/>
            <w:gridSpan w:val="2"/>
            <w:shd w:val="clear" w:color="auto" w:fill="auto"/>
            <w:vAlign w:val="center"/>
          </w:tcPr>
          <w:p w14:paraId="74F09509" w14:textId="77777777" w:rsidR="00085DAD" w:rsidRPr="00B37C70" w:rsidRDefault="00085DAD" w:rsidP="00085DAD">
            <w:pPr>
              <w:ind w:left="-80" w:right="-75"/>
              <w:rPr>
                <w:bCs/>
                <w:sz w:val="16"/>
                <w:szCs w:val="16"/>
              </w:rPr>
            </w:pPr>
            <w:r w:rsidRPr="00B37C70">
              <w:rPr>
                <w:bCs/>
                <w:sz w:val="16"/>
                <w:szCs w:val="16"/>
              </w:rPr>
              <w:t>х</w:t>
            </w:r>
          </w:p>
        </w:tc>
        <w:tc>
          <w:tcPr>
            <w:tcW w:w="861" w:type="dxa"/>
            <w:gridSpan w:val="2"/>
            <w:shd w:val="clear" w:color="auto" w:fill="auto"/>
            <w:vAlign w:val="center"/>
          </w:tcPr>
          <w:p w14:paraId="4C92753A" w14:textId="77777777" w:rsidR="00085DAD" w:rsidRPr="00B37C70" w:rsidRDefault="00085DAD" w:rsidP="00085DAD">
            <w:pPr>
              <w:ind w:left="-80" w:right="-75"/>
              <w:rPr>
                <w:bCs/>
                <w:sz w:val="16"/>
                <w:szCs w:val="16"/>
              </w:rPr>
            </w:pPr>
            <w:r w:rsidRPr="00B37C70">
              <w:rPr>
                <w:bCs/>
                <w:sz w:val="16"/>
                <w:szCs w:val="16"/>
              </w:rPr>
              <w:t>х</w:t>
            </w:r>
          </w:p>
        </w:tc>
        <w:tc>
          <w:tcPr>
            <w:tcW w:w="1134" w:type="dxa"/>
            <w:gridSpan w:val="2"/>
            <w:shd w:val="clear" w:color="auto" w:fill="auto"/>
            <w:vAlign w:val="center"/>
          </w:tcPr>
          <w:p w14:paraId="29A80EC2" w14:textId="77777777" w:rsidR="00085DAD" w:rsidRPr="00B37C70" w:rsidRDefault="00085DAD" w:rsidP="00085DAD">
            <w:pPr>
              <w:ind w:left="-80" w:right="-75"/>
              <w:rPr>
                <w:bCs/>
                <w:sz w:val="16"/>
                <w:szCs w:val="16"/>
              </w:rPr>
            </w:pPr>
            <w:r w:rsidRPr="00B37C70">
              <w:rPr>
                <w:bCs/>
                <w:sz w:val="16"/>
                <w:szCs w:val="16"/>
              </w:rPr>
              <w:t>х</w:t>
            </w:r>
          </w:p>
        </w:tc>
        <w:tc>
          <w:tcPr>
            <w:tcW w:w="1218" w:type="dxa"/>
            <w:gridSpan w:val="2"/>
            <w:shd w:val="clear" w:color="auto" w:fill="auto"/>
            <w:vAlign w:val="center"/>
          </w:tcPr>
          <w:p w14:paraId="2F4AF667" w14:textId="77777777" w:rsidR="00085DAD" w:rsidRPr="00B37C70" w:rsidRDefault="00085DAD" w:rsidP="00085DAD">
            <w:pPr>
              <w:ind w:left="-80" w:right="-75"/>
              <w:rPr>
                <w:bCs/>
                <w:sz w:val="16"/>
                <w:szCs w:val="16"/>
              </w:rPr>
            </w:pPr>
            <w:r w:rsidRPr="00B37C70">
              <w:rPr>
                <w:bCs/>
                <w:sz w:val="16"/>
                <w:szCs w:val="16"/>
              </w:rPr>
              <w:t>х</w:t>
            </w:r>
          </w:p>
        </w:tc>
        <w:tc>
          <w:tcPr>
            <w:tcW w:w="993" w:type="dxa"/>
            <w:gridSpan w:val="2"/>
            <w:shd w:val="clear" w:color="auto" w:fill="auto"/>
            <w:vAlign w:val="center"/>
          </w:tcPr>
          <w:p w14:paraId="69DBA3A9" w14:textId="77777777" w:rsidR="00085DAD" w:rsidRPr="00B37C70" w:rsidRDefault="00085DAD" w:rsidP="00085DAD">
            <w:pPr>
              <w:ind w:left="-80" w:right="-75"/>
              <w:rPr>
                <w:bCs/>
                <w:sz w:val="16"/>
                <w:szCs w:val="16"/>
              </w:rPr>
            </w:pPr>
            <w:r w:rsidRPr="00B37C70">
              <w:rPr>
                <w:bCs/>
                <w:sz w:val="16"/>
                <w:szCs w:val="16"/>
              </w:rPr>
              <w:t>х</w:t>
            </w:r>
          </w:p>
        </w:tc>
        <w:tc>
          <w:tcPr>
            <w:tcW w:w="1012" w:type="dxa"/>
            <w:gridSpan w:val="2"/>
            <w:shd w:val="clear" w:color="auto" w:fill="auto"/>
            <w:vAlign w:val="center"/>
          </w:tcPr>
          <w:p w14:paraId="2A2266DC" w14:textId="77777777" w:rsidR="00085DAD" w:rsidRPr="00B37C70" w:rsidRDefault="00085DAD" w:rsidP="00085DAD">
            <w:pPr>
              <w:ind w:left="-80" w:right="-75"/>
              <w:rPr>
                <w:bCs/>
                <w:sz w:val="16"/>
                <w:szCs w:val="16"/>
              </w:rPr>
            </w:pPr>
            <w:r w:rsidRPr="00B37C70">
              <w:rPr>
                <w:bCs/>
                <w:sz w:val="16"/>
                <w:szCs w:val="16"/>
              </w:rPr>
              <w:t>х</w:t>
            </w:r>
          </w:p>
        </w:tc>
        <w:tc>
          <w:tcPr>
            <w:tcW w:w="1046" w:type="dxa"/>
            <w:gridSpan w:val="2"/>
            <w:shd w:val="clear" w:color="auto" w:fill="auto"/>
            <w:vAlign w:val="center"/>
          </w:tcPr>
          <w:p w14:paraId="04D0BEF2" w14:textId="77777777" w:rsidR="00085DAD" w:rsidRPr="00B37C70" w:rsidRDefault="00085DAD" w:rsidP="00085DAD">
            <w:pPr>
              <w:ind w:left="-80" w:right="-75"/>
              <w:rPr>
                <w:bCs/>
                <w:sz w:val="16"/>
                <w:szCs w:val="16"/>
              </w:rPr>
            </w:pPr>
            <w:r w:rsidRPr="00B37C70">
              <w:rPr>
                <w:bCs/>
                <w:sz w:val="16"/>
                <w:szCs w:val="16"/>
              </w:rPr>
              <w:t>х</w:t>
            </w:r>
          </w:p>
        </w:tc>
        <w:tc>
          <w:tcPr>
            <w:tcW w:w="978" w:type="dxa"/>
            <w:gridSpan w:val="2"/>
            <w:shd w:val="clear" w:color="auto" w:fill="auto"/>
            <w:vAlign w:val="center"/>
          </w:tcPr>
          <w:p w14:paraId="573A0628" w14:textId="77777777" w:rsidR="00085DAD" w:rsidRPr="00B37C70" w:rsidRDefault="00085DAD" w:rsidP="00085DAD">
            <w:pPr>
              <w:ind w:left="-80" w:right="-75"/>
              <w:rPr>
                <w:bCs/>
                <w:sz w:val="16"/>
                <w:szCs w:val="16"/>
              </w:rPr>
            </w:pPr>
            <w:r w:rsidRPr="00B37C70">
              <w:rPr>
                <w:bCs/>
                <w:sz w:val="16"/>
                <w:szCs w:val="16"/>
              </w:rPr>
              <w:t>х</w:t>
            </w:r>
          </w:p>
        </w:tc>
      </w:tr>
      <w:tr w:rsidR="00085DAD" w:rsidRPr="000857E6" w14:paraId="2A9AD5F8" w14:textId="77777777" w:rsidTr="00085DAD">
        <w:trPr>
          <w:trHeight w:val="64"/>
        </w:trPr>
        <w:tc>
          <w:tcPr>
            <w:tcW w:w="420" w:type="dxa"/>
            <w:shd w:val="clear" w:color="auto" w:fill="auto"/>
            <w:vAlign w:val="bottom"/>
          </w:tcPr>
          <w:p w14:paraId="0A39B99A" w14:textId="77777777" w:rsidR="00085DAD" w:rsidRPr="000857E6" w:rsidRDefault="00085DAD" w:rsidP="00085DAD">
            <w:pPr>
              <w:ind w:left="-80" w:right="-82"/>
              <w:rPr>
                <w:bCs/>
                <w:sz w:val="16"/>
                <w:szCs w:val="16"/>
              </w:rPr>
            </w:pPr>
            <w:r w:rsidRPr="000857E6">
              <w:rPr>
                <w:bCs/>
                <w:sz w:val="16"/>
                <w:szCs w:val="16"/>
              </w:rPr>
              <w:t>1.4.</w:t>
            </w:r>
          </w:p>
        </w:tc>
        <w:tc>
          <w:tcPr>
            <w:tcW w:w="2912" w:type="dxa"/>
            <w:shd w:val="clear" w:color="auto" w:fill="auto"/>
            <w:vAlign w:val="bottom"/>
          </w:tcPr>
          <w:p w14:paraId="6391F646" w14:textId="77777777" w:rsidR="00085DAD" w:rsidRPr="000857E6" w:rsidRDefault="00085DAD" w:rsidP="00085DAD">
            <w:pPr>
              <w:ind w:left="-92" w:right="-124"/>
              <w:rPr>
                <w:bCs/>
                <w:sz w:val="16"/>
                <w:szCs w:val="16"/>
              </w:rPr>
            </w:pPr>
            <w:r w:rsidRPr="000857E6">
              <w:rPr>
                <w:bCs/>
                <w:sz w:val="16"/>
                <w:szCs w:val="16"/>
              </w:rPr>
              <w:t>Приобретение квартир у лиц, не являющихся застройщиком</w:t>
            </w:r>
          </w:p>
        </w:tc>
        <w:tc>
          <w:tcPr>
            <w:tcW w:w="877" w:type="dxa"/>
            <w:tcBorders>
              <w:top w:val="nil"/>
              <w:left w:val="single" w:sz="4" w:space="0" w:color="auto"/>
              <w:bottom w:val="single" w:sz="4" w:space="0" w:color="auto"/>
              <w:right w:val="single" w:sz="4" w:space="0" w:color="auto"/>
            </w:tcBorders>
            <w:shd w:val="clear" w:color="auto" w:fill="auto"/>
            <w:vAlign w:val="center"/>
          </w:tcPr>
          <w:p w14:paraId="71A1D782" w14:textId="1DF6F164" w:rsidR="00085DAD" w:rsidRPr="00DA3E61" w:rsidRDefault="00085DAD" w:rsidP="00085DAD">
            <w:pPr>
              <w:rPr>
                <w:color w:val="000000"/>
                <w:sz w:val="16"/>
                <w:szCs w:val="16"/>
              </w:rPr>
            </w:pPr>
            <w:r>
              <w:rPr>
                <w:color w:val="000000"/>
                <w:sz w:val="16"/>
                <w:szCs w:val="16"/>
              </w:rPr>
              <w:t>370,93</w:t>
            </w:r>
          </w:p>
        </w:tc>
        <w:tc>
          <w:tcPr>
            <w:tcW w:w="644" w:type="dxa"/>
            <w:tcBorders>
              <w:top w:val="nil"/>
              <w:left w:val="nil"/>
              <w:bottom w:val="single" w:sz="4" w:space="0" w:color="auto"/>
              <w:right w:val="single" w:sz="4" w:space="0" w:color="auto"/>
            </w:tcBorders>
            <w:shd w:val="clear" w:color="auto" w:fill="auto"/>
            <w:vAlign w:val="center"/>
          </w:tcPr>
          <w:p w14:paraId="68D58EA2" w14:textId="357A82B7" w:rsidR="00085DAD" w:rsidRPr="00DA3E61" w:rsidRDefault="00085DAD" w:rsidP="00085DAD">
            <w:pPr>
              <w:rPr>
                <w:color w:val="000000"/>
                <w:sz w:val="16"/>
                <w:szCs w:val="16"/>
              </w:rPr>
            </w:pPr>
            <w:r>
              <w:rPr>
                <w:color w:val="000000"/>
                <w:sz w:val="16"/>
                <w:szCs w:val="16"/>
              </w:rPr>
              <w:t>9</w:t>
            </w:r>
          </w:p>
        </w:tc>
        <w:tc>
          <w:tcPr>
            <w:tcW w:w="709" w:type="dxa"/>
            <w:tcBorders>
              <w:top w:val="nil"/>
              <w:left w:val="nil"/>
              <w:bottom w:val="single" w:sz="4" w:space="0" w:color="auto"/>
              <w:right w:val="single" w:sz="4" w:space="0" w:color="auto"/>
            </w:tcBorders>
            <w:shd w:val="clear" w:color="auto" w:fill="auto"/>
            <w:vAlign w:val="center"/>
          </w:tcPr>
          <w:p w14:paraId="63CDD928" w14:textId="611D51E4" w:rsidR="00085DAD" w:rsidRPr="00DA3E61" w:rsidRDefault="00085DAD" w:rsidP="00085DAD">
            <w:pPr>
              <w:rPr>
                <w:color w:val="000000"/>
                <w:sz w:val="16"/>
                <w:szCs w:val="16"/>
              </w:rPr>
            </w:pPr>
            <w:r>
              <w:rPr>
                <w:color w:val="000000"/>
                <w:sz w:val="16"/>
                <w:szCs w:val="16"/>
              </w:rPr>
              <w:t>17</w:t>
            </w:r>
          </w:p>
        </w:tc>
        <w:tc>
          <w:tcPr>
            <w:tcW w:w="856" w:type="dxa"/>
            <w:tcBorders>
              <w:top w:val="nil"/>
              <w:left w:val="nil"/>
              <w:bottom w:val="single" w:sz="4" w:space="0" w:color="auto"/>
              <w:right w:val="single" w:sz="4" w:space="0" w:color="auto"/>
            </w:tcBorders>
            <w:shd w:val="clear" w:color="auto" w:fill="auto"/>
            <w:vAlign w:val="center"/>
          </w:tcPr>
          <w:p w14:paraId="6B10BA7B" w14:textId="49DDFC35" w:rsidR="00085DAD" w:rsidRPr="00DA3E61" w:rsidRDefault="00085DAD" w:rsidP="00085DAD">
            <w:pPr>
              <w:rPr>
                <w:color w:val="000000"/>
                <w:sz w:val="16"/>
                <w:szCs w:val="16"/>
              </w:rPr>
            </w:pPr>
            <w:r>
              <w:rPr>
                <w:color w:val="000000"/>
                <w:sz w:val="16"/>
                <w:szCs w:val="16"/>
              </w:rPr>
              <w:t>370,93</w:t>
            </w:r>
          </w:p>
        </w:tc>
        <w:tc>
          <w:tcPr>
            <w:tcW w:w="850" w:type="dxa"/>
            <w:tcBorders>
              <w:left w:val="single" w:sz="4" w:space="0" w:color="auto"/>
            </w:tcBorders>
            <w:shd w:val="clear" w:color="auto" w:fill="auto"/>
            <w:vAlign w:val="center"/>
          </w:tcPr>
          <w:p w14:paraId="7BCEF08C" w14:textId="77777777" w:rsidR="00085DAD" w:rsidRPr="00B37C70" w:rsidRDefault="00085DAD" w:rsidP="00085DAD">
            <w:pPr>
              <w:ind w:left="-80" w:right="-75"/>
              <w:rPr>
                <w:bCs/>
                <w:sz w:val="16"/>
                <w:szCs w:val="16"/>
              </w:rPr>
            </w:pPr>
            <w:r w:rsidRPr="00B37C70">
              <w:rPr>
                <w:bCs/>
                <w:sz w:val="16"/>
                <w:szCs w:val="16"/>
              </w:rPr>
              <w:t>х</w:t>
            </w:r>
          </w:p>
        </w:tc>
        <w:tc>
          <w:tcPr>
            <w:tcW w:w="910" w:type="dxa"/>
            <w:gridSpan w:val="2"/>
            <w:shd w:val="clear" w:color="auto" w:fill="auto"/>
            <w:vAlign w:val="center"/>
          </w:tcPr>
          <w:p w14:paraId="4CEF3267" w14:textId="77777777" w:rsidR="00085DAD" w:rsidRPr="00B37C70" w:rsidRDefault="00085DAD" w:rsidP="00085DAD">
            <w:pPr>
              <w:ind w:left="-80" w:right="-75"/>
              <w:rPr>
                <w:bCs/>
                <w:sz w:val="16"/>
                <w:szCs w:val="16"/>
              </w:rPr>
            </w:pPr>
            <w:r w:rsidRPr="00B37C70">
              <w:rPr>
                <w:bCs/>
                <w:sz w:val="16"/>
                <w:szCs w:val="16"/>
              </w:rPr>
              <w:t>х</w:t>
            </w:r>
          </w:p>
        </w:tc>
        <w:tc>
          <w:tcPr>
            <w:tcW w:w="861" w:type="dxa"/>
            <w:gridSpan w:val="2"/>
            <w:shd w:val="clear" w:color="auto" w:fill="auto"/>
            <w:vAlign w:val="center"/>
          </w:tcPr>
          <w:p w14:paraId="0F6D89E3" w14:textId="77777777" w:rsidR="00085DAD" w:rsidRPr="00B37C70" w:rsidRDefault="00085DAD" w:rsidP="00085DAD">
            <w:pPr>
              <w:ind w:left="-80" w:right="-75"/>
              <w:rPr>
                <w:bCs/>
                <w:sz w:val="16"/>
                <w:szCs w:val="16"/>
              </w:rPr>
            </w:pPr>
            <w:r w:rsidRPr="00B37C70">
              <w:rPr>
                <w:bCs/>
                <w:sz w:val="16"/>
                <w:szCs w:val="16"/>
              </w:rPr>
              <w:t>х</w:t>
            </w:r>
          </w:p>
        </w:tc>
        <w:tc>
          <w:tcPr>
            <w:tcW w:w="1134" w:type="dxa"/>
            <w:gridSpan w:val="2"/>
            <w:shd w:val="clear" w:color="auto" w:fill="auto"/>
            <w:vAlign w:val="center"/>
          </w:tcPr>
          <w:p w14:paraId="784F9597" w14:textId="6F42ECEE" w:rsidR="00085DAD" w:rsidRPr="00B37C70" w:rsidRDefault="00085DAD" w:rsidP="00085DAD">
            <w:pPr>
              <w:ind w:left="-80" w:right="-75"/>
              <w:rPr>
                <w:bCs/>
                <w:sz w:val="16"/>
                <w:szCs w:val="16"/>
              </w:rPr>
            </w:pPr>
            <w:r>
              <w:rPr>
                <w:bCs/>
                <w:sz w:val="16"/>
                <w:szCs w:val="16"/>
              </w:rPr>
              <w:t>01.07.2024</w:t>
            </w:r>
          </w:p>
        </w:tc>
        <w:tc>
          <w:tcPr>
            <w:tcW w:w="1218" w:type="dxa"/>
            <w:gridSpan w:val="2"/>
            <w:shd w:val="clear" w:color="auto" w:fill="auto"/>
            <w:vAlign w:val="center"/>
          </w:tcPr>
          <w:p w14:paraId="202AB0AD" w14:textId="0AE8EFC1" w:rsidR="00085DAD" w:rsidRPr="00B37C70" w:rsidRDefault="00085DAD" w:rsidP="00085DAD">
            <w:pPr>
              <w:ind w:left="-80" w:right="-75"/>
              <w:rPr>
                <w:bCs/>
                <w:sz w:val="16"/>
                <w:szCs w:val="16"/>
              </w:rPr>
            </w:pPr>
            <w:r>
              <w:rPr>
                <w:bCs/>
                <w:sz w:val="16"/>
                <w:szCs w:val="16"/>
              </w:rPr>
              <w:t>01.09.2024</w:t>
            </w:r>
          </w:p>
        </w:tc>
        <w:tc>
          <w:tcPr>
            <w:tcW w:w="993" w:type="dxa"/>
            <w:gridSpan w:val="2"/>
            <w:shd w:val="clear" w:color="auto" w:fill="auto"/>
            <w:vAlign w:val="center"/>
          </w:tcPr>
          <w:p w14:paraId="20C8A934" w14:textId="77777777" w:rsidR="00085DAD" w:rsidRPr="00B37C70" w:rsidRDefault="00085DAD" w:rsidP="00085DAD">
            <w:pPr>
              <w:ind w:left="-80" w:right="-75"/>
              <w:rPr>
                <w:bCs/>
                <w:sz w:val="16"/>
                <w:szCs w:val="16"/>
              </w:rPr>
            </w:pPr>
            <w:r w:rsidRPr="00B37C70">
              <w:rPr>
                <w:bCs/>
                <w:sz w:val="16"/>
                <w:szCs w:val="16"/>
              </w:rPr>
              <w:t>х</w:t>
            </w:r>
          </w:p>
        </w:tc>
        <w:tc>
          <w:tcPr>
            <w:tcW w:w="1012" w:type="dxa"/>
            <w:gridSpan w:val="2"/>
            <w:shd w:val="clear" w:color="auto" w:fill="auto"/>
            <w:vAlign w:val="center"/>
          </w:tcPr>
          <w:p w14:paraId="4D0FE6E3" w14:textId="77777777" w:rsidR="00085DAD" w:rsidRPr="00B37C70" w:rsidRDefault="00085DAD" w:rsidP="00085DAD">
            <w:pPr>
              <w:ind w:left="-80" w:right="-75"/>
              <w:rPr>
                <w:bCs/>
                <w:sz w:val="16"/>
                <w:szCs w:val="16"/>
              </w:rPr>
            </w:pPr>
            <w:r w:rsidRPr="00B37C70">
              <w:rPr>
                <w:bCs/>
                <w:sz w:val="16"/>
                <w:szCs w:val="16"/>
              </w:rPr>
              <w:t>х</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78BD" w14:textId="19570BFC" w:rsidR="00085DAD" w:rsidRPr="00B37C70" w:rsidRDefault="00085DAD" w:rsidP="00085DAD">
            <w:pPr>
              <w:ind w:left="-80" w:right="-75"/>
              <w:rPr>
                <w:bCs/>
                <w:sz w:val="16"/>
                <w:szCs w:val="16"/>
              </w:rPr>
            </w:pPr>
            <w:r>
              <w:rPr>
                <w:color w:val="000000"/>
                <w:sz w:val="16"/>
                <w:szCs w:val="16"/>
              </w:rPr>
              <w:t>01.11.2024</w:t>
            </w:r>
          </w:p>
        </w:tc>
        <w:tc>
          <w:tcPr>
            <w:tcW w:w="978" w:type="dxa"/>
            <w:gridSpan w:val="2"/>
            <w:tcBorders>
              <w:top w:val="single" w:sz="4" w:space="0" w:color="auto"/>
              <w:left w:val="nil"/>
              <w:bottom w:val="single" w:sz="4" w:space="0" w:color="auto"/>
              <w:right w:val="single" w:sz="4" w:space="0" w:color="auto"/>
            </w:tcBorders>
            <w:shd w:val="clear" w:color="auto" w:fill="auto"/>
            <w:vAlign w:val="center"/>
          </w:tcPr>
          <w:p w14:paraId="4A39E88A" w14:textId="5B8E674B" w:rsidR="00085DAD" w:rsidRPr="00B37C70" w:rsidRDefault="00085DAD" w:rsidP="00085DAD">
            <w:pPr>
              <w:ind w:left="-80" w:right="-75"/>
              <w:rPr>
                <w:bCs/>
                <w:sz w:val="16"/>
                <w:szCs w:val="16"/>
              </w:rPr>
            </w:pPr>
            <w:r>
              <w:rPr>
                <w:color w:val="000000"/>
                <w:sz w:val="16"/>
                <w:szCs w:val="16"/>
              </w:rPr>
              <w:t>31.12.2025</w:t>
            </w:r>
          </w:p>
        </w:tc>
      </w:tr>
      <w:tr w:rsidR="00085DAD" w:rsidRPr="000857E6" w14:paraId="6907225F" w14:textId="77777777" w:rsidTr="00085DAD">
        <w:trPr>
          <w:trHeight w:val="64"/>
        </w:trPr>
        <w:tc>
          <w:tcPr>
            <w:tcW w:w="420" w:type="dxa"/>
            <w:shd w:val="clear" w:color="auto" w:fill="auto"/>
            <w:vAlign w:val="bottom"/>
          </w:tcPr>
          <w:p w14:paraId="110F4AC9" w14:textId="77777777" w:rsidR="00085DAD" w:rsidRPr="000857E6" w:rsidRDefault="00085DAD" w:rsidP="00085DAD">
            <w:pPr>
              <w:ind w:left="-80" w:right="-82"/>
              <w:rPr>
                <w:bCs/>
                <w:sz w:val="16"/>
                <w:szCs w:val="16"/>
              </w:rPr>
            </w:pPr>
            <w:r w:rsidRPr="000857E6">
              <w:rPr>
                <w:bCs/>
                <w:sz w:val="16"/>
                <w:szCs w:val="16"/>
              </w:rPr>
              <w:t>1.5.</w:t>
            </w:r>
          </w:p>
        </w:tc>
        <w:tc>
          <w:tcPr>
            <w:tcW w:w="2912" w:type="dxa"/>
            <w:shd w:val="clear" w:color="auto" w:fill="auto"/>
            <w:vAlign w:val="bottom"/>
          </w:tcPr>
          <w:p w14:paraId="12B4C3A2" w14:textId="77777777" w:rsidR="00085DAD" w:rsidRPr="000857E6" w:rsidRDefault="00085DAD" w:rsidP="00085DAD">
            <w:pPr>
              <w:ind w:left="-92" w:right="-124"/>
              <w:rPr>
                <w:bCs/>
                <w:sz w:val="16"/>
                <w:szCs w:val="16"/>
              </w:rPr>
            </w:pPr>
            <w:r w:rsidRPr="000857E6">
              <w:rPr>
                <w:bCs/>
                <w:sz w:val="16"/>
                <w:szCs w:val="16"/>
              </w:rPr>
              <w:t>Выкуп жилых помещений</w:t>
            </w:r>
          </w:p>
        </w:tc>
        <w:tc>
          <w:tcPr>
            <w:tcW w:w="877" w:type="dxa"/>
            <w:tcBorders>
              <w:top w:val="nil"/>
              <w:left w:val="single" w:sz="4" w:space="0" w:color="auto"/>
              <w:bottom w:val="single" w:sz="4" w:space="0" w:color="auto"/>
              <w:right w:val="single" w:sz="4" w:space="0" w:color="auto"/>
            </w:tcBorders>
            <w:shd w:val="clear" w:color="auto" w:fill="auto"/>
            <w:vAlign w:val="center"/>
          </w:tcPr>
          <w:p w14:paraId="3BC1E3AF" w14:textId="6D2B4FFE" w:rsidR="00085DAD" w:rsidRPr="00DA3E61" w:rsidRDefault="00085DAD" w:rsidP="00085DAD">
            <w:pPr>
              <w:rPr>
                <w:color w:val="000000"/>
                <w:sz w:val="16"/>
                <w:szCs w:val="16"/>
              </w:rPr>
            </w:pPr>
            <w:r>
              <w:rPr>
                <w:color w:val="000000"/>
                <w:sz w:val="16"/>
                <w:szCs w:val="16"/>
              </w:rPr>
              <w:t>11 111,54</w:t>
            </w:r>
          </w:p>
        </w:tc>
        <w:tc>
          <w:tcPr>
            <w:tcW w:w="644" w:type="dxa"/>
            <w:tcBorders>
              <w:top w:val="nil"/>
              <w:left w:val="nil"/>
              <w:bottom w:val="single" w:sz="4" w:space="0" w:color="auto"/>
              <w:right w:val="single" w:sz="4" w:space="0" w:color="auto"/>
            </w:tcBorders>
            <w:shd w:val="clear" w:color="auto" w:fill="auto"/>
            <w:vAlign w:val="center"/>
          </w:tcPr>
          <w:p w14:paraId="18489581" w14:textId="3134FE85" w:rsidR="00085DAD" w:rsidRPr="00DA3E61" w:rsidRDefault="00085DAD" w:rsidP="00085DAD">
            <w:pPr>
              <w:rPr>
                <w:color w:val="000000"/>
                <w:sz w:val="16"/>
                <w:szCs w:val="16"/>
              </w:rPr>
            </w:pPr>
            <w:r>
              <w:rPr>
                <w:color w:val="000000"/>
                <w:sz w:val="16"/>
                <w:szCs w:val="16"/>
              </w:rPr>
              <w:t>227</w:t>
            </w:r>
          </w:p>
        </w:tc>
        <w:tc>
          <w:tcPr>
            <w:tcW w:w="709" w:type="dxa"/>
            <w:tcBorders>
              <w:top w:val="nil"/>
              <w:left w:val="nil"/>
              <w:bottom w:val="single" w:sz="4" w:space="0" w:color="auto"/>
              <w:right w:val="single" w:sz="4" w:space="0" w:color="auto"/>
            </w:tcBorders>
            <w:shd w:val="clear" w:color="auto" w:fill="auto"/>
            <w:vAlign w:val="center"/>
          </w:tcPr>
          <w:p w14:paraId="339C430A" w14:textId="140431CA" w:rsidR="00085DAD" w:rsidRPr="00DA3E61" w:rsidRDefault="00085DAD" w:rsidP="00085DAD">
            <w:pPr>
              <w:rPr>
                <w:color w:val="000000"/>
                <w:sz w:val="16"/>
                <w:szCs w:val="16"/>
              </w:rPr>
            </w:pPr>
            <w:r>
              <w:rPr>
                <w:color w:val="000000"/>
                <w:sz w:val="16"/>
                <w:szCs w:val="16"/>
              </w:rPr>
              <w:t>564</w:t>
            </w:r>
          </w:p>
        </w:tc>
        <w:tc>
          <w:tcPr>
            <w:tcW w:w="856" w:type="dxa"/>
            <w:tcBorders>
              <w:top w:val="nil"/>
              <w:left w:val="nil"/>
              <w:bottom w:val="single" w:sz="4" w:space="0" w:color="auto"/>
              <w:right w:val="single" w:sz="4" w:space="0" w:color="auto"/>
            </w:tcBorders>
            <w:shd w:val="clear" w:color="auto" w:fill="auto"/>
            <w:vAlign w:val="center"/>
          </w:tcPr>
          <w:p w14:paraId="0CC4B3EC" w14:textId="3A282E0D" w:rsidR="00085DAD" w:rsidRPr="00DA3E61" w:rsidRDefault="00085DAD" w:rsidP="00085DAD">
            <w:pPr>
              <w:ind w:left="-80" w:right="-75"/>
              <w:rPr>
                <w:bCs/>
                <w:sz w:val="16"/>
                <w:szCs w:val="16"/>
              </w:rPr>
            </w:pPr>
            <w:r>
              <w:rPr>
                <w:color w:val="000000"/>
                <w:sz w:val="16"/>
                <w:szCs w:val="16"/>
              </w:rPr>
              <w:t>х</w:t>
            </w:r>
          </w:p>
        </w:tc>
        <w:tc>
          <w:tcPr>
            <w:tcW w:w="850" w:type="dxa"/>
            <w:tcBorders>
              <w:left w:val="single" w:sz="4" w:space="0" w:color="auto"/>
            </w:tcBorders>
            <w:shd w:val="clear" w:color="auto" w:fill="auto"/>
            <w:vAlign w:val="center"/>
          </w:tcPr>
          <w:p w14:paraId="71371DAD" w14:textId="77777777" w:rsidR="00085DAD" w:rsidRPr="00B37C70" w:rsidRDefault="00085DAD" w:rsidP="00085DAD">
            <w:pPr>
              <w:ind w:left="-80" w:right="-75"/>
              <w:rPr>
                <w:bCs/>
                <w:sz w:val="16"/>
                <w:szCs w:val="16"/>
              </w:rPr>
            </w:pPr>
            <w:r w:rsidRPr="00B37C70">
              <w:rPr>
                <w:bCs/>
                <w:sz w:val="16"/>
                <w:szCs w:val="16"/>
              </w:rPr>
              <w:t>х</w:t>
            </w:r>
          </w:p>
        </w:tc>
        <w:tc>
          <w:tcPr>
            <w:tcW w:w="910" w:type="dxa"/>
            <w:gridSpan w:val="2"/>
            <w:shd w:val="clear" w:color="auto" w:fill="auto"/>
            <w:vAlign w:val="center"/>
          </w:tcPr>
          <w:p w14:paraId="6A7A77D9" w14:textId="77777777" w:rsidR="00085DAD" w:rsidRPr="00B37C70" w:rsidRDefault="00085DAD" w:rsidP="00085DAD">
            <w:pPr>
              <w:ind w:left="-80" w:right="-75"/>
              <w:rPr>
                <w:bCs/>
                <w:sz w:val="16"/>
                <w:szCs w:val="16"/>
              </w:rPr>
            </w:pPr>
            <w:r w:rsidRPr="00B37C70">
              <w:rPr>
                <w:bCs/>
                <w:sz w:val="16"/>
                <w:szCs w:val="16"/>
              </w:rPr>
              <w:t>х</w:t>
            </w:r>
          </w:p>
        </w:tc>
        <w:tc>
          <w:tcPr>
            <w:tcW w:w="861" w:type="dxa"/>
            <w:gridSpan w:val="2"/>
            <w:shd w:val="clear" w:color="auto" w:fill="auto"/>
            <w:vAlign w:val="center"/>
          </w:tcPr>
          <w:p w14:paraId="77549F5D" w14:textId="77777777" w:rsidR="00085DAD" w:rsidRPr="00B37C70" w:rsidRDefault="00085DAD" w:rsidP="00085DAD">
            <w:pPr>
              <w:ind w:left="-80" w:right="-75"/>
              <w:rPr>
                <w:bCs/>
                <w:sz w:val="16"/>
                <w:szCs w:val="16"/>
              </w:rPr>
            </w:pPr>
            <w:r w:rsidRPr="00B37C70">
              <w:rPr>
                <w:bCs/>
                <w:sz w:val="16"/>
                <w:szCs w:val="16"/>
              </w:rPr>
              <w:t>х</w:t>
            </w:r>
          </w:p>
        </w:tc>
        <w:tc>
          <w:tcPr>
            <w:tcW w:w="1134" w:type="dxa"/>
            <w:gridSpan w:val="2"/>
            <w:shd w:val="clear" w:color="auto" w:fill="auto"/>
            <w:vAlign w:val="center"/>
          </w:tcPr>
          <w:p w14:paraId="0472A355" w14:textId="2542651B" w:rsidR="00085DAD" w:rsidRPr="00B37C70" w:rsidRDefault="00085DAD" w:rsidP="00085DAD">
            <w:pPr>
              <w:ind w:left="-80" w:right="-75"/>
              <w:rPr>
                <w:bCs/>
                <w:sz w:val="16"/>
                <w:szCs w:val="16"/>
              </w:rPr>
            </w:pPr>
            <w:r>
              <w:rPr>
                <w:bCs/>
                <w:sz w:val="16"/>
                <w:szCs w:val="16"/>
              </w:rPr>
              <w:t>х</w:t>
            </w:r>
          </w:p>
        </w:tc>
        <w:tc>
          <w:tcPr>
            <w:tcW w:w="1218" w:type="dxa"/>
            <w:gridSpan w:val="2"/>
            <w:shd w:val="clear" w:color="auto" w:fill="auto"/>
            <w:vAlign w:val="center"/>
          </w:tcPr>
          <w:p w14:paraId="3CF0A0C3" w14:textId="7F2D73CD" w:rsidR="00085DAD" w:rsidRPr="00B37C70" w:rsidRDefault="00085DAD" w:rsidP="00085DAD">
            <w:pPr>
              <w:ind w:left="-80" w:right="-75"/>
              <w:rPr>
                <w:bCs/>
                <w:sz w:val="16"/>
                <w:szCs w:val="16"/>
              </w:rPr>
            </w:pPr>
            <w:r>
              <w:rPr>
                <w:bCs/>
                <w:sz w:val="16"/>
                <w:szCs w:val="16"/>
              </w:rPr>
              <w:t>х</w:t>
            </w:r>
          </w:p>
        </w:tc>
        <w:tc>
          <w:tcPr>
            <w:tcW w:w="993" w:type="dxa"/>
            <w:gridSpan w:val="2"/>
            <w:shd w:val="clear" w:color="auto" w:fill="auto"/>
            <w:vAlign w:val="center"/>
          </w:tcPr>
          <w:p w14:paraId="76542B1C" w14:textId="77777777" w:rsidR="00085DAD" w:rsidRPr="00B37C70" w:rsidRDefault="00085DAD" w:rsidP="00085DAD">
            <w:pPr>
              <w:ind w:left="-80" w:right="-75"/>
              <w:rPr>
                <w:bCs/>
                <w:sz w:val="16"/>
                <w:szCs w:val="16"/>
              </w:rPr>
            </w:pPr>
            <w:r w:rsidRPr="00B37C70">
              <w:rPr>
                <w:bCs/>
                <w:sz w:val="16"/>
                <w:szCs w:val="16"/>
              </w:rPr>
              <w:t>х</w:t>
            </w:r>
          </w:p>
        </w:tc>
        <w:tc>
          <w:tcPr>
            <w:tcW w:w="1012" w:type="dxa"/>
            <w:gridSpan w:val="2"/>
            <w:shd w:val="clear" w:color="auto" w:fill="auto"/>
            <w:vAlign w:val="center"/>
          </w:tcPr>
          <w:p w14:paraId="1606BBF3" w14:textId="77777777" w:rsidR="00085DAD" w:rsidRPr="00B37C70" w:rsidRDefault="00085DAD" w:rsidP="00085DAD">
            <w:pPr>
              <w:ind w:left="-80" w:right="-75"/>
              <w:rPr>
                <w:bCs/>
                <w:sz w:val="16"/>
                <w:szCs w:val="16"/>
              </w:rPr>
            </w:pPr>
            <w:r w:rsidRPr="00B37C70">
              <w:rPr>
                <w:bCs/>
                <w:sz w:val="16"/>
                <w:szCs w:val="16"/>
              </w:rPr>
              <w:t>х</w:t>
            </w:r>
          </w:p>
        </w:tc>
        <w:tc>
          <w:tcPr>
            <w:tcW w:w="1046" w:type="dxa"/>
            <w:gridSpan w:val="2"/>
            <w:shd w:val="clear" w:color="auto" w:fill="auto"/>
            <w:vAlign w:val="center"/>
          </w:tcPr>
          <w:p w14:paraId="1B65069D" w14:textId="77777777" w:rsidR="00085DAD" w:rsidRPr="00B37C70" w:rsidRDefault="00085DAD" w:rsidP="00085DAD">
            <w:pPr>
              <w:ind w:left="-80" w:right="-75"/>
              <w:rPr>
                <w:bCs/>
                <w:sz w:val="16"/>
                <w:szCs w:val="16"/>
              </w:rPr>
            </w:pPr>
            <w:r w:rsidRPr="00B37C70">
              <w:rPr>
                <w:bCs/>
                <w:sz w:val="16"/>
                <w:szCs w:val="16"/>
              </w:rPr>
              <w:t>х</w:t>
            </w:r>
          </w:p>
        </w:tc>
        <w:tc>
          <w:tcPr>
            <w:tcW w:w="978" w:type="dxa"/>
            <w:gridSpan w:val="2"/>
            <w:shd w:val="clear" w:color="auto" w:fill="auto"/>
            <w:vAlign w:val="center"/>
          </w:tcPr>
          <w:p w14:paraId="0DBB6465" w14:textId="3376358C" w:rsidR="00085DAD" w:rsidRPr="00B37C70" w:rsidRDefault="00085DAD" w:rsidP="00085DAD">
            <w:pPr>
              <w:ind w:left="-80" w:right="-75"/>
              <w:rPr>
                <w:bCs/>
                <w:sz w:val="16"/>
                <w:szCs w:val="16"/>
              </w:rPr>
            </w:pPr>
            <w:r>
              <w:rPr>
                <w:bCs/>
                <w:sz w:val="16"/>
                <w:szCs w:val="16"/>
              </w:rPr>
              <w:t>30.12.2025</w:t>
            </w:r>
          </w:p>
        </w:tc>
      </w:tr>
      <w:tr w:rsidR="009B50A5" w:rsidRPr="000857E6" w14:paraId="036C2E0E" w14:textId="77777777" w:rsidTr="00DA3E61">
        <w:trPr>
          <w:trHeight w:val="64"/>
        </w:trPr>
        <w:tc>
          <w:tcPr>
            <w:tcW w:w="420" w:type="dxa"/>
            <w:shd w:val="clear" w:color="auto" w:fill="auto"/>
            <w:vAlign w:val="bottom"/>
          </w:tcPr>
          <w:p w14:paraId="114D33FC" w14:textId="3B48F9FD" w:rsidR="009B50A5" w:rsidRPr="000857E6" w:rsidRDefault="009B50A5" w:rsidP="009B50A5">
            <w:pPr>
              <w:ind w:left="-80" w:right="-82"/>
              <w:rPr>
                <w:bCs/>
                <w:sz w:val="16"/>
                <w:szCs w:val="16"/>
              </w:rPr>
            </w:pPr>
            <w:r>
              <w:rPr>
                <w:bCs/>
                <w:sz w:val="16"/>
                <w:szCs w:val="16"/>
              </w:rPr>
              <w:t>2</w:t>
            </w:r>
          </w:p>
        </w:tc>
        <w:tc>
          <w:tcPr>
            <w:tcW w:w="2912" w:type="dxa"/>
            <w:shd w:val="clear" w:color="auto" w:fill="auto"/>
            <w:vAlign w:val="bottom"/>
          </w:tcPr>
          <w:p w14:paraId="59D007FD" w14:textId="7AA8DD91" w:rsidR="009B50A5" w:rsidRPr="00001E4D" w:rsidRDefault="009B50A5" w:rsidP="00001E4D">
            <w:pPr>
              <w:ind w:left="-71"/>
              <w:rPr>
                <w:bCs/>
                <w:color w:val="000000"/>
                <w:sz w:val="16"/>
                <w:szCs w:val="16"/>
              </w:rPr>
            </w:pPr>
            <w:r w:rsidRPr="00001E4D">
              <w:rPr>
                <w:bCs/>
                <w:color w:val="000000"/>
                <w:sz w:val="16"/>
                <w:szCs w:val="16"/>
              </w:rPr>
              <w:t>Итого по Сергиево-Посадскому городскому округу по этапу 2027 года</w:t>
            </w:r>
          </w:p>
        </w:tc>
        <w:tc>
          <w:tcPr>
            <w:tcW w:w="877" w:type="dxa"/>
            <w:tcBorders>
              <w:top w:val="single" w:sz="4" w:space="0" w:color="auto"/>
              <w:left w:val="nil"/>
              <w:bottom w:val="single" w:sz="4" w:space="0" w:color="auto"/>
              <w:right w:val="single" w:sz="4" w:space="0" w:color="auto"/>
            </w:tcBorders>
            <w:shd w:val="clear" w:color="auto" w:fill="auto"/>
            <w:vAlign w:val="center"/>
          </w:tcPr>
          <w:p w14:paraId="1CCF4CA7" w14:textId="53A5765D" w:rsidR="009B50A5" w:rsidRPr="00DA3E61" w:rsidRDefault="009B50A5" w:rsidP="009B50A5">
            <w:pPr>
              <w:rPr>
                <w:bCs/>
                <w:color w:val="000000"/>
                <w:sz w:val="16"/>
                <w:szCs w:val="16"/>
              </w:rPr>
            </w:pPr>
            <w:r w:rsidRPr="00DA3E61">
              <w:rPr>
                <w:bCs/>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57BC710B" w14:textId="0DBABF88" w:rsidR="009B50A5" w:rsidRPr="00DA3E61" w:rsidRDefault="009B50A5" w:rsidP="009B50A5">
            <w:pPr>
              <w:rPr>
                <w:bCs/>
                <w:color w:val="000000"/>
                <w:sz w:val="16"/>
                <w:szCs w:val="16"/>
              </w:rPr>
            </w:pPr>
            <w:r w:rsidRPr="00DA3E61">
              <w:rPr>
                <w:bCs/>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98CAF" w14:textId="7E88D351"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67A6FFAC" w14:textId="621FB38C"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vAlign w:val="center"/>
          </w:tcPr>
          <w:p w14:paraId="0CAB4B1F" w14:textId="04E344D5" w:rsidR="009B50A5" w:rsidRPr="00B37C70" w:rsidRDefault="009B50A5" w:rsidP="009B50A5">
            <w:pPr>
              <w:ind w:left="-80" w:right="-75"/>
              <w:rPr>
                <w:bCs/>
                <w:sz w:val="16"/>
                <w:szCs w:val="16"/>
              </w:rPr>
            </w:pPr>
            <w:r>
              <w:rPr>
                <w:bCs/>
                <w:sz w:val="16"/>
                <w:szCs w:val="16"/>
              </w:rPr>
              <w:t>х</w:t>
            </w:r>
          </w:p>
        </w:tc>
        <w:tc>
          <w:tcPr>
            <w:tcW w:w="910" w:type="dxa"/>
            <w:gridSpan w:val="2"/>
            <w:shd w:val="clear" w:color="auto" w:fill="auto"/>
            <w:vAlign w:val="center"/>
          </w:tcPr>
          <w:p w14:paraId="226D8B60" w14:textId="1DD45F25" w:rsidR="009B50A5" w:rsidRPr="00B37C70" w:rsidRDefault="009B50A5" w:rsidP="009B50A5">
            <w:pPr>
              <w:ind w:left="-80" w:right="-75"/>
              <w:rPr>
                <w:bCs/>
                <w:sz w:val="16"/>
                <w:szCs w:val="16"/>
              </w:rPr>
            </w:pPr>
            <w:r>
              <w:rPr>
                <w:bCs/>
                <w:sz w:val="16"/>
                <w:szCs w:val="16"/>
              </w:rPr>
              <w:t>х</w:t>
            </w:r>
          </w:p>
        </w:tc>
        <w:tc>
          <w:tcPr>
            <w:tcW w:w="861" w:type="dxa"/>
            <w:gridSpan w:val="2"/>
            <w:shd w:val="clear" w:color="auto" w:fill="auto"/>
            <w:vAlign w:val="center"/>
          </w:tcPr>
          <w:p w14:paraId="5F88B4AB" w14:textId="7752D805" w:rsidR="009B50A5" w:rsidRPr="00B37C70" w:rsidRDefault="009B50A5" w:rsidP="009B50A5">
            <w:pPr>
              <w:ind w:left="-80" w:right="-75"/>
              <w:rPr>
                <w:bCs/>
                <w:sz w:val="16"/>
                <w:szCs w:val="16"/>
              </w:rPr>
            </w:pPr>
            <w:r>
              <w:rPr>
                <w:bCs/>
                <w:sz w:val="16"/>
                <w:szCs w:val="16"/>
              </w:rPr>
              <w:t>х</w:t>
            </w:r>
          </w:p>
        </w:tc>
        <w:tc>
          <w:tcPr>
            <w:tcW w:w="1134" w:type="dxa"/>
            <w:gridSpan w:val="2"/>
            <w:shd w:val="clear" w:color="auto" w:fill="auto"/>
            <w:vAlign w:val="center"/>
          </w:tcPr>
          <w:p w14:paraId="1A87F950" w14:textId="40361FE4" w:rsidR="009B50A5" w:rsidRPr="00B37C70" w:rsidRDefault="009B50A5" w:rsidP="009B50A5">
            <w:pPr>
              <w:ind w:left="-80" w:right="-75"/>
              <w:rPr>
                <w:bCs/>
                <w:sz w:val="16"/>
                <w:szCs w:val="16"/>
              </w:rPr>
            </w:pPr>
            <w:r>
              <w:rPr>
                <w:bCs/>
                <w:sz w:val="16"/>
                <w:szCs w:val="16"/>
              </w:rPr>
              <w:t>х</w:t>
            </w:r>
          </w:p>
        </w:tc>
        <w:tc>
          <w:tcPr>
            <w:tcW w:w="1218" w:type="dxa"/>
            <w:gridSpan w:val="2"/>
            <w:shd w:val="clear" w:color="auto" w:fill="auto"/>
            <w:vAlign w:val="center"/>
          </w:tcPr>
          <w:p w14:paraId="6D7428D5" w14:textId="77725334" w:rsidR="009B50A5" w:rsidRPr="00B37C70" w:rsidRDefault="009B50A5" w:rsidP="009B50A5">
            <w:pPr>
              <w:ind w:left="-80" w:right="-75"/>
              <w:rPr>
                <w:bCs/>
                <w:sz w:val="16"/>
                <w:szCs w:val="16"/>
              </w:rPr>
            </w:pPr>
            <w:r>
              <w:rPr>
                <w:bCs/>
                <w:sz w:val="16"/>
                <w:szCs w:val="16"/>
              </w:rPr>
              <w:t>х</w:t>
            </w:r>
          </w:p>
        </w:tc>
        <w:tc>
          <w:tcPr>
            <w:tcW w:w="993" w:type="dxa"/>
            <w:gridSpan w:val="2"/>
            <w:shd w:val="clear" w:color="auto" w:fill="auto"/>
            <w:vAlign w:val="center"/>
          </w:tcPr>
          <w:p w14:paraId="1C4F6B1E" w14:textId="77EEE8E0" w:rsidR="009B50A5" w:rsidRPr="00B37C70" w:rsidRDefault="009B50A5" w:rsidP="009B50A5">
            <w:pPr>
              <w:ind w:left="-80" w:right="-75"/>
              <w:rPr>
                <w:bCs/>
                <w:sz w:val="16"/>
                <w:szCs w:val="16"/>
              </w:rPr>
            </w:pPr>
            <w:r>
              <w:rPr>
                <w:bCs/>
                <w:sz w:val="16"/>
                <w:szCs w:val="16"/>
              </w:rPr>
              <w:t>х</w:t>
            </w:r>
          </w:p>
        </w:tc>
        <w:tc>
          <w:tcPr>
            <w:tcW w:w="1012" w:type="dxa"/>
            <w:gridSpan w:val="2"/>
            <w:shd w:val="clear" w:color="auto" w:fill="auto"/>
            <w:vAlign w:val="center"/>
          </w:tcPr>
          <w:p w14:paraId="2DCD1B91" w14:textId="2368C44D" w:rsidR="009B50A5" w:rsidRPr="00B37C70" w:rsidRDefault="009B50A5" w:rsidP="009B50A5">
            <w:pPr>
              <w:ind w:left="-80" w:right="-75"/>
              <w:rPr>
                <w:bCs/>
                <w:sz w:val="16"/>
                <w:szCs w:val="16"/>
              </w:rPr>
            </w:pPr>
            <w:r>
              <w:rPr>
                <w:bCs/>
                <w:sz w:val="16"/>
                <w:szCs w:val="16"/>
              </w:rPr>
              <w:t>х</w:t>
            </w:r>
          </w:p>
        </w:tc>
        <w:tc>
          <w:tcPr>
            <w:tcW w:w="1046" w:type="dxa"/>
            <w:gridSpan w:val="2"/>
            <w:shd w:val="clear" w:color="auto" w:fill="auto"/>
            <w:vAlign w:val="center"/>
          </w:tcPr>
          <w:p w14:paraId="30A74FF6" w14:textId="053F793F" w:rsidR="009B50A5" w:rsidRPr="00B37C70" w:rsidRDefault="009B50A5" w:rsidP="009B50A5">
            <w:pPr>
              <w:ind w:left="-80" w:right="-75"/>
              <w:rPr>
                <w:bCs/>
                <w:sz w:val="16"/>
                <w:szCs w:val="16"/>
              </w:rPr>
            </w:pPr>
            <w:r>
              <w:rPr>
                <w:bCs/>
                <w:sz w:val="16"/>
                <w:szCs w:val="16"/>
              </w:rPr>
              <w:t>х</w:t>
            </w:r>
          </w:p>
        </w:tc>
        <w:tc>
          <w:tcPr>
            <w:tcW w:w="978" w:type="dxa"/>
            <w:gridSpan w:val="2"/>
            <w:shd w:val="clear" w:color="auto" w:fill="auto"/>
            <w:vAlign w:val="center"/>
          </w:tcPr>
          <w:p w14:paraId="1DB35262" w14:textId="6F1B0CFF" w:rsidR="009B50A5" w:rsidRPr="00B37C70" w:rsidRDefault="009B50A5" w:rsidP="009B50A5">
            <w:pPr>
              <w:ind w:left="-80" w:right="-75"/>
              <w:rPr>
                <w:bCs/>
                <w:sz w:val="16"/>
                <w:szCs w:val="16"/>
              </w:rPr>
            </w:pPr>
            <w:r>
              <w:rPr>
                <w:bCs/>
                <w:sz w:val="16"/>
                <w:szCs w:val="16"/>
              </w:rPr>
              <w:t>х</w:t>
            </w:r>
          </w:p>
        </w:tc>
      </w:tr>
      <w:tr w:rsidR="009B50A5" w:rsidRPr="00DA3E61" w14:paraId="36ED2F67" w14:textId="77777777" w:rsidTr="00DA3E61">
        <w:trPr>
          <w:trHeight w:val="64"/>
        </w:trPr>
        <w:tc>
          <w:tcPr>
            <w:tcW w:w="420" w:type="dxa"/>
            <w:shd w:val="clear" w:color="auto" w:fill="auto"/>
            <w:vAlign w:val="bottom"/>
          </w:tcPr>
          <w:p w14:paraId="2FF4B9B0" w14:textId="79AB318E" w:rsidR="009B50A5" w:rsidRPr="000857E6" w:rsidRDefault="009B50A5" w:rsidP="009B50A5">
            <w:pPr>
              <w:ind w:left="-80" w:right="-82"/>
              <w:rPr>
                <w:bCs/>
                <w:sz w:val="16"/>
                <w:szCs w:val="16"/>
              </w:rPr>
            </w:pPr>
            <w:r>
              <w:rPr>
                <w:bCs/>
                <w:sz w:val="16"/>
                <w:szCs w:val="16"/>
              </w:rPr>
              <w:t>2.1.</w:t>
            </w:r>
          </w:p>
        </w:tc>
        <w:tc>
          <w:tcPr>
            <w:tcW w:w="2912" w:type="dxa"/>
            <w:shd w:val="clear" w:color="auto" w:fill="auto"/>
            <w:vAlign w:val="bottom"/>
          </w:tcPr>
          <w:p w14:paraId="5A84725F" w14:textId="6F1E5B7E" w:rsidR="009B50A5" w:rsidRPr="00DA3E61" w:rsidRDefault="009B50A5" w:rsidP="00001E4D">
            <w:pPr>
              <w:ind w:left="-85"/>
              <w:rPr>
                <w:color w:val="000000"/>
                <w:sz w:val="16"/>
                <w:szCs w:val="16"/>
              </w:rPr>
            </w:pPr>
            <w:r>
              <w:rPr>
                <w:color w:val="000000"/>
                <w:sz w:val="16"/>
                <w:szCs w:val="16"/>
              </w:rPr>
              <w:t>Строительство многоквартирных домов</w:t>
            </w:r>
          </w:p>
        </w:tc>
        <w:tc>
          <w:tcPr>
            <w:tcW w:w="877" w:type="dxa"/>
            <w:tcBorders>
              <w:top w:val="single" w:sz="4" w:space="0" w:color="auto"/>
              <w:left w:val="nil"/>
              <w:bottom w:val="single" w:sz="4" w:space="0" w:color="auto"/>
              <w:right w:val="single" w:sz="4" w:space="0" w:color="auto"/>
            </w:tcBorders>
            <w:shd w:val="clear" w:color="auto" w:fill="auto"/>
            <w:vAlign w:val="center"/>
          </w:tcPr>
          <w:p w14:paraId="262493C2" w14:textId="4D3E7582" w:rsidR="009B50A5" w:rsidRPr="00DA3E61" w:rsidRDefault="009B50A5" w:rsidP="009B50A5">
            <w:pPr>
              <w:rPr>
                <w:color w:val="000000"/>
                <w:sz w:val="16"/>
                <w:szCs w:val="16"/>
              </w:rPr>
            </w:pPr>
            <w:r w:rsidRPr="00DA3E61">
              <w:rPr>
                <w:color w:val="000000"/>
                <w:sz w:val="16"/>
                <w:szCs w:val="16"/>
              </w:rPr>
              <w:t>9 672,70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14:paraId="64454CDF" w14:textId="1C42E456" w:rsidR="009B50A5" w:rsidRPr="00DA3E61" w:rsidRDefault="009B50A5" w:rsidP="009B50A5">
            <w:pPr>
              <w:rPr>
                <w:color w:val="000000"/>
                <w:sz w:val="16"/>
                <w:szCs w:val="16"/>
              </w:rPr>
            </w:pPr>
            <w:r w:rsidRPr="00DA3E61">
              <w:rPr>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A2E738" w14:textId="7FCDFBD4" w:rsidR="009B50A5" w:rsidRPr="00DA3E61" w:rsidRDefault="009B50A5" w:rsidP="009B50A5">
            <w:pPr>
              <w:rPr>
                <w:bCs/>
                <w:color w:val="000000"/>
                <w:sz w:val="16"/>
                <w:szCs w:val="16"/>
              </w:rPr>
            </w:pPr>
            <w:r w:rsidRPr="00DA3E61">
              <w:rPr>
                <w:bCs/>
                <w:color w:val="000000"/>
                <w:sz w:val="16"/>
                <w:szCs w:val="16"/>
              </w:rPr>
              <w:t>354</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18D31DF" w14:textId="7537FC11" w:rsidR="009B50A5" w:rsidRPr="00DA3E61" w:rsidRDefault="009B50A5" w:rsidP="009B50A5">
            <w:pPr>
              <w:rPr>
                <w:bCs/>
                <w:color w:val="000000"/>
                <w:sz w:val="16"/>
                <w:szCs w:val="16"/>
              </w:rPr>
            </w:pPr>
            <w:r w:rsidRPr="00DA3E61">
              <w:rPr>
                <w:bCs/>
                <w:color w:val="000000"/>
                <w:sz w:val="16"/>
                <w:szCs w:val="16"/>
              </w:rPr>
              <w:t>9 672,70</w:t>
            </w:r>
          </w:p>
        </w:tc>
        <w:tc>
          <w:tcPr>
            <w:tcW w:w="850" w:type="dxa"/>
            <w:tcBorders>
              <w:left w:val="single" w:sz="4" w:space="0" w:color="auto"/>
            </w:tcBorders>
            <w:shd w:val="clear" w:color="auto" w:fill="auto"/>
          </w:tcPr>
          <w:p w14:paraId="50BF32BE" w14:textId="5EE87C4F" w:rsidR="009B50A5" w:rsidRPr="00DA3E61" w:rsidRDefault="009B50A5" w:rsidP="009B50A5">
            <w:pPr>
              <w:ind w:left="-80" w:right="-75"/>
              <w:rPr>
                <w:bCs/>
                <w:sz w:val="16"/>
                <w:szCs w:val="16"/>
              </w:rPr>
            </w:pPr>
            <w:r w:rsidRPr="00DA3E61">
              <w:rPr>
                <w:sz w:val="16"/>
                <w:szCs w:val="16"/>
              </w:rPr>
              <w:t>01.02.2025</w:t>
            </w:r>
          </w:p>
        </w:tc>
        <w:tc>
          <w:tcPr>
            <w:tcW w:w="910" w:type="dxa"/>
            <w:gridSpan w:val="2"/>
            <w:shd w:val="clear" w:color="auto" w:fill="auto"/>
          </w:tcPr>
          <w:p w14:paraId="520A913E" w14:textId="2CA0AE6E" w:rsidR="009B50A5" w:rsidRPr="00DA3E61" w:rsidRDefault="009B50A5" w:rsidP="009B50A5">
            <w:pPr>
              <w:ind w:left="-80" w:right="-75"/>
              <w:rPr>
                <w:bCs/>
                <w:sz w:val="16"/>
                <w:szCs w:val="16"/>
              </w:rPr>
            </w:pPr>
            <w:r w:rsidRPr="00DA3E61">
              <w:rPr>
                <w:bCs/>
                <w:sz w:val="16"/>
                <w:szCs w:val="16"/>
              </w:rPr>
              <w:t>01.03.2025</w:t>
            </w:r>
          </w:p>
        </w:tc>
        <w:tc>
          <w:tcPr>
            <w:tcW w:w="861" w:type="dxa"/>
            <w:gridSpan w:val="2"/>
            <w:shd w:val="clear" w:color="auto" w:fill="auto"/>
          </w:tcPr>
          <w:p w14:paraId="7A72D8C7" w14:textId="17F5D438" w:rsidR="009B50A5" w:rsidRPr="00DA3E61" w:rsidRDefault="009B50A5" w:rsidP="009B50A5">
            <w:pPr>
              <w:ind w:left="-80" w:right="-75"/>
              <w:rPr>
                <w:bCs/>
                <w:sz w:val="16"/>
                <w:szCs w:val="16"/>
              </w:rPr>
            </w:pPr>
            <w:r w:rsidRPr="00DA3E61">
              <w:rPr>
                <w:sz w:val="16"/>
                <w:szCs w:val="16"/>
              </w:rPr>
              <w:t>01.06.2025</w:t>
            </w:r>
          </w:p>
        </w:tc>
        <w:tc>
          <w:tcPr>
            <w:tcW w:w="1134" w:type="dxa"/>
            <w:gridSpan w:val="2"/>
            <w:shd w:val="clear" w:color="auto" w:fill="auto"/>
          </w:tcPr>
          <w:p w14:paraId="22F341A8" w14:textId="4CDB22F0" w:rsidR="009B50A5" w:rsidRPr="00DA3E61" w:rsidRDefault="009B50A5" w:rsidP="009B50A5">
            <w:pPr>
              <w:ind w:left="-80" w:right="-75"/>
              <w:rPr>
                <w:bCs/>
                <w:sz w:val="16"/>
                <w:szCs w:val="16"/>
              </w:rPr>
            </w:pPr>
            <w:r w:rsidRPr="00DA3E61">
              <w:rPr>
                <w:sz w:val="16"/>
                <w:szCs w:val="16"/>
              </w:rPr>
              <w:t>01.08.2025</w:t>
            </w:r>
          </w:p>
        </w:tc>
        <w:tc>
          <w:tcPr>
            <w:tcW w:w="1218" w:type="dxa"/>
            <w:gridSpan w:val="2"/>
            <w:shd w:val="clear" w:color="auto" w:fill="auto"/>
          </w:tcPr>
          <w:p w14:paraId="692A8B24" w14:textId="0DD82CAE" w:rsidR="009B50A5" w:rsidRPr="00DA3E61" w:rsidRDefault="009B50A5" w:rsidP="009B50A5">
            <w:pPr>
              <w:ind w:left="-80" w:right="-75"/>
              <w:rPr>
                <w:bCs/>
                <w:sz w:val="16"/>
                <w:szCs w:val="16"/>
              </w:rPr>
            </w:pPr>
            <w:r w:rsidRPr="00DA3E61">
              <w:rPr>
                <w:sz w:val="16"/>
                <w:szCs w:val="16"/>
              </w:rPr>
              <w:t>01.10.2025</w:t>
            </w:r>
          </w:p>
        </w:tc>
        <w:tc>
          <w:tcPr>
            <w:tcW w:w="993" w:type="dxa"/>
            <w:gridSpan w:val="2"/>
            <w:shd w:val="clear" w:color="auto" w:fill="auto"/>
          </w:tcPr>
          <w:p w14:paraId="2028DE5D" w14:textId="3936BA5F" w:rsidR="009B50A5" w:rsidRPr="00DA3E61" w:rsidRDefault="009B50A5" w:rsidP="009B50A5">
            <w:pPr>
              <w:ind w:left="-80" w:right="-75"/>
              <w:rPr>
                <w:bCs/>
                <w:sz w:val="16"/>
                <w:szCs w:val="16"/>
              </w:rPr>
            </w:pPr>
            <w:r w:rsidRPr="00DA3E61">
              <w:rPr>
                <w:sz w:val="16"/>
                <w:szCs w:val="16"/>
              </w:rPr>
              <w:t>01.11.2025</w:t>
            </w:r>
          </w:p>
        </w:tc>
        <w:tc>
          <w:tcPr>
            <w:tcW w:w="1012" w:type="dxa"/>
            <w:gridSpan w:val="2"/>
            <w:shd w:val="clear" w:color="auto" w:fill="auto"/>
          </w:tcPr>
          <w:p w14:paraId="5AE75A0B" w14:textId="039899F8" w:rsidR="009B50A5" w:rsidRPr="00DA3E61" w:rsidRDefault="009B50A5" w:rsidP="009B50A5">
            <w:pPr>
              <w:ind w:left="-80" w:right="-75"/>
              <w:rPr>
                <w:bCs/>
                <w:sz w:val="16"/>
                <w:szCs w:val="16"/>
              </w:rPr>
            </w:pPr>
            <w:r w:rsidRPr="00DA3E61">
              <w:rPr>
                <w:sz w:val="16"/>
                <w:szCs w:val="16"/>
              </w:rPr>
              <w:t>01.09.2027</w:t>
            </w:r>
          </w:p>
        </w:tc>
        <w:tc>
          <w:tcPr>
            <w:tcW w:w="1046" w:type="dxa"/>
            <w:gridSpan w:val="2"/>
            <w:shd w:val="clear" w:color="auto" w:fill="auto"/>
          </w:tcPr>
          <w:p w14:paraId="7876440A" w14:textId="10576F33" w:rsidR="009B50A5" w:rsidRPr="00DA3E61" w:rsidRDefault="009B50A5" w:rsidP="009B50A5">
            <w:pPr>
              <w:ind w:left="-80" w:right="-75"/>
              <w:rPr>
                <w:bCs/>
                <w:sz w:val="16"/>
                <w:szCs w:val="16"/>
              </w:rPr>
            </w:pPr>
            <w:r w:rsidRPr="00DA3E61">
              <w:rPr>
                <w:sz w:val="16"/>
                <w:szCs w:val="16"/>
              </w:rPr>
              <w:t>01.10.2027</w:t>
            </w:r>
          </w:p>
        </w:tc>
        <w:tc>
          <w:tcPr>
            <w:tcW w:w="978" w:type="dxa"/>
            <w:gridSpan w:val="2"/>
            <w:shd w:val="clear" w:color="auto" w:fill="auto"/>
          </w:tcPr>
          <w:p w14:paraId="6C1D30FC" w14:textId="0551C289" w:rsidR="009B50A5" w:rsidRPr="00DA3E61" w:rsidRDefault="009B50A5" w:rsidP="009B50A5">
            <w:pPr>
              <w:ind w:left="-80" w:right="-75"/>
              <w:rPr>
                <w:bCs/>
                <w:sz w:val="16"/>
                <w:szCs w:val="16"/>
              </w:rPr>
            </w:pPr>
            <w:r w:rsidRPr="00DA3E61">
              <w:rPr>
                <w:sz w:val="16"/>
                <w:szCs w:val="16"/>
              </w:rPr>
              <w:t>31.12.2027</w:t>
            </w:r>
          </w:p>
        </w:tc>
      </w:tr>
    </w:tbl>
    <w:p w14:paraId="45DB9942" w14:textId="77777777" w:rsidR="00CF231F" w:rsidRDefault="00CF231F">
      <w:pPr>
        <w:spacing w:after="200" w:line="276" w:lineRule="auto"/>
        <w:rPr>
          <w:b/>
        </w:rPr>
      </w:pPr>
      <w:r>
        <w:rPr>
          <w:b/>
        </w:rPr>
        <w:br w:type="page"/>
      </w:r>
    </w:p>
    <w:p w14:paraId="47573FA9" w14:textId="196153E1" w:rsidR="002755AF" w:rsidRPr="00E924BB" w:rsidRDefault="00BF2A03" w:rsidP="000857E6">
      <w:pPr>
        <w:spacing w:after="200" w:line="276" w:lineRule="auto"/>
        <w:jc w:val="center"/>
        <w:rPr>
          <w:b/>
        </w:rPr>
      </w:pPr>
      <w:r w:rsidRPr="00001E4D">
        <w:rPr>
          <w:b/>
        </w:rPr>
        <w:t>14.8. Расчет объема фина</w:t>
      </w:r>
      <w:r w:rsidR="0042217A" w:rsidRPr="00001E4D">
        <w:rPr>
          <w:b/>
        </w:rPr>
        <w:t>нсовых средств по Подпрограмме 4</w:t>
      </w:r>
    </w:p>
    <w:tbl>
      <w:tblPr>
        <w:tblW w:w="15938" w:type="dxa"/>
        <w:tblInd w:w="-355" w:type="dxa"/>
        <w:tblLayout w:type="fixed"/>
        <w:tblLook w:val="04A0" w:firstRow="1" w:lastRow="0" w:firstColumn="1" w:lastColumn="0" w:noHBand="0" w:noVBand="1"/>
      </w:tblPr>
      <w:tblGrid>
        <w:gridCol w:w="238"/>
        <w:gridCol w:w="9"/>
        <w:gridCol w:w="1073"/>
        <w:gridCol w:w="483"/>
        <w:gridCol w:w="339"/>
        <w:gridCol w:w="336"/>
        <w:gridCol w:w="322"/>
        <w:gridCol w:w="391"/>
        <w:gridCol w:w="410"/>
        <w:gridCol w:w="381"/>
        <w:gridCol w:w="428"/>
        <w:gridCol w:w="724"/>
        <w:gridCol w:w="881"/>
        <w:gridCol w:w="886"/>
        <w:gridCol w:w="777"/>
        <w:gridCol w:w="871"/>
        <w:gridCol w:w="868"/>
        <w:gridCol w:w="798"/>
        <w:gridCol w:w="895"/>
        <w:gridCol w:w="784"/>
        <w:gridCol w:w="784"/>
        <w:gridCol w:w="784"/>
        <w:gridCol w:w="784"/>
        <w:gridCol w:w="768"/>
        <w:gridCol w:w="924"/>
      </w:tblGrid>
      <w:tr w:rsidR="00E05A80" w:rsidRPr="00D315AA" w14:paraId="3B092334" w14:textId="77777777" w:rsidTr="00001E4D">
        <w:trPr>
          <w:trHeight w:val="738"/>
        </w:trPr>
        <w:tc>
          <w:tcPr>
            <w:tcW w:w="2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C3ABB" w14:textId="77777777" w:rsidR="00D315AA" w:rsidRPr="00D315AA" w:rsidRDefault="00D315AA" w:rsidP="00D315AA">
            <w:pPr>
              <w:ind w:left="-29" w:right="-104"/>
              <w:rPr>
                <w:sz w:val="12"/>
                <w:szCs w:val="12"/>
              </w:rPr>
            </w:pPr>
            <w:r w:rsidRPr="00D315AA">
              <w:rPr>
                <w:sz w:val="12"/>
                <w:szCs w:val="12"/>
              </w:rPr>
              <w:t>№ п/п</w:t>
            </w:r>
          </w:p>
        </w:tc>
        <w:tc>
          <w:tcPr>
            <w:tcW w:w="1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9603E8" w14:textId="77777777" w:rsidR="00D315AA" w:rsidRPr="00D315AA" w:rsidRDefault="00D315AA" w:rsidP="00F36139">
            <w:pPr>
              <w:ind w:left="-76" w:right="-104"/>
              <w:rPr>
                <w:sz w:val="12"/>
                <w:szCs w:val="12"/>
              </w:rPr>
            </w:pPr>
            <w:r w:rsidRPr="00D315AA">
              <w:rPr>
                <w:sz w:val="12"/>
                <w:szCs w:val="12"/>
              </w:rPr>
              <w:t>Адрес многоквартирных аварийных жилых домов (далее - МКД)</w:t>
            </w:r>
          </w:p>
        </w:tc>
        <w:tc>
          <w:tcPr>
            <w:tcW w:w="8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0AB62" w14:textId="77777777" w:rsidR="00D315AA" w:rsidRPr="00D315AA" w:rsidRDefault="00D315AA" w:rsidP="00F36139">
            <w:pPr>
              <w:ind w:left="-68" w:right="-104"/>
              <w:rPr>
                <w:sz w:val="12"/>
                <w:szCs w:val="12"/>
              </w:rPr>
            </w:pPr>
            <w:r w:rsidRPr="00D315AA">
              <w:rPr>
                <w:sz w:val="12"/>
                <w:szCs w:val="12"/>
              </w:rPr>
              <w:t>Документ, подтверждающий признание МКД аварийным</w:t>
            </w:r>
          </w:p>
        </w:tc>
        <w:tc>
          <w:tcPr>
            <w:tcW w:w="3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5B88BF" w14:textId="77777777" w:rsidR="00D315AA" w:rsidRPr="00D315AA" w:rsidRDefault="00D315AA" w:rsidP="00D315AA">
            <w:pPr>
              <w:ind w:left="-29" w:right="-104"/>
              <w:rPr>
                <w:sz w:val="12"/>
                <w:szCs w:val="12"/>
              </w:rPr>
            </w:pPr>
            <w:r w:rsidRPr="00D315AA">
              <w:rPr>
                <w:sz w:val="12"/>
                <w:szCs w:val="12"/>
              </w:rPr>
              <w:t>Планируемая дата  окончания переселения</w:t>
            </w:r>
          </w:p>
        </w:tc>
        <w:tc>
          <w:tcPr>
            <w:tcW w:w="32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899DF6E" w14:textId="77777777" w:rsidR="00D315AA" w:rsidRPr="00D315AA" w:rsidRDefault="00D315AA" w:rsidP="00D315AA">
            <w:pPr>
              <w:ind w:left="-29" w:right="-104"/>
              <w:rPr>
                <w:sz w:val="12"/>
                <w:szCs w:val="12"/>
              </w:rPr>
            </w:pPr>
            <w:r w:rsidRPr="00D315AA">
              <w:rPr>
                <w:sz w:val="12"/>
                <w:szCs w:val="12"/>
              </w:rPr>
              <w:t>Планируемая дата сноса / реконструкции МКД</w:t>
            </w: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21D42D9" w14:textId="77777777" w:rsidR="00D315AA" w:rsidRPr="00D315AA" w:rsidRDefault="00D315AA" w:rsidP="00D315AA">
            <w:pPr>
              <w:ind w:left="-29" w:right="-104"/>
              <w:rPr>
                <w:sz w:val="12"/>
                <w:szCs w:val="12"/>
              </w:rPr>
            </w:pPr>
            <w:r w:rsidRPr="00D315AA">
              <w:rPr>
                <w:sz w:val="12"/>
                <w:szCs w:val="12"/>
              </w:rPr>
              <w:t>Число жителей, планируемых к переселению</w:t>
            </w:r>
          </w:p>
        </w:tc>
        <w:tc>
          <w:tcPr>
            <w:tcW w:w="1219" w:type="dxa"/>
            <w:gridSpan w:val="3"/>
            <w:tcBorders>
              <w:top w:val="single" w:sz="4" w:space="0" w:color="auto"/>
              <w:left w:val="nil"/>
              <w:bottom w:val="single" w:sz="4" w:space="0" w:color="auto"/>
              <w:right w:val="single" w:sz="4" w:space="0" w:color="auto"/>
            </w:tcBorders>
            <w:shd w:val="clear" w:color="auto" w:fill="auto"/>
            <w:vAlign w:val="center"/>
            <w:hideMark/>
          </w:tcPr>
          <w:p w14:paraId="079A480A" w14:textId="77777777" w:rsidR="00D315AA" w:rsidRPr="00D315AA" w:rsidRDefault="00D315AA" w:rsidP="00D315AA">
            <w:pPr>
              <w:ind w:left="-29" w:right="-104"/>
              <w:rPr>
                <w:sz w:val="12"/>
                <w:szCs w:val="12"/>
              </w:rPr>
            </w:pPr>
            <w:r w:rsidRPr="00D315AA">
              <w:rPr>
                <w:sz w:val="12"/>
                <w:szCs w:val="12"/>
              </w:rPr>
              <w:t>Количество расселяемых жилых помещений</w:t>
            </w:r>
          </w:p>
        </w:tc>
        <w:tc>
          <w:tcPr>
            <w:tcW w:w="724" w:type="dxa"/>
            <w:tcBorders>
              <w:top w:val="single" w:sz="4" w:space="0" w:color="auto"/>
              <w:left w:val="nil"/>
              <w:bottom w:val="single" w:sz="4" w:space="0" w:color="auto"/>
              <w:right w:val="single" w:sz="4" w:space="0" w:color="auto"/>
            </w:tcBorders>
            <w:shd w:val="clear" w:color="auto" w:fill="auto"/>
            <w:vAlign w:val="center"/>
            <w:hideMark/>
          </w:tcPr>
          <w:p w14:paraId="44CA6CDE" w14:textId="77777777" w:rsidR="00D315AA" w:rsidRPr="00D315AA" w:rsidRDefault="00D315AA" w:rsidP="00F36139">
            <w:pPr>
              <w:ind w:left="-60" w:right="-104"/>
              <w:rPr>
                <w:sz w:val="12"/>
                <w:szCs w:val="12"/>
              </w:rPr>
            </w:pPr>
            <w:r w:rsidRPr="00D315AA">
              <w:rPr>
                <w:sz w:val="12"/>
                <w:szCs w:val="12"/>
              </w:rPr>
              <w:t>Расселяемая площадь жилых помещений</w:t>
            </w:r>
          </w:p>
        </w:tc>
        <w:tc>
          <w:tcPr>
            <w:tcW w:w="9112" w:type="dxa"/>
            <w:gridSpan w:val="11"/>
            <w:tcBorders>
              <w:top w:val="single" w:sz="4" w:space="0" w:color="auto"/>
              <w:left w:val="nil"/>
              <w:bottom w:val="single" w:sz="4" w:space="0" w:color="auto"/>
              <w:right w:val="single" w:sz="4" w:space="0" w:color="auto"/>
            </w:tcBorders>
            <w:shd w:val="clear" w:color="auto" w:fill="auto"/>
            <w:vAlign w:val="center"/>
            <w:hideMark/>
          </w:tcPr>
          <w:p w14:paraId="24BF5432" w14:textId="77777777" w:rsidR="00D315AA" w:rsidRPr="00D315AA" w:rsidRDefault="00D315AA" w:rsidP="00D315AA">
            <w:pPr>
              <w:ind w:left="-29" w:right="-104"/>
              <w:rPr>
                <w:sz w:val="12"/>
                <w:szCs w:val="12"/>
              </w:rPr>
            </w:pPr>
            <w:r w:rsidRPr="00D315AA">
              <w:rPr>
                <w:sz w:val="12"/>
                <w:szCs w:val="12"/>
              </w:rPr>
              <w:t>Стоимость переселения граждан</w:t>
            </w:r>
          </w:p>
        </w:tc>
        <w:tc>
          <w:tcPr>
            <w:tcW w:w="1692" w:type="dxa"/>
            <w:gridSpan w:val="2"/>
            <w:tcBorders>
              <w:top w:val="single" w:sz="4" w:space="0" w:color="auto"/>
              <w:left w:val="nil"/>
              <w:bottom w:val="single" w:sz="4" w:space="0" w:color="auto"/>
              <w:right w:val="single" w:sz="4" w:space="0" w:color="auto"/>
            </w:tcBorders>
            <w:shd w:val="clear" w:color="auto" w:fill="auto"/>
            <w:vAlign w:val="center"/>
            <w:hideMark/>
          </w:tcPr>
          <w:p w14:paraId="5B0DC9F2" w14:textId="4E51961A" w:rsidR="00D315AA" w:rsidRPr="00D315AA" w:rsidRDefault="00D315AA" w:rsidP="00D315AA">
            <w:pPr>
              <w:ind w:left="-29" w:right="-104"/>
              <w:rPr>
                <w:sz w:val="12"/>
                <w:szCs w:val="12"/>
              </w:rPr>
            </w:pPr>
            <w:r w:rsidRPr="00D315AA">
              <w:rPr>
                <w:sz w:val="12"/>
                <w:szCs w:val="12"/>
              </w:rPr>
              <w:t xml:space="preserve">Также средства консолидированного бюджета Московской области на оплату превышения стоимости </w:t>
            </w:r>
            <w:r>
              <w:rPr>
                <w:sz w:val="12"/>
                <w:szCs w:val="12"/>
              </w:rPr>
              <w:t>1</w:t>
            </w:r>
            <w:r w:rsidRPr="00D315AA">
              <w:rPr>
                <w:sz w:val="12"/>
                <w:szCs w:val="12"/>
              </w:rPr>
              <w:t xml:space="preserve"> кв. м установленного Программой при предоставлении субсидии </w:t>
            </w:r>
          </w:p>
        </w:tc>
      </w:tr>
      <w:tr w:rsidR="00E05A80" w:rsidRPr="00D315AA" w14:paraId="0E294BF7" w14:textId="77777777" w:rsidTr="00001E4D">
        <w:trPr>
          <w:trHeight w:val="184"/>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8985702"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74ECEC1" w14:textId="77777777" w:rsidR="00D315AA" w:rsidRPr="00D315AA" w:rsidRDefault="00D315AA" w:rsidP="00D315AA">
            <w:pPr>
              <w:ind w:left="-29" w:right="-104"/>
              <w:rPr>
                <w:sz w:val="12"/>
                <w:szCs w:val="12"/>
              </w:rPr>
            </w:pPr>
          </w:p>
        </w:tc>
        <w:tc>
          <w:tcPr>
            <w:tcW w:w="822" w:type="dxa"/>
            <w:gridSpan w:val="2"/>
            <w:vMerge/>
            <w:tcBorders>
              <w:top w:val="single" w:sz="4" w:space="0" w:color="auto"/>
              <w:left w:val="single" w:sz="4" w:space="0" w:color="auto"/>
              <w:bottom w:val="single" w:sz="4" w:space="0" w:color="auto"/>
              <w:right w:val="single" w:sz="4" w:space="0" w:color="auto"/>
            </w:tcBorders>
            <w:vAlign w:val="center"/>
            <w:hideMark/>
          </w:tcPr>
          <w:p w14:paraId="655E9296"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782A617A"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0CEA6F1F"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18B5BE06" w14:textId="77777777" w:rsidR="00D315AA" w:rsidRPr="00D315AA" w:rsidRDefault="00D315AA" w:rsidP="00D315AA">
            <w:pPr>
              <w:ind w:left="-29" w:right="-104"/>
              <w:rPr>
                <w:sz w:val="12"/>
                <w:szCs w:val="12"/>
              </w:rPr>
            </w:pPr>
          </w:p>
        </w:tc>
        <w:tc>
          <w:tcPr>
            <w:tcW w:w="410" w:type="dxa"/>
            <w:vMerge w:val="restart"/>
            <w:tcBorders>
              <w:top w:val="nil"/>
              <w:left w:val="single" w:sz="4" w:space="0" w:color="auto"/>
              <w:bottom w:val="single" w:sz="4" w:space="0" w:color="auto"/>
              <w:right w:val="single" w:sz="4" w:space="0" w:color="auto"/>
            </w:tcBorders>
            <w:shd w:val="clear" w:color="auto" w:fill="auto"/>
            <w:vAlign w:val="center"/>
            <w:hideMark/>
          </w:tcPr>
          <w:p w14:paraId="0F47A3C8" w14:textId="77777777" w:rsidR="00D315AA" w:rsidRPr="00D315AA" w:rsidRDefault="00D315AA" w:rsidP="00F36139">
            <w:pPr>
              <w:ind w:left="-76" w:right="-104"/>
              <w:rPr>
                <w:sz w:val="12"/>
                <w:szCs w:val="12"/>
              </w:rPr>
            </w:pPr>
            <w:r w:rsidRPr="00D315AA">
              <w:rPr>
                <w:sz w:val="12"/>
                <w:szCs w:val="12"/>
              </w:rPr>
              <w:t>Всего</w:t>
            </w:r>
          </w:p>
        </w:tc>
        <w:tc>
          <w:tcPr>
            <w:tcW w:w="809" w:type="dxa"/>
            <w:gridSpan w:val="2"/>
            <w:tcBorders>
              <w:top w:val="single" w:sz="4" w:space="0" w:color="auto"/>
              <w:left w:val="nil"/>
              <w:bottom w:val="single" w:sz="4" w:space="0" w:color="auto"/>
              <w:right w:val="single" w:sz="4" w:space="0" w:color="auto"/>
            </w:tcBorders>
            <w:shd w:val="clear" w:color="auto" w:fill="auto"/>
            <w:vAlign w:val="center"/>
            <w:hideMark/>
          </w:tcPr>
          <w:p w14:paraId="4A62DA97" w14:textId="77777777" w:rsidR="00D315AA" w:rsidRPr="00D315AA" w:rsidRDefault="00D315AA" w:rsidP="00D315AA">
            <w:pPr>
              <w:ind w:left="-29" w:right="-104"/>
              <w:rPr>
                <w:sz w:val="12"/>
                <w:szCs w:val="12"/>
              </w:rPr>
            </w:pPr>
            <w:r w:rsidRPr="00D315AA">
              <w:rPr>
                <w:sz w:val="12"/>
                <w:szCs w:val="12"/>
              </w:rPr>
              <w:t>в том числе:</w:t>
            </w:r>
          </w:p>
        </w:tc>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14:paraId="4D68AFC4" w14:textId="77777777" w:rsidR="00D315AA" w:rsidRPr="00D315AA" w:rsidRDefault="00D315AA" w:rsidP="00D315AA">
            <w:pPr>
              <w:ind w:left="-29" w:right="-104"/>
              <w:rPr>
                <w:sz w:val="12"/>
                <w:szCs w:val="12"/>
              </w:rPr>
            </w:pPr>
            <w:r w:rsidRPr="00D315AA">
              <w:rPr>
                <w:sz w:val="12"/>
                <w:szCs w:val="12"/>
              </w:rPr>
              <w:t>Всего</w:t>
            </w:r>
          </w:p>
        </w:tc>
        <w:tc>
          <w:tcPr>
            <w:tcW w:w="881" w:type="dxa"/>
            <w:vMerge w:val="restart"/>
            <w:tcBorders>
              <w:top w:val="nil"/>
              <w:left w:val="single" w:sz="4" w:space="0" w:color="auto"/>
              <w:bottom w:val="single" w:sz="4" w:space="0" w:color="auto"/>
              <w:right w:val="single" w:sz="4" w:space="0" w:color="auto"/>
            </w:tcBorders>
            <w:shd w:val="clear" w:color="auto" w:fill="auto"/>
            <w:vAlign w:val="center"/>
            <w:hideMark/>
          </w:tcPr>
          <w:p w14:paraId="442BD509" w14:textId="77777777" w:rsidR="00D315AA" w:rsidRPr="00D315AA" w:rsidRDefault="00D315AA" w:rsidP="00D315AA">
            <w:pPr>
              <w:ind w:left="-29" w:right="-104"/>
              <w:rPr>
                <w:sz w:val="12"/>
                <w:szCs w:val="12"/>
              </w:rPr>
            </w:pPr>
            <w:r w:rsidRPr="00D315AA">
              <w:rPr>
                <w:sz w:val="12"/>
                <w:szCs w:val="12"/>
              </w:rPr>
              <w:t>Всего:</w:t>
            </w:r>
          </w:p>
        </w:tc>
        <w:tc>
          <w:tcPr>
            <w:tcW w:w="4200" w:type="dxa"/>
            <w:gridSpan w:val="5"/>
            <w:tcBorders>
              <w:top w:val="single" w:sz="4" w:space="0" w:color="auto"/>
              <w:left w:val="nil"/>
              <w:bottom w:val="single" w:sz="4" w:space="0" w:color="auto"/>
              <w:right w:val="single" w:sz="4" w:space="0" w:color="auto"/>
            </w:tcBorders>
            <w:shd w:val="clear" w:color="auto" w:fill="auto"/>
            <w:vAlign w:val="center"/>
            <w:hideMark/>
          </w:tcPr>
          <w:p w14:paraId="60988426" w14:textId="77777777" w:rsidR="00D315AA" w:rsidRPr="00D315AA" w:rsidRDefault="00D315AA" w:rsidP="00D315AA">
            <w:pPr>
              <w:ind w:left="-29" w:right="-104"/>
              <w:rPr>
                <w:sz w:val="12"/>
                <w:szCs w:val="12"/>
              </w:rPr>
            </w:pPr>
            <w:r w:rsidRPr="00D315AA">
              <w:rPr>
                <w:sz w:val="12"/>
                <w:szCs w:val="12"/>
              </w:rPr>
              <w:t>За счет средств бюджета Московской области</w:t>
            </w:r>
          </w:p>
        </w:tc>
        <w:tc>
          <w:tcPr>
            <w:tcW w:w="4031" w:type="dxa"/>
            <w:gridSpan w:val="5"/>
            <w:tcBorders>
              <w:top w:val="single" w:sz="4" w:space="0" w:color="auto"/>
              <w:left w:val="nil"/>
              <w:bottom w:val="single" w:sz="4" w:space="0" w:color="auto"/>
              <w:right w:val="single" w:sz="4" w:space="0" w:color="auto"/>
            </w:tcBorders>
            <w:shd w:val="clear" w:color="auto" w:fill="auto"/>
            <w:vAlign w:val="center"/>
            <w:hideMark/>
          </w:tcPr>
          <w:p w14:paraId="56128364" w14:textId="77777777" w:rsidR="00D315AA" w:rsidRPr="00D315AA" w:rsidRDefault="00D315AA" w:rsidP="00D315AA">
            <w:pPr>
              <w:ind w:left="-29" w:right="-104"/>
              <w:rPr>
                <w:sz w:val="12"/>
                <w:szCs w:val="12"/>
              </w:rPr>
            </w:pPr>
            <w:r w:rsidRPr="00D315AA">
              <w:rPr>
                <w:sz w:val="12"/>
                <w:szCs w:val="12"/>
              </w:rPr>
              <w:t>За счет средств бюджета муниципальных образований</w:t>
            </w:r>
          </w:p>
        </w:tc>
        <w:tc>
          <w:tcPr>
            <w:tcW w:w="768" w:type="dxa"/>
            <w:tcBorders>
              <w:top w:val="nil"/>
              <w:left w:val="nil"/>
              <w:bottom w:val="single" w:sz="4" w:space="0" w:color="auto"/>
              <w:right w:val="single" w:sz="4" w:space="0" w:color="auto"/>
            </w:tcBorders>
            <w:shd w:val="clear" w:color="auto" w:fill="auto"/>
            <w:vAlign w:val="center"/>
            <w:hideMark/>
          </w:tcPr>
          <w:p w14:paraId="1F476826" w14:textId="789EC6E3" w:rsidR="00D315AA" w:rsidRPr="00D315AA" w:rsidRDefault="00D315AA" w:rsidP="00D315AA">
            <w:pPr>
              <w:ind w:left="-29" w:right="-104"/>
              <w:rPr>
                <w:sz w:val="12"/>
                <w:szCs w:val="12"/>
              </w:rPr>
            </w:pPr>
            <w:r>
              <w:rPr>
                <w:sz w:val="12"/>
                <w:szCs w:val="12"/>
              </w:rPr>
              <w:t>з</w:t>
            </w:r>
            <w:r w:rsidRPr="00D315AA">
              <w:rPr>
                <w:sz w:val="12"/>
                <w:szCs w:val="12"/>
              </w:rPr>
              <w:t>а счет средств Московской области</w:t>
            </w:r>
          </w:p>
        </w:tc>
        <w:tc>
          <w:tcPr>
            <w:tcW w:w="924" w:type="dxa"/>
            <w:tcBorders>
              <w:top w:val="nil"/>
              <w:left w:val="nil"/>
              <w:bottom w:val="single" w:sz="4" w:space="0" w:color="auto"/>
              <w:right w:val="single" w:sz="4" w:space="0" w:color="auto"/>
            </w:tcBorders>
            <w:shd w:val="clear" w:color="auto" w:fill="auto"/>
            <w:vAlign w:val="center"/>
            <w:hideMark/>
          </w:tcPr>
          <w:p w14:paraId="117344F6" w14:textId="77777777" w:rsidR="00D315AA" w:rsidRPr="00D315AA" w:rsidRDefault="00D315AA" w:rsidP="00D315AA">
            <w:pPr>
              <w:ind w:left="-29" w:right="-104"/>
              <w:rPr>
                <w:sz w:val="12"/>
                <w:szCs w:val="12"/>
              </w:rPr>
            </w:pPr>
            <w:r w:rsidRPr="00D315AA">
              <w:rPr>
                <w:sz w:val="12"/>
                <w:szCs w:val="12"/>
              </w:rPr>
              <w:t>за счет средств муниципальных образований</w:t>
            </w:r>
          </w:p>
        </w:tc>
      </w:tr>
      <w:tr w:rsidR="00F36139" w:rsidRPr="00D315AA" w14:paraId="4D0046F3" w14:textId="77777777" w:rsidTr="00001E4D">
        <w:trPr>
          <w:trHeight w:val="846"/>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6153F7DA"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6D585E14" w14:textId="77777777" w:rsidR="00D315AA" w:rsidRPr="00D315AA" w:rsidRDefault="00D315AA" w:rsidP="00D315AA">
            <w:pPr>
              <w:ind w:left="-29" w:right="-104"/>
              <w:rPr>
                <w:sz w:val="12"/>
                <w:szCs w:val="12"/>
              </w:rPr>
            </w:pPr>
          </w:p>
        </w:tc>
        <w:tc>
          <w:tcPr>
            <w:tcW w:w="483"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21E1714" w14:textId="77777777" w:rsidR="00D315AA" w:rsidRPr="00D315AA" w:rsidRDefault="00D315AA" w:rsidP="00D315AA">
            <w:pPr>
              <w:ind w:left="-29" w:right="-104"/>
              <w:rPr>
                <w:sz w:val="12"/>
                <w:szCs w:val="12"/>
              </w:rPr>
            </w:pPr>
            <w:r w:rsidRPr="00D315AA">
              <w:rPr>
                <w:sz w:val="12"/>
                <w:szCs w:val="12"/>
              </w:rPr>
              <w:t>Номер</w:t>
            </w:r>
          </w:p>
        </w:tc>
        <w:tc>
          <w:tcPr>
            <w:tcW w:w="33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0768572D" w14:textId="77777777" w:rsidR="00D315AA" w:rsidRPr="00D315AA" w:rsidRDefault="00D315AA" w:rsidP="00D315AA">
            <w:pPr>
              <w:ind w:left="-29" w:right="-104"/>
              <w:rPr>
                <w:sz w:val="12"/>
                <w:szCs w:val="12"/>
              </w:rPr>
            </w:pPr>
            <w:r w:rsidRPr="00D315AA">
              <w:rPr>
                <w:sz w:val="12"/>
                <w:szCs w:val="12"/>
              </w:rPr>
              <w:t>Дата</w:t>
            </w: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48E50508"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4FED9C7" w14:textId="77777777" w:rsidR="00D315AA" w:rsidRPr="00D315AA" w:rsidRDefault="00D315AA" w:rsidP="00D315AA">
            <w:pPr>
              <w:ind w:left="-29" w:right="-104"/>
              <w:rPr>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FF560EB" w14:textId="77777777" w:rsidR="00D315AA" w:rsidRPr="00D315AA" w:rsidRDefault="00D315AA" w:rsidP="00D315AA">
            <w:pPr>
              <w:ind w:left="-29" w:right="-104"/>
              <w:rPr>
                <w:sz w:val="12"/>
                <w:szCs w:val="12"/>
              </w:rPr>
            </w:pPr>
          </w:p>
        </w:tc>
        <w:tc>
          <w:tcPr>
            <w:tcW w:w="410" w:type="dxa"/>
            <w:vMerge/>
            <w:tcBorders>
              <w:top w:val="nil"/>
              <w:left w:val="single" w:sz="4" w:space="0" w:color="auto"/>
              <w:bottom w:val="single" w:sz="4" w:space="0" w:color="auto"/>
              <w:right w:val="single" w:sz="4" w:space="0" w:color="auto"/>
            </w:tcBorders>
            <w:vAlign w:val="center"/>
            <w:hideMark/>
          </w:tcPr>
          <w:p w14:paraId="5393BEA2" w14:textId="77777777" w:rsidR="00D315AA" w:rsidRPr="00D315AA" w:rsidRDefault="00D315AA" w:rsidP="00D315AA">
            <w:pPr>
              <w:ind w:left="-29" w:right="-104"/>
              <w:rPr>
                <w:sz w:val="12"/>
                <w:szCs w:val="12"/>
              </w:rPr>
            </w:pPr>
          </w:p>
        </w:tc>
        <w:tc>
          <w:tcPr>
            <w:tcW w:w="381" w:type="dxa"/>
            <w:tcBorders>
              <w:top w:val="nil"/>
              <w:left w:val="nil"/>
              <w:bottom w:val="single" w:sz="4" w:space="0" w:color="auto"/>
              <w:right w:val="single" w:sz="4" w:space="0" w:color="auto"/>
            </w:tcBorders>
            <w:shd w:val="clear" w:color="auto" w:fill="auto"/>
            <w:textDirection w:val="btLr"/>
            <w:vAlign w:val="center"/>
            <w:hideMark/>
          </w:tcPr>
          <w:p w14:paraId="66052D95" w14:textId="01022D3F" w:rsidR="00D315AA" w:rsidRPr="00D315AA" w:rsidRDefault="00F36139" w:rsidP="00D315AA">
            <w:pPr>
              <w:ind w:left="-29" w:right="-104"/>
              <w:rPr>
                <w:sz w:val="12"/>
                <w:szCs w:val="12"/>
              </w:rPr>
            </w:pPr>
            <w:r>
              <w:rPr>
                <w:sz w:val="12"/>
                <w:szCs w:val="12"/>
              </w:rPr>
              <w:t xml:space="preserve">  </w:t>
            </w:r>
            <w:r w:rsidR="00D315AA" w:rsidRPr="00D315AA">
              <w:rPr>
                <w:sz w:val="12"/>
                <w:szCs w:val="12"/>
              </w:rPr>
              <w:t>частная собственность</w:t>
            </w:r>
          </w:p>
        </w:tc>
        <w:tc>
          <w:tcPr>
            <w:tcW w:w="428" w:type="dxa"/>
            <w:tcBorders>
              <w:top w:val="nil"/>
              <w:left w:val="nil"/>
              <w:bottom w:val="single" w:sz="4" w:space="0" w:color="auto"/>
              <w:right w:val="single" w:sz="4" w:space="0" w:color="auto"/>
            </w:tcBorders>
            <w:shd w:val="clear" w:color="auto" w:fill="auto"/>
            <w:textDirection w:val="btLr"/>
            <w:vAlign w:val="center"/>
            <w:hideMark/>
          </w:tcPr>
          <w:p w14:paraId="6FB29A12" w14:textId="4B8E89CD" w:rsidR="00D315AA" w:rsidRPr="00D315AA" w:rsidRDefault="00F36139" w:rsidP="00D315AA">
            <w:pPr>
              <w:ind w:left="-29" w:right="-104"/>
              <w:rPr>
                <w:sz w:val="12"/>
                <w:szCs w:val="12"/>
              </w:rPr>
            </w:pPr>
            <w:r>
              <w:rPr>
                <w:sz w:val="12"/>
                <w:szCs w:val="12"/>
              </w:rPr>
              <w:t xml:space="preserve"> </w:t>
            </w:r>
            <w:r w:rsidR="00D315AA" w:rsidRPr="00D315AA">
              <w:rPr>
                <w:sz w:val="12"/>
                <w:szCs w:val="12"/>
              </w:rPr>
              <w:t>муниципальная собственность</w:t>
            </w:r>
          </w:p>
        </w:tc>
        <w:tc>
          <w:tcPr>
            <w:tcW w:w="724" w:type="dxa"/>
            <w:vMerge/>
            <w:tcBorders>
              <w:top w:val="nil"/>
              <w:left w:val="single" w:sz="4" w:space="0" w:color="auto"/>
              <w:bottom w:val="single" w:sz="4" w:space="0" w:color="auto"/>
              <w:right w:val="single" w:sz="4" w:space="0" w:color="auto"/>
            </w:tcBorders>
            <w:vAlign w:val="center"/>
            <w:hideMark/>
          </w:tcPr>
          <w:p w14:paraId="31CDA8CA" w14:textId="77777777" w:rsidR="00D315AA" w:rsidRPr="00D315AA" w:rsidRDefault="00D315AA" w:rsidP="00D315AA">
            <w:pPr>
              <w:ind w:left="-29" w:right="-104"/>
              <w:rPr>
                <w:sz w:val="12"/>
                <w:szCs w:val="12"/>
              </w:rPr>
            </w:pPr>
          </w:p>
        </w:tc>
        <w:tc>
          <w:tcPr>
            <w:tcW w:w="881" w:type="dxa"/>
            <w:vMerge/>
            <w:tcBorders>
              <w:top w:val="nil"/>
              <w:left w:val="single" w:sz="4" w:space="0" w:color="auto"/>
              <w:bottom w:val="single" w:sz="4" w:space="0" w:color="auto"/>
              <w:right w:val="single" w:sz="4" w:space="0" w:color="auto"/>
            </w:tcBorders>
            <w:vAlign w:val="center"/>
            <w:hideMark/>
          </w:tcPr>
          <w:p w14:paraId="39D117CA" w14:textId="77777777" w:rsidR="00D315AA" w:rsidRPr="00D315AA" w:rsidRDefault="00D315AA" w:rsidP="00D315AA">
            <w:pPr>
              <w:ind w:left="-29" w:right="-104"/>
              <w:rPr>
                <w:sz w:val="12"/>
                <w:szCs w:val="12"/>
              </w:rPr>
            </w:pPr>
          </w:p>
        </w:tc>
        <w:tc>
          <w:tcPr>
            <w:tcW w:w="886" w:type="dxa"/>
            <w:tcBorders>
              <w:top w:val="nil"/>
              <w:left w:val="nil"/>
              <w:bottom w:val="single" w:sz="4" w:space="0" w:color="auto"/>
              <w:right w:val="single" w:sz="4" w:space="0" w:color="auto"/>
            </w:tcBorders>
            <w:shd w:val="clear" w:color="auto" w:fill="auto"/>
            <w:vAlign w:val="center"/>
            <w:hideMark/>
          </w:tcPr>
          <w:p w14:paraId="258A6206" w14:textId="77777777" w:rsidR="00D315AA" w:rsidRPr="00D315AA" w:rsidRDefault="00D315AA" w:rsidP="00D315AA">
            <w:pPr>
              <w:ind w:left="-29" w:right="-104"/>
              <w:rPr>
                <w:sz w:val="12"/>
                <w:szCs w:val="12"/>
              </w:rPr>
            </w:pPr>
            <w:r w:rsidRPr="00D315AA">
              <w:rPr>
                <w:sz w:val="12"/>
                <w:szCs w:val="12"/>
              </w:rPr>
              <w:t>Всего</w:t>
            </w:r>
          </w:p>
        </w:tc>
        <w:tc>
          <w:tcPr>
            <w:tcW w:w="777" w:type="dxa"/>
            <w:tcBorders>
              <w:top w:val="nil"/>
              <w:left w:val="nil"/>
              <w:bottom w:val="single" w:sz="4" w:space="0" w:color="auto"/>
              <w:right w:val="single" w:sz="4" w:space="0" w:color="auto"/>
            </w:tcBorders>
            <w:shd w:val="clear" w:color="auto" w:fill="auto"/>
            <w:vAlign w:val="center"/>
            <w:hideMark/>
          </w:tcPr>
          <w:p w14:paraId="48DF3827" w14:textId="77777777" w:rsidR="00D315AA" w:rsidRPr="00D315AA" w:rsidRDefault="00D315AA" w:rsidP="00D315AA">
            <w:pPr>
              <w:ind w:left="-29" w:right="-104"/>
              <w:rPr>
                <w:sz w:val="12"/>
                <w:szCs w:val="12"/>
              </w:rPr>
            </w:pPr>
            <w:r w:rsidRPr="00D315AA">
              <w:rPr>
                <w:sz w:val="12"/>
                <w:szCs w:val="12"/>
              </w:rPr>
              <w:t>2024 год</w:t>
            </w:r>
          </w:p>
        </w:tc>
        <w:tc>
          <w:tcPr>
            <w:tcW w:w="871" w:type="dxa"/>
            <w:tcBorders>
              <w:top w:val="nil"/>
              <w:left w:val="nil"/>
              <w:bottom w:val="single" w:sz="4" w:space="0" w:color="auto"/>
              <w:right w:val="single" w:sz="4" w:space="0" w:color="auto"/>
            </w:tcBorders>
            <w:shd w:val="clear" w:color="auto" w:fill="auto"/>
            <w:vAlign w:val="center"/>
            <w:hideMark/>
          </w:tcPr>
          <w:p w14:paraId="3679FDF2" w14:textId="77777777" w:rsidR="00D315AA" w:rsidRPr="00D315AA" w:rsidRDefault="00D315AA" w:rsidP="00D315AA">
            <w:pPr>
              <w:ind w:left="-29" w:right="-104"/>
              <w:rPr>
                <w:sz w:val="12"/>
                <w:szCs w:val="12"/>
              </w:rPr>
            </w:pPr>
            <w:r w:rsidRPr="00D315AA">
              <w:rPr>
                <w:sz w:val="12"/>
                <w:szCs w:val="12"/>
              </w:rPr>
              <w:t>2025 год</w:t>
            </w:r>
          </w:p>
        </w:tc>
        <w:tc>
          <w:tcPr>
            <w:tcW w:w="868" w:type="dxa"/>
            <w:tcBorders>
              <w:top w:val="nil"/>
              <w:left w:val="nil"/>
              <w:bottom w:val="single" w:sz="4" w:space="0" w:color="auto"/>
              <w:right w:val="single" w:sz="4" w:space="0" w:color="auto"/>
            </w:tcBorders>
            <w:shd w:val="clear" w:color="auto" w:fill="auto"/>
            <w:vAlign w:val="center"/>
            <w:hideMark/>
          </w:tcPr>
          <w:p w14:paraId="010FF539" w14:textId="77777777" w:rsidR="00D315AA" w:rsidRPr="00D315AA" w:rsidRDefault="00D315AA" w:rsidP="00D315AA">
            <w:pPr>
              <w:ind w:left="-29" w:right="-104"/>
              <w:rPr>
                <w:sz w:val="12"/>
                <w:szCs w:val="12"/>
              </w:rPr>
            </w:pPr>
            <w:r w:rsidRPr="00D315AA">
              <w:rPr>
                <w:sz w:val="12"/>
                <w:szCs w:val="12"/>
              </w:rPr>
              <w:t>2026 год</w:t>
            </w:r>
          </w:p>
        </w:tc>
        <w:tc>
          <w:tcPr>
            <w:tcW w:w="798" w:type="dxa"/>
            <w:tcBorders>
              <w:top w:val="nil"/>
              <w:left w:val="nil"/>
              <w:bottom w:val="single" w:sz="4" w:space="0" w:color="auto"/>
              <w:right w:val="single" w:sz="4" w:space="0" w:color="auto"/>
            </w:tcBorders>
            <w:shd w:val="clear" w:color="auto" w:fill="auto"/>
            <w:vAlign w:val="center"/>
            <w:hideMark/>
          </w:tcPr>
          <w:p w14:paraId="5C3F4A0C" w14:textId="77777777" w:rsidR="00D315AA" w:rsidRPr="00D315AA" w:rsidRDefault="00D315AA" w:rsidP="00D315AA">
            <w:pPr>
              <w:ind w:left="-29" w:right="-104"/>
              <w:rPr>
                <w:sz w:val="12"/>
                <w:szCs w:val="12"/>
              </w:rPr>
            </w:pPr>
            <w:r w:rsidRPr="00D315AA">
              <w:rPr>
                <w:sz w:val="12"/>
                <w:szCs w:val="12"/>
              </w:rPr>
              <w:t>2027 год</w:t>
            </w:r>
          </w:p>
        </w:tc>
        <w:tc>
          <w:tcPr>
            <w:tcW w:w="895" w:type="dxa"/>
            <w:tcBorders>
              <w:top w:val="nil"/>
              <w:left w:val="nil"/>
              <w:bottom w:val="single" w:sz="4" w:space="0" w:color="auto"/>
              <w:right w:val="single" w:sz="4" w:space="0" w:color="auto"/>
            </w:tcBorders>
            <w:shd w:val="clear" w:color="auto" w:fill="auto"/>
            <w:vAlign w:val="center"/>
            <w:hideMark/>
          </w:tcPr>
          <w:p w14:paraId="03088D00" w14:textId="77777777" w:rsidR="00D315AA" w:rsidRPr="00D315AA" w:rsidRDefault="00D315AA" w:rsidP="00D315AA">
            <w:pPr>
              <w:ind w:left="-29" w:right="-104"/>
              <w:rPr>
                <w:sz w:val="12"/>
                <w:szCs w:val="12"/>
              </w:rPr>
            </w:pPr>
            <w:r w:rsidRPr="00D315AA">
              <w:rPr>
                <w:sz w:val="12"/>
                <w:szCs w:val="12"/>
              </w:rPr>
              <w:t>Всего</w:t>
            </w:r>
          </w:p>
        </w:tc>
        <w:tc>
          <w:tcPr>
            <w:tcW w:w="784" w:type="dxa"/>
            <w:tcBorders>
              <w:top w:val="nil"/>
              <w:left w:val="nil"/>
              <w:bottom w:val="single" w:sz="4" w:space="0" w:color="auto"/>
              <w:right w:val="single" w:sz="4" w:space="0" w:color="auto"/>
            </w:tcBorders>
            <w:shd w:val="clear" w:color="auto" w:fill="auto"/>
            <w:vAlign w:val="center"/>
            <w:hideMark/>
          </w:tcPr>
          <w:p w14:paraId="7A15E162" w14:textId="77777777" w:rsidR="00D315AA" w:rsidRPr="00D315AA" w:rsidRDefault="00D315AA" w:rsidP="00D315AA">
            <w:pPr>
              <w:ind w:left="-29" w:right="-104"/>
              <w:rPr>
                <w:sz w:val="12"/>
                <w:szCs w:val="12"/>
              </w:rPr>
            </w:pPr>
            <w:r w:rsidRPr="00D315AA">
              <w:rPr>
                <w:sz w:val="12"/>
                <w:szCs w:val="12"/>
              </w:rPr>
              <w:t>2024 год</w:t>
            </w:r>
          </w:p>
        </w:tc>
        <w:tc>
          <w:tcPr>
            <w:tcW w:w="784" w:type="dxa"/>
            <w:tcBorders>
              <w:top w:val="nil"/>
              <w:left w:val="nil"/>
              <w:bottom w:val="single" w:sz="4" w:space="0" w:color="auto"/>
              <w:right w:val="single" w:sz="4" w:space="0" w:color="auto"/>
            </w:tcBorders>
            <w:shd w:val="clear" w:color="auto" w:fill="auto"/>
            <w:vAlign w:val="center"/>
            <w:hideMark/>
          </w:tcPr>
          <w:p w14:paraId="34746923" w14:textId="77777777" w:rsidR="00D315AA" w:rsidRPr="00D315AA" w:rsidRDefault="00D315AA" w:rsidP="00D315AA">
            <w:pPr>
              <w:ind w:left="-29" w:right="-104"/>
              <w:rPr>
                <w:sz w:val="12"/>
                <w:szCs w:val="12"/>
              </w:rPr>
            </w:pPr>
            <w:r w:rsidRPr="00D315AA">
              <w:rPr>
                <w:sz w:val="12"/>
                <w:szCs w:val="12"/>
              </w:rPr>
              <w:t>2025 год</w:t>
            </w:r>
          </w:p>
        </w:tc>
        <w:tc>
          <w:tcPr>
            <w:tcW w:w="784" w:type="dxa"/>
            <w:tcBorders>
              <w:top w:val="nil"/>
              <w:left w:val="nil"/>
              <w:bottom w:val="single" w:sz="4" w:space="0" w:color="auto"/>
              <w:right w:val="single" w:sz="4" w:space="0" w:color="auto"/>
            </w:tcBorders>
            <w:shd w:val="clear" w:color="auto" w:fill="auto"/>
            <w:vAlign w:val="center"/>
            <w:hideMark/>
          </w:tcPr>
          <w:p w14:paraId="70F229EC" w14:textId="77777777" w:rsidR="00D315AA" w:rsidRPr="00D315AA" w:rsidRDefault="00D315AA" w:rsidP="00D315AA">
            <w:pPr>
              <w:ind w:left="-29" w:right="-104"/>
              <w:rPr>
                <w:sz w:val="12"/>
                <w:szCs w:val="12"/>
              </w:rPr>
            </w:pPr>
            <w:r w:rsidRPr="00D315AA">
              <w:rPr>
                <w:sz w:val="12"/>
                <w:szCs w:val="12"/>
              </w:rPr>
              <w:t>2026 год</w:t>
            </w:r>
          </w:p>
        </w:tc>
        <w:tc>
          <w:tcPr>
            <w:tcW w:w="784" w:type="dxa"/>
            <w:tcBorders>
              <w:top w:val="nil"/>
              <w:left w:val="nil"/>
              <w:bottom w:val="single" w:sz="4" w:space="0" w:color="auto"/>
              <w:right w:val="single" w:sz="4" w:space="0" w:color="auto"/>
            </w:tcBorders>
            <w:shd w:val="clear" w:color="auto" w:fill="auto"/>
            <w:vAlign w:val="center"/>
            <w:hideMark/>
          </w:tcPr>
          <w:p w14:paraId="153F2425" w14:textId="77777777" w:rsidR="00D315AA" w:rsidRPr="00D315AA" w:rsidRDefault="00D315AA" w:rsidP="00D315AA">
            <w:pPr>
              <w:ind w:left="-29" w:right="-104"/>
              <w:rPr>
                <w:sz w:val="12"/>
                <w:szCs w:val="12"/>
              </w:rPr>
            </w:pPr>
            <w:r w:rsidRPr="00D315AA">
              <w:rPr>
                <w:sz w:val="12"/>
                <w:szCs w:val="12"/>
              </w:rPr>
              <w:t>2027 год</w:t>
            </w:r>
          </w:p>
        </w:tc>
        <w:tc>
          <w:tcPr>
            <w:tcW w:w="768" w:type="dxa"/>
            <w:tcBorders>
              <w:top w:val="nil"/>
              <w:left w:val="nil"/>
              <w:bottom w:val="single" w:sz="4" w:space="0" w:color="auto"/>
              <w:right w:val="single" w:sz="4" w:space="0" w:color="auto"/>
            </w:tcBorders>
            <w:shd w:val="clear" w:color="auto" w:fill="auto"/>
            <w:vAlign w:val="center"/>
            <w:hideMark/>
          </w:tcPr>
          <w:p w14:paraId="325A5803" w14:textId="77777777" w:rsidR="00D315AA" w:rsidRPr="00D315AA" w:rsidRDefault="00D315AA" w:rsidP="00D315AA">
            <w:pPr>
              <w:ind w:left="-29" w:right="-104"/>
              <w:rPr>
                <w:sz w:val="12"/>
                <w:szCs w:val="12"/>
              </w:rPr>
            </w:pPr>
            <w:r w:rsidRPr="00D315AA">
              <w:rPr>
                <w:sz w:val="12"/>
                <w:szCs w:val="12"/>
              </w:rPr>
              <w:t>2024 год</w:t>
            </w:r>
          </w:p>
        </w:tc>
        <w:tc>
          <w:tcPr>
            <w:tcW w:w="924" w:type="dxa"/>
            <w:tcBorders>
              <w:top w:val="nil"/>
              <w:left w:val="nil"/>
              <w:bottom w:val="single" w:sz="4" w:space="0" w:color="auto"/>
              <w:right w:val="single" w:sz="4" w:space="0" w:color="auto"/>
            </w:tcBorders>
            <w:shd w:val="clear" w:color="auto" w:fill="auto"/>
            <w:vAlign w:val="center"/>
            <w:hideMark/>
          </w:tcPr>
          <w:p w14:paraId="4EEF4A40" w14:textId="77777777" w:rsidR="00D315AA" w:rsidRPr="00D315AA" w:rsidRDefault="00D315AA" w:rsidP="00D315AA">
            <w:pPr>
              <w:ind w:left="-29" w:right="-104"/>
              <w:rPr>
                <w:sz w:val="12"/>
                <w:szCs w:val="12"/>
              </w:rPr>
            </w:pPr>
            <w:r w:rsidRPr="00D315AA">
              <w:rPr>
                <w:sz w:val="12"/>
                <w:szCs w:val="12"/>
              </w:rPr>
              <w:t>2024 год</w:t>
            </w:r>
          </w:p>
        </w:tc>
      </w:tr>
      <w:tr w:rsidR="00F36139" w:rsidRPr="00D315AA" w14:paraId="09AD6985" w14:textId="77777777" w:rsidTr="00001E4D">
        <w:trPr>
          <w:trHeight w:val="53"/>
        </w:trPr>
        <w:tc>
          <w:tcPr>
            <w:tcW w:w="247" w:type="dxa"/>
            <w:gridSpan w:val="2"/>
            <w:vMerge/>
            <w:tcBorders>
              <w:top w:val="single" w:sz="4" w:space="0" w:color="auto"/>
              <w:left w:val="single" w:sz="4" w:space="0" w:color="auto"/>
              <w:bottom w:val="single" w:sz="4" w:space="0" w:color="auto"/>
              <w:right w:val="single" w:sz="4" w:space="0" w:color="auto"/>
            </w:tcBorders>
            <w:vAlign w:val="center"/>
            <w:hideMark/>
          </w:tcPr>
          <w:p w14:paraId="1EAEBFFB" w14:textId="77777777" w:rsidR="00D315AA" w:rsidRPr="00D315AA" w:rsidRDefault="00D315AA" w:rsidP="00D315AA">
            <w:pPr>
              <w:ind w:left="-29" w:right="-104"/>
              <w:rPr>
                <w:sz w:val="12"/>
                <w:szCs w:val="12"/>
              </w:rPr>
            </w:pPr>
          </w:p>
        </w:tc>
        <w:tc>
          <w:tcPr>
            <w:tcW w:w="1073" w:type="dxa"/>
            <w:vMerge/>
            <w:tcBorders>
              <w:top w:val="single" w:sz="4" w:space="0" w:color="auto"/>
              <w:left w:val="single" w:sz="4" w:space="0" w:color="auto"/>
              <w:bottom w:val="single" w:sz="4" w:space="0" w:color="auto"/>
              <w:right w:val="single" w:sz="4" w:space="0" w:color="auto"/>
            </w:tcBorders>
            <w:vAlign w:val="center"/>
            <w:hideMark/>
          </w:tcPr>
          <w:p w14:paraId="3107C2A5" w14:textId="77777777" w:rsidR="00D315AA" w:rsidRPr="00D315AA" w:rsidRDefault="00D315AA" w:rsidP="00D315AA">
            <w:pPr>
              <w:ind w:left="-29" w:right="-104"/>
              <w:rPr>
                <w:sz w:val="12"/>
                <w:szCs w:val="12"/>
              </w:rPr>
            </w:pPr>
          </w:p>
        </w:tc>
        <w:tc>
          <w:tcPr>
            <w:tcW w:w="483" w:type="dxa"/>
            <w:vMerge/>
            <w:tcBorders>
              <w:top w:val="nil"/>
              <w:left w:val="single" w:sz="4" w:space="0" w:color="auto"/>
              <w:bottom w:val="single" w:sz="4" w:space="0" w:color="auto"/>
              <w:right w:val="single" w:sz="4" w:space="0" w:color="auto"/>
            </w:tcBorders>
            <w:vAlign w:val="center"/>
            <w:hideMark/>
          </w:tcPr>
          <w:p w14:paraId="11C31234" w14:textId="77777777" w:rsidR="00D315AA" w:rsidRPr="00D315AA" w:rsidRDefault="00D315AA" w:rsidP="00D315AA">
            <w:pPr>
              <w:ind w:left="-29" w:right="-104"/>
              <w:rPr>
                <w:sz w:val="12"/>
                <w:szCs w:val="12"/>
              </w:rPr>
            </w:pPr>
          </w:p>
        </w:tc>
        <w:tc>
          <w:tcPr>
            <w:tcW w:w="339" w:type="dxa"/>
            <w:vMerge/>
            <w:tcBorders>
              <w:top w:val="nil"/>
              <w:left w:val="single" w:sz="4" w:space="0" w:color="auto"/>
              <w:bottom w:val="single" w:sz="4" w:space="0" w:color="auto"/>
              <w:right w:val="single" w:sz="4" w:space="0" w:color="auto"/>
            </w:tcBorders>
            <w:vAlign w:val="center"/>
            <w:hideMark/>
          </w:tcPr>
          <w:p w14:paraId="039E1BB4" w14:textId="77777777" w:rsidR="00D315AA" w:rsidRPr="00D315AA" w:rsidRDefault="00D315AA" w:rsidP="00D315AA">
            <w:pPr>
              <w:ind w:left="-29" w:right="-104"/>
              <w:rPr>
                <w:sz w:val="12"/>
                <w:szCs w:val="12"/>
              </w:rPr>
            </w:pPr>
          </w:p>
        </w:tc>
        <w:tc>
          <w:tcPr>
            <w:tcW w:w="336" w:type="dxa"/>
            <w:vMerge/>
            <w:tcBorders>
              <w:top w:val="single" w:sz="4" w:space="0" w:color="auto"/>
              <w:left w:val="single" w:sz="4" w:space="0" w:color="auto"/>
              <w:bottom w:val="single" w:sz="4" w:space="0" w:color="auto"/>
              <w:right w:val="single" w:sz="4" w:space="0" w:color="auto"/>
            </w:tcBorders>
            <w:vAlign w:val="center"/>
            <w:hideMark/>
          </w:tcPr>
          <w:p w14:paraId="63996E74" w14:textId="77777777" w:rsidR="00D315AA" w:rsidRPr="00D315AA" w:rsidRDefault="00D315AA" w:rsidP="00D315AA">
            <w:pPr>
              <w:ind w:left="-29" w:right="-104"/>
              <w:rPr>
                <w:sz w:val="12"/>
                <w:szCs w:val="12"/>
              </w:rPr>
            </w:pPr>
          </w:p>
        </w:tc>
        <w:tc>
          <w:tcPr>
            <w:tcW w:w="322" w:type="dxa"/>
            <w:vMerge/>
            <w:tcBorders>
              <w:top w:val="single" w:sz="4" w:space="0" w:color="auto"/>
              <w:left w:val="single" w:sz="4" w:space="0" w:color="auto"/>
              <w:bottom w:val="single" w:sz="4" w:space="0" w:color="auto"/>
              <w:right w:val="single" w:sz="4" w:space="0" w:color="auto"/>
            </w:tcBorders>
            <w:vAlign w:val="center"/>
            <w:hideMark/>
          </w:tcPr>
          <w:p w14:paraId="102F3C79" w14:textId="77777777" w:rsidR="00D315AA" w:rsidRPr="00D315AA" w:rsidRDefault="00D315AA" w:rsidP="00D315AA">
            <w:pPr>
              <w:ind w:left="-29" w:right="-104"/>
              <w:rPr>
                <w:sz w:val="12"/>
                <w:szCs w:val="12"/>
              </w:rPr>
            </w:pPr>
          </w:p>
        </w:tc>
        <w:tc>
          <w:tcPr>
            <w:tcW w:w="391" w:type="dxa"/>
            <w:tcBorders>
              <w:top w:val="nil"/>
              <w:left w:val="nil"/>
              <w:bottom w:val="single" w:sz="4" w:space="0" w:color="auto"/>
              <w:right w:val="single" w:sz="4" w:space="0" w:color="auto"/>
            </w:tcBorders>
            <w:shd w:val="clear" w:color="auto" w:fill="auto"/>
            <w:vAlign w:val="center"/>
            <w:hideMark/>
          </w:tcPr>
          <w:p w14:paraId="7F2FA9BF" w14:textId="77777777" w:rsidR="00D315AA" w:rsidRPr="00D315AA" w:rsidRDefault="00D315AA" w:rsidP="00D315AA">
            <w:pPr>
              <w:ind w:left="-29" w:right="-104"/>
              <w:rPr>
                <w:sz w:val="12"/>
                <w:szCs w:val="12"/>
              </w:rPr>
            </w:pPr>
            <w:r w:rsidRPr="00D315AA">
              <w:rPr>
                <w:sz w:val="12"/>
                <w:szCs w:val="12"/>
              </w:rPr>
              <w:t>чел.</w:t>
            </w:r>
          </w:p>
        </w:tc>
        <w:tc>
          <w:tcPr>
            <w:tcW w:w="410" w:type="dxa"/>
            <w:tcBorders>
              <w:top w:val="nil"/>
              <w:left w:val="nil"/>
              <w:bottom w:val="single" w:sz="4" w:space="0" w:color="auto"/>
              <w:right w:val="single" w:sz="4" w:space="0" w:color="auto"/>
            </w:tcBorders>
            <w:shd w:val="clear" w:color="auto" w:fill="auto"/>
            <w:vAlign w:val="center"/>
            <w:hideMark/>
          </w:tcPr>
          <w:p w14:paraId="629002A4" w14:textId="77777777" w:rsidR="00D315AA" w:rsidRPr="00D315AA" w:rsidRDefault="00D315AA" w:rsidP="00D315AA">
            <w:pPr>
              <w:ind w:left="-29" w:right="-104"/>
              <w:rPr>
                <w:sz w:val="12"/>
                <w:szCs w:val="12"/>
              </w:rPr>
            </w:pPr>
            <w:r w:rsidRPr="00D315AA">
              <w:rPr>
                <w:sz w:val="12"/>
                <w:szCs w:val="12"/>
              </w:rPr>
              <w:t>ед.</w:t>
            </w:r>
          </w:p>
        </w:tc>
        <w:tc>
          <w:tcPr>
            <w:tcW w:w="381" w:type="dxa"/>
            <w:tcBorders>
              <w:top w:val="nil"/>
              <w:left w:val="nil"/>
              <w:bottom w:val="single" w:sz="4" w:space="0" w:color="auto"/>
              <w:right w:val="single" w:sz="4" w:space="0" w:color="auto"/>
            </w:tcBorders>
            <w:shd w:val="clear" w:color="auto" w:fill="auto"/>
            <w:vAlign w:val="center"/>
            <w:hideMark/>
          </w:tcPr>
          <w:p w14:paraId="49C229F7" w14:textId="44811203" w:rsidR="00D315AA" w:rsidRPr="00D315AA" w:rsidRDefault="00D315AA" w:rsidP="00D315AA">
            <w:pPr>
              <w:ind w:left="-29" w:right="-104"/>
              <w:rPr>
                <w:sz w:val="12"/>
                <w:szCs w:val="12"/>
              </w:rPr>
            </w:pPr>
            <w:r w:rsidRPr="00D315AA">
              <w:rPr>
                <w:sz w:val="12"/>
                <w:szCs w:val="12"/>
              </w:rPr>
              <w:t>ед.</w:t>
            </w:r>
          </w:p>
        </w:tc>
        <w:tc>
          <w:tcPr>
            <w:tcW w:w="428" w:type="dxa"/>
            <w:tcBorders>
              <w:top w:val="nil"/>
              <w:left w:val="nil"/>
              <w:bottom w:val="single" w:sz="4" w:space="0" w:color="auto"/>
              <w:right w:val="single" w:sz="4" w:space="0" w:color="auto"/>
            </w:tcBorders>
            <w:shd w:val="clear" w:color="auto" w:fill="auto"/>
            <w:vAlign w:val="center"/>
            <w:hideMark/>
          </w:tcPr>
          <w:p w14:paraId="38D0C126" w14:textId="77777777" w:rsidR="00D315AA" w:rsidRPr="00D315AA" w:rsidRDefault="00D315AA" w:rsidP="00D315AA">
            <w:pPr>
              <w:ind w:left="-29" w:right="-104"/>
              <w:rPr>
                <w:sz w:val="12"/>
                <w:szCs w:val="12"/>
              </w:rPr>
            </w:pPr>
            <w:r w:rsidRPr="00D315AA">
              <w:rPr>
                <w:sz w:val="12"/>
                <w:szCs w:val="12"/>
              </w:rPr>
              <w:t>ед.</w:t>
            </w:r>
          </w:p>
        </w:tc>
        <w:tc>
          <w:tcPr>
            <w:tcW w:w="724" w:type="dxa"/>
            <w:tcBorders>
              <w:top w:val="nil"/>
              <w:left w:val="nil"/>
              <w:bottom w:val="single" w:sz="4" w:space="0" w:color="auto"/>
              <w:right w:val="single" w:sz="4" w:space="0" w:color="auto"/>
            </w:tcBorders>
            <w:shd w:val="clear" w:color="auto" w:fill="auto"/>
            <w:vAlign w:val="center"/>
            <w:hideMark/>
          </w:tcPr>
          <w:p w14:paraId="3B8E8F2B" w14:textId="77777777" w:rsidR="00D315AA" w:rsidRPr="00D315AA" w:rsidRDefault="00D315AA" w:rsidP="00D315AA">
            <w:pPr>
              <w:ind w:left="-29" w:right="-104"/>
              <w:rPr>
                <w:sz w:val="12"/>
                <w:szCs w:val="12"/>
              </w:rPr>
            </w:pPr>
            <w:r w:rsidRPr="00D315AA">
              <w:rPr>
                <w:sz w:val="12"/>
                <w:szCs w:val="12"/>
              </w:rPr>
              <w:t>кв.м</w:t>
            </w:r>
          </w:p>
        </w:tc>
        <w:tc>
          <w:tcPr>
            <w:tcW w:w="881" w:type="dxa"/>
            <w:tcBorders>
              <w:top w:val="nil"/>
              <w:left w:val="nil"/>
              <w:bottom w:val="single" w:sz="4" w:space="0" w:color="auto"/>
              <w:right w:val="single" w:sz="4" w:space="0" w:color="auto"/>
            </w:tcBorders>
            <w:shd w:val="clear" w:color="auto" w:fill="auto"/>
            <w:vAlign w:val="center"/>
            <w:hideMark/>
          </w:tcPr>
          <w:p w14:paraId="67173F95" w14:textId="77777777" w:rsidR="00D315AA" w:rsidRPr="00D315AA" w:rsidRDefault="00D315AA" w:rsidP="00D315AA">
            <w:pPr>
              <w:ind w:left="-29" w:right="-104"/>
              <w:rPr>
                <w:sz w:val="12"/>
                <w:szCs w:val="12"/>
              </w:rPr>
            </w:pPr>
            <w:r w:rsidRPr="00D315AA">
              <w:rPr>
                <w:sz w:val="12"/>
                <w:szCs w:val="12"/>
              </w:rPr>
              <w:t>руб.</w:t>
            </w:r>
          </w:p>
        </w:tc>
        <w:tc>
          <w:tcPr>
            <w:tcW w:w="886" w:type="dxa"/>
            <w:tcBorders>
              <w:top w:val="nil"/>
              <w:left w:val="nil"/>
              <w:bottom w:val="single" w:sz="4" w:space="0" w:color="auto"/>
              <w:right w:val="single" w:sz="4" w:space="0" w:color="auto"/>
            </w:tcBorders>
            <w:shd w:val="clear" w:color="auto" w:fill="auto"/>
            <w:vAlign w:val="center"/>
            <w:hideMark/>
          </w:tcPr>
          <w:p w14:paraId="01EF249A" w14:textId="77777777" w:rsidR="00D315AA" w:rsidRPr="00D315AA" w:rsidRDefault="00D315AA" w:rsidP="00D315AA">
            <w:pPr>
              <w:ind w:left="-29" w:right="-104"/>
              <w:rPr>
                <w:sz w:val="12"/>
                <w:szCs w:val="12"/>
              </w:rPr>
            </w:pPr>
            <w:r w:rsidRPr="00D315AA">
              <w:rPr>
                <w:sz w:val="12"/>
                <w:szCs w:val="12"/>
              </w:rPr>
              <w:t>руб.</w:t>
            </w:r>
          </w:p>
        </w:tc>
        <w:tc>
          <w:tcPr>
            <w:tcW w:w="777" w:type="dxa"/>
            <w:tcBorders>
              <w:top w:val="nil"/>
              <w:left w:val="nil"/>
              <w:bottom w:val="single" w:sz="4" w:space="0" w:color="auto"/>
              <w:right w:val="single" w:sz="4" w:space="0" w:color="auto"/>
            </w:tcBorders>
            <w:shd w:val="clear" w:color="auto" w:fill="auto"/>
            <w:vAlign w:val="center"/>
            <w:hideMark/>
          </w:tcPr>
          <w:p w14:paraId="4E5BE9E2" w14:textId="77777777" w:rsidR="00D315AA" w:rsidRPr="00D315AA" w:rsidRDefault="00D315AA" w:rsidP="00D315AA">
            <w:pPr>
              <w:ind w:left="-29" w:right="-104"/>
              <w:rPr>
                <w:sz w:val="12"/>
                <w:szCs w:val="12"/>
              </w:rPr>
            </w:pPr>
            <w:r w:rsidRPr="00D315AA">
              <w:rPr>
                <w:sz w:val="12"/>
                <w:szCs w:val="12"/>
              </w:rPr>
              <w:t>руб.</w:t>
            </w:r>
          </w:p>
        </w:tc>
        <w:tc>
          <w:tcPr>
            <w:tcW w:w="871" w:type="dxa"/>
            <w:tcBorders>
              <w:top w:val="nil"/>
              <w:left w:val="nil"/>
              <w:bottom w:val="single" w:sz="4" w:space="0" w:color="auto"/>
              <w:right w:val="single" w:sz="4" w:space="0" w:color="auto"/>
            </w:tcBorders>
            <w:shd w:val="clear" w:color="auto" w:fill="auto"/>
            <w:vAlign w:val="center"/>
            <w:hideMark/>
          </w:tcPr>
          <w:p w14:paraId="372856F3" w14:textId="77777777" w:rsidR="00D315AA" w:rsidRPr="00D315AA" w:rsidRDefault="00D315AA" w:rsidP="00D315AA">
            <w:pPr>
              <w:ind w:left="-29" w:right="-104"/>
              <w:rPr>
                <w:sz w:val="12"/>
                <w:szCs w:val="12"/>
              </w:rPr>
            </w:pPr>
            <w:r w:rsidRPr="00D315AA">
              <w:rPr>
                <w:sz w:val="12"/>
                <w:szCs w:val="12"/>
              </w:rPr>
              <w:t>руб.</w:t>
            </w:r>
          </w:p>
        </w:tc>
        <w:tc>
          <w:tcPr>
            <w:tcW w:w="868" w:type="dxa"/>
            <w:tcBorders>
              <w:top w:val="nil"/>
              <w:left w:val="nil"/>
              <w:bottom w:val="single" w:sz="4" w:space="0" w:color="auto"/>
              <w:right w:val="single" w:sz="4" w:space="0" w:color="auto"/>
            </w:tcBorders>
            <w:shd w:val="clear" w:color="auto" w:fill="auto"/>
            <w:vAlign w:val="center"/>
            <w:hideMark/>
          </w:tcPr>
          <w:p w14:paraId="219C7C93" w14:textId="77777777" w:rsidR="00D315AA" w:rsidRPr="00D315AA" w:rsidRDefault="00D315AA" w:rsidP="00D315AA">
            <w:pPr>
              <w:ind w:left="-29" w:right="-104"/>
              <w:rPr>
                <w:sz w:val="12"/>
                <w:szCs w:val="12"/>
              </w:rPr>
            </w:pPr>
            <w:r w:rsidRPr="00D315AA">
              <w:rPr>
                <w:sz w:val="12"/>
                <w:szCs w:val="12"/>
              </w:rPr>
              <w:t>руб.</w:t>
            </w:r>
          </w:p>
        </w:tc>
        <w:tc>
          <w:tcPr>
            <w:tcW w:w="798" w:type="dxa"/>
            <w:tcBorders>
              <w:top w:val="nil"/>
              <w:left w:val="nil"/>
              <w:bottom w:val="single" w:sz="4" w:space="0" w:color="auto"/>
              <w:right w:val="single" w:sz="4" w:space="0" w:color="auto"/>
            </w:tcBorders>
            <w:shd w:val="clear" w:color="auto" w:fill="auto"/>
            <w:vAlign w:val="center"/>
            <w:hideMark/>
          </w:tcPr>
          <w:p w14:paraId="0B63D425" w14:textId="77777777" w:rsidR="00D315AA" w:rsidRPr="00D315AA" w:rsidRDefault="00D315AA" w:rsidP="00D315AA">
            <w:pPr>
              <w:ind w:left="-29" w:right="-104"/>
              <w:rPr>
                <w:sz w:val="12"/>
                <w:szCs w:val="12"/>
              </w:rPr>
            </w:pPr>
            <w:r w:rsidRPr="00D315AA">
              <w:rPr>
                <w:sz w:val="12"/>
                <w:szCs w:val="12"/>
              </w:rPr>
              <w:t>руб.</w:t>
            </w:r>
          </w:p>
        </w:tc>
        <w:tc>
          <w:tcPr>
            <w:tcW w:w="895" w:type="dxa"/>
            <w:tcBorders>
              <w:top w:val="nil"/>
              <w:left w:val="nil"/>
              <w:bottom w:val="single" w:sz="4" w:space="0" w:color="auto"/>
              <w:right w:val="single" w:sz="4" w:space="0" w:color="auto"/>
            </w:tcBorders>
            <w:shd w:val="clear" w:color="auto" w:fill="auto"/>
            <w:vAlign w:val="center"/>
            <w:hideMark/>
          </w:tcPr>
          <w:p w14:paraId="0FCE4086"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768E072E"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41B659E2"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A31BC8" w14:textId="77777777" w:rsidR="00D315AA" w:rsidRPr="00D315AA" w:rsidRDefault="00D315AA" w:rsidP="00D315AA">
            <w:pPr>
              <w:ind w:left="-29" w:right="-104"/>
              <w:rPr>
                <w:sz w:val="12"/>
                <w:szCs w:val="12"/>
              </w:rPr>
            </w:pPr>
            <w:r w:rsidRPr="00D315AA">
              <w:rPr>
                <w:sz w:val="12"/>
                <w:szCs w:val="12"/>
              </w:rPr>
              <w:t>руб.</w:t>
            </w:r>
          </w:p>
        </w:tc>
        <w:tc>
          <w:tcPr>
            <w:tcW w:w="784" w:type="dxa"/>
            <w:tcBorders>
              <w:top w:val="nil"/>
              <w:left w:val="nil"/>
              <w:bottom w:val="single" w:sz="4" w:space="0" w:color="auto"/>
              <w:right w:val="single" w:sz="4" w:space="0" w:color="auto"/>
            </w:tcBorders>
            <w:shd w:val="clear" w:color="auto" w:fill="auto"/>
            <w:vAlign w:val="center"/>
            <w:hideMark/>
          </w:tcPr>
          <w:p w14:paraId="0B6D719F" w14:textId="77777777" w:rsidR="00D315AA" w:rsidRPr="00D315AA" w:rsidRDefault="00D315AA" w:rsidP="00D315AA">
            <w:pPr>
              <w:ind w:left="-29" w:right="-104"/>
              <w:rPr>
                <w:sz w:val="12"/>
                <w:szCs w:val="12"/>
              </w:rPr>
            </w:pPr>
            <w:r w:rsidRPr="00D315AA">
              <w:rPr>
                <w:sz w:val="12"/>
                <w:szCs w:val="12"/>
              </w:rPr>
              <w:t>руб.</w:t>
            </w:r>
          </w:p>
        </w:tc>
        <w:tc>
          <w:tcPr>
            <w:tcW w:w="768" w:type="dxa"/>
            <w:tcBorders>
              <w:top w:val="nil"/>
              <w:left w:val="nil"/>
              <w:bottom w:val="single" w:sz="4" w:space="0" w:color="auto"/>
              <w:right w:val="single" w:sz="4" w:space="0" w:color="auto"/>
            </w:tcBorders>
            <w:shd w:val="clear" w:color="auto" w:fill="auto"/>
            <w:vAlign w:val="center"/>
            <w:hideMark/>
          </w:tcPr>
          <w:p w14:paraId="00AC8974" w14:textId="77777777" w:rsidR="00D315AA" w:rsidRPr="00D315AA" w:rsidRDefault="00D315AA" w:rsidP="00D315AA">
            <w:pPr>
              <w:ind w:left="-29" w:right="-104"/>
              <w:rPr>
                <w:sz w:val="12"/>
                <w:szCs w:val="12"/>
              </w:rPr>
            </w:pPr>
            <w:r w:rsidRPr="00D315AA">
              <w:rPr>
                <w:sz w:val="12"/>
                <w:szCs w:val="12"/>
              </w:rPr>
              <w:t> </w:t>
            </w:r>
          </w:p>
        </w:tc>
        <w:tc>
          <w:tcPr>
            <w:tcW w:w="924" w:type="dxa"/>
            <w:tcBorders>
              <w:top w:val="nil"/>
              <w:left w:val="nil"/>
              <w:bottom w:val="single" w:sz="4" w:space="0" w:color="auto"/>
              <w:right w:val="single" w:sz="4" w:space="0" w:color="auto"/>
            </w:tcBorders>
            <w:shd w:val="clear" w:color="auto" w:fill="auto"/>
            <w:vAlign w:val="center"/>
            <w:hideMark/>
          </w:tcPr>
          <w:p w14:paraId="7621CC74" w14:textId="77777777" w:rsidR="00D315AA" w:rsidRPr="00D315AA" w:rsidRDefault="00D315AA" w:rsidP="00D315AA">
            <w:pPr>
              <w:ind w:left="-29" w:right="-104"/>
              <w:rPr>
                <w:sz w:val="12"/>
                <w:szCs w:val="12"/>
              </w:rPr>
            </w:pPr>
            <w:r w:rsidRPr="00D315AA">
              <w:rPr>
                <w:sz w:val="12"/>
                <w:szCs w:val="12"/>
              </w:rPr>
              <w:t> </w:t>
            </w:r>
          </w:p>
        </w:tc>
      </w:tr>
      <w:tr w:rsidR="00F36139" w:rsidRPr="00D315AA" w14:paraId="1271D8E1" w14:textId="77777777" w:rsidTr="00001E4D">
        <w:trPr>
          <w:trHeight w:val="16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B5B735" w14:textId="77777777" w:rsidR="00D315AA" w:rsidRPr="00D315AA" w:rsidRDefault="00D315AA" w:rsidP="00D315AA">
            <w:pPr>
              <w:ind w:left="-29" w:right="-104"/>
              <w:rPr>
                <w:b/>
                <w:bCs/>
                <w:color w:val="000000"/>
                <w:sz w:val="12"/>
                <w:szCs w:val="12"/>
              </w:rPr>
            </w:pPr>
            <w:r w:rsidRPr="00D315AA">
              <w:rPr>
                <w:b/>
                <w:bCs/>
                <w:color w:val="000000"/>
                <w:sz w:val="12"/>
                <w:szCs w:val="12"/>
              </w:rPr>
              <w:t>1</w:t>
            </w:r>
          </w:p>
        </w:tc>
        <w:tc>
          <w:tcPr>
            <w:tcW w:w="1073" w:type="dxa"/>
            <w:tcBorders>
              <w:top w:val="nil"/>
              <w:left w:val="nil"/>
              <w:bottom w:val="single" w:sz="4" w:space="0" w:color="auto"/>
              <w:right w:val="single" w:sz="4" w:space="0" w:color="auto"/>
            </w:tcBorders>
            <w:shd w:val="clear" w:color="auto" w:fill="auto"/>
            <w:noWrap/>
            <w:vAlign w:val="center"/>
            <w:hideMark/>
          </w:tcPr>
          <w:p w14:paraId="42424651" w14:textId="77777777" w:rsidR="00D315AA" w:rsidRPr="00D315AA" w:rsidRDefault="00D315AA" w:rsidP="00D315AA">
            <w:pPr>
              <w:ind w:left="-29" w:right="-104"/>
              <w:rPr>
                <w:b/>
                <w:bCs/>
                <w:color w:val="000000"/>
                <w:sz w:val="12"/>
                <w:szCs w:val="12"/>
              </w:rPr>
            </w:pPr>
            <w:r w:rsidRPr="00D315AA">
              <w:rPr>
                <w:b/>
                <w:bCs/>
                <w:color w:val="000000"/>
                <w:sz w:val="12"/>
                <w:szCs w:val="12"/>
              </w:rPr>
              <w:t>2</w:t>
            </w:r>
          </w:p>
        </w:tc>
        <w:tc>
          <w:tcPr>
            <w:tcW w:w="483" w:type="dxa"/>
            <w:tcBorders>
              <w:top w:val="nil"/>
              <w:left w:val="nil"/>
              <w:bottom w:val="single" w:sz="4" w:space="0" w:color="auto"/>
              <w:right w:val="single" w:sz="4" w:space="0" w:color="auto"/>
            </w:tcBorders>
            <w:shd w:val="clear" w:color="auto" w:fill="auto"/>
            <w:noWrap/>
            <w:vAlign w:val="center"/>
            <w:hideMark/>
          </w:tcPr>
          <w:p w14:paraId="03907802" w14:textId="77777777" w:rsidR="00D315AA" w:rsidRPr="00D315AA" w:rsidRDefault="00D315AA" w:rsidP="00D315AA">
            <w:pPr>
              <w:ind w:left="-29" w:right="-104"/>
              <w:rPr>
                <w:b/>
                <w:bCs/>
                <w:color w:val="000000"/>
                <w:sz w:val="12"/>
                <w:szCs w:val="12"/>
              </w:rPr>
            </w:pPr>
            <w:r w:rsidRPr="00D315AA">
              <w:rPr>
                <w:b/>
                <w:bCs/>
                <w:color w:val="000000"/>
                <w:sz w:val="12"/>
                <w:szCs w:val="12"/>
              </w:rPr>
              <w:t>3</w:t>
            </w:r>
          </w:p>
        </w:tc>
        <w:tc>
          <w:tcPr>
            <w:tcW w:w="339" w:type="dxa"/>
            <w:tcBorders>
              <w:top w:val="nil"/>
              <w:left w:val="nil"/>
              <w:bottom w:val="single" w:sz="4" w:space="0" w:color="auto"/>
              <w:right w:val="single" w:sz="4" w:space="0" w:color="auto"/>
            </w:tcBorders>
            <w:shd w:val="clear" w:color="auto" w:fill="auto"/>
            <w:noWrap/>
            <w:vAlign w:val="center"/>
            <w:hideMark/>
          </w:tcPr>
          <w:p w14:paraId="58588B63" w14:textId="77777777" w:rsidR="00D315AA" w:rsidRPr="00D315AA" w:rsidRDefault="00D315AA" w:rsidP="00D315AA">
            <w:pPr>
              <w:ind w:left="-29" w:right="-104"/>
              <w:rPr>
                <w:b/>
                <w:bCs/>
                <w:color w:val="000000"/>
                <w:sz w:val="12"/>
                <w:szCs w:val="12"/>
              </w:rPr>
            </w:pPr>
            <w:r w:rsidRPr="00D315AA">
              <w:rPr>
                <w:b/>
                <w:bCs/>
                <w:color w:val="000000"/>
                <w:sz w:val="12"/>
                <w:szCs w:val="12"/>
              </w:rPr>
              <w:t>4</w:t>
            </w:r>
          </w:p>
        </w:tc>
        <w:tc>
          <w:tcPr>
            <w:tcW w:w="336" w:type="dxa"/>
            <w:tcBorders>
              <w:top w:val="nil"/>
              <w:left w:val="nil"/>
              <w:bottom w:val="single" w:sz="4" w:space="0" w:color="auto"/>
              <w:right w:val="single" w:sz="4" w:space="0" w:color="auto"/>
            </w:tcBorders>
            <w:shd w:val="clear" w:color="auto" w:fill="auto"/>
            <w:noWrap/>
            <w:vAlign w:val="center"/>
            <w:hideMark/>
          </w:tcPr>
          <w:p w14:paraId="57E84AAD" w14:textId="77777777" w:rsidR="00D315AA" w:rsidRPr="00D315AA" w:rsidRDefault="00D315AA" w:rsidP="00D315AA">
            <w:pPr>
              <w:ind w:left="-29" w:right="-104"/>
              <w:rPr>
                <w:b/>
                <w:bCs/>
                <w:color w:val="000000"/>
                <w:sz w:val="12"/>
                <w:szCs w:val="12"/>
              </w:rPr>
            </w:pPr>
            <w:r w:rsidRPr="00D315AA">
              <w:rPr>
                <w:b/>
                <w:bCs/>
                <w:color w:val="000000"/>
                <w:sz w:val="12"/>
                <w:szCs w:val="12"/>
              </w:rPr>
              <w:t>5</w:t>
            </w:r>
          </w:p>
        </w:tc>
        <w:tc>
          <w:tcPr>
            <w:tcW w:w="322" w:type="dxa"/>
            <w:tcBorders>
              <w:top w:val="nil"/>
              <w:left w:val="nil"/>
              <w:bottom w:val="single" w:sz="4" w:space="0" w:color="auto"/>
              <w:right w:val="single" w:sz="4" w:space="0" w:color="auto"/>
            </w:tcBorders>
            <w:shd w:val="clear" w:color="auto" w:fill="auto"/>
            <w:noWrap/>
            <w:vAlign w:val="center"/>
            <w:hideMark/>
          </w:tcPr>
          <w:p w14:paraId="0585B667" w14:textId="77777777" w:rsidR="00D315AA" w:rsidRPr="00D315AA" w:rsidRDefault="00D315AA" w:rsidP="00D315AA">
            <w:pPr>
              <w:ind w:left="-29" w:right="-104"/>
              <w:rPr>
                <w:b/>
                <w:bCs/>
                <w:color w:val="000000"/>
                <w:sz w:val="12"/>
                <w:szCs w:val="12"/>
              </w:rPr>
            </w:pPr>
            <w:r w:rsidRPr="00D315AA">
              <w:rPr>
                <w:b/>
                <w:bCs/>
                <w:color w:val="000000"/>
                <w:sz w:val="12"/>
                <w:szCs w:val="12"/>
              </w:rPr>
              <w:t>6</w:t>
            </w:r>
          </w:p>
        </w:tc>
        <w:tc>
          <w:tcPr>
            <w:tcW w:w="391" w:type="dxa"/>
            <w:tcBorders>
              <w:top w:val="nil"/>
              <w:left w:val="nil"/>
              <w:bottom w:val="single" w:sz="4" w:space="0" w:color="auto"/>
              <w:right w:val="single" w:sz="4" w:space="0" w:color="auto"/>
            </w:tcBorders>
            <w:shd w:val="clear" w:color="auto" w:fill="auto"/>
            <w:noWrap/>
            <w:vAlign w:val="center"/>
            <w:hideMark/>
          </w:tcPr>
          <w:p w14:paraId="75B341F1" w14:textId="77777777" w:rsidR="00D315AA" w:rsidRPr="00D315AA" w:rsidRDefault="00D315AA" w:rsidP="00D315AA">
            <w:pPr>
              <w:ind w:left="-29" w:right="-104"/>
              <w:rPr>
                <w:b/>
                <w:bCs/>
                <w:color w:val="000000"/>
                <w:sz w:val="12"/>
                <w:szCs w:val="12"/>
              </w:rPr>
            </w:pPr>
            <w:r w:rsidRPr="00D315AA">
              <w:rPr>
                <w:b/>
                <w:bCs/>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78F5A10D" w14:textId="77777777" w:rsidR="00D315AA" w:rsidRPr="00D315AA" w:rsidRDefault="00D315AA" w:rsidP="00D315AA">
            <w:pPr>
              <w:ind w:left="-29" w:right="-104"/>
              <w:rPr>
                <w:b/>
                <w:bCs/>
                <w:color w:val="000000"/>
                <w:sz w:val="12"/>
                <w:szCs w:val="12"/>
              </w:rPr>
            </w:pPr>
            <w:r w:rsidRPr="00D315AA">
              <w:rPr>
                <w:b/>
                <w:bCs/>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2305C26" w14:textId="77777777" w:rsidR="00D315AA" w:rsidRPr="00D315AA" w:rsidRDefault="00D315AA" w:rsidP="00D315AA">
            <w:pPr>
              <w:ind w:left="-29" w:right="-104"/>
              <w:rPr>
                <w:b/>
                <w:bCs/>
                <w:color w:val="000000"/>
                <w:sz w:val="12"/>
                <w:szCs w:val="12"/>
              </w:rPr>
            </w:pPr>
            <w:r w:rsidRPr="00D315AA">
              <w:rPr>
                <w:b/>
                <w:bCs/>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144BCAFD" w14:textId="77777777" w:rsidR="00D315AA" w:rsidRPr="00D315AA" w:rsidRDefault="00D315AA" w:rsidP="00D315AA">
            <w:pPr>
              <w:ind w:left="-29" w:right="-104"/>
              <w:rPr>
                <w:b/>
                <w:bCs/>
                <w:color w:val="000000"/>
                <w:sz w:val="12"/>
                <w:szCs w:val="12"/>
              </w:rPr>
            </w:pPr>
            <w:r w:rsidRPr="00D315AA">
              <w:rPr>
                <w:b/>
                <w:bCs/>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3AB713B2" w14:textId="77777777" w:rsidR="00D315AA" w:rsidRPr="00D315AA" w:rsidRDefault="00D315AA" w:rsidP="00D315AA">
            <w:pPr>
              <w:ind w:left="-29" w:right="-104"/>
              <w:rPr>
                <w:b/>
                <w:bCs/>
                <w:color w:val="000000"/>
                <w:sz w:val="12"/>
                <w:szCs w:val="12"/>
              </w:rPr>
            </w:pPr>
            <w:r w:rsidRPr="00D315AA">
              <w:rPr>
                <w:b/>
                <w:bCs/>
                <w:color w:val="000000"/>
                <w:sz w:val="12"/>
                <w:szCs w:val="12"/>
              </w:rPr>
              <w:t>13</w:t>
            </w:r>
          </w:p>
        </w:tc>
        <w:tc>
          <w:tcPr>
            <w:tcW w:w="881" w:type="dxa"/>
            <w:tcBorders>
              <w:top w:val="nil"/>
              <w:left w:val="nil"/>
              <w:bottom w:val="single" w:sz="4" w:space="0" w:color="auto"/>
              <w:right w:val="single" w:sz="4" w:space="0" w:color="auto"/>
            </w:tcBorders>
            <w:shd w:val="clear" w:color="auto" w:fill="auto"/>
            <w:noWrap/>
            <w:vAlign w:val="center"/>
            <w:hideMark/>
          </w:tcPr>
          <w:p w14:paraId="1C7B5E98" w14:textId="77777777" w:rsidR="00D315AA" w:rsidRPr="00D315AA" w:rsidRDefault="00D315AA" w:rsidP="00D315AA">
            <w:pPr>
              <w:ind w:left="-29" w:right="-104"/>
              <w:rPr>
                <w:b/>
                <w:bCs/>
                <w:color w:val="000000"/>
                <w:sz w:val="12"/>
                <w:szCs w:val="12"/>
              </w:rPr>
            </w:pPr>
            <w:r w:rsidRPr="00D315AA">
              <w:rPr>
                <w:b/>
                <w:bCs/>
                <w:color w:val="000000"/>
                <w:sz w:val="12"/>
                <w:szCs w:val="12"/>
              </w:rPr>
              <w:t>14</w:t>
            </w:r>
          </w:p>
        </w:tc>
        <w:tc>
          <w:tcPr>
            <w:tcW w:w="886" w:type="dxa"/>
            <w:tcBorders>
              <w:top w:val="nil"/>
              <w:left w:val="nil"/>
              <w:bottom w:val="single" w:sz="4" w:space="0" w:color="auto"/>
              <w:right w:val="single" w:sz="4" w:space="0" w:color="auto"/>
            </w:tcBorders>
            <w:shd w:val="clear" w:color="auto" w:fill="auto"/>
            <w:noWrap/>
            <w:vAlign w:val="center"/>
            <w:hideMark/>
          </w:tcPr>
          <w:p w14:paraId="43E8B945" w14:textId="77777777" w:rsidR="00D315AA" w:rsidRPr="00D315AA" w:rsidRDefault="00D315AA" w:rsidP="00D315AA">
            <w:pPr>
              <w:ind w:left="-29" w:right="-104"/>
              <w:rPr>
                <w:b/>
                <w:bCs/>
                <w:color w:val="000000"/>
                <w:sz w:val="12"/>
                <w:szCs w:val="12"/>
              </w:rPr>
            </w:pPr>
            <w:r w:rsidRPr="00D315AA">
              <w:rPr>
                <w:b/>
                <w:bCs/>
                <w:color w:val="000000"/>
                <w:sz w:val="12"/>
                <w:szCs w:val="12"/>
              </w:rPr>
              <w:t>15</w:t>
            </w:r>
          </w:p>
        </w:tc>
        <w:tc>
          <w:tcPr>
            <w:tcW w:w="777" w:type="dxa"/>
            <w:tcBorders>
              <w:top w:val="nil"/>
              <w:left w:val="nil"/>
              <w:bottom w:val="single" w:sz="4" w:space="0" w:color="auto"/>
              <w:right w:val="single" w:sz="4" w:space="0" w:color="auto"/>
            </w:tcBorders>
            <w:shd w:val="clear" w:color="auto" w:fill="auto"/>
            <w:noWrap/>
            <w:vAlign w:val="center"/>
            <w:hideMark/>
          </w:tcPr>
          <w:p w14:paraId="521873EB" w14:textId="77777777" w:rsidR="00D315AA" w:rsidRPr="00D315AA" w:rsidRDefault="00D315AA" w:rsidP="00D315AA">
            <w:pPr>
              <w:ind w:left="-29" w:right="-104"/>
              <w:rPr>
                <w:b/>
                <w:bCs/>
                <w:color w:val="000000"/>
                <w:sz w:val="12"/>
                <w:szCs w:val="12"/>
              </w:rPr>
            </w:pPr>
            <w:r w:rsidRPr="00D315AA">
              <w:rPr>
                <w:b/>
                <w:bCs/>
                <w:color w:val="000000"/>
                <w:sz w:val="12"/>
                <w:szCs w:val="12"/>
              </w:rPr>
              <w:t>16</w:t>
            </w:r>
          </w:p>
        </w:tc>
        <w:tc>
          <w:tcPr>
            <w:tcW w:w="871" w:type="dxa"/>
            <w:tcBorders>
              <w:top w:val="nil"/>
              <w:left w:val="nil"/>
              <w:bottom w:val="single" w:sz="4" w:space="0" w:color="auto"/>
              <w:right w:val="single" w:sz="4" w:space="0" w:color="auto"/>
            </w:tcBorders>
            <w:shd w:val="clear" w:color="auto" w:fill="auto"/>
            <w:noWrap/>
            <w:vAlign w:val="center"/>
            <w:hideMark/>
          </w:tcPr>
          <w:p w14:paraId="0F23CEC6" w14:textId="77777777" w:rsidR="00D315AA" w:rsidRPr="00D315AA" w:rsidRDefault="00D315AA" w:rsidP="00D315AA">
            <w:pPr>
              <w:ind w:left="-29" w:right="-104"/>
              <w:rPr>
                <w:b/>
                <w:bCs/>
                <w:color w:val="000000"/>
                <w:sz w:val="12"/>
                <w:szCs w:val="12"/>
              </w:rPr>
            </w:pPr>
            <w:r w:rsidRPr="00D315AA">
              <w:rPr>
                <w:b/>
                <w:bCs/>
                <w:color w:val="000000"/>
                <w:sz w:val="12"/>
                <w:szCs w:val="12"/>
              </w:rPr>
              <w:t>17</w:t>
            </w:r>
          </w:p>
        </w:tc>
        <w:tc>
          <w:tcPr>
            <w:tcW w:w="868" w:type="dxa"/>
            <w:tcBorders>
              <w:top w:val="nil"/>
              <w:left w:val="nil"/>
              <w:bottom w:val="single" w:sz="4" w:space="0" w:color="auto"/>
              <w:right w:val="single" w:sz="4" w:space="0" w:color="auto"/>
            </w:tcBorders>
            <w:shd w:val="clear" w:color="auto" w:fill="auto"/>
            <w:noWrap/>
            <w:vAlign w:val="center"/>
            <w:hideMark/>
          </w:tcPr>
          <w:p w14:paraId="6BC03195" w14:textId="77777777" w:rsidR="00D315AA" w:rsidRPr="00D315AA" w:rsidRDefault="00D315AA" w:rsidP="00D315AA">
            <w:pPr>
              <w:ind w:left="-29" w:right="-104"/>
              <w:rPr>
                <w:b/>
                <w:bCs/>
                <w:color w:val="000000"/>
                <w:sz w:val="12"/>
                <w:szCs w:val="12"/>
              </w:rPr>
            </w:pPr>
            <w:r w:rsidRPr="00D315AA">
              <w:rPr>
                <w:b/>
                <w:bCs/>
                <w:color w:val="000000"/>
                <w:sz w:val="12"/>
                <w:szCs w:val="12"/>
              </w:rPr>
              <w:t>18</w:t>
            </w:r>
          </w:p>
        </w:tc>
        <w:tc>
          <w:tcPr>
            <w:tcW w:w="798" w:type="dxa"/>
            <w:tcBorders>
              <w:top w:val="nil"/>
              <w:left w:val="nil"/>
              <w:bottom w:val="single" w:sz="4" w:space="0" w:color="auto"/>
              <w:right w:val="single" w:sz="4" w:space="0" w:color="auto"/>
            </w:tcBorders>
            <w:shd w:val="clear" w:color="auto" w:fill="auto"/>
            <w:noWrap/>
            <w:vAlign w:val="center"/>
            <w:hideMark/>
          </w:tcPr>
          <w:p w14:paraId="473B0F0C" w14:textId="77777777" w:rsidR="00D315AA" w:rsidRPr="00D315AA" w:rsidRDefault="00D315AA" w:rsidP="00D315AA">
            <w:pPr>
              <w:ind w:left="-29" w:right="-104"/>
              <w:rPr>
                <w:b/>
                <w:bCs/>
                <w:color w:val="000000"/>
                <w:sz w:val="12"/>
                <w:szCs w:val="12"/>
              </w:rPr>
            </w:pPr>
            <w:r w:rsidRPr="00D315AA">
              <w:rPr>
                <w:b/>
                <w:bCs/>
                <w:color w:val="000000"/>
                <w:sz w:val="12"/>
                <w:szCs w:val="12"/>
              </w:rPr>
              <w:t>19</w:t>
            </w:r>
          </w:p>
        </w:tc>
        <w:tc>
          <w:tcPr>
            <w:tcW w:w="895" w:type="dxa"/>
            <w:tcBorders>
              <w:top w:val="nil"/>
              <w:left w:val="nil"/>
              <w:bottom w:val="single" w:sz="4" w:space="0" w:color="auto"/>
              <w:right w:val="single" w:sz="4" w:space="0" w:color="auto"/>
            </w:tcBorders>
            <w:shd w:val="clear" w:color="auto" w:fill="auto"/>
            <w:noWrap/>
            <w:vAlign w:val="center"/>
            <w:hideMark/>
          </w:tcPr>
          <w:p w14:paraId="3FBD2B2E" w14:textId="77777777" w:rsidR="00D315AA" w:rsidRPr="00D315AA" w:rsidRDefault="00D315AA" w:rsidP="00D315AA">
            <w:pPr>
              <w:ind w:left="-29" w:right="-104"/>
              <w:rPr>
                <w:b/>
                <w:bCs/>
                <w:color w:val="000000"/>
                <w:sz w:val="12"/>
                <w:szCs w:val="12"/>
              </w:rPr>
            </w:pPr>
            <w:r w:rsidRPr="00D315AA">
              <w:rPr>
                <w:b/>
                <w:bCs/>
                <w:color w:val="000000"/>
                <w:sz w:val="12"/>
                <w:szCs w:val="12"/>
              </w:rPr>
              <w:t>22</w:t>
            </w:r>
          </w:p>
        </w:tc>
        <w:tc>
          <w:tcPr>
            <w:tcW w:w="784" w:type="dxa"/>
            <w:tcBorders>
              <w:top w:val="nil"/>
              <w:left w:val="nil"/>
              <w:bottom w:val="single" w:sz="4" w:space="0" w:color="auto"/>
              <w:right w:val="single" w:sz="4" w:space="0" w:color="auto"/>
            </w:tcBorders>
            <w:shd w:val="clear" w:color="auto" w:fill="auto"/>
            <w:noWrap/>
            <w:vAlign w:val="center"/>
            <w:hideMark/>
          </w:tcPr>
          <w:p w14:paraId="572E6C29" w14:textId="77777777" w:rsidR="00D315AA" w:rsidRPr="00D315AA" w:rsidRDefault="00D315AA" w:rsidP="00D315AA">
            <w:pPr>
              <w:ind w:left="-29" w:right="-104"/>
              <w:rPr>
                <w:b/>
                <w:bCs/>
                <w:color w:val="000000"/>
                <w:sz w:val="12"/>
                <w:szCs w:val="12"/>
              </w:rPr>
            </w:pPr>
            <w:r w:rsidRPr="00D315AA">
              <w:rPr>
                <w:b/>
                <w:bCs/>
                <w:color w:val="000000"/>
                <w:sz w:val="12"/>
                <w:szCs w:val="12"/>
              </w:rPr>
              <w:t>23</w:t>
            </w:r>
          </w:p>
        </w:tc>
        <w:tc>
          <w:tcPr>
            <w:tcW w:w="784" w:type="dxa"/>
            <w:tcBorders>
              <w:top w:val="nil"/>
              <w:left w:val="nil"/>
              <w:bottom w:val="single" w:sz="4" w:space="0" w:color="auto"/>
              <w:right w:val="single" w:sz="4" w:space="0" w:color="auto"/>
            </w:tcBorders>
            <w:shd w:val="clear" w:color="auto" w:fill="auto"/>
            <w:noWrap/>
            <w:vAlign w:val="center"/>
            <w:hideMark/>
          </w:tcPr>
          <w:p w14:paraId="2AF842AD" w14:textId="77777777" w:rsidR="00D315AA" w:rsidRPr="00D315AA" w:rsidRDefault="00D315AA" w:rsidP="00D315AA">
            <w:pPr>
              <w:ind w:left="-29" w:right="-104"/>
              <w:rPr>
                <w:b/>
                <w:bCs/>
                <w:color w:val="000000"/>
                <w:sz w:val="12"/>
                <w:szCs w:val="12"/>
              </w:rPr>
            </w:pPr>
            <w:r w:rsidRPr="00D315AA">
              <w:rPr>
                <w:b/>
                <w:bCs/>
                <w:color w:val="000000"/>
                <w:sz w:val="12"/>
                <w:szCs w:val="12"/>
              </w:rPr>
              <w:t>24</w:t>
            </w:r>
          </w:p>
        </w:tc>
        <w:tc>
          <w:tcPr>
            <w:tcW w:w="784" w:type="dxa"/>
            <w:tcBorders>
              <w:top w:val="nil"/>
              <w:left w:val="nil"/>
              <w:bottom w:val="single" w:sz="4" w:space="0" w:color="auto"/>
              <w:right w:val="single" w:sz="4" w:space="0" w:color="auto"/>
            </w:tcBorders>
            <w:shd w:val="clear" w:color="auto" w:fill="auto"/>
            <w:noWrap/>
            <w:vAlign w:val="center"/>
            <w:hideMark/>
          </w:tcPr>
          <w:p w14:paraId="1122C243" w14:textId="77777777" w:rsidR="00D315AA" w:rsidRPr="00D315AA" w:rsidRDefault="00D315AA" w:rsidP="00D315AA">
            <w:pPr>
              <w:ind w:left="-29" w:right="-104"/>
              <w:rPr>
                <w:b/>
                <w:bCs/>
                <w:color w:val="000000"/>
                <w:sz w:val="12"/>
                <w:szCs w:val="12"/>
              </w:rPr>
            </w:pPr>
            <w:r w:rsidRPr="00D315AA">
              <w:rPr>
                <w:b/>
                <w:bCs/>
                <w:color w:val="000000"/>
                <w:sz w:val="12"/>
                <w:szCs w:val="12"/>
              </w:rPr>
              <w:t>25</w:t>
            </w:r>
          </w:p>
        </w:tc>
        <w:tc>
          <w:tcPr>
            <w:tcW w:w="784" w:type="dxa"/>
            <w:tcBorders>
              <w:top w:val="nil"/>
              <w:left w:val="nil"/>
              <w:bottom w:val="single" w:sz="4" w:space="0" w:color="auto"/>
              <w:right w:val="single" w:sz="4" w:space="0" w:color="auto"/>
            </w:tcBorders>
            <w:shd w:val="clear" w:color="auto" w:fill="auto"/>
            <w:noWrap/>
            <w:vAlign w:val="center"/>
            <w:hideMark/>
          </w:tcPr>
          <w:p w14:paraId="7D834EE4" w14:textId="77777777" w:rsidR="00D315AA" w:rsidRPr="00D315AA" w:rsidRDefault="00D315AA" w:rsidP="00D315AA">
            <w:pPr>
              <w:ind w:left="-29" w:right="-104"/>
              <w:rPr>
                <w:b/>
                <w:bCs/>
                <w:color w:val="000000"/>
                <w:sz w:val="12"/>
                <w:szCs w:val="12"/>
              </w:rPr>
            </w:pPr>
            <w:r w:rsidRPr="00D315AA">
              <w:rPr>
                <w:b/>
                <w:bCs/>
                <w:color w:val="000000"/>
                <w:sz w:val="12"/>
                <w:szCs w:val="12"/>
              </w:rPr>
              <w:t>26</w:t>
            </w:r>
          </w:p>
        </w:tc>
        <w:tc>
          <w:tcPr>
            <w:tcW w:w="768" w:type="dxa"/>
            <w:tcBorders>
              <w:top w:val="nil"/>
              <w:left w:val="nil"/>
              <w:bottom w:val="single" w:sz="4" w:space="0" w:color="auto"/>
              <w:right w:val="single" w:sz="4" w:space="0" w:color="auto"/>
            </w:tcBorders>
            <w:shd w:val="clear" w:color="auto" w:fill="auto"/>
            <w:noWrap/>
            <w:vAlign w:val="center"/>
            <w:hideMark/>
          </w:tcPr>
          <w:p w14:paraId="317676C4" w14:textId="77777777" w:rsidR="00D315AA" w:rsidRPr="00D315AA" w:rsidRDefault="00D315AA" w:rsidP="00D315AA">
            <w:pPr>
              <w:ind w:left="-29" w:right="-104"/>
              <w:rPr>
                <w:b/>
                <w:bCs/>
                <w:color w:val="000000"/>
                <w:sz w:val="12"/>
                <w:szCs w:val="12"/>
              </w:rPr>
            </w:pPr>
            <w:r w:rsidRPr="00D315AA">
              <w:rPr>
                <w:b/>
                <w:bCs/>
                <w:color w:val="000000"/>
                <w:sz w:val="12"/>
                <w:szCs w:val="12"/>
              </w:rPr>
              <w:t>30</w:t>
            </w:r>
          </w:p>
        </w:tc>
        <w:tc>
          <w:tcPr>
            <w:tcW w:w="924" w:type="dxa"/>
            <w:tcBorders>
              <w:top w:val="nil"/>
              <w:left w:val="nil"/>
              <w:bottom w:val="single" w:sz="4" w:space="0" w:color="auto"/>
              <w:right w:val="single" w:sz="4" w:space="0" w:color="auto"/>
            </w:tcBorders>
            <w:shd w:val="clear" w:color="auto" w:fill="auto"/>
            <w:noWrap/>
            <w:vAlign w:val="center"/>
            <w:hideMark/>
          </w:tcPr>
          <w:p w14:paraId="28B71373" w14:textId="77777777" w:rsidR="00D315AA" w:rsidRPr="00D315AA" w:rsidRDefault="00D315AA" w:rsidP="00D315AA">
            <w:pPr>
              <w:ind w:left="-29" w:right="-104"/>
              <w:rPr>
                <w:b/>
                <w:bCs/>
                <w:color w:val="000000"/>
                <w:sz w:val="12"/>
                <w:szCs w:val="12"/>
              </w:rPr>
            </w:pPr>
            <w:r w:rsidRPr="00D315AA">
              <w:rPr>
                <w:b/>
                <w:bCs/>
                <w:color w:val="000000"/>
                <w:sz w:val="12"/>
                <w:szCs w:val="12"/>
              </w:rPr>
              <w:t>31</w:t>
            </w:r>
          </w:p>
        </w:tc>
      </w:tr>
      <w:tr w:rsidR="00CA6F9D" w:rsidRPr="00D315AA" w14:paraId="6B04DDE0" w14:textId="77777777" w:rsidTr="00CD6F93">
        <w:trPr>
          <w:trHeight w:val="434"/>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9E8C2" w14:textId="77777777" w:rsidR="00CA6F9D" w:rsidRPr="00D315AA" w:rsidRDefault="00CA6F9D" w:rsidP="00CA6F9D">
            <w:pPr>
              <w:ind w:left="-29" w:right="-104"/>
              <w:rPr>
                <w:b/>
                <w:bCs/>
                <w:color w:val="000000"/>
                <w:sz w:val="12"/>
                <w:szCs w:val="12"/>
              </w:rPr>
            </w:pPr>
            <w:r w:rsidRPr="00D315AA">
              <w:rPr>
                <w:b/>
                <w:bCs/>
                <w:color w:val="000000"/>
                <w:sz w:val="12"/>
                <w:szCs w:val="12"/>
              </w:rPr>
              <w:t xml:space="preserve">ИТОГО по Сергиево-Посадскому городскому округу по 4 подпрограмме за 2026-2027 </w:t>
            </w:r>
          </w:p>
        </w:tc>
        <w:tc>
          <w:tcPr>
            <w:tcW w:w="391" w:type="dxa"/>
            <w:tcBorders>
              <w:top w:val="nil"/>
              <w:left w:val="nil"/>
              <w:bottom w:val="single" w:sz="4" w:space="0" w:color="auto"/>
              <w:right w:val="single" w:sz="4" w:space="0" w:color="auto"/>
            </w:tcBorders>
            <w:shd w:val="clear" w:color="auto" w:fill="auto"/>
            <w:noWrap/>
            <w:vAlign w:val="center"/>
            <w:hideMark/>
          </w:tcPr>
          <w:p w14:paraId="0F833D16" w14:textId="77777777" w:rsidR="00CA6F9D" w:rsidRPr="00D315AA" w:rsidRDefault="00CA6F9D" w:rsidP="00CA6F9D">
            <w:pPr>
              <w:ind w:left="-88" w:right="-104"/>
              <w:rPr>
                <w:b/>
                <w:bCs/>
                <w:color w:val="000000"/>
                <w:sz w:val="12"/>
                <w:szCs w:val="12"/>
              </w:rPr>
            </w:pPr>
            <w:r w:rsidRPr="00D315AA">
              <w:rPr>
                <w:b/>
                <w:bCs/>
                <w:color w:val="000000"/>
                <w:sz w:val="12"/>
                <w:szCs w:val="12"/>
              </w:rPr>
              <w:t>2 207</w:t>
            </w:r>
          </w:p>
        </w:tc>
        <w:tc>
          <w:tcPr>
            <w:tcW w:w="410" w:type="dxa"/>
            <w:tcBorders>
              <w:top w:val="nil"/>
              <w:left w:val="nil"/>
              <w:bottom w:val="single" w:sz="4" w:space="0" w:color="auto"/>
              <w:right w:val="single" w:sz="4" w:space="0" w:color="auto"/>
            </w:tcBorders>
            <w:shd w:val="clear" w:color="auto" w:fill="auto"/>
            <w:noWrap/>
            <w:vAlign w:val="center"/>
            <w:hideMark/>
          </w:tcPr>
          <w:p w14:paraId="38CB29F8" w14:textId="77777777" w:rsidR="00CA6F9D" w:rsidRPr="00D315AA" w:rsidRDefault="00CA6F9D" w:rsidP="00CA6F9D">
            <w:pPr>
              <w:ind w:left="-73" w:right="-104"/>
              <w:rPr>
                <w:b/>
                <w:bCs/>
                <w:color w:val="000000"/>
                <w:sz w:val="12"/>
                <w:szCs w:val="12"/>
              </w:rPr>
            </w:pPr>
            <w:r w:rsidRPr="00D315AA">
              <w:rPr>
                <w:b/>
                <w:bCs/>
                <w:color w:val="000000"/>
                <w:sz w:val="12"/>
                <w:szCs w:val="12"/>
              </w:rPr>
              <w:t>1 086</w:t>
            </w:r>
          </w:p>
        </w:tc>
        <w:tc>
          <w:tcPr>
            <w:tcW w:w="381" w:type="dxa"/>
            <w:tcBorders>
              <w:top w:val="nil"/>
              <w:left w:val="nil"/>
              <w:bottom w:val="single" w:sz="4" w:space="0" w:color="auto"/>
              <w:right w:val="single" w:sz="4" w:space="0" w:color="auto"/>
            </w:tcBorders>
            <w:shd w:val="clear" w:color="auto" w:fill="auto"/>
            <w:noWrap/>
            <w:vAlign w:val="center"/>
            <w:hideMark/>
          </w:tcPr>
          <w:p w14:paraId="6515D2AD" w14:textId="77777777" w:rsidR="00CA6F9D" w:rsidRPr="00D315AA" w:rsidRDefault="00CA6F9D" w:rsidP="00CA6F9D">
            <w:pPr>
              <w:ind w:left="-94" w:right="-104"/>
              <w:rPr>
                <w:b/>
                <w:bCs/>
                <w:color w:val="000000"/>
                <w:sz w:val="12"/>
                <w:szCs w:val="12"/>
              </w:rPr>
            </w:pPr>
            <w:r w:rsidRPr="00D315AA">
              <w:rPr>
                <w:b/>
                <w:bCs/>
                <w:color w:val="000000"/>
                <w:sz w:val="12"/>
                <w:szCs w:val="12"/>
              </w:rPr>
              <w:t>709</w:t>
            </w:r>
          </w:p>
        </w:tc>
        <w:tc>
          <w:tcPr>
            <w:tcW w:w="428" w:type="dxa"/>
            <w:tcBorders>
              <w:top w:val="nil"/>
              <w:left w:val="nil"/>
              <w:bottom w:val="single" w:sz="4" w:space="0" w:color="auto"/>
              <w:right w:val="single" w:sz="4" w:space="0" w:color="auto"/>
            </w:tcBorders>
            <w:shd w:val="clear" w:color="auto" w:fill="auto"/>
            <w:noWrap/>
            <w:vAlign w:val="center"/>
            <w:hideMark/>
          </w:tcPr>
          <w:p w14:paraId="114030E9" w14:textId="77777777" w:rsidR="00CA6F9D" w:rsidRPr="00D315AA" w:rsidRDefault="00CA6F9D" w:rsidP="00CA6F9D">
            <w:pPr>
              <w:ind w:left="-84" w:right="-104"/>
              <w:rPr>
                <w:b/>
                <w:bCs/>
                <w:color w:val="000000"/>
                <w:sz w:val="12"/>
                <w:szCs w:val="12"/>
              </w:rPr>
            </w:pPr>
            <w:r w:rsidRPr="00D315AA">
              <w:rPr>
                <w:b/>
                <w:bCs/>
                <w:color w:val="000000"/>
                <w:sz w:val="12"/>
                <w:szCs w:val="12"/>
              </w:rPr>
              <w:t>377</w:t>
            </w:r>
          </w:p>
        </w:tc>
        <w:tc>
          <w:tcPr>
            <w:tcW w:w="724" w:type="dxa"/>
            <w:tcBorders>
              <w:top w:val="nil"/>
              <w:left w:val="nil"/>
              <w:bottom w:val="single" w:sz="4" w:space="0" w:color="auto"/>
              <w:right w:val="single" w:sz="4" w:space="0" w:color="auto"/>
            </w:tcBorders>
            <w:shd w:val="clear" w:color="auto" w:fill="auto"/>
            <w:noWrap/>
            <w:vAlign w:val="center"/>
            <w:hideMark/>
          </w:tcPr>
          <w:p w14:paraId="66A109FF" w14:textId="77777777" w:rsidR="00CA6F9D" w:rsidRPr="00D315AA" w:rsidRDefault="00CA6F9D" w:rsidP="00CA6F9D">
            <w:pPr>
              <w:ind w:left="-116" w:right="-104"/>
              <w:rPr>
                <w:b/>
                <w:bCs/>
                <w:color w:val="000000"/>
                <w:sz w:val="12"/>
                <w:szCs w:val="12"/>
              </w:rPr>
            </w:pPr>
            <w:r w:rsidRPr="00D315AA">
              <w:rPr>
                <w:b/>
                <w:bCs/>
                <w:color w:val="000000"/>
                <w:sz w:val="12"/>
                <w:szCs w:val="12"/>
              </w:rPr>
              <w:t>45 260,55</w:t>
            </w:r>
          </w:p>
        </w:tc>
        <w:tc>
          <w:tcPr>
            <w:tcW w:w="881" w:type="dxa"/>
            <w:tcBorders>
              <w:top w:val="nil"/>
              <w:left w:val="nil"/>
              <w:bottom w:val="single" w:sz="4" w:space="0" w:color="auto"/>
              <w:right w:val="single" w:sz="4" w:space="0" w:color="auto"/>
            </w:tcBorders>
            <w:shd w:val="clear" w:color="auto" w:fill="auto"/>
            <w:noWrap/>
            <w:vAlign w:val="center"/>
            <w:hideMark/>
          </w:tcPr>
          <w:p w14:paraId="4B09740C" w14:textId="77777777" w:rsidR="00CA6F9D" w:rsidRPr="00D315AA" w:rsidRDefault="00CA6F9D" w:rsidP="00CA6F9D">
            <w:pPr>
              <w:ind w:left="-108" w:right="-104"/>
              <w:rPr>
                <w:b/>
                <w:bCs/>
                <w:color w:val="000000"/>
                <w:sz w:val="12"/>
                <w:szCs w:val="12"/>
              </w:rPr>
            </w:pPr>
            <w:r w:rsidRPr="00D315AA">
              <w:rPr>
                <w:b/>
                <w:bCs/>
                <w:color w:val="000000"/>
                <w:sz w:val="12"/>
                <w:szCs w:val="12"/>
              </w:rPr>
              <w:t>5 783 647 874,10</w:t>
            </w:r>
          </w:p>
        </w:tc>
        <w:tc>
          <w:tcPr>
            <w:tcW w:w="886" w:type="dxa"/>
            <w:tcBorders>
              <w:top w:val="nil"/>
              <w:left w:val="nil"/>
              <w:bottom w:val="single" w:sz="4" w:space="0" w:color="auto"/>
              <w:right w:val="single" w:sz="4" w:space="0" w:color="auto"/>
            </w:tcBorders>
            <w:shd w:val="clear" w:color="auto" w:fill="auto"/>
            <w:noWrap/>
            <w:vAlign w:val="center"/>
            <w:hideMark/>
          </w:tcPr>
          <w:p w14:paraId="44B5C63A" w14:textId="77777777" w:rsidR="00CA6F9D" w:rsidRPr="00D315AA" w:rsidRDefault="00CA6F9D" w:rsidP="00CA6F9D">
            <w:pPr>
              <w:ind w:left="-109" w:right="-104"/>
              <w:rPr>
                <w:b/>
                <w:bCs/>
                <w:color w:val="000000"/>
                <w:sz w:val="12"/>
                <w:szCs w:val="12"/>
              </w:rPr>
            </w:pPr>
            <w:r w:rsidRPr="00D315AA">
              <w:rPr>
                <w:b/>
                <w:bCs/>
                <w:color w:val="000000"/>
                <w:sz w:val="12"/>
                <w:szCs w:val="12"/>
              </w:rPr>
              <w:t>4 279 899 426,83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7F0F" w14:textId="4FE68311" w:rsidR="00CA6F9D" w:rsidRPr="00085DAD" w:rsidRDefault="00CA6F9D" w:rsidP="00CA6F9D">
            <w:pPr>
              <w:ind w:left="-109" w:right="-104"/>
              <w:rPr>
                <w:b/>
                <w:bCs/>
                <w:color w:val="000000"/>
                <w:sz w:val="12"/>
                <w:szCs w:val="12"/>
              </w:rPr>
            </w:pPr>
            <w:r w:rsidRPr="00085DAD">
              <w:rPr>
                <w:b/>
                <w:bCs/>
                <w:color w:val="000000"/>
                <w:sz w:val="12"/>
                <w:szCs w:val="12"/>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055109B7" w14:textId="5FFBF9F1" w:rsidR="00CA6F9D" w:rsidRPr="00085DAD" w:rsidRDefault="00CA6F9D" w:rsidP="00CA6F9D">
            <w:pPr>
              <w:ind w:left="-109" w:right="-104"/>
              <w:rPr>
                <w:b/>
                <w:bCs/>
                <w:color w:val="000000"/>
                <w:sz w:val="12"/>
                <w:szCs w:val="12"/>
              </w:rPr>
            </w:pPr>
            <w:r w:rsidRPr="00085DAD">
              <w:rPr>
                <w:b/>
                <w:bCs/>
                <w:color w:val="000000"/>
                <w:sz w:val="12"/>
                <w:szCs w:val="12"/>
              </w:rPr>
              <w:t>1 258 804 810,25</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10EE6BDA" w14:textId="6FF5338D" w:rsidR="00CA6F9D" w:rsidRPr="00085DAD" w:rsidRDefault="00CA6F9D" w:rsidP="00CA6F9D">
            <w:pPr>
              <w:ind w:left="-109" w:right="-104"/>
              <w:rPr>
                <w:b/>
                <w:bCs/>
                <w:color w:val="000000"/>
                <w:sz w:val="12"/>
                <w:szCs w:val="12"/>
              </w:rPr>
            </w:pPr>
            <w:r w:rsidRPr="00085DAD">
              <w:rPr>
                <w:b/>
                <w:bCs/>
                <w:color w:val="000000"/>
                <w:sz w:val="12"/>
                <w:szCs w:val="12"/>
              </w:rPr>
              <w:t>1 258 804 810,25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25AC50C8" w14:textId="01395F12" w:rsidR="00CA6F9D" w:rsidRPr="00085DAD" w:rsidRDefault="00CA6F9D" w:rsidP="00CA6F9D">
            <w:pPr>
              <w:ind w:left="-109" w:right="-104"/>
              <w:rPr>
                <w:b/>
                <w:bCs/>
                <w:color w:val="000000"/>
                <w:sz w:val="12"/>
                <w:szCs w:val="12"/>
              </w:rPr>
            </w:pPr>
            <w:r w:rsidRPr="00085DAD">
              <w:rPr>
                <w:b/>
                <w:bCs/>
                <w:color w:val="000000"/>
                <w:sz w:val="12"/>
                <w:szCs w:val="12"/>
              </w:rPr>
              <w:t>932 360 451,88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C02D" w14:textId="11219AD4" w:rsidR="00CA6F9D" w:rsidRPr="00CA6F9D" w:rsidRDefault="00CA6F9D" w:rsidP="00CA6F9D">
            <w:pPr>
              <w:ind w:left="-109" w:right="-104"/>
              <w:rPr>
                <w:b/>
                <w:bCs/>
                <w:color w:val="000000"/>
                <w:sz w:val="12"/>
                <w:szCs w:val="12"/>
              </w:rPr>
            </w:pPr>
            <w:r w:rsidRPr="00CA6F9D">
              <w:rPr>
                <w:b/>
                <w:bCs/>
                <w:color w:val="000000"/>
                <w:sz w:val="12"/>
                <w:szCs w:val="12"/>
              </w:rPr>
              <w:t>1 503 748 447,27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4B106F0A" w14:textId="3BD4F953" w:rsidR="00CA6F9D" w:rsidRPr="00CA6F9D" w:rsidRDefault="00CA6F9D" w:rsidP="00CA6F9D">
            <w:pPr>
              <w:ind w:left="-109" w:right="-104"/>
              <w:rPr>
                <w:b/>
                <w:bCs/>
                <w:color w:val="000000"/>
                <w:sz w:val="12"/>
                <w:szCs w:val="12"/>
              </w:rPr>
            </w:pPr>
            <w:r w:rsidRPr="00CA6F9D">
              <w:rPr>
                <w:b/>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5080B3AA" w14:textId="327B59FB" w:rsidR="00CA6F9D" w:rsidRPr="00CA6F9D" w:rsidRDefault="00CA6F9D" w:rsidP="00CA6F9D">
            <w:pPr>
              <w:ind w:left="-109"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4796336" w14:textId="1119FC34" w:rsidR="00CA6F9D" w:rsidRPr="00CA6F9D" w:rsidRDefault="00CA6F9D" w:rsidP="00CA6F9D">
            <w:pPr>
              <w:ind w:left="-109"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FE00261" w14:textId="1F992875" w:rsidR="00CA6F9D" w:rsidRPr="00CA6F9D" w:rsidRDefault="00CA6F9D" w:rsidP="00CA6F9D">
            <w:pPr>
              <w:ind w:left="-109" w:right="-104"/>
              <w:rPr>
                <w:b/>
                <w:bCs/>
                <w:color w:val="000000"/>
                <w:sz w:val="12"/>
                <w:szCs w:val="12"/>
              </w:rPr>
            </w:pPr>
            <w:r w:rsidRPr="00CA6F9D">
              <w:rPr>
                <w:b/>
                <w:bCs/>
                <w:color w:val="000000"/>
                <w:sz w:val="12"/>
                <w:szCs w:val="12"/>
              </w:rPr>
              <w:t>327 586 104,72</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7FC83580" w14:textId="2D4AB3C0" w:rsidR="00CA6F9D" w:rsidRPr="00CA6F9D" w:rsidRDefault="00CA6F9D" w:rsidP="00CA6F9D">
            <w:pPr>
              <w:ind w:left="-109" w:right="-104"/>
              <w:rPr>
                <w:b/>
                <w:bCs/>
                <w:color w:val="000000"/>
                <w:sz w:val="12"/>
                <w:szCs w:val="12"/>
              </w:rPr>
            </w:pPr>
            <w:r w:rsidRPr="00CA6F9D">
              <w:rPr>
                <w:b/>
                <w:bCs/>
                <w:color w:val="000000"/>
                <w:sz w:val="12"/>
                <w:szCs w:val="12"/>
              </w:rPr>
              <w:t>58 231 750,35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EB96FDA" w14:textId="695F03E3" w:rsidR="00CA6F9D" w:rsidRPr="00CA6F9D" w:rsidRDefault="00CA6F9D" w:rsidP="00CA6F9D">
            <w:pPr>
              <w:ind w:left="-102" w:right="-104"/>
              <w:rPr>
                <w:b/>
                <w:bCs/>
                <w:color w:val="000000"/>
                <w:sz w:val="12"/>
                <w:szCs w:val="12"/>
              </w:rPr>
            </w:pPr>
            <w:r w:rsidRPr="00CA6F9D">
              <w:rPr>
                <w:b/>
                <w:bCs/>
                <w:color w:val="000000"/>
                <w:sz w:val="12"/>
                <w:szCs w:val="12"/>
              </w:rPr>
              <w:t>20 459 804,18</w:t>
            </w:r>
          </w:p>
        </w:tc>
      </w:tr>
      <w:tr w:rsidR="00D315AA" w:rsidRPr="00D315AA" w14:paraId="654C1469" w14:textId="77777777" w:rsidTr="00001E4D">
        <w:trPr>
          <w:trHeight w:val="268"/>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34C0D8DB" w14:textId="77777777" w:rsidR="00D315AA" w:rsidRPr="00D315AA" w:rsidRDefault="00D315AA" w:rsidP="00D315AA">
            <w:pPr>
              <w:ind w:left="-113" w:right="-104"/>
              <w:rPr>
                <w:b/>
                <w:bCs/>
                <w:color w:val="000000"/>
                <w:sz w:val="12"/>
                <w:szCs w:val="12"/>
              </w:rPr>
            </w:pPr>
            <w:r w:rsidRPr="00D315AA">
              <w:rPr>
                <w:b/>
                <w:bCs/>
                <w:color w:val="000000"/>
                <w:sz w:val="12"/>
                <w:szCs w:val="12"/>
              </w:rPr>
              <w:t xml:space="preserve"> МКД, признанные аварийными до 01 января 2022 года: </w:t>
            </w:r>
          </w:p>
        </w:tc>
      </w:tr>
      <w:tr w:rsidR="00CA6F9D" w:rsidRPr="00D315AA" w14:paraId="4C5E5ADD" w14:textId="77777777" w:rsidTr="00CD6F93">
        <w:trPr>
          <w:trHeight w:val="273"/>
        </w:trPr>
        <w:tc>
          <w:tcPr>
            <w:tcW w:w="2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7EB98" w14:textId="77777777" w:rsidR="00CA6F9D" w:rsidRPr="00D315AA" w:rsidRDefault="00CA6F9D" w:rsidP="00CA6F9D">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4D5EBD4" w14:textId="77777777" w:rsidR="00CA6F9D" w:rsidRPr="00D315AA" w:rsidRDefault="00CA6F9D" w:rsidP="00CA6F9D">
            <w:pPr>
              <w:ind w:left="-113" w:right="-104"/>
              <w:rPr>
                <w:b/>
                <w:bCs/>
                <w:color w:val="000000"/>
                <w:sz w:val="12"/>
                <w:szCs w:val="12"/>
              </w:rPr>
            </w:pPr>
            <w:r w:rsidRPr="00D315AA">
              <w:rPr>
                <w:b/>
                <w:bCs/>
                <w:color w:val="000000"/>
                <w:sz w:val="12"/>
                <w:szCs w:val="12"/>
              </w:rPr>
              <w:t>1 853</w:t>
            </w:r>
          </w:p>
        </w:tc>
        <w:tc>
          <w:tcPr>
            <w:tcW w:w="410" w:type="dxa"/>
            <w:tcBorders>
              <w:top w:val="nil"/>
              <w:left w:val="nil"/>
              <w:bottom w:val="single" w:sz="4" w:space="0" w:color="auto"/>
              <w:right w:val="single" w:sz="4" w:space="0" w:color="auto"/>
            </w:tcBorders>
            <w:shd w:val="clear" w:color="auto" w:fill="auto"/>
            <w:noWrap/>
            <w:vAlign w:val="center"/>
            <w:hideMark/>
          </w:tcPr>
          <w:p w14:paraId="2DC4F40A" w14:textId="77777777" w:rsidR="00CA6F9D" w:rsidRPr="00D315AA" w:rsidRDefault="00CA6F9D" w:rsidP="00CA6F9D">
            <w:pPr>
              <w:ind w:left="-113" w:right="-104"/>
              <w:rPr>
                <w:b/>
                <w:bCs/>
                <w:color w:val="000000"/>
                <w:sz w:val="12"/>
                <w:szCs w:val="12"/>
              </w:rPr>
            </w:pPr>
            <w:r w:rsidRPr="00D315AA">
              <w:rPr>
                <w:b/>
                <w:bCs/>
                <w:color w:val="000000"/>
                <w:sz w:val="12"/>
                <w:szCs w:val="12"/>
              </w:rPr>
              <w:t>821</w:t>
            </w:r>
          </w:p>
        </w:tc>
        <w:tc>
          <w:tcPr>
            <w:tcW w:w="381" w:type="dxa"/>
            <w:tcBorders>
              <w:top w:val="nil"/>
              <w:left w:val="nil"/>
              <w:bottom w:val="single" w:sz="4" w:space="0" w:color="auto"/>
              <w:right w:val="single" w:sz="4" w:space="0" w:color="auto"/>
            </w:tcBorders>
            <w:shd w:val="clear" w:color="auto" w:fill="auto"/>
            <w:noWrap/>
            <w:vAlign w:val="center"/>
            <w:hideMark/>
          </w:tcPr>
          <w:p w14:paraId="77D2FD2B" w14:textId="77777777" w:rsidR="00CA6F9D" w:rsidRPr="00D315AA" w:rsidRDefault="00CA6F9D" w:rsidP="00CA6F9D">
            <w:pPr>
              <w:ind w:left="-113" w:right="-104"/>
              <w:rPr>
                <w:b/>
                <w:bCs/>
                <w:color w:val="000000"/>
                <w:sz w:val="12"/>
                <w:szCs w:val="12"/>
              </w:rPr>
            </w:pPr>
            <w:r w:rsidRPr="00D315AA">
              <w:rPr>
                <w:b/>
                <w:bCs/>
                <w:color w:val="000000"/>
                <w:sz w:val="12"/>
                <w:szCs w:val="12"/>
              </w:rPr>
              <w:t>566</w:t>
            </w:r>
          </w:p>
        </w:tc>
        <w:tc>
          <w:tcPr>
            <w:tcW w:w="428" w:type="dxa"/>
            <w:tcBorders>
              <w:top w:val="nil"/>
              <w:left w:val="nil"/>
              <w:bottom w:val="single" w:sz="4" w:space="0" w:color="auto"/>
              <w:right w:val="single" w:sz="4" w:space="0" w:color="auto"/>
            </w:tcBorders>
            <w:shd w:val="clear" w:color="auto" w:fill="auto"/>
            <w:noWrap/>
            <w:vAlign w:val="center"/>
            <w:hideMark/>
          </w:tcPr>
          <w:p w14:paraId="74475D25" w14:textId="77777777" w:rsidR="00CA6F9D" w:rsidRPr="00D315AA" w:rsidRDefault="00CA6F9D" w:rsidP="00CA6F9D">
            <w:pPr>
              <w:ind w:left="-113" w:right="-104"/>
              <w:rPr>
                <w:b/>
                <w:bCs/>
                <w:color w:val="000000"/>
                <w:sz w:val="12"/>
                <w:szCs w:val="12"/>
              </w:rPr>
            </w:pPr>
            <w:r w:rsidRPr="00D315AA">
              <w:rPr>
                <w:b/>
                <w:bCs/>
                <w:color w:val="000000"/>
                <w:sz w:val="12"/>
                <w:szCs w:val="12"/>
              </w:rPr>
              <w:t>255</w:t>
            </w:r>
          </w:p>
        </w:tc>
        <w:tc>
          <w:tcPr>
            <w:tcW w:w="724" w:type="dxa"/>
            <w:tcBorders>
              <w:top w:val="nil"/>
              <w:left w:val="nil"/>
              <w:bottom w:val="single" w:sz="4" w:space="0" w:color="auto"/>
              <w:right w:val="single" w:sz="4" w:space="0" w:color="auto"/>
            </w:tcBorders>
            <w:shd w:val="clear" w:color="auto" w:fill="auto"/>
            <w:noWrap/>
            <w:vAlign w:val="center"/>
            <w:hideMark/>
          </w:tcPr>
          <w:p w14:paraId="70CD3E76" w14:textId="77777777" w:rsidR="00CA6F9D" w:rsidRPr="00D315AA" w:rsidRDefault="00CA6F9D" w:rsidP="00CA6F9D">
            <w:pPr>
              <w:ind w:left="-113" w:right="-104"/>
              <w:rPr>
                <w:b/>
                <w:bCs/>
                <w:color w:val="000000"/>
                <w:sz w:val="12"/>
                <w:szCs w:val="12"/>
              </w:rPr>
            </w:pPr>
            <w:r w:rsidRPr="00D315AA">
              <w:rPr>
                <w:b/>
                <w:bCs/>
                <w:color w:val="000000"/>
                <w:sz w:val="12"/>
                <w:szCs w:val="12"/>
              </w:rPr>
              <w:t>35 587,85</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235F9" w14:textId="2B4EE54F" w:rsidR="00CA6F9D" w:rsidRPr="00CA6F9D" w:rsidRDefault="00CA6F9D" w:rsidP="00CA6F9D">
            <w:pPr>
              <w:ind w:left="-113" w:right="-104"/>
              <w:rPr>
                <w:b/>
                <w:bCs/>
                <w:color w:val="000000"/>
                <w:sz w:val="12"/>
                <w:szCs w:val="12"/>
              </w:rPr>
            </w:pPr>
            <w:r w:rsidRPr="00CA6F9D">
              <w:rPr>
                <w:b/>
                <w:bCs/>
                <w:color w:val="000000"/>
                <w:sz w:val="12"/>
                <w:szCs w:val="12"/>
              </w:rPr>
              <w:t>4 523 701 317,50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14:paraId="5D3D43BC" w14:textId="33FDADB1" w:rsidR="00CA6F9D" w:rsidRPr="00CA6F9D" w:rsidRDefault="00CA6F9D" w:rsidP="00CA6F9D">
            <w:pPr>
              <w:ind w:left="-113" w:right="-104"/>
              <w:rPr>
                <w:b/>
                <w:bCs/>
                <w:color w:val="000000"/>
                <w:sz w:val="12"/>
                <w:szCs w:val="12"/>
              </w:rPr>
            </w:pPr>
            <w:r w:rsidRPr="00CA6F9D">
              <w:rPr>
                <w:b/>
                <w:bCs/>
                <w:color w:val="000000"/>
                <w:sz w:val="12"/>
                <w:szCs w:val="12"/>
              </w:rPr>
              <w:t>3 347 538 974,95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25C5892" w14:textId="7C3006A5" w:rsidR="00CA6F9D" w:rsidRPr="00CA6F9D" w:rsidRDefault="00CA6F9D" w:rsidP="00CA6F9D">
            <w:pPr>
              <w:ind w:left="-113" w:right="-104"/>
              <w:rPr>
                <w:b/>
                <w:bCs/>
                <w:color w:val="000000"/>
                <w:sz w:val="12"/>
                <w:szCs w:val="12"/>
              </w:rPr>
            </w:pPr>
            <w:r w:rsidRPr="00CA6F9D">
              <w:rPr>
                <w:b/>
                <w:bCs/>
                <w:color w:val="000000"/>
                <w:sz w:val="12"/>
                <w:szCs w:val="12"/>
              </w:rPr>
              <w:t>829 929 354,45</w:t>
            </w:r>
          </w:p>
        </w:tc>
        <w:tc>
          <w:tcPr>
            <w:tcW w:w="871" w:type="dxa"/>
            <w:tcBorders>
              <w:top w:val="single" w:sz="4" w:space="0" w:color="auto"/>
              <w:left w:val="nil"/>
              <w:bottom w:val="single" w:sz="4" w:space="0" w:color="auto"/>
              <w:right w:val="single" w:sz="4" w:space="0" w:color="auto"/>
            </w:tcBorders>
            <w:shd w:val="clear" w:color="auto" w:fill="auto"/>
            <w:noWrap/>
            <w:vAlign w:val="center"/>
            <w:hideMark/>
          </w:tcPr>
          <w:p w14:paraId="7BBE8146" w14:textId="036E4F35" w:rsidR="00CA6F9D" w:rsidRPr="00CA6F9D" w:rsidRDefault="00CA6F9D" w:rsidP="00CA6F9D">
            <w:pPr>
              <w:ind w:left="-113" w:right="-104"/>
              <w:rPr>
                <w:b/>
                <w:bCs/>
                <w:color w:val="000000"/>
                <w:sz w:val="12"/>
                <w:szCs w:val="12"/>
              </w:rPr>
            </w:pPr>
            <w:r w:rsidRPr="00CA6F9D">
              <w:rPr>
                <w:b/>
                <w:bCs/>
                <w:color w:val="000000"/>
                <w:sz w:val="12"/>
                <w:szCs w:val="12"/>
              </w:rPr>
              <w:t>1 258 804 810,25</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56724906" w14:textId="146858B0" w:rsidR="00CA6F9D" w:rsidRPr="00CA6F9D" w:rsidRDefault="00CA6F9D" w:rsidP="00CA6F9D">
            <w:pPr>
              <w:ind w:left="-113" w:right="-104"/>
              <w:rPr>
                <w:b/>
                <w:bCs/>
                <w:color w:val="000000"/>
                <w:sz w:val="12"/>
                <w:szCs w:val="12"/>
              </w:rPr>
            </w:pPr>
            <w:r w:rsidRPr="00CA6F9D">
              <w:rPr>
                <w:b/>
                <w:bCs/>
                <w:color w:val="000000"/>
                <w:sz w:val="12"/>
                <w:szCs w:val="12"/>
              </w:rPr>
              <w:t>1 258 804 810,25</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14:paraId="796848E9" w14:textId="7C3C50B8" w:rsidR="00CA6F9D" w:rsidRPr="00CA6F9D" w:rsidRDefault="00CA6F9D" w:rsidP="00CA6F9D">
            <w:pPr>
              <w:ind w:left="-113" w:right="-104"/>
              <w:rPr>
                <w:b/>
                <w:bCs/>
                <w:color w:val="000000"/>
                <w:sz w:val="12"/>
                <w:szCs w:val="12"/>
              </w:rPr>
            </w:pPr>
            <w:r w:rsidRPr="00CA6F9D">
              <w:rPr>
                <w:b/>
                <w:bCs/>
                <w:color w:val="000000"/>
                <w:sz w:val="12"/>
                <w:szCs w:val="12"/>
              </w:rPr>
              <w:t>0,00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21BC4" w14:textId="6D5A21CB" w:rsidR="00CA6F9D" w:rsidRPr="00CA6F9D" w:rsidRDefault="00CA6F9D" w:rsidP="00CA6F9D">
            <w:pPr>
              <w:ind w:left="-113" w:right="-104"/>
              <w:rPr>
                <w:b/>
                <w:bCs/>
                <w:color w:val="000000"/>
                <w:sz w:val="12"/>
                <w:szCs w:val="12"/>
              </w:rPr>
            </w:pPr>
            <w:r w:rsidRPr="00CA6F9D">
              <w:rPr>
                <w:b/>
                <w:bCs/>
                <w:color w:val="000000"/>
                <w:sz w:val="12"/>
                <w:szCs w:val="12"/>
              </w:rPr>
              <w:t>1 176 162 342,55</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21AFF144" w14:textId="70E02543" w:rsidR="00CA6F9D" w:rsidRPr="00CA6F9D" w:rsidRDefault="00CA6F9D" w:rsidP="00CA6F9D">
            <w:pPr>
              <w:ind w:left="-113" w:right="-104"/>
              <w:rPr>
                <w:b/>
                <w:bCs/>
                <w:color w:val="000000"/>
                <w:sz w:val="12"/>
                <w:szCs w:val="12"/>
              </w:rPr>
            </w:pPr>
            <w:r w:rsidRPr="00CA6F9D">
              <w:rPr>
                <w:b/>
                <w:bCs/>
                <w:color w:val="000000"/>
                <w:sz w:val="12"/>
                <w:szCs w:val="12"/>
              </w:rPr>
              <w:t>291 596 800,21</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75C786FB" w14:textId="105F2275" w:rsidR="00CA6F9D" w:rsidRPr="00CA6F9D" w:rsidRDefault="00CA6F9D" w:rsidP="00CA6F9D">
            <w:pPr>
              <w:ind w:left="-113"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2923DC1" w14:textId="65D2BA54" w:rsidR="00CA6F9D" w:rsidRPr="00CA6F9D" w:rsidRDefault="00CA6F9D" w:rsidP="00CA6F9D">
            <w:pPr>
              <w:ind w:left="-113" w:right="-104"/>
              <w:rPr>
                <w:b/>
                <w:bCs/>
                <w:color w:val="000000"/>
                <w:sz w:val="12"/>
                <w:szCs w:val="12"/>
              </w:rPr>
            </w:pPr>
            <w:r w:rsidRPr="00CA6F9D">
              <w:rPr>
                <w:b/>
                <w:bCs/>
                <w:color w:val="000000"/>
                <w:sz w:val="12"/>
                <w:szCs w:val="12"/>
              </w:rPr>
              <w:t>442 282 771,17</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3F57BE40" w14:textId="09B4E115" w:rsidR="00CA6F9D" w:rsidRPr="00CA6F9D" w:rsidRDefault="00CA6F9D" w:rsidP="00CA6F9D">
            <w:pPr>
              <w:ind w:left="-113" w:right="-104"/>
              <w:rPr>
                <w:b/>
                <w:bCs/>
                <w:color w:val="000000"/>
                <w:sz w:val="12"/>
                <w:szCs w:val="12"/>
              </w:rPr>
            </w:pPr>
            <w:r w:rsidRPr="00CA6F9D">
              <w:rPr>
                <w:b/>
                <w:bCs/>
                <w:color w:val="000000"/>
                <w:sz w:val="12"/>
                <w:szCs w:val="12"/>
              </w:rPr>
              <w:t>0,00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42A6C61" w14:textId="528EF6F4" w:rsidR="00CA6F9D" w:rsidRPr="00CA6F9D" w:rsidRDefault="00CA6F9D" w:rsidP="00CA6F9D">
            <w:pPr>
              <w:ind w:left="-113" w:right="-104"/>
              <w:rPr>
                <w:b/>
                <w:bCs/>
                <w:color w:val="000000"/>
                <w:sz w:val="12"/>
                <w:szCs w:val="12"/>
              </w:rPr>
            </w:pPr>
            <w:r w:rsidRPr="00CA6F9D">
              <w:rPr>
                <w:b/>
                <w:bCs/>
                <w:color w:val="000000"/>
                <w:sz w:val="12"/>
                <w:szCs w:val="12"/>
              </w:rPr>
              <w:t>58 231 750,35</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0A8C8887" w14:textId="3AFF1918" w:rsidR="00CA6F9D" w:rsidRPr="00CA6F9D" w:rsidRDefault="00CA6F9D" w:rsidP="00CA6F9D">
            <w:pPr>
              <w:ind w:left="-113" w:right="-104"/>
              <w:rPr>
                <w:b/>
                <w:bCs/>
                <w:color w:val="000000"/>
                <w:sz w:val="12"/>
                <w:szCs w:val="12"/>
              </w:rPr>
            </w:pPr>
            <w:r w:rsidRPr="00CA6F9D">
              <w:rPr>
                <w:b/>
                <w:bCs/>
                <w:color w:val="000000"/>
                <w:sz w:val="12"/>
                <w:szCs w:val="12"/>
              </w:rPr>
              <w:t>20 459 804,18</w:t>
            </w:r>
          </w:p>
        </w:tc>
      </w:tr>
      <w:tr w:rsidR="00F36139" w:rsidRPr="00D315AA" w14:paraId="6A45184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0B67C"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73" w:type="dxa"/>
            <w:tcBorders>
              <w:top w:val="nil"/>
              <w:left w:val="nil"/>
              <w:bottom w:val="single" w:sz="4" w:space="0" w:color="auto"/>
              <w:right w:val="single" w:sz="4" w:space="0" w:color="auto"/>
            </w:tcBorders>
            <w:shd w:val="clear" w:color="auto" w:fill="auto"/>
            <w:vAlign w:val="center"/>
            <w:hideMark/>
          </w:tcPr>
          <w:p w14:paraId="13F5A9F6"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3</w:t>
            </w:r>
          </w:p>
        </w:tc>
        <w:tc>
          <w:tcPr>
            <w:tcW w:w="483" w:type="dxa"/>
            <w:tcBorders>
              <w:top w:val="nil"/>
              <w:left w:val="nil"/>
              <w:bottom w:val="single" w:sz="4" w:space="0" w:color="auto"/>
              <w:right w:val="single" w:sz="4" w:space="0" w:color="auto"/>
            </w:tcBorders>
            <w:shd w:val="clear" w:color="auto" w:fill="auto"/>
            <w:vAlign w:val="center"/>
            <w:hideMark/>
          </w:tcPr>
          <w:p w14:paraId="5285FFF5" w14:textId="77777777" w:rsidR="00D315AA" w:rsidRPr="00D315AA" w:rsidRDefault="00D315AA" w:rsidP="00F36139">
            <w:pPr>
              <w:ind w:left="-138" w:right="-104"/>
              <w:rPr>
                <w:color w:val="000000"/>
                <w:sz w:val="12"/>
                <w:szCs w:val="12"/>
              </w:rPr>
            </w:pPr>
            <w:r w:rsidRPr="00D315AA">
              <w:rPr>
                <w:color w:val="000000"/>
                <w:sz w:val="12"/>
                <w:szCs w:val="12"/>
              </w:rPr>
              <w:t>26</w:t>
            </w:r>
          </w:p>
        </w:tc>
        <w:tc>
          <w:tcPr>
            <w:tcW w:w="339" w:type="dxa"/>
            <w:tcBorders>
              <w:top w:val="nil"/>
              <w:left w:val="nil"/>
              <w:bottom w:val="single" w:sz="4" w:space="0" w:color="auto"/>
              <w:right w:val="single" w:sz="4" w:space="0" w:color="auto"/>
            </w:tcBorders>
            <w:shd w:val="clear" w:color="auto" w:fill="auto"/>
            <w:noWrap/>
            <w:vAlign w:val="center"/>
            <w:hideMark/>
          </w:tcPr>
          <w:p w14:paraId="79B93FAE" w14:textId="77777777" w:rsidR="00D315AA" w:rsidRPr="00D315AA" w:rsidRDefault="00D315AA" w:rsidP="00D315AA">
            <w:pPr>
              <w:ind w:left="-113" w:right="-104"/>
              <w:rPr>
                <w:color w:val="000000"/>
                <w:sz w:val="12"/>
                <w:szCs w:val="12"/>
              </w:rPr>
            </w:pPr>
            <w:r w:rsidRPr="00D315AA">
              <w:rPr>
                <w:color w:val="000000"/>
                <w:sz w:val="12"/>
                <w:szCs w:val="12"/>
              </w:rPr>
              <w:t>18.02.2019</w:t>
            </w:r>
          </w:p>
        </w:tc>
        <w:tc>
          <w:tcPr>
            <w:tcW w:w="336" w:type="dxa"/>
            <w:tcBorders>
              <w:top w:val="nil"/>
              <w:left w:val="nil"/>
              <w:bottom w:val="single" w:sz="4" w:space="0" w:color="auto"/>
              <w:right w:val="single" w:sz="4" w:space="0" w:color="auto"/>
            </w:tcBorders>
            <w:shd w:val="clear" w:color="auto" w:fill="auto"/>
            <w:noWrap/>
            <w:vAlign w:val="center"/>
            <w:hideMark/>
          </w:tcPr>
          <w:p w14:paraId="52CCE2B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922143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6D7EDB" w14:textId="77777777" w:rsidR="00D315AA" w:rsidRPr="00D315AA" w:rsidRDefault="00D315AA" w:rsidP="00D315AA">
            <w:pPr>
              <w:ind w:left="-113" w:right="-104"/>
              <w:rPr>
                <w:color w:val="000000"/>
                <w:sz w:val="12"/>
                <w:szCs w:val="12"/>
              </w:rPr>
            </w:pPr>
            <w:r w:rsidRPr="00D315AA">
              <w:rPr>
                <w:color w:val="000000"/>
                <w:sz w:val="12"/>
                <w:szCs w:val="12"/>
              </w:rPr>
              <w:t>95</w:t>
            </w:r>
          </w:p>
        </w:tc>
        <w:tc>
          <w:tcPr>
            <w:tcW w:w="410" w:type="dxa"/>
            <w:tcBorders>
              <w:top w:val="nil"/>
              <w:left w:val="nil"/>
              <w:bottom w:val="single" w:sz="4" w:space="0" w:color="auto"/>
              <w:right w:val="single" w:sz="4" w:space="0" w:color="auto"/>
            </w:tcBorders>
            <w:shd w:val="clear" w:color="auto" w:fill="auto"/>
            <w:noWrap/>
            <w:vAlign w:val="center"/>
            <w:hideMark/>
          </w:tcPr>
          <w:p w14:paraId="42A87658"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53D0DF31"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428" w:type="dxa"/>
            <w:tcBorders>
              <w:top w:val="nil"/>
              <w:left w:val="nil"/>
              <w:bottom w:val="single" w:sz="4" w:space="0" w:color="auto"/>
              <w:right w:val="single" w:sz="4" w:space="0" w:color="auto"/>
            </w:tcBorders>
            <w:shd w:val="clear" w:color="auto" w:fill="auto"/>
            <w:noWrap/>
            <w:vAlign w:val="center"/>
            <w:hideMark/>
          </w:tcPr>
          <w:p w14:paraId="0F0F30B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4CDCFF9" w14:textId="77777777" w:rsidR="00D315AA" w:rsidRPr="00D315AA" w:rsidRDefault="00D315AA" w:rsidP="00D315AA">
            <w:pPr>
              <w:ind w:left="-113" w:right="-104"/>
              <w:rPr>
                <w:color w:val="000000"/>
                <w:sz w:val="12"/>
                <w:szCs w:val="12"/>
              </w:rPr>
            </w:pPr>
            <w:r w:rsidRPr="00D315AA">
              <w:rPr>
                <w:color w:val="000000"/>
                <w:sz w:val="12"/>
                <w:szCs w:val="12"/>
              </w:rPr>
              <w:t>2 024,68</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7352" w14:textId="77777777" w:rsidR="00D315AA" w:rsidRPr="00D315AA" w:rsidRDefault="00D315AA" w:rsidP="00D315AA">
            <w:pPr>
              <w:ind w:left="-113" w:right="-104"/>
              <w:jc w:val="center"/>
              <w:rPr>
                <w:b/>
                <w:bCs/>
                <w:color w:val="000000"/>
                <w:sz w:val="12"/>
                <w:szCs w:val="12"/>
              </w:rPr>
            </w:pPr>
            <w:r w:rsidRPr="00D315AA">
              <w:rPr>
                <w:b/>
                <w:bCs/>
                <w:color w:val="000000"/>
                <w:sz w:val="12"/>
                <w:szCs w:val="12"/>
              </w:rPr>
              <w:t> </w:t>
            </w:r>
          </w:p>
        </w:tc>
      </w:tr>
      <w:tr w:rsidR="00F36139" w:rsidRPr="00D315AA" w14:paraId="2D658ECB"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C0856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73" w:type="dxa"/>
            <w:tcBorders>
              <w:top w:val="nil"/>
              <w:left w:val="nil"/>
              <w:bottom w:val="single" w:sz="4" w:space="0" w:color="auto"/>
              <w:right w:val="single" w:sz="4" w:space="0" w:color="auto"/>
            </w:tcBorders>
            <w:shd w:val="clear" w:color="auto" w:fill="auto"/>
            <w:vAlign w:val="center"/>
            <w:hideMark/>
          </w:tcPr>
          <w:p w14:paraId="2FCA89B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5</w:t>
            </w:r>
          </w:p>
        </w:tc>
        <w:tc>
          <w:tcPr>
            <w:tcW w:w="483" w:type="dxa"/>
            <w:tcBorders>
              <w:top w:val="nil"/>
              <w:left w:val="nil"/>
              <w:bottom w:val="single" w:sz="4" w:space="0" w:color="auto"/>
              <w:right w:val="single" w:sz="4" w:space="0" w:color="auto"/>
            </w:tcBorders>
            <w:shd w:val="clear" w:color="auto" w:fill="auto"/>
            <w:vAlign w:val="center"/>
            <w:hideMark/>
          </w:tcPr>
          <w:p w14:paraId="08116462"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1E44BA9A"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4DB765D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CB807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D0B2886"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001E5C5F"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381" w:type="dxa"/>
            <w:tcBorders>
              <w:top w:val="nil"/>
              <w:left w:val="nil"/>
              <w:bottom w:val="single" w:sz="4" w:space="0" w:color="auto"/>
              <w:right w:val="single" w:sz="4" w:space="0" w:color="auto"/>
            </w:tcBorders>
            <w:shd w:val="clear" w:color="auto" w:fill="auto"/>
            <w:noWrap/>
            <w:vAlign w:val="center"/>
            <w:hideMark/>
          </w:tcPr>
          <w:p w14:paraId="27CA6B20"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428" w:type="dxa"/>
            <w:tcBorders>
              <w:top w:val="nil"/>
              <w:left w:val="nil"/>
              <w:bottom w:val="single" w:sz="4" w:space="0" w:color="auto"/>
              <w:right w:val="single" w:sz="4" w:space="0" w:color="auto"/>
            </w:tcBorders>
            <w:shd w:val="clear" w:color="auto" w:fill="auto"/>
            <w:noWrap/>
            <w:vAlign w:val="center"/>
            <w:hideMark/>
          </w:tcPr>
          <w:p w14:paraId="1B7C707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0FF32BD2" w14:textId="77777777" w:rsidR="00D315AA" w:rsidRPr="00D315AA" w:rsidRDefault="00D315AA" w:rsidP="00D315AA">
            <w:pPr>
              <w:ind w:left="-113" w:right="-104"/>
              <w:rPr>
                <w:color w:val="000000"/>
                <w:sz w:val="12"/>
                <w:szCs w:val="12"/>
              </w:rPr>
            </w:pPr>
            <w:r w:rsidRPr="00D315AA">
              <w:rPr>
                <w:color w:val="000000"/>
                <w:sz w:val="12"/>
                <w:szCs w:val="12"/>
              </w:rPr>
              <w:t>2 047,10</w:t>
            </w:r>
          </w:p>
        </w:tc>
        <w:tc>
          <w:tcPr>
            <w:tcW w:w="10804" w:type="dxa"/>
            <w:gridSpan w:val="13"/>
            <w:vMerge/>
            <w:tcBorders>
              <w:top w:val="nil"/>
              <w:left w:val="nil"/>
              <w:bottom w:val="single" w:sz="4" w:space="0" w:color="auto"/>
              <w:right w:val="single" w:sz="4" w:space="0" w:color="auto"/>
            </w:tcBorders>
            <w:vAlign w:val="center"/>
            <w:hideMark/>
          </w:tcPr>
          <w:p w14:paraId="7EE4DFAB" w14:textId="77777777" w:rsidR="00D315AA" w:rsidRPr="00D315AA" w:rsidRDefault="00D315AA" w:rsidP="00D315AA">
            <w:pPr>
              <w:ind w:left="-113" w:right="-104"/>
              <w:rPr>
                <w:b/>
                <w:bCs/>
                <w:color w:val="000000"/>
                <w:sz w:val="12"/>
                <w:szCs w:val="12"/>
              </w:rPr>
            </w:pPr>
          </w:p>
        </w:tc>
      </w:tr>
      <w:tr w:rsidR="00F36139" w:rsidRPr="00D315AA" w14:paraId="733A13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23DC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73" w:type="dxa"/>
            <w:tcBorders>
              <w:top w:val="nil"/>
              <w:left w:val="nil"/>
              <w:bottom w:val="single" w:sz="4" w:space="0" w:color="auto"/>
              <w:right w:val="single" w:sz="4" w:space="0" w:color="auto"/>
            </w:tcBorders>
            <w:shd w:val="clear" w:color="auto" w:fill="auto"/>
            <w:vAlign w:val="center"/>
            <w:hideMark/>
          </w:tcPr>
          <w:p w14:paraId="76C899DE"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11</w:t>
            </w:r>
          </w:p>
        </w:tc>
        <w:tc>
          <w:tcPr>
            <w:tcW w:w="483" w:type="dxa"/>
            <w:tcBorders>
              <w:top w:val="nil"/>
              <w:left w:val="nil"/>
              <w:bottom w:val="single" w:sz="4" w:space="0" w:color="auto"/>
              <w:right w:val="single" w:sz="4" w:space="0" w:color="auto"/>
            </w:tcBorders>
            <w:shd w:val="clear" w:color="auto" w:fill="auto"/>
            <w:vAlign w:val="center"/>
            <w:hideMark/>
          </w:tcPr>
          <w:p w14:paraId="08C3D68F"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5C0AD7A2"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26FF37B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96DD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72BA5"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4FE2134F"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2F0BAAA5"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28" w:type="dxa"/>
            <w:tcBorders>
              <w:top w:val="nil"/>
              <w:left w:val="nil"/>
              <w:bottom w:val="single" w:sz="4" w:space="0" w:color="auto"/>
              <w:right w:val="single" w:sz="4" w:space="0" w:color="auto"/>
            </w:tcBorders>
            <w:shd w:val="clear" w:color="auto" w:fill="auto"/>
            <w:noWrap/>
            <w:vAlign w:val="center"/>
            <w:hideMark/>
          </w:tcPr>
          <w:p w14:paraId="6D9E59D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6EE8E458" w14:textId="77777777" w:rsidR="00D315AA" w:rsidRPr="00D315AA" w:rsidRDefault="00D315AA" w:rsidP="00D315AA">
            <w:pPr>
              <w:ind w:left="-113" w:right="-104"/>
              <w:rPr>
                <w:color w:val="000000"/>
                <w:sz w:val="12"/>
                <w:szCs w:val="12"/>
              </w:rPr>
            </w:pPr>
            <w:r w:rsidRPr="00D315AA">
              <w:rPr>
                <w:color w:val="000000"/>
                <w:sz w:val="12"/>
                <w:szCs w:val="12"/>
              </w:rPr>
              <w:t>1 599,30</w:t>
            </w:r>
          </w:p>
        </w:tc>
        <w:tc>
          <w:tcPr>
            <w:tcW w:w="10804" w:type="dxa"/>
            <w:gridSpan w:val="13"/>
            <w:vMerge/>
            <w:tcBorders>
              <w:top w:val="nil"/>
              <w:left w:val="nil"/>
              <w:bottom w:val="single" w:sz="4" w:space="0" w:color="auto"/>
              <w:right w:val="single" w:sz="4" w:space="0" w:color="auto"/>
            </w:tcBorders>
            <w:vAlign w:val="center"/>
            <w:hideMark/>
          </w:tcPr>
          <w:p w14:paraId="778CE4FF" w14:textId="77777777" w:rsidR="00D315AA" w:rsidRPr="00D315AA" w:rsidRDefault="00D315AA" w:rsidP="00D315AA">
            <w:pPr>
              <w:ind w:left="-113" w:right="-104"/>
              <w:rPr>
                <w:b/>
                <w:bCs/>
                <w:color w:val="000000"/>
                <w:sz w:val="12"/>
                <w:szCs w:val="12"/>
              </w:rPr>
            </w:pPr>
          </w:p>
        </w:tc>
      </w:tr>
      <w:tr w:rsidR="00F36139" w:rsidRPr="00D315AA" w14:paraId="657FFBF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0C1CD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73" w:type="dxa"/>
            <w:tcBorders>
              <w:top w:val="nil"/>
              <w:left w:val="nil"/>
              <w:bottom w:val="single" w:sz="4" w:space="0" w:color="auto"/>
              <w:right w:val="single" w:sz="4" w:space="0" w:color="auto"/>
            </w:tcBorders>
            <w:shd w:val="clear" w:color="auto" w:fill="auto"/>
            <w:vAlign w:val="center"/>
            <w:hideMark/>
          </w:tcPr>
          <w:p w14:paraId="69BBA5F1"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14</w:t>
            </w:r>
          </w:p>
        </w:tc>
        <w:tc>
          <w:tcPr>
            <w:tcW w:w="483" w:type="dxa"/>
            <w:tcBorders>
              <w:top w:val="nil"/>
              <w:left w:val="nil"/>
              <w:bottom w:val="single" w:sz="4" w:space="0" w:color="auto"/>
              <w:right w:val="single" w:sz="4" w:space="0" w:color="auto"/>
            </w:tcBorders>
            <w:shd w:val="clear" w:color="auto" w:fill="auto"/>
            <w:vAlign w:val="center"/>
            <w:hideMark/>
          </w:tcPr>
          <w:p w14:paraId="5EDA0B14"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DE7FA1F"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7735AC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F6DF37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820C842" w14:textId="77777777" w:rsidR="00D315AA" w:rsidRPr="00D315AA" w:rsidRDefault="00D315AA" w:rsidP="00D315AA">
            <w:pPr>
              <w:ind w:left="-113" w:right="-104"/>
              <w:rPr>
                <w:color w:val="000000"/>
                <w:sz w:val="12"/>
                <w:szCs w:val="12"/>
              </w:rPr>
            </w:pPr>
            <w:r w:rsidRPr="00D315AA">
              <w:rPr>
                <w:color w:val="000000"/>
                <w:sz w:val="12"/>
                <w:szCs w:val="12"/>
              </w:rPr>
              <w:t>131</w:t>
            </w:r>
          </w:p>
        </w:tc>
        <w:tc>
          <w:tcPr>
            <w:tcW w:w="410" w:type="dxa"/>
            <w:tcBorders>
              <w:top w:val="nil"/>
              <w:left w:val="nil"/>
              <w:bottom w:val="single" w:sz="4" w:space="0" w:color="auto"/>
              <w:right w:val="single" w:sz="4" w:space="0" w:color="auto"/>
            </w:tcBorders>
            <w:shd w:val="clear" w:color="auto" w:fill="auto"/>
            <w:noWrap/>
            <w:vAlign w:val="center"/>
            <w:hideMark/>
          </w:tcPr>
          <w:p w14:paraId="7CAF6B22"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381" w:type="dxa"/>
            <w:tcBorders>
              <w:top w:val="nil"/>
              <w:left w:val="nil"/>
              <w:bottom w:val="single" w:sz="4" w:space="0" w:color="auto"/>
              <w:right w:val="single" w:sz="4" w:space="0" w:color="auto"/>
            </w:tcBorders>
            <w:shd w:val="clear" w:color="auto" w:fill="auto"/>
            <w:noWrap/>
            <w:vAlign w:val="center"/>
            <w:hideMark/>
          </w:tcPr>
          <w:p w14:paraId="70ADEB6A"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428" w:type="dxa"/>
            <w:tcBorders>
              <w:top w:val="nil"/>
              <w:left w:val="nil"/>
              <w:bottom w:val="single" w:sz="4" w:space="0" w:color="auto"/>
              <w:right w:val="single" w:sz="4" w:space="0" w:color="auto"/>
            </w:tcBorders>
            <w:shd w:val="clear" w:color="auto" w:fill="auto"/>
            <w:noWrap/>
            <w:vAlign w:val="center"/>
            <w:hideMark/>
          </w:tcPr>
          <w:p w14:paraId="5B2D294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724" w:type="dxa"/>
            <w:tcBorders>
              <w:top w:val="nil"/>
              <w:left w:val="nil"/>
              <w:bottom w:val="single" w:sz="4" w:space="0" w:color="auto"/>
              <w:right w:val="single" w:sz="4" w:space="0" w:color="auto"/>
            </w:tcBorders>
            <w:shd w:val="clear" w:color="auto" w:fill="auto"/>
            <w:noWrap/>
            <w:vAlign w:val="center"/>
            <w:hideMark/>
          </w:tcPr>
          <w:p w14:paraId="6E959F06" w14:textId="77777777" w:rsidR="00D315AA" w:rsidRPr="00D315AA" w:rsidRDefault="00D315AA" w:rsidP="00D315AA">
            <w:pPr>
              <w:ind w:left="-113" w:right="-104"/>
              <w:rPr>
                <w:color w:val="000000"/>
                <w:sz w:val="12"/>
                <w:szCs w:val="12"/>
              </w:rPr>
            </w:pPr>
            <w:r w:rsidRPr="00D315AA">
              <w:rPr>
                <w:color w:val="000000"/>
                <w:sz w:val="12"/>
                <w:szCs w:val="12"/>
              </w:rPr>
              <w:t>1 953,31</w:t>
            </w:r>
          </w:p>
        </w:tc>
        <w:tc>
          <w:tcPr>
            <w:tcW w:w="10804" w:type="dxa"/>
            <w:gridSpan w:val="13"/>
            <w:vMerge/>
            <w:tcBorders>
              <w:top w:val="nil"/>
              <w:left w:val="nil"/>
              <w:bottom w:val="single" w:sz="4" w:space="0" w:color="auto"/>
              <w:right w:val="single" w:sz="4" w:space="0" w:color="auto"/>
            </w:tcBorders>
            <w:vAlign w:val="center"/>
            <w:hideMark/>
          </w:tcPr>
          <w:p w14:paraId="7D028A49" w14:textId="77777777" w:rsidR="00D315AA" w:rsidRPr="00D315AA" w:rsidRDefault="00D315AA" w:rsidP="00D315AA">
            <w:pPr>
              <w:ind w:left="-113" w:right="-104"/>
              <w:rPr>
                <w:b/>
                <w:bCs/>
                <w:color w:val="000000"/>
                <w:sz w:val="12"/>
                <w:szCs w:val="12"/>
              </w:rPr>
            </w:pPr>
          </w:p>
        </w:tc>
      </w:tr>
      <w:tr w:rsidR="00F36139" w:rsidRPr="00D315AA" w14:paraId="0F74ABD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3C4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1073" w:type="dxa"/>
            <w:tcBorders>
              <w:top w:val="nil"/>
              <w:left w:val="nil"/>
              <w:bottom w:val="single" w:sz="4" w:space="0" w:color="auto"/>
              <w:right w:val="single" w:sz="4" w:space="0" w:color="auto"/>
            </w:tcBorders>
            <w:shd w:val="clear" w:color="auto" w:fill="auto"/>
            <w:vAlign w:val="center"/>
            <w:hideMark/>
          </w:tcPr>
          <w:p w14:paraId="36A1F63D"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25</w:t>
            </w:r>
          </w:p>
        </w:tc>
        <w:tc>
          <w:tcPr>
            <w:tcW w:w="483" w:type="dxa"/>
            <w:tcBorders>
              <w:top w:val="nil"/>
              <w:left w:val="nil"/>
              <w:bottom w:val="single" w:sz="4" w:space="0" w:color="auto"/>
              <w:right w:val="single" w:sz="4" w:space="0" w:color="auto"/>
            </w:tcBorders>
            <w:shd w:val="clear" w:color="auto" w:fill="auto"/>
            <w:vAlign w:val="center"/>
            <w:hideMark/>
          </w:tcPr>
          <w:p w14:paraId="7E704D9C"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355E5681"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7F295E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108A06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EB7C7" w14:textId="77777777" w:rsidR="00D315AA" w:rsidRPr="00D315AA" w:rsidRDefault="00D315AA" w:rsidP="00D315AA">
            <w:pPr>
              <w:ind w:left="-113" w:right="-104"/>
              <w:rPr>
                <w:color w:val="000000"/>
                <w:sz w:val="12"/>
                <w:szCs w:val="12"/>
              </w:rPr>
            </w:pPr>
            <w:r w:rsidRPr="00D315AA">
              <w:rPr>
                <w:color w:val="000000"/>
                <w:sz w:val="12"/>
                <w:szCs w:val="12"/>
              </w:rPr>
              <w:t>123</w:t>
            </w:r>
          </w:p>
        </w:tc>
        <w:tc>
          <w:tcPr>
            <w:tcW w:w="410" w:type="dxa"/>
            <w:tcBorders>
              <w:top w:val="nil"/>
              <w:left w:val="nil"/>
              <w:bottom w:val="single" w:sz="4" w:space="0" w:color="auto"/>
              <w:right w:val="single" w:sz="4" w:space="0" w:color="auto"/>
            </w:tcBorders>
            <w:shd w:val="clear" w:color="auto" w:fill="auto"/>
            <w:noWrap/>
            <w:vAlign w:val="center"/>
            <w:hideMark/>
          </w:tcPr>
          <w:p w14:paraId="30DD5331"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381" w:type="dxa"/>
            <w:tcBorders>
              <w:top w:val="nil"/>
              <w:left w:val="nil"/>
              <w:bottom w:val="single" w:sz="4" w:space="0" w:color="auto"/>
              <w:right w:val="single" w:sz="4" w:space="0" w:color="auto"/>
            </w:tcBorders>
            <w:shd w:val="clear" w:color="auto" w:fill="auto"/>
            <w:noWrap/>
            <w:vAlign w:val="center"/>
            <w:hideMark/>
          </w:tcPr>
          <w:p w14:paraId="35CD490E"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8782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724" w:type="dxa"/>
            <w:tcBorders>
              <w:top w:val="nil"/>
              <w:left w:val="nil"/>
              <w:bottom w:val="single" w:sz="4" w:space="0" w:color="auto"/>
              <w:right w:val="single" w:sz="4" w:space="0" w:color="auto"/>
            </w:tcBorders>
            <w:shd w:val="clear" w:color="auto" w:fill="auto"/>
            <w:noWrap/>
            <w:vAlign w:val="center"/>
            <w:hideMark/>
          </w:tcPr>
          <w:p w14:paraId="6BA63061" w14:textId="77777777" w:rsidR="00D315AA" w:rsidRPr="00D315AA" w:rsidRDefault="00D315AA" w:rsidP="00D315AA">
            <w:pPr>
              <w:ind w:left="-113" w:right="-104"/>
              <w:rPr>
                <w:color w:val="000000"/>
                <w:sz w:val="12"/>
                <w:szCs w:val="12"/>
              </w:rPr>
            </w:pPr>
            <w:r w:rsidRPr="00D315AA">
              <w:rPr>
                <w:color w:val="000000"/>
                <w:sz w:val="12"/>
                <w:szCs w:val="12"/>
              </w:rPr>
              <w:t>1 956,50</w:t>
            </w:r>
          </w:p>
        </w:tc>
        <w:tc>
          <w:tcPr>
            <w:tcW w:w="10804" w:type="dxa"/>
            <w:gridSpan w:val="13"/>
            <w:vMerge/>
            <w:tcBorders>
              <w:top w:val="nil"/>
              <w:left w:val="nil"/>
              <w:bottom w:val="single" w:sz="4" w:space="0" w:color="auto"/>
              <w:right w:val="single" w:sz="4" w:space="0" w:color="auto"/>
            </w:tcBorders>
            <w:vAlign w:val="center"/>
            <w:hideMark/>
          </w:tcPr>
          <w:p w14:paraId="619AECA0" w14:textId="77777777" w:rsidR="00D315AA" w:rsidRPr="00D315AA" w:rsidRDefault="00D315AA" w:rsidP="00D315AA">
            <w:pPr>
              <w:ind w:left="-113" w:right="-104"/>
              <w:rPr>
                <w:b/>
                <w:bCs/>
                <w:color w:val="000000"/>
                <w:sz w:val="12"/>
                <w:szCs w:val="12"/>
              </w:rPr>
            </w:pPr>
          </w:p>
        </w:tc>
      </w:tr>
      <w:tr w:rsidR="00F36139" w:rsidRPr="00D315AA" w14:paraId="4BC64D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1184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73" w:type="dxa"/>
            <w:tcBorders>
              <w:top w:val="nil"/>
              <w:left w:val="nil"/>
              <w:bottom w:val="single" w:sz="4" w:space="0" w:color="auto"/>
              <w:right w:val="single" w:sz="4" w:space="0" w:color="auto"/>
            </w:tcBorders>
            <w:shd w:val="clear" w:color="auto" w:fill="auto"/>
            <w:vAlign w:val="center"/>
            <w:hideMark/>
          </w:tcPr>
          <w:p w14:paraId="013DD023" w14:textId="77777777" w:rsidR="00D315AA" w:rsidRPr="00D315AA" w:rsidRDefault="00D315AA" w:rsidP="00D315AA">
            <w:pPr>
              <w:ind w:left="-113" w:right="-104"/>
              <w:rPr>
                <w:color w:val="000000"/>
                <w:sz w:val="12"/>
                <w:szCs w:val="12"/>
              </w:rPr>
            </w:pPr>
            <w:r w:rsidRPr="00D315AA">
              <w:rPr>
                <w:color w:val="000000"/>
                <w:sz w:val="12"/>
                <w:szCs w:val="12"/>
              </w:rPr>
              <w:t>г. Краснозаводск, ул. Горького, д. 27</w:t>
            </w:r>
          </w:p>
        </w:tc>
        <w:tc>
          <w:tcPr>
            <w:tcW w:w="483" w:type="dxa"/>
            <w:tcBorders>
              <w:top w:val="nil"/>
              <w:left w:val="nil"/>
              <w:bottom w:val="single" w:sz="4" w:space="0" w:color="auto"/>
              <w:right w:val="single" w:sz="4" w:space="0" w:color="auto"/>
            </w:tcBorders>
            <w:shd w:val="clear" w:color="auto" w:fill="auto"/>
            <w:vAlign w:val="center"/>
            <w:hideMark/>
          </w:tcPr>
          <w:p w14:paraId="3B668EDB" w14:textId="77777777" w:rsidR="00D315AA" w:rsidRPr="00D315AA" w:rsidRDefault="00D315AA" w:rsidP="00D315AA">
            <w:pPr>
              <w:ind w:left="-113" w:right="-104"/>
              <w:rPr>
                <w:color w:val="000000"/>
                <w:sz w:val="12"/>
                <w:szCs w:val="12"/>
              </w:rPr>
            </w:pPr>
            <w:r w:rsidRPr="00D315AA">
              <w:rPr>
                <w:color w:val="000000"/>
                <w:sz w:val="12"/>
                <w:szCs w:val="12"/>
              </w:rPr>
              <w:t>151</w:t>
            </w:r>
          </w:p>
        </w:tc>
        <w:tc>
          <w:tcPr>
            <w:tcW w:w="339" w:type="dxa"/>
            <w:tcBorders>
              <w:top w:val="nil"/>
              <w:left w:val="nil"/>
              <w:bottom w:val="single" w:sz="4" w:space="0" w:color="auto"/>
              <w:right w:val="single" w:sz="4" w:space="0" w:color="auto"/>
            </w:tcBorders>
            <w:shd w:val="clear" w:color="auto" w:fill="auto"/>
            <w:noWrap/>
            <w:vAlign w:val="center"/>
            <w:hideMark/>
          </w:tcPr>
          <w:p w14:paraId="68832D9E" w14:textId="77777777" w:rsidR="00D315AA" w:rsidRPr="00D315AA" w:rsidRDefault="00D315AA" w:rsidP="00D315AA">
            <w:pPr>
              <w:ind w:left="-113" w:right="-104"/>
              <w:rPr>
                <w:color w:val="000000"/>
                <w:sz w:val="12"/>
                <w:szCs w:val="12"/>
              </w:rPr>
            </w:pPr>
            <w:r w:rsidRPr="00D315AA">
              <w:rPr>
                <w:color w:val="000000"/>
                <w:sz w:val="12"/>
                <w:szCs w:val="12"/>
              </w:rPr>
              <w:t>19.06.2019</w:t>
            </w:r>
          </w:p>
        </w:tc>
        <w:tc>
          <w:tcPr>
            <w:tcW w:w="336" w:type="dxa"/>
            <w:tcBorders>
              <w:top w:val="nil"/>
              <w:left w:val="nil"/>
              <w:bottom w:val="single" w:sz="4" w:space="0" w:color="auto"/>
              <w:right w:val="single" w:sz="4" w:space="0" w:color="auto"/>
            </w:tcBorders>
            <w:shd w:val="clear" w:color="auto" w:fill="auto"/>
            <w:noWrap/>
            <w:vAlign w:val="center"/>
            <w:hideMark/>
          </w:tcPr>
          <w:p w14:paraId="0B79E55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5FCD0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C49C656" w14:textId="77777777" w:rsidR="00D315AA" w:rsidRPr="00D315AA" w:rsidRDefault="00D315AA" w:rsidP="00D315AA">
            <w:pPr>
              <w:ind w:left="-113" w:right="-104"/>
              <w:rPr>
                <w:color w:val="000000"/>
                <w:sz w:val="12"/>
                <w:szCs w:val="12"/>
              </w:rPr>
            </w:pPr>
            <w:r w:rsidRPr="00D315AA">
              <w:rPr>
                <w:color w:val="000000"/>
                <w:sz w:val="12"/>
                <w:szCs w:val="12"/>
              </w:rPr>
              <w:t>107</w:t>
            </w:r>
          </w:p>
        </w:tc>
        <w:tc>
          <w:tcPr>
            <w:tcW w:w="410" w:type="dxa"/>
            <w:tcBorders>
              <w:top w:val="nil"/>
              <w:left w:val="nil"/>
              <w:bottom w:val="single" w:sz="4" w:space="0" w:color="auto"/>
              <w:right w:val="single" w:sz="4" w:space="0" w:color="auto"/>
            </w:tcBorders>
            <w:shd w:val="clear" w:color="auto" w:fill="auto"/>
            <w:noWrap/>
            <w:vAlign w:val="center"/>
            <w:hideMark/>
          </w:tcPr>
          <w:p w14:paraId="554A9294"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381" w:type="dxa"/>
            <w:tcBorders>
              <w:top w:val="nil"/>
              <w:left w:val="nil"/>
              <w:bottom w:val="single" w:sz="4" w:space="0" w:color="auto"/>
              <w:right w:val="single" w:sz="4" w:space="0" w:color="auto"/>
            </w:tcBorders>
            <w:shd w:val="clear" w:color="auto" w:fill="auto"/>
            <w:noWrap/>
            <w:vAlign w:val="center"/>
            <w:hideMark/>
          </w:tcPr>
          <w:p w14:paraId="28E62098"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428" w:type="dxa"/>
            <w:tcBorders>
              <w:top w:val="nil"/>
              <w:left w:val="nil"/>
              <w:bottom w:val="single" w:sz="4" w:space="0" w:color="auto"/>
              <w:right w:val="single" w:sz="4" w:space="0" w:color="auto"/>
            </w:tcBorders>
            <w:shd w:val="clear" w:color="auto" w:fill="auto"/>
            <w:noWrap/>
            <w:vAlign w:val="center"/>
            <w:hideMark/>
          </w:tcPr>
          <w:p w14:paraId="1F7D1F1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724" w:type="dxa"/>
            <w:tcBorders>
              <w:top w:val="nil"/>
              <w:left w:val="nil"/>
              <w:bottom w:val="single" w:sz="4" w:space="0" w:color="auto"/>
              <w:right w:val="single" w:sz="4" w:space="0" w:color="auto"/>
            </w:tcBorders>
            <w:shd w:val="clear" w:color="auto" w:fill="auto"/>
            <w:noWrap/>
            <w:vAlign w:val="center"/>
            <w:hideMark/>
          </w:tcPr>
          <w:p w14:paraId="1E1F88B5" w14:textId="77777777" w:rsidR="00D315AA" w:rsidRPr="00D315AA" w:rsidRDefault="00D315AA" w:rsidP="00D315AA">
            <w:pPr>
              <w:ind w:left="-113" w:right="-104"/>
              <w:rPr>
                <w:color w:val="000000"/>
                <w:sz w:val="12"/>
                <w:szCs w:val="12"/>
              </w:rPr>
            </w:pPr>
            <w:r w:rsidRPr="00D315AA">
              <w:rPr>
                <w:color w:val="000000"/>
                <w:sz w:val="12"/>
                <w:szCs w:val="12"/>
              </w:rPr>
              <w:t>1 956,90</w:t>
            </w:r>
          </w:p>
        </w:tc>
        <w:tc>
          <w:tcPr>
            <w:tcW w:w="10804" w:type="dxa"/>
            <w:gridSpan w:val="13"/>
            <w:vMerge/>
            <w:tcBorders>
              <w:top w:val="nil"/>
              <w:left w:val="nil"/>
              <w:bottom w:val="single" w:sz="4" w:space="0" w:color="auto"/>
              <w:right w:val="single" w:sz="4" w:space="0" w:color="auto"/>
            </w:tcBorders>
            <w:vAlign w:val="center"/>
            <w:hideMark/>
          </w:tcPr>
          <w:p w14:paraId="3ACC542E" w14:textId="77777777" w:rsidR="00D315AA" w:rsidRPr="00D315AA" w:rsidRDefault="00D315AA" w:rsidP="00D315AA">
            <w:pPr>
              <w:ind w:left="-113" w:right="-104"/>
              <w:rPr>
                <w:b/>
                <w:bCs/>
                <w:color w:val="000000"/>
                <w:sz w:val="12"/>
                <w:szCs w:val="12"/>
              </w:rPr>
            </w:pPr>
          </w:p>
        </w:tc>
      </w:tr>
      <w:tr w:rsidR="00F36139" w:rsidRPr="00D315AA" w14:paraId="38D3DF23" w14:textId="77777777" w:rsidTr="00001E4D">
        <w:trPr>
          <w:trHeight w:val="11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865ACB"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73" w:type="dxa"/>
            <w:tcBorders>
              <w:top w:val="nil"/>
              <w:left w:val="nil"/>
              <w:bottom w:val="single" w:sz="4" w:space="0" w:color="auto"/>
              <w:right w:val="single" w:sz="4" w:space="0" w:color="auto"/>
            </w:tcBorders>
            <w:shd w:val="clear" w:color="auto" w:fill="auto"/>
            <w:vAlign w:val="center"/>
            <w:hideMark/>
          </w:tcPr>
          <w:p w14:paraId="0ED9B094" w14:textId="4E9898B5" w:rsidR="00F36139" w:rsidRDefault="00D315AA" w:rsidP="00D315AA">
            <w:pPr>
              <w:ind w:left="-113" w:right="-104"/>
              <w:rPr>
                <w:color w:val="000000"/>
                <w:sz w:val="12"/>
                <w:szCs w:val="12"/>
              </w:rPr>
            </w:pPr>
            <w:r w:rsidRPr="00D315AA">
              <w:rPr>
                <w:color w:val="000000"/>
                <w:sz w:val="12"/>
                <w:szCs w:val="12"/>
              </w:rPr>
              <w:t xml:space="preserve">г. Сергиев Посад, </w:t>
            </w:r>
            <w:r w:rsidR="00F36139">
              <w:rPr>
                <w:color w:val="000000"/>
                <w:sz w:val="12"/>
                <w:szCs w:val="12"/>
              </w:rPr>
              <w:t xml:space="preserve"> </w:t>
            </w:r>
            <w:r w:rsidR="00001E4D">
              <w:rPr>
                <w:color w:val="000000"/>
                <w:sz w:val="12"/>
                <w:szCs w:val="12"/>
              </w:rPr>
              <w:t xml:space="preserve"> </w:t>
            </w:r>
            <w:r w:rsidRPr="00D315AA">
              <w:rPr>
                <w:color w:val="000000"/>
                <w:sz w:val="12"/>
                <w:szCs w:val="12"/>
              </w:rPr>
              <w:t>п. Лесхоза,</w:t>
            </w:r>
          </w:p>
          <w:p w14:paraId="6A55CF45" w14:textId="23191463" w:rsidR="00D315AA" w:rsidRPr="00D315AA" w:rsidRDefault="00F36139" w:rsidP="00F36139">
            <w:pPr>
              <w:ind w:left="-113" w:right="-104"/>
              <w:rPr>
                <w:color w:val="000000"/>
                <w:sz w:val="12"/>
                <w:szCs w:val="12"/>
              </w:rPr>
            </w:pPr>
            <w:r>
              <w:rPr>
                <w:color w:val="000000"/>
                <w:sz w:val="12"/>
                <w:szCs w:val="12"/>
              </w:rPr>
              <w:t xml:space="preserve"> </w:t>
            </w:r>
            <w:r w:rsidR="00D315AA" w:rsidRPr="00D315AA">
              <w:rPr>
                <w:color w:val="000000"/>
                <w:sz w:val="12"/>
                <w:szCs w:val="12"/>
              </w:rPr>
              <w:t>ул. Базисный питомник, д. 4а</w:t>
            </w:r>
          </w:p>
        </w:tc>
        <w:tc>
          <w:tcPr>
            <w:tcW w:w="483" w:type="dxa"/>
            <w:tcBorders>
              <w:top w:val="nil"/>
              <w:left w:val="nil"/>
              <w:bottom w:val="single" w:sz="4" w:space="0" w:color="auto"/>
              <w:right w:val="single" w:sz="4" w:space="0" w:color="auto"/>
            </w:tcBorders>
            <w:shd w:val="clear" w:color="auto" w:fill="auto"/>
            <w:vAlign w:val="center"/>
            <w:hideMark/>
          </w:tcPr>
          <w:p w14:paraId="78FD8CBD" w14:textId="77777777" w:rsidR="00D315AA" w:rsidRPr="00D315AA" w:rsidRDefault="00D315AA" w:rsidP="00D315AA">
            <w:pPr>
              <w:ind w:left="-113" w:right="-104"/>
              <w:rPr>
                <w:color w:val="000000"/>
                <w:sz w:val="12"/>
                <w:szCs w:val="12"/>
              </w:rPr>
            </w:pPr>
            <w:r w:rsidRPr="00D315AA">
              <w:rPr>
                <w:color w:val="000000"/>
                <w:sz w:val="12"/>
                <w:szCs w:val="12"/>
              </w:rPr>
              <w:t>500-ПГ</w:t>
            </w:r>
          </w:p>
        </w:tc>
        <w:tc>
          <w:tcPr>
            <w:tcW w:w="339" w:type="dxa"/>
            <w:tcBorders>
              <w:top w:val="nil"/>
              <w:left w:val="nil"/>
              <w:bottom w:val="single" w:sz="4" w:space="0" w:color="auto"/>
              <w:right w:val="single" w:sz="4" w:space="0" w:color="auto"/>
            </w:tcBorders>
            <w:shd w:val="clear" w:color="auto" w:fill="auto"/>
            <w:noWrap/>
            <w:vAlign w:val="center"/>
            <w:hideMark/>
          </w:tcPr>
          <w:p w14:paraId="320D2679"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3D89B48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6DF0D8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616211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6A0092F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314357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9535D7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7E34514C" w14:textId="77777777" w:rsidR="00D315AA" w:rsidRPr="00D315AA" w:rsidRDefault="00D315AA" w:rsidP="00D315AA">
            <w:pPr>
              <w:ind w:left="-113" w:right="-104"/>
              <w:rPr>
                <w:color w:val="000000"/>
                <w:sz w:val="12"/>
                <w:szCs w:val="12"/>
              </w:rPr>
            </w:pPr>
            <w:r w:rsidRPr="00D315AA">
              <w:rPr>
                <w:color w:val="000000"/>
                <w:sz w:val="12"/>
                <w:szCs w:val="12"/>
              </w:rPr>
              <w:t>71,20</w:t>
            </w:r>
          </w:p>
        </w:tc>
        <w:tc>
          <w:tcPr>
            <w:tcW w:w="10804" w:type="dxa"/>
            <w:gridSpan w:val="13"/>
            <w:vMerge/>
            <w:tcBorders>
              <w:top w:val="nil"/>
              <w:left w:val="nil"/>
              <w:bottom w:val="single" w:sz="4" w:space="0" w:color="auto"/>
              <w:right w:val="single" w:sz="4" w:space="0" w:color="auto"/>
            </w:tcBorders>
            <w:vAlign w:val="center"/>
            <w:hideMark/>
          </w:tcPr>
          <w:p w14:paraId="381FD8FB" w14:textId="77777777" w:rsidR="00D315AA" w:rsidRPr="00D315AA" w:rsidRDefault="00D315AA" w:rsidP="00D315AA">
            <w:pPr>
              <w:ind w:left="-113" w:right="-104"/>
              <w:rPr>
                <w:b/>
                <w:bCs/>
                <w:color w:val="000000"/>
                <w:sz w:val="12"/>
                <w:szCs w:val="12"/>
              </w:rPr>
            </w:pPr>
          </w:p>
        </w:tc>
      </w:tr>
      <w:tr w:rsidR="00F36139" w:rsidRPr="00D315AA" w14:paraId="4C678C1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426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73" w:type="dxa"/>
            <w:tcBorders>
              <w:top w:val="nil"/>
              <w:left w:val="nil"/>
              <w:bottom w:val="single" w:sz="4" w:space="0" w:color="auto"/>
              <w:right w:val="single" w:sz="4" w:space="0" w:color="auto"/>
            </w:tcBorders>
            <w:shd w:val="clear" w:color="auto" w:fill="auto"/>
            <w:vAlign w:val="center"/>
            <w:hideMark/>
          </w:tcPr>
          <w:p w14:paraId="0CDCF5C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2-й Кирпичный завод, д. 3, к. а</w:t>
            </w:r>
          </w:p>
        </w:tc>
        <w:tc>
          <w:tcPr>
            <w:tcW w:w="483" w:type="dxa"/>
            <w:tcBorders>
              <w:top w:val="nil"/>
              <w:left w:val="nil"/>
              <w:bottom w:val="single" w:sz="4" w:space="0" w:color="auto"/>
              <w:right w:val="single" w:sz="4" w:space="0" w:color="auto"/>
            </w:tcBorders>
            <w:shd w:val="clear" w:color="auto" w:fill="auto"/>
            <w:vAlign w:val="center"/>
            <w:hideMark/>
          </w:tcPr>
          <w:p w14:paraId="13CD2BBC" w14:textId="77777777" w:rsidR="00D315AA" w:rsidRPr="00D315AA" w:rsidRDefault="00D315AA" w:rsidP="00D315AA">
            <w:pPr>
              <w:ind w:left="-113" w:right="-104"/>
              <w:rPr>
                <w:color w:val="000000"/>
                <w:sz w:val="12"/>
                <w:szCs w:val="12"/>
              </w:rPr>
            </w:pPr>
            <w:r w:rsidRPr="00D315AA">
              <w:rPr>
                <w:color w:val="000000"/>
                <w:sz w:val="12"/>
                <w:szCs w:val="12"/>
              </w:rPr>
              <w:t>499-ПГ</w:t>
            </w:r>
          </w:p>
        </w:tc>
        <w:tc>
          <w:tcPr>
            <w:tcW w:w="339" w:type="dxa"/>
            <w:tcBorders>
              <w:top w:val="nil"/>
              <w:left w:val="nil"/>
              <w:bottom w:val="single" w:sz="4" w:space="0" w:color="auto"/>
              <w:right w:val="single" w:sz="4" w:space="0" w:color="auto"/>
            </w:tcBorders>
            <w:shd w:val="clear" w:color="auto" w:fill="auto"/>
            <w:noWrap/>
            <w:vAlign w:val="center"/>
            <w:hideMark/>
          </w:tcPr>
          <w:p w14:paraId="4113825F" w14:textId="77777777" w:rsidR="00D315AA" w:rsidRPr="00D315AA" w:rsidRDefault="00D315AA" w:rsidP="00D315AA">
            <w:pPr>
              <w:ind w:left="-113" w:right="-104"/>
              <w:rPr>
                <w:color w:val="000000"/>
                <w:sz w:val="12"/>
                <w:szCs w:val="12"/>
              </w:rPr>
            </w:pPr>
            <w:r w:rsidRPr="00D315AA">
              <w:rPr>
                <w:color w:val="000000"/>
                <w:sz w:val="12"/>
                <w:szCs w:val="12"/>
              </w:rPr>
              <w:t>05.04.2018</w:t>
            </w:r>
          </w:p>
        </w:tc>
        <w:tc>
          <w:tcPr>
            <w:tcW w:w="336" w:type="dxa"/>
            <w:tcBorders>
              <w:top w:val="nil"/>
              <w:left w:val="nil"/>
              <w:bottom w:val="single" w:sz="4" w:space="0" w:color="auto"/>
              <w:right w:val="single" w:sz="4" w:space="0" w:color="auto"/>
            </w:tcBorders>
            <w:shd w:val="clear" w:color="auto" w:fill="auto"/>
            <w:noWrap/>
            <w:vAlign w:val="center"/>
            <w:hideMark/>
          </w:tcPr>
          <w:p w14:paraId="247D3D6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3A91F1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1A6F33"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328DA0F"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714245D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67D5100"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724" w:type="dxa"/>
            <w:tcBorders>
              <w:top w:val="nil"/>
              <w:left w:val="nil"/>
              <w:bottom w:val="single" w:sz="4" w:space="0" w:color="auto"/>
              <w:right w:val="single" w:sz="4" w:space="0" w:color="auto"/>
            </w:tcBorders>
            <w:shd w:val="clear" w:color="auto" w:fill="auto"/>
            <w:noWrap/>
            <w:vAlign w:val="center"/>
            <w:hideMark/>
          </w:tcPr>
          <w:p w14:paraId="60991A08" w14:textId="77777777" w:rsidR="00D315AA" w:rsidRPr="00D315AA" w:rsidRDefault="00D315AA" w:rsidP="00D315AA">
            <w:pPr>
              <w:ind w:left="-113" w:right="-104"/>
              <w:rPr>
                <w:color w:val="000000"/>
                <w:sz w:val="12"/>
                <w:szCs w:val="12"/>
              </w:rPr>
            </w:pPr>
            <w:r w:rsidRPr="00D315AA">
              <w:rPr>
                <w:color w:val="000000"/>
                <w:sz w:val="12"/>
                <w:szCs w:val="12"/>
              </w:rPr>
              <w:t>512,80</w:t>
            </w:r>
          </w:p>
        </w:tc>
        <w:tc>
          <w:tcPr>
            <w:tcW w:w="10804" w:type="dxa"/>
            <w:gridSpan w:val="13"/>
            <w:vMerge/>
            <w:tcBorders>
              <w:top w:val="nil"/>
              <w:left w:val="nil"/>
              <w:bottom w:val="single" w:sz="4" w:space="0" w:color="auto"/>
              <w:right w:val="single" w:sz="4" w:space="0" w:color="auto"/>
            </w:tcBorders>
            <w:vAlign w:val="center"/>
            <w:hideMark/>
          </w:tcPr>
          <w:p w14:paraId="6C88851D" w14:textId="77777777" w:rsidR="00D315AA" w:rsidRPr="00D315AA" w:rsidRDefault="00D315AA" w:rsidP="00D315AA">
            <w:pPr>
              <w:ind w:left="-113" w:right="-104"/>
              <w:rPr>
                <w:b/>
                <w:bCs/>
                <w:color w:val="000000"/>
                <w:sz w:val="12"/>
                <w:szCs w:val="12"/>
              </w:rPr>
            </w:pPr>
          </w:p>
        </w:tc>
      </w:tr>
      <w:tr w:rsidR="00F36139" w:rsidRPr="00D315AA" w14:paraId="47F8B048" w14:textId="77777777" w:rsidTr="00001E4D">
        <w:trPr>
          <w:trHeight w:val="255"/>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753C9F"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73" w:type="dxa"/>
            <w:tcBorders>
              <w:top w:val="nil"/>
              <w:left w:val="nil"/>
              <w:bottom w:val="single" w:sz="4" w:space="0" w:color="auto"/>
              <w:right w:val="single" w:sz="4" w:space="0" w:color="auto"/>
            </w:tcBorders>
            <w:shd w:val="clear" w:color="auto" w:fill="auto"/>
            <w:vAlign w:val="center"/>
            <w:hideMark/>
          </w:tcPr>
          <w:p w14:paraId="1BA36E7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54</w:t>
            </w:r>
          </w:p>
        </w:tc>
        <w:tc>
          <w:tcPr>
            <w:tcW w:w="483" w:type="dxa"/>
            <w:tcBorders>
              <w:top w:val="nil"/>
              <w:left w:val="nil"/>
              <w:bottom w:val="single" w:sz="4" w:space="0" w:color="auto"/>
              <w:right w:val="single" w:sz="4" w:space="0" w:color="auto"/>
            </w:tcBorders>
            <w:shd w:val="clear" w:color="auto" w:fill="auto"/>
            <w:vAlign w:val="center"/>
            <w:hideMark/>
          </w:tcPr>
          <w:p w14:paraId="67D08DE2" w14:textId="77777777" w:rsidR="00D315AA" w:rsidRPr="00D315AA" w:rsidRDefault="00D315AA" w:rsidP="00D315AA">
            <w:pPr>
              <w:ind w:left="-113" w:right="-104"/>
              <w:rPr>
                <w:color w:val="000000"/>
                <w:sz w:val="12"/>
                <w:szCs w:val="12"/>
              </w:rPr>
            </w:pPr>
            <w:r w:rsidRPr="00D315AA">
              <w:rPr>
                <w:color w:val="000000"/>
                <w:sz w:val="12"/>
                <w:szCs w:val="12"/>
              </w:rPr>
              <w:t>42-ПГ</w:t>
            </w:r>
          </w:p>
        </w:tc>
        <w:tc>
          <w:tcPr>
            <w:tcW w:w="339" w:type="dxa"/>
            <w:tcBorders>
              <w:top w:val="nil"/>
              <w:left w:val="nil"/>
              <w:bottom w:val="single" w:sz="4" w:space="0" w:color="auto"/>
              <w:right w:val="single" w:sz="4" w:space="0" w:color="auto"/>
            </w:tcBorders>
            <w:shd w:val="clear" w:color="auto" w:fill="auto"/>
            <w:noWrap/>
            <w:vAlign w:val="center"/>
            <w:hideMark/>
          </w:tcPr>
          <w:p w14:paraId="46E01714"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E23D6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B5A317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E27AF85"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7385314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57C0077F"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7CEC6E7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155701E9" w14:textId="77777777" w:rsidR="00D315AA" w:rsidRPr="00D315AA" w:rsidRDefault="00D315AA" w:rsidP="00D315AA">
            <w:pPr>
              <w:ind w:left="-113" w:right="-104"/>
              <w:rPr>
                <w:color w:val="000000"/>
                <w:sz w:val="12"/>
                <w:szCs w:val="12"/>
              </w:rPr>
            </w:pPr>
            <w:r w:rsidRPr="00D315AA">
              <w:rPr>
                <w:color w:val="000000"/>
                <w:sz w:val="12"/>
                <w:szCs w:val="12"/>
              </w:rPr>
              <w:t>302,40</w:t>
            </w:r>
          </w:p>
        </w:tc>
        <w:tc>
          <w:tcPr>
            <w:tcW w:w="10804" w:type="dxa"/>
            <w:gridSpan w:val="13"/>
            <w:vMerge/>
            <w:tcBorders>
              <w:top w:val="nil"/>
              <w:left w:val="nil"/>
              <w:bottom w:val="single" w:sz="4" w:space="0" w:color="auto"/>
              <w:right w:val="single" w:sz="4" w:space="0" w:color="auto"/>
            </w:tcBorders>
            <w:vAlign w:val="center"/>
            <w:hideMark/>
          </w:tcPr>
          <w:p w14:paraId="45F0F520" w14:textId="77777777" w:rsidR="00D315AA" w:rsidRPr="00D315AA" w:rsidRDefault="00D315AA" w:rsidP="00D315AA">
            <w:pPr>
              <w:ind w:left="-113" w:right="-104"/>
              <w:rPr>
                <w:b/>
                <w:bCs/>
                <w:color w:val="000000"/>
                <w:sz w:val="12"/>
                <w:szCs w:val="12"/>
              </w:rPr>
            </w:pPr>
          </w:p>
        </w:tc>
      </w:tr>
      <w:tr w:rsidR="00F36139" w:rsidRPr="00D315AA" w14:paraId="0172FE7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F83F6"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73" w:type="dxa"/>
            <w:tcBorders>
              <w:top w:val="nil"/>
              <w:left w:val="nil"/>
              <w:bottom w:val="single" w:sz="4" w:space="0" w:color="auto"/>
              <w:right w:val="single" w:sz="4" w:space="0" w:color="auto"/>
            </w:tcBorders>
            <w:shd w:val="clear" w:color="auto" w:fill="auto"/>
            <w:vAlign w:val="center"/>
            <w:hideMark/>
          </w:tcPr>
          <w:p w14:paraId="5EC64AFC"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Горького, д. 55а</w:t>
            </w:r>
          </w:p>
        </w:tc>
        <w:tc>
          <w:tcPr>
            <w:tcW w:w="483" w:type="dxa"/>
            <w:tcBorders>
              <w:top w:val="nil"/>
              <w:left w:val="nil"/>
              <w:bottom w:val="single" w:sz="4" w:space="0" w:color="auto"/>
              <w:right w:val="single" w:sz="4" w:space="0" w:color="auto"/>
            </w:tcBorders>
            <w:shd w:val="clear" w:color="auto" w:fill="auto"/>
            <w:vAlign w:val="center"/>
            <w:hideMark/>
          </w:tcPr>
          <w:p w14:paraId="78377E7C" w14:textId="77777777" w:rsidR="00D315AA" w:rsidRPr="00D315AA" w:rsidRDefault="00D315AA" w:rsidP="00D315AA">
            <w:pPr>
              <w:ind w:left="-113" w:right="-104"/>
              <w:rPr>
                <w:color w:val="000000"/>
                <w:sz w:val="12"/>
                <w:szCs w:val="12"/>
              </w:rPr>
            </w:pPr>
            <w:r w:rsidRPr="00D315AA">
              <w:rPr>
                <w:color w:val="000000"/>
                <w:sz w:val="12"/>
                <w:szCs w:val="12"/>
              </w:rPr>
              <w:t>48-ПГ</w:t>
            </w:r>
          </w:p>
        </w:tc>
        <w:tc>
          <w:tcPr>
            <w:tcW w:w="339" w:type="dxa"/>
            <w:tcBorders>
              <w:top w:val="nil"/>
              <w:left w:val="nil"/>
              <w:bottom w:val="single" w:sz="4" w:space="0" w:color="auto"/>
              <w:right w:val="single" w:sz="4" w:space="0" w:color="auto"/>
            </w:tcBorders>
            <w:shd w:val="clear" w:color="auto" w:fill="auto"/>
            <w:noWrap/>
            <w:vAlign w:val="center"/>
            <w:hideMark/>
          </w:tcPr>
          <w:p w14:paraId="03FC4C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103B21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5D30D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CC6DEE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46120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5D2FA3F5"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07B1DDE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4D99951E" w14:textId="77777777" w:rsidR="00D315AA" w:rsidRPr="00D315AA" w:rsidRDefault="00D315AA" w:rsidP="00D315AA">
            <w:pPr>
              <w:ind w:left="-113" w:right="-104"/>
              <w:rPr>
                <w:color w:val="000000"/>
                <w:sz w:val="12"/>
                <w:szCs w:val="12"/>
              </w:rPr>
            </w:pPr>
            <w:r w:rsidRPr="00D315AA">
              <w:rPr>
                <w:color w:val="000000"/>
                <w:sz w:val="12"/>
                <w:szCs w:val="12"/>
              </w:rPr>
              <w:t>154,35</w:t>
            </w:r>
          </w:p>
        </w:tc>
        <w:tc>
          <w:tcPr>
            <w:tcW w:w="10804" w:type="dxa"/>
            <w:gridSpan w:val="13"/>
            <w:vMerge/>
            <w:tcBorders>
              <w:top w:val="nil"/>
              <w:left w:val="nil"/>
              <w:bottom w:val="single" w:sz="4" w:space="0" w:color="auto"/>
              <w:right w:val="single" w:sz="4" w:space="0" w:color="auto"/>
            </w:tcBorders>
            <w:vAlign w:val="center"/>
            <w:hideMark/>
          </w:tcPr>
          <w:p w14:paraId="17FA8953" w14:textId="77777777" w:rsidR="00D315AA" w:rsidRPr="00D315AA" w:rsidRDefault="00D315AA" w:rsidP="00D315AA">
            <w:pPr>
              <w:ind w:left="-113" w:right="-104"/>
              <w:rPr>
                <w:b/>
                <w:bCs/>
                <w:color w:val="000000"/>
                <w:sz w:val="12"/>
                <w:szCs w:val="12"/>
              </w:rPr>
            </w:pPr>
          </w:p>
        </w:tc>
      </w:tr>
      <w:tr w:rsidR="00F36139" w:rsidRPr="00D315AA" w14:paraId="1F67F5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7B487"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73" w:type="dxa"/>
            <w:tcBorders>
              <w:top w:val="nil"/>
              <w:left w:val="nil"/>
              <w:bottom w:val="single" w:sz="4" w:space="0" w:color="auto"/>
              <w:right w:val="single" w:sz="4" w:space="0" w:color="auto"/>
            </w:tcBorders>
            <w:shd w:val="clear" w:color="auto" w:fill="auto"/>
            <w:vAlign w:val="center"/>
            <w:hideMark/>
          </w:tcPr>
          <w:p w14:paraId="5DF56E7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Ильинская, д. 2</w:t>
            </w:r>
          </w:p>
        </w:tc>
        <w:tc>
          <w:tcPr>
            <w:tcW w:w="483" w:type="dxa"/>
            <w:tcBorders>
              <w:top w:val="nil"/>
              <w:left w:val="nil"/>
              <w:bottom w:val="single" w:sz="4" w:space="0" w:color="auto"/>
              <w:right w:val="single" w:sz="4" w:space="0" w:color="auto"/>
            </w:tcBorders>
            <w:shd w:val="clear" w:color="auto" w:fill="auto"/>
            <w:vAlign w:val="center"/>
            <w:hideMark/>
          </w:tcPr>
          <w:p w14:paraId="2B9BC541" w14:textId="77777777" w:rsidR="00D315AA" w:rsidRPr="00D315AA" w:rsidRDefault="00D315AA" w:rsidP="00D315AA">
            <w:pPr>
              <w:ind w:left="-113" w:right="-104"/>
              <w:rPr>
                <w:color w:val="000000"/>
                <w:sz w:val="12"/>
                <w:szCs w:val="12"/>
              </w:rPr>
            </w:pPr>
            <w:r w:rsidRPr="00D315AA">
              <w:rPr>
                <w:color w:val="000000"/>
                <w:sz w:val="12"/>
                <w:szCs w:val="12"/>
              </w:rPr>
              <w:t>1918-ПГ</w:t>
            </w:r>
          </w:p>
        </w:tc>
        <w:tc>
          <w:tcPr>
            <w:tcW w:w="339" w:type="dxa"/>
            <w:tcBorders>
              <w:top w:val="nil"/>
              <w:left w:val="nil"/>
              <w:bottom w:val="single" w:sz="4" w:space="0" w:color="auto"/>
              <w:right w:val="single" w:sz="4" w:space="0" w:color="auto"/>
            </w:tcBorders>
            <w:shd w:val="clear" w:color="auto" w:fill="auto"/>
            <w:noWrap/>
            <w:vAlign w:val="center"/>
            <w:hideMark/>
          </w:tcPr>
          <w:p w14:paraId="11EB0DB5" w14:textId="77777777" w:rsidR="00D315AA" w:rsidRPr="00D315AA" w:rsidRDefault="00D315AA" w:rsidP="00D315AA">
            <w:pPr>
              <w:ind w:left="-113" w:right="-104"/>
              <w:rPr>
                <w:color w:val="000000"/>
                <w:sz w:val="12"/>
                <w:szCs w:val="12"/>
              </w:rPr>
            </w:pPr>
            <w:r w:rsidRPr="00D315AA">
              <w:rPr>
                <w:color w:val="000000"/>
                <w:sz w:val="12"/>
                <w:szCs w:val="12"/>
              </w:rPr>
              <w:t>08.11.2018</w:t>
            </w:r>
          </w:p>
        </w:tc>
        <w:tc>
          <w:tcPr>
            <w:tcW w:w="336" w:type="dxa"/>
            <w:tcBorders>
              <w:top w:val="nil"/>
              <w:left w:val="nil"/>
              <w:bottom w:val="single" w:sz="4" w:space="0" w:color="auto"/>
              <w:right w:val="single" w:sz="4" w:space="0" w:color="auto"/>
            </w:tcBorders>
            <w:shd w:val="clear" w:color="auto" w:fill="auto"/>
            <w:noWrap/>
            <w:vAlign w:val="center"/>
            <w:hideMark/>
          </w:tcPr>
          <w:p w14:paraId="017989F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EAF48F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58FCD7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48CAB62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23BB86F2"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C34C2A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F1DAC6F" w14:textId="77777777" w:rsidR="00D315AA" w:rsidRPr="00D315AA" w:rsidRDefault="00D315AA" w:rsidP="00D315AA">
            <w:pPr>
              <w:ind w:left="-113" w:right="-104"/>
              <w:rPr>
                <w:color w:val="000000"/>
                <w:sz w:val="12"/>
                <w:szCs w:val="12"/>
              </w:rPr>
            </w:pPr>
            <w:r w:rsidRPr="00D315AA">
              <w:rPr>
                <w:color w:val="000000"/>
                <w:sz w:val="12"/>
                <w:szCs w:val="12"/>
              </w:rPr>
              <w:t>109,20</w:t>
            </w:r>
          </w:p>
        </w:tc>
        <w:tc>
          <w:tcPr>
            <w:tcW w:w="10804" w:type="dxa"/>
            <w:gridSpan w:val="13"/>
            <w:vMerge/>
            <w:tcBorders>
              <w:top w:val="nil"/>
              <w:left w:val="nil"/>
              <w:bottom w:val="single" w:sz="4" w:space="0" w:color="auto"/>
              <w:right w:val="single" w:sz="4" w:space="0" w:color="auto"/>
            </w:tcBorders>
            <w:vAlign w:val="center"/>
            <w:hideMark/>
          </w:tcPr>
          <w:p w14:paraId="706CF7B6" w14:textId="77777777" w:rsidR="00D315AA" w:rsidRPr="00D315AA" w:rsidRDefault="00D315AA" w:rsidP="00D315AA">
            <w:pPr>
              <w:ind w:left="-113" w:right="-104"/>
              <w:rPr>
                <w:b/>
                <w:bCs/>
                <w:color w:val="000000"/>
                <w:sz w:val="12"/>
                <w:szCs w:val="12"/>
              </w:rPr>
            </w:pPr>
          </w:p>
        </w:tc>
      </w:tr>
      <w:tr w:rsidR="00F36139" w:rsidRPr="00D315AA" w14:paraId="097BDAD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9EC81"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73" w:type="dxa"/>
            <w:tcBorders>
              <w:top w:val="nil"/>
              <w:left w:val="nil"/>
              <w:bottom w:val="single" w:sz="4" w:space="0" w:color="auto"/>
              <w:right w:val="single" w:sz="4" w:space="0" w:color="auto"/>
            </w:tcBorders>
            <w:shd w:val="clear" w:color="auto" w:fill="auto"/>
            <w:vAlign w:val="center"/>
            <w:hideMark/>
          </w:tcPr>
          <w:p w14:paraId="1903033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5</w:t>
            </w:r>
          </w:p>
        </w:tc>
        <w:tc>
          <w:tcPr>
            <w:tcW w:w="483" w:type="dxa"/>
            <w:tcBorders>
              <w:top w:val="nil"/>
              <w:left w:val="nil"/>
              <w:bottom w:val="single" w:sz="4" w:space="0" w:color="auto"/>
              <w:right w:val="single" w:sz="4" w:space="0" w:color="auto"/>
            </w:tcBorders>
            <w:shd w:val="clear" w:color="auto" w:fill="auto"/>
            <w:vAlign w:val="center"/>
            <w:hideMark/>
          </w:tcPr>
          <w:p w14:paraId="239EC2ED" w14:textId="77777777" w:rsidR="00D315AA" w:rsidRPr="00D315AA" w:rsidRDefault="00D315AA" w:rsidP="00D315AA">
            <w:pPr>
              <w:ind w:left="-113" w:right="-104"/>
              <w:rPr>
                <w:color w:val="000000"/>
                <w:sz w:val="12"/>
                <w:szCs w:val="12"/>
              </w:rPr>
            </w:pPr>
            <w:r w:rsidRPr="00D315AA">
              <w:rPr>
                <w:color w:val="000000"/>
                <w:sz w:val="12"/>
                <w:szCs w:val="12"/>
              </w:rPr>
              <w:t>45-ПГ</w:t>
            </w:r>
          </w:p>
        </w:tc>
        <w:tc>
          <w:tcPr>
            <w:tcW w:w="339" w:type="dxa"/>
            <w:tcBorders>
              <w:top w:val="nil"/>
              <w:left w:val="nil"/>
              <w:bottom w:val="single" w:sz="4" w:space="0" w:color="auto"/>
              <w:right w:val="single" w:sz="4" w:space="0" w:color="auto"/>
            </w:tcBorders>
            <w:shd w:val="clear" w:color="auto" w:fill="auto"/>
            <w:noWrap/>
            <w:vAlign w:val="center"/>
            <w:hideMark/>
          </w:tcPr>
          <w:p w14:paraId="1CA8BA3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0FFBB73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6B011B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A492C9"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23A02C25"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52CA5C7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84AE11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BAA9D67" w14:textId="77777777" w:rsidR="00D315AA" w:rsidRPr="00D315AA" w:rsidRDefault="00D315AA" w:rsidP="00D315AA">
            <w:pPr>
              <w:ind w:left="-113" w:right="-104"/>
              <w:rPr>
                <w:color w:val="000000"/>
                <w:sz w:val="12"/>
                <w:szCs w:val="12"/>
              </w:rPr>
            </w:pPr>
            <w:r w:rsidRPr="00D315AA">
              <w:rPr>
                <w:color w:val="000000"/>
                <w:sz w:val="12"/>
                <w:szCs w:val="12"/>
              </w:rPr>
              <w:t>329,40</w:t>
            </w:r>
          </w:p>
        </w:tc>
        <w:tc>
          <w:tcPr>
            <w:tcW w:w="10804" w:type="dxa"/>
            <w:gridSpan w:val="13"/>
            <w:vMerge/>
            <w:tcBorders>
              <w:top w:val="nil"/>
              <w:left w:val="nil"/>
              <w:bottom w:val="single" w:sz="4" w:space="0" w:color="auto"/>
              <w:right w:val="single" w:sz="4" w:space="0" w:color="auto"/>
            </w:tcBorders>
            <w:vAlign w:val="center"/>
            <w:hideMark/>
          </w:tcPr>
          <w:p w14:paraId="4B655507" w14:textId="77777777" w:rsidR="00D315AA" w:rsidRPr="00D315AA" w:rsidRDefault="00D315AA" w:rsidP="00D315AA">
            <w:pPr>
              <w:ind w:left="-113" w:right="-104"/>
              <w:rPr>
                <w:b/>
                <w:bCs/>
                <w:color w:val="000000"/>
                <w:sz w:val="12"/>
                <w:szCs w:val="12"/>
              </w:rPr>
            </w:pPr>
          </w:p>
        </w:tc>
      </w:tr>
      <w:tr w:rsidR="00F36139" w:rsidRPr="00D315AA" w14:paraId="16ACD23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82AA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73" w:type="dxa"/>
            <w:tcBorders>
              <w:top w:val="nil"/>
              <w:left w:val="nil"/>
              <w:bottom w:val="single" w:sz="4" w:space="0" w:color="auto"/>
              <w:right w:val="single" w:sz="4" w:space="0" w:color="auto"/>
            </w:tcBorders>
            <w:shd w:val="clear" w:color="auto" w:fill="auto"/>
            <w:vAlign w:val="center"/>
            <w:hideMark/>
          </w:tcPr>
          <w:p w14:paraId="55D8FE64"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7</w:t>
            </w:r>
          </w:p>
        </w:tc>
        <w:tc>
          <w:tcPr>
            <w:tcW w:w="483" w:type="dxa"/>
            <w:tcBorders>
              <w:top w:val="nil"/>
              <w:left w:val="nil"/>
              <w:bottom w:val="single" w:sz="4" w:space="0" w:color="auto"/>
              <w:right w:val="single" w:sz="4" w:space="0" w:color="auto"/>
            </w:tcBorders>
            <w:shd w:val="clear" w:color="auto" w:fill="auto"/>
            <w:vAlign w:val="center"/>
            <w:hideMark/>
          </w:tcPr>
          <w:p w14:paraId="00A42550"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39" w:type="dxa"/>
            <w:tcBorders>
              <w:top w:val="nil"/>
              <w:left w:val="nil"/>
              <w:bottom w:val="single" w:sz="4" w:space="0" w:color="auto"/>
              <w:right w:val="single" w:sz="4" w:space="0" w:color="auto"/>
            </w:tcBorders>
            <w:shd w:val="clear" w:color="auto" w:fill="auto"/>
            <w:noWrap/>
            <w:vAlign w:val="center"/>
            <w:hideMark/>
          </w:tcPr>
          <w:p w14:paraId="34381F84" w14:textId="77777777" w:rsidR="00D315AA" w:rsidRPr="00D315AA" w:rsidRDefault="00D315AA" w:rsidP="00D315AA">
            <w:pPr>
              <w:ind w:left="-113" w:right="-104"/>
              <w:rPr>
                <w:color w:val="000000"/>
                <w:sz w:val="12"/>
                <w:szCs w:val="12"/>
              </w:rPr>
            </w:pPr>
            <w:r w:rsidRPr="00D315AA">
              <w:rPr>
                <w:color w:val="000000"/>
                <w:sz w:val="12"/>
                <w:szCs w:val="12"/>
              </w:rPr>
              <w:t>21.06.2019</w:t>
            </w:r>
          </w:p>
        </w:tc>
        <w:tc>
          <w:tcPr>
            <w:tcW w:w="336" w:type="dxa"/>
            <w:tcBorders>
              <w:top w:val="nil"/>
              <w:left w:val="nil"/>
              <w:bottom w:val="single" w:sz="4" w:space="0" w:color="auto"/>
              <w:right w:val="single" w:sz="4" w:space="0" w:color="auto"/>
            </w:tcBorders>
            <w:shd w:val="clear" w:color="auto" w:fill="auto"/>
            <w:noWrap/>
            <w:vAlign w:val="center"/>
            <w:hideMark/>
          </w:tcPr>
          <w:p w14:paraId="681DE04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D32A4A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AE479E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2A268D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162D8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1DE057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D846326" w14:textId="77777777" w:rsidR="00D315AA" w:rsidRPr="00D315AA" w:rsidRDefault="00D315AA" w:rsidP="00D315AA">
            <w:pPr>
              <w:ind w:left="-113" w:right="-104"/>
              <w:rPr>
                <w:color w:val="000000"/>
                <w:sz w:val="12"/>
                <w:szCs w:val="12"/>
              </w:rPr>
            </w:pPr>
            <w:r w:rsidRPr="00D315AA">
              <w:rPr>
                <w:color w:val="000000"/>
                <w:sz w:val="12"/>
                <w:szCs w:val="12"/>
              </w:rPr>
              <w:t>173,40</w:t>
            </w:r>
          </w:p>
        </w:tc>
        <w:tc>
          <w:tcPr>
            <w:tcW w:w="10804" w:type="dxa"/>
            <w:gridSpan w:val="13"/>
            <w:vMerge/>
            <w:tcBorders>
              <w:top w:val="nil"/>
              <w:left w:val="nil"/>
              <w:bottom w:val="single" w:sz="4" w:space="0" w:color="auto"/>
              <w:right w:val="single" w:sz="4" w:space="0" w:color="auto"/>
            </w:tcBorders>
            <w:vAlign w:val="center"/>
            <w:hideMark/>
          </w:tcPr>
          <w:p w14:paraId="1ADC7623" w14:textId="77777777" w:rsidR="00D315AA" w:rsidRPr="00D315AA" w:rsidRDefault="00D315AA" w:rsidP="00D315AA">
            <w:pPr>
              <w:ind w:left="-113" w:right="-104"/>
              <w:rPr>
                <w:b/>
                <w:bCs/>
                <w:color w:val="000000"/>
                <w:sz w:val="12"/>
                <w:szCs w:val="12"/>
              </w:rPr>
            </w:pPr>
          </w:p>
        </w:tc>
      </w:tr>
      <w:tr w:rsidR="00F36139" w:rsidRPr="00D315AA" w14:paraId="0B986C6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0955FA"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73" w:type="dxa"/>
            <w:tcBorders>
              <w:top w:val="nil"/>
              <w:left w:val="nil"/>
              <w:bottom w:val="single" w:sz="4" w:space="0" w:color="auto"/>
              <w:right w:val="single" w:sz="4" w:space="0" w:color="auto"/>
            </w:tcBorders>
            <w:shd w:val="clear" w:color="auto" w:fill="auto"/>
            <w:vAlign w:val="center"/>
            <w:hideMark/>
          </w:tcPr>
          <w:p w14:paraId="24345B65" w14:textId="77777777" w:rsidR="00D315AA" w:rsidRPr="00D315AA" w:rsidRDefault="00D315AA" w:rsidP="00D315AA">
            <w:pPr>
              <w:ind w:left="-113" w:right="-104"/>
              <w:rPr>
                <w:color w:val="000000"/>
                <w:sz w:val="12"/>
                <w:szCs w:val="12"/>
              </w:rPr>
            </w:pPr>
            <w:r w:rsidRPr="00D315AA">
              <w:rPr>
                <w:color w:val="000000"/>
                <w:sz w:val="12"/>
                <w:szCs w:val="12"/>
              </w:rPr>
              <w:t>г. Сергиев Посад, п. Кирпичников, д. 8</w:t>
            </w:r>
          </w:p>
        </w:tc>
        <w:tc>
          <w:tcPr>
            <w:tcW w:w="483" w:type="dxa"/>
            <w:tcBorders>
              <w:top w:val="nil"/>
              <w:left w:val="nil"/>
              <w:bottom w:val="single" w:sz="4" w:space="0" w:color="auto"/>
              <w:right w:val="single" w:sz="4" w:space="0" w:color="auto"/>
            </w:tcBorders>
            <w:shd w:val="clear" w:color="auto" w:fill="auto"/>
            <w:vAlign w:val="center"/>
            <w:hideMark/>
          </w:tcPr>
          <w:p w14:paraId="07A30A09" w14:textId="77777777" w:rsidR="00D315AA" w:rsidRPr="00D315AA" w:rsidRDefault="00D315AA" w:rsidP="00D315AA">
            <w:pPr>
              <w:ind w:left="-113" w:right="-104"/>
              <w:rPr>
                <w:color w:val="000000"/>
                <w:sz w:val="12"/>
                <w:szCs w:val="12"/>
              </w:rPr>
            </w:pPr>
            <w:r w:rsidRPr="00D315AA">
              <w:rPr>
                <w:color w:val="000000"/>
                <w:sz w:val="12"/>
                <w:szCs w:val="12"/>
              </w:rPr>
              <w:t>47-ПГ</w:t>
            </w:r>
          </w:p>
        </w:tc>
        <w:tc>
          <w:tcPr>
            <w:tcW w:w="339" w:type="dxa"/>
            <w:tcBorders>
              <w:top w:val="nil"/>
              <w:left w:val="nil"/>
              <w:bottom w:val="single" w:sz="4" w:space="0" w:color="auto"/>
              <w:right w:val="single" w:sz="4" w:space="0" w:color="auto"/>
            </w:tcBorders>
            <w:shd w:val="clear" w:color="auto" w:fill="auto"/>
            <w:noWrap/>
            <w:vAlign w:val="center"/>
            <w:hideMark/>
          </w:tcPr>
          <w:p w14:paraId="14C4B4A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953BCD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80713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6839D59"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623847DB"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2429854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67EBFEF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3A22133" w14:textId="77777777" w:rsidR="00D315AA" w:rsidRPr="00D315AA" w:rsidRDefault="00D315AA" w:rsidP="00D315AA">
            <w:pPr>
              <w:ind w:left="-113" w:right="-104"/>
              <w:rPr>
                <w:color w:val="000000"/>
                <w:sz w:val="12"/>
                <w:szCs w:val="12"/>
              </w:rPr>
            </w:pPr>
            <w:r w:rsidRPr="00D315AA">
              <w:rPr>
                <w:color w:val="000000"/>
                <w:sz w:val="12"/>
                <w:szCs w:val="12"/>
              </w:rPr>
              <w:t>178,20</w:t>
            </w:r>
          </w:p>
        </w:tc>
        <w:tc>
          <w:tcPr>
            <w:tcW w:w="10804" w:type="dxa"/>
            <w:gridSpan w:val="13"/>
            <w:vMerge/>
            <w:tcBorders>
              <w:top w:val="nil"/>
              <w:left w:val="nil"/>
              <w:bottom w:val="single" w:sz="4" w:space="0" w:color="auto"/>
              <w:right w:val="single" w:sz="4" w:space="0" w:color="auto"/>
            </w:tcBorders>
            <w:vAlign w:val="center"/>
            <w:hideMark/>
          </w:tcPr>
          <w:p w14:paraId="5DE093F1" w14:textId="77777777" w:rsidR="00D315AA" w:rsidRPr="00D315AA" w:rsidRDefault="00D315AA" w:rsidP="00D315AA">
            <w:pPr>
              <w:ind w:left="-113" w:right="-104"/>
              <w:rPr>
                <w:b/>
                <w:bCs/>
                <w:color w:val="000000"/>
                <w:sz w:val="12"/>
                <w:szCs w:val="12"/>
              </w:rPr>
            </w:pPr>
          </w:p>
        </w:tc>
      </w:tr>
      <w:tr w:rsidR="00F36139" w:rsidRPr="00D315AA" w14:paraId="434721D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7BD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1D6F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 35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C978" w14:textId="77777777" w:rsidR="00D315AA" w:rsidRPr="00D315AA" w:rsidRDefault="00D315AA" w:rsidP="00D315AA">
            <w:pPr>
              <w:ind w:left="-113" w:right="-104"/>
              <w:rPr>
                <w:color w:val="000000"/>
                <w:sz w:val="12"/>
                <w:szCs w:val="12"/>
              </w:rPr>
            </w:pPr>
            <w:r w:rsidRPr="00D315AA">
              <w:rPr>
                <w:color w:val="000000"/>
                <w:sz w:val="12"/>
                <w:szCs w:val="12"/>
              </w:rPr>
              <w:t>279-П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0EC5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7A73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9CA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0EC29"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0BDA9"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AAE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2183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7F92E" w14:textId="77777777" w:rsidR="00D315AA" w:rsidRPr="00D315AA" w:rsidRDefault="00D315AA" w:rsidP="00D315AA">
            <w:pPr>
              <w:ind w:left="-113" w:right="-104"/>
              <w:rPr>
                <w:color w:val="000000"/>
                <w:sz w:val="12"/>
                <w:szCs w:val="12"/>
              </w:rPr>
            </w:pPr>
            <w:r w:rsidRPr="00D315AA">
              <w:rPr>
                <w:color w:val="000000"/>
                <w:sz w:val="12"/>
                <w:szCs w:val="12"/>
              </w:rPr>
              <w:t>433,70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57CF3593" w14:textId="77777777" w:rsidR="00D315AA" w:rsidRPr="00D315AA" w:rsidRDefault="00D315AA" w:rsidP="00D315AA">
            <w:pPr>
              <w:ind w:left="-113" w:right="-104"/>
              <w:rPr>
                <w:b/>
                <w:bCs/>
                <w:color w:val="000000"/>
                <w:sz w:val="12"/>
                <w:szCs w:val="12"/>
              </w:rPr>
            </w:pPr>
          </w:p>
        </w:tc>
      </w:tr>
      <w:tr w:rsidR="00F36139" w:rsidRPr="00D315AA" w14:paraId="00FAA9AD"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B16D8"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8241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2</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DC5CC" w14:textId="77777777" w:rsidR="00D315AA" w:rsidRPr="00D315AA" w:rsidRDefault="00D315AA" w:rsidP="00D315AA">
            <w:pPr>
              <w:ind w:left="-113" w:right="-104"/>
              <w:rPr>
                <w:color w:val="000000"/>
                <w:sz w:val="12"/>
                <w:szCs w:val="12"/>
              </w:rPr>
            </w:pPr>
            <w:r w:rsidRPr="00D315AA">
              <w:rPr>
                <w:color w:val="000000"/>
                <w:sz w:val="12"/>
                <w:szCs w:val="12"/>
              </w:rPr>
              <w:t>280-п</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A0078"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0E1D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5FF8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8BDE0"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9206E"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DDE9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733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A9BA" w14:textId="77777777" w:rsidR="00D315AA" w:rsidRPr="00D315AA" w:rsidRDefault="00D315AA" w:rsidP="00D315AA">
            <w:pPr>
              <w:ind w:left="-113" w:right="-104"/>
              <w:rPr>
                <w:color w:val="000000"/>
                <w:sz w:val="12"/>
                <w:szCs w:val="12"/>
              </w:rPr>
            </w:pPr>
            <w:r w:rsidRPr="00D315AA">
              <w:rPr>
                <w:color w:val="000000"/>
                <w:sz w:val="12"/>
                <w:szCs w:val="12"/>
              </w:rPr>
              <w:t>513,00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20911C0" w14:textId="77777777" w:rsidR="00D315AA" w:rsidRPr="00D315AA" w:rsidRDefault="00D315AA" w:rsidP="00D315AA">
            <w:pPr>
              <w:ind w:left="-113" w:right="-104"/>
              <w:rPr>
                <w:b/>
                <w:bCs/>
                <w:color w:val="000000"/>
                <w:sz w:val="12"/>
                <w:szCs w:val="12"/>
              </w:rPr>
            </w:pPr>
          </w:p>
        </w:tc>
      </w:tr>
      <w:tr w:rsidR="00F36139" w:rsidRPr="00D315AA" w14:paraId="5AE4B89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0ACB"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F46E96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4</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7E743F8F" w14:textId="77777777" w:rsidR="00D315AA" w:rsidRPr="00D315AA" w:rsidRDefault="00D315AA" w:rsidP="00D315AA">
            <w:pPr>
              <w:ind w:left="-113" w:right="-104"/>
              <w:rPr>
                <w:color w:val="000000"/>
                <w:sz w:val="12"/>
                <w:szCs w:val="12"/>
              </w:rPr>
            </w:pPr>
            <w:r w:rsidRPr="00D315AA">
              <w:rPr>
                <w:color w:val="000000"/>
                <w:sz w:val="12"/>
                <w:szCs w:val="12"/>
              </w:rPr>
              <w:t>281-п</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CB7492C"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E7EF4B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577F51F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4A778A9A"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670D200B"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7D9327A0"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16418F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481E8EAD" w14:textId="77777777" w:rsidR="00D315AA" w:rsidRPr="00D315AA" w:rsidRDefault="00D315AA" w:rsidP="00D315AA">
            <w:pPr>
              <w:ind w:left="-113" w:right="-104"/>
              <w:rPr>
                <w:color w:val="000000"/>
                <w:sz w:val="12"/>
                <w:szCs w:val="12"/>
              </w:rPr>
            </w:pPr>
            <w:r w:rsidRPr="00D315AA">
              <w:rPr>
                <w:color w:val="000000"/>
                <w:sz w:val="12"/>
                <w:szCs w:val="12"/>
              </w:rPr>
              <w:t>513,20</w:t>
            </w:r>
          </w:p>
        </w:tc>
        <w:tc>
          <w:tcPr>
            <w:tcW w:w="10804" w:type="dxa"/>
            <w:gridSpan w:val="13"/>
            <w:vMerge/>
            <w:tcBorders>
              <w:top w:val="single" w:sz="4" w:space="0" w:color="auto"/>
              <w:left w:val="nil"/>
              <w:bottom w:val="single" w:sz="4" w:space="0" w:color="auto"/>
              <w:right w:val="single" w:sz="4" w:space="0" w:color="auto"/>
            </w:tcBorders>
            <w:vAlign w:val="center"/>
            <w:hideMark/>
          </w:tcPr>
          <w:p w14:paraId="57545F9C" w14:textId="77777777" w:rsidR="00D315AA" w:rsidRPr="00D315AA" w:rsidRDefault="00D315AA" w:rsidP="00D315AA">
            <w:pPr>
              <w:ind w:left="-113" w:right="-104"/>
              <w:rPr>
                <w:b/>
                <w:bCs/>
                <w:color w:val="000000"/>
                <w:sz w:val="12"/>
                <w:szCs w:val="12"/>
              </w:rPr>
            </w:pPr>
          </w:p>
        </w:tc>
      </w:tr>
      <w:tr w:rsidR="00F36139" w:rsidRPr="00D315AA" w14:paraId="2B871F2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964CD"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73" w:type="dxa"/>
            <w:tcBorders>
              <w:top w:val="nil"/>
              <w:left w:val="nil"/>
              <w:bottom w:val="single" w:sz="4" w:space="0" w:color="auto"/>
              <w:right w:val="single" w:sz="4" w:space="0" w:color="auto"/>
            </w:tcBorders>
            <w:shd w:val="clear" w:color="auto" w:fill="auto"/>
            <w:vAlign w:val="center"/>
            <w:hideMark/>
          </w:tcPr>
          <w:p w14:paraId="18ECC2F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Краснофлотская, д. 6</w:t>
            </w:r>
          </w:p>
        </w:tc>
        <w:tc>
          <w:tcPr>
            <w:tcW w:w="483" w:type="dxa"/>
            <w:tcBorders>
              <w:top w:val="nil"/>
              <w:left w:val="nil"/>
              <w:bottom w:val="single" w:sz="4" w:space="0" w:color="auto"/>
              <w:right w:val="single" w:sz="4" w:space="0" w:color="auto"/>
            </w:tcBorders>
            <w:shd w:val="clear" w:color="auto" w:fill="auto"/>
            <w:vAlign w:val="center"/>
            <w:hideMark/>
          </w:tcPr>
          <w:p w14:paraId="4DFF99C7" w14:textId="77777777" w:rsidR="00D315AA" w:rsidRPr="00D315AA" w:rsidRDefault="00D315AA" w:rsidP="00D315AA">
            <w:pPr>
              <w:ind w:left="-113" w:right="-104"/>
              <w:rPr>
                <w:color w:val="000000"/>
                <w:sz w:val="12"/>
                <w:szCs w:val="12"/>
              </w:rPr>
            </w:pPr>
            <w:r w:rsidRPr="00D315AA">
              <w:rPr>
                <w:color w:val="000000"/>
                <w:sz w:val="12"/>
                <w:szCs w:val="12"/>
              </w:rPr>
              <w:t>39-ПГ</w:t>
            </w:r>
          </w:p>
        </w:tc>
        <w:tc>
          <w:tcPr>
            <w:tcW w:w="339" w:type="dxa"/>
            <w:tcBorders>
              <w:top w:val="nil"/>
              <w:left w:val="nil"/>
              <w:bottom w:val="single" w:sz="4" w:space="0" w:color="auto"/>
              <w:right w:val="single" w:sz="4" w:space="0" w:color="auto"/>
            </w:tcBorders>
            <w:shd w:val="clear" w:color="auto" w:fill="auto"/>
            <w:noWrap/>
            <w:vAlign w:val="center"/>
            <w:hideMark/>
          </w:tcPr>
          <w:p w14:paraId="61BB354B"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5F85B7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3D96FD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A4913A"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F643D28"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381" w:type="dxa"/>
            <w:tcBorders>
              <w:top w:val="nil"/>
              <w:left w:val="nil"/>
              <w:bottom w:val="single" w:sz="4" w:space="0" w:color="auto"/>
              <w:right w:val="single" w:sz="4" w:space="0" w:color="auto"/>
            </w:tcBorders>
            <w:shd w:val="clear" w:color="auto" w:fill="auto"/>
            <w:noWrap/>
            <w:vAlign w:val="center"/>
            <w:hideMark/>
          </w:tcPr>
          <w:p w14:paraId="138AEE4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28" w:type="dxa"/>
            <w:tcBorders>
              <w:top w:val="nil"/>
              <w:left w:val="nil"/>
              <w:bottom w:val="single" w:sz="4" w:space="0" w:color="auto"/>
              <w:right w:val="single" w:sz="4" w:space="0" w:color="auto"/>
            </w:tcBorders>
            <w:shd w:val="clear" w:color="auto" w:fill="auto"/>
            <w:noWrap/>
            <w:vAlign w:val="center"/>
            <w:hideMark/>
          </w:tcPr>
          <w:p w14:paraId="53E36C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6B94958" w14:textId="77777777" w:rsidR="00D315AA" w:rsidRPr="00D315AA" w:rsidRDefault="00D315AA" w:rsidP="00D315AA">
            <w:pPr>
              <w:ind w:left="-113" w:right="-104"/>
              <w:rPr>
                <w:color w:val="000000"/>
                <w:sz w:val="12"/>
                <w:szCs w:val="12"/>
              </w:rPr>
            </w:pPr>
            <w:r w:rsidRPr="00D315AA">
              <w:rPr>
                <w:color w:val="000000"/>
                <w:sz w:val="12"/>
                <w:szCs w:val="12"/>
              </w:rPr>
              <w:t>675,30</w:t>
            </w:r>
          </w:p>
        </w:tc>
        <w:tc>
          <w:tcPr>
            <w:tcW w:w="10804" w:type="dxa"/>
            <w:gridSpan w:val="13"/>
            <w:vMerge/>
            <w:tcBorders>
              <w:top w:val="nil"/>
              <w:left w:val="nil"/>
              <w:bottom w:val="single" w:sz="4" w:space="0" w:color="auto"/>
              <w:right w:val="single" w:sz="4" w:space="0" w:color="auto"/>
            </w:tcBorders>
            <w:vAlign w:val="center"/>
            <w:hideMark/>
          </w:tcPr>
          <w:p w14:paraId="1D3F96C1" w14:textId="77777777" w:rsidR="00D315AA" w:rsidRPr="00D315AA" w:rsidRDefault="00D315AA" w:rsidP="00D315AA">
            <w:pPr>
              <w:ind w:left="-113" w:right="-104"/>
              <w:rPr>
                <w:b/>
                <w:bCs/>
                <w:color w:val="000000"/>
                <w:sz w:val="12"/>
                <w:szCs w:val="12"/>
              </w:rPr>
            </w:pPr>
          </w:p>
        </w:tc>
      </w:tr>
      <w:tr w:rsidR="00F36139" w:rsidRPr="00D315AA" w14:paraId="1949B196" w14:textId="77777777" w:rsidTr="00001E4D">
        <w:trPr>
          <w:trHeight w:val="154"/>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C358CF"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73" w:type="dxa"/>
            <w:tcBorders>
              <w:top w:val="nil"/>
              <w:left w:val="nil"/>
              <w:bottom w:val="single" w:sz="4" w:space="0" w:color="auto"/>
              <w:right w:val="single" w:sz="4" w:space="0" w:color="auto"/>
            </w:tcBorders>
            <w:shd w:val="clear" w:color="auto" w:fill="auto"/>
            <w:vAlign w:val="center"/>
            <w:hideMark/>
          </w:tcPr>
          <w:p w14:paraId="0387512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Крупской, </w:t>
            </w:r>
            <w:r w:rsidR="00E05A80">
              <w:rPr>
                <w:color w:val="000000"/>
                <w:sz w:val="12"/>
                <w:szCs w:val="12"/>
              </w:rPr>
              <w:t xml:space="preserve"> </w:t>
            </w:r>
          </w:p>
          <w:p w14:paraId="5632F323" w14:textId="79405F56" w:rsidR="00D315AA" w:rsidRPr="00D315AA" w:rsidRDefault="00D315AA" w:rsidP="00D315AA">
            <w:pPr>
              <w:ind w:left="-113" w:right="-104"/>
              <w:rPr>
                <w:color w:val="000000"/>
                <w:sz w:val="12"/>
                <w:szCs w:val="12"/>
              </w:rPr>
            </w:pPr>
            <w:r w:rsidRPr="00D315AA">
              <w:rPr>
                <w:color w:val="000000"/>
                <w:sz w:val="12"/>
                <w:szCs w:val="12"/>
              </w:rPr>
              <w:t>д. 16/1</w:t>
            </w:r>
          </w:p>
        </w:tc>
        <w:tc>
          <w:tcPr>
            <w:tcW w:w="483" w:type="dxa"/>
            <w:tcBorders>
              <w:top w:val="nil"/>
              <w:left w:val="nil"/>
              <w:bottom w:val="single" w:sz="4" w:space="0" w:color="auto"/>
              <w:right w:val="single" w:sz="4" w:space="0" w:color="auto"/>
            </w:tcBorders>
            <w:shd w:val="clear" w:color="auto" w:fill="auto"/>
            <w:vAlign w:val="center"/>
            <w:hideMark/>
          </w:tcPr>
          <w:p w14:paraId="7BA65BF4" w14:textId="77777777" w:rsidR="00D315AA" w:rsidRPr="00D315AA" w:rsidRDefault="00D315AA" w:rsidP="00D315AA">
            <w:pPr>
              <w:ind w:left="-113" w:right="-104"/>
              <w:rPr>
                <w:color w:val="000000"/>
                <w:sz w:val="12"/>
                <w:szCs w:val="12"/>
              </w:rPr>
            </w:pPr>
            <w:r w:rsidRPr="00D315AA">
              <w:rPr>
                <w:color w:val="000000"/>
                <w:sz w:val="12"/>
                <w:szCs w:val="12"/>
              </w:rPr>
              <w:t>278-п</w:t>
            </w:r>
          </w:p>
        </w:tc>
        <w:tc>
          <w:tcPr>
            <w:tcW w:w="339" w:type="dxa"/>
            <w:tcBorders>
              <w:top w:val="nil"/>
              <w:left w:val="nil"/>
              <w:bottom w:val="single" w:sz="4" w:space="0" w:color="auto"/>
              <w:right w:val="single" w:sz="4" w:space="0" w:color="auto"/>
            </w:tcBorders>
            <w:shd w:val="clear" w:color="auto" w:fill="auto"/>
            <w:noWrap/>
            <w:vAlign w:val="center"/>
            <w:hideMark/>
          </w:tcPr>
          <w:p w14:paraId="3822A277"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23BF8EC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D4BF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BEE5B3" w14:textId="77777777" w:rsidR="00D315AA" w:rsidRPr="00D315AA" w:rsidRDefault="00D315AA" w:rsidP="00D315AA">
            <w:pPr>
              <w:ind w:left="-113" w:right="-104"/>
              <w:rPr>
                <w:color w:val="000000"/>
                <w:sz w:val="12"/>
                <w:szCs w:val="12"/>
              </w:rPr>
            </w:pPr>
            <w:r w:rsidRPr="00D315AA">
              <w:rPr>
                <w:color w:val="000000"/>
                <w:sz w:val="12"/>
                <w:szCs w:val="12"/>
              </w:rPr>
              <w:t>100</w:t>
            </w:r>
          </w:p>
        </w:tc>
        <w:tc>
          <w:tcPr>
            <w:tcW w:w="410" w:type="dxa"/>
            <w:tcBorders>
              <w:top w:val="nil"/>
              <w:left w:val="nil"/>
              <w:bottom w:val="single" w:sz="4" w:space="0" w:color="auto"/>
              <w:right w:val="single" w:sz="4" w:space="0" w:color="auto"/>
            </w:tcBorders>
            <w:shd w:val="clear" w:color="auto" w:fill="auto"/>
            <w:noWrap/>
            <w:vAlign w:val="center"/>
            <w:hideMark/>
          </w:tcPr>
          <w:p w14:paraId="787EC85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381" w:type="dxa"/>
            <w:tcBorders>
              <w:top w:val="nil"/>
              <w:left w:val="nil"/>
              <w:bottom w:val="single" w:sz="4" w:space="0" w:color="auto"/>
              <w:right w:val="single" w:sz="4" w:space="0" w:color="auto"/>
            </w:tcBorders>
            <w:shd w:val="clear" w:color="auto" w:fill="auto"/>
            <w:noWrap/>
            <w:vAlign w:val="center"/>
            <w:hideMark/>
          </w:tcPr>
          <w:p w14:paraId="32D96470"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28" w:type="dxa"/>
            <w:tcBorders>
              <w:top w:val="nil"/>
              <w:left w:val="nil"/>
              <w:bottom w:val="single" w:sz="4" w:space="0" w:color="auto"/>
              <w:right w:val="single" w:sz="4" w:space="0" w:color="auto"/>
            </w:tcBorders>
            <w:shd w:val="clear" w:color="auto" w:fill="auto"/>
            <w:noWrap/>
            <w:vAlign w:val="center"/>
            <w:hideMark/>
          </w:tcPr>
          <w:p w14:paraId="58EEEF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724" w:type="dxa"/>
            <w:tcBorders>
              <w:top w:val="nil"/>
              <w:left w:val="nil"/>
              <w:bottom w:val="single" w:sz="4" w:space="0" w:color="auto"/>
              <w:right w:val="single" w:sz="4" w:space="0" w:color="auto"/>
            </w:tcBorders>
            <w:shd w:val="clear" w:color="auto" w:fill="auto"/>
            <w:noWrap/>
            <w:vAlign w:val="center"/>
            <w:hideMark/>
          </w:tcPr>
          <w:p w14:paraId="616BF69C" w14:textId="77777777" w:rsidR="00D315AA" w:rsidRPr="00D315AA" w:rsidRDefault="00D315AA" w:rsidP="00D315AA">
            <w:pPr>
              <w:ind w:left="-113" w:right="-104"/>
              <w:rPr>
                <w:color w:val="000000"/>
                <w:sz w:val="12"/>
                <w:szCs w:val="12"/>
              </w:rPr>
            </w:pPr>
            <w:r w:rsidRPr="00D315AA">
              <w:rPr>
                <w:color w:val="000000"/>
                <w:sz w:val="12"/>
                <w:szCs w:val="12"/>
              </w:rPr>
              <w:t>1 304,90</w:t>
            </w:r>
          </w:p>
        </w:tc>
        <w:tc>
          <w:tcPr>
            <w:tcW w:w="10804" w:type="dxa"/>
            <w:gridSpan w:val="13"/>
            <w:vMerge/>
            <w:tcBorders>
              <w:top w:val="nil"/>
              <w:left w:val="nil"/>
              <w:bottom w:val="single" w:sz="4" w:space="0" w:color="auto"/>
              <w:right w:val="single" w:sz="4" w:space="0" w:color="auto"/>
            </w:tcBorders>
            <w:vAlign w:val="center"/>
            <w:hideMark/>
          </w:tcPr>
          <w:p w14:paraId="05E0B9EF" w14:textId="77777777" w:rsidR="00D315AA" w:rsidRPr="00D315AA" w:rsidRDefault="00D315AA" w:rsidP="00D315AA">
            <w:pPr>
              <w:ind w:left="-113" w:right="-104"/>
              <w:rPr>
                <w:b/>
                <w:bCs/>
                <w:color w:val="000000"/>
                <w:sz w:val="12"/>
                <w:szCs w:val="12"/>
              </w:rPr>
            </w:pPr>
          </w:p>
        </w:tc>
      </w:tr>
      <w:tr w:rsidR="00F36139" w:rsidRPr="00D315AA" w14:paraId="483F06F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E7DF7"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73" w:type="dxa"/>
            <w:tcBorders>
              <w:top w:val="nil"/>
              <w:left w:val="nil"/>
              <w:bottom w:val="single" w:sz="4" w:space="0" w:color="auto"/>
              <w:right w:val="single" w:sz="4" w:space="0" w:color="auto"/>
            </w:tcBorders>
            <w:shd w:val="clear" w:color="auto" w:fill="auto"/>
            <w:vAlign w:val="center"/>
            <w:hideMark/>
          </w:tcPr>
          <w:p w14:paraId="01A34899"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w:t>
            </w:r>
          </w:p>
        </w:tc>
        <w:tc>
          <w:tcPr>
            <w:tcW w:w="483" w:type="dxa"/>
            <w:tcBorders>
              <w:top w:val="nil"/>
              <w:left w:val="nil"/>
              <w:bottom w:val="single" w:sz="4" w:space="0" w:color="auto"/>
              <w:right w:val="single" w:sz="4" w:space="0" w:color="auto"/>
            </w:tcBorders>
            <w:shd w:val="clear" w:color="auto" w:fill="auto"/>
            <w:vAlign w:val="center"/>
            <w:hideMark/>
          </w:tcPr>
          <w:p w14:paraId="7024BD37" w14:textId="77777777" w:rsidR="00D315AA" w:rsidRPr="00D315AA" w:rsidRDefault="00D315AA" w:rsidP="00D315AA">
            <w:pPr>
              <w:ind w:left="-113" w:right="-104"/>
              <w:rPr>
                <w:color w:val="000000"/>
                <w:sz w:val="12"/>
                <w:szCs w:val="12"/>
              </w:rPr>
            </w:pPr>
            <w:r w:rsidRPr="00D315AA">
              <w:rPr>
                <w:color w:val="000000"/>
                <w:sz w:val="12"/>
                <w:szCs w:val="12"/>
              </w:rPr>
              <w:t>211-п</w:t>
            </w:r>
          </w:p>
        </w:tc>
        <w:tc>
          <w:tcPr>
            <w:tcW w:w="339" w:type="dxa"/>
            <w:tcBorders>
              <w:top w:val="nil"/>
              <w:left w:val="nil"/>
              <w:bottom w:val="single" w:sz="4" w:space="0" w:color="auto"/>
              <w:right w:val="single" w:sz="4" w:space="0" w:color="auto"/>
            </w:tcBorders>
            <w:shd w:val="clear" w:color="auto" w:fill="auto"/>
            <w:noWrap/>
            <w:vAlign w:val="center"/>
            <w:hideMark/>
          </w:tcPr>
          <w:p w14:paraId="4C7BEA8E"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48E22D7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7F70C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BB843CE"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770E0FE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184D12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0F57D275"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7318289" w14:textId="77777777" w:rsidR="00D315AA" w:rsidRPr="00D315AA" w:rsidRDefault="00D315AA" w:rsidP="00D315AA">
            <w:pPr>
              <w:ind w:left="-113" w:right="-104"/>
              <w:rPr>
                <w:color w:val="000000"/>
                <w:sz w:val="12"/>
                <w:szCs w:val="12"/>
              </w:rPr>
            </w:pPr>
            <w:r w:rsidRPr="00D315AA">
              <w:rPr>
                <w:color w:val="000000"/>
                <w:sz w:val="12"/>
                <w:szCs w:val="12"/>
              </w:rPr>
              <w:t>452,80</w:t>
            </w:r>
          </w:p>
        </w:tc>
        <w:tc>
          <w:tcPr>
            <w:tcW w:w="10804" w:type="dxa"/>
            <w:gridSpan w:val="13"/>
            <w:vMerge/>
            <w:tcBorders>
              <w:top w:val="nil"/>
              <w:left w:val="nil"/>
              <w:bottom w:val="single" w:sz="4" w:space="0" w:color="auto"/>
              <w:right w:val="single" w:sz="4" w:space="0" w:color="auto"/>
            </w:tcBorders>
            <w:vAlign w:val="center"/>
            <w:hideMark/>
          </w:tcPr>
          <w:p w14:paraId="016985CF" w14:textId="77777777" w:rsidR="00D315AA" w:rsidRPr="00D315AA" w:rsidRDefault="00D315AA" w:rsidP="00D315AA">
            <w:pPr>
              <w:ind w:left="-113" w:right="-104"/>
              <w:rPr>
                <w:b/>
                <w:bCs/>
                <w:color w:val="000000"/>
                <w:sz w:val="12"/>
                <w:szCs w:val="12"/>
              </w:rPr>
            </w:pPr>
          </w:p>
        </w:tc>
      </w:tr>
      <w:tr w:rsidR="00F36139" w:rsidRPr="00D315AA" w14:paraId="60C5C7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FB882D"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73" w:type="dxa"/>
            <w:tcBorders>
              <w:top w:val="nil"/>
              <w:left w:val="nil"/>
              <w:bottom w:val="single" w:sz="4" w:space="0" w:color="auto"/>
              <w:right w:val="single" w:sz="4" w:space="0" w:color="auto"/>
            </w:tcBorders>
            <w:shd w:val="clear" w:color="auto" w:fill="auto"/>
            <w:vAlign w:val="center"/>
            <w:hideMark/>
          </w:tcPr>
          <w:p w14:paraId="30A4061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w:t>
            </w:r>
          </w:p>
        </w:tc>
        <w:tc>
          <w:tcPr>
            <w:tcW w:w="483" w:type="dxa"/>
            <w:tcBorders>
              <w:top w:val="nil"/>
              <w:left w:val="nil"/>
              <w:bottom w:val="single" w:sz="4" w:space="0" w:color="auto"/>
              <w:right w:val="single" w:sz="4" w:space="0" w:color="auto"/>
            </w:tcBorders>
            <w:shd w:val="clear" w:color="auto" w:fill="auto"/>
            <w:vAlign w:val="center"/>
            <w:hideMark/>
          </w:tcPr>
          <w:p w14:paraId="1F8B18E5" w14:textId="77777777" w:rsidR="00D315AA" w:rsidRPr="00D315AA" w:rsidRDefault="00D315AA" w:rsidP="00D315AA">
            <w:pPr>
              <w:ind w:left="-113" w:right="-104"/>
              <w:rPr>
                <w:color w:val="000000"/>
                <w:sz w:val="12"/>
                <w:szCs w:val="12"/>
              </w:rPr>
            </w:pPr>
            <w:r w:rsidRPr="00D315AA">
              <w:rPr>
                <w:color w:val="000000"/>
                <w:sz w:val="12"/>
                <w:szCs w:val="12"/>
              </w:rPr>
              <w:t>232-п</w:t>
            </w:r>
          </w:p>
        </w:tc>
        <w:tc>
          <w:tcPr>
            <w:tcW w:w="339" w:type="dxa"/>
            <w:tcBorders>
              <w:top w:val="nil"/>
              <w:left w:val="nil"/>
              <w:bottom w:val="single" w:sz="4" w:space="0" w:color="auto"/>
              <w:right w:val="single" w:sz="4" w:space="0" w:color="auto"/>
            </w:tcBorders>
            <w:shd w:val="clear" w:color="auto" w:fill="auto"/>
            <w:noWrap/>
            <w:vAlign w:val="center"/>
            <w:hideMark/>
          </w:tcPr>
          <w:p w14:paraId="3646CFED"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55A37C8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BEE3C0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D82070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00555937"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54C3E36"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8FB966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6C5CE27" w14:textId="77777777" w:rsidR="00D315AA" w:rsidRPr="00D315AA" w:rsidRDefault="00D315AA" w:rsidP="00D315AA">
            <w:pPr>
              <w:ind w:left="-113" w:right="-104"/>
              <w:rPr>
                <w:color w:val="000000"/>
                <w:sz w:val="12"/>
                <w:szCs w:val="12"/>
              </w:rPr>
            </w:pPr>
            <w:r w:rsidRPr="00D315AA">
              <w:rPr>
                <w:color w:val="000000"/>
                <w:sz w:val="12"/>
                <w:szCs w:val="12"/>
              </w:rPr>
              <w:t>372,70</w:t>
            </w:r>
          </w:p>
        </w:tc>
        <w:tc>
          <w:tcPr>
            <w:tcW w:w="10804" w:type="dxa"/>
            <w:gridSpan w:val="13"/>
            <w:vMerge/>
            <w:tcBorders>
              <w:top w:val="nil"/>
              <w:left w:val="nil"/>
              <w:bottom w:val="single" w:sz="4" w:space="0" w:color="auto"/>
              <w:right w:val="single" w:sz="4" w:space="0" w:color="auto"/>
            </w:tcBorders>
            <w:vAlign w:val="center"/>
            <w:hideMark/>
          </w:tcPr>
          <w:p w14:paraId="0D8274C1" w14:textId="77777777" w:rsidR="00D315AA" w:rsidRPr="00D315AA" w:rsidRDefault="00D315AA" w:rsidP="00D315AA">
            <w:pPr>
              <w:ind w:left="-113" w:right="-104"/>
              <w:rPr>
                <w:b/>
                <w:bCs/>
                <w:color w:val="000000"/>
                <w:sz w:val="12"/>
                <w:szCs w:val="12"/>
              </w:rPr>
            </w:pPr>
          </w:p>
        </w:tc>
      </w:tr>
      <w:tr w:rsidR="00F36139" w:rsidRPr="00D315AA" w14:paraId="1DA2DB0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8828C"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1073" w:type="dxa"/>
            <w:tcBorders>
              <w:top w:val="nil"/>
              <w:left w:val="nil"/>
              <w:bottom w:val="single" w:sz="4" w:space="0" w:color="auto"/>
              <w:right w:val="single" w:sz="4" w:space="0" w:color="auto"/>
            </w:tcBorders>
            <w:shd w:val="clear" w:color="auto" w:fill="auto"/>
            <w:vAlign w:val="center"/>
            <w:hideMark/>
          </w:tcPr>
          <w:p w14:paraId="7604EF86"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4</w:t>
            </w:r>
          </w:p>
        </w:tc>
        <w:tc>
          <w:tcPr>
            <w:tcW w:w="483" w:type="dxa"/>
            <w:tcBorders>
              <w:top w:val="nil"/>
              <w:left w:val="nil"/>
              <w:bottom w:val="single" w:sz="4" w:space="0" w:color="auto"/>
              <w:right w:val="single" w:sz="4" w:space="0" w:color="auto"/>
            </w:tcBorders>
            <w:shd w:val="clear" w:color="auto" w:fill="auto"/>
            <w:vAlign w:val="center"/>
            <w:hideMark/>
          </w:tcPr>
          <w:p w14:paraId="3665F080" w14:textId="77777777" w:rsidR="00D315AA" w:rsidRPr="00D315AA" w:rsidRDefault="00D315AA" w:rsidP="00D315AA">
            <w:pPr>
              <w:ind w:left="-113" w:right="-104"/>
              <w:rPr>
                <w:color w:val="000000"/>
                <w:sz w:val="12"/>
                <w:szCs w:val="12"/>
              </w:rPr>
            </w:pPr>
            <w:r w:rsidRPr="00D315AA">
              <w:rPr>
                <w:color w:val="000000"/>
                <w:sz w:val="12"/>
                <w:szCs w:val="12"/>
              </w:rPr>
              <w:t>231-п</w:t>
            </w:r>
          </w:p>
        </w:tc>
        <w:tc>
          <w:tcPr>
            <w:tcW w:w="339" w:type="dxa"/>
            <w:tcBorders>
              <w:top w:val="nil"/>
              <w:left w:val="nil"/>
              <w:bottom w:val="single" w:sz="4" w:space="0" w:color="auto"/>
              <w:right w:val="single" w:sz="4" w:space="0" w:color="auto"/>
            </w:tcBorders>
            <w:shd w:val="clear" w:color="auto" w:fill="auto"/>
            <w:noWrap/>
            <w:vAlign w:val="center"/>
            <w:hideMark/>
          </w:tcPr>
          <w:p w14:paraId="7FC82C0C" w14:textId="77777777" w:rsidR="00D315AA" w:rsidRPr="00D315AA" w:rsidRDefault="00D315AA" w:rsidP="00D315AA">
            <w:pPr>
              <w:ind w:left="-113" w:right="-104"/>
              <w:rPr>
                <w:color w:val="000000"/>
                <w:sz w:val="12"/>
                <w:szCs w:val="12"/>
              </w:rPr>
            </w:pPr>
            <w:r w:rsidRPr="00D315AA">
              <w:rPr>
                <w:color w:val="000000"/>
                <w:sz w:val="12"/>
                <w:szCs w:val="12"/>
              </w:rPr>
              <w:t>16.06.2017</w:t>
            </w:r>
          </w:p>
        </w:tc>
        <w:tc>
          <w:tcPr>
            <w:tcW w:w="336" w:type="dxa"/>
            <w:tcBorders>
              <w:top w:val="nil"/>
              <w:left w:val="nil"/>
              <w:bottom w:val="single" w:sz="4" w:space="0" w:color="auto"/>
              <w:right w:val="single" w:sz="4" w:space="0" w:color="auto"/>
            </w:tcBorders>
            <w:shd w:val="clear" w:color="auto" w:fill="auto"/>
            <w:noWrap/>
            <w:vAlign w:val="center"/>
            <w:hideMark/>
          </w:tcPr>
          <w:p w14:paraId="3D4EC87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6E2E4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7F1ABCA"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D5829FD"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A4FC54C"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150CE2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40163F8" w14:textId="77777777" w:rsidR="00D315AA" w:rsidRPr="00D315AA" w:rsidRDefault="00D315AA" w:rsidP="00D315AA">
            <w:pPr>
              <w:ind w:left="-113" w:right="-104"/>
              <w:rPr>
                <w:color w:val="000000"/>
                <w:sz w:val="12"/>
                <w:szCs w:val="12"/>
              </w:rPr>
            </w:pPr>
            <w:r w:rsidRPr="00D315AA">
              <w:rPr>
                <w:color w:val="000000"/>
                <w:sz w:val="12"/>
                <w:szCs w:val="12"/>
              </w:rPr>
              <w:t>378,50</w:t>
            </w:r>
          </w:p>
        </w:tc>
        <w:tc>
          <w:tcPr>
            <w:tcW w:w="10804" w:type="dxa"/>
            <w:gridSpan w:val="13"/>
            <w:vMerge/>
            <w:tcBorders>
              <w:top w:val="nil"/>
              <w:left w:val="nil"/>
              <w:bottom w:val="single" w:sz="4" w:space="0" w:color="auto"/>
              <w:right w:val="single" w:sz="4" w:space="0" w:color="auto"/>
            </w:tcBorders>
            <w:vAlign w:val="center"/>
            <w:hideMark/>
          </w:tcPr>
          <w:p w14:paraId="3464E49B" w14:textId="77777777" w:rsidR="00D315AA" w:rsidRPr="00D315AA" w:rsidRDefault="00D315AA" w:rsidP="00D315AA">
            <w:pPr>
              <w:ind w:left="-113" w:right="-104"/>
              <w:rPr>
                <w:b/>
                <w:bCs/>
                <w:color w:val="000000"/>
                <w:sz w:val="12"/>
                <w:szCs w:val="12"/>
              </w:rPr>
            </w:pPr>
          </w:p>
        </w:tc>
      </w:tr>
      <w:tr w:rsidR="00F36139" w:rsidRPr="00D315AA" w14:paraId="3F7327A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9C21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1073" w:type="dxa"/>
            <w:tcBorders>
              <w:top w:val="nil"/>
              <w:left w:val="nil"/>
              <w:bottom w:val="single" w:sz="4" w:space="0" w:color="auto"/>
              <w:right w:val="single" w:sz="4" w:space="0" w:color="auto"/>
            </w:tcBorders>
            <w:shd w:val="clear" w:color="auto" w:fill="auto"/>
            <w:vAlign w:val="center"/>
            <w:hideMark/>
          </w:tcPr>
          <w:p w14:paraId="70587DD7"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11</w:t>
            </w:r>
          </w:p>
        </w:tc>
        <w:tc>
          <w:tcPr>
            <w:tcW w:w="483" w:type="dxa"/>
            <w:tcBorders>
              <w:top w:val="nil"/>
              <w:left w:val="nil"/>
              <w:bottom w:val="single" w:sz="4" w:space="0" w:color="auto"/>
              <w:right w:val="single" w:sz="4" w:space="0" w:color="auto"/>
            </w:tcBorders>
            <w:shd w:val="clear" w:color="auto" w:fill="auto"/>
            <w:vAlign w:val="center"/>
            <w:hideMark/>
          </w:tcPr>
          <w:p w14:paraId="0DE0A0DD" w14:textId="77777777" w:rsidR="00D315AA" w:rsidRPr="00D315AA" w:rsidRDefault="00D315AA" w:rsidP="00D315AA">
            <w:pPr>
              <w:ind w:left="-113" w:right="-104"/>
              <w:rPr>
                <w:color w:val="000000"/>
                <w:sz w:val="12"/>
                <w:szCs w:val="12"/>
              </w:rPr>
            </w:pPr>
            <w:r w:rsidRPr="00D315AA">
              <w:rPr>
                <w:color w:val="000000"/>
                <w:sz w:val="12"/>
                <w:szCs w:val="12"/>
              </w:rPr>
              <w:t>49-ПГ</w:t>
            </w:r>
          </w:p>
        </w:tc>
        <w:tc>
          <w:tcPr>
            <w:tcW w:w="339" w:type="dxa"/>
            <w:tcBorders>
              <w:top w:val="nil"/>
              <w:left w:val="nil"/>
              <w:bottom w:val="single" w:sz="4" w:space="0" w:color="auto"/>
              <w:right w:val="single" w:sz="4" w:space="0" w:color="auto"/>
            </w:tcBorders>
            <w:shd w:val="clear" w:color="auto" w:fill="auto"/>
            <w:noWrap/>
            <w:vAlign w:val="center"/>
            <w:hideMark/>
          </w:tcPr>
          <w:p w14:paraId="7D87E638"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6197EB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C2FA2D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A860D2E"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33B4951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1C7BAF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565B7C8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EC4293F" w14:textId="77777777" w:rsidR="00D315AA" w:rsidRPr="00D315AA" w:rsidRDefault="00D315AA" w:rsidP="00D315AA">
            <w:pPr>
              <w:ind w:left="-113" w:right="-104"/>
              <w:rPr>
                <w:color w:val="000000"/>
                <w:sz w:val="12"/>
                <w:szCs w:val="12"/>
              </w:rPr>
            </w:pPr>
            <w:r w:rsidRPr="00D315AA">
              <w:rPr>
                <w:color w:val="000000"/>
                <w:sz w:val="12"/>
                <w:szCs w:val="12"/>
              </w:rPr>
              <w:t>145,10</w:t>
            </w:r>
          </w:p>
        </w:tc>
        <w:tc>
          <w:tcPr>
            <w:tcW w:w="10804" w:type="dxa"/>
            <w:gridSpan w:val="13"/>
            <w:vMerge/>
            <w:tcBorders>
              <w:top w:val="nil"/>
              <w:left w:val="nil"/>
              <w:bottom w:val="single" w:sz="4" w:space="0" w:color="auto"/>
              <w:right w:val="single" w:sz="4" w:space="0" w:color="auto"/>
            </w:tcBorders>
            <w:vAlign w:val="center"/>
            <w:hideMark/>
          </w:tcPr>
          <w:p w14:paraId="166F1B33" w14:textId="77777777" w:rsidR="00D315AA" w:rsidRPr="00D315AA" w:rsidRDefault="00D315AA" w:rsidP="00D315AA">
            <w:pPr>
              <w:ind w:left="-113" w:right="-104"/>
              <w:rPr>
                <w:b/>
                <w:bCs/>
                <w:color w:val="000000"/>
                <w:sz w:val="12"/>
                <w:szCs w:val="12"/>
              </w:rPr>
            </w:pPr>
          </w:p>
        </w:tc>
      </w:tr>
      <w:tr w:rsidR="00F36139" w:rsidRPr="00D315AA" w14:paraId="0F8BC1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601D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1073" w:type="dxa"/>
            <w:tcBorders>
              <w:top w:val="nil"/>
              <w:left w:val="nil"/>
              <w:bottom w:val="single" w:sz="4" w:space="0" w:color="auto"/>
              <w:right w:val="single" w:sz="4" w:space="0" w:color="auto"/>
            </w:tcBorders>
            <w:shd w:val="clear" w:color="auto" w:fill="auto"/>
            <w:vAlign w:val="center"/>
            <w:hideMark/>
          </w:tcPr>
          <w:p w14:paraId="2A42A2A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27</w:t>
            </w:r>
          </w:p>
        </w:tc>
        <w:tc>
          <w:tcPr>
            <w:tcW w:w="483" w:type="dxa"/>
            <w:tcBorders>
              <w:top w:val="nil"/>
              <w:left w:val="nil"/>
              <w:bottom w:val="single" w:sz="4" w:space="0" w:color="auto"/>
              <w:right w:val="single" w:sz="4" w:space="0" w:color="auto"/>
            </w:tcBorders>
            <w:shd w:val="clear" w:color="auto" w:fill="auto"/>
            <w:vAlign w:val="center"/>
            <w:hideMark/>
          </w:tcPr>
          <w:p w14:paraId="59679871" w14:textId="77777777" w:rsidR="00D315AA" w:rsidRPr="00D315AA" w:rsidRDefault="00D315AA" w:rsidP="00D315AA">
            <w:pPr>
              <w:ind w:left="-113" w:right="-104"/>
              <w:rPr>
                <w:color w:val="000000"/>
                <w:sz w:val="12"/>
                <w:szCs w:val="12"/>
              </w:rPr>
            </w:pPr>
            <w:r w:rsidRPr="00D315AA">
              <w:rPr>
                <w:color w:val="000000"/>
                <w:sz w:val="12"/>
                <w:szCs w:val="12"/>
              </w:rPr>
              <w:t>337-п</w:t>
            </w:r>
          </w:p>
        </w:tc>
        <w:tc>
          <w:tcPr>
            <w:tcW w:w="339" w:type="dxa"/>
            <w:tcBorders>
              <w:top w:val="nil"/>
              <w:left w:val="nil"/>
              <w:bottom w:val="single" w:sz="4" w:space="0" w:color="auto"/>
              <w:right w:val="single" w:sz="4" w:space="0" w:color="auto"/>
            </w:tcBorders>
            <w:shd w:val="clear" w:color="auto" w:fill="auto"/>
            <w:noWrap/>
            <w:vAlign w:val="center"/>
            <w:hideMark/>
          </w:tcPr>
          <w:p w14:paraId="76501FD5"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7AE2271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10268C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47BA3B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764581FE"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6398E289"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B3785F2"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1C1A8F80" w14:textId="77777777" w:rsidR="00D315AA" w:rsidRPr="00D315AA" w:rsidRDefault="00D315AA" w:rsidP="00D315AA">
            <w:pPr>
              <w:ind w:left="-113" w:right="-104"/>
              <w:rPr>
                <w:color w:val="000000"/>
                <w:sz w:val="12"/>
                <w:szCs w:val="12"/>
              </w:rPr>
            </w:pPr>
            <w:r w:rsidRPr="00D315AA">
              <w:rPr>
                <w:color w:val="000000"/>
                <w:sz w:val="12"/>
                <w:szCs w:val="12"/>
              </w:rPr>
              <w:t>270,30</w:t>
            </w:r>
          </w:p>
        </w:tc>
        <w:tc>
          <w:tcPr>
            <w:tcW w:w="10804" w:type="dxa"/>
            <w:gridSpan w:val="13"/>
            <w:vMerge/>
            <w:tcBorders>
              <w:top w:val="nil"/>
              <w:left w:val="nil"/>
              <w:bottom w:val="single" w:sz="4" w:space="0" w:color="auto"/>
              <w:right w:val="single" w:sz="4" w:space="0" w:color="auto"/>
            </w:tcBorders>
            <w:vAlign w:val="center"/>
            <w:hideMark/>
          </w:tcPr>
          <w:p w14:paraId="41FFDB45" w14:textId="77777777" w:rsidR="00D315AA" w:rsidRPr="00D315AA" w:rsidRDefault="00D315AA" w:rsidP="00D315AA">
            <w:pPr>
              <w:ind w:left="-113" w:right="-104"/>
              <w:rPr>
                <w:b/>
                <w:bCs/>
                <w:color w:val="000000"/>
                <w:sz w:val="12"/>
                <w:szCs w:val="12"/>
              </w:rPr>
            </w:pPr>
          </w:p>
        </w:tc>
      </w:tr>
      <w:tr w:rsidR="00F36139" w:rsidRPr="00D315AA" w14:paraId="577328D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015FA"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1073" w:type="dxa"/>
            <w:tcBorders>
              <w:top w:val="nil"/>
              <w:left w:val="nil"/>
              <w:bottom w:val="single" w:sz="4" w:space="0" w:color="auto"/>
              <w:right w:val="single" w:sz="4" w:space="0" w:color="auto"/>
            </w:tcBorders>
            <w:shd w:val="clear" w:color="auto" w:fill="auto"/>
            <w:vAlign w:val="center"/>
            <w:hideMark/>
          </w:tcPr>
          <w:p w14:paraId="55A805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30</w:t>
            </w:r>
          </w:p>
        </w:tc>
        <w:tc>
          <w:tcPr>
            <w:tcW w:w="483" w:type="dxa"/>
            <w:tcBorders>
              <w:top w:val="nil"/>
              <w:left w:val="nil"/>
              <w:bottom w:val="single" w:sz="4" w:space="0" w:color="auto"/>
              <w:right w:val="single" w:sz="4" w:space="0" w:color="auto"/>
            </w:tcBorders>
            <w:shd w:val="clear" w:color="auto" w:fill="auto"/>
            <w:vAlign w:val="center"/>
            <w:hideMark/>
          </w:tcPr>
          <w:p w14:paraId="29E86FCC" w14:textId="77777777" w:rsidR="00D315AA" w:rsidRPr="00D315AA" w:rsidRDefault="00D315AA" w:rsidP="00D315AA">
            <w:pPr>
              <w:ind w:left="-113" w:right="-104"/>
              <w:rPr>
                <w:color w:val="000000"/>
                <w:sz w:val="12"/>
                <w:szCs w:val="12"/>
              </w:rPr>
            </w:pPr>
            <w:r w:rsidRPr="00D315AA">
              <w:rPr>
                <w:color w:val="000000"/>
                <w:sz w:val="12"/>
                <w:szCs w:val="12"/>
              </w:rPr>
              <w:t>50-ПГ</w:t>
            </w:r>
          </w:p>
        </w:tc>
        <w:tc>
          <w:tcPr>
            <w:tcW w:w="339" w:type="dxa"/>
            <w:tcBorders>
              <w:top w:val="nil"/>
              <w:left w:val="nil"/>
              <w:bottom w:val="single" w:sz="4" w:space="0" w:color="auto"/>
              <w:right w:val="single" w:sz="4" w:space="0" w:color="auto"/>
            </w:tcBorders>
            <w:shd w:val="clear" w:color="auto" w:fill="auto"/>
            <w:noWrap/>
            <w:vAlign w:val="center"/>
            <w:hideMark/>
          </w:tcPr>
          <w:p w14:paraId="5515AC9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B8B01A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ECA897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B080CAC"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1EDADAAF"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4D0427E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37B38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925562F" w14:textId="77777777" w:rsidR="00D315AA" w:rsidRPr="00D315AA" w:rsidRDefault="00D315AA" w:rsidP="00D315AA">
            <w:pPr>
              <w:ind w:left="-113" w:right="-104"/>
              <w:rPr>
                <w:color w:val="000000"/>
                <w:sz w:val="12"/>
                <w:szCs w:val="12"/>
              </w:rPr>
            </w:pPr>
            <w:r w:rsidRPr="00D315AA">
              <w:rPr>
                <w:color w:val="000000"/>
                <w:sz w:val="12"/>
                <w:szCs w:val="12"/>
              </w:rPr>
              <w:t>130,30</w:t>
            </w:r>
          </w:p>
        </w:tc>
        <w:tc>
          <w:tcPr>
            <w:tcW w:w="10804" w:type="dxa"/>
            <w:gridSpan w:val="13"/>
            <w:vMerge/>
            <w:tcBorders>
              <w:top w:val="nil"/>
              <w:left w:val="nil"/>
              <w:bottom w:val="single" w:sz="4" w:space="0" w:color="auto"/>
              <w:right w:val="single" w:sz="4" w:space="0" w:color="auto"/>
            </w:tcBorders>
            <w:vAlign w:val="center"/>
            <w:hideMark/>
          </w:tcPr>
          <w:p w14:paraId="4867F6C8" w14:textId="77777777" w:rsidR="00D315AA" w:rsidRPr="00D315AA" w:rsidRDefault="00D315AA" w:rsidP="00D315AA">
            <w:pPr>
              <w:ind w:left="-113" w:right="-104"/>
              <w:rPr>
                <w:b/>
                <w:bCs/>
                <w:color w:val="000000"/>
                <w:sz w:val="12"/>
                <w:szCs w:val="12"/>
              </w:rPr>
            </w:pPr>
          </w:p>
        </w:tc>
      </w:tr>
      <w:tr w:rsidR="00F36139" w:rsidRPr="00D315AA" w14:paraId="4F441C7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F316FF" w14:textId="77777777" w:rsidR="00D315AA" w:rsidRPr="00D315AA" w:rsidRDefault="00D315AA" w:rsidP="00D315AA">
            <w:pPr>
              <w:ind w:left="-113" w:right="-104"/>
              <w:rPr>
                <w:color w:val="000000"/>
                <w:sz w:val="12"/>
                <w:szCs w:val="12"/>
              </w:rPr>
            </w:pPr>
            <w:r w:rsidRPr="00D315AA">
              <w:rPr>
                <w:color w:val="000000"/>
                <w:sz w:val="12"/>
                <w:szCs w:val="12"/>
              </w:rPr>
              <w:t>26</w:t>
            </w:r>
          </w:p>
        </w:tc>
        <w:tc>
          <w:tcPr>
            <w:tcW w:w="1073" w:type="dxa"/>
            <w:tcBorders>
              <w:top w:val="nil"/>
              <w:left w:val="nil"/>
              <w:bottom w:val="single" w:sz="4" w:space="0" w:color="auto"/>
              <w:right w:val="single" w:sz="4" w:space="0" w:color="auto"/>
            </w:tcBorders>
            <w:shd w:val="clear" w:color="auto" w:fill="auto"/>
            <w:vAlign w:val="center"/>
            <w:hideMark/>
          </w:tcPr>
          <w:p w14:paraId="43C632B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32</w:t>
            </w:r>
          </w:p>
        </w:tc>
        <w:tc>
          <w:tcPr>
            <w:tcW w:w="483" w:type="dxa"/>
            <w:tcBorders>
              <w:top w:val="nil"/>
              <w:left w:val="nil"/>
              <w:bottom w:val="single" w:sz="4" w:space="0" w:color="auto"/>
              <w:right w:val="single" w:sz="4" w:space="0" w:color="auto"/>
            </w:tcBorders>
            <w:shd w:val="clear" w:color="auto" w:fill="auto"/>
            <w:vAlign w:val="center"/>
            <w:hideMark/>
          </w:tcPr>
          <w:p w14:paraId="2595717A" w14:textId="77777777" w:rsidR="00D315AA" w:rsidRPr="00D315AA" w:rsidRDefault="00D315AA" w:rsidP="00D315AA">
            <w:pPr>
              <w:ind w:left="-113" w:right="-104"/>
              <w:rPr>
                <w:color w:val="000000"/>
                <w:sz w:val="12"/>
                <w:szCs w:val="12"/>
              </w:rPr>
            </w:pPr>
            <w:r w:rsidRPr="00D315AA">
              <w:rPr>
                <w:color w:val="000000"/>
                <w:sz w:val="12"/>
                <w:szCs w:val="12"/>
              </w:rPr>
              <w:t>51-ПГ</w:t>
            </w:r>
          </w:p>
        </w:tc>
        <w:tc>
          <w:tcPr>
            <w:tcW w:w="339" w:type="dxa"/>
            <w:tcBorders>
              <w:top w:val="nil"/>
              <w:left w:val="nil"/>
              <w:bottom w:val="single" w:sz="4" w:space="0" w:color="auto"/>
              <w:right w:val="single" w:sz="4" w:space="0" w:color="auto"/>
            </w:tcBorders>
            <w:shd w:val="clear" w:color="auto" w:fill="auto"/>
            <w:noWrap/>
            <w:vAlign w:val="center"/>
            <w:hideMark/>
          </w:tcPr>
          <w:p w14:paraId="712F0F9D"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576E00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C7CB5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73F29E8"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5D3789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6AB028E"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598DC99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2F7B950D"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3311DC7B" w14:textId="77777777" w:rsidR="00D315AA" w:rsidRPr="00D315AA" w:rsidRDefault="00D315AA" w:rsidP="00D315AA">
            <w:pPr>
              <w:ind w:left="-113" w:right="-104"/>
              <w:rPr>
                <w:b/>
                <w:bCs/>
                <w:color w:val="000000"/>
                <w:sz w:val="12"/>
                <w:szCs w:val="12"/>
              </w:rPr>
            </w:pPr>
          </w:p>
        </w:tc>
      </w:tr>
      <w:tr w:rsidR="00F36139" w:rsidRPr="00D315AA" w14:paraId="42584DC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0513DF"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1073" w:type="dxa"/>
            <w:tcBorders>
              <w:top w:val="nil"/>
              <w:left w:val="nil"/>
              <w:bottom w:val="single" w:sz="4" w:space="0" w:color="auto"/>
              <w:right w:val="single" w:sz="4" w:space="0" w:color="auto"/>
            </w:tcBorders>
            <w:shd w:val="clear" w:color="auto" w:fill="auto"/>
            <w:vAlign w:val="center"/>
            <w:hideMark/>
          </w:tcPr>
          <w:p w14:paraId="74D7F12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34</w:t>
            </w:r>
          </w:p>
        </w:tc>
        <w:tc>
          <w:tcPr>
            <w:tcW w:w="483" w:type="dxa"/>
            <w:tcBorders>
              <w:top w:val="nil"/>
              <w:left w:val="nil"/>
              <w:bottom w:val="single" w:sz="4" w:space="0" w:color="auto"/>
              <w:right w:val="single" w:sz="4" w:space="0" w:color="auto"/>
            </w:tcBorders>
            <w:shd w:val="clear" w:color="auto" w:fill="auto"/>
            <w:vAlign w:val="center"/>
            <w:hideMark/>
          </w:tcPr>
          <w:p w14:paraId="1B4C6122" w14:textId="77777777" w:rsidR="00D315AA" w:rsidRPr="00D315AA" w:rsidRDefault="00D315AA" w:rsidP="00D315AA">
            <w:pPr>
              <w:ind w:left="-113" w:right="-104"/>
              <w:rPr>
                <w:color w:val="000000"/>
                <w:sz w:val="12"/>
                <w:szCs w:val="12"/>
              </w:rPr>
            </w:pPr>
            <w:r w:rsidRPr="00D315AA">
              <w:rPr>
                <w:color w:val="000000"/>
                <w:sz w:val="12"/>
                <w:szCs w:val="12"/>
              </w:rPr>
              <w:t>37-ПГ</w:t>
            </w:r>
          </w:p>
        </w:tc>
        <w:tc>
          <w:tcPr>
            <w:tcW w:w="339" w:type="dxa"/>
            <w:tcBorders>
              <w:top w:val="nil"/>
              <w:left w:val="nil"/>
              <w:bottom w:val="single" w:sz="4" w:space="0" w:color="auto"/>
              <w:right w:val="single" w:sz="4" w:space="0" w:color="auto"/>
            </w:tcBorders>
            <w:shd w:val="clear" w:color="auto" w:fill="auto"/>
            <w:noWrap/>
            <w:vAlign w:val="center"/>
            <w:hideMark/>
          </w:tcPr>
          <w:p w14:paraId="5C3723A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4A5F906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F33142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59A3054"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10" w:type="dxa"/>
            <w:tcBorders>
              <w:top w:val="nil"/>
              <w:left w:val="nil"/>
              <w:bottom w:val="single" w:sz="4" w:space="0" w:color="auto"/>
              <w:right w:val="single" w:sz="4" w:space="0" w:color="auto"/>
            </w:tcBorders>
            <w:shd w:val="clear" w:color="auto" w:fill="auto"/>
            <w:noWrap/>
            <w:vAlign w:val="center"/>
            <w:hideMark/>
          </w:tcPr>
          <w:p w14:paraId="373CFDE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9E461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098ABC1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A5F8F29" w14:textId="77777777" w:rsidR="00D315AA" w:rsidRPr="00D315AA" w:rsidRDefault="00D315AA" w:rsidP="00D315AA">
            <w:pPr>
              <w:ind w:left="-113" w:right="-104"/>
              <w:rPr>
                <w:color w:val="000000"/>
                <w:sz w:val="12"/>
                <w:szCs w:val="12"/>
              </w:rPr>
            </w:pPr>
            <w:r w:rsidRPr="00D315AA">
              <w:rPr>
                <w:color w:val="000000"/>
                <w:sz w:val="12"/>
                <w:szCs w:val="12"/>
              </w:rPr>
              <w:t>132,20</w:t>
            </w:r>
          </w:p>
        </w:tc>
        <w:tc>
          <w:tcPr>
            <w:tcW w:w="10804" w:type="dxa"/>
            <w:gridSpan w:val="13"/>
            <w:vMerge/>
            <w:tcBorders>
              <w:top w:val="nil"/>
              <w:left w:val="nil"/>
              <w:bottom w:val="single" w:sz="4" w:space="0" w:color="auto"/>
              <w:right w:val="single" w:sz="4" w:space="0" w:color="auto"/>
            </w:tcBorders>
            <w:vAlign w:val="center"/>
            <w:hideMark/>
          </w:tcPr>
          <w:p w14:paraId="2F03DD94" w14:textId="77777777" w:rsidR="00D315AA" w:rsidRPr="00D315AA" w:rsidRDefault="00D315AA" w:rsidP="00D315AA">
            <w:pPr>
              <w:ind w:left="-113" w:right="-104"/>
              <w:rPr>
                <w:b/>
                <w:bCs/>
                <w:color w:val="000000"/>
                <w:sz w:val="12"/>
                <w:szCs w:val="12"/>
              </w:rPr>
            </w:pPr>
          </w:p>
        </w:tc>
      </w:tr>
      <w:tr w:rsidR="00F36139" w:rsidRPr="00D315AA" w14:paraId="0CDB0BE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BE0E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1073" w:type="dxa"/>
            <w:tcBorders>
              <w:top w:val="nil"/>
              <w:left w:val="nil"/>
              <w:bottom w:val="single" w:sz="4" w:space="0" w:color="auto"/>
              <w:right w:val="single" w:sz="4" w:space="0" w:color="auto"/>
            </w:tcBorders>
            <w:shd w:val="clear" w:color="auto" w:fill="auto"/>
            <w:vAlign w:val="center"/>
            <w:hideMark/>
          </w:tcPr>
          <w:p w14:paraId="6CDF8DB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Маслиева, д. 35</w:t>
            </w:r>
          </w:p>
        </w:tc>
        <w:tc>
          <w:tcPr>
            <w:tcW w:w="483" w:type="dxa"/>
            <w:tcBorders>
              <w:top w:val="nil"/>
              <w:left w:val="nil"/>
              <w:bottom w:val="single" w:sz="4" w:space="0" w:color="auto"/>
              <w:right w:val="single" w:sz="4" w:space="0" w:color="auto"/>
            </w:tcBorders>
            <w:shd w:val="clear" w:color="auto" w:fill="auto"/>
            <w:vAlign w:val="center"/>
            <w:hideMark/>
          </w:tcPr>
          <w:p w14:paraId="574CFEEC" w14:textId="77777777" w:rsidR="00D315AA" w:rsidRPr="00D315AA" w:rsidRDefault="00D315AA" w:rsidP="00D315AA">
            <w:pPr>
              <w:ind w:left="-113" w:right="-104"/>
              <w:rPr>
                <w:color w:val="000000"/>
                <w:sz w:val="12"/>
                <w:szCs w:val="12"/>
              </w:rPr>
            </w:pPr>
            <w:r w:rsidRPr="00D315AA">
              <w:rPr>
                <w:color w:val="000000"/>
                <w:sz w:val="12"/>
                <w:szCs w:val="12"/>
              </w:rPr>
              <w:t>336-п</w:t>
            </w:r>
          </w:p>
        </w:tc>
        <w:tc>
          <w:tcPr>
            <w:tcW w:w="339" w:type="dxa"/>
            <w:tcBorders>
              <w:top w:val="nil"/>
              <w:left w:val="nil"/>
              <w:bottom w:val="single" w:sz="4" w:space="0" w:color="auto"/>
              <w:right w:val="single" w:sz="4" w:space="0" w:color="auto"/>
            </w:tcBorders>
            <w:shd w:val="clear" w:color="auto" w:fill="auto"/>
            <w:noWrap/>
            <w:vAlign w:val="center"/>
            <w:hideMark/>
          </w:tcPr>
          <w:p w14:paraId="3FDC825F" w14:textId="77777777" w:rsidR="00D315AA" w:rsidRPr="00D315AA" w:rsidRDefault="00D315AA" w:rsidP="00D315AA">
            <w:pPr>
              <w:ind w:left="-113" w:right="-104"/>
              <w:rPr>
                <w:color w:val="000000"/>
                <w:sz w:val="12"/>
                <w:szCs w:val="12"/>
              </w:rPr>
            </w:pPr>
            <w:r w:rsidRPr="00D315AA">
              <w:rPr>
                <w:color w:val="000000"/>
                <w:sz w:val="12"/>
                <w:szCs w:val="12"/>
              </w:rPr>
              <w:t>24.08.2017</w:t>
            </w:r>
          </w:p>
        </w:tc>
        <w:tc>
          <w:tcPr>
            <w:tcW w:w="336" w:type="dxa"/>
            <w:tcBorders>
              <w:top w:val="nil"/>
              <w:left w:val="nil"/>
              <w:bottom w:val="single" w:sz="4" w:space="0" w:color="auto"/>
              <w:right w:val="single" w:sz="4" w:space="0" w:color="auto"/>
            </w:tcBorders>
            <w:shd w:val="clear" w:color="auto" w:fill="auto"/>
            <w:noWrap/>
            <w:vAlign w:val="center"/>
            <w:hideMark/>
          </w:tcPr>
          <w:p w14:paraId="098239C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F025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ED3947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65F2D053"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2F2EE41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34F1C57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3A32128B" w14:textId="77777777" w:rsidR="00D315AA" w:rsidRPr="00D315AA" w:rsidRDefault="00D315AA" w:rsidP="00D315AA">
            <w:pPr>
              <w:ind w:left="-113" w:right="-104"/>
              <w:rPr>
                <w:color w:val="000000"/>
                <w:sz w:val="12"/>
                <w:szCs w:val="12"/>
              </w:rPr>
            </w:pPr>
            <w:r w:rsidRPr="00D315AA">
              <w:rPr>
                <w:color w:val="000000"/>
                <w:sz w:val="12"/>
                <w:szCs w:val="12"/>
              </w:rPr>
              <w:t>127,20</w:t>
            </w:r>
          </w:p>
        </w:tc>
        <w:tc>
          <w:tcPr>
            <w:tcW w:w="10804" w:type="dxa"/>
            <w:gridSpan w:val="13"/>
            <w:vMerge/>
            <w:tcBorders>
              <w:top w:val="nil"/>
              <w:left w:val="nil"/>
              <w:bottom w:val="single" w:sz="4" w:space="0" w:color="auto"/>
              <w:right w:val="single" w:sz="4" w:space="0" w:color="auto"/>
            </w:tcBorders>
            <w:vAlign w:val="center"/>
            <w:hideMark/>
          </w:tcPr>
          <w:p w14:paraId="2DFE38F0" w14:textId="77777777" w:rsidR="00D315AA" w:rsidRPr="00D315AA" w:rsidRDefault="00D315AA" w:rsidP="00D315AA">
            <w:pPr>
              <w:ind w:left="-113" w:right="-104"/>
              <w:rPr>
                <w:b/>
                <w:bCs/>
                <w:color w:val="000000"/>
                <w:sz w:val="12"/>
                <w:szCs w:val="12"/>
              </w:rPr>
            </w:pPr>
          </w:p>
        </w:tc>
      </w:tr>
      <w:tr w:rsidR="00F36139" w:rsidRPr="00D315AA" w14:paraId="41F32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639586" w14:textId="77777777" w:rsidR="00D315AA" w:rsidRPr="00D315AA" w:rsidRDefault="00D315AA" w:rsidP="00D315AA">
            <w:pPr>
              <w:ind w:left="-113" w:right="-104"/>
              <w:rPr>
                <w:color w:val="000000"/>
                <w:sz w:val="12"/>
                <w:szCs w:val="12"/>
              </w:rPr>
            </w:pPr>
            <w:r w:rsidRPr="00D315AA">
              <w:rPr>
                <w:color w:val="000000"/>
                <w:sz w:val="12"/>
                <w:szCs w:val="12"/>
              </w:rPr>
              <w:t>29</w:t>
            </w:r>
          </w:p>
        </w:tc>
        <w:tc>
          <w:tcPr>
            <w:tcW w:w="1073" w:type="dxa"/>
            <w:tcBorders>
              <w:top w:val="nil"/>
              <w:left w:val="nil"/>
              <w:bottom w:val="single" w:sz="4" w:space="0" w:color="auto"/>
              <w:right w:val="single" w:sz="4" w:space="0" w:color="auto"/>
            </w:tcBorders>
            <w:shd w:val="clear" w:color="auto" w:fill="auto"/>
            <w:vAlign w:val="center"/>
            <w:hideMark/>
          </w:tcPr>
          <w:p w14:paraId="404958C3"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696C06E6" w14:textId="58DEFCE4" w:rsidR="00D315AA" w:rsidRPr="00D315AA" w:rsidRDefault="00D315AA" w:rsidP="00D315AA">
            <w:pPr>
              <w:ind w:left="-113" w:right="-104"/>
              <w:rPr>
                <w:color w:val="000000"/>
                <w:sz w:val="12"/>
                <w:szCs w:val="12"/>
              </w:rPr>
            </w:pPr>
            <w:r w:rsidRPr="00D315AA">
              <w:rPr>
                <w:color w:val="000000"/>
                <w:sz w:val="12"/>
                <w:szCs w:val="12"/>
              </w:rPr>
              <w:t>д. 3-а</w:t>
            </w:r>
          </w:p>
        </w:tc>
        <w:tc>
          <w:tcPr>
            <w:tcW w:w="483" w:type="dxa"/>
            <w:tcBorders>
              <w:top w:val="nil"/>
              <w:left w:val="nil"/>
              <w:bottom w:val="single" w:sz="4" w:space="0" w:color="auto"/>
              <w:right w:val="single" w:sz="4" w:space="0" w:color="auto"/>
            </w:tcBorders>
            <w:shd w:val="clear" w:color="auto" w:fill="auto"/>
            <w:vAlign w:val="center"/>
            <w:hideMark/>
          </w:tcPr>
          <w:p w14:paraId="7051A1DC" w14:textId="77777777" w:rsidR="00D315AA" w:rsidRPr="00D315AA" w:rsidRDefault="00D315AA" w:rsidP="00D315AA">
            <w:pPr>
              <w:ind w:left="-113" w:right="-104"/>
              <w:rPr>
                <w:color w:val="000000"/>
                <w:sz w:val="12"/>
                <w:szCs w:val="12"/>
              </w:rPr>
            </w:pPr>
            <w:r w:rsidRPr="00D315AA">
              <w:rPr>
                <w:color w:val="000000"/>
                <w:sz w:val="12"/>
                <w:szCs w:val="12"/>
              </w:rPr>
              <w:t>44-ПГ</w:t>
            </w:r>
          </w:p>
        </w:tc>
        <w:tc>
          <w:tcPr>
            <w:tcW w:w="339" w:type="dxa"/>
            <w:tcBorders>
              <w:top w:val="nil"/>
              <w:left w:val="nil"/>
              <w:bottom w:val="single" w:sz="4" w:space="0" w:color="auto"/>
              <w:right w:val="single" w:sz="4" w:space="0" w:color="auto"/>
            </w:tcBorders>
            <w:shd w:val="clear" w:color="auto" w:fill="auto"/>
            <w:noWrap/>
            <w:vAlign w:val="center"/>
            <w:hideMark/>
          </w:tcPr>
          <w:p w14:paraId="06BB5BE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CC06A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CB07D9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CEC4AC"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10" w:type="dxa"/>
            <w:tcBorders>
              <w:top w:val="nil"/>
              <w:left w:val="nil"/>
              <w:bottom w:val="single" w:sz="4" w:space="0" w:color="auto"/>
              <w:right w:val="single" w:sz="4" w:space="0" w:color="auto"/>
            </w:tcBorders>
            <w:shd w:val="clear" w:color="auto" w:fill="auto"/>
            <w:noWrap/>
            <w:vAlign w:val="center"/>
            <w:hideMark/>
          </w:tcPr>
          <w:p w14:paraId="0C5BEAE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3D4E7EE6"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7670A2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6FC8642"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70B74586" w14:textId="77777777" w:rsidR="00D315AA" w:rsidRPr="00D315AA" w:rsidRDefault="00D315AA" w:rsidP="00D315AA">
            <w:pPr>
              <w:ind w:left="-113" w:right="-104"/>
              <w:rPr>
                <w:b/>
                <w:bCs/>
                <w:color w:val="000000"/>
                <w:sz w:val="12"/>
                <w:szCs w:val="12"/>
              </w:rPr>
            </w:pPr>
          </w:p>
        </w:tc>
      </w:tr>
      <w:tr w:rsidR="00F36139" w:rsidRPr="00D315AA" w14:paraId="5C1D4CB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22EB" w14:textId="77777777" w:rsidR="00D315AA" w:rsidRPr="00D315AA" w:rsidRDefault="00D315AA" w:rsidP="00D315AA">
            <w:pPr>
              <w:ind w:left="-113" w:right="-104"/>
              <w:rPr>
                <w:color w:val="000000"/>
                <w:sz w:val="12"/>
                <w:szCs w:val="12"/>
              </w:rPr>
            </w:pPr>
            <w:r w:rsidRPr="00D315AA">
              <w:rPr>
                <w:color w:val="000000"/>
                <w:sz w:val="12"/>
                <w:szCs w:val="12"/>
              </w:rPr>
              <w:t>30</w:t>
            </w:r>
          </w:p>
        </w:tc>
        <w:tc>
          <w:tcPr>
            <w:tcW w:w="1073" w:type="dxa"/>
            <w:tcBorders>
              <w:top w:val="nil"/>
              <w:left w:val="nil"/>
              <w:bottom w:val="single" w:sz="4" w:space="0" w:color="auto"/>
              <w:right w:val="single" w:sz="4" w:space="0" w:color="auto"/>
            </w:tcBorders>
            <w:shd w:val="clear" w:color="auto" w:fill="auto"/>
            <w:vAlign w:val="center"/>
            <w:hideMark/>
          </w:tcPr>
          <w:p w14:paraId="630C499B" w14:textId="77777777" w:rsidR="00E05A80" w:rsidRDefault="00D315AA" w:rsidP="00E05A80">
            <w:pPr>
              <w:ind w:left="-113" w:right="-104"/>
              <w:rPr>
                <w:color w:val="000000"/>
                <w:sz w:val="12"/>
                <w:szCs w:val="12"/>
              </w:rPr>
            </w:pPr>
            <w:r w:rsidRPr="00D315AA">
              <w:rPr>
                <w:color w:val="000000"/>
                <w:sz w:val="12"/>
                <w:szCs w:val="12"/>
              </w:rPr>
              <w:t>г. Сергиев Посад, ул. Маяковского,</w:t>
            </w:r>
          </w:p>
          <w:p w14:paraId="69EF66F0" w14:textId="6970BBC3" w:rsidR="00D315AA" w:rsidRPr="00D315AA" w:rsidRDefault="00D315AA" w:rsidP="00E05A80">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204CEFAA" w14:textId="77777777" w:rsidR="00D315AA" w:rsidRPr="00D315AA" w:rsidRDefault="00D315AA" w:rsidP="00D315AA">
            <w:pPr>
              <w:ind w:left="-113" w:right="-104"/>
              <w:rPr>
                <w:color w:val="000000"/>
                <w:sz w:val="12"/>
                <w:szCs w:val="12"/>
              </w:rPr>
            </w:pPr>
            <w:r w:rsidRPr="00D315AA">
              <w:rPr>
                <w:color w:val="000000"/>
                <w:sz w:val="12"/>
                <w:szCs w:val="12"/>
              </w:rPr>
              <w:t>43-ПГ</w:t>
            </w:r>
          </w:p>
        </w:tc>
        <w:tc>
          <w:tcPr>
            <w:tcW w:w="339" w:type="dxa"/>
            <w:tcBorders>
              <w:top w:val="nil"/>
              <w:left w:val="nil"/>
              <w:bottom w:val="single" w:sz="4" w:space="0" w:color="auto"/>
              <w:right w:val="single" w:sz="4" w:space="0" w:color="auto"/>
            </w:tcBorders>
            <w:shd w:val="clear" w:color="auto" w:fill="auto"/>
            <w:noWrap/>
            <w:vAlign w:val="center"/>
            <w:hideMark/>
          </w:tcPr>
          <w:p w14:paraId="42930481"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D20A819"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8DD9BC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8ACF85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5EBF97B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72C223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32996E8"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D8F3719" w14:textId="77777777" w:rsidR="00D315AA" w:rsidRPr="00D315AA" w:rsidRDefault="00D315AA" w:rsidP="00D315AA">
            <w:pPr>
              <w:ind w:left="-113" w:right="-104"/>
              <w:rPr>
                <w:color w:val="000000"/>
                <w:sz w:val="12"/>
                <w:szCs w:val="12"/>
              </w:rPr>
            </w:pPr>
            <w:r w:rsidRPr="00D315AA">
              <w:rPr>
                <w:color w:val="000000"/>
                <w:sz w:val="12"/>
                <w:szCs w:val="12"/>
              </w:rPr>
              <w:t>110,60</w:t>
            </w:r>
          </w:p>
        </w:tc>
        <w:tc>
          <w:tcPr>
            <w:tcW w:w="10804" w:type="dxa"/>
            <w:gridSpan w:val="13"/>
            <w:vMerge/>
            <w:tcBorders>
              <w:top w:val="nil"/>
              <w:left w:val="nil"/>
              <w:bottom w:val="single" w:sz="4" w:space="0" w:color="auto"/>
              <w:right w:val="single" w:sz="4" w:space="0" w:color="auto"/>
            </w:tcBorders>
            <w:vAlign w:val="center"/>
            <w:hideMark/>
          </w:tcPr>
          <w:p w14:paraId="1A417474" w14:textId="77777777" w:rsidR="00D315AA" w:rsidRPr="00D315AA" w:rsidRDefault="00D315AA" w:rsidP="00D315AA">
            <w:pPr>
              <w:ind w:left="-113" w:right="-104"/>
              <w:rPr>
                <w:b/>
                <w:bCs/>
                <w:color w:val="000000"/>
                <w:sz w:val="12"/>
                <w:szCs w:val="12"/>
              </w:rPr>
            </w:pPr>
          </w:p>
        </w:tc>
      </w:tr>
      <w:tr w:rsidR="00F36139" w:rsidRPr="00D315AA" w14:paraId="315D911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153317"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1073" w:type="dxa"/>
            <w:tcBorders>
              <w:top w:val="nil"/>
              <w:left w:val="nil"/>
              <w:bottom w:val="single" w:sz="4" w:space="0" w:color="auto"/>
              <w:right w:val="single" w:sz="4" w:space="0" w:color="auto"/>
            </w:tcBorders>
            <w:shd w:val="clear" w:color="auto" w:fill="auto"/>
            <w:vAlign w:val="center"/>
            <w:hideMark/>
          </w:tcPr>
          <w:p w14:paraId="5EB989F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2755EA0D" w14:textId="0EEFDC13" w:rsidR="00D315AA" w:rsidRPr="00D315AA" w:rsidRDefault="00D315AA" w:rsidP="00D315AA">
            <w:pPr>
              <w:ind w:left="-113" w:right="-104"/>
              <w:rPr>
                <w:color w:val="000000"/>
                <w:sz w:val="12"/>
                <w:szCs w:val="12"/>
              </w:rPr>
            </w:pPr>
            <w:r w:rsidRPr="00D315AA">
              <w:rPr>
                <w:color w:val="000000"/>
                <w:sz w:val="12"/>
                <w:szCs w:val="12"/>
              </w:rPr>
              <w:t>д. 12/22</w:t>
            </w:r>
          </w:p>
        </w:tc>
        <w:tc>
          <w:tcPr>
            <w:tcW w:w="483" w:type="dxa"/>
            <w:tcBorders>
              <w:top w:val="nil"/>
              <w:left w:val="nil"/>
              <w:bottom w:val="single" w:sz="4" w:space="0" w:color="auto"/>
              <w:right w:val="single" w:sz="4" w:space="0" w:color="auto"/>
            </w:tcBorders>
            <w:shd w:val="clear" w:color="auto" w:fill="auto"/>
            <w:vAlign w:val="center"/>
            <w:hideMark/>
          </w:tcPr>
          <w:p w14:paraId="2600AF65" w14:textId="77777777" w:rsidR="00D315AA" w:rsidRPr="00D315AA" w:rsidRDefault="00D315AA" w:rsidP="00D315AA">
            <w:pPr>
              <w:ind w:left="-113" w:right="-104"/>
              <w:rPr>
                <w:color w:val="000000"/>
                <w:sz w:val="12"/>
                <w:szCs w:val="12"/>
              </w:rPr>
            </w:pPr>
            <w:r w:rsidRPr="00D315AA">
              <w:rPr>
                <w:color w:val="000000"/>
                <w:sz w:val="12"/>
                <w:szCs w:val="12"/>
              </w:rPr>
              <w:t>1253-ПГ</w:t>
            </w:r>
          </w:p>
        </w:tc>
        <w:tc>
          <w:tcPr>
            <w:tcW w:w="339" w:type="dxa"/>
            <w:tcBorders>
              <w:top w:val="nil"/>
              <w:left w:val="nil"/>
              <w:bottom w:val="single" w:sz="4" w:space="0" w:color="auto"/>
              <w:right w:val="single" w:sz="4" w:space="0" w:color="auto"/>
            </w:tcBorders>
            <w:shd w:val="clear" w:color="auto" w:fill="auto"/>
            <w:noWrap/>
            <w:vAlign w:val="center"/>
            <w:hideMark/>
          </w:tcPr>
          <w:p w14:paraId="035571C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7FFAF96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A3F7010"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EBAFFD6"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410" w:type="dxa"/>
            <w:tcBorders>
              <w:top w:val="nil"/>
              <w:left w:val="nil"/>
              <w:bottom w:val="single" w:sz="4" w:space="0" w:color="auto"/>
              <w:right w:val="single" w:sz="4" w:space="0" w:color="auto"/>
            </w:tcBorders>
            <w:shd w:val="clear" w:color="auto" w:fill="auto"/>
            <w:noWrap/>
            <w:vAlign w:val="center"/>
            <w:hideMark/>
          </w:tcPr>
          <w:p w14:paraId="76F58F67"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458B5A61"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0E170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576BE9D" w14:textId="77777777" w:rsidR="00D315AA" w:rsidRPr="00D315AA" w:rsidRDefault="00D315AA" w:rsidP="00D315AA">
            <w:pPr>
              <w:ind w:left="-113" w:right="-104"/>
              <w:rPr>
                <w:color w:val="000000"/>
                <w:sz w:val="12"/>
                <w:szCs w:val="12"/>
              </w:rPr>
            </w:pPr>
            <w:r w:rsidRPr="00D315AA">
              <w:rPr>
                <w:color w:val="000000"/>
                <w:sz w:val="12"/>
                <w:szCs w:val="12"/>
              </w:rPr>
              <w:t>727,70</w:t>
            </w:r>
          </w:p>
        </w:tc>
        <w:tc>
          <w:tcPr>
            <w:tcW w:w="10804" w:type="dxa"/>
            <w:gridSpan w:val="13"/>
            <w:vMerge/>
            <w:tcBorders>
              <w:top w:val="nil"/>
              <w:left w:val="nil"/>
              <w:bottom w:val="single" w:sz="4" w:space="0" w:color="auto"/>
              <w:right w:val="single" w:sz="4" w:space="0" w:color="auto"/>
            </w:tcBorders>
            <w:vAlign w:val="center"/>
            <w:hideMark/>
          </w:tcPr>
          <w:p w14:paraId="577B544A" w14:textId="77777777" w:rsidR="00D315AA" w:rsidRPr="00D315AA" w:rsidRDefault="00D315AA" w:rsidP="00D315AA">
            <w:pPr>
              <w:ind w:left="-113" w:right="-104"/>
              <w:rPr>
                <w:b/>
                <w:bCs/>
                <w:color w:val="000000"/>
                <w:sz w:val="12"/>
                <w:szCs w:val="12"/>
              </w:rPr>
            </w:pPr>
          </w:p>
        </w:tc>
      </w:tr>
      <w:tr w:rsidR="00F36139" w:rsidRPr="00D315AA" w14:paraId="787CE6B5"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951DDD"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1073" w:type="dxa"/>
            <w:tcBorders>
              <w:top w:val="nil"/>
              <w:left w:val="nil"/>
              <w:bottom w:val="single" w:sz="4" w:space="0" w:color="auto"/>
              <w:right w:val="single" w:sz="4" w:space="0" w:color="auto"/>
            </w:tcBorders>
            <w:shd w:val="clear" w:color="auto" w:fill="auto"/>
            <w:vAlign w:val="center"/>
            <w:hideMark/>
          </w:tcPr>
          <w:p w14:paraId="0608362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0CA78BB1" w14:textId="0411214D" w:rsidR="00D315AA" w:rsidRPr="00D315AA" w:rsidRDefault="00D315AA" w:rsidP="00D315AA">
            <w:pPr>
              <w:ind w:left="-113" w:right="-104"/>
              <w:rPr>
                <w:color w:val="000000"/>
                <w:sz w:val="12"/>
                <w:szCs w:val="12"/>
              </w:rPr>
            </w:pPr>
            <w:r w:rsidRPr="00D315AA">
              <w:rPr>
                <w:color w:val="000000"/>
                <w:sz w:val="12"/>
                <w:szCs w:val="12"/>
              </w:rPr>
              <w:t>д. 13/8</w:t>
            </w:r>
          </w:p>
        </w:tc>
        <w:tc>
          <w:tcPr>
            <w:tcW w:w="483" w:type="dxa"/>
            <w:tcBorders>
              <w:top w:val="nil"/>
              <w:left w:val="nil"/>
              <w:bottom w:val="single" w:sz="4" w:space="0" w:color="auto"/>
              <w:right w:val="single" w:sz="4" w:space="0" w:color="auto"/>
            </w:tcBorders>
            <w:shd w:val="clear" w:color="auto" w:fill="auto"/>
            <w:vAlign w:val="center"/>
            <w:hideMark/>
          </w:tcPr>
          <w:p w14:paraId="12A6C811" w14:textId="77777777" w:rsidR="00D315AA" w:rsidRPr="00D315AA" w:rsidRDefault="00D315AA" w:rsidP="00D315AA">
            <w:pPr>
              <w:ind w:left="-113" w:right="-104"/>
              <w:rPr>
                <w:color w:val="000000"/>
                <w:sz w:val="12"/>
                <w:szCs w:val="12"/>
              </w:rPr>
            </w:pPr>
            <w:r w:rsidRPr="00D315AA">
              <w:rPr>
                <w:color w:val="000000"/>
                <w:sz w:val="12"/>
                <w:szCs w:val="12"/>
              </w:rPr>
              <w:t>40-ПГ</w:t>
            </w:r>
          </w:p>
        </w:tc>
        <w:tc>
          <w:tcPr>
            <w:tcW w:w="339" w:type="dxa"/>
            <w:tcBorders>
              <w:top w:val="nil"/>
              <w:left w:val="nil"/>
              <w:bottom w:val="single" w:sz="4" w:space="0" w:color="auto"/>
              <w:right w:val="single" w:sz="4" w:space="0" w:color="auto"/>
            </w:tcBorders>
            <w:shd w:val="clear" w:color="auto" w:fill="auto"/>
            <w:noWrap/>
            <w:vAlign w:val="center"/>
            <w:hideMark/>
          </w:tcPr>
          <w:p w14:paraId="2355E196"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0BBEDD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49F38D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B54D970"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61267A2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C28E33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67A08B0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5030056" w14:textId="77777777" w:rsidR="00D315AA" w:rsidRPr="00D315AA" w:rsidRDefault="00D315AA" w:rsidP="00D315AA">
            <w:pPr>
              <w:ind w:left="-113" w:right="-104"/>
              <w:rPr>
                <w:color w:val="000000"/>
                <w:sz w:val="12"/>
                <w:szCs w:val="12"/>
              </w:rPr>
            </w:pPr>
            <w:r w:rsidRPr="00D315AA">
              <w:rPr>
                <w:color w:val="000000"/>
                <w:sz w:val="12"/>
                <w:szCs w:val="12"/>
              </w:rPr>
              <w:t>109,80</w:t>
            </w:r>
          </w:p>
        </w:tc>
        <w:tc>
          <w:tcPr>
            <w:tcW w:w="10804" w:type="dxa"/>
            <w:gridSpan w:val="13"/>
            <w:vMerge/>
            <w:tcBorders>
              <w:top w:val="nil"/>
              <w:left w:val="nil"/>
              <w:bottom w:val="single" w:sz="4" w:space="0" w:color="auto"/>
              <w:right w:val="single" w:sz="4" w:space="0" w:color="auto"/>
            </w:tcBorders>
            <w:vAlign w:val="center"/>
            <w:hideMark/>
          </w:tcPr>
          <w:p w14:paraId="2F30A6D4" w14:textId="77777777" w:rsidR="00D315AA" w:rsidRPr="00D315AA" w:rsidRDefault="00D315AA" w:rsidP="00D315AA">
            <w:pPr>
              <w:ind w:left="-113" w:right="-104"/>
              <w:rPr>
                <w:b/>
                <w:bCs/>
                <w:color w:val="000000"/>
                <w:sz w:val="12"/>
                <w:szCs w:val="12"/>
              </w:rPr>
            </w:pPr>
          </w:p>
        </w:tc>
      </w:tr>
      <w:tr w:rsidR="00F36139" w:rsidRPr="00D315AA" w14:paraId="0E0FEE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ABA9D5"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1073" w:type="dxa"/>
            <w:tcBorders>
              <w:top w:val="nil"/>
              <w:left w:val="nil"/>
              <w:bottom w:val="single" w:sz="4" w:space="0" w:color="auto"/>
              <w:right w:val="single" w:sz="4" w:space="0" w:color="auto"/>
            </w:tcBorders>
            <w:shd w:val="clear" w:color="auto" w:fill="auto"/>
            <w:vAlign w:val="center"/>
            <w:hideMark/>
          </w:tcPr>
          <w:p w14:paraId="66B48BEF"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69F48CA" w14:textId="376946BC" w:rsidR="00D315AA" w:rsidRPr="00D315AA" w:rsidRDefault="00D315AA" w:rsidP="00D315AA">
            <w:pPr>
              <w:ind w:left="-113" w:right="-104"/>
              <w:rPr>
                <w:color w:val="000000"/>
                <w:sz w:val="12"/>
                <w:szCs w:val="12"/>
              </w:rPr>
            </w:pPr>
            <w:r w:rsidRPr="00D315AA">
              <w:rPr>
                <w:color w:val="000000"/>
                <w:sz w:val="12"/>
                <w:szCs w:val="12"/>
              </w:rPr>
              <w:t>д. 14</w:t>
            </w:r>
          </w:p>
        </w:tc>
        <w:tc>
          <w:tcPr>
            <w:tcW w:w="483" w:type="dxa"/>
            <w:tcBorders>
              <w:top w:val="nil"/>
              <w:left w:val="nil"/>
              <w:bottom w:val="single" w:sz="4" w:space="0" w:color="auto"/>
              <w:right w:val="single" w:sz="4" w:space="0" w:color="auto"/>
            </w:tcBorders>
            <w:shd w:val="clear" w:color="auto" w:fill="auto"/>
            <w:vAlign w:val="center"/>
            <w:hideMark/>
          </w:tcPr>
          <w:p w14:paraId="37B84340" w14:textId="77777777" w:rsidR="00D315AA" w:rsidRPr="00D315AA" w:rsidRDefault="00D315AA" w:rsidP="00D315AA">
            <w:pPr>
              <w:ind w:left="-113" w:right="-104"/>
              <w:rPr>
                <w:color w:val="000000"/>
                <w:sz w:val="12"/>
                <w:szCs w:val="12"/>
              </w:rPr>
            </w:pPr>
            <w:r w:rsidRPr="00D315AA">
              <w:rPr>
                <w:color w:val="000000"/>
                <w:sz w:val="12"/>
                <w:szCs w:val="12"/>
              </w:rPr>
              <w:t>1254-ПГ</w:t>
            </w:r>
          </w:p>
        </w:tc>
        <w:tc>
          <w:tcPr>
            <w:tcW w:w="339" w:type="dxa"/>
            <w:tcBorders>
              <w:top w:val="nil"/>
              <w:left w:val="nil"/>
              <w:bottom w:val="single" w:sz="4" w:space="0" w:color="auto"/>
              <w:right w:val="single" w:sz="4" w:space="0" w:color="auto"/>
            </w:tcBorders>
            <w:shd w:val="clear" w:color="auto" w:fill="auto"/>
            <w:noWrap/>
            <w:vAlign w:val="center"/>
            <w:hideMark/>
          </w:tcPr>
          <w:p w14:paraId="32F8CE3C"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E0CA16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5998CF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EC1CCAD"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2BD5E6B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480184A0"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7D49CF2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39D13FD" w14:textId="77777777" w:rsidR="00D315AA" w:rsidRPr="00D315AA" w:rsidRDefault="00D315AA" w:rsidP="00D315AA">
            <w:pPr>
              <w:ind w:left="-113" w:right="-104"/>
              <w:rPr>
                <w:color w:val="000000"/>
                <w:sz w:val="12"/>
                <w:szCs w:val="12"/>
              </w:rPr>
            </w:pPr>
            <w:r w:rsidRPr="00D315AA">
              <w:rPr>
                <w:color w:val="000000"/>
                <w:sz w:val="12"/>
                <w:szCs w:val="12"/>
              </w:rPr>
              <w:t>457,80</w:t>
            </w:r>
          </w:p>
        </w:tc>
        <w:tc>
          <w:tcPr>
            <w:tcW w:w="10804" w:type="dxa"/>
            <w:gridSpan w:val="13"/>
            <w:vMerge/>
            <w:tcBorders>
              <w:top w:val="nil"/>
              <w:left w:val="nil"/>
              <w:bottom w:val="single" w:sz="4" w:space="0" w:color="auto"/>
              <w:right w:val="single" w:sz="4" w:space="0" w:color="auto"/>
            </w:tcBorders>
            <w:vAlign w:val="center"/>
            <w:hideMark/>
          </w:tcPr>
          <w:p w14:paraId="0C149E77" w14:textId="77777777" w:rsidR="00D315AA" w:rsidRPr="00D315AA" w:rsidRDefault="00D315AA" w:rsidP="00D315AA">
            <w:pPr>
              <w:ind w:left="-113" w:right="-104"/>
              <w:rPr>
                <w:b/>
                <w:bCs/>
                <w:color w:val="000000"/>
                <w:sz w:val="12"/>
                <w:szCs w:val="12"/>
              </w:rPr>
            </w:pPr>
          </w:p>
        </w:tc>
      </w:tr>
      <w:tr w:rsidR="00F36139" w:rsidRPr="00D315AA" w14:paraId="6517FE7C"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2878F" w14:textId="77777777" w:rsidR="00D315AA" w:rsidRPr="00D315AA" w:rsidRDefault="00D315AA" w:rsidP="00D315AA">
            <w:pPr>
              <w:ind w:left="-113" w:right="-104"/>
              <w:rPr>
                <w:color w:val="000000"/>
                <w:sz w:val="12"/>
                <w:szCs w:val="12"/>
              </w:rPr>
            </w:pPr>
            <w:r w:rsidRPr="00D315AA">
              <w:rPr>
                <w:color w:val="000000"/>
                <w:sz w:val="12"/>
                <w:szCs w:val="12"/>
              </w:rPr>
              <w:t>34</w:t>
            </w:r>
          </w:p>
        </w:tc>
        <w:tc>
          <w:tcPr>
            <w:tcW w:w="1073" w:type="dxa"/>
            <w:tcBorders>
              <w:top w:val="nil"/>
              <w:left w:val="nil"/>
              <w:bottom w:val="single" w:sz="4" w:space="0" w:color="auto"/>
              <w:right w:val="single" w:sz="4" w:space="0" w:color="auto"/>
            </w:tcBorders>
            <w:shd w:val="clear" w:color="auto" w:fill="auto"/>
            <w:vAlign w:val="center"/>
            <w:hideMark/>
          </w:tcPr>
          <w:p w14:paraId="6A24852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Маяковского, </w:t>
            </w:r>
          </w:p>
          <w:p w14:paraId="57573018" w14:textId="1614A5F3" w:rsidR="00D315AA" w:rsidRPr="00D315AA" w:rsidRDefault="00D315AA" w:rsidP="00D315AA">
            <w:pPr>
              <w:ind w:left="-113" w:right="-104"/>
              <w:rPr>
                <w:color w:val="000000"/>
                <w:sz w:val="12"/>
                <w:szCs w:val="12"/>
              </w:rPr>
            </w:pPr>
            <w:r w:rsidRPr="00D315AA">
              <w:rPr>
                <w:color w:val="000000"/>
                <w:sz w:val="12"/>
                <w:szCs w:val="12"/>
              </w:rPr>
              <w:t>д. 16</w:t>
            </w:r>
          </w:p>
        </w:tc>
        <w:tc>
          <w:tcPr>
            <w:tcW w:w="483" w:type="dxa"/>
            <w:tcBorders>
              <w:top w:val="nil"/>
              <w:left w:val="nil"/>
              <w:bottom w:val="single" w:sz="4" w:space="0" w:color="auto"/>
              <w:right w:val="single" w:sz="4" w:space="0" w:color="auto"/>
            </w:tcBorders>
            <w:shd w:val="clear" w:color="auto" w:fill="auto"/>
            <w:vAlign w:val="center"/>
            <w:hideMark/>
          </w:tcPr>
          <w:p w14:paraId="46DCFCEF" w14:textId="77777777" w:rsidR="00D315AA" w:rsidRPr="00D315AA" w:rsidRDefault="00D315AA" w:rsidP="00D315AA">
            <w:pPr>
              <w:ind w:left="-113" w:right="-104"/>
              <w:rPr>
                <w:color w:val="000000"/>
                <w:sz w:val="12"/>
                <w:szCs w:val="12"/>
              </w:rPr>
            </w:pPr>
            <w:r w:rsidRPr="00D315AA">
              <w:rPr>
                <w:color w:val="000000"/>
                <w:sz w:val="12"/>
                <w:szCs w:val="12"/>
              </w:rPr>
              <w:t>1256-ПГ</w:t>
            </w:r>
          </w:p>
        </w:tc>
        <w:tc>
          <w:tcPr>
            <w:tcW w:w="339" w:type="dxa"/>
            <w:tcBorders>
              <w:top w:val="nil"/>
              <w:left w:val="nil"/>
              <w:bottom w:val="single" w:sz="4" w:space="0" w:color="auto"/>
              <w:right w:val="single" w:sz="4" w:space="0" w:color="auto"/>
            </w:tcBorders>
            <w:shd w:val="clear" w:color="auto" w:fill="auto"/>
            <w:noWrap/>
            <w:vAlign w:val="center"/>
            <w:hideMark/>
          </w:tcPr>
          <w:p w14:paraId="26E02C1A"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01089B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248A7C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58F054"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0708C1E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76045ADD"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01ED23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9733A42" w14:textId="77777777" w:rsidR="00D315AA" w:rsidRPr="00D315AA" w:rsidRDefault="00D315AA" w:rsidP="00D315AA">
            <w:pPr>
              <w:ind w:left="-113" w:right="-104"/>
              <w:rPr>
                <w:color w:val="000000"/>
                <w:sz w:val="12"/>
                <w:szCs w:val="12"/>
              </w:rPr>
            </w:pPr>
            <w:r w:rsidRPr="00D315AA">
              <w:rPr>
                <w:color w:val="000000"/>
                <w:sz w:val="12"/>
                <w:szCs w:val="12"/>
              </w:rPr>
              <w:t>453,60</w:t>
            </w:r>
          </w:p>
        </w:tc>
        <w:tc>
          <w:tcPr>
            <w:tcW w:w="10804" w:type="dxa"/>
            <w:gridSpan w:val="13"/>
            <w:vMerge/>
            <w:tcBorders>
              <w:top w:val="nil"/>
              <w:left w:val="nil"/>
              <w:bottom w:val="single" w:sz="4" w:space="0" w:color="auto"/>
              <w:right w:val="single" w:sz="4" w:space="0" w:color="auto"/>
            </w:tcBorders>
            <w:vAlign w:val="center"/>
            <w:hideMark/>
          </w:tcPr>
          <w:p w14:paraId="348ECB3F" w14:textId="77777777" w:rsidR="00D315AA" w:rsidRPr="00D315AA" w:rsidRDefault="00D315AA" w:rsidP="00D315AA">
            <w:pPr>
              <w:ind w:left="-113" w:right="-104"/>
              <w:rPr>
                <w:b/>
                <w:bCs/>
                <w:color w:val="000000"/>
                <w:sz w:val="12"/>
                <w:szCs w:val="12"/>
              </w:rPr>
            </w:pPr>
          </w:p>
        </w:tc>
      </w:tr>
      <w:tr w:rsidR="00F36139" w:rsidRPr="00D315AA" w14:paraId="444E8C3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8AC9A4" w14:textId="77777777" w:rsidR="00D315AA" w:rsidRPr="00D315AA" w:rsidRDefault="00D315AA" w:rsidP="00D315AA">
            <w:pPr>
              <w:ind w:left="-113" w:right="-104"/>
              <w:rPr>
                <w:color w:val="000000"/>
                <w:sz w:val="12"/>
                <w:szCs w:val="12"/>
              </w:rPr>
            </w:pPr>
            <w:r w:rsidRPr="00D315AA">
              <w:rPr>
                <w:color w:val="000000"/>
                <w:sz w:val="12"/>
                <w:szCs w:val="12"/>
              </w:rPr>
              <w:t>35</w:t>
            </w:r>
          </w:p>
        </w:tc>
        <w:tc>
          <w:tcPr>
            <w:tcW w:w="1073" w:type="dxa"/>
            <w:tcBorders>
              <w:top w:val="nil"/>
              <w:left w:val="nil"/>
              <w:bottom w:val="single" w:sz="4" w:space="0" w:color="auto"/>
              <w:right w:val="single" w:sz="4" w:space="0" w:color="auto"/>
            </w:tcBorders>
            <w:shd w:val="clear" w:color="auto" w:fill="auto"/>
            <w:vAlign w:val="center"/>
            <w:hideMark/>
          </w:tcPr>
          <w:p w14:paraId="2D0E17B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3B667650" w14:textId="10B1A9AB" w:rsidR="00D315AA" w:rsidRPr="00D315AA" w:rsidRDefault="00D315AA" w:rsidP="00D315AA">
            <w:pPr>
              <w:ind w:left="-113" w:right="-104"/>
              <w:rPr>
                <w:color w:val="000000"/>
                <w:sz w:val="12"/>
                <w:szCs w:val="12"/>
              </w:rPr>
            </w:pPr>
            <w:r w:rsidRPr="00D315AA">
              <w:rPr>
                <w:color w:val="000000"/>
                <w:sz w:val="12"/>
                <w:szCs w:val="12"/>
              </w:rPr>
              <w:t>д. 1</w:t>
            </w:r>
          </w:p>
        </w:tc>
        <w:tc>
          <w:tcPr>
            <w:tcW w:w="483" w:type="dxa"/>
            <w:tcBorders>
              <w:top w:val="nil"/>
              <w:left w:val="nil"/>
              <w:bottom w:val="single" w:sz="4" w:space="0" w:color="auto"/>
              <w:right w:val="single" w:sz="4" w:space="0" w:color="auto"/>
            </w:tcBorders>
            <w:shd w:val="clear" w:color="auto" w:fill="auto"/>
            <w:vAlign w:val="center"/>
            <w:hideMark/>
          </w:tcPr>
          <w:p w14:paraId="64D5BDD1" w14:textId="77777777" w:rsidR="00D315AA" w:rsidRPr="00D315AA" w:rsidRDefault="00D315AA" w:rsidP="00D315AA">
            <w:pPr>
              <w:ind w:left="-113" w:right="-104"/>
              <w:rPr>
                <w:color w:val="000000"/>
                <w:sz w:val="12"/>
                <w:szCs w:val="12"/>
              </w:rPr>
            </w:pPr>
            <w:r w:rsidRPr="00D315AA">
              <w:rPr>
                <w:color w:val="000000"/>
                <w:sz w:val="12"/>
                <w:szCs w:val="12"/>
              </w:rPr>
              <w:t>1425-ПГ</w:t>
            </w:r>
          </w:p>
        </w:tc>
        <w:tc>
          <w:tcPr>
            <w:tcW w:w="339" w:type="dxa"/>
            <w:tcBorders>
              <w:top w:val="nil"/>
              <w:left w:val="nil"/>
              <w:bottom w:val="single" w:sz="4" w:space="0" w:color="auto"/>
              <w:right w:val="single" w:sz="4" w:space="0" w:color="auto"/>
            </w:tcBorders>
            <w:shd w:val="clear" w:color="auto" w:fill="auto"/>
            <w:noWrap/>
            <w:vAlign w:val="center"/>
            <w:hideMark/>
          </w:tcPr>
          <w:p w14:paraId="76DFE432"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6425A3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A8C843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BBA0D33" w14:textId="77777777" w:rsidR="00D315AA" w:rsidRPr="00D315AA" w:rsidRDefault="00D315AA" w:rsidP="00D315AA">
            <w:pPr>
              <w:ind w:left="-113" w:right="-104"/>
              <w:rPr>
                <w:color w:val="000000"/>
                <w:sz w:val="12"/>
                <w:szCs w:val="12"/>
              </w:rPr>
            </w:pPr>
            <w:r w:rsidRPr="00D315AA">
              <w:rPr>
                <w:color w:val="000000"/>
                <w:sz w:val="12"/>
                <w:szCs w:val="12"/>
              </w:rPr>
              <w:t>23</w:t>
            </w:r>
          </w:p>
        </w:tc>
        <w:tc>
          <w:tcPr>
            <w:tcW w:w="410" w:type="dxa"/>
            <w:tcBorders>
              <w:top w:val="nil"/>
              <w:left w:val="nil"/>
              <w:bottom w:val="single" w:sz="4" w:space="0" w:color="auto"/>
              <w:right w:val="single" w:sz="4" w:space="0" w:color="auto"/>
            </w:tcBorders>
            <w:shd w:val="clear" w:color="auto" w:fill="auto"/>
            <w:noWrap/>
            <w:vAlign w:val="center"/>
            <w:hideMark/>
          </w:tcPr>
          <w:p w14:paraId="6B992CB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6E55B52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nil"/>
              <w:left w:val="nil"/>
              <w:bottom w:val="single" w:sz="4" w:space="0" w:color="auto"/>
              <w:right w:val="single" w:sz="4" w:space="0" w:color="auto"/>
            </w:tcBorders>
            <w:shd w:val="clear" w:color="auto" w:fill="auto"/>
            <w:noWrap/>
            <w:vAlign w:val="center"/>
            <w:hideMark/>
          </w:tcPr>
          <w:p w14:paraId="6914AF3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99243B8" w14:textId="77777777" w:rsidR="00D315AA" w:rsidRPr="00D315AA" w:rsidRDefault="00D315AA" w:rsidP="00D315AA">
            <w:pPr>
              <w:ind w:left="-113" w:right="-104"/>
              <w:rPr>
                <w:color w:val="000000"/>
                <w:sz w:val="12"/>
                <w:szCs w:val="12"/>
              </w:rPr>
            </w:pPr>
            <w:r w:rsidRPr="00D315AA">
              <w:rPr>
                <w:color w:val="000000"/>
                <w:sz w:val="12"/>
                <w:szCs w:val="12"/>
              </w:rPr>
              <w:t>410,80</w:t>
            </w:r>
          </w:p>
        </w:tc>
        <w:tc>
          <w:tcPr>
            <w:tcW w:w="10804" w:type="dxa"/>
            <w:gridSpan w:val="13"/>
            <w:vMerge/>
            <w:tcBorders>
              <w:top w:val="nil"/>
              <w:left w:val="nil"/>
              <w:bottom w:val="single" w:sz="4" w:space="0" w:color="auto"/>
              <w:right w:val="single" w:sz="4" w:space="0" w:color="auto"/>
            </w:tcBorders>
            <w:vAlign w:val="center"/>
            <w:hideMark/>
          </w:tcPr>
          <w:p w14:paraId="5B3CBDE9" w14:textId="77777777" w:rsidR="00D315AA" w:rsidRPr="00D315AA" w:rsidRDefault="00D315AA" w:rsidP="00D315AA">
            <w:pPr>
              <w:ind w:left="-113" w:right="-104"/>
              <w:rPr>
                <w:b/>
                <w:bCs/>
                <w:color w:val="000000"/>
                <w:sz w:val="12"/>
                <w:szCs w:val="12"/>
              </w:rPr>
            </w:pPr>
          </w:p>
        </w:tc>
      </w:tr>
      <w:tr w:rsidR="00F36139" w:rsidRPr="00D315AA" w14:paraId="4301A3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658AB3" w14:textId="77777777" w:rsidR="00D315AA" w:rsidRPr="00D315AA" w:rsidRDefault="00D315AA" w:rsidP="00D315AA">
            <w:pPr>
              <w:ind w:left="-113" w:right="-104"/>
              <w:rPr>
                <w:color w:val="000000"/>
                <w:sz w:val="12"/>
                <w:szCs w:val="12"/>
              </w:rPr>
            </w:pPr>
            <w:r w:rsidRPr="00D315AA">
              <w:rPr>
                <w:color w:val="000000"/>
                <w:sz w:val="12"/>
                <w:szCs w:val="12"/>
              </w:rPr>
              <w:t>36</w:t>
            </w:r>
          </w:p>
        </w:tc>
        <w:tc>
          <w:tcPr>
            <w:tcW w:w="1073" w:type="dxa"/>
            <w:tcBorders>
              <w:top w:val="nil"/>
              <w:left w:val="nil"/>
              <w:bottom w:val="single" w:sz="4" w:space="0" w:color="auto"/>
              <w:right w:val="single" w:sz="4" w:space="0" w:color="auto"/>
            </w:tcBorders>
            <w:shd w:val="clear" w:color="auto" w:fill="auto"/>
            <w:vAlign w:val="center"/>
            <w:hideMark/>
          </w:tcPr>
          <w:p w14:paraId="0F45B70B" w14:textId="77777777" w:rsidR="00E05A80" w:rsidRDefault="00D315AA" w:rsidP="00D315AA">
            <w:pPr>
              <w:ind w:left="-113" w:right="-104"/>
              <w:rPr>
                <w:color w:val="000000"/>
                <w:sz w:val="12"/>
                <w:szCs w:val="12"/>
              </w:rPr>
            </w:pPr>
            <w:r w:rsidRPr="00D315AA">
              <w:rPr>
                <w:color w:val="000000"/>
                <w:sz w:val="12"/>
                <w:szCs w:val="12"/>
              </w:rPr>
              <w:t>г. Сергиев Посад, ул. Московская,</w:t>
            </w:r>
          </w:p>
          <w:p w14:paraId="1686A668" w14:textId="008BC903" w:rsidR="00D315AA" w:rsidRPr="00D315AA" w:rsidRDefault="00D315AA" w:rsidP="00D315AA">
            <w:pPr>
              <w:ind w:left="-113" w:right="-104"/>
              <w:rPr>
                <w:color w:val="000000"/>
                <w:sz w:val="12"/>
                <w:szCs w:val="12"/>
              </w:rPr>
            </w:pPr>
            <w:r w:rsidRPr="00D315AA">
              <w:rPr>
                <w:color w:val="000000"/>
                <w:sz w:val="12"/>
                <w:szCs w:val="12"/>
              </w:rPr>
              <w:t xml:space="preserve"> д. 2</w:t>
            </w:r>
          </w:p>
        </w:tc>
        <w:tc>
          <w:tcPr>
            <w:tcW w:w="483" w:type="dxa"/>
            <w:tcBorders>
              <w:top w:val="nil"/>
              <w:left w:val="nil"/>
              <w:bottom w:val="single" w:sz="4" w:space="0" w:color="auto"/>
              <w:right w:val="single" w:sz="4" w:space="0" w:color="auto"/>
            </w:tcBorders>
            <w:shd w:val="clear" w:color="auto" w:fill="auto"/>
            <w:vAlign w:val="center"/>
            <w:hideMark/>
          </w:tcPr>
          <w:p w14:paraId="46AAB228" w14:textId="77777777" w:rsidR="00D315AA" w:rsidRPr="00D315AA" w:rsidRDefault="00D315AA" w:rsidP="00D315AA">
            <w:pPr>
              <w:ind w:left="-113" w:right="-104"/>
              <w:rPr>
                <w:color w:val="000000"/>
                <w:sz w:val="12"/>
                <w:szCs w:val="12"/>
              </w:rPr>
            </w:pPr>
            <w:r w:rsidRPr="00D315AA">
              <w:rPr>
                <w:color w:val="000000"/>
                <w:sz w:val="12"/>
                <w:szCs w:val="12"/>
              </w:rPr>
              <w:t>2055-ПГ</w:t>
            </w:r>
          </w:p>
        </w:tc>
        <w:tc>
          <w:tcPr>
            <w:tcW w:w="339" w:type="dxa"/>
            <w:tcBorders>
              <w:top w:val="nil"/>
              <w:left w:val="nil"/>
              <w:bottom w:val="single" w:sz="4" w:space="0" w:color="auto"/>
              <w:right w:val="single" w:sz="4" w:space="0" w:color="auto"/>
            </w:tcBorders>
            <w:shd w:val="clear" w:color="auto" w:fill="auto"/>
            <w:noWrap/>
            <w:vAlign w:val="center"/>
            <w:hideMark/>
          </w:tcPr>
          <w:p w14:paraId="1D818239"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0C6D887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11838AE"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9435F0C"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28A24885"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74C4E53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09A531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7B72403D" w14:textId="77777777" w:rsidR="00D315AA" w:rsidRPr="00D315AA" w:rsidRDefault="00D315AA" w:rsidP="00D315AA">
            <w:pPr>
              <w:ind w:left="-113" w:right="-104"/>
              <w:rPr>
                <w:color w:val="000000"/>
                <w:sz w:val="12"/>
                <w:szCs w:val="12"/>
              </w:rPr>
            </w:pPr>
            <w:r w:rsidRPr="00D315AA">
              <w:rPr>
                <w:color w:val="000000"/>
                <w:sz w:val="12"/>
                <w:szCs w:val="12"/>
              </w:rPr>
              <w:t>409,30</w:t>
            </w:r>
          </w:p>
        </w:tc>
        <w:tc>
          <w:tcPr>
            <w:tcW w:w="10804" w:type="dxa"/>
            <w:gridSpan w:val="13"/>
            <w:vMerge/>
            <w:tcBorders>
              <w:top w:val="nil"/>
              <w:left w:val="nil"/>
              <w:bottom w:val="single" w:sz="4" w:space="0" w:color="auto"/>
              <w:right w:val="single" w:sz="4" w:space="0" w:color="auto"/>
            </w:tcBorders>
            <w:vAlign w:val="center"/>
            <w:hideMark/>
          </w:tcPr>
          <w:p w14:paraId="69176EC6" w14:textId="77777777" w:rsidR="00D315AA" w:rsidRPr="00D315AA" w:rsidRDefault="00D315AA" w:rsidP="00D315AA">
            <w:pPr>
              <w:ind w:left="-113" w:right="-104"/>
              <w:rPr>
                <w:b/>
                <w:bCs/>
                <w:color w:val="000000"/>
                <w:sz w:val="12"/>
                <w:szCs w:val="12"/>
              </w:rPr>
            </w:pPr>
          </w:p>
        </w:tc>
      </w:tr>
      <w:tr w:rsidR="00F36139" w:rsidRPr="00D315AA" w14:paraId="734E0AD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EF4170"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1073" w:type="dxa"/>
            <w:tcBorders>
              <w:top w:val="nil"/>
              <w:left w:val="nil"/>
              <w:bottom w:val="single" w:sz="4" w:space="0" w:color="auto"/>
              <w:right w:val="single" w:sz="4" w:space="0" w:color="auto"/>
            </w:tcBorders>
            <w:shd w:val="clear" w:color="auto" w:fill="auto"/>
            <w:vAlign w:val="center"/>
            <w:hideMark/>
          </w:tcPr>
          <w:p w14:paraId="65AE396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3</w:t>
            </w:r>
          </w:p>
        </w:tc>
        <w:tc>
          <w:tcPr>
            <w:tcW w:w="483" w:type="dxa"/>
            <w:tcBorders>
              <w:top w:val="nil"/>
              <w:left w:val="nil"/>
              <w:bottom w:val="single" w:sz="4" w:space="0" w:color="auto"/>
              <w:right w:val="single" w:sz="4" w:space="0" w:color="auto"/>
            </w:tcBorders>
            <w:shd w:val="clear" w:color="auto" w:fill="auto"/>
            <w:vAlign w:val="center"/>
            <w:hideMark/>
          </w:tcPr>
          <w:p w14:paraId="67DC3A51" w14:textId="77777777" w:rsidR="00D315AA" w:rsidRPr="00D315AA" w:rsidRDefault="00D315AA" w:rsidP="00D315AA">
            <w:pPr>
              <w:ind w:left="-113" w:right="-104"/>
              <w:rPr>
                <w:color w:val="000000"/>
                <w:sz w:val="12"/>
                <w:szCs w:val="12"/>
              </w:rPr>
            </w:pPr>
            <w:r w:rsidRPr="00D315AA">
              <w:rPr>
                <w:color w:val="000000"/>
                <w:sz w:val="12"/>
                <w:szCs w:val="12"/>
              </w:rPr>
              <w:t>2054-ПГ</w:t>
            </w:r>
          </w:p>
        </w:tc>
        <w:tc>
          <w:tcPr>
            <w:tcW w:w="339" w:type="dxa"/>
            <w:tcBorders>
              <w:top w:val="nil"/>
              <w:left w:val="nil"/>
              <w:bottom w:val="single" w:sz="4" w:space="0" w:color="auto"/>
              <w:right w:val="single" w:sz="4" w:space="0" w:color="auto"/>
            </w:tcBorders>
            <w:shd w:val="clear" w:color="auto" w:fill="auto"/>
            <w:noWrap/>
            <w:vAlign w:val="center"/>
            <w:hideMark/>
          </w:tcPr>
          <w:p w14:paraId="06B62D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160940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C0080A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A547AA8"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55F25F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4E50A8C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76804E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C91029C" w14:textId="77777777" w:rsidR="00D315AA" w:rsidRPr="00D315AA" w:rsidRDefault="00D315AA" w:rsidP="00D315AA">
            <w:pPr>
              <w:ind w:left="-113" w:right="-104"/>
              <w:rPr>
                <w:color w:val="000000"/>
                <w:sz w:val="12"/>
                <w:szCs w:val="12"/>
              </w:rPr>
            </w:pPr>
            <w:r w:rsidRPr="00D315AA">
              <w:rPr>
                <w:color w:val="000000"/>
                <w:sz w:val="12"/>
                <w:szCs w:val="12"/>
              </w:rPr>
              <w:t>414,30</w:t>
            </w:r>
          </w:p>
        </w:tc>
        <w:tc>
          <w:tcPr>
            <w:tcW w:w="10804" w:type="dxa"/>
            <w:gridSpan w:val="13"/>
            <w:vMerge/>
            <w:tcBorders>
              <w:top w:val="nil"/>
              <w:left w:val="nil"/>
              <w:bottom w:val="single" w:sz="4" w:space="0" w:color="auto"/>
              <w:right w:val="single" w:sz="4" w:space="0" w:color="auto"/>
            </w:tcBorders>
            <w:vAlign w:val="center"/>
            <w:hideMark/>
          </w:tcPr>
          <w:p w14:paraId="221DFBB5" w14:textId="77777777" w:rsidR="00D315AA" w:rsidRPr="00D315AA" w:rsidRDefault="00D315AA" w:rsidP="00D315AA">
            <w:pPr>
              <w:ind w:left="-113" w:right="-104"/>
              <w:rPr>
                <w:b/>
                <w:bCs/>
                <w:color w:val="000000"/>
                <w:sz w:val="12"/>
                <w:szCs w:val="12"/>
              </w:rPr>
            </w:pPr>
          </w:p>
        </w:tc>
      </w:tr>
      <w:tr w:rsidR="00F36139" w:rsidRPr="00D315AA" w14:paraId="5101DEA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F43C" w14:textId="77777777" w:rsidR="00D315AA" w:rsidRPr="00D315AA" w:rsidRDefault="00D315AA" w:rsidP="00D315AA">
            <w:pPr>
              <w:ind w:left="-113" w:right="-104"/>
              <w:rPr>
                <w:color w:val="000000"/>
                <w:sz w:val="12"/>
                <w:szCs w:val="12"/>
              </w:rPr>
            </w:pPr>
            <w:r w:rsidRPr="00D315AA">
              <w:rPr>
                <w:color w:val="000000"/>
                <w:sz w:val="12"/>
                <w:szCs w:val="12"/>
              </w:rPr>
              <w:t>38</w:t>
            </w:r>
          </w:p>
        </w:tc>
        <w:tc>
          <w:tcPr>
            <w:tcW w:w="1073" w:type="dxa"/>
            <w:tcBorders>
              <w:top w:val="nil"/>
              <w:left w:val="nil"/>
              <w:bottom w:val="single" w:sz="4" w:space="0" w:color="auto"/>
              <w:right w:val="single" w:sz="4" w:space="0" w:color="auto"/>
            </w:tcBorders>
            <w:shd w:val="clear" w:color="auto" w:fill="auto"/>
            <w:vAlign w:val="center"/>
            <w:hideMark/>
          </w:tcPr>
          <w:p w14:paraId="50606DB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4</w:t>
            </w:r>
          </w:p>
        </w:tc>
        <w:tc>
          <w:tcPr>
            <w:tcW w:w="483" w:type="dxa"/>
            <w:tcBorders>
              <w:top w:val="nil"/>
              <w:left w:val="nil"/>
              <w:bottom w:val="single" w:sz="4" w:space="0" w:color="auto"/>
              <w:right w:val="single" w:sz="4" w:space="0" w:color="auto"/>
            </w:tcBorders>
            <w:shd w:val="clear" w:color="auto" w:fill="auto"/>
            <w:vAlign w:val="center"/>
            <w:hideMark/>
          </w:tcPr>
          <w:p w14:paraId="1E5D45F2" w14:textId="77777777" w:rsidR="00D315AA" w:rsidRPr="00D315AA" w:rsidRDefault="00D315AA" w:rsidP="00D315AA">
            <w:pPr>
              <w:ind w:left="-113" w:right="-104"/>
              <w:rPr>
                <w:color w:val="000000"/>
                <w:sz w:val="12"/>
                <w:szCs w:val="12"/>
              </w:rPr>
            </w:pPr>
            <w:r w:rsidRPr="00D315AA">
              <w:rPr>
                <w:color w:val="000000"/>
                <w:sz w:val="12"/>
                <w:szCs w:val="12"/>
              </w:rPr>
              <w:t>2056-ПГ</w:t>
            </w:r>
          </w:p>
        </w:tc>
        <w:tc>
          <w:tcPr>
            <w:tcW w:w="339" w:type="dxa"/>
            <w:tcBorders>
              <w:top w:val="nil"/>
              <w:left w:val="nil"/>
              <w:bottom w:val="single" w:sz="4" w:space="0" w:color="auto"/>
              <w:right w:val="single" w:sz="4" w:space="0" w:color="auto"/>
            </w:tcBorders>
            <w:shd w:val="clear" w:color="auto" w:fill="auto"/>
            <w:noWrap/>
            <w:vAlign w:val="center"/>
            <w:hideMark/>
          </w:tcPr>
          <w:p w14:paraId="7B510730"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nil"/>
              <w:left w:val="nil"/>
              <w:bottom w:val="single" w:sz="4" w:space="0" w:color="auto"/>
              <w:right w:val="single" w:sz="4" w:space="0" w:color="auto"/>
            </w:tcBorders>
            <w:shd w:val="clear" w:color="auto" w:fill="auto"/>
            <w:noWrap/>
            <w:vAlign w:val="center"/>
            <w:hideMark/>
          </w:tcPr>
          <w:p w14:paraId="6E8DB811"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DDB594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2FD421F"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8DEA21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0FFD058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78C9D64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22EFBAC" w14:textId="77777777" w:rsidR="00D315AA" w:rsidRPr="00D315AA" w:rsidRDefault="00D315AA" w:rsidP="00D315AA">
            <w:pPr>
              <w:ind w:left="-113" w:right="-104"/>
              <w:rPr>
                <w:color w:val="000000"/>
                <w:sz w:val="12"/>
                <w:szCs w:val="12"/>
              </w:rPr>
            </w:pPr>
            <w:r w:rsidRPr="00D315AA">
              <w:rPr>
                <w:color w:val="000000"/>
                <w:sz w:val="12"/>
                <w:szCs w:val="12"/>
              </w:rPr>
              <w:t>418,80</w:t>
            </w:r>
          </w:p>
        </w:tc>
        <w:tc>
          <w:tcPr>
            <w:tcW w:w="10804" w:type="dxa"/>
            <w:gridSpan w:val="13"/>
            <w:vMerge/>
            <w:tcBorders>
              <w:top w:val="nil"/>
              <w:left w:val="nil"/>
              <w:bottom w:val="single" w:sz="4" w:space="0" w:color="auto"/>
              <w:right w:val="single" w:sz="4" w:space="0" w:color="auto"/>
            </w:tcBorders>
            <w:vAlign w:val="center"/>
            <w:hideMark/>
          </w:tcPr>
          <w:p w14:paraId="0F79DC37" w14:textId="77777777" w:rsidR="00D315AA" w:rsidRPr="00D315AA" w:rsidRDefault="00D315AA" w:rsidP="00D315AA">
            <w:pPr>
              <w:ind w:left="-113" w:right="-104"/>
              <w:rPr>
                <w:b/>
                <w:bCs/>
                <w:color w:val="000000"/>
                <w:sz w:val="12"/>
                <w:szCs w:val="12"/>
              </w:rPr>
            </w:pPr>
          </w:p>
        </w:tc>
      </w:tr>
      <w:tr w:rsidR="00F36139" w:rsidRPr="00D315AA" w14:paraId="6490FD26" w14:textId="77777777" w:rsidTr="00001E4D">
        <w:trPr>
          <w:trHeight w:val="277"/>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11B"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C6CFD"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FA22" w14:textId="77777777" w:rsidR="00D315AA" w:rsidRPr="00D315AA" w:rsidRDefault="00D315AA" w:rsidP="00D315AA">
            <w:pPr>
              <w:ind w:left="-113" w:right="-104"/>
              <w:rPr>
                <w:color w:val="000000"/>
                <w:sz w:val="12"/>
                <w:szCs w:val="12"/>
              </w:rPr>
            </w:pPr>
            <w:r w:rsidRPr="00D315AA">
              <w:rPr>
                <w:color w:val="000000"/>
                <w:sz w:val="12"/>
                <w:szCs w:val="12"/>
              </w:rPr>
              <w:t>2057-ПГ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1A41F"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214D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5BB25"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941D9"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FFFA5"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F204E"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70F2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C20B5" w14:textId="77777777" w:rsidR="00D315AA" w:rsidRPr="00D315AA" w:rsidRDefault="00D315AA" w:rsidP="00D315AA">
            <w:pPr>
              <w:ind w:left="-113" w:right="-104"/>
              <w:rPr>
                <w:color w:val="000000"/>
                <w:sz w:val="12"/>
                <w:szCs w:val="12"/>
              </w:rPr>
            </w:pPr>
            <w:r w:rsidRPr="00D315AA">
              <w:rPr>
                <w:color w:val="000000"/>
                <w:sz w:val="12"/>
                <w:szCs w:val="12"/>
              </w:rPr>
              <w:t>394,60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FEF90C0" w14:textId="77777777" w:rsidR="00D315AA" w:rsidRPr="00D315AA" w:rsidRDefault="00D315AA" w:rsidP="00D315AA">
            <w:pPr>
              <w:ind w:left="-113" w:right="-104"/>
              <w:rPr>
                <w:b/>
                <w:bCs/>
                <w:color w:val="000000"/>
                <w:sz w:val="12"/>
                <w:szCs w:val="12"/>
              </w:rPr>
            </w:pPr>
          </w:p>
        </w:tc>
      </w:tr>
      <w:tr w:rsidR="00F36139" w:rsidRPr="00D315AA" w14:paraId="734EFDF0"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8E1F" w14:textId="77777777" w:rsidR="00D315AA" w:rsidRPr="00D315AA" w:rsidRDefault="00D315AA" w:rsidP="00D315AA">
            <w:pPr>
              <w:ind w:left="-113" w:right="-104"/>
              <w:rPr>
                <w:color w:val="000000"/>
                <w:sz w:val="12"/>
                <w:szCs w:val="12"/>
              </w:rPr>
            </w:pPr>
            <w:r w:rsidRPr="00D315AA">
              <w:rPr>
                <w:color w:val="000000"/>
                <w:sz w:val="12"/>
                <w:szCs w:val="12"/>
              </w:rPr>
              <w:t>40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03A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6</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9963F" w14:textId="77777777" w:rsidR="00D315AA" w:rsidRPr="00D315AA" w:rsidRDefault="00D315AA" w:rsidP="00D315AA">
            <w:pPr>
              <w:ind w:left="-113" w:right="-104"/>
              <w:rPr>
                <w:color w:val="000000"/>
                <w:sz w:val="12"/>
                <w:szCs w:val="12"/>
              </w:rPr>
            </w:pPr>
            <w:r w:rsidRPr="00D315AA">
              <w:rPr>
                <w:color w:val="000000"/>
                <w:sz w:val="12"/>
                <w:szCs w:val="12"/>
              </w:rPr>
              <w:t>2058-ПГ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5EFD7" w14:textId="77777777" w:rsidR="00D315AA" w:rsidRPr="00D315AA" w:rsidRDefault="00D315AA" w:rsidP="00D315AA">
            <w:pPr>
              <w:ind w:left="-113" w:right="-104"/>
              <w:rPr>
                <w:color w:val="000000"/>
                <w:sz w:val="12"/>
                <w:szCs w:val="12"/>
              </w:rPr>
            </w:pPr>
            <w:r w:rsidRPr="00D315AA">
              <w:rPr>
                <w:color w:val="000000"/>
                <w:sz w:val="12"/>
                <w:szCs w:val="12"/>
              </w:rPr>
              <w:t>26.11.2018</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ED5B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A63D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0113"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72B2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FE55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0B5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2A0F5" w14:textId="77777777" w:rsidR="00D315AA" w:rsidRPr="00D315AA" w:rsidRDefault="00D315AA" w:rsidP="00D315AA">
            <w:pPr>
              <w:ind w:left="-113" w:right="-104"/>
              <w:rPr>
                <w:color w:val="000000"/>
                <w:sz w:val="12"/>
                <w:szCs w:val="12"/>
              </w:rPr>
            </w:pPr>
            <w:r w:rsidRPr="00D315AA">
              <w:rPr>
                <w:color w:val="000000"/>
                <w:sz w:val="12"/>
                <w:szCs w:val="12"/>
              </w:rPr>
              <w:t>394,80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8C5B21F" w14:textId="77777777" w:rsidR="00D315AA" w:rsidRPr="00D315AA" w:rsidRDefault="00D315AA" w:rsidP="00D315AA">
            <w:pPr>
              <w:ind w:left="-113" w:right="-104"/>
              <w:rPr>
                <w:b/>
                <w:bCs/>
                <w:color w:val="000000"/>
                <w:sz w:val="12"/>
                <w:szCs w:val="12"/>
              </w:rPr>
            </w:pPr>
          </w:p>
        </w:tc>
      </w:tr>
      <w:tr w:rsidR="00F36139" w:rsidRPr="00D315AA" w14:paraId="06D04387"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0E69C" w14:textId="77777777" w:rsidR="00D315AA" w:rsidRPr="00D315AA" w:rsidRDefault="00D315AA" w:rsidP="00D315AA">
            <w:pPr>
              <w:ind w:left="-113" w:right="-104"/>
              <w:rPr>
                <w:color w:val="000000"/>
                <w:sz w:val="12"/>
                <w:szCs w:val="12"/>
              </w:rPr>
            </w:pPr>
            <w:r w:rsidRPr="00D315AA">
              <w:rPr>
                <w:color w:val="000000"/>
                <w:sz w:val="12"/>
                <w:szCs w:val="12"/>
              </w:rPr>
              <w:t>41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5E4BC36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B94A40F" w14:textId="77777777" w:rsidR="00D315AA" w:rsidRPr="00D315AA" w:rsidRDefault="00D315AA" w:rsidP="00D315AA">
            <w:pPr>
              <w:ind w:left="-113" w:right="-104"/>
              <w:rPr>
                <w:color w:val="000000"/>
                <w:sz w:val="12"/>
                <w:szCs w:val="12"/>
              </w:rPr>
            </w:pPr>
            <w:r w:rsidRPr="00D315AA">
              <w:rPr>
                <w:color w:val="000000"/>
                <w:sz w:val="12"/>
                <w:szCs w:val="12"/>
              </w:rPr>
              <w:t>1773-ПГ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3066922A"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6A02305E"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710681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21A504A5"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52B002AF"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563DE1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234D305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34454B7" w14:textId="77777777" w:rsidR="00D315AA" w:rsidRPr="00D315AA" w:rsidRDefault="00D315AA" w:rsidP="00D315AA">
            <w:pPr>
              <w:ind w:left="-113" w:right="-104"/>
              <w:rPr>
                <w:color w:val="000000"/>
                <w:sz w:val="12"/>
                <w:szCs w:val="12"/>
              </w:rPr>
            </w:pPr>
            <w:r w:rsidRPr="00D315AA">
              <w:rPr>
                <w:color w:val="000000"/>
                <w:sz w:val="12"/>
                <w:szCs w:val="12"/>
              </w:rPr>
              <w:t>411,10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F72EBE3" w14:textId="77777777" w:rsidR="00D315AA" w:rsidRPr="00D315AA" w:rsidRDefault="00D315AA" w:rsidP="00D315AA">
            <w:pPr>
              <w:ind w:left="-113" w:right="-104"/>
              <w:rPr>
                <w:b/>
                <w:bCs/>
                <w:color w:val="000000"/>
                <w:sz w:val="12"/>
                <w:szCs w:val="12"/>
              </w:rPr>
            </w:pPr>
          </w:p>
        </w:tc>
      </w:tr>
      <w:tr w:rsidR="00F36139" w:rsidRPr="00D315AA" w14:paraId="5AE34C8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B4045" w14:textId="77777777" w:rsidR="00D315AA" w:rsidRPr="00D315AA" w:rsidRDefault="00D315AA" w:rsidP="00D315AA">
            <w:pPr>
              <w:ind w:left="-113" w:right="-104"/>
              <w:rPr>
                <w:color w:val="000000"/>
                <w:sz w:val="12"/>
                <w:szCs w:val="12"/>
              </w:rPr>
            </w:pPr>
            <w:r w:rsidRPr="00D315AA">
              <w:rPr>
                <w:color w:val="000000"/>
                <w:sz w:val="12"/>
                <w:szCs w:val="12"/>
              </w:rPr>
              <w:t>42</w:t>
            </w:r>
          </w:p>
        </w:tc>
        <w:tc>
          <w:tcPr>
            <w:tcW w:w="1073" w:type="dxa"/>
            <w:tcBorders>
              <w:top w:val="nil"/>
              <w:left w:val="nil"/>
              <w:bottom w:val="single" w:sz="4" w:space="0" w:color="auto"/>
              <w:right w:val="single" w:sz="4" w:space="0" w:color="auto"/>
            </w:tcBorders>
            <w:shd w:val="clear" w:color="auto" w:fill="auto"/>
            <w:vAlign w:val="center"/>
            <w:hideMark/>
          </w:tcPr>
          <w:p w14:paraId="709D9A0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Московская, д. 10</w:t>
            </w:r>
          </w:p>
        </w:tc>
        <w:tc>
          <w:tcPr>
            <w:tcW w:w="483" w:type="dxa"/>
            <w:tcBorders>
              <w:top w:val="nil"/>
              <w:left w:val="nil"/>
              <w:bottom w:val="single" w:sz="4" w:space="0" w:color="auto"/>
              <w:right w:val="single" w:sz="4" w:space="0" w:color="auto"/>
            </w:tcBorders>
            <w:shd w:val="clear" w:color="auto" w:fill="auto"/>
            <w:vAlign w:val="center"/>
            <w:hideMark/>
          </w:tcPr>
          <w:p w14:paraId="692B5EF3" w14:textId="77777777" w:rsidR="00D315AA" w:rsidRPr="00D315AA" w:rsidRDefault="00D315AA" w:rsidP="00D315AA">
            <w:pPr>
              <w:ind w:left="-113" w:right="-104"/>
              <w:rPr>
                <w:color w:val="000000"/>
                <w:sz w:val="12"/>
                <w:szCs w:val="12"/>
              </w:rPr>
            </w:pPr>
            <w:r w:rsidRPr="00D315AA">
              <w:rPr>
                <w:color w:val="000000"/>
                <w:sz w:val="12"/>
                <w:szCs w:val="12"/>
              </w:rPr>
              <w:t>2059-ПГ</w:t>
            </w:r>
          </w:p>
        </w:tc>
        <w:tc>
          <w:tcPr>
            <w:tcW w:w="339" w:type="dxa"/>
            <w:tcBorders>
              <w:top w:val="nil"/>
              <w:left w:val="nil"/>
              <w:bottom w:val="single" w:sz="4" w:space="0" w:color="auto"/>
              <w:right w:val="single" w:sz="4" w:space="0" w:color="auto"/>
            </w:tcBorders>
            <w:shd w:val="clear" w:color="auto" w:fill="auto"/>
            <w:noWrap/>
            <w:vAlign w:val="center"/>
            <w:hideMark/>
          </w:tcPr>
          <w:p w14:paraId="3FE69114" w14:textId="77777777" w:rsidR="00D315AA" w:rsidRPr="00D315AA" w:rsidRDefault="00D315AA" w:rsidP="00D315AA">
            <w:pPr>
              <w:ind w:left="-113" w:right="-104"/>
              <w:rPr>
                <w:color w:val="000000"/>
                <w:sz w:val="12"/>
                <w:szCs w:val="12"/>
              </w:rPr>
            </w:pPr>
            <w:r w:rsidRPr="00D315AA">
              <w:rPr>
                <w:color w:val="000000"/>
                <w:sz w:val="12"/>
                <w:szCs w:val="12"/>
              </w:rPr>
              <w:t>26.10.2018</w:t>
            </w:r>
          </w:p>
        </w:tc>
        <w:tc>
          <w:tcPr>
            <w:tcW w:w="336" w:type="dxa"/>
            <w:tcBorders>
              <w:top w:val="nil"/>
              <w:left w:val="nil"/>
              <w:bottom w:val="single" w:sz="4" w:space="0" w:color="auto"/>
              <w:right w:val="single" w:sz="4" w:space="0" w:color="auto"/>
            </w:tcBorders>
            <w:shd w:val="clear" w:color="auto" w:fill="auto"/>
            <w:noWrap/>
            <w:vAlign w:val="center"/>
            <w:hideMark/>
          </w:tcPr>
          <w:p w14:paraId="0B588F5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F7F1B9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A51A7A0"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19987B12"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9B6222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2B48157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6D63E2"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0A9D982A" w14:textId="77777777" w:rsidR="00D315AA" w:rsidRPr="00D315AA" w:rsidRDefault="00D315AA" w:rsidP="00D315AA">
            <w:pPr>
              <w:ind w:left="-113" w:right="-104"/>
              <w:rPr>
                <w:b/>
                <w:bCs/>
                <w:color w:val="000000"/>
                <w:sz w:val="12"/>
                <w:szCs w:val="12"/>
              </w:rPr>
            </w:pPr>
          </w:p>
        </w:tc>
      </w:tr>
      <w:tr w:rsidR="00F36139" w:rsidRPr="00D315AA" w14:paraId="1EE8354A"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C1655" w14:textId="77777777" w:rsidR="00D315AA" w:rsidRPr="00D315AA" w:rsidRDefault="00D315AA" w:rsidP="00D315AA">
            <w:pPr>
              <w:ind w:left="-113" w:right="-104"/>
              <w:rPr>
                <w:color w:val="000000"/>
                <w:sz w:val="12"/>
                <w:szCs w:val="12"/>
              </w:rPr>
            </w:pPr>
            <w:r w:rsidRPr="00D315AA">
              <w:rPr>
                <w:color w:val="000000"/>
                <w:sz w:val="12"/>
                <w:szCs w:val="12"/>
              </w:rPr>
              <w:t>43</w:t>
            </w:r>
          </w:p>
        </w:tc>
        <w:tc>
          <w:tcPr>
            <w:tcW w:w="1073" w:type="dxa"/>
            <w:tcBorders>
              <w:top w:val="nil"/>
              <w:left w:val="nil"/>
              <w:bottom w:val="single" w:sz="4" w:space="0" w:color="auto"/>
              <w:right w:val="single" w:sz="4" w:space="0" w:color="auto"/>
            </w:tcBorders>
            <w:shd w:val="clear" w:color="auto" w:fill="auto"/>
            <w:vAlign w:val="center"/>
            <w:hideMark/>
          </w:tcPr>
          <w:p w14:paraId="5FBD6669"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4DF1B0AA" w14:textId="000EBB84"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4C135847" w14:textId="77777777" w:rsidR="00D315AA" w:rsidRPr="00D315AA" w:rsidRDefault="00D315AA" w:rsidP="00D315AA">
            <w:pPr>
              <w:ind w:left="-113" w:right="-104"/>
              <w:rPr>
                <w:color w:val="000000"/>
                <w:sz w:val="12"/>
                <w:szCs w:val="12"/>
              </w:rPr>
            </w:pPr>
            <w:r w:rsidRPr="00D315AA">
              <w:rPr>
                <w:color w:val="000000"/>
                <w:sz w:val="12"/>
                <w:szCs w:val="12"/>
              </w:rPr>
              <w:t>1770-ПГ</w:t>
            </w:r>
          </w:p>
        </w:tc>
        <w:tc>
          <w:tcPr>
            <w:tcW w:w="339" w:type="dxa"/>
            <w:tcBorders>
              <w:top w:val="nil"/>
              <w:left w:val="nil"/>
              <w:bottom w:val="single" w:sz="4" w:space="0" w:color="auto"/>
              <w:right w:val="single" w:sz="4" w:space="0" w:color="auto"/>
            </w:tcBorders>
            <w:shd w:val="clear" w:color="auto" w:fill="auto"/>
            <w:noWrap/>
            <w:vAlign w:val="center"/>
            <w:hideMark/>
          </w:tcPr>
          <w:p w14:paraId="1D2E7290"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19EDBED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50BE8D8D"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9493F74"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10" w:type="dxa"/>
            <w:tcBorders>
              <w:top w:val="nil"/>
              <w:left w:val="nil"/>
              <w:bottom w:val="single" w:sz="4" w:space="0" w:color="auto"/>
              <w:right w:val="single" w:sz="4" w:space="0" w:color="auto"/>
            </w:tcBorders>
            <w:shd w:val="clear" w:color="auto" w:fill="auto"/>
            <w:noWrap/>
            <w:vAlign w:val="center"/>
            <w:hideMark/>
          </w:tcPr>
          <w:p w14:paraId="4A1407D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7D7D1CD0"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43C75EB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8A1FD9" w14:textId="77777777" w:rsidR="00D315AA" w:rsidRPr="00D315AA" w:rsidRDefault="00D315AA" w:rsidP="00D315AA">
            <w:pPr>
              <w:ind w:left="-113" w:right="-104"/>
              <w:rPr>
                <w:color w:val="000000"/>
                <w:sz w:val="12"/>
                <w:szCs w:val="12"/>
              </w:rPr>
            </w:pPr>
            <w:r w:rsidRPr="00D315AA">
              <w:rPr>
                <w:color w:val="000000"/>
                <w:sz w:val="12"/>
                <w:szCs w:val="12"/>
              </w:rPr>
              <w:t>91,30</w:t>
            </w:r>
          </w:p>
        </w:tc>
        <w:tc>
          <w:tcPr>
            <w:tcW w:w="10804" w:type="dxa"/>
            <w:gridSpan w:val="13"/>
            <w:vMerge/>
            <w:tcBorders>
              <w:top w:val="nil"/>
              <w:left w:val="nil"/>
              <w:bottom w:val="single" w:sz="4" w:space="0" w:color="auto"/>
              <w:right w:val="single" w:sz="4" w:space="0" w:color="auto"/>
            </w:tcBorders>
            <w:vAlign w:val="center"/>
            <w:hideMark/>
          </w:tcPr>
          <w:p w14:paraId="17F4A199" w14:textId="77777777" w:rsidR="00D315AA" w:rsidRPr="00D315AA" w:rsidRDefault="00D315AA" w:rsidP="00D315AA">
            <w:pPr>
              <w:ind w:left="-113" w:right="-104"/>
              <w:rPr>
                <w:b/>
                <w:bCs/>
                <w:color w:val="000000"/>
                <w:sz w:val="12"/>
                <w:szCs w:val="12"/>
              </w:rPr>
            </w:pPr>
          </w:p>
        </w:tc>
      </w:tr>
      <w:tr w:rsidR="00F36139" w:rsidRPr="00D315AA" w14:paraId="6941B43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510F08"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1073" w:type="dxa"/>
            <w:tcBorders>
              <w:top w:val="nil"/>
              <w:left w:val="nil"/>
              <w:bottom w:val="single" w:sz="4" w:space="0" w:color="auto"/>
              <w:right w:val="single" w:sz="4" w:space="0" w:color="auto"/>
            </w:tcBorders>
            <w:shd w:val="clear" w:color="auto" w:fill="auto"/>
            <w:vAlign w:val="center"/>
            <w:hideMark/>
          </w:tcPr>
          <w:p w14:paraId="3CAAB415"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39BA73C2" w14:textId="7BCB6078" w:rsidR="00D315AA" w:rsidRPr="00D315AA" w:rsidRDefault="00D315AA" w:rsidP="00E05A80">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40F7A8C0" w14:textId="77777777" w:rsidR="00D315AA" w:rsidRPr="00D315AA" w:rsidRDefault="00D315AA" w:rsidP="00D315AA">
            <w:pPr>
              <w:ind w:left="-113" w:right="-104"/>
              <w:rPr>
                <w:color w:val="000000"/>
                <w:sz w:val="12"/>
                <w:szCs w:val="12"/>
              </w:rPr>
            </w:pPr>
            <w:r w:rsidRPr="00D315AA">
              <w:rPr>
                <w:color w:val="000000"/>
                <w:sz w:val="12"/>
                <w:szCs w:val="12"/>
              </w:rPr>
              <w:t>277-п</w:t>
            </w:r>
          </w:p>
        </w:tc>
        <w:tc>
          <w:tcPr>
            <w:tcW w:w="339" w:type="dxa"/>
            <w:tcBorders>
              <w:top w:val="nil"/>
              <w:left w:val="nil"/>
              <w:bottom w:val="single" w:sz="4" w:space="0" w:color="auto"/>
              <w:right w:val="single" w:sz="4" w:space="0" w:color="auto"/>
            </w:tcBorders>
            <w:shd w:val="clear" w:color="auto" w:fill="auto"/>
            <w:noWrap/>
            <w:vAlign w:val="center"/>
            <w:hideMark/>
          </w:tcPr>
          <w:p w14:paraId="7811AE54" w14:textId="77777777" w:rsidR="00D315AA" w:rsidRPr="00D315AA" w:rsidRDefault="00D315AA" w:rsidP="00D315AA">
            <w:pPr>
              <w:ind w:left="-113" w:right="-104"/>
              <w:rPr>
                <w:color w:val="000000"/>
                <w:sz w:val="12"/>
                <w:szCs w:val="12"/>
              </w:rPr>
            </w:pPr>
            <w:r w:rsidRPr="00D315AA">
              <w:rPr>
                <w:color w:val="000000"/>
                <w:sz w:val="12"/>
                <w:szCs w:val="12"/>
              </w:rPr>
              <w:t>20.07.2017</w:t>
            </w:r>
          </w:p>
        </w:tc>
        <w:tc>
          <w:tcPr>
            <w:tcW w:w="336" w:type="dxa"/>
            <w:tcBorders>
              <w:top w:val="nil"/>
              <w:left w:val="nil"/>
              <w:bottom w:val="single" w:sz="4" w:space="0" w:color="auto"/>
              <w:right w:val="single" w:sz="4" w:space="0" w:color="auto"/>
            </w:tcBorders>
            <w:shd w:val="clear" w:color="auto" w:fill="auto"/>
            <w:noWrap/>
            <w:vAlign w:val="center"/>
            <w:hideMark/>
          </w:tcPr>
          <w:p w14:paraId="5959D1E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5D5D797"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7BCABCC"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7C17992E"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305C856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28" w:type="dxa"/>
            <w:tcBorders>
              <w:top w:val="nil"/>
              <w:left w:val="nil"/>
              <w:bottom w:val="single" w:sz="4" w:space="0" w:color="auto"/>
              <w:right w:val="single" w:sz="4" w:space="0" w:color="auto"/>
            </w:tcBorders>
            <w:shd w:val="clear" w:color="auto" w:fill="auto"/>
            <w:noWrap/>
            <w:vAlign w:val="center"/>
            <w:hideMark/>
          </w:tcPr>
          <w:p w14:paraId="6875A3E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041D50E0" w14:textId="77777777" w:rsidR="00D315AA" w:rsidRPr="00D315AA" w:rsidRDefault="00D315AA" w:rsidP="00D315AA">
            <w:pPr>
              <w:ind w:left="-113" w:right="-104"/>
              <w:rPr>
                <w:color w:val="000000"/>
                <w:sz w:val="12"/>
                <w:szCs w:val="12"/>
              </w:rPr>
            </w:pPr>
            <w:r w:rsidRPr="00D315AA">
              <w:rPr>
                <w:color w:val="000000"/>
                <w:sz w:val="12"/>
                <w:szCs w:val="12"/>
              </w:rPr>
              <w:t>391,80</w:t>
            </w:r>
          </w:p>
        </w:tc>
        <w:tc>
          <w:tcPr>
            <w:tcW w:w="10804" w:type="dxa"/>
            <w:gridSpan w:val="13"/>
            <w:vMerge/>
            <w:tcBorders>
              <w:top w:val="nil"/>
              <w:left w:val="nil"/>
              <w:bottom w:val="single" w:sz="4" w:space="0" w:color="auto"/>
              <w:right w:val="single" w:sz="4" w:space="0" w:color="auto"/>
            </w:tcBorders>
            <w:vAlign w:val="center"/>
            <w:hideMark/>
          </w:tcPr>
          <w:p w14:paraId="73B45C31" w14:textId="77777777" w:rsidR="00D315AA" w:rsidRPr="00D315AA" w:rsidRDefault="00D315AA" w:rsidP="00D315AA">
            <w:pPr>
              <w:ind w:left="-113" w:right="-104"/>
              <w:rPr>
                <w:b/>
                <w:bCs/>
                <w:color w:val="000000"/>
                <w:sz w:val="12"/>
                <w:szCs w:val="12"/>
              </w:rPr>
            </w:pPr>
          </w:p>
        </w:tc>
      </w:tr>
      <w:tr w:rsidR="00F36139" w:rsidRPr="00D315AA" w14:paraId="366CBCE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AAA753" w14:textId="77777777" w:rsidR="00D315AA" w:rsidRPr="00D315AA" w:rsidRDefault="00D315AA" w:rsidP="00D315AA">
            <w:pPr>
              <w:ind w:left="-113" w:right="-104"/>
              <w:rPr>
                <w:color w:val="000000"/>
                <w:sz w:val="12"/>
                <w:szCs w:val="12"/>
              </w:rPr>
            </w:pPr>
            <w:r w:rsidRPr="00D315AA">
              <w:rPr>
                <w:color w:val="000000"/>
                <w:sz w:val="12"/>
                <w:szCs w:val="12"/>
              </w:rPr>
              <w:t>45</w:t>
            </w:r>
          </w:p>
        </w:tc>
        <w:tc>
          <w:tcPr>
            <w:tcW w:w="1073" w:type="dxa"/>
            <w:tcBorders>
              <w:top w:val="nil"/>
              <w:left w:val="nil"/>
              <w:bottom w:val="single" w:sz="4" w:space="0" w:color="auto"/>
              <w:right w:val="single" w:sz="4" w:space="0" w:color="auto"/>
            </w:tcBorders>
            <w:shd w:val="clear" w:color="auto" w:fill="auto"/>
            <w:vAlign w:val="center"/>
            <w:hideMark/>
          </w:tcPr>
          <w:p w14:paraId="4440C970"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65E1E7BA" w14:textId="047CB29F"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nil"/>
              <w:left w:val="nil"/>
              <w:bottom w:val="single" w:sz="4" w:space="0" w:color="auto"/>
              <w:right w:val="single" w:sz="4" w:space="0" w:color="auto"/>
            </w:tcBorders>
            <w:shd w:val="clear" w:color="auto" w:fill="auto"/>
            <w:vAlign w:val="center"/>
            <w:hideMark/>
          </w:tcPr>
          <w:p w14:paraId="2683BCD6" w14:textId="77777777" w:rsidR="00D315AA" w:rsidRPr="00D315AA" w:rsidRDefault="00D315AA" w:rsidP="00D315AA">
            <w:pPr>
              <w:ind w:left="-113" w:right="-104"/>
              <w:rPr>
                <w:color w:val="000000"/>
                <w:sz w:val="12"/>
                <w:szCs w:val="12"/>
              </w:rPr>
            </w:pPr>
            <w:r w:rsidRPr="00D315AA">
              <w:rPr>
                <w:color w:val="000000"/>
                <w:sz w:val="12"/>
                <w:szCs w:val="12"/>
              </w:rPr>
              <w:t>1780-ПГ</w:t>
            </w:r>
          </w:p>
        </w:tc>
        <w:tc>
          <w:tcPr>
            <w:tcW w:w="339" w:type="dxa"/>
            <w:tcBorders>
              <w:top w:val="nil"/>
              <w:left w:val="nil"/>
              <w:bottom w:val="single" w:sz="4" w:space="0" w:color="auto"/>
              <w:right w:val="single" w:sz="4" w:space="0" w:color="auto"/>
            </w:tcBorders>
            <w:shd w:val="clear" w:color="auto" w:fill="auto"/>
            <w:noWrap/>
            <w:vAlign w:val="center"/>
            <w:hideMark/>
          </w:tcPr>
          <w:p w14:paraId="26F037A8" w14:textId="77777777" w:rsidR="00D315AA" w:rsidRPr="00D315AA" w:rsidRDefault="00D315AA" w:rsidP="00D315AA">
            <w:pPr>
              <w:ind w:left="-113" w:right="-104"/>
              <w:rPr>
                <w:color w:val="000000"/>
                <w:sz w:val="12"/>
                <w:szCs w:val="12"/>
              </w:rPr>
            </w:pPr>
            <w:r w:rsidRPr="00D315AA">
              <w:rPr>
                <w:color w:val="000000"/>
                <w:sz w:val="12"/>
                <w:szCs w:val="12"/>
              </w:rPr>
              <w:t>17.10.2018</w:t>
            </w:r>
          </w:p>
        </w:tc>
        <w:tc>
          <w:tcPr>
            <w:tcW w:w="336" w:type="dxa"/>
            <w:tcBorders>
              <w:top w:val="nil"/>
              <w:left w:val="nil"/>
              <w:bottom w:val="single" w:sz="4" w:space="0" w:color="auto"/>
              <w:right w:val="single" w:sz="4" w:space="0" w:color="auto"/>
            </w:tcBorders>
            <w:shd w:val="clear" w:color="auto" w:fill="auto"/>
            <w:noWrap/>
            <w:vAlign w:val="center"/>
            <w:hideMark/>
          </w:tcPr>
          <w:p w14:paraId="689400AB"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0EA9BC2"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36609B7"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C8F79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73D18DA"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3DEF45F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1F5B648E" w14:textId="77777777" w:rsidR="00D315AA" w:rsidRPr="00D315AA" w:rsidRDefault="00D315AA" w:rsidP="00D315AA">
            <w:pPr>
              <w:ind w:left="-113" w:right="-104"/>
              <w:rPr>
                <w:color w:val="000000"/>
                <w:sz w:val="12"/>
                <w:szCs w:val="12"/>
              </w:rPr>
            </w:pPr>
            <w:r w:rsidRPr="00D315AA">
              <w:rPr>
                <w:color w:val="000000"/>
                <w:sz w:val="12"/>
                <w:szCs w:val="12"/>
              </w:rPr>
              <w:t>393,90</w:t>
            </w:r>
          </w:p>
        </w:tc>
        <w:tc>
          <w:tcPr>
            <w:tcW w:w="10804" w:type="dxa"/>
            <w:gridSpan w:val="13"/>
            <w:vMerge/>
            <w:tcBorders>
              <w:top w:val="nil"/>
              <w:left w:val="nil"/>
              <w:bottom w:val="single" w:sz="4" w:space="0" w:color="auto"/>
              <w:right w:val="single" w:sz="4" w:space="0" w:color="auto"/>
            </w:tcBorders>
            <w:vAlign w:val="center"/>
            <w:hideMark/>
          </w:tcPr>
          <w:p w14:paraId="102D56EF" w14:textId="77777777" w:rsidR="00D315AA" w:rsidRPr="00D315AA" w:rsidRDefault="00D315AA" w:rsidP="00D315AA">
            <w:pPr>
              <w:ind w:left="-113" w:right="-104"/>
              <w:rPr>
                <w:b/>
                <w:bCs/>
                <w:color w:val="000000"/>
                <w:sz w:val="12"/>
                <w:szCs w:val="12"/>
              </w:rPr>
            </w:pPr>
          </w:p>
        </w:tc>
      </w:tr>
      <w:tr w:rsidR="00F36139" w:rsidRPr="00D315AA" w14:paraId="5804B7D0"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97DEF6" w14:textId="77777777" w:rsidR="00D315AA" w:rsidRPr="00D315AA" w:rsidRDefault="00D315AA" w:rsidP="00D315AA">
            <w:pPr>
              <w:ind w:left="-113" w:right="-104"/>
              <w:rPr>
                <w:color w:val="000000"/>
                <w:sz w:val="12"/>
                <w:szCs w:val="12"/>
              </w:rPr>
            </w:pPr>
            <w:r w:rsidRPr="00D315AA">
              <w:rPr>
                <w:color w:val="000000"/>
                <w:sz w:val="12"/>
                <w:szCs w:val="12"/>
              </w:rPr>
              <w:t>46</w:t>
            </w:r>
          </w:p>
        </w:tc>
        <w:tc>
          <w:tcPr>
            <w:tcW w:w="1073" w:type="dxa"/>
            <w:tcBorders>
              <w:top w:val="nil"/>
              <w:left w:val="nil"/>
              <w:bottom w:val="single" w:sz="4" w:space="0" w:color="auto"/>
              <w:right w:val="single" w:sz="4" w:space="0" w:color="auto"/>
            </w:tcBorders>
            <w:shd w:val="clear" w:color="auto" w:fill="auto"/>
            <w:vAlign w:val="center"/>
            <w:hideMark/>
          </w:tcPr>
          <w:p w14:paraId="28F3AD42" w14:textId="77777777" w:rsidR="00E05A80" w:rsidRDefault="00D315AA" w:rsidP="00E05A80">
            <w:pPr>
              <w:ind w:left="-113" w:right="-104"/>
              <w:rPr>
                <w:color w:val="000000"/>
                <w:sz w:val="12"/>
                <w:szCs w:val="12"/>
              </w:rPr>
            </w:pPr>
            <w:r w:rsidRPr="00D315AA">
              <w:rPr>
                <w:color w:val="000000"/>
                <w:sz w:val="12"/>
                <w:szCs w:val="12"/>
              </w:rPr>
              <w:t>г. Сергиев Посад, ул. Московская,</w:t>
            </w:r>
          </w:p>
          <w:p w14:paraId="51512C34" w14:textId="274A74E0" w:rsidR="00D315AA" w:rsidRPr="00D315AA" w:rsidRDefault="00D315AA" w:rsidP="00E05A80">
            <w:pPr>
              <w:ind w:left="-113" w:right="-104"/>
              <w:rPr>
                <w:color w:val="000000"/>
                <w:sz w:val="12"/>
                <w:szCs w:val="12"/>
              </w:rPr>
            </w:pPr>
            <w:r w:rsidRPr="00D315AA">
              <w:rPr>
                <w:color w:val="000000"/>
                <w:sz w:val="12"/>
                <w:szCs w:val="12"/>
              </w:rPr>
              <w:t>д. 19</w:t>
            </w:r>
          </w:p>
        </w:tc>
        <w:tc>
          <w:tcPr>
            <w:tcW w:w="483" w:type="dxa"/>
            <w:tcBorders>
              <w:top w:val="nil"/>
              <w:left w:val="nil"/>
              <w:bottom w:val="single" w:sz="4" w:space="0" w:color="auto"/>
              <w:right w:val="single" w:sz="4" w:space="0" w:color="auto"/>
            </w:tcBorders>
            <w:shd w:val="clear" w:color="auto" w:fill="auto"/>
            <w:vAlign w:val="center"/>
            <w:hideMark/>
          </w:tcPr>
          <w:p w14:paraId="3219A082" w14:textId="77777777" w:rsidR="00D315AA" w:rsidRPr="00D315AA" w:rsidRDefault="00D315AA" w:rsidP="00D315AA">
            <w:pPr>
              <w:ind w:left="-113" w:right="-104"/>
              <w:rPr>
                <w:color w:val="000000"/>
                <w:sz w:val="12"/>
                <w:szCs w:val="12"/>
              </w:rPr>
            </w:pPr>
            <w:r w:rsidRPr="00D315AA">
              <w:rPr>
                <w:color w:val="000000"/>
                <w:sz w:val="12"/>
                <w:szCs w:val="12"/>
              </w:rPr>
              <w:t>1772-ПГ</w:t>
            </w:r>
          </w:p>
        </w:tc>
        <w:tc>
          <w:tcPr>
            <w:tcW w:w="339" w:type="dxa"/>
            <w:tcBorders>
              <w:top w:val="nil"/>
              <w:left w:val="nil"/>
              <w:bottom w:val="single" w:sz="4" w:space="0" w:color="auto"/>
              <w:right w:val="single" w:sz="4" w:space="0" w:color="auto"/>
            </w:tcBorders>
            <w:shd w:val="clear" w:color="auto" w:fill="auto"/>
            <w:noWrap/>
            <w:vAlign w:val="center"/>
            <w:hideMark/>
          </w:tcPr>
          <w:p w14:paraId="1C2F57FF"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F4F910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A7B86A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FE93E42"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72064D6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76D46A0A"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DF50B2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4CB8B074" w14:textId="77777777" w:rsidR="00D315AA" w:rsidRPr="00D315AA" w:rsidRDefault="00D315AA" w:rsidP="00D315AA">
            <w:pPr>
              <w:ind w:left="-113" w:right="-104"/>
              <w:rPr>
                <w:color w:val="000000"/>
                <w:sz w:val="12"/>
                <w:szCs w:val="12"/>
              </w:rPr>
            </w:pPr>
            <w:r w:rsidRPr="00D315AA">
              <w:rPr>
                <w:color w:val="000000"/>
                <w:sz w:val="12"/>
                <w:szCs w:val="12"/>
              </w:rPr>
              <w:t>436,10</w:t>
            </w:r>
          </w:p>
        </w:tc>
        <w:tc>
          <w:tcPr>
            <w:tcW w:w="10804" w:type="dxa"/>
            <w:gridSpan w:val="13"/>
            <w:vMerge/>
            <w:tcBorders>
              <w:top w:val="nil"/>
              <w:left w:val="nil"/>
              <w:bottom w:val="single" w:sz="4" w:space="0" w:color="auto"/>
              <w:right w:val="single" w:sz="4" w:space="0" w:color="auto"/>
            </w:tcBorders>
            <w:vAlign w:val="center"/>
            <w:hideMark/>
          </w:tcPr>
          <w:p w14:paraId="64562635" w14:textId="77777777" w:rsidR="00D315AA" w:rsidRPr="00D315AA" w:rsidRDefault="00D315AA" w:rsidP="00D315AA">
            <w:pPr>
              <w:ind w:left="-113" w:right="-104"/>
              <w:rPr>
                <w:b/>
                <w:bCs/>
                <w:color w:val="000000"/>
                <w:sz w:val="12"/>
                <w:szCs w:val="12"/>
              </w:rPr>
            </w:pPr>
          </w:p>
        </w:tc>
      </w:tr>
      <w:tr w:rsidR="00F36139" w:rsidRPr="00D315AA" w14:paraId="4FBA7F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0C8A5E" w14:textId="77777777" w:rsidR="00D315AA" w:rsidRPr="00D315AA" w:rsidRDefault="00D315AA" w:rsidP="00D315AA">
            <w:pPr>
              <w:ind w:left="-113" w:right="-104"/>
              <w:rPr>
                <w:color w:val="000000"/>
                <w:sz w:val="12"/>
                <w:szCs w:val="12"/>
              </w:rPr>
            </w:pPr>
            <w:r w:rsidRPr="00D315AA">
              <w:rPr>
                <w:color w:val="000000"/>
                <w:sz w:val="12"/>
                <w:szCs w:val="12"/>
              </w:rPr>
              <w:t>47</w:t>
            </w:r>
          </w:p>
        </w:tc>
        <w:tc>
          <w:tcPr>
            <w:tcW w:w="1073" w:type="dxa"/>
            <w:tcBorders>
              <w:top w:val="nil"/>
              <w:left w:val="nil"/>
              <w:bottom w:val="single" w:sz="4" w:space="0" w:color="auto"/>
              <w:right w:val="single" w:sz="4" w:space="0" w:color="auto"/>
            </w:tcBorders>
            <w:shd w:val="clear" w:color="auto" w:fill="auto"/>
            <w:vAlign w:val="center"/>
            <w:hideMark/>
          </w:tcPr>
          <w:p w14:paraId="4D487BB7"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Московская, </w:t>
            </w:r>
          </w:p>
          <w:p w14:paraId="24250FE4" w14:textId="70BEF0AC" w:rsidR="00D315AA" w:rsidRPr="00D315AA" w:rsidRDefault="00D315AA" w:rsidP="00D315AA">
            <w:pPr>
              <w:ind w:left="-113" w:right="-104"/>
              <w:rPr>
                <w:color w:val="000000"/>
                <w:sz w:val="12"/>
                <w:szCs w:val="12"/>
              </w:rPr>
            </w:pPr>
            <w:r w:rsidRPr="00D315AA">
              <w:rPr>
                <w:color w:val="000000"/>
                <w:sz w:val="12"/>
                <w:szCs w:val="12"/>
              </w:rPr>
              <w:t>д. 22</w:t>
            </w:r>
          </w:p>
        </w:tc>
        <w:tc>
          <w:tcPr>
            <w:tcW w:w="483" w:type="dxa"/>
            <w:tcBorders>
              <w:top w:val="nil"/>
              <w:left w:val="nil"/>
              <w:bottom w:val="single" w:sz="4" w:space="0" w:color="auto"/>
              <w:right w:val="single" w:sz="4" w:space="0" w:color="auto"/>
            </w:tcBorders>
            <w:shd w:val="clear" w:color="auto" w:fill="auto"/>
            <w:vAlign w:val="center"/>
            <w:hideMark/>
          </w:tcPr>
          <w:p w14:paraId="3CDF6C34" w14:textId="77777777" w:rsidR="00D315AA" w:rsidRPr="00D315AA" w:rsidRDefault="00D315AA" w:rsidP="00D315AA">
            <w:pPr>
              <w:ind w:left="-113" w:right="-104"/>
              <w:rPr>
                <w:color w:val="000000"/>
                <w:sz w:val="12"/>
                <w:szCs w:val="12"/>
              </w:rPr>
            </w:pPr>
            <w:r w:rsidRPr="00D315AA">
              <w:rPr>
                <w:color w:val="000000"/>
                <w:sz w:val="12"/>
                <w:szCs w:val="12"/>
              </w:rPr>
              <w:t>1771-ПГ</w:t>
            </w:r>
          </w:p>
        </w:tc>
        <w:tc>
          <w:tcPr>
            <w:tcW w:w="339" w:type="dxa"/>
            <w:tcBorders>
              <w:top w:val="nil"/>
              <w:left w:val="nil"/>
              <w:bottom w:val="single" w:sz="4" w:space="0" w:color="auto"/>
              <w:right w:val="single" w:sz="4" w:space="0" w:color="auto"/>
            </w:tcBorders>
            <w:shd w:val="clear" w:color="auto" w:fill="auto"/>
            <w:noWrap/>
            <w:vAlign w:val="center"/>
            <w:hideMark/>
          </w:tcPr>
          <w:p w14:paraId="6246E094" w14:textId="77777777" w:rsidR="00D315AA" w:rsidRPr="00D315AA" w:rsidRDefault="00D315AA" w:rsidP="00D315AA">
            <w:pPr>
              <w:ind w:left="-113" w:right="-104"/>
              <w:rPr>
                <w:color w:val="000000"/>
                <w:sz w:val="12"/>
                <w:szCs w:val="12"/>
              </w:rPr>
            </w:pPr>
            <w:r w:rsidRPr="00D315AA">
              <w:rPr>
                <w:color w:val="000000"/>
                <w:sz w:val="12"/>
                <w:szCs w:val="12"/>
              </w:rPr>
              <w:t>16.10.2018</w:t>
            </w:r>
          </w:p>
        </w:tc>
        <w:tc>
          <w:tcPr>
            <w:tcW w:w="336" w:type="dxa"/>
            <w:tcBorders>
              <w:top w:val="nil"/>
              <w:left w:val="nil"/>
              <w:bottom w:val="single" w:sz="4" w:space="0" w:color="auto"/>
              <w:right w:val="single" w:sz="4" w:space="0" w:color="auto"/>
            </w:tcBorders>
            <w:shd w:val="clear" w:color="auto" w:fill="auto"/>
            <w:noWrap/>
            <w:vAlign w:val="center"/>
            <w:hideMark/>
          </w:tcPr>
          <w:p w14:paraId="542277D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95D3AE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18AA16D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503B55A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0F50D05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A546A3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37AF7E7" w14:textId="77777777" w:rsidR="00D315AA" w:rsidRPr="00D315AA" w:rsidRDefault="00D315AA" w:rsidP="00D315AA">
            <w:pPr>
              <w:ind w:left="-113" w:right="-104"/>
              <w:rPr>
                <w:color w:val="000000"/>
                <w:sz w:val="12"/>
                <w:szCs w:val="12"/>
              </w:rPr>
            </w:pPr>
            <w:r w:rsidRPr="00D315AA">
              <w:rPr>
                <w:color w:val="000000"/>
                <w:sz w:val="12"/>
                <w:szCs w:val="12"/>
              </w:rPr>
              <w:t>411,30</w:t>
            </w:r>
          </w:p>
        </w:tc>
        <w:tc>
          <w:tcPr>
            <w:tcW w:w="10804" w:type="dxa"/>
            <w:gridSpan w:val="13"/>
            <w:vMerge/>
            <w:tcBorders>
              <w:top w:val="nil"/>
              <w:left w:val="nil"/>
              <w:bottom w:val="single" w:sz="4" w:space="0" w:color="auto"/>
              <w:right w:val="single" w:sz="4" w:space="0" w:color="auto"/>
            </w:tcBorders>
            <w:vAlign w:val="center"/>
            <w:hideMark/>
          </w:tcPr>
          <w:p w14:paraId="1F851670" w14:textId="77777777" w:rsidR="00D315AA" w:rsidRPr="00D315AA" w:rsidRDefault="00D315AA" w:rsidP="00D315AA">
            <w:pPr>
              <w:ind w:left="-113" w:right="-104"/>
              <w:rPr>
                <w:b/>
                <w:bCs/>
                <w:color w:val="000000"/>
                <w:sz w:val="12"/>
                <w:szCs w:val="12"/>
              </w:rPr>
            </w:pPr>
          </w:p>
        </w:tc>
      </w:tr>
      <w:tr w:rsidR="00F36139" w:rsidRPr="00D315AA" w14:paraId="0DAE758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A84686" w14:textId="77777777" w:rsidR="00D315AA" w:rsidRPr="00D315AA" w:rsidRDefault="00D315AA" w:rsidP="00D315AA">
            <w:pPr>
              <w:ind w:left="-113" w:right="-104"/>
              <w:rPr>
                <w:color w:val="000000"/>
                <w:sz w:val="12"/>
                <w:szCs w:val="12"/>
              </w:rPr>
            </w:pPr>
            <w:r w:rsidRPr="00D315AA">
              <w:rPr>
                <w:color w:val="000000"/>
                <w:sz w:val="12"/>
                <w:szCs w:val="12"/>
              </w:rPr>
              <w:t>48</w:t>
            </w:r>
          </w:p>
        </w:tc>
        <w:tc>
          <w:tcPr>
            <w:tcW w:w="1073" w:type="dxa"/>
            <w:tcBorders>
              <w:top w:val="nil"/>
              <w:left w:val="nil"/>
              <w:bottom w:val="single" w:sz="4" w:space="0" w:color="auto"/>
              <w:right w:val="single" w:sz="4" w:space="0" w:color="auto"/>
            </w:tcBorders>
            <w:shd w:val="clear" w:color="auto" w:fill="auto"/>
            <w:vAlign w:val="center"/>
            <w:hideMark/>
          </w:tcPr>
          <w:p w14:paraId="3CFFBBB6"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12A65CBF" w14:textId="39D0FF12" w:rsidR="00D315AA" w:rsidRPr="00D315AA" w:rsidRDefault="00D315AA" w:rsidP="00D315AA">
            <w:pPr>
              <w:ind w:left="-113" w:right="-104"/>
              <w:rPr>
                <w:color w:val="000000"/>
                <w:sz w:val="12"/>
                <w:szCs w:val="12"/>
              </w:rPr>
            </w:pPr>
            <w:r w:rsidRPr="00D315AA">
              <w:rPr>
                <w:color w:val="000000"/>
                <w:sz w:val="12"/>
                <w:szCs w:val="12"/>
              </w:rPr>
              <w:t>ш. Московское, д. 11</w:t>
            </w:r>
          </w:p>
        </w:tc>
        <w:tc>
          <w:tcPr>
            <w:tcW w:w="483" w:type="dxa"/>
            <w:tcBorders>
              <w:top w:val="nil"/>
              <w:left w:val="nil"/>
              <w:bottom w:val="single" w:sz="4" w:space="0" w:color="auto"/>
              <w:right w:val="single" w:sz="4" w:space="0" w:color="auto"/>
            </w:tcBorders>
            <w:shd w:val="clear" w:color="auto" w:fill="auto"/>
            <w:vAlign w:val="center"/>
            <w:hideMark/>
          </w:tcPr>
          <w:p w14:paraId="1340CB9A" w14:textId="77777777" w:rsidR="00D315AA" w:rsidRPr="00D315AA" w:rsidRDefault="00D315AA" w:rsidP="00D315AA">
            <w:pPr>
              <w:ind w:left="-113" w:right="-104"/>
              <w:rPr>
                <w:color w:val="000000"/>
                <w:sz w:val="12"/>
                <w:szCs w:val="12"/>
              </w:rPr>
            </w:pPr>
            <w:r w:rsidRPr="00D315AA">
              <w:rPr>
                <w:color w:val="000000"/>
                <w:sz w:val="12"/>
                <w:szCs w:val="12"/>
              </w:rPr>
              <w:t>1898-ПГ</w:t>
            </w:r>
          </w:p>
        </w:tc>
        <w:tc>
          <w:tcPr>
            <w:tcW w:w="339" w:type="dxa"/>
            <w:tcBorders>
              <w:top w:val="nil"/>
              <w:left w:val="nil"/>
              <w:bottom w:val="single" w:sz="4" w:space="0" w:color="auto"/>
              <w:right w:val="single" w:sz="4" w:space="0" w:color="auto"/>
            </w:tcBorders>
            <w:shd w:val="clear" w:color="auto" w:fill="auto"/>
            <w:noWrap/>
            <w:vAlign w:val="center"/>
            <w:hideMark/>
          </w:tcPr>
          <w:p w14:paraId="37CF9FF9" w14:textId="77777777" w:rsidR="00D315AA" w:rsidRPr="00D315AA" w:rsidRDefault="00D315AA" w:rsidP="00D315AA">
            <w:pPr>
              <w:ind w:left="-113" w:right="-104"/>
              <w:rPr>
                <w:color w:val="000000"/>
                <w:sz w:val="12"/>
                <w:szCs w:val="12"/>
              </w:rPr>
            </w:pPr>
            <w:r w:rsidRPr="00D315AA">
              <w:rPr>
                <w:color w:val="000000"/>
                <w:sz w:val="12"/>
                <w:szCs w:val="12"/>
              </w:rPr>
              <w:t>30.11.2021</w:t>
            </w:r>
          </w:p>
        </w:tc>
        <w:tc>
          <w:tcPr>
            <w:tcW w:w="336" w:type="dxa"/>
            <w:tcBorders>
              <w:top w:val="nil"/>
              <w:left w:val="nil"/>
              <w:bottom w:val="single" w:sz="4" w:space="0" w:color="auto"/>
              <w:right w:val="single" w:sz="4" w:space="0" w:color="auto"/>
            </w:tcBorders>
            <w:shd w:val="clear" w:color="auto" w:fill="auto"/>
            <w:noWrap/>
            <w:vAlign w:val="center"/>
            <w:hideMark/>
          </w:tcPr>
          <w:p w14:paraId="3338E2C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61E06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DEA10DA"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279561B3"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8D1D61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150EDD77"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652DF0A" w14:textId="77777777" w:rsidR="00D315AA" w:rsidRPr="00D315AA" w:rsidRDefault="00D315AA" w:rsidP="00D315AA">
            <w:pPr>
              <w:ind w:left="-113" w:right="-104"/>
              <w:rPr>
                <w:color w:val="000000"/>
                <w:sz w:val="12"/>
                <w:szCs w:val="12"/>
              </w:rPr>
            </w:pPr>
            <w:r w:rsidRPr="00D315AA">
              <w:rPr>
                <w:color w:val="000000"/>
                <w:sz w:val="12"/>
                <w:szCs w:val="12"/>
              </w:rPr>
              <w:t>511,80</w:t>
            </w:r>
          </w:p>
        </w:tc>
        <w:tc>
          <w:tcPr>
            <w:tcW w:w="10804" w:type="dxa"/>
            <w:gridSpan w:val="13"/>
            <w:vMerge/>
            <w:tcBorders>
              <w:top w:val="nil"/>
              <w:left w:val="nil"/>
              <w:bottom w:val="single" w:sz="4" w:space="0" w:color="auto"/>
              <w:right w:val="single" w:sz="4" w:space="0" w:color="auto"/>
            </w:tcBorders>
            <w:vAlign w:val="center"/>
            <w:hideMark/>
          </w:tcPr>
          <w:p w14:paraId="64438767" w14:textId="77777777" w:rsidR="00D315AA" w:rsidRPr="00D315AA" w:rsidRDefault="00D315AA" w:rsidP="00D315AA">
            <w:pPr>
              <w:ind w:left="-113" w:right="-104"/>
              <w:rPr>
                <w:b/>
                <w:bCs/>
                <w:color w:val="000000"/>
                <w:sz w:val="12"/>
                <w:szCs w:val="12"/>
              </w:rPr>
            </w:pPr>
          </w:p>
        </w:tc>
      </w:tr>
      <w:tr w:rsidR="00F36139" w:rsidRPr="00D315AA" w14:paraId="394EE38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DF8039" w14:textId="77777777" w:rsidR="00D315AA" w:rsidRPr="00D315AA" w:rsidRDefault="00D315AA" w:rsidP="00D315AA">
            <w:pPr>
              <w:ind w:left="-113" w:right="-104"/>
              <w:rPr>
                <w:color w:val="000000"/>
                <w:sz w:val="12"/>
                <w:szCs w:val="12"/>
              </w:rPr>
            </w:pPr>
            <w:r w:rsidRPr="00D315AA">
              <w:rPr>
                <w:color w:val="000000"/>
                <w:sz w:val="12"/>
                <w:szCs w:val="12"/>
              </w:rPr>
              <w:t>49</w:t>
            </w:r>
          </w:p>
        </w:tc>
        <w:tc>
          <w:tcPr>
            <w:tcW w:w="1073" w:type="dxa"/>
            <w:tcBorders>
              <w:top w:val="nil"/>
              <w:left w:val="nil"/>
              <w:bottom w:val="single" w:sz="4" w:space="0" w:color="auto"/>
              <w:right w:val="single" w:sz="4" w:space="0" w:color="auto"/>
            </w:tcBorders>
            <w:shd w:val="clear" w:color="auto" w:fill="auto"/>
            <w:vAlign w:val="center"/>
            <w:hideMark/>
          </w:tcPr>
          <w:p w14:paraId="4027EBD2"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31471626" w14:textId="568EBD44" w:rsidR="00D315AA" w:rsidRPr="00D315AA" w:rsidRDefault="00D315AA" w:rsidP="00D315AA">
            <w:pPr>
              <w:ind w:left="-113" w:right="-104"/>
              <w:rPr>
                <w:color w:val="000000"/>
                <w:sz w:val="12"/>
                <w:szCs w:val="12"/>
              </w:rPr>
            </w:pPr>
            <w:r w:rsidRPr="00D315AA">
              <w:rPr>
                <w:color w:val="000000"/>
                <w:sz w:val="12"/>
                <w:szCs w:val="12"/>
              </w:rPr>
              <w:t>ш. Новоугличское, д. 47а</w:t>
            </w:r>
          </w:p>
        </w:tc>
        <w:tc>
          <w:tcPr>
            <w:tcW w:w="483" w:type="dxa"/>
            <w:tcBorders>
              <w:top w:val="nil"/>
              <w:left w:val="nil"/>
              <w:bottom w:val="single" w:sz="4" w:space="0" w:color="auto"/>
              <w:right w:val="single" w:sz="4" w:space="0" w:color="auto"/>
            </w:tcBorders>
            <w:shd w:val="clear" w:color="auto" w:fill="auto"/>
            <w:vAlign w:val="center"/>
            <w:hideMark/>
          </w:tcPr>
          <w:p w14:paraId="0F298AFF" w14:textId="77777777" w:rsidR="00D315AA" w:rsidRPr="00D315AA" w:rsidRDefault="00D315AA" w:rsidP="00D315AA">
            <w:pPr>
              <w:ind w:left="-113" w:right="-104"/>
              <w:rPr>
                <w:color w:val="000000"/>
                <w:sz w:val="12"/>
                <w:szCs w:val="12"/>
              </w:rPr>
            </w:pPr>
            <w:r w:rsidRPr="00D315AA">
              <w:rPr>
                <w:color w:val="000000"/>
                <w:sz w:val="12"/>
                <w:szCs w:val="12"/>
              </w:rPr>
              <w:t>1422-ПГ</w:t>
            </w:r>
          </w:p>
        </w:tc>
        <w:tc>
          <w:tcPr>
            <w:tcW w:w="339" w:type="dxa"/>
            <w:tcBorders>
              <w:top w:val="nil"/>
              <w:left w:val="nil"/>
              <w:bottom w:val="single" w:sz="4" w:space="0" w:color="auto"/>
              <w:right w:val="single" w:sz="4" w:space="0" w:color="auto"/>
            </w:tcBorders>
            <w:shd w:val="clear" w:color="auto" w:fill="auto"/>
            <w:noWrap/>
            <w:vAlign w:val="center"/>
            <w:hideMark/>
          </w:tcPr>
          <w:p w14:paraId="47C60E49"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41EE276"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7FE2777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E0E360C"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723C4326"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CE8EC0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5EB2F572"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127F05C3" w14:textId="77777777" w:rsidR="00D315AA" w:rsidRPr="00D315AA" w:rsidRDefault="00D315AA" w:rsidP="00D315AA">
            <w:pPr>
              <w:ind w:left="-113" w:right="-104"/>
              <w:rPr>
                <w:color w:val="000000"/>
                <w:sz w:val="12"/>
                <w:szCs w:val="12"/>
              </w:rPr>
            </w:pPr>
            <w:r w:rsidRPr="00D315AA">
              <w:rPr>
                <w:color w:val="000000"/>
                <w:sz w:val="12"/>
                <w:szCs w:val="12"/>
              </w:rPr>
              <w:t>362,30</w:t>
            </w:r>
          </w:p>
        </w:tc>
        <w:tc>
          <w:tcPr>
            <w:tcW w:w="10804" w:type="dxa"/>
            <w:gridSpan w:val="13"/>
            <w:vMerge/>
            <w:tcBorders>
              <w:top w:val="nil"/>
              <w:left w:val="nil"/>
              <w:bottom w:val="single" w:sz="4" w:space="0" w:color="auto"/>
              <w:right w:val="single" w:sz="4" w:space="0" w:color="auto"/>
            </w:tcBorders>
            <w:vAlign w:val="center"/>
            <w:hideMark/>
          </w:tcPr>
          <w:p w14:paraId="2E0CBA2C" w14:textId="77777777" w:rsidR="00D315AA" w:rsidRPr="00D315AA" w:rsidRDefault="00D315AA" w:rsidP="00D315AA">
            <w:pPr>
              <w:ind w:left="-113" w:right="-104"/>
              <w:rPr>
                <w:b/>
                <w:bCs/>
                <w:color w:val="000000"/>
                <w:sz w:val="12"/>
                <w:szCs w:val="12"/>
              </w:rPr>
            </w:pPr>
          </w:p>
        </w:tc>
      </w:tr>
      <w:tr w:rsidR="00F36139" w:rsidRPr="00D315AA" w14:paraId="6C8C14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7B9F11" w14:textId="77777777" w:rsidR="00D315AA" w:rsidRPr="00D315AA" w:rsidRDefault="00D315AA" w:rsidP="00D315AA">
            <w:pPr>
              <w:ind w:left="-113" w:right="-104"/>
              <w:rPr>
                <w:color w:val="000000"/>
                <w:sz w:val="12"/>
                <w:szCs w:val="12"/>
              </w:rPr>
            </w:pPr>
            <w:r w:rsidRPr="00D315AA">
              <w:rPr>
                <w:color w:val="000000"/>
                <w:sz w:val="12"/>
                <w:szCs w:val="12"/>
              </w:rPr>
              <w:t>50</w:t>
            </w:r>
          </w:p>
        </w:tc>
        <w:tc>
          <w:tcPr>
            <w:tcW w:w="1073" w:type="dxa"/>
            <w:tcBorders>
              <w:top w:val="nil"/>
              <w:left w:val="nil"/>
              <w:bottom w:val="single" w:sz="4" w:space="0" w:color="auto"/>
              <w:right w:val="single" w:sz="4" w:space="0" w:color="auto"/>
            </w:tcBorders>
            <w:shd w:val="clear" w:color="auto" w:fill="auto"/>
            <w:vAlign w:val="center"/>
            <w:hideMark/>
          </w:tcPr>
          <w:p w14:paraId="21D63A1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7B920DAA" w14:textId="327F7B6B" w:rsidR="00D315AA" w:rsidRPr="00D315AA" w:rsidRDefault="00D315AA" w:rsidP="00D315AA">
            <w:pPr>
              <w:ind w:left="-113" w:right="-104"/>
              <w:rPr>
                <w:color w:val="000000"/>
                <w:sz w:val="12"/>
                <w:szCs w:val="12"/>
              </w:rPr>
            </w:pPr>
            <w:r w:rsidRPr="00D315AA">
              <w:rPr>
                <w:color w:val="000000"/>
                <w:sz w:val="12"/>
                <w:szCs w:val="12"/>
              </w:rPr>
              <w:t>ш. Новоугличское, д. 47б</w:t>
            </w:r>
          </w:p>
        </w:tc>
        <w:tc>
          <w:tcPr>
            <w:tcW w:w="483" w:type="dxa"/>
            <w:tcBorders>
              <w:top w:val="nil"/>
              <w:left w:val="nil"/>
              <w:bottom w:val="single" w:sz="4" w:space="0" w:color="auto"/>
              <w:right w:val="single" w:sz="4" w:space="0" w:color="auto"/>
            </w:tcBorders>
            <w:shd w:val="clear" w:color="auto" w:fill="auto"/>
            <w:vAlign w:val="center"/>
            <w:hideMark/>
          </w:tcPr>
          <w:p w14:paraId="2D231F55" w14:textId="77777777" w:rsidR="00D315AA" w:rsidRPr="00D315AA" w:rsidRDefault="00D315AA" w:rsidP="00D315AA">
            <w:pPr>
              <w:ind w:left="-113" w:right="-104"/>
              <w:rPr>
                <w:color w:val="000000"/>
                <w:sz w:val="12"/>
                <w:szCs w:val="12"/>
              </w:rPr>
            </w:pPr>
            <w:r w:rsidRPr="00D315AA">
              <w:rPr>
                <w:color w:val="000000"/>
                <w:sz w:val="12"/>
                <w:szCs w:val="12"/>
              </w:rPr>
              <w:t>1424-ПГ</w:t>
            </w:r>
          </w:p>
        </w:tc>
        <w:tc>
          <w:tcPr>
            <w:tcW w:w="339" w:type="dxa"/>
            <w:tcBorders>
              <w:top w:val="nil"/>
              <w:left w:val="nil"/>
              <w:bottom w:val="single" w:sz="4" w:space="0" w:color="auto"/>
              <w:right w:val="single" w:sz="4" w:space="0" w:color="auto"/>
            </w:tcBorders>
            <w:shd w:val="clear" w:color="auto" w:fill="auto"/>
            <w:noWrap/>
            <w:vAlign w:val="center"/>
            <w:hideMark/>
          </w:tcPr>
          <w:p w14:paraId="3775BB00"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3A93AE8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4E9BBF2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801C90F" w14:textId="77777777" w:rsidR="00D315AA" w:rsidRPr="00D315AA" w:rsidRDefault="00D315AA" w:rsidP="00D315AA">
            <w:pPr>
              <w:ind w:left="-113" w:right="-104"/>
              <w:rPr>
                <w:color w:val="000000"/>
                <w:sz w:val="12"/>
                <w:szCs w:val="12"/>
              </w:rPr>
            </w:pPr>
            <w:r w:rsidRPr="00D315AA">
              <w:rPr>
                <w:color w:val="000000"/>
                <w:sz w:val="12"/>
                <w:szCs w:val="12"/>
              </w:rPr>
              <w:t>44</w:t>
            </w:r>
          </w:p>
        </w:tc>
        <w:tc>
          <w:tcPr>
            <w:tcW w:w="410" w:type="dxa"/>
            <w:tcBorders>
              <w:top w:val="nil"/>
              <w:left w:val="nil"/>
              <w:bottom w:val="single" w:sz="4" w:space="0" w:color="auto"/>
              <w:right w:val="single" w:sz="4" w:space="0" w:color="auto"/>
            </w:tcBorders>
            <w:shd w:val="clear" w:color="auto" w:fill="auto"/>
            <w:noWrap/>
            <w:vAlign w:val="center"/>
            <w:hideMark/>
          </w:tcPr>
          <w:p w14:paraId="078B28A2"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381" w:type="dxa"/>
            <w:tcBorders>
              <w:top w:val="nil"/>
              <w:left w:val="nil"/>
              <w:bottom w:val="single" w:sz="4" w:space="0" w:color="auto"/>
              <w:right w:val="single" w:sz="4" w:space="0" w:color="auto"/>
            </w:tcBorders>
            <w:shd w:val="clear" w:color="auto" w:fill="auto"/>
            <w:noWrap/>
            <w:vAlign w:val="center"/>
            <w:hideMark/>
          </w:tcPr>
          <w:p w14:paraId="00A27CB6"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74970BE2"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61AFDF07" w14:textId="77777777" w:rsidR="00D315AA" w:rsidRPr="00D315AA" w:rsidRDefault="00D315AA" w:rsidP="00D315AA">
            <w:pPr>
              <w:ind w:left="-113" w:right="-104"/>
              <w:rPr>
                <w:color w:val="000000"/>
                <w:sz w:val="12"/>
                <w:szCs w:val="12"/>
              </w:rPr>
            </w:pPr>
            <w:r w:rsidRPr="00D315AA">
              <w:rPr>
                <w:color w:val="000000"/>
                <w:sz w:val="12"/>
                <w:szCs w:val="12"/>
              </w:rPr>
              <w:t>532,70</w:t>
            </w:r>
          </w:p>
        </w:tc>
        <w:tc>
          <w:tcPr>
            <w:tcW w:w="10804" w:type="dxa"/>
            <w:gridSpan w:val="13"/>
            <w:vMerge/>
            <w:tcBorders>
              <w:top w:val="nil"/>
              <w:left w:val="nil"/>
              <w:bottom w:val="single" w:sz="4" w:space="0" w:color="auto"/>
              <w:right w:val="single" w:sz="4" w:space="0" w:color="auto"/>
            </w:tcBorders>
            <w:vAlign w:val="center"/>
            <w:hideMark/>
          </w:tcPr>
          <w:p w14:paraId="330BF393" w14:textId="77777777" w:rsidR="00D315AA" w:rsidRPr="00D315AA" w:rsidRDefault="00D315AA" w:rsidP="00D315AA">
            <w:pPr>
              <w:ind w:left="-113" w:right="-104"/>
              <w:rPr>
                <w:b/>
                <w:bCs/>
                <w:color w:val="000000"/>
                <w:sz w:val="12"/>
                <w:szCs w:val="12"/>
              </w:rPr>
            </w:pPr>
          </w:p>
        </w:tc>
      </w:tr>
      <w:tr w:rsidR="00F36139" w:rsidRPr="00D315AA" w14:paraId="507944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0265F3" w14:textId="77777777" w:rsidR="00D315AA" w:rsidRPr="00D315AA" w:rsidRDefault="00D315AA" w:rsidP="00D315AA">
            <w:pPr>
              <w:ind w:left="-113" w:right="-104"/>
              <w:rPr>
                <w:color w:val="000000"/>
                <w:sz w:val="12"/>
                <w:szCs w:val="12"/>
              </w:rPr>
            </w:pPr>
            <w:r w:rsidRPr="00D315AA">
              <w:rPr>
                <w:color w:val="000000"/>
                <w:sz w:val="12"/>
                <w:szCs w:val="12"/>
              </w:rPr>
              <w:t>51</w:t>
            </w:r>
          </w:p>
        </w:tc>
        <w:tc>
          <w:tcPr>
            <w:tcW w:w="1073" w:type="dxa"/>
            <w:tcBorders>
              <w:top w:val="nil"/>
              <w:left w:val="nil"/>
              <w:bottom w:val="single" w:sz="4" w:space="0" w:color="auto"/>
              <w:right w:val="single" w:sz="4" w:space="0" w:color="auto"/>
            </w:tcBorders>
            <w:shd w:val="clear" w:color="auto" w:fill="auto"/>
            <w:vAlign w:val="center"/>
            <w:hideMark/>
          </w:tcPr>
          <w:p w14:paraId="4C155228"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580DF62A" w14:textId="68FDB0C1" w:rsidR="00D315AA" w:rsidRPr="00D315AA" w:rsidRDefault="00D315AA" w:rsidP="00D315AA">
            <w:pPr>
              <w:ind w:left="-113" w:right="-104"/>
              <w:rPr>
                <w:color w:val="000000"/>
                <w:sz w:val="12"/>
                <w:szCs w:val="12"/>
              </w:rPr>
            </w:pPr>
            <w:r w:rsidRPr="00D315AA">
              <w:rPr>
                <w:color w:val="000000"/>
                <w:sz w:val="12"/>
                <w:szCs w:val="12"/>
              </w:rPr>
              <w:t>ш. Новоугличское, д. 49</w:t>
            </w:r>
          </w:p>
        </w:tc>
        <w:tc>
          <w:tcPr>
            <w:tcW w:w="483" w:type="dxa"/>
            <w:tcBorders>
              <w:top w:val="nil"/>
              <w:left w:val="nil"/>
              <w:bottom w:val="single" w:sz="4" w:space="0" w:color="auto"/>
              <w:right w:val="single" w:sz="4" w:space="0" w:color="auto"/>
            </w:tcBorders>
            <w:shd w:val="clear" w:color="auto" w:fill="auto"/>
            <w:vAlign w:val="center"/>
            <w:hideMark/>
          </w:tcPr>
          <w:p w14:paraId="2AA98FC3" w14:textId="77777777" w:rsidR="00D315AA" w:rsidRPr="00D315AA" w:rsidRDefault="00D315AA" w:rsidP="00D315AA">
            <w:pPr>
              <w:ind w:left="-113" w:right="-104"/>
              <w:rPr>
                <w:color w:val="000000"/>
                <w:sz w:val="12"/>
                <w:szCs w:val="12"/>
              </w:rPr>
            </w:pPr>
            <w:r w:rsidRPr="00D315AA">
              <w:rPr>
                <w:color w:val="000000"/>
                <w:sz w:val="12"/>
                <w:szCs w:val="12"/>
              </w:rPr>
              <w:t>1423-ПГ</w:t>
            </w:r>
          </w:p>
        </w:tc>
        <w:tc>
          <w:tcPr>
            <w:tcW w:w="339" w:type="dxa"/>
            <w:tcBorders>
              <w:top w:val="nil"/>
              <w:left w:val="nil"/>
              <w:bottom w:val="single" w:sz="4" w:space="0" w:color="auto"/>
              <w:right w:val="single" w:sz="4" w:space="0" w:color="auto"/>
            </w:tcBorders>
            <w:shd w:val="clear" w:color="auto" w:fill="auto"/>
            <w:noWrap/>
            <w:vAlign w:val="center"/>
            <w:hideMark/>
          </w:tcPr>
          <w:p w14:paraId="45FCF1E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3D8D80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0E445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0459278"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10" w:type="dxa"/>
            <w:tcBorders>
              <w:top w:val="nil"/>
              <w:left w:val="nil"/>
              <w:bottom w:val="single" w:sz="4" w:space="0" w:color="auto"/>
              <w:right w:val="single" w:sz="4" w:space="0" w:color="auto"/>
            </w:tcBorders>
            <w:shd w:val="clear" w:color="auto" w:fill="auto"/>
            <w:noWrap/>
            <w:vAlign w:val="center"/>
            <w:hideMark/>
          </w:tcPr>
          <w:p w14:paraId="1810DA5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9950B4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45DD99A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615D4C40" w14:textId="77777777" w:rsidR="00D315AA" w:rsidRPr="00D315AA" w:rsidRDefault="00D315AA" w:rsidP="00D315AA">
            <w:pPr>
              <w:ind w:left="-113" w:right="-104"/>
              <w:rPr>
                <w:color w:val="000000"/>
                <w:sz w:val="12"/>
                <w:szCs w:val="12"/>
              </w:rPr>
            </w:pPr>
            <w:r w:rsidRPr="00D315AA">
              <w:rPr>
                <w:color w:val="000000"/>
                <w:sz w:val="12"/>
                <w:szCs w:val="12"/>
              </w:rPr>
              <w:t>391,40</w:t>
            </w:r>
          </w:p>
        </w:tc>
        <w:tc>
          <w:tcPr>
            <w:tcW w:w="10804" w:type="dxa"/>
            <w:gridSpan w:val="13"/>
            <w:vMerge/>
            <w:tcBorders>
              <w:top w:val="nil"/>
              <w:left w:val="nil"/>
              <w:bottom w:val="single" w:sz="4" w:space="0" w:color="auto"/>
              <w:right w:val="single" w:sz="4" w:space="0" w:color="auto"/>
            </w:tcBorders>
            <w:vAlign w:val="center"/>
            <w:hideMark/>
          </w:tcPr>
          <w:p w14:paraId="53431B40" w14:textId="77777777" w:rsidR="00D315AA" w:rsidRPr="00D315AA" w:rsidRDefault="00D315AA" w:rsidP="00D315AA">
            <w:pPr>
              <w:ind w:left="-113" w:right="-104"/>
              <w:rPr>
                <w:b/>
                <w:bCs/>
                <w:color w:val="000000"/>
                <w:sz w:val="12"/>
                <w:szCs w:val="12"/>
              </w:rPr>
            </w:pPr>
          </w:p>
        </w:tc>
      </w:tr>
      <w:tr w:rsidR="00F36139" w:rsidRPr="00D315AA" w14:paraId="6CE004A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48FC44" w14:textId="77777777" w:rsidR="00D315AA" w:rsidRPr="00D315AA" w:rsidRDefault="00D315AA" w:rsidP="00D315AA">
            <w:pPr>
              <w:ind w:left="-113" w:right="-104"/>
              <w:rPr>
                <w:color w:val="000000"/>
                <w:sz w:val="12"/>
                <w:szCs w:val="12"/>
              </w:rPr>
            </w:pPr>
            <w:r w:rsidRPr="00D315AA">
              <w:rPr>
                <w:color w:val="000000"/>
                <w:sz w:val="12"/>
                <w:szCs w:val="12"/>
              </w:rPr>
              <w:t>52</w:t>
            </w:r>
          </w:p>
        </w:tc>
        <w:tc>
          <w:tcPr>
            <w:tcW w:w="1073" w:type="dxa"/>
            <w:tcBorders>
              <w:top w:val="nil"/>
              <w:left w:val="nil"/>
              <w:bottom w:val="single" w:sz="4" w:space="0" w:color="auto"/>
              <w:right w:val="single" w:sz="4" w:space="0" w:color="auto"/>
            </w:tcBorders>
            <w:shd w:val="clear" w:color="auto" w:fill="auto"/>
            <w:vAlign w:val="center"/>
            <w:hideMark/>
          </w:tcPr>
          <w:p w14:paraId="578D606A"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2602AB60" w14:textId="65B8B1D9" w:rsidR="00D315AA" w:rsidRPr="00D315AA" w:rsidRDefault="00D315AA" w:rsidP="00D315AA">
            <w:pPr>
              <w:ind w:left="-113" w:right="-104"/>
              <w:rPr>
                <w:color w:val="000000"/>
                <w:sz w:val="12"/>
                <w:szCs w:val="12"/>
              </w:rPr>
            </w:pPr>
            <w:r w:rsidRPr="00D315AA">
              <w:rPr>
                <w:color w:val="000000"/>
                <w:sz w:val="12"/>
                <w:szCs w:val="12"/>
              </w:rPr>
              <w:t>ш. Новоугличское, д. 49а</w:t>
            </w:r>
          </w:p>
        </w:tc>
        <w:tc>
          <w:tcPr>
            <w:tcW w:w="483" w:type="dxa"/>
            <w:tcBorders>
              <w:top w:val="nil"/>
              <w:left w:val="nil"/>
              <w:bottom w:val="single" w:sz="4" w:space="0" w:color="auto"/>
              <w:right w:val="single" w:sz="4" w:space="0" w:color="auto"/>
            </w:tcBorders>
            <w:shd w:val="clear" w:color="auto" w:fill="auto"/>
            <w:vAlign w:val="center"/>
            <w:hideMark/>
          </w:tcPr>
          <w:p w14:paraId="4F754037" w14:textId="77777777" w:rsidR="00D315AA" w:rsidRPr="00D315AA" w:rsidRDefault="00D315AA" w:rsidP="00D315AA">
            <w:pPr>
              <w:ind w:left="-113" w:right="-104"/>
              <w:rPr>
                <w:color w:val="000000"/>
                <w:sz w:val="12"/>
                <w:szCs w:val="12"/>
              </w:rPr>
            </w:pPr>
            <w:r w:rsidRPr="00D315AA">
              <w:rPr>
                <w:color w:val="000000"/>
                <w:sz w:val="12"/>
                <w:szCs w:val="12"/>
              </w:rPr>
              <w:t>1419-ПГ</w:t>
            </w:r>
          </w:p>
        </w:tc>
        <w:tc>
          <w:tcPr>
            <w:tcW w:w="339" w:type="dxa"/>
            <w:tcBorders>
              <w:top w:val="nil"/>
              <w:left w:val="nil"/>
              <w:bottom w:val="single" w:sz="4" w:space="0" w:color="auto"/>
              <w:right w:val="single" w:sz="4" w:space="0" w:color="auto"/>
            </w:tcBorders>
            <w:shd w:val="clear" w:color="auto" w:fill="auto"/>
            <w:noWrap/>
            <w:vAlign w:val="center"/>
            <w:hideMark/>
          </w:tcPr>
          <w:p w14:paraId="602D5C9D"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4746DCA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48D03C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0D60FAE" w14:textId="77777777" w:rsidR="00D315AA" w:rsidRPr="00D315AA" w:rsidRDefault="00D315AA" w:rsidP="00D315AA">
            <w:pPr>
              <w:ind w:left="-113" w:right="-104"/>
              <w:rPr>
                <w:color w:val="000000"/>
                <w:sz w:val="12"/>
                <w:szCs w:val="12"/>
              </w:rPr>
            </w:pPr>
            <w:r w:rsidRPr="00D315AA">
              <w:rPr>
                <w:color w:val="000000"/>
                <w:sz w:val="12"/>
                <w:szCs w:val="12"/>
              </w:rPr>
              <w:t>31</w:t>
            </w:r>
          </w:p>
        </w:tc>
        <w:tc>
          <w:tcPr>
            <w:tcW w:w="410" w:type="dxa"/>
            <w:tcBorders>
              <w:top w:val="nil"/>
              <w:left w:val="nil"/>
              <w:bottom w:val="single" w:sz="4" w:space="0" w:color="auto"/>
              <w:right w:val="single" w:sz="4" w:space="0" w:color="auto"/>
            </w:tcBorders>
            <w:shd w:val="clear" w:color="auto" w:fill="auto"/>
            <w:noWrap/>
            <w:vAlign w:val="center"/>
            <w:hideMark/>
          </w:tcPr>
          <w:p w14:paraId="1F2456C3"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5021346E"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24E545A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0AAD6AB7" w14:textId="77777777" w:rsidR="00D315AA" w:rsidRPr="00D315AA" w:rsidRDefault="00D315AA" w:rsidP="00D315AA">
            <w:pPr>
              <w:ind w:left="-113" w:right="-104"/>
              <w:rPr>
                <w:color w:val="000000"/>
                <w:sz w:val="12"/>
                <w:szCs w:val="12"/>
              </w:rPr>
            </w:pPr>
            <w:r w:rsidRPr="00D315AA">
              <w:rPr>
                <w:color w:val="000000"/>
                <w:sz w:val="12"/>
                <w:szCs w:val="12"/>
              </w:rPr>
              <w:t>381,00</w:t>
            </w:r>
          </w:p>
        </w:tc>
        <w:tc>
          <w:tcPr>
            <w:tcW w:w="10804" w:type="dxa"/>
            <w:gridSpan w:val="13"/>
            <w:vMerge/>
            <w:tcBorders>
              <w:top w:val="nil"/>
              <w:left w:val="nil"/>
              <w:bottom w:val="single" w:sz="4" w:space="0" w:color="auto"/>
              <w:right w:val="single" w:sz="4" w:space="0" w:color="auto"/>
            </w:tcBorders>
            <w:vAlign w:val="center"/>
            <w:hideMark/>
          </w:tcPr>
          <w:p w14:paraId="39E3A28E" w14:textId="77777777" w:rsidR="00D315AA" w:rsidRPr="00D315AA" w:rsidRDefault="00D315AA" w:rsidP="00D315AA">
            <w:pPr>
              <w:ind w:left="-113" w:right="-104"/>
              <w:rPr>
                <w:b/>
                <w:bCs/>
                <w:color w:val="000000"/>
                <w:sz w:val="12"/>
                <w:szCs w:val="12"/>
              </w:rPr>
            </w:pPr>
          </w:p>
        </w:tc>
      </w:tr>
      <w:tr w:rsidR="00F36139" w:rsidRPr="00D315AA" w14:paraId="76977627"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1EE65C"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1073" w:type="dxa"/>
            <w:tcBorders>
              <w:top w:val="nil"/>
              <w:left w:val="nil"/>
              <w:bottom w:val="single" w:sz="4" w:space="0" w:color="auto"/>
              <w:right w:val="single" w:sz="4" w:space="0" w:color="auto"/>
            </w:tcBorders>
            <w:shd w:val="clear" w:color="auto" w:fill="auto"/>
            <w:vAlign w:val="center"/>
            <w:hideMark/>
          </w:tcPr>
          <w:p w14:paraId="6DACA440" w14:textId="77777777" w:rsidR="00E05A80" w:rsidRDefault="00D315AA" w:rsidP="00D315AA">
            <w:pPr>
              <w:ind w:left="-113" w:right="-104"/>
              <w:rPr>
                <w:color w:val="000000"/>
                <w:sz w:val="12"/>
                <w:szCs w:val="12"/>
              </w:rPr>
            </w:pPr>
            <w:r w:rsidRPr="00D315AA">
              <w:rPr>
                <w:color w:val="000000"/>
                <w:sz w:val="12"/>
                <w:szCs w:val="12"/>
              </w:rPr>
              <w:t xml:space="preserve">г. Сергиев Посад, </w:t>
            </w:r>
          </w:p>
          <w:p w14:paraId="61784F15" w14:textId="1326125B" w:rsidR="00D315AA" w:rsidRPr="00D315AA" w:rsidRDefault="00D315AA" w:rsidP="00D315AA">
            <w:pPr>
              <w:ind w:left="-113" w:right="-104"/>
              <w:rPr>
                <w:color w:val="000000"/>
                <w:sz w:val="12"/>
                <w:szCs w:val="12"/>
              </w:rPr>
            </w:pPr>
            <w:r w:rsidRPr="00D315AA">
              <w:rPr>
                <w:color w:val="000000"/>
                <w:sz w:val="12"/>
                <w:szCs w:val="12"/>
              </w:rPr>
              <w:t>ш. Новоугличское, д. 49б</w:t>
            </w:r>
          </w:p>
        </w:tc>
        <w:tc>
          <w:tcPr>
            <w:tcW w:w="483" w:type="dxa"/>
            <w:tcBorders>
              <w:top w:val="nil"/>
              <w:left w:val="nil"/>
              <w:bottom w:val="single" w:sz="4" w:space="0" w:color="auto"/>
              <w:right w:val="single" w:sz="4" w:space="0" w:color="auto"/>
            </w:tcBorders>
            <w:shd w:val="clear" w:color="auto" w:fill="auto"/>
            <w:vAlign w:val="center"/>
            <w:hideMark/>
          </w:tcPr>
          <w:p w14:paraId="5F7EB58A" w14:textId="77777777" w:rsidR="00D315AA" w:rsidRPr="00D315AA" w:rsidRDefault="00D315AA" w:rsidP="00D315AA">
            <w:pPr>
              <w:ind w:left="-113" w:right="-104"/>
              <w:rPr>
                <w:color w:val="000000"/>
                <w:sz w:val="12"/>
                <w:szCs w:val="12"/>
              </w:rPr>
            </w:pPr>
            <w:r w:rsidRPr="00D315AA">
              <w:rPr>
                <w:color w:val="000000"/>
                <w:sz w:val="12"/>
                <w:szCs w:val="12"/>
              </w:rPr>
              <w:t>1420-ПГ</w:t>
            </w:r>
          </w:p>
        </w:tc>
        <w:tc>
          <w:tcPr>
            <w:tcW w:w="339" w:type="dxa"/>
            <w:tcBorders>
              <w:top w:val="nil"/>
              <w:left w:val="nil"/>
              <w:bottom w:val="single" w:sz="4" w:space="0" w:color="auto"/>
              <w:right w:val="single" w:sz="4" w:space="0" w:color="auto"/>
            </w:tcBorders>
            <w:shd w:val="clear" w:color="auto" w:fill="auto"/>
            <w:noWrap/>
            <w:vAlign w:val="center"/>
            <w:hideMark/>
          </w:tcPr>
          <w:p w14:paraId="1B0751F7"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02E03A9D"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F3550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B54C8CC" w14:textId="77777777" w:rsidR="00D315AA" w:rsidRPr="00D315AA" w:rsidRDefault="00D315AA" w:rsidP="00D315AA">
            <w:pPr>
              <w:ind w:left="-113" w:right="-104"/>
              <w:rPr>
                <w:color w:val="000000"/>
                <w:sz w:val="12"/>
                <w:szCs w:val="12"/>
              </w:rPr>
            </w:pPr>
            <w:r w:rsidRPr="00D315AA">
              <w:rPr>
                <w:color w:val="000000"/>
                <w:sz w:val="12"/>
                <w:szCs w:val="12"/>
              </w:rPr>
              <w:t>28</w:t>
            </w:r>
          </w:p>
        </w:tc>
        <w:tc>
          <w:tcPr>
            <w:tcW w:w="410" w:type="dxa"/>
            <w:tcBorders>
              <w:top w:val="nil"/>
              <w:left w:val="nil"/>
              <w:bottom w:val="single" w:sz="4" w:space="0" w:color="auto"/>
              <w:right w:val="single" w:sz="4" w:space="0" w:color="auto"/>
            </w:tcBorders>
            <w:shd w:val="clear" w:color="auto" w:fill="auto"/>
            <w:noWrap/>
            <w:vAlign w:val="center"/>
            <w:hideMark/>
          </w:tcPr>
          <w:p w14:paraId="2EA81C5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381" w:type="dxa"/>
            <w:tcBorders>
              <w:top w:val="nil"/>
              <w:left w:val="nil"/>
              <w:bottom w:val="single" w:sz="4" w:space="0" w:color="auto"/>
              <w:right w:val="single" w:sz="4" w:space="0" w:color="auto"/>
            </w:tcBorders>
            <w:shd w:val="clear" w:color="auto" w:fill="auto"/>
            <w:noWrap/>
            <w:vAlign w:val="center"/>
            <w:hideMark/>
          </w:tcPr>
          <w:p w14:paraId="0254148B"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6EA4D14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43FDF7F3" w14:textId="77777777" w:rsidR="00D315AA" w:rsidRPr="00D315AA" w:rsidRDefault="00D315AA" w:rsidP="00D315AA">
            <w:pPr>
              <w:ind w:left="-113" w:right="-104"/>
              <w:rPr>
                <w:color w:val="000000"/>
                <w:sz w:val="12"/>
                <w:szCs w:val="12"/>
              </w:rPr>
            </w:pPr>
            <w:r w:rsidRPr="00D315AA">
              <w:rPr>
                <w:color w:val="000000"/>
                <w:sz w:val="12"/>
                <w:szCs w:val="12"/>
              </w:rPr>
              <w:t>398,21</w:t>
            </w:r>
          </w:p>
        </w:tc>
        <w:tc>
          <w:tcPr>
            <w:tcW w:w="10804" w:type="dxa"/>
            <w:gridSpan w:val="13"/>
            <w:vMerge/>
            <w:tcBorders>
              <w:top w:val="nil"/>
              <w:left w:val="nil"/>
              <w:bottom w:val="single" w:sz="4" w:space="0" w:color="auto"/>
              <w:right w:val="single" w:sz="4" w:space="0" w:color="auto"/>
            </w:tcBorders>
            <w:vAlign w:val="center"/>
            <w:hideMark/>
          </w:tcPr>
          <w:p w14:paraId="011DFD9F" w14:textId="77777777" w:rsidR="00D315AA" w:rsidRPr="00D315AA" w:rsidRDefault="00D315AA" w:rsidP="00D315AA">
            <w:pPr>
              <w:ind w:left="-113" w:right="-104"/>
              <w:rPr>
                <w:b/>
                <w:bCs/>
                <w:color w:val="000000"/>
                <w:sz w:val="12"/>
                <w:szCs w:val="12"/>
              </w:rPr>
            </w:pPr>
          </w:p>
        </w:tc>
      </w:tr>
      <w:tr w:rsidR="00F36139" w:rsidRPr="00D315AA" w14:paraId="28CE9D99"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9CBB9E" w14:textId="77777777" w:rsidR="00D315AA" w:rsidRPr="00D315AA" w:rsidRDefault="00D315AA" w:rsidP="00D315AA">
            <w:pPr>
              <w:ind w:left="-113" w:right="-104"/>
              <w:rPr>
                <w:color w:val="000000"/>
                <w:sz w:val="12"/>
                <w:szCs w:val="12"/>
              </w:rPr>
            </w:pPr>
            <w:r w:rsidRPr="00D315AA">
              <w:rPr>
                <w:color w:val="000000"/>
                <w:sz w:val="12"/>
                <w:szCs w:val="12"/>
              </w:rPr>
              <w:t>54</w:t>
            </w:r>
          </w:p>
        </w:tc>
        <w:tc>
          <w:tcPr>
            <w:tcW w:w="1073" w:type="dxa"/>
            <w:tcBorders>
              <w:top w:val="nil"/>
              <w:left w:val="nil"/>
              <w:bottom w:val="single" w:sz="4" w:space="0" w:color="auto"/>
              <w:right w:val="single" w:sz="4" w:space="0" w:color="auto"/>
            </w:tcBorders>
            <w:shd w:val="clear" w:color="auto" w:fill="auto"/>
            <w:vAlign w:val="center"/>
            <w:hideMark/>
          </w:tcPr>
          <w:p w14:paraId="29549AF0" w14:textId="77777777" w:rsidR="00E05A80" w:rsidRDefault="00D315AA" w:rsidP="00E05A80">
            <w:pPr>
              <w:ind w:left="-113" w:right="-104"/>
              <w:rPr>
                <w:color w:val="000000"/>
                <w:sz w:val="12"/>
                <w:szCs w:val="12"/>
              </w:rPr>
            </w:pPr>
            <w:r w:rsidRPr="00D315AA">
              <w:rPr>
                <w:color w:val="000000"/>
                <w:sz w:val="12"/>
                <w:szCs w:val="12"/>
              </w:rPr>
              <w:t>г. Сергиев Посад,</w:t>
            </w:r>
          </w:p>
          <w:p w14:paraId="36D66EBF" w14:textId="2DC8BD8F" w:rsidR="00D315AA" w:rsidRPr="00D315AA" w:rsidRDefault="00D315AA" w:rsidP="00E05A80">
            <w:pPr>
              <w:ind w:left="-113" w:right="-104"/>
              <w:rPr>
                <w:color w:val="000000"/>
                <w:sz w:val="12"/>
                <w:szCs w:val="12"/>
              </w:rPr>
            </w:pPr>
            <w:r w:rsidRPr="00D315AA">
              <w:rPr>
                <w:color w:val="000000"/>
                <w:sz w:val="12"/>
                <w:szCs w:val="12"/>
              </w:rPr>
              <w:t>ш. Новоугличское, д. 51б</w:t>
            </w:r>
          </w:p>
        </w:tc>
        <w:tc>
          <w:tcPr>
            <w:tcW w:w="483" w:type="dxa"/>
            <w:tcBorders>
              <w:top w:val="nil"/>
              <w:left w:val="nil"/>
              <w:bottom w:val="single" w:sz="4" w:space="0" w:color="auto"/>
              <w:right w:val="single" w:sz="4" w:space="0" w:color="auto"/>
            </w:tcBorders>
            <w:shd w:val="clear" w:color="auto" w:fill="auto"/>
            <w:vAlign w:val="center"/>
            <w:hideMark/>
          </w:tcPr>
          <w:p w14:paraId="5B6360C3" w14:textId="77777777" w:rsidR="00D315AA" w:rsidRPr="00D315AA" w:rsidRDefault="00D315AA" w:rsidP="00D315AA">
            <w:pPr>
              <w:ind w:left="-113" w:right="-104"/>
              <w:rPr>
                <w:color w:val="000000"/>
                <w:sz w:val="12"/>
                <w:szCs w:val="12"/>
              </w:rPr>
            </w:pPr>
            <w:r w:rsidRPr="00D315AA">
              <w:rPr>
                <w:color w:val="000000"/>
                <w:sz w:val="12"/>
                <w:szCs w:val="12"/>
              </w:rPr>
              <w:t>1421-ПГ</w:t>
            </w:r>
          </w:p>
        </w:tc>
        <w:tc>
          <w:tcPr>
            <w:tcW w:w="339" w:type="dxa"/>
            <w:tcBorders>
              <w:top w:val="nil"/>
              <w:left w:val="nil"/>
              <w:bottom w:val="single" w:sz="4" w:space="0" w:color="auto"/>
              <w:right w:val="single" w:sz="4" w:space="0" w:color="auto"/>
            </w:tcBorders>
            <w:shd w:val="clear" w:color="auto" w:fill="auto"/>
            <w:noWrap/>
            <w:vAlign w:val="center"/>
            <w:hideMark/>
          </w:tcPr>
          <w:p w14:paraId="0E840EB5"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7B34DE8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649409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34014E9"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410" w:type="dxa"/>
            <w:tcBorders>
              <w:top w:val="nil"/>
              <w:left w:val="nil"/>
              <w:bottom w:val="single" w:sz="4" w:space="0" w:color="auto"/>
              <w:right w:val="single" w:sz="4" w:space="0" w:color="auto"/>
            </w:tcBorders>
            <w:shd w:val="clear" w:color="auto" w:fill="auto"/>
            <w:noWrap/>
            <w:vAlign w:val="center"/>
            <w:hideMark/>
          </w:tcPr>
          <w:p w14:paraId="3C6EF4A1" w14:textId="77777777" w:rsidR="00D315AA" w:rsidRPr="00D315AA" w:rsidRDefault="00D315AA" w:rsidP="00D315AA">
            <w:pPr>
              <w:ind w:left="-113" w:right="-104"/>
              <w:rPr>
                <w:color w:val="000000"/>
                <w:sz w:val="12"/>
                <w:szCs w:val="12"/>
              </w:rPr>
            </w:pPr>
            <w:r w:rsidRPr="00D315AA">
              <w:rPr>
                <w:color w:val="000000"/>
                <w:sz w:val="12"/>
                <w:szCs w:val="12"/>
              </w:rPr>
              <w:t>25</w:t>
            </w:r>
          </w:p>
        </w:tc>
        <w:tc>
          <w:tcPr>
            <w:tcW w:w="381" w:type="dxa"/>
            <w:tcBorders>
              <w:top w:val="nil"/>
              <w:left w:val="nil"/>
              <w:bottom w:val="single" w:sz="4" w:space="0" w:color="auto"/>
              <w:right w:val="single" w:sz="4" w:space="0" w:color="auto"/>
            </w:tcBorders>
            <w:shd w:val="clear" w:color="auto" w:fill="auto"/>
            <w:noWrap/>
            <w:vAlign w:val="center"/>
            <w:hideMark/>
          </w:tcPr>
          <w:p w14:paraId="07AB90FE"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28" w:type="dxa"/>
            <w:tcBorders>
              <w:top w:val="nil"/>
              <w:left w:val="nil"/>
              <w:bottom w:val="single" w:sz="4" w:space="0" w:color="auto"/>
              <w:right w:val="single" w:sz="4" w:space="0" w:color="auto"/>
            </w:tcBorders>
            <w:shd w:val="clear" w:color="auto" w:fill="auto"/>
            <w:noWrap/>
            <w:vAlign w:val="center"/>
            <w:hideMark/>
          </w:tcPr>
          <w:p w14:paraId="5BE62535" w14:textId="77777777" w:rsidR="00D315AA" w:rsidRPr="00D315AA" w:rsidRDefault="00D315AA" w:rsidP="00D315AA">
            <w:pPr>
              <w:ind w:left="-113" w:right="-104"/>
              <w:rPr>
                <w:color w:val="000000"/>
                <w:sz w:val="12"/>
                <w:szCs w:val="12"/>
              </w:rPr>
            </w:pPr>
            <w:r w:rsidRPr="00D315AA">
              <w:rPr>
                <w:color w:val="000000"/>
                <w:sz w:val="12"/>
                <w:szCs w:val="12"/>
              </w:rPr>
              <w:t>7</w:t>
            </w:r>
          </w:p>
        </w:tc>
        <w:tc>
          <w:tcPr>
            <w:tcW w:w="724" w:type="dxa"/>
            <w:tcBorders>
              <w:top w:val="nil"/>
              <w:left w:val="nil"/>
              <w:bottom w:val="single" w:sz="4" w:space="0" w:color="auto"/>
              <w:right w:val="single" w:sz="4" w:space="0" w:color="auto"/>
            </w:tcBorders>
            <w:shd w:val="clear" w:color="auto" w:fill="auto"/>
            <w:noWrap/>
            <w:vAlign w:val="center"/>
            <w:hideMark/>
          </w:tcPr>
          <w:p w14:paraId="272E404A" w14:textId="77777777" w:rsidR="00D315AA" w:rsidRPr="00D315AA" w:rsidRDefault="00D315AA" w:rsidP="00D315AA">
            <w:pPr>
              <w:ind w:left="-113" w:right="-104"/>
              <w:rPr>
                <w:color w:val="000000"/>
                <w:sz w:val="12"/>
                <w:szCs w:val="12"/>
              </w:rPr>
            </w:pPr>
            <w:r w:rsidRPr="00D315AA">
              <w:rPr>
                <w:color w:val="000000"/>
                <w:sz w:val="12"/>
                <w:szCs w:val="12"/>
              </w:rPr>
              <w:t>917,20</w:t>
            </w:r>
          </w:p>
        </w:tc>
        <w:tc>
          <w:tcPr>
            <w:tcW w:w="10804" w:type="dxa"/>
            <w:gridSpan w:val="13"/>
            <w:vMerge/>
            <w:tcBorders>
              <w:top w:val="nil"/>
              <w:left w:val="nil"/>
              <w:bottom w:val="single" w:sz="4" w:space="0" w:color="auto"/>
              <w:right w:val="single" w:sz="4" w:space="0" w:color="auto"/>
            </w:tcBorders>
            <w:vAlign w:val="center"/>
            <w:hideMark/>
          </w:tcPr>
          <w:p w14:paraId="34652F26" w14:textId="77777777" w:rsidR="00D315AA" w:rsidRPr="00D315AA" w:rsidRDefault="00D315AA" w:rsidP="00D315AA">
            <w:pPr>
              <w:ind w:left="-113" w:right="-104"/>
              <w:rPr>
                <w:b/>
                <w:bCs/>
                <w:color w:val="000000"/>
                <w:sz w:val="12"/>
                <w:szCs w:val="12"/>
              </w:rPr>
            </w:pPr>
          </w:p>
        </w:tc>
      </w:tr>
      <w:tr w:rsidR="00F36139" w:rsidRPr="00D315AA" w14:paraId="3C2C6DE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80B36D" w14:textId="77777777" w:rsidR="00D315AA" w:rsidRPr="00D315AA" w:rsidRDefault="00D315AA" w:rsidP="00D315AA">
            <w:pPr>
              <w:ind w:left="-113" w:right="-104"/>
              <w:rPr>
                <w:color w:val="000000"/>
                <w:sz w:val="12"/>
                <w:szCs w:val="12"/>
              </w:rPr>
            </w:pPr>
            <w:r w:rsidRPr="00D315AA">
              <w:rPr>
                <w:color w:val="000000"/>
                <w:sz w:val="12"/>
                <w:szCs w:val="12"/>
              </w:rPr>
              <w:t>55</w:t>
            </w:r>
          </w:p>
        </w:tc>
        <w:tc>
          <w:tcPr>
            <w:tcW w:w="1073" w:type="dxa"/>
            <w:tcBorders>
              <w:top w:val="nil"/>
              <w:left w:val="nil"/>
              <w:bottom w:val="single" w:sz="4" w:space="0" w:color="auto"/>
              <w:right w:val="single" w:sz="4" w:space="0" w:color="auto"/>
            </w:tcBorders>
            <w:shd w:val="clear" w:color="auto" w:fill="auto"/>
            <w:vAlign w:val="center"/>
            <w:hideMark/>
          </w:tcPr>
          <w:p w14:paraId="3C1DB898" w14:textId="77777777" w:rsidR="00E05A80" w:rsidRDefault="00D315AA" w:rsidP="00D315AA">
            <w:pPr>
              <w:ind w:left="-113" w:right="-104"/>
              <w:rPr>
                <w:color w:val="000000"/>
                <w:sz w:val="12"/>
                <w:szCs w:val="12"/>
              </w:rPr>
            </w:pPr>
            <w:r w:rsidRPr="00D315AA">
              <w:rPr>
                <w:color w:val="000000"/>
                <w:sz w:val="12"/>
                <w:szCs w:val="12"/>
              </w:rPr>
              <w:t xml:space="preserve">г. Сергиев Посад, пер. Овражный, </w:t>
            </w:r>
          </w:p>
          <w:p w14:paraId="797022F4" w14:textId="5B3F63A0" w:rsidR="00D315AA" w:rsidRPr="00D315AA" w:rsidRDefault="00D315AA" w:rsidP="00D315AA">
            <w:pPr>
              <w:ind w:left="-113" w:right="-104"/>
              <w:rPr>
                <w:color w:val="000000"/>
                <w:sz w:val="12"/>
                <w:szCs w:val="12"/>
              </w:rPr>
            </w:pPr>
            <w:r w:rsidRPr="00D315AA">
              <w:rPr>
                <w:color w:val="000000"/>
                <w:sz w:val="12"/>
                <w:szCs w:val="12"/>
              </w:rPr>
              <w:t>д. 23</w:t>
            </w:r>
          </w:p>
        </w:tc>
        <w:tc>
          <w:tcPr>
            <w:tcW w:w="483" w:type="dxa"/>
            <w:tcBorders>
              <w:top w:val="nil"/>
              <w:left w:val="nil"/>
              <w:bottom w:val="single" w:sz="4" w:space="0" w:color="auto"/>
              <w:right w:val="single" w:sz="4" w:space="0" w:color="auto"/>
            </w:tcBorders>
            <w:shd w:val="clear" w:color="auto" w:fill="auto"/>
            <w:vAlign w:val="center"/>
            <w:hideMark/>
          </w:tcPr>
          <w:p w14:paraId="5DF9D9FC" w14:textId="77777777" w:rsidR="00D315AA" w:rsidRPr="00D315AA" w:rsidRDefault="00D315AA" w:rsidP="00D315AA">
            <w:pPr>
              <w:ind w:left="-113" w:right="-104"/>
              <w:rPr>
                <w:color w:val="000000"/>
                <w:sz w:val="12"/>
                <w:szCs w:val="12"/>
              </w:rPr>
            </w:pPr>
            <w:r w:rsidRPr="00D315AA">
              <w:rPr>
                <w:color w:val="000000"/>
                <w:sz w:val="12"/>
                <w:szCs w:val="12"/>
              </w:rPr>
              <w:t>1464_ПГ</w:t>
            </w:r>
          </w:p>
        </w:tc>
        <w:tc>
          <w:tcPr>
            <w:tcW w:w="339" w:type="dxa"/>
            <w:tcBorders>
              <w:top w:val="nil"/>
              <w:left w:val="nil"/>
              <w:bottom w:val="single" w:sz="4" w:space="0" w:color="auto"/>
              <w:right w:val="single" w:sz="4" w:space="0" w:color="auto"/>
            </w:tcBorders>
            <w:shd w:val="clear" w:color="auto" w:fill="auto"/>
            <w:noWrap/>
            <w:vAlign w:val="center"/>
            <w:hideMark/>
          </w:tcPr>
          <w:p w14:paraId="552C6F63" w14:textId="77777777" w:rsidR="00D315AA" w:rsidRPr="00D315AA" w:rsidRDefault="00D315AA" w:rsidP="00D315AA">
            <w:pPr>
              <w:ind w:left="-113" w:right="-104"/>
              <w:rPr>
                <w:color w:val="000000"/>
                <w:sz w:val="12"/>
                <w:szCs w:val="12"/>
              </w:rPr>
            </w:pPr>
            <w:r w:rsidRPr="00D315AA">
              <w:rPr>
                <w:color w:val="000000"/>
                <w:sz w:val="12"/>
                <w:szCs w:val="12"/>
              </w:rPr>
              <w:t>28.08.2018</w:t>
            </w:r>
          </w:p>
        </w:tc>
        <w:tc>
          <w:tcPr>
            <w:tcW w:w="336" w:type="dxa"/>
            <w:tcBorders>
              <w:top w:val="nil"/>
              <w:left w:val="nil"/>
              <w:bottom w:val="single" w:sz="4" w:space="0" w:color="auto"/>
              <w:right w:val="single" w:sz="4" w:space="0" w:color="auto"/>
            </w:tcBorders>
            <w:shd w:val="clear" w:color="auto" w:fill="auto"/>
            <w:noWrap/>
            <w:vAlign w:val="center"/>
            <w:hideMark/>
          </w:tcPr>
          <w:p w14:paraId="24BA16D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209E7F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115476D"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4861DFC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DD21A66"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304B9DBD"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FEF17AD" w14:textId="77777777" w:rsidR="00D315AA" w:rsidRPr="00D315AA" w:rsidRDefault="00D315AA" w:rsidP="00D315AA">
            <w:pPr>
              <w:ind w:left="-113" w:right="-104"/>
              <w:rPr>
                <w:color w:val="000000"/>
                <w:sz w:val="12"/>
                <w:szCs w:val="12"/>
              </w:rPr>
            </w:pPr>
            <w:r w:rsidRPr="00D315AA">
              <w:rPr>
                <w:color w:val="000000"/>
                <w:sz w:val="12"/>
                <w:szCs w:val="12"/>
              </w:rPr>
              <w:t>201,30</w:t>
            </w:r>
          </w:p>
        </w:tc>
        <w:tc>
          <w:tcPr>
            <w:tcW w:w="10804" w:type="dxa"/>
            <w:gridSpan w:val="13"/>
            <w:vMerge/>
            <w:tcBorders>
              <w:top w:val="nil"/>
              <w:left w:val="nil"/>
              <w:bottom w:val="single" w:sz="4" w:space="0" w:color="auto"/>
              <w:right w:val="single" w:sz="4" w:space="0" w:color="auto"/>
            </w:tcBorders>
            <w:vAlign w:val="center"/>
            <w:hideMark/>
          </w:tcPr>
          <w:p w14:paraId="726C34A4" w14:textId="77777777" w:rsidR="00D315AA" w:rsidRPr="00D315AA" w:rsidRDefault="00D315AA" w:rsidP="00D315AA">
            <w:pPr>
              <w:ind w:left="-113" w:right="-104"/>
              <w:rPr>
                <w:b/>
                <w:bCs/>
                <w:color w:val="000000"/>
                <w:sz w:val="12"/>
                <w:szCs w:val="12"/>
              </w:rPr>
            </w:pPr>
          </w:p>
        </w:tc>
      </w:tr>
      <w:tr w:rsidR="00F36139" w:rsidRPr="00D315AA" w14:paraId="355B6DA1"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0967A" w14:textId="77777777" w:rsidR="00D315AA" w:rsidRPr="00D315AA" w:rsidRDefault="00D315AA" w:rsidP="00D315AA">
            <w:pPr>
              <w:ind w:left="-113" w:right="-104"/>
              <w:rPr>
                <w:color w:val="000000"/>
                <w:sz w:val="12"/>
                <w:szCs w:val="12"/>
              </w:rPr>
            </w:pPr>
            <w:r w:rsidRPr="00D315AA">
              <w:rPr>
                <w:color w:val="000000"/>
                <w:sz w:val="12"/>
                <w:szCs w:val="12"/>
              </w:rPr>
              <w:t>56</w:t>
            </w:r>
          </w:p>
        </w:tc>
        <w:tc>
          <w:tcPr>
            <w:tcW w:w="1073" w:type="dxa"/>
            <w:tcBorders>
              <w:top w:val="nil"/>
              <w:left w:val="nil"/>
              <w:bottom w:val="single" w:sz="4" w:space="0" w:color="auto"/>
              <w:right w:val="single" w:sz="4" w:space="0" w:color="auto"/>
            </w:tcBorders>
            <w:shd w:val="clear" w:color="auto" w:fill="auto"/>
            <w:vAlign w:val="center"/>
            <w:hideMark/>
          </w:tcPr>
          <w:p w14:paraId="1F1D1FC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53198735" w14:textId="3B57F552"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564E1A3" w14:textId="77777777" w:rsidR="00D315AA" w:rsidRPr="00D315AA" w:rsidRDefault="00D315AA" w:rsidP="00D315AA">
            <w:pPr>
              <w:ind w:left="-113" w:right="-104"/>
              <w:rPr>
                <w:color w:val="000000"/>
                <w:sz w:val="12"/>
                <w:szCs w:val="12"/>
              </w:rPr>
            </w:pPr>
            <w:r w:rsidRPr="00D315AA">
              <w:rPr>
                <w:color w:val="000000"/>
                <w:sz w:val="12"/>
                <w:szCs w:val="12"/>
              </w:rPr>
              <w:t>1763-ПГ</w:t>
            </w:r>
          </w:p>
        </w:tc>
        <w:tc>
          <w:tcPr>
            <w:tcW w:w="339" w:type="dxa"/>
            <w:tcBorders>
              <w:top w:val="nil"/>
              <w:left w:val="nil"/>
              <w:bottom w:val="single" w:sz="4" w:space="0" w:color="auto"/>
              <w:right w:val="single" w:sz="4" w:space="0" w:color="auto"/>
            </w:tcBorders>
            <w:shd w:val="clear" w:color="auto" w:fill="auto"/>
            <w:noWrap/>
            <w:vAlign w:val="center"/>
            <w:hideMark/>
          </w:tcPr>
          <w:p w14:paraId="5A30D479"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1E5410E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18694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358C4F1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62C408D0"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1593086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44B52B88"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7553E661" w14:textId="77777777" w:rsidR="00D315AA" w:rsidRPr="00D315AA" w:rsidRDefault="00D315AA" w:rsidP="00D315AA">
            <w:pPr>
              <w:ind w:left="-113" w:right="-104"/>
              <w:rPr>
                <w:color w:val="000000"/>
                <w:sz w:val="12"/>
                <w:szCs w:val="12"/>
              </w:rPr>
            </w:pPr>
            <w:r w:rsidRPr="00D315AA">
              <w:rPr>
                <w:color w:val="000000"/>
                <w:sz w:val="12"/>
                <w:szCs w:val="12"/>
              </w:rPr>
              <w:t>653,80</w:t>
            </w:r>
          </w:p>
        </w:tc>
        <w:tc>
          <w:tcPr>
            <w:tcW w:w="10804" w:type="dxa"/>
            <w:gridSpan w:val="13"/>
            <w:vMerge/>
            <w:tcBorders>
              <w:top w:val="nil"/>
              <w:left w:val="nil"/>
              <w:bottom w:val="single" w:sz="4" w:space="0" w:color="auto"/>
              <w:right w:val="single" w:sz="4" w:space="0" w:color="auto"/>
            </w:tcBorders>
            <w:vAlign w:val="center"/>
            <w:hideMark/>
          </w:tcPr>
          <w:p w14:paraId="2EBA1F9C" w14:textId="77777777" w:rsidR="00D315AA" w:rsidRPr="00D315AA" w:rsidRDefault="00D315AA" w:rsidP="00D315AA">
            <w:pPr>
              <w:ind w:left="-113" w:right="-104"/>
              <w:rPr>
                <w:b/>
                <w:bCs/>
                <w:color w:val="000000"/>
                <w:sz w:val="12"/>
                <w:szCs w:val="12"/>
              </w:rPr>
            </w:pPr>
          </w:p>
        </w:tc>
      </w:tr>
      <w:tr w:rsidR="00F36139" w:rsidRPr="00D315AA" w14:paraId="668791CD"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8977AF" w14:textId="77777777" w:rsidR="00D315AA" w:rsidRPr="00D315AA" w:rsidRDefault="00D315AA" w:rsidP="00D315AA">
            <w:pPr>
              <w:ind w:left="-113" w:right="-104"/>
              <w:rPr>
                <w:color w:val="000000"/>
                <w:sz w:val="12"/>
                <w:szCs w:val="12"/>
              </w:rPr>
            </w:pPr>
            <w:r w:rsidRPr="00D315AA">
              <w:rPr>
                <w:color w:val="000000"/>
                <w:sz w:val="12"/>
                <w:szCs w:val="12"/>
              </w:rPr>
              <w:t>57</w:t>
            </w:r>
          </w:p>
        </w:tc>
        <w:tc>
          <w:tcPr>
            <w:tcW w:w="1073" w:type="dxa"/>
            <w:tcBorders>
              <w:top w:val="nil"/>
              <w:left w:val="nil"/>
              <w:bottom w:val="single" w:sz="4" w:space="0" w:color="auto"/>
              <w:right w:val="single" w:sz="4" w:space="0" w:color="auto"/>
            </w:tcBorders>
            <w:shd w:val="clear" w:color="auto" w:fill="auto"/>
            <w:vAlign w:val="center"/>
            <w:hideMark/>
          </w:tcPr>
          <w:p w14:paraId="1C16B0EA"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7C11EE9" w14:textId="2D8DB60F" w:rsidR="00D315AA" w:rsidRPr="00D315AA" w:rsidRDefault="00D315AA" w:rsidP="00D315AA">
            <w:pPr>
              <w:ind w:left="-113" w:right="-104"/>
              <w:rPr>
                <w:color w:val="000000"/>
                <w:sz w:val="12"/>
                <w:szCs w:val="12"/>
              </w:rPr>
            </w:pPr>
            <w:r w:rsidRPr="00D315AA">
              <w:rPr>
                <w:color w:val="000000"/>
                <w:sz w:val="12"/>
                <w:szCs w:val="12"/>
              </w:rPr>
              <w:t>д. 8</w:t>
            </w:r>
          </w:p>
        </w:tc>
        <w:tc>
          <w:tcPr>
            <w:tcW w:w="483" w:type="dxa"/>
            <w:tcBorders>
              <w:top w:val="nil"/>
              <w:left w:val="nil"/>
              <w:bottom w:val="single" w:sz="4" w:space="0" w:color="auto"/>
              <w:right w:val="single" w:sz="4" w:space="0" w:color="auto"/>
            </w:tcBorders>
            <w:shd w:val="clear" w:color="auto" w:fill="auto"/>
            <w:vAlign w:val="center"/>
            <w:hideMark/>
          </w:tcPr>
          <w:p w14:paraId="36CB9C2C" w14:textId="77777777" w:rsidR="00D315AA" w:rsidRPr="00D315AA" w:rsidRDefault="00D315AA" w:rsidP="00D315AA">
            <w:pPr>
              <w:ind w:left="-113" w:right="-104"/>
              <w:rPr>
                <w:color w:val="000000"/>
                <w:sz w:val="12"/>
                <w:szCs w:val="12"/>
              </w:rPr>
            </w:pPr>
            <w:r w:rsidRPr="00D315AA">
              <w:rPr>
                <w:color w:val="000000"/>
                <w:sz w:val="12"/>
                <w:szCs w:val="12"/>
              </w:rPr>
              <w:t>41-ПГ</w:t>
            </w:r>
          </w:p>
        </w:tc>
        <w:tc>
          <w:tcPr>
            <w:tcW w:w="339" w:type="dxa"/>
            <w:tcBorders>
              <w:top w:val="nil"/>
              <w:left w:val="nil"/>
              <w:bottom w:val="single" w:sz="4" w:space="0" w:color="auto"/>
              <w:right w:val="single" w:sz="4" w:space="0" w:color="auto"/>
            </w:tcBorders>
            <w:shd w:val="clear" w:color="auto" w:fill="auto"/>
            <w:noWrap/>
            <w:vAlign w:val="center"/>
            <w:hideMark/>
          </w:tcPr>
          <w:p w14:paraId="3C33216C"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1095F31F"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39C994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9B1B27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0117EEAD"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0E2C10DB"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4B8F694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7C63486" w14:textId="77777777" w:rsidR="00D315AA" w:rsidRPr="00D315AA" w:rsidRDefault="00D315AA" w:rsidP="00D315AA">
            <w:pPr>
              <w:ind w:left="-113" w:right="-104"/>
              <w:rPr>
                <w:color w:val="000000"/>
                <w:sz w:val="12"/>
                <w:szCs w:val="12"/>
              </w:rPr>
            </w:pPr>
            <w:r w:rsidRPr="00D315AA">
              <w:rPr>
                <w:color w:val="000000"/>
                <w:sz w:val="12"/>
                <w:szCs w:val="12"/>
              </w:rPr>
              <w:t>649,70</w:t>
            </w:r>
          </w:p>
        </w:tc>
        <w:tc>
          <w:tcPr>
            <w:tcW w:w="10804" w:type="dxa"/>
            <w:gridSpan w:val="13"/>
            <w:vMerge/>
            <w:tcBorders>
              <w:top w:val="nil"/>
              <w:left w:val="nil"/>
              <w:bottom w:val="single" w:sz="4" w:space="0" w:color="auto"/>
              <w:right w:val="single" w:sz="4" w:space="0" w:color="auto"/>
            </w:tcBorders>
            <w:vAlign w:val="center"/>
            <w:hideMark/>
          </w:tcPr>
          <w:p w14:paraId="69D9E087" w14:textId="77777777" w:rsidR="00D315AA" w:rsidRPr="00D315AA" w:rsidRDefault="00D315AA" w:rsidP="00D315AA">
            <w:pPr>
              <w:ind w:left="-113" w:right="-104"/>
              <w:rPr>
                <w:b/>
                <w:bCs/>
                <w:color w:val="000000"/>
                <w:sz w:val="12"/>
                <w:szCs w:val="12"/>
              </w:rPr>
            </w:pPr>
          </w:p>
        </w:tc>
      </w:tr>
      <w:tr w:rsidR="00F36139" w:rsidRPr="00D315AA" w14:paraId="5FF573AF"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F161DA" w14:textId="77777777" w:rsidR="00D315AA" w:rsidRPr="00D315AA" w:rsidRDefault="00D315AA" w:rsidP="00D315AA">
            <w:pPr>
              <w:ind w:left="-113" w:right="-104"/>
              <w:rPr>
                <w:color w:val="000000"/>
                <w:sz w:val="12"/>
                <w:szCs w:val="12"/>
              </w:rPr>
            </w:pPr>
            <w:r w:rsidRPr="00D315AA">
              <w:rPr>
                <w:color w:val="000000"/>
                <w:sz w:val="12"/>
                <w:szCs w:val="12"/>
              </w:rPr>
              <w:t>58</w:t>
            </w:r>
          </w:p>
        </w:tc>
        <w:tc>
          <w:tcPr>
            <w:tcW w:w="1073" w:type="dxa"/>
            <w:tcBorders>
              <w:top w:val="nil"/>
              <w:left w:val="nil"/>
              <w:bottom w:val="single" w:sz="4" w:space="0" w:color="auto"/>
              <w:right w:val="single" w:sz="4" w:space="0" w:color="auto"/>
            </w:tcBorders>
            <w:shd w:val="clear" w:color="auto" w:fill="auto"/>
            <w:vAlign w:val="center"/>
            <w:hideMark/>
          </w:tcPr>
          <w:p w14:paraId="3AD7BB1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3C43D61E" w14:textId="0130BCB8" w:rsidR="00D315AA" w:rsidRPr="00D315AA" w:rsidRDefault="00D315AA" w:rsidP="00D315AA">
            <w:pPr>
              <w:ind w:left="-113" w:right="-104"/>
              <w:rPr>
                <w:color w:val="000000"/>
                <w:sz w:val="12"/>
                <w:szCs w:val="12"/>
              </w:rPr>
            </w:pPr>
            <w:r w:rsidRPr="00D315AA">
              <w:rPr>
                <w:color w:val="000000"/>
                <w:sz w:val="12"/>
                <w:szCs w:val="12"/>
              </w:rPr>
              <w:t>д. 10</w:t>
            </w:r>
          </w:p>
        </w:tc>
        <w:tc>
          <w:tcPr>
            <w:tcW w:w="483" w:type="dxa"/>
            <w:tcBorders>
              <w:top w:val="nil"/>
              <w:left w:val="nil"/>
              <w:bottom w:val="single" w:sz="4" w:space="0" w:color="auto"/>
              <w:right w:val="single" w:sz="4" w:space="0" w:color="auto"/>
            </w:tcBorders>
            <w:shd w:val="clear" w:color="auto" w:fill="auto"/>
            <w:vAlign w:val="center"/>
            <w:hideMark/>
          </w:tcPr>
          <w:p w14:paraId="117A025C" w14:textId="77777777" w:rsidR="00D315AA" w:rsidRPr="00D315AA" w:rsidRDefault="00D315AA" w:rsidP="00D315AA">
            <w:pPr>
              <w:ind w:left="-113" w:right="-104"/>
              <w:rPr>
                <w:color w:val="000000"/>
                <w:sz w:val="12"/>
                <w:szCs w:val="12"/>
              </w:rPr>
            </w:pPr>
            <w:r w:rsidRPr="00D315AA">
              <w:rPr>
                <w:color w:val="000000"/>
                <w:sz w:val="12"/>
                <w:szCs w:val="12"/>
              </w:rPr>
              <w:t>1258-ПГ</w:t>
            </w:r>
          </w:p>
        </w:tc>
        <w:tc>
          <w:tcPr>
            <w:tcW w:w="339" w:type="dxa"/>
            <w:tcBorders>
              <w:top w:val="nil"/>
              <w:left w:val="nil"/>
              <w:bottom w:val="single" w:sz="4" w:space="0" w:color="auto"/>
              <w:right w:val="single" w:sz="4" w:space="0" w:color="auto"/>
            </w:tcBorders>
            <w:shd w:val="clear" w:color="auto" w:fill="auto"/>
            <w:noWrap/>
            <w:vAlign w:val="center"/>
            <w:hideMark/>
          </w:tcPr>
          <w:p w14:paraId="10B94583" w14:textId="77777777" w:rsidR="00D315AA" w:rsidRPr="00D315AA" w:rsidRDefault="00D315AA" w:rsidP="00D315AA">
            <w:pPr>
              <w:ind w:left="-113" w:right="-104"/>
              <w:rPr>
                <w:color w:val="000000"/>
                <w:sz w:val="12"/>
                <w:szCs w:val="12"/>
              </w:rPr>
            </w:pPr>
            <w:r w:rsidRPr="00D315AA">
              <w:rPr>
                <w:color w:val="000000"/>
                <w:sz w:val="12"/>
                <w:szCs w:val="12"/>
              </w:rPr>
              <w:t>01.08.2019</w:t>
            </w:r>
          </w:p>
        </w:tc>
        <w:tc>
          <w:tcPr>
            <w:tcW w:w="336" w:type="dxa"/>
            <w:tcBorders>
              <w:top w:val="nil"/>
              <w:left w:val="nil"/>
              <w:bottom w:val="single" w:sz="4" w:space="0" w:color="auto"/>
              <w:right w:val="single" w:sz="4" w:space="0" w:color="auto"/>
            </w:tcBorders>
            <w:shd w:val="clear" w:color="auto" w:fill="auto"/>
            <w:noWrap/>
            <w:vAlign w:val="center"/>
            <w:hideMark/>
          </w:tcPr>
          <w:p w14:paraId="2EAC6E02"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8051E2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6215A1" w14:textId="77777777" w:rsidR="00D315AA" w:rsidRPr="00D315AA" w:rsidRDefault="00D315AA" w:rsidP="00D315AA">
            <w:pPr>
              <w:ind w:left="-113" w:right="-104"/>
              <w:rPr>
                <w:color w:val="000000"/>
                <w:sz w:val="12"/>
                <w:szCs w:val="12"/>
              </w:rPr>
            </w:pPr>
            <w:r w:rsidRPr="00D315AA">
              <w:rPr>
                <w:color w:val="000000"/>
                <w:sz w:val="12"/>
                <w:szCs w:val="12"/>
              </w:rPr>
              <w:t>22</w:t>
            </w:r>
          </w:p>
        </w:tc>
        <w:tc>
          <w:tcPr>
            <w:tcW w:w="410" w:type="dxa"/>
            <w:tcBorders>
              <w:top w:val="nil"/>
              <w:left w:val="nil"/>
              <w:bottom w:val="single" w:sz="4" w:space="0" w:color="auto"/>
              <w:right w:val="single" w:sz="4" w:space="0" w:color="auto"/>
            </w:tcBorders>
            <w:shd w:val="clear" w:color="auto" w:fill="auto"/>
            <w:noWrap/>
            <w:vAlign w:val="center"/>
            <w:hideMark/>
          </w:tcPr>
          <w:p w14:paraId="38E4B76D"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381" w:type="dxa"/>
            <w:tcBorders>
              <w:top w:val="nil"/>
              <w:left w:val="nil"/>
              <w:bottom w:val="single" w:sz="4" w:space="0" w:color="auto"/>
              <w:right w:val="single" w:sz="4" w:space="0" w:color="auto"/>
            </w:tcBorders>
            <w:shd w:val="clear" w:color="auto" w:fill="auto"/>
            <w:noWrap/>
            <w:vAlign w:val="center"/>
            <w:hideMark/>
          </w:tcPr>
          <w:p w14:paraId="395DA6B1"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58D0A2D3"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57036047" w14:textId="77777777" w:rsidR="00D315AA" w:rsidRPr="00D315AA" w:rsidRDefault="00D315AA" w:rsidP="00D315AA">
            <w:pPr>
              <w:ind w:left="-113" w:right="-104"/>
              <w:rPr>
                <w:color w:val="000000"/>
                <w:sz w:val="12"/>
                <w:szCs w:val="12"/>
              </w:rPr>
            </w:pPr>
            <w:r w:rsidRPr="00D315AA">
              <w:rPr>
                <w:color w:val="000000"/>
                <w:sz w:val="12"/>
                <w:szCs w:val="12"/>
              </w:rPr>
              <w:t>641,80</w:t>
            </w:r>
          </w:p>
        </w:tc>
        <w:tc>
          <w:tcPr>
            <w:tcW w:w="10804" w:type="dxa"/>
            <w:gridSpan w:val="13"/>
            <w:vMerge/>
            <w:tcBorders>
              <w:top w:val="nil"/>
              <w:left w:val="nil"/>
              <w:bottom w:val="single" w:sz="4" w:space="0" w:color="auto"/>
              <w:right w:val="single" w:sz="4" w:space="0" w:color="auto"/>
            </w:tcBorders>
            <w:vAlign w:val="center"/>
            <w:hideMark/>
          </w:tcPr>
          <w:p w14:paraId="379165A6" w14:textId="77777777" w:rsidR="00D315AA" w:rsidRPr="00D315AA" w:rsidRDefault="00D315AA" w:rsidP="00D315AA">
            <w:pPr>
              <w:ind w:left="-113" w:right="-104"/>
              <w:rPr>
                <w:b/>
                <w:bCs/>
                <w:color w:val="000000"/>
                <w:sz w:val="12"/>
                <w:szCs w:val="12"/>
              </w:rPr>
            </w:pPr>
          </w:p>
        </w:tc>
      </w:tr>
      <w:tr w:rsidR="00F36139" w:rsidRPr="00D315AA" w14:paraId="32054B3E" w14:textId="77777777" w:rsidTr="00001E4D">
        <w:trPr>
          <w:trHeight w:val="159"/>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63ED5E" w14:textId="77777777" w:rsidR="00D315AA" w:rsidRPr="00D315AA" w:rsidRDefault="00D315AA" w:rsidP="00D315AA">
            <w:pPr>
              <w:ind w:left="-113" w:right="-104"/>
              <w:rPr>
                <w:color w:val="000000"/>
                <w:sz w:val="12"/>
                <w:szCs w:val="12"/>
              </w:rPr>
            </w:pPr>
            <w:r w:rsidRPr="00D315AA">
              <w:rPr>
                <w:color w:val="000000"/>
                <w:sz w:val="12"/>
                <w:szCs w:val="12"/>
              </w:rPr>
              <w:t>59</w:t>
            </w:r>
          </w:p>
        </w:tc>
        <w:tc>
          <w:tcPr>
            <w:tcW w:w="1073" w:type="dxa"/>
            <w:tcBorders>
              <w:top w:val="nil"/>
              <w:left w:val="nil"/>
              <w:bottom w:val="single" w:sz="4" w:space="0" w:color="auto"/>
              <w:right w:val="single" w:sz="4" w:space="0" w:color="auto"/>
            </w:tcBorders>
            <w:shd w:val="clear" w:color="auto" w:fill="auto"/>
            <w:vAlign w:val="center"/>
            <w:hideMark/>
          </w:tcPr>
          <w:p w14:paraId="4602F7C4"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Октябрьская, </w:t>
            </w:r>
          </w:p>
          <w:p w14:paraId="22962576" w14:textId="7AE7F0D1" w:rsidR="00D315AA" w:rsidRPr="00D315AA" w:rsidRDefault="00D315AA" w:rsidP="00D315AA">
            <w:pPr>
              <w:ind w:left="-113" w:right="-104"/>
              <w:rPr>
                <w:color w:val="000000"/>
                <w:sz w:val="12"/>
                <w:szCs w:val="12"/>
              </w:rPr>
            </w:pPr>
            <w:r w:rsidRPr="00D315AA">
              <w:rPr>
                <w:color w:val="000000"/>
                <w:sz w:val="12"/>
                <w:szCs w:val="12"/>
              </w:rPr>
              <w:t>д. 12</w:t>
            </w:r>
          </w:p>
        </w:tc>
        <w:tc>
          <w:tcPr>
            <w:tcW w:w="483" w:type="dxa"/>
            <w:tcBorders>
              <w:top w:val="nil"/>
              <w:left w:val="nil"/>
              <w:bottom w:val="single" w:sz="4" w:space="0" w:color="auto"/>
              <w:right w:val="single" w:sz="4" w:space="0" w:color="auto"/>
            </w:tcBorders>
            <w:shd w:val="clear" w:color="auto" w:fill="auto"/>
            <w:vAlign w:val="center"/>
            <w:hideMark/>
          </w:tcPr>
          <w:p w14:paraId="7527F26F" w14:textId="77777777" w:rsidR="00D315AA" w:rsidRPr="00D315AA" w:rsidRDefault="00D315AA" w:rsidP="00D315AA">
            <w:pPr>
              <w:ind w:left="-113" w:right="-104"/>
              <w:rPr>
                <w:color w:val="000000"/>
                <w:sz w:val="12"/>
                <w:szCs w:val="12"/>
              </w:rPr>
            </w:pPr>
            <w:r w:rsidRPr="00D315AA">
              <w:rPr>
                <w:color w:val="000000"/>
                <w:sz w:val="12"/>
                <w:szCs w:val="12"/>
              </w:rPr>
              <w:t>531-ПГ</w:t>
            </w:r>
          </w:p>
        </w:tc>
        <w:tc>
          <w:tcPr>
            <w:tcW w:w="339" w:type="dxa"/>
            <w:tcBorders>
              <w:top w:val="nil"/>
              <w:left w:val="nil"/>
              <w:bottom w:val="single" w:sz="4" w:space="0" w:color="auto"/>
              <w:right w:val="single" w:sz="4" w:space="0" w:color="auto"/>
            </w:tcBorders>
            <w:shd w:val="clear" w:color="auto" w:fill="auto"/>
            <w:noWrap/>
            <w:vAlign w:val="center"/>
            <w:hideMark/>
          </w:tcPr>
          <w:p w14:paraId="188C92F9"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nil"/>
              <w:left w:val="nil"/>
              <w:bottom w:val="single" w:sz="4" w:space="0" w:color="auto"/>
              <w:right w:val="single" w:sz="4" w:space="0" w:color="auto"/>
            </w:tcBorders>
            <w:shd w:val="clear" w:color="auto" w:fill="auto"/>
            <w:noWrap/>
            <w:vAlign w:val="center"/>
            <w:hideMark/>
          </w:tcPr>
          <w:p w14:paraId="63EF1DAA"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67520056"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4FE3CD91" w14:textId="77777777" w:rsidR="00D315AA" w:rsidRPr="00D315AA" w:rsidRDefault="00D315AA" w:rsidP="00D315AA">
            <w:pPr>
              <w:ind w:left="-113" w:right="-104"/>
              <w:rPr>
                <w:color w:val="000000"/>
                <w:sz w:val="12"/>
                <w:szCs w:val="12"/>
              </w:rPr>
            </w:pPr>
            <w:r w:rsidRPr="00D315AA">
              <w:rPr>
                <w:color w:val="000000"/>
                <w:sz w:val="12"/>
                <w:szCs w:val="12"/>
              </w:rPr>
              <w:t>33</w:t>
            </w:r>
          </w:p>
        </w:tc>
        <w:tc>
          <w:tcPr>
            <w:tcW w:w="410" w:type="dxa"/>
            <w:tcBorders>
              <w:top w:val="nil"/>
              <w:left w:val="nil"/>
              <w:bottom w:val="single" w:sz="4" w:space="0" w:color="auto"/>
              <w:right w:val="single" w:sz="4" w:space="0" w:color="auto"/>
            </w:tcBorders>
            <w:shd w:val="clear" w:color="auto" w:fill="auto"/>
            <w:noWrap/>
            <w:vAlign w:val="center"/>
            <w:hideMark/>
          </w:tcPr>
          <w:p w14:paraId="715203D9"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381" w:type="dxa"/>
            <w:tcBorders>
              <w:top w:val="nil"/>
              <w:left w:val="nil"/>
              <w:bottom w:val="single" w:sz="4" w:space="0" w:color="auto"/>
              <w:right w:val="single" w:sz="4" w:space="0" w:color="auto"/>
            </w:tcBorders>
            <w:shd w:val="clear" w:color="auto" w:fill="auto"/>
            <w:noWrap/>
            <w:vAlign w:val="center"/>
            <w:hideMark/>
          </w:tcPr>
          <w:p w14:paraId="726A834E"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28" w:type="dxa"/>
            <w:tcBorders>
              <w:top w:val="nil"/>
              <w:left w:val="nil"/>
              <w:bottom w:val="single" w:sz="4" w:space="0" w:color="auto"/>
              <w:right w:val="single" w:sz="4" w:space="0" w:color="auto"/>
            </w:tcBorders>
            <w:shd w:val="clear" w:color="auto" w:fill="auto"/>
            <w:noWrap/>
            <w:vAlign w:val="center"/>
            <w:hideMark/>
          </w:tcPr>
          <w:p w14:paraId="7B3C41B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724" w:type="dxa"/>
            <w:tcBorders>
              <w:top w:val="nil"/>
              <w:left w:val="nil"/>
              <w:bottom w:val="single" w:sz="4" w:space="0" w:color="auto"/>
              <w:right w:val="single" w:sz="4" w:space="0" w:color="auto"/>
            </w:tcBorders>
            <w:shd w:val="clear" w:color="auto" w:fill="auto"/>
            <w:noWrap/>
            <w:vAlign w:val="center"/>
            <w:hideMark/>
          </w:tcPr>
          <w:p w14:paraId="51B114F7" w14:textId="77777777" w:rsidR="00D315AA" w:rsidRPr="00D315AA" w:rsidRDefault="00D315AA" w:rsidP="00D315AA">
            <w:pPr>
              <w:ind w:left="-113" w:right="-104"/>
              <w:rPr>
                <w:color w:val="000000"/>
                <w:sz w:val="12"/>
                <w:szCs w:val="12"/>
              </w:rPr>
            </w:pPr>
            <w:r w:rsidRPr="00D315AA">
              <w:rPr>
                <w:color w:val="000000"/>
                <w:sz w:val="12"/>
                <w:szCs w:val="12"/>
              </w:rPr>
              <w:t>1 396,00</w:t>
            </w:r>
          </w:p>
        </w:tc>
        <w:tc>
          <w:tcPr>
            <w:tcW w:w="10804" w:type="dxa"/>
            <w:gridSpan w:val="13"/>
            <w:vMerge/>
            <w:tcBorders>
              <w:top w:val="nil"/>
              <w:left w:val="nil"/>
              <w:bottom w:val="single" w:sz="4" w:space="0" w:color="auto"/>
              <w:right w:val="single" w:sz="4" w:space="0" w:color="auto"/>
            </w:tcBorders>
            <w:vAlign w:val="center"/>
            <w:hideMark/>
          </w:tcPr>
          <w:p w14:paraId="117E36B4" w14:textId="77777777" w:rsidR="00D315AA" w:rsidRPr="00D315AA" w:rsidRDefault="00D315AA" w:rsidP="00D315AA">
            <w:pPr>
              <w:ind w:left="-113" w:right="-104"/>
              <w:rPr>
                <w:b/>
                <w:bCs/>
                <w:color w:val="000000"/>
                <w:sz w:val="12"/>
                <w:szCs w:val="12"/>
              </w:rPr>
            </w:pPr>
          </w:p>
        </w:tc>
      </w:tr>
      <w:tr w:rsidR="00F36139" w:rsidRPr="00D315AA" w14:paraId="64AD7FA2"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2457AD" w14:textId="77777777" w:rsidR="00D315AA" w:rsidRPr="00D315AA" w:rsidRDefault="00D315AA" w:rsidP="00D315AA">
            <w:pPr>
              <w:ind w:left="-113" w:right="-104"/>
              <w:rPr>
                <w:color w:val="000000"/>
                <w:sz w:val="12"/>
                <w:szCs w:val="12"/>
              </w:rPr>
            </w:pPr>
            <w:r w:rsidRPr="00D315AA">
              <w:rPr>
                <w:color w:val="000000"/>
                <w:sz w:val="12"/>
                <w:szCs w:val="12"/>
              </w:rPr>
              <w:t>60</w:t>
            </w:r>
          </w:p>
        </w:tc>
        <w:tc>
          <w:tcPr>
            <w:tcW w:w="1073" w:type="dxa"/>
            <w:tcBorders>
              <w:top w:val="nil"/>
              <w:left w:val="nil"/>
              <w:bottom w:val="single" w:sz="4" w:space="0" w:color="auto"/>
              <w:right w:val="single" w:sz="4" w:space="0" w:color="auto"/>
            </w:tcBorders>
            <w:shd w:val="clear" w:color="auto" w:fill="auto"/>
            <w:vAlign w:val="center"/>
            <w:hideMark/>
          </w:tcPr>
          <w:p w14:paraId="5A807F49" w14:textId="77777777" w:rsidR="00E05A80" w:rsidRDefault="00D315AA" w:rsidP="00E05A80">
            <w:pPr>
              <w:ind w:left="-113" w:right="-104"/>
              <w:rPr>
                <w:color w:val="000000"/>
                <w:sz w:val="12"/>
                <w:szCs w:val="12"/>
              </w:rPr>
            </w:pPr>
            <w:r w:rsidRPr="00D315AA">
              <w:rPr>
                <w:color w:val="000000"/>
                <w:sz w:val="12"/>
                <w:szCs w:val="12"/>
              </w:rPr>
              <w:t>г. Сергиев Посад, ул. Пионерская,</w:t>
            </w:r>
          </w:p>
          <w:p w14:paraId="5D444CA1" w14:textId="0E9FFEF8" w:rsidR="00D315AA" w:rsidRPr="00D315AA" w:rsidRDefault="00D315AA" w:rsidP="00E05A80">
            <w:pPr>
              <w:ind w:left="-113" w:right="-104"/>
              <w:rPr>
                <w:color w:val="000000"/>
                <w:sz w:val="12"/>
                <w:szCs w:val="12"/>
              </w:rPr>
            </w:pPr>
            <w:r w:rsidRPr="00D315AA">
              <w:rPr>
                <w:color w:val="000000"/>
                <w:sz w:val="12"/>
                <w:szCs w:val="12"/>
              </w:rPr>
              <w:t>д. 11</w:t>
            </w:r>
          </w:p>
        </w:tc>
        <w:tc>
          <w:tcPr>
            <w:tcW w:w="483" w:type="dxa"/>
            <w:tcBorders>
              <w:top w:val="nil"/>
              <w:left w:val="nil"/>
              <w:bottom w:val="single" w:sz="4" w:space="0" w:color="auto"/>
              <w:right w:val="single" w:sz="4" w:space="0" w:color="auto"/>
            </w:tcBorders>
            <w:shd w:val="clear" w:color="auto" w:fill="auto"/>
            <w:vAlign w:val="center"/>
            <w:hideMark/>
          </w:tcPr>
          <w:p w14:paraId="203CB2F4" w14:textId="77777777" w:rsidR="00D315AA" w:rsidRPr="00D315AA" w:rsidRDefault="00D315AA" w:rsidP="00D315AA">
            <w:pPr>
              <w:ind w:left="-113" w:right="-104"/>
              <w:rPr>
                <w:color w:val="000000"/>
                <w:sz w:val="12"/>
                <w:szCs w:val="12"/>
              </w:rPr>
            </w:pPr>
            <w:r w:rsidRPr="00D315AA">
              <w:rPr>
                <w:color w:val="000000"/>
                <w:sz w:val="12"/>
                <w:szCs w:val="12"/>
              </w:rPr>
              <w:t>773-ПГ</w:t>
            </w:r>
          </w:p>
        </w:tc>
        <w:tc>
          <w:tcPr>
            <w:tcW w:w="339" w:type="dxa"/>
            <w:tcBorders>
              <w:top w:val="nil"/>
              <w:left w:val="nil"/>
              <w:bottom w:val="single" w:sz="4" w:space="0" w:color="auto"/>
              <w:right w:val="single" w:sz="4" w:space="0" w:color="auto"/>
            </w:tcBorders>
            <w:shd w:val="clear" w:color="auto" w:fill="auto"/>
            <w:noWrap/>
            <w:vAlign w:val="center"/>
            <w:hideMark/>
          </w:tcPr>
          <w:p w14:paraId="53A9F4C9" w14:textId="77777777" w:rsidR="00D315AA" w:rsidRPr="00D315AA" w:rsidRDefault="00D315AA" w:rsidP="00D315AA">
            <w:pPr>
              <w:ind w:left="-113" w:right="-104"/>
              <w:rPr>
                <w:color w:val="000000"/>
                <w:sz w:val="12"/>
                <w:szCs w:val="12"/>
              </w:rPr>
            </w:pPr>
            <w:r w:rsidRPr="00D315AA">
              <w:rPr>
                <w:color w:val="000000"/>
                <w:sz w:val="12"/>
                <w:szCs w:val="12"/>
              </w:rPr>
              <w:t>22.05.2020</w:t>
            </w:r>
          </w:p>
        </w:tc>
        <w:tc>
          <w:tcPr>
            <w:tcW w:w="336" w:type="dxa"/>
            <w:tcBorders>
              <w:top w:val="nil"/>
              <w:left w:val="nil"/>
              <w:bottom w:val="single" w:sz="4" w:space="0" w:color="auto"/>
              <w:right w:val="single" w:sz="4" w:space="0" w:color="auto"/>
            </w:tcBorders>
            <w:shd w:val="clear" w:color="auto" w:fill="auto"/>
            <w:noWrap/>
            <w:vAlign w:val="center"/>
            <w:hideMark/>
          </w:tcPr>
          <w:p w14:paraId="3A209B1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FE978B3"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0AC8343C"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410" w:type="dxa"/>
            <w:tcBorders>
              <w:top w:val="nil"/>
              <w:left w:val="nil"/>
              <w:bottom w:val="single" w:sz="4" w:space="0" w:color="auto"/>
              <w:right w:val="single" w:sz="4" w:space="0" w:color="auto"/>
            </w:tcBorders>
            <w:shd w:val="clear" w:color="auto" w:fill="auto"/>
            <w:noWrap/>
            <w:vAlign w:val="center"/>
            <w:hideMark/>
          </w:tcPr>
          <w:p w14:paraId="3D88A708" w14:textId="77777777" w:rsidR="00D315AA" w:rsidRPr="00D315AA" w:rsidRDefault="00D315AA" w:rsidP="00D315AA">
            <w:pPr>
              <w:ind w:left="-113" w:right="-104"/>
              <w:rPr>
                <w:color w:val="000000"/>
                <w:sz w:val="12"/>
                <w:szCs w:val="12"/>
              </w:rPr>
            </w:pPr>
            <w:r w:rsidRPr="00D315AA">
              <w:rPr>
                <w:color w:val="000000"/>
                <w:sz w:val="12"/>
                <w:szCs w:val="12"/>
              </w:rPr>
              <w:t>6</w:t>
            </w:r>
          </w:p>
        </w:tc>
        <w:tc>
          <w:tcPr>
            <w:tcW w:w="381" w:type="dxa"/>
            <w:tcBorders>
              <w:top w:val="nil"/>
              <w:left w:val="nil"/>
              <w:bottom w:val="single" w:sz="4" w:space="0" w:color="auto"/>
              <w:right w:val="single" w:sz="4" w:space="0" w:color="auto"/>
            </w:tcBorders>
            <w:shd w:val="clear" w:color="auto" w:fill="auto"/>
            <w:noWrap/>
            <w:vAlign w:val="center"/>
            <w:hideMark/>
          </w:tcPr>
          <w:p w14:paraId="3E7CB174"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50B076EC"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1CCF1607" w14:textId="77777777" w:rsidR="00D315AA" w:rsidRPr="00D315AA" w:rsidRDefault="00D315AA" w:rsidP="00D315AA">
            <w:pPr>
              <w:ind w:left="-113" w:right="-104"/>
              <w:rPr>
                <w:color w:val="000000"/>
                <w:sz w:val="12"/>
                <w:szCs w:val="12"/>
              </w:rPr>
            </w:pPr>
            <w:r w:rsidRPr="00D315AA">
              <w:rPr>
                <w:color w:val="000000"/>
                <w:sz w:val="12"/>
                <w:szCs w:val="12"/>
              </w:rPr>
              <w:t>436,30</w:t>
            </w:r>
          </w:p>
        </w:tc>
        <w:tc>
          <w:tcPr>
            <w:tcW w:w="10804" w:type="dxa"/>
            <w:gridSpan w:val="13"/>
            <w:vMerge/>
            <w:tcBorders>
              <w:top w:val="nil"/>
              <w:left w:val="nil"/>
              <w:bottom w:val="single" w:sz="4" w:space="0" w:color="auto"/>
              <w:right w:val="single" w:sz="4" w:space="0" w:color="auto"/>
            </w:tcBorders>
            <w:vAlign w:val="center"/>
            <w:hideMark/>
          </w:tcPr>
          <w:p w14:paraId="4F8CB94C" w14:textId="77777777" w:rsidR="00D315AA" w:rsidRPr="00D315AA" w:rsidRDefault="00D315AA" w:rsidP="00D315AA">
            <w:pPr>
              <w:ind w:left="-113" w:right="-104"/>
              <w:rPr>
                <w:b/>
                <w:bCs/>
                <w:color w:val="000000"/>
                <w:sz w:val="12"/>
                <w:szCs w:val="12"/>
              </w:rPr>
            </w:pPr>
          </w:p>
        </w:tc>
      </w:tr>
      <w:tr w:rsidR="00F36139" w:rsidRPr="00D315AA" w14:paraId="515EBF5E"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660AF" w14:textId="77777777" w:rsidR="00D315AA" w:rsidRPr="00D315AA" w:rsidRDefault="00D315AA" w:rsidP="00D315AA">
            <w:pPr>
              <w:ind w:left="-113" w:right="-104"/>
              <w:rPr>
                <w:color w:val="000000"/>
                <w:sz w:val="12"/>
                <w:szCs w:val="12"/>
              </w:rPr>
            </w:pPr>
            <w:r w:rsidRPr="00D315AA">
              <w:rPr>
                <w:color w:val="000000"/>
                <w:sz w:val="12"/>
                <w:szCs w:val="12"/>
              </w:rPr>
              <w:t>61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B1FF8"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62B81CEC" w14:textId="11262BD0" w:rsidR="00D315AA" w:rsidRPr="00D315AA" w:rsidRDefault="00D315AA" w:rsidP="00D315AA">
            <w:pPr>
              <w:ind w:left="-113" w:right="-104"/>
              <w:rPr>
                <w:color w:val="000000"/>
                <w:sz w:val="12"/>
                <w:szCs w:val="12"/>
              </w:rPr>
            </w:pPr>
            <w:r w:rsidRPr="00D315AA">
              <w:rPr>
                <w:color w:val="000000"/>
                <w:sz w:val="12"/>
                <w:szCs w:val="12"/>
              </w:rPr>
              <w:t>д. 13</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A739C" w14:textId="77777777" w:rsidR="00D315AA" w:rsidRPr="00D315AA" w:rsidRDefault="00D315AA" w:rsidP="00D315AA">
            <w:pPr>
              <w:ind w:left="-113" w:right="-104"/>
              <w:rPr>
                <w:color w:val="000000"/>
                <w:sz w:val="12"/>
                <w:szCs w:val="12"/>
              </w:rPr>
            </w:pPr>
            <w:r w:rsidRPr="00D315AA">
              <w:rPr>
                <w:color w:val="000000"/>
                <w:sz w:val="12"/>
                <w:szCs w:val="12"/>
              </w:rPr>
              <w:t>532-ПГ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1F465" w14:textId="77777777" w:rsidR="00D315AA" w:rsidRPr="00D315AA" w:rsidRDefault="00D315AA" w:rsidP="00D315AA">
            <w:pPr>
              <w:ind w:left="-113" w:right="-104"/>
              <w:rPr>
                <w:color w:val="000000"/>
                <w:sz w:val="12"/>
                <w:szCs w:val="12"/>
              </w:rPr>
            </w:pPr>
            <w:r w:rsidRPr="00D315AA">
              <w:rPr>
                <w:color w:val="000000"/>
                <w:sz w:val="12"/>
                <w:szCs w:val="12"/>
              </w:rPr>
              <w:t>23.03.2020</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9C6E5"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010F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A78B"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66FF7"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22DB"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1A61"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0C784" w14:textId="77777777" w:rsidR="00D315AA" w:rsidRPr="00D315AA" w:rsidRDefault="00D315AA" w:rsidP="00D315AA">
            <w:pPr>
              <w:ind w:left="-113" w:right="-104"/>
              <w:rPr>
                <w:color w:val="000000"/>
                <w:sz w:val="12"/>
                <w:szCs w:val="12"/>
              </w:rPr>
            </w:pPr>
            <w:r w:rsidRPr="00D315AA">
              <w:rPr>
                <w:color w:val="000000"/>
                <w:sz w:val="12"/>
                <w:szCs w:val="12"/>
              </w:rPr>
              <w:t>355,60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3722E959" w14:textId="77777777" w:rsidR="00D315AA" w:rsidRPr="00D315AA" w:rsidRDefault="00D315AA" w:rsidP="00D315AA">
            <w:pPr>
              <w:ind w:left="-113" w:right="-104"/>
              <w:rPr>
                <w:b/>
                <w:bCs/>
                <w:color w:val="000000"/>
                <w:sz w:val="12"/>
                <w:szCs w:val="12"/>
              </w:rPr>
            </w:pPr>
          </w:p>
        </w:tc>
      </w:tr>
      <w:tr w:rsidR="00F36139" w:rsidRPr="00D315AA" w14:paraId="69F33061" w14:textId="77777777" w:rsidTr="00001E4D">
        <w:trPr>
          <w:trHeight w:val="135"/>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0504A" w14:textId="77777777" w:rsidR="00D315AA" w:rsidRPr="00D315AA" w:rsidRDefault="00D315AA" w:rsidP="00D315AA">
            <w:pPr>
              <w:ind w:left="-113" w:right="-104"/>
              <w:rPr>
                <w:color w:val="000000"/>
                <w:sz w:val="12"/>
                <w:szCs w:val="12"/>
              </w:rPr>
            </w:pPr>
            <w:r w:rsidRPr="00D315AA">
              <w:rPr>
                <w:color w:val="000000"/>
                <w:sz w:val="12"/>
                <w:szCs w:val="12"/>
              </w:rPr>
              <w:t>62</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2636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Пионерская, </w:t>
            </w:r>
          </w:p>
          <w:p w14:paraId="4A750A3D" w14:textId="26EC2C41" w:rsidR="00D315AA" w:rsidRPr="00D315AA" w:rsidRDefault="00D315AA" w:rsidP="00D315AA">
            <w:pPr>
              <w:ind w:left="-113" w:right="-104"/>
              <w:rPr>
                <w:color w:val="000000"/>
                <w:sz w:val="12"/>
                <w:szCs w:val="12"/>
              </w:rPr>
            </w:pPr>
            <w:r w:rsidRPr="00D315AA">
              <w:rPr>
                <w:color w:val="000000"/>
                <w:sz w:val="12"/>
                <w:szCs w:val="12"/>
              </w:rPr>
              <w:t>д. 15</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69A75" w14:textId="77777777" w:rsidR="00D315AA" w:rsidRPr="00D315AA" w:rsidRDefault="00D315AA" w:rsidP="00D315AA">
            <w:pPr>
              <w:ind w:left="-113" w:right="-104"/>
              <w:rPr>
                <w:color w:val="000000"/>
                <w:sz w:val="12"/>
                <w:szCs w:val="12"/>
              </w:rPr>
            </w:pPr>
            <w:r w:rsidRPr="00D315AA">
              <w:rPr>
                <w:color w:val="000000"/>
                <w:sz w:val="12"/>
                <w:szCs w:val="12"/>
              </w:rPr>
              <w:t>2143-ПГ</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03B3F" w14:textId="77777777" w:rsidR="00D315AA" w:rsidRPr="00D315AA" w:rsidRDefault="00D315AA" w:rsidP="00D315AA">
            <w:pPr>
              <w:ind w:left="-113" w:right="-104"/>
              <w:rPr>
                <w:color w:val="000000"/>
                <w:sz w:val="12"/>
                <w:szCs w:val="12"/>
              </w:rPr>
            </w:pPr>
            <w:r w:rsidRPr="00D315AA">
              <w:rPr>
                <w:color w:val="000000"/>
                <w:sz w:val="12"/>
                <w:szCs w:val="12"/>
              </w:rPr>
              <w:t>23.12.2021</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90F8"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C99"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EAD65"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EBDED"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91CD1"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3511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AF763" w14:textId="77777777" w:rsidR="00D315AA" w:rsidRPr="00D315AA" w:rsidRDefault="00D315AA" w:rsidP="00D315AA">
            <w:pPr>
              <w:ind w:left="-113" w:right="-104"/>
              <w:rPr>
                <w:color w:val="000000"/>
                <w:sz w:val="12"/>
                <w:szCs w:val="12"/>
              </w:rPr>
            </w:pPr>
            <w:r w:rsidRPr="00D315AA">
              <w:rPr>
                <w:color w:val="000000"/>
                <w:sz w:val="12"/>
                <w:szCs w:val="12"/>
              </w:rPr>
              <w:t>263,60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15A15980" w14:textId="77777777" w:rsidR="00D315AA" w:rsidRPr="00D315AA" w:rsidRDefault="00D315AA" w:rsidP="00D315AA">
            <w:pPr>
              <w:ind w:left="-113" w:right="-104"/>
              <w:rPr>
                <w:b/>
                <w:bCs/>
                <w:color w:val="000000"/>
                <w:sz w:val="12"/>
                <w:szCs w:val="12"/>
              </w:rPr>
            </w:pPr>
          </w:p>
        </w:tc>
      </w:tr>
      <w:tr w:rsidR="00F36139" w:rsidRPr="00D315AA" w14:paraId="48165968" w14:textId="77777777" w:rsidTr="00001E4D">
        <w:trPr>
          <w:trHeight w:val="53"/>
        </w:trPr>
        <w:tc>
          <w:tcPr>
            <w:tcW w:w="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3F1E0" w14:textId="77777777" w:rsidR="00D315AA" w:rsidRPr="00D315AA" w:rsidRDefault="00D315AA" w:rsidP="00D315AA">
            <w:pPr>
              <w:ind w:left="-113" w:right="-104"/>
              <w:rPr>
                <w:color w:val="000000"/>
                <w:sz w:val="12"/>
                <w:szCs w:val="12"/>
              </w:rPr>
            </w:pPr>
            <w:r w:rsidRPr="00D315AA">
              <w:rPr>
                <w:color w:val="000000"/>
                <w:sz w:val="12"/>
                <w:szCs w:val="12"/>
              </w:rPr>
              <w:t>63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14:paraId="13B2E2C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Репина, д. 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50B30CA4" w14:textId="77777777" w:rsidR="00D315AA" w:rsidRPr="00D315AA" w:rsidRDefault="00D315AA" w:rsidP="00D315AA">
            <w:pPr>
              <w:ind w:left="-113" w:right="-104"/>
              <w:rPr>
                <w:color w:val="000000"/>
                <w:sz w:val="12"/>
                <w:szCs w:val="12"/>
              </w:rPr>
            </w:pPr>
            <w:r w:rsidRPr="00D315AA">
              <w:rPr>
                <w:color w:val="000000"/>
                <w:sz w:val="12"/>
                <w:szCs w:val="12"/>
              </w:rPr>
              <w:t>36-ПГ</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7FF8BE53"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04AA72B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19FE7938"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27D246C"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25EB1D3A"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47CCF351"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1C9F3B93"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23BD4561"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single" w:sz="4" w:space="0" w:color="auto"/>
              <w:left w:val="nil"/>
              <w:bottom w:val="single" w:sz="4" w:space="0" w:color="auto"/>
              <w:right w:val="single" w:sz="4" w:space="0" w:color="auto"/>
            </w:tcBorders>
            <w:vAlign w:val="center"/>
            <w:hideMark/>
          </w:tcPr>
          <w:p w14:paraId="2F1B5EF3" w14:textId="77777777" w:rsidR="00D315AA" w:rsidRPr="00D315AA" w:rsidRDefault="00D315AA" w:rsidP="00D315AA">
            <w:pPr>
              <w:ind w:left="-113" w:right="-104"/>
              <w:rPr>
                <w:b/>
                <w:bCs/>
                <w:color w:val="000000"/>
                <w:sz w:val="12"/>
                <w:szCs w:val="12"/>
              </w:rPr>
            </w:pPr>
          </w:p>
        </w:tc>
      </w:tr>
      <w:tr w:rsidR="00F36139" w:rsidRPr="00D315AA" w14:paraId="5E92C4C4"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70CF6A" w14:textId="77777777" w:rsidR="00D315AA" w:rsidRPr="00D315AA" w:rsidRDefault="00D315AA" w:rsidP="00D315AA">
            <w:pPr>
              <w:ind w:left="-113" w:right="-104"/>
              <w:rPr>
                <w:color w:val="000000"/>
                <w:sz w:val="12"/>
                <w:szCs w:val="12"/>
              </w:rPr>
            </w:pPr>
            <w:r w:rsidRPr="00D315AA">
              <w:rPr>
                <w:color w:val="000000"/>
                <w:sz w:val="12"/>
                <w:szCs w:val="12"/>
              </w:rPr>
              <w:t>64</w:t>
            </w:r>
          </w:p>
        </w:tc>
        <w:tc>
          <w:tcPr>
            <w:tcW w:w="1073" w:type="dxa"/>
            <w:tcBorders>
              <w:top w:val="nil"/>
              <w:left w:val="nil"/>
              <w:bottom w:val="single" w:sz="4" w:space="0" w:color="auto"/>
              <w:right w:val="single" w:sz="4" w:space="0" w:color="auto"/>
            </w:tcBorders>
            <w:shd w:val="clear" w:color="auto" w:fill="auto"/>
            <w:vAlign w:val="center"/>
            <w:hideMark/>
          </w:tcPr>
          <w:p w14:paraId="2ED1C6D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Свердлова, д. 9</w:t>
            </w:r>
          </w:p>
        </w:tc>
        <w:tc>
          <w:tcPr>
            <w:tcW w:w="483" w:type="dxa"/>
            <w:tcBorders>
              <w:top w:val="nil"/>
              <w:left w:val="nil"/>
              <w:bottom w:val="single" w:sz="4" w:space="0" w:color="auto"/>
              <w:right w:val="single" w:sz="4" w:space="0" w:color="auto"/>
            </w:tcBorders>
            <w:shd w:val="clear" w:color="auto" w:fill="auto"/>
            <w:vAlign w:val="center"/>
            <w:hideMark/>
          </w:tcPr>
          <w:p w14:paraId="40C4E0F8" w14:textId="77777777" w:rsidR="00D315AA" w:rsidRPr="00D315AA" w:rsidRDefault="00D315AA" w:rsidP="00D315AA">
            <w:pPr>
              <w:ind w:left="-113" w:right="-104"/>
              <w:rPr>
                <w:color w:val="000000"/>
                <w:sz w:val="12"/>
                <w:szCs w:val="12"/>
              </w:rPr>
            </w:pPr>
            <w:r w:rsidRPr="00D315AA">
              <w:rPr>
                <w:color w:val="000000"/>
                <w:sz w:val="12"/>
                <w:szCs w:val="12"/>
              </w:rPr>
              <w:t>38-ПГ</w:t>
            </w:r>
          </w:p>
        </w:tc>
        <w:tc>
          <w:tcPr>
            <w:tcW w:w="339" w:type="dxa"/>
            <w:tcBorders>
              <w:top w:val="nil"/>
              <w:left w:val="nil"/>
              <w:bottom w:val="single" w:sz="4" w:space="0" w:color="auto"/>
              <w:right w:val="single" w:sz="4" w:space="0" w:color="auto"/>
            </w:tcBorders>
            <w:shd w:val="clear" w:color="auto" w:fill="auto"/>
            <w:noWrap/>
            <w:vAlign w:val="center"/>
            <w:hideMark/>
          </w:tcPr>
          <w:p w14:paraId="5BF767E7"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3D59F2A4"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3EBE62BB"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28DE8204"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7B2EA45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4764D74F"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2A4C2D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D3CDCF" w14:textId="77777777" w:rsidR="00D315AA" w:rsidRPr="00D315AA" w:rsidRDefault="00D315AA" w:rsidP="00D315AA">
            <w:pPr>
              <w:ind w:left="-113" w:right="-104"/>
              <w:rPr>
                <w:color w:val="000000"/>
                <w:sz w:val="12"/>
                <w:szCs w:val="12"/>
              </w:rPr>
            </w:pPr>
            <w:r w:rsidRPr="00D315AA">
              <w:rPr>
                <w:color w:val="000000"/>
                <w:sz w:val="12"/>
                <w:szCs w:val="12"/>
              </w:rPr>
              <w:t>110,80</w:t>
            </w:r>
          </w:p>
        </w:tc>
        <w:tc>
          <w:tcPr>
            <w:tcW w:w="10804" w:type="dxa"/>
            <w:gridSpan w:val="13"/>
            <w:vMerge/>
            <w:tcBorders>
              <w:top w:val="nil"/>
              <w:left w:val="nil"/>
              <w:bottom w:val="single" w:sz="4" w:space="0" w:color="auto"/>
              <w:right w:val="single" w:sz="4" w:space="0" w:color="auto"/>
            </w:tcBorders>
            <w:vAlign w:val="center"/>
            <w:hideMark/>
          </w:tcPr>
          <w:p w14:paraId="298B42EA" w14:textId="77777777" w:rsidR="00D315AA" w:rsidRPr="00D315AA" w:rsidRDefault="00D315AA" w:rsidP="00D315AA">
            <w:pPr>
              <w:ind w:left="-113" w:right="-104"/>
              <w:rPr>
                <w:b/>
                <w:bCs/>
                <w:color w:val="000000"/>
                <w:sz w:val="12"/>
                <w:szCs w:val="12"/>
              </w:rPr>
            </w:pPr>
          </w:p>
        </w:tc>
      </w:tr>
      <w:tr w:rsidR="00F36139" w:rsidRPr="00D315AA" w14:paraId="2945DCBF" w14:textId="77777777" w:rsidTr="00001E4D">
        <w:trPr>
          <w:trHeight w:val="136"/>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9385E2" w14:textId="77777777" w:rsidR="00D315AA" w:rsidRPr="00D315AA" w:rsidRDefault="00D315AA" w:rsidP="00D315AA">
            <w:pPr>
              <w:ind w:left="-113" w:right="-104"/>
              <w:rPr>
                <w:color w:val="000000"/>
                <w:sz w:val="12"/>
                <w:szCs w:val="12"/>
              </w:rPr>
            </w:pPr>
            <w:r w:rsidRPr="00D315AA">
              <w:rPr>
                <w:color w:val="000000"/>
                <w:sz w:val="12"/>
                <w:szCs w:val="12"/>
              </w:rPr>
              <w:t>65</w:t>
            </w:r>
          </w:p>
        </w:tc>
        <w:tc>
          <w:tcPr>
            <w:tcW w:w="1073" w:type="dxa"/>
            <w:tcBorders>
              <w:top w:val="nil"/>
              <w:left w:val="nil"/>
              <w:bottom w:val="single" w:sz="4" w:space="0" w:color="auto"/>
              <w:right w:val="single" w:sz="4" w:space="0" w:color="auto"/>
            </w:tcBorders>
            <w:shd w:val="clear" w:color="auto" w:fill="auto"/>
            <w:vAlign w:val="center"/>
            <w:hideMark/>
          </w:tcPr>
          <w:p w14:paraId="1100BF31"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Свердлова, </w:t>
            </w:r>
          </w:p>
          <w:p w14:paraId="1983F5D6" w14:textId="64B369A1" w:rsidR="00D315AA" w:rsidRPr="00D315AA" w:rsidRDefault="00D315AA" w:rsidP="00D315AA">
            <w:pPr>
              <w:ind w:left="-113" w:right="-104"/>
              <w:rPr>
                <w:color w:val="000000"/>
                <w:sz w:val="12"/>
                <w:szCs w:val="12"/>
              </w:rPr>
            </w:pPr>
            <w:r w:rsidRPr="00D315AA">
              <w:rPr>
                <w:color w:val="000000"/>
                <w:sz w:val="12"/>
                <w:szCs w:val="12"/>
              </w:rPr>
              <w:t>д. 11а</w:t>
            </w:r>
          </w:p>
        </w:tc>
        <w:tc>
          <w:tcPr>
            <w:tcW w:w="483" w:type="dxa"/>
            <w:tcBorders>
              <w:top w:val="nil"/>
              <w:left w:val="nil"/>
              <w:bottom w:val="single" w:sz="4" w:space="0" w:color="auto"/>
              <w:right w:val="single" w:sz="4" w:space="0" w:color="auto"/>
            </w:tcBorders>
            <w:shd w:val="clear" w:color="auto" w:fill="auto"/>
            <w:vAlign w:val="center"/>
            <w:hideMark/>
          </w:tcPr>
          <w:p w14:paraId="767AD833" w14:textId="77777777" w:rsidR="00D315AA" w:rsidRPr="00D315AA" w:rsidRDefault="00D315AA" w:rsidP="00D315AA">
            <w:pPr>
              <w:ind w:left="-113" w:right="-104"/>
              <w:rPr>
                <w:color w:val="000000"/>
                <w:sz w:val="12"/>
                <w:szCs w:val="12"/>
              </w:rPr>
            </w:pPr>
            <w:r w:rsidRPr="00D315AA">
              <w:rPr>
                <w:color w:val="000000"/>
                <w:sz w:val="12"/>
                <w:szCs w:val="12"/>
              </w:rPr>
              <w:t>№46-ПГ</w:t>
            </w:r>
          </w:p>
        </w:tc>
        <w:tc>
          <w:tcPr>
            <w:tcW w:w="339" w:type="dxa"/>
            <w:tcBorders>
              <w:top w:val="nil"/>
              <w:left w:val="nil"/>
              <w:bottom w:val="single" w:sz="4" w:space="0" w:color="auto"/>
              <w:right w:val="single" w:sz="4" w:space="0" w:color="auto"/>
            </w:tcBorders>
            <w:shd w:val="clear" w:color="auto" w:fill="auto"/>
            <w:noWrap/>
            <w:vAlign w:val="center"/>
            <w:hideMark/>
          </w:tcPr>
          <w:p w14:paraId="61C504FA" w14:textId="77777777" w:rsidR="00D315AA" w:rsidRPr="00D315AA" w:rsidRDefault="00D315AA" w:rsidP="00D315AA">
            <w:pPr>
              <w:ind w:left="-113" w:right="-104"/>
              <w:rPr>
                <w:color w:val="000000"/>
                <w:sz w:val="12"/>
                <w:szCs w:val="12"/>
              </w:rPr>
            </w:pPr>
            <w:r w:rsidRPr="00D315AA">
              <w:rPr>
                <w:color w:val="000000"/>
                <w:sz w:val="12"/>
                <w:szCs w:val="12"/>
              </w:rPr>
              <w:t>17.01.2018</w:t>
            </w:r>
          </w:p>
        </w:tc>
        <w:tc>
          <w:tcPr>
            <w:tcW w:w="336" w:type="dxa"/>
            <w:tcBorders>
              <w:top w:val="nil"/>
              <w:left w:val="nil"/>
              <w:bottom w:val="single" w:sz="4" w:space="0" w:color="auto"/>
              <w:right w:val="single" w:sz="4" w:space="0" w:color="auto"/>
            </w:tcBorders>
            <w:shd w:val="clear" w:color="auto" w:fill="auto"/>
            <w:noWrap/>
            <w:vAlign w:val="center"/>
            <w:hideMark/>
          </w:tcPr>
          <w:p w14:paraId="5E5CCCC0"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927CB1A"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6A766C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F1DF0C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0AABB787"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78AC5B5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7399D6F" w14:textId="77777777" w:rsidR="00D315AA" w:rsidRPr="00D315AA" w:rsidRDefault="00D315AA" w:rsidP="00D315AA">
            <w:pPr>
              <w:ind w:left="-113" w:right="-104"/>
              <w:rPr>
                <w:color w:val="000000"/>
                <w:sz w:val="12"/>
                <w:szCs w:val="12"/>
              </w:rPr>
            </w:pPr>
            <w:r w:rsidRPr="00D315AA">
              <w:rPr>
                <w:color w:val="000000"/>
                <w:sz w:val="12"/>
                <w:szCs w:val="12"/>
              </w:rPr>
              <w:t>118,70</w:t>
            </w:r>
          </w:p>
        </w:tc>
        <w:tc>
          <w:tcPr>
            <w:tcW w:w="10804" w:type="dxa"/>
            <w:gridSpan w:val="13"/>
            <w:vMerge/>
            <w:tcBorders>
              <w:top w:val="nil"/>
              <w:left w:val="nil"/>
              <w:bottom w:val="single" w:sz="4" w:space="0" w:color="auto"/>
              <w:right w:val="single" w:sz="4" w:space="0" w:color="auto"/>
            </w:tcBorders>
            <w:vAlign w:val="center"/>
            <w:hideMark/>
          </w:tcPr>
          <w:p w14:paraId="48596A0A" w14:textId="77777777" w:rsidR="00D315AA" w:rsidRPr="00D315AA" w:rsidRDefault="00D315AA" w:rsidP="00D315AA">
            <w:pPr>
              <w:ind w:left="-113" w:right="-104"/>
              <w:rPr>
                <w:b/>
                <w:bCs/>
                <w:color w:val="000000"/>
                <w:sz w:val="12"/>
                <w:szCs w:val="12"/>
              </w:rPr>
            </w:pPr>
          </w:p>
        </w:tc>
      </w:tr>
      <w:tr w:rsidR="00F36139" w:rsidRPr="00D315AA" w14:paraId="09EFE9B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2606D" w14:textId="77777777" w:rsidR="00D315AA" w:rsidRPr="00D315AA" w:rsidRDefault="00D315AA" w:rsidP="00D315AA">
            <w:pPr>
              <w:ind w:left="-113" w:right="-104"/>
              <w:rPr>
                <w:color w:val="000000"/>
                <w:sz w:val="12"/>
                <w:szCs w:val="12"/>
              </w:rPr>
            </w:pPr>
            <w:r w:rsidRPr="00D315AA">
              <w:rPr>
                <w:color w:val="000000"/>
                <w:sz w:val="12"/>
                <w:szCs w:val="12"/>
              </w:rPr>
              <w:t>66</w:t>
            </w:r>
          </w:p>
        </w:tc>
        <w:tc>
          <w:tcPr>
            <w:tcW w:w="1073" w:type="dxa"/>
            <w:tcBorders>
              <w:top w:val="nil"/>
              <w:left w:val="nil"/>
              <w:bottom w:val="single" w:sz="4" w:space="0" w:color="auto"/>
              <w:right w:val="single" w:sz="4" w:space="0" w:color="auto"/>
            </w:tcBorders>
            <w:shd w:val="clear" w:color="auto" w:fill="auto"/>
            <w:vAlign w:val="center"/>
            <w:hideMark/>
          </w:tcPr>
          <w:p w14:paraId="3FAA3C05"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 2</w:t>
            </w:r>
          </w:p>
        </w:tc>
        <w:tc>
          <w:tcPr>
            <w:tcW w:w="483" w:type="dxa"/>
            <w:tcBorders>
              <w:top w:val="nil"/>
              <w:left w:val="nil"/>
              <w:bottom w:val="single" w:sz="4" w:space="0" w:color="auto"/>
              <w:right w:val="single" w:sz="4" w:space="0" w:color="auto"/>
            </w:tcBorders>
            <w:shd w:val="clear" w:color="auto" w:fill="auto"/>
            <w:vAlign w:val="center"/>
            <w:hideMark/>
          </w:tcPr>
          <w:p w14:paraId="00CD6091" w14:textId="77777777" w:rsidR="00D315AA" w:rsidRPr="00D315AA" w:rsidRDefault="00D315AA" w:rsidP="00D315AA">
            <w:pPr>
              <w:ind w:left="-113" w:right="-104"/>
              <w:rPr>
                <w:color w:val="000000"/>
                <w:sz w:val="12"/>
                <w:szCs w:val="12"/>
              </w:rPr>
            </w:pPr>
            <w:r w:rsidRPr="00D315AA">
              <w:rPr>
                <w:color w:val="000000"/>
                <w:sz w:val="12"/>
                <w:szCs w:val="12"/>
              </w:rPr>
              <w:t>2234-ПГ</w:t>
            </w:r>
          </w:p>
        </w:tc>
        <w:tc>
          <w:tcPr>
            <w:tcW w:w="339" w:type="dxa"/>
            <w:tcBorders>
              <w:top w:val="nil"/>
              <w:left w:val="nil"/>
              <w:bottom w:val="single" w:sz="4" w:space="0" w:color="auto"/>
              <w:right w:val="single" w:sz="4" w:space="0" w:color="auto"/>
            </w:tcBorders>
            <w:shd w:val="clear" w:color="auto" w:fill="auto"/>
            <w:noWrap/>
            <w:vAlign w:val="center"/>
            <w:hideMark/>
          </w:tcPr>
          <w:p w14:paraId="61FE387F" w14:textId="77777777" w:rsidR="00D315AA" w:rsidRPr="00D315AA" w:rsidRDefault="00D315AA" w:rsidP="00D315AA">
            <w:pPr>
              <w:ind w:left="-113" w:right="-104"/>
              <w:rPr>
                <w:color w:val="000000"/>
                <w:sz w:val="12"/>
                <w:szCs w:val="12"/>
              </w:rPr>
            </w:pPr>
            <w:r w:rsidRPr="00D315AA">
              <w:rPr>
                <w:color w:val="000000"/>
                <w:sz w:val="12"/>
                <w:szCs w:val="12"/>
              </w:rPr>
              <w:t>30.12.2021</w:t>
            </w:r>
          </w:p>
        </w:tc>
        <w:tc>
          <w:tcPr>
            <w:tcW w:w="336" w:type="dxa"/>
            <w:tcBorders>
              <w:top w:val="nil"/>
              <w:left w:val="nil"/>
              <w:bottom w:val="single" w:sz="4" w:space="0" w:color="auto"/>
              <w:right w:val="single" w:sz="4" w:space="0" w:color="auto"/>
            </w:tcBorders>
            <w:shd w:val="clear" w:color="auto" w:fill="auto"/>
            <w:noWrap/>
            <w:vAlign w:val="center"/>
            <w:hideMark/>
          </w:tcPr>
          <w:p w14:paraId="70CA453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CE358F"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3E97C0C"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10" w:type="dxa"/>
            <w:tcBorders>
              <w:top w:val="nil"/>
              <w:left w:val="nil"/>
              <w:bottom w:val="single" w:sz="4" w:space="0" w:color="auto"/>
              <w:right w:val="single" w:sz="4" w:space="0" w:color="auto"/>
            </w:tcBorders>
            <w:shd w:val="clear" w:color="auto" w:fill="auto"/>
            <w:noWrap/>
            <w:vAlign w:val="center"/>
            <w:hideMark/>
          </w:tcPr>
          <w:p w14:paraId="5F48D50A"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0821C411"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126B7514"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3F773CE2" w14:textId="77777777" w:rsidR="00D315AA" w:rsidRPr="00D315AA" w:rsidRDefault="00D315AA" w:rsidP="00D315AA">
            <w:pPr>
              <w:ind w:left="-113" w:right="-104"/>
              <w:rPr>
                <w:color w:val="000000"/>
                <w:sz w:val="12"/>
                <w:szCs w:val="12"/>
              </w:rPr>
            </w:pPr>
            <w:r w:rsidRPr="00D315AA">
              <w:rPr>
                <w:color w:val="000000"/>
                <w:sz w:val="12"/>
                <w:szCs w:val="12"/>
              </w:rPr>
              <w:t>108,90</w:t>
            </w:r>
          </w:p>
        </w:tc>
        <w:tc>
          <w:tcPr>
            <w:tcW w:w="10804" w:type="dxa"/>
            <w:gridSpan w:val="13"/>
            <w:vMerge/>
            <w:tcBorders>
              <w:top w:val="nil"/>
              <w:left w:val="nil"/>
              <w:bottom w:val="single" w:sz="4" w:space="0" w:color="auto"/>
              <w:right w:val="single" w:sz="4" w:space="0" w:color="auto"/>
            </w:tcBorders>
            <w:vAlign w:val="center"/>
            <w:hideMark/>
          </w:tcPr>
          <w:p w14:paraId="5C6781EB" w14:textId="77777777" w:rsidR="00D315AA" w:rsidRPr="00D315AA" w:rsidRDefault="00D315AA" w:rsidP="00D315AA">
            <w:pPr>
              <w:ind w:left="-113" w:right="-104"/>
              <w:rPr>
                <w:b/>
                <w:bCs/>
                <w:color w:val="000000"/>
                <w:sz w:val="12"/>
                <w:szCs w:val="12"/>
              </w:rPr>
            </w:pPr>
          </w:p>
        </w:tc>
      </w:tr>
      <w:tr w:rsidR="00F36139" w:rsidRPr="00D315AA" w14:paraId="3287A94E"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5E70C"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1073" w:type="dxa"/>
            <w:tcBorders>
              <w:top w:val="nil"/>
              <w:left w:val="nil"/>
              <w:bottom w:val="single" w:sz="4" w:space="0" w:color="auto"/>
              <w:right w:val="single" w:sz="4" w:space="0" w:color="auto"/>
            </w:tcBorders>
            <w:shd w:val="clear" w:color="auto" w:fill="auto"/>
            <w:vAlign w:val="center"/>
            <w:hideMark/>
          </w:tcPr>
          <w:p w14:paraId="74EF2DA6"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35DDA1D5" w14:textId="16B72F8B" w:rsidR="00D315AA" w:rsidRPr="00D315AA" w:rsidRDefault="00D315AA" w:rsidP="00D315AA">
            <w:pPr>
              <w:ind w:left="-113" w:right="-104"/>
              <w:rPr>
                <w:color w:val="000000"/>
                <w:sz w:val="12"/>
                <w:szCs w:val="12"/>
              </w:rPr>
            </w:pPr>
            <w:r w:rsidRPr="00D315AA">
              <w:rPr>
                <w:color w:val="000000"/>
                <w:sz w:val="12"/>
                <w:szCs w:val="12"/>
              </w:rPr>
              <w:t>д. 4</w:t>
            </w:r>
          </w:p>
        </w:tc>
        <w:tc>
          <w:tcPr>
            <w:tcW w:w="483" w:type="dxa"/>
            <w:tcBorders>
              <w:top w:val="nil"/>
              <w:left w:val="nil"/>
              <w:bottom w:val="single" w:sz="4" w:space="0" w:color="auto"/>
              <w:right w:val="single" w:sz="4" w:space="0" w:color="auto"/>
            </w:tcBorders>
            <w:shd w:val="clear" w:color="auto" w:fill="auto"/>
            <w:vAlign w:val="center"/>
            <w:hideMark/>
          </w:tcPr>
          <w:p w14:paraId="1296467E" w14:textId="77777777" w:rsidR="00D315AA" w:rsidRPr="00D315AA" w:rsidRDefault="00D315AA" w:rsidP="00D315AA">
            <w:pPr>
              <w:ind w:left="-113" w:right="-104"/>
              <w:rPr>
                <w:color w:val="000000"/>
                <w:sz w:val="12"/>
                <w:szCs w:val="12"/>
              </w:rPr>
            </w:pPr>
            <w:r w:rsidRPr="00D315AA">
              <w:rPr>
                <w:color w:val="000000"/>
                <w:sz w:val="12"/>
                <w:szCs w:val="12"/>
              </w:rPr>
              <w:t>212-п</w:t>
            </w:r>
          </w:p>
        </w:tc>
        <w:tc>
          <w:tcPr>
            <w:tcW w:w="339" w:type="dxa"/>
            <w:tcBorders>
              <w:top w:val="nil"/>
              <w:left w:val="nil"/>
              <w:bottom w:val="single" w:sz="4" w:space="0" w:color="auto"/>
              <w:right w:val="single" w:sz="4" w:space="0" w:color="auto"/>
            </w:tcBorders>
            <w:shd w:val="clear" w:color="auto" w:fill="auto"/>
            <w:noWrap/>
            <w:vAlign w:val="center"/>
            <w:hideMark/>
          </w:tcPr>
          <w:p w14:paraId="2A1B08A5" w14:textId="77777777" w:rsidR="00D315AA" w:rsidRPr="00D315AA" w:rsidRDefault="00D315AA" w:rsidP="00D315AA">
            <w:pPr>
              <w:ind w:left="-113" w:right="-104"/>
              <w:rPr>
                <w:color w:val="000000"/>
                <w:sz w:val="12"/>
                <w:szCs w:val="12"/>
              </w:rPr>
            </w:pPr>
            <w:r w:rsidRPr="00D315AA">
              <w:rPr>
                <w:color w:val="000000"/>
                <w:sz w:val="12"/>
                <w:szCs w:val="12"/>
              </w:rPr>
              <w:t>02.06.2017</w:t>
            </w:r>
          </w:p>
        </w:tc>
        <w:tc>
          <w:tcPr>
            <w:tcW w:w="336" w:type="dxa"/>
            <w:tcBorders>
              <w:top w:val="nil"/>
              <w:left w:val="nil"/>
              <w:bottom w:val="single" w:sz="4" w:space="0" w:color="auto"/>
              <w:right w:val="single" w:sz="4" w:space="0" w:color="auto"/>
            </w:tcBorders>
            <w:shd w:val="clear" w:color="auto" w:fill="auto"/>
            <w:noWrap/>
            <w:vAlign w:val="center"/>
            <w:hideMark/>
          </w:tcPr>
          <w:p w14:paraId="6A27769C"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06FE2241"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5E74DA73" w14:textId="77777777" w:rsidR="00D315AA" w:rsidRPr="00D315AA" w:rsidRDefault="00D315AA" w:rsidP="00D315AA">
            <w:pPr>
              <w:ind w:left="-113" w:right="-104"/>
              <w:rPr>
                <w:color w:val="000000"/>
                <w:sz w:val="12"/>
                <w:szCs w:val="12"/>
              </w:rPr>
            </w:pPr>
            <w:r w:rsidRPr="00D315AA">
              <w:rPr>
                <w:color w:val="000000"/>
                <w:sz w:val="12"/>
                <w:szCs w:val="12"/>
              </w:rPr>
              <w:t>24</w:t>
            </w:r>
          </w:p>
        </w:tc>
        <w:tc>
          <w:tcPr>
            <w:tcW w:w="410" w:type="dxa"/>
            <w:tcBorders>
              <w:top w:val="nil"/>
              <w:left w:val="nil"/>
              <w:bottom w:val="single" w:sz="4" w:space="0" w:color="auto"/>
              <w:right w:val="single" w:sz="4" w:space="0" w:color="auto"/>
            </w:tcBorders>
            <w:shd w:val="clear" w:color="auto" w:fill="auto"/>
            <w:noWrap/>
            <w:vAlign w:val="center"/>
            <w:hideMark/>
          </w:tcPr>
          <w:p w14:paraId="43ED4884"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0103C88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0930649F"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2090D41F" w14:textId="77777777" w:rsidR="00D315AA" w:rsidRPr="00D315AA" w:rsidRDefault="00D315AA" w:rsidP="00D315AA">
            <w:pPr>
              <w:ind w:left="-113" w:right="-104"/>
              <w:rPr>
                <w:color w:val="000000"/>
                <w:sz w:val="12"/>
                <w:szCs w:val="12"/>
              </w:rPr>
            </w:pPr>
            <w:r w:rsidRPr="00D315AA">
              <w:rPr>
                <w:color w:val="000000"/>
                <w:sz w:val="12"/>
                <w:szCs w:val="12"/>
              </w:rPr>
              <w:t>521,10</w:t>
            </w:r>
          </w:p>
        </w:tc>
        <w:tc>
          <w:tcPr>
            <w:tcW w:w="10804" w:type="dxa"/>
            <w:gridSpan w:val="13"/>
            <w:vMerge/>
            <w:tcBorders>
              <w:top w:val="nil"/>
              <w:left w:val="nil"/>
              <w:bottom w:val="single" w:sz="4" w:space="0" w:color="auto"/>
              <w:right w:val="single" w:sz="4" w:space="0" w:color="auto"/>
            </w:tcBorders>
            <w:vAlign w:val="center"/>
            <w:hideMark/>
          </w:tcPr>
          <w:p w14:paraId="6F267C9E" w14:textId="77777777" w:rsidR="00D315AA" w:rsidRPr="00D315AA" w:rsidRDefault="00D315AA" w:rsidP="00D315AA">
            <w:pPr>
              <w:ind w:left="-113" w:right="-104"/>
              <w:rPr>
                <w:b/>
                <w:bCs/>
                <w:color w:val="000000"/>
                <w:sz w:val="12"/>
                <w:szCs w:val="12"/>
              </w:rPr>
            </w:pPr>
          </w:p>
        </w:tc>
      </w:tr>
      <w:tr w:rsidR="00F36139" w:rsidRPr="00D315AA" w14:paraId="59192C08"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76E6C9" w14:textId="77777777" w:rsidR="00D315AA" w:rsidRPr="00D315AA" w:rsidRDefault="00D315AA" w:rsidP="00D315AA">
            <w:pPr>
              <w:ind w:left="-113" w:right="-104"/>
              <w:rPr>
                <w:color w:val="000000"/>
                <w:sz w:val="12"/>
                <w:szCs w:val="12"/>
              </w:rPr>
            </w:pPr>
            <w:r w:rsidRPr="00D315AA">
              <w:rPr>
                <w:color w:val="000000"/>
                <w:sz w:val="12"/>
                <w:szCs w:val="12"/>
              </w:rPr>
              <w:t>68</w:t>
            </w:r>
          </w:p>
        </w:tc>
        <w:tc>
          <w:tcPr>
            <w:tcW w:w="1073" w:type="dxa"/>
            <w:tcBorders>
              <w:top w:val="nil"/>
              <w:left w:val="nil"/>
              <w:bottom w:val="single" w:sz="4" w:space="0" w:color="auto"/>
              <w:right w:val="single" w:sz="4" w:space="0" w:color="auto"/>
            </w:tcBorders>
            <w:shd w:val="clear" w:color="auto" w:fill="auto"/>
            <w:vAlign w:val="center"/>
            <w:hideMark/>
          </w:tcPr>
          <w:p w14:paraId="51AE407E" w14:textId="77777777" w:rsidR="00E05A80" w:rsidRDefault="00D315AA" w:rsidP="00D315AA">
            <w:pPr>
              <w:ind w:left="-113" w:right="-104"/>
              <w:rPr>
                <w:color w:val="000000"/>
                <w:sz w:val="12"/>
                <w:szCs w:val="12"/>
              </w:rPr>
            </w:pPr>
            <w:r w:rsidRPr="00D315AA">
              <w:rPr>
                <w:color w:val="000000"/>
                <w:sz w:val="12"/>
                <w:szCs w:val="12"/>
              </w:rPr>
              <w:t xml:space="preserve">г. Сергиев Посад, ул. Строительная, </w:t>
            </w:r>
          </w:p>
          <w:p w14:paraId="01807182" w14:textId="24ECF911" w:rsidR="00D315AA" w:rsidRPr="00D315AA" w:rsidRDefault="00D315AA" w:rsidP="00D315AA">
            <w:pPr>
              <w:ind w:left="-113" w:right="-104"/>
              <w:rPr>
                <w:color w:val="000000"/>
                <w:sz w:val="12"/>
                <w:szCs w:val="12"/>
              </w:rPr>
            </w:pPr>
            <w:r w:rsidRPr="00D315AA">
              <w:rPr>
                <w:color w:val="000000"/>
                <w:sz w:val="12"/>
                <w:szCs w:val="12"/>
              </w:rPr>
              <w:t>д. 5</w:t>
            </w:r>
          </w:p>
        </w:tc>
        <w:tc>
          <w:tcPr>
            <w:tcW w:w="483" w:type="dxa"/>
            <w:tcBorders>
              <w:top w:val="nil"/>
              <w:left w:val="nil"/>
              <w:bottom w:val="single" w:sz="4" w:space="0" w:color="auto"/>
              <w:right w:val="single" w:sz="4" w:space="0" w:color="auto"/>
            </w:tcBorders>
            <w:shd w:val="clear" w:color="auto" w:fill="auto"/>
            <w:vAlign w:val="center"/>
            <w:hideMark/>
          </w:tcPr>
          <w:p w14:paraId="378F3C74" w14:textId="77777777" w:rsidR="00D315AA" w:rsidRPr="00D315AA" w:rsidRDefault="00D315AA" w:rsidP="00D315AA">
            <w:pPr>
              <w:ind w:left="-113" w:right="-104"/>
              <w:rPr>
                <w:color w:val="000000"/>
                <w:sz w:val="12"/>
                <w:szCs w:val="12"/>
              </w:rPr>
            </w:pPr>
            <w:r w:rsidRPr="00D315AA">
              <w:rPr>
                <w:color w:val="000000"/>
                <w:sz w:val="12"/>
                <w:szCs w:val="12"/>
              </w:rPr>
              <w:t>1418-ПГ</w:t>
            </w:r>
          </w:p>
        </w:tc>
        <w:tc>
          <w:tcPr>
            <w:tcW w:w="339" w:type="dxa"/>
            <w:tcBorders>
              <w:top w:val="nil"/>
              <w:left w:val="nil"/>
              <w:bottom w:val="single" w:sz="4" w:space="0" w:color="auto"/>
              <w:right w:val="single" w:sz="4" w:space="0" w:color="auto"/>
            </w:tcBorders>
            <w:shd w:val="clear" w:color="auto" w:fill="auto"/>
            <w:noWrap/>
            <w:vAlign w:val="center"/>
            <w:hideMark/>
          </w:tcPr>
          <w:p w14:paraId="0D0EF8C6" w14:textId="77777777" w:rsidR="00D315AA" w:rsidRPr="00D315AA" w:rsidRDefault="00D315AA" w:rsidP="00D315AA">
            <w:pPr>
              <w:ind w:left="-113" w:right="-104"/>
              <w:rPr>
                <w:color w:val="000000"/>
                <w:sz w:val="12"/>
                <w:szCs w:val="12"/>
              </w:rPr>
            </w:pPr>
            <w:r w:rsidRPr="00D315AA">
              <w:rPr>
                <w:color w:val="000000"/>
                <w:sz w:val="12"/>
                <w:szCs w:val="12"/>
              </w:rPr>
              <w:t>24.08.2018</w:t>
            </w:r>
          </w:p>
        </w:tc>
        <w:tc>
          <w:tcPr>
            <w:tcW w:w="336" w:type="dxa"/>
            <w:tcBorders>
              <w:top w:val="nil"/>
              <w:left w:val="nil"/>
              <w:bottom w:val="single" w:sz="4" w:space="0" w:color="auto"/>
              <w:right w:val="single" w:sz="4" w:space="0" w:color="auto"/>
            </w:tcBorders>
            <w:shd w:val="clear" w:color="auto" w:fill="auto"/>
            <w:noWrap/>
            <w:vAlign w:val="center"/>
            <w:hideMark/>
          </w:tcPr>
          <w:p w14:paraId="126A7F93"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1AACF45C"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78272B9C" w14:textId="77777777" w:rsidR="00D315AA" w:rsidRPr="00D315AA" w:rsidRDefault="00D315AA" w:rsidP="00D315AA">
            <w:pPr>
              <w:ind w:left="-113" w:right="-104"/>
              <w:rPr>
                <w:color w:val="000000"/>
                <w:sz w:val="12"/>
                <w:szCs w:val="12"/>
              </w:rPr>
            </w:pPr>
            <w:r w:rsidRPr="00D315AA">
              <w:rPr>
                <w:color w:val="000000"/>
                <w:sz w:val="12"/>
                <w:szCs w:val="12"/>
              </w:rPr>
              <w:t>37</w:t>
            </w:r>
          </w:p>
        </w:tc>
        <w:tc>
          <w:tcPr>
            <w:tcW w:w="410" w:type="dxa"/>
            <w:tcBorders>
              <w:top w:val="nil"/>
              <w:left w:val="nil"/>
              <w:bottom w:val="single" w:sz="4" w:space="0" w:color="auto"/>
              <w:right w:val="single" w:sz="4" w:space="0" w:color="auto"/>
            </w:tcBorders>
            <w:shd w:val="clear" w:color="auto" w:fill="auto"/>
            <w:noWrap/>
            <w:vAlign w:val="center"/>
            <w:hideMark/>
          </w:tcPr>
          <w:p w14:paraId="11C0F6B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2C655E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DDA3CF5" w14:textId="77777777" w:rsidR="00D315AA" w:rsidRPr="00D315AA" w:rsidRDefault="00D315AA" w:rsidP="00D315AA">
            <w:pPr>
              <w:ind w:left="-113" w:right="-104"/>
              <w:rPr>
                <w:color w:val="000000"/>
                <w:sz w:val="12"/>
                <w:szCs w:val="12"/>
              </w:rPr>
            </w:pPr>
            <w:r w:rsidRPr="00D315AA">
              <w:rPr>
                <w:color w:val="000000"/>
                <w:sz w:val="12"/>
                <w:szCs w:val="12"/>
              </w:rPr>
              <w:t>0</w:t>
            </w:r>
          </w:p>
        </w:tc>
        <w:tc>
          <w:tcPr>
            <w:tcW w:w="724" w:type="dxa"/>
            <w:tcBorders>
              <w:top w:val="nil"/>
              <w:left w:val="nil"/>
              <w:bottom w:val="single" w:sz="4" w:space="0" w:color="auto"/>
              <w:right w:val="single" w:sz="4" w:space="0" w:color="auto"/>
            </w:tcBorders>
            <w:shd w:val="clear" w:color="auto" w:fill="auto"/>
            <w:noWrap/>
            <w:vAlign w:val="center"/>
            <w:hideMark/>
          </w:tcPr>
          <w:p w14:paraId="38616C21" w14:textId="77777777" w:rsidR="00D315AA" w:rsidRPr="00D315AA" w:rsidRDefault="00D315AA" w:rsidP="00D315AA">
            <w:pPr>
              <w:ind w:left="-113" w:right="-104"/>
              <w:rPr>
                <w:color w:val="000000"/>
                <w:sz w:val="12"/>
                <w:szCs w:val="12"/>
              </w:rPr>
            </w:pPr>
            <w:r w:rsidRPr="00D315AA">
              <w:rPr>
                <w:color w:val="000000"/>
                <w:sz w:val="12"/>
                <w:szCs w:val="12"/>
              </w:rPr>
              <w:t>515,60</w:t>
            </w:r>
          </w:p>
        </w:tc>
        <w:tc>
          <w:tcPr>
            <w:tcW w:w="10804" w:type="dxa"/>
            <w:gridSpan w:val="13"/>
            <w:vMerge/>
            <w:tcBorders>
              <w:top w:val="nil"/>
              <w:left w:val="nil"/>
              <w:bottom w:val="single" w:sz="4" w:space="0" w:color="auto"/>
              <w:right w:val="single" w:sz="4" w:space="0" w:color="auto"/>
            </w:tcBorders>
            <w:vAlign w:val="center"/>
            <w:hideMark/>
          </w:tcPr>
          <w:p w14:paraId="0C7E01D6" w14:textId="77777777" w:rsidR="00D315AA" w:rsidRPr="00D315AA" w:rsidRDefault="00D315AA" w:rsidP="00D315AA">
            <w:pPr>
              <w:ind w:left="-113" w:right="-104"/>
              <w:rPr>
                <w:b/>
                <w:bCs/>
                <w:color w:val="000000"/>
                <w:sz w:val="12"/>
                <w:szCs w:val="12"/>
              </w:rPr>
            </w:pPr>
          </w:p>
        </w:tc>
      </w:tr>
      <w:tr w:rsidR="00F36139" w:rsidRPr="00D315AA" w14:paraId="53D59896" w14:textId="77777777" w:rsidTr="00001E4D">
        <w:trPr>
          <w:trHeight w:val="53"/>
        </w:trPr>
        <w:tc>
          <w:tcPr>
            <w:tcW w:w="2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BB1F13" w14:textId="77777777" w:rsidR="00D315AA" w:rsidRPr="00D315AA" w:rsidRDefault="00D315AA" w:rsidP="00D315AA">
            <w:pPr>
              <w:ind w:left="-113" w:right="-104"/>
              <w:rPr>
                <w:color w:val="000000"/>
                <w:sz w:val="12"/>
                <w:szCs w:val="12"/>
              </w:rPr>
            </w:pPr>
            <w:r w:rsidRPr="00D315AA">
              <w:rPr>
                <w:color w:val="000000"/>
                <w:sz w:val="12"/>
                <w:szCs w:val="12"/>
              </w:rPr>
              <w:t>69</w:t>
            </w:r>
          </w:p>
        </w:tc>
        <w:tc>
          <w:tcPr>
            <w:tcW w:w="1073" w:type="dxa"/>
            <w:tcBorders>
              <w:top w:val="nil"/>
              <w:left w:val="nil"/>
              <w:bottom w:val="single" w:sz="4" w:space="0" w:color="auto"/>
              <w:right w:val="single" w:sz="4" w:space="0" w:color="auto"/>
            </w:tcBorders>
            <w:shd w:val="clear" w:color="auto" w:fill="auto"/>
            <w:vAlign w:val="center"/>
            <w:hideMark/>
          </w:tcPr>
          <w:p w14:paraId="66A3F284"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 5/7</w:t>
            </w:r>
          </w:p>
        </w:tc>
        <w:tc>
          <w:tcPr>
            <w:tcW w:w="483" w:type="dxa"/>
            <w:tcBorders>
              <w:top w:val="nil"/>
              <w:left w:val="nil"/>
              <w:bottom w:val="single" w:sz="4" w:space="0" w:color="auto"/>
              <w:right w:val="single" w:sz="4" w:space="0" w:color="auto"/>
            </w:tcBorders>
            <w:shd w:val="clear" w:color="auto" w:fill="auto"/>
            <w:vAlign w:val="center"/>
            <w:hideMark/>
          </w:tcPr>
          <w:p w14:paraId="3A9BB142" w14:textId="77777777" w:rsidR="00D315AA" w:rsidRPr="00D315AA" w:rsidRDefault="00D315AA" w:rsidP="00D315AA">
            <w:pPr>
              <w:ind w:left="-113" w:right="-104"/>
              <w:rPr>
                <w:color w:val="000000"/>
                <w:sz w:val="12"/>
                <w:szCs w:val="12"/>
              </w:rPr>
            </w:pPr>
            <w:r w:rsidRPr="00D315AA">
              <w:rPr>
                <w:color w:val="000000"/>
                <w:sz w:val="12"/>
                <w:szCs w:val="12"/>
              </w:rPr>
              <w:t>1762-ПГ</w:t>
            </w:r>
          </w:p>
        </w:tc>
        <w:tc>
          <w:tcPr>
            <w:tcW w:w="339" w:type="dxa"/>
            <w:tcBorders>
              <w:top w:val="nil"/>
              <w:left w:val="nil"/>
              <w:bottom w:val="single" w:sz="4" w:space="0" w:color="auto"/>
              <w:right w:val="single" w:sz="4" w:space="0" w:color="auto"/>
            </w:tcBorders>
            <w:shd w:val="clear" w:color="auto" w:fill="auto"/>
            <w:noWrap/>
            <w:vAlign w:val="center"/>
            <w:hideMark/>
          </w:tcPr>
          <w:p w14:paraId="01EBFBC2" w14:textId="77777777" w:rsidR="00D315AA" w:rsidRPr="00D315AA" w:rsidRDefault="00D315AA" w:rsidP="00D315AA">
            <w:pPr>
              <w:ind w:left="-113" w:right="-104"/>
              <w:rPr>
                <w:color w:val="000000"/>
                <w:sz w:val="12"/>
                <w:szCs w:val="12"/>
              </w:rPr>
            </w:pPr>
            <w:r w:rsidRPr="00D315AA">
              <w:rPr>
                <w:color w:val="000000"/>
                <w:sz w:val="12"/>
                <w:szCs w:val="12"/>
              </w:rPr>
              <w:t>15.10.2019</w:t>
            </w:r>
          </w:p>
        </w:tc>
        <w:tc>
          <w:tcPr>
            <w:tcW w:w="336" w:type="dxa"/>
            <w:tcBorders>
              <w:top w:val="nil"/>
              <w:left w:val="nil"/>
              <w:bottom w:val="single" w:sz="4" w:space="0" w:color="auto"/>
              <w:right w:val="single" w:sz="4" w:space="0" w:color="auto"/>
            </w:tcBorders>
            <w:shd w:val="clear" w:color="auto" w:fill="auto"/>
            <w:noWrap/>
            <w:vAlign w:val="center"/>
            <w:hideMark/>
          </w:tcPr>
          <w:p w14:paraId="5525FF97" w14:textId="77777777" w:rsidR="00D315AA" w:rsidRPr="00D315AA" w:rsidRDefault="00D315AA" w:rsidP="00D315AA">
            <w:pPr>
              <w:ind w:left="-113" w:right="-104"/>
              <w:rPr>
                <w:sz w:val="12"/>
                <w:szCs w:val="12"/>
              </w:rPr>
            </w:pPr>
            <w:r w:rsidRPr="00D315AA">
              <w:rPr>
                <w:sz w:val="12"/>
                <w:szCs w:val="12"/>
              </w:rPr>
              <w:t>IV кв. 2026</w:t>
            </w:r>
          </w:p>
        </w:tc>
        <w:tc>
          <w:tcPr>
            <w:tcW w:w="322" w:type="dxa"/>
            <w:tcBorders>
              <w:top w:val="nil"/>
              <w:left w:val="nil"/>
              <w:bottom w:val="single" w:sz="4" w:space="0" w:color="auto"/>
              <w:right w:val="single" w:sz="4" w:space="0" w:color="auto"/>
            </w:tcBorders>
            <w:shd w:val="clear" w:color="auto" w:fill="auto"/>
            <w:noWrap/>
            <w:vAlign w:val="center"/>
            <w:hideMark/>
          </w:tcPr>
          <w:p w14:paraId="2DCB33F4" w14:textId="77777777" w:rsidR="00D315AA" w:rsidRPr="00D315AA" w:rsidRDefault="00D315AA" w:rsidP="00D315AA">
            <w:pPr>
              <w:ind w:left="-113" w:right="-104"/>
              <w:rPr>
                <w:sz w:val="12"/>
                <w:szCs w:val="12"/>
              </w:rPr>
            </w:pPr>
            <w:r w:rsidRPr="00D315AA">
              <w:rPr>
                <w:sz w:val="12"/>
                <w:szCs w:val="12"/>
              </w:rPr>
              <w:t>IV кв. 2027</w:t>
            </w:r>
          </w:p>
        </w:tc>
        <w:tc>
          <w:tcPr>
            <w:tcW w:w="391" w:type="dxa"/>
            <w:tcBorders>
              <w:top w:val="nil"/>
              <w:left w:val="nil"/>
              <w:bottom w:val="single" w:sz="4" w:space="0" w:color="auto"/>
              <w:right w:val="single" w:sz="4" w:space="0" w:color="auto"/>
            </w:tcBorders>
            <w:shd w:val="clear" w:color="auto" w:fill="auto"/>
            <w:noWrap/>
            <w:vAlign w:val="center"/>
            <w:hideMark/>
          </w:tcPr>
          <w:p w14:paraId="6794D7ED"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542C997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381" w:type="dxa"/>
            <w:tcBorders>
              <w:top w:val="nil"/>
              <w:left w:val="nil"/>
              <w:bottom w:val="single" w:sz="4" w:space="0" w:color="auto"/>
              <w:right w:val="single" w:sz="4" w:space="0" w:color="auto"/>
            </w:tcBorders>
            <w:shd w:val="clear" w:color="auto" w:fill="auto"/>
            <w:noWrap/>
            <w:vAlign w:val="center"/>
            <w:hideMark/>
          </w:tcPr>
          <w:p w14:paraId="4E07E8BB"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207835DD"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3EB7104A" w14:textId="77777777" w:rsidR="00D315AA" w:rsidRPr="00D315AA" w:rsidRDefault="00D315AA" w:rsidP="00D315AA">
            <w:pPr>
              <w:ind w:left="-113" w:right="-104"/>
              <w:rPr>
                <w:color w:val="000000"/>
                <w:sz w:val="12"/>
                <w:szCs w:val="12"/>
              </w:rPr>
            </w:pPr>
            <w:r w:rsidRPr="00D315AA">
              <w:rPr>
                <w:color w:val="000000"/>
                <w:sz w:val="12"/>
                <w:szCs w:val="12"/>
              </w:rPr>
              <w:t>108,60</w:t>
            </w:r>
          </w:p>
        </w:tc>
        <w:tc>
          <w:tcPr>
            <w:tcW w:w="10804" w:type="dxa"/>
            <w:gridSpan w:val="13"/>
            <w:vMerge/>
            <w:tcBorders>
              <w:top w:val="nil"/>
              <w:left w:val="nil"/>
              <w:bottom w:val="single" w:sz="4" w:space="0" w:color="auto"/>
              <w:right w:val="single" w:sz="4" w:space="0" w:color="auto"/>
            </w:tcBorders>
            <w:vAlign w:val="center"/>
            <w:hideMark/>
          </w:tcPr>
          <w:p w14:paraId="0FF8B8C8" w14:textId="77777777" w:rsidR="00D315AA" w:rsidRPr="00D315AA" w:rsidRDefault="00D315AA" w:rsidP="00D315AA">
            <w:pPr>
              <w:ind w:left="-113" w:right="-104"/>
              <w:rPr>
                <w:b/>
                <w:bCs/>
                <w:color w:val="000000"/>
                <w:sz w:val="12"/>
                <w:szCs w:val="12"/>
              </w:rPr>
            </w:pPr>
          </w:p>
        </w:tc>
      </w:tr>
      <w:tr w:rsidR="00D315AA" w:rsidRPr="00D315AA" w14:paraId="237B51B9" w14:textId="77777777" w:rsidTr="00001E4D">
        <w:trPr>
          <w:trHeight w:val="274"/>
        </w:trPr>
        <w:tc>
          <w:tcPr>
            <w:tcW w:w="15938" w:type="dxa"/>
            <w:gridSpan w:val="25"/>
            <w:tcBorders>
              <w:top w:val="single" w:sz="4" w:space="0" w:color="auto"/>
              <w:left w:val="single" w:sz="4" w:space="0" w:color="auto"/>
              <w:bottom w:val="single" w:sz="4" w:space="0" w:color="auto"/>
              <w:right w:val="single" w:sz="4" w:space="0" w:color="auto"/>
            </w:tcBorders>
            <w:shd w:val="clear" w:color="auto" w:fill="auto"/>
            <w:vAlign w:val="center"/>
            <w:hideMark/>
          </w:tcPr>
          <w:p w14:paraId="444B9AB8" w14:textId="77777777" w:rsidR="00D315AA" w:rsidRPr="00D315AA" w:rsidRDefault="00D315AA" w:rsidP="00D315AA">
            <w:pPr>
              <w:ind w:left="-113" w:right="-104"/>
              <w:rPr>
                <w:b/>
                <w:bCs/>
                <w:sz w:val="12"/>
                <w:szCs w:val="12"/>
              </w:rPr>
            </w:pPr>
            <w:r w:rsidRPr="00D315AA">
              <w:rPr>
                <w:b/>
                <w:bCs/>
                <w:sz w:val="12"/>
                <w:szCs w:val="12"/>
              </w:rPr>
              <w:t xml:space="preserve"> МКД, признанные аварийными после 01 января 2022 года: </w:t>
            </w:r>
          </w:p>
        </w:tc>
      </w:tr>
      <w:tr w:rsidR="00E05A80" w:rsidRPr="00D315AA" w14:paraId="3BB0DA6F" w14:textId="77777777" w:rsidTr="00001E4D">
        <w:trPr>
          <w:trHeight w:val="265"/>
        </w:trPr>
        <w:tc>
          <w:tcPr>
            <w:tcW w:w="280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CFAE79E" w14:textId="77777777" w:rsidR="00D315AA" w:rsidRPr="00D315AA" w:rsidRDefault="00D315AA" w:rsidP="00D315AA">
            <w:pPr>
              <w:ind w:left="-113" w:right="-104"/>
              <w:rPr>
                <w:b/>
                <w:bCs/>
                <w:color w:val="000000"/>
                <w:sz w:val="12"/>
                <w:szCs w:val="12"/>
              </w:rPr>
            </w:pPr>
            <w:r w:rsidRPr="00D315AA">
              <w:rPr>
                <w:b/>
                <w:bCs/>
                <w:color w:val="000000"/>
                <w:sz w:val="12"/>
                <w:szCs w:val="12"/>
              </w:rPr>
              <w:t>Итого по Сергиево-Посадскому городскому округу</w:t>
            </w:r>
          </w:p>
        </w:tc>
        <w:tc>
          <w:tcPr>
            <w:tcW w:w="391" w:type="dxa"/>
            <w:tcBorders>
              <w:top w:val="nil"/>
              <w:left w:val="nil"/>
              <w:bottom w:val="single" w:sz="4" w:space="0" w:color="auto"/>
              <w:right w:val="single" w:sz="4" w:space="0" w:color="auto"/>
            </w:tcBorders>
            <w:shd w:val="clear" w:color="auto" w:fill="auto"/>
            <w:noWrap/>
            <w:vAlign w:val="center"/>
            <w:hideMark/>
          </w:tcPr>
          <w:p w14:paraId="50948831" w14:textId="77777777" w:rsidR="00D315AA" w:rsidRPr="00D315AA" w:rsidRDefault="00D315AA" w:rsidP="00D315AA">
            <w:pPr>
              <w:ind w:left="-113" w:right="-104"/>
              <w:rPr>
                <w:b/>
                <w:bCs/>
                <w:color w:val="000000"/>
                <w:sz w:val="12"/>
                <w:szCs w:val="12"/>
              </w:rPr>
            </w:pPr>
            <w:r w:rsidRPr="00D315AA">
              <w:rPr>
                <w:b/>
                <w:bCs/>
                <w:color w:val="000000"/>
                <w:sz w:val="12"/>
                <w:szCs w:val="12"/>
              </w:rPr>
              <w:t>354</w:t>
            </w:r>
          </w:p>
        </w:tc>
        <w:tc>
          <w:tcPr>
            <w:tcW w:w="410" w:type="dxa"/>
            <w:tcBorders>
              <w:top w:val="nil"/>
              <w:left w:val="nil"/>
              <w:bottom w:val="single" w:sz="4" w:space="0" w:color="auto"/>
              <w:right w:val="single" w:sz="4" w:space="0" w:color="auto"/>
            </w:tcBorders>
            <w:shd w:val="clear" w:color="auto" w:fill="auto"/>
            <w:noWrap/>
            <w:vAlign w:val="center"/>
            <w:hideMark/>
          </w:tcPr>
          <w:p w14:paraId="6D3999F0" w14:textId="77777777" w:rsidR="00D315AA" w:rsidRPr="00D315AA" w:rsidRDefault="00D315AA" w:rsidP="00D315AA">
            <w:pPr>
              <w:ind w:left="-113" w:right="-104"/>
              <w:rPr>
                <w:b/>
                <w:bCs/>
                <w:color w:val="000000"/>
                <w:sz w:val="12"/>
                <w:szCs w:val="12"/>
              </w:rPr>
            </w:pPr>
            <w:r w:rsidRPr="00D315AA">
              <w:rPr>
                <w:b/>
                <w:bCs/>
                <w:color w:val="000000"/>
                <w:sz w:val="12"/>
                <w:szCs w:val="12"/>
              </w:rPr>
              <w:t>265</w:t>
            </w:r>
          </w:p>
        </w:tc>
        <w:tc>
          <w:tcPr>
            <w:tcW w:w="381" w:type="dxa"/>
            <w:tcBorders>
              <w:top w:val="nil"/>
              <w:left w:val="nil"/>
              <w:bottom w:val="single" w:sz="4" w:space="0" w:color="auto"/>
              <w:right w:val="single" w:sz="4" w:space="0" w:color="auto"/>
            </w:tcBorders>
            <w:shd w:val="clear" w:color="auto" w:fill="auto"/>
            <w:noWrap/>
            <w:vAlign w:val="center"/>
            <w:hideMark/>
          </w:tcPr>
          <w:p w14:paraId="55D379BB" w14:textId="77777777" w:rsidR="00D315AA" w:rsidRPr="00D315AA" w:rsidRDefault="00D315AA" w:rsidP="00D315AA">
            <w:pPr>
              <w:ind w:left="-113" w:right="-104"/>
              <w:rPr>
                <w:b/>
                <w:bCs/>
                <w:color w:val="000000"/>
                <w:sz w:val="12"/>
                <w:szCs w:val="12"/>
              </w:rPr>
            </w:pPr>
            <w:r w:rsidRPr="00D315AA">
              <w:rPr>
                <w:b/>
                <w:bCs/>
                <w:color w:val="000000"/>
                <w:sz w:val="12"/>
                <w:szCs w:val="12"/>
              </w:rPr>
              <w:t>143</w:t>
            </w:r>
          </w:p>
        </w:tc>
        <w:tc>
          <w:tcPr>
            <w:tcW w:w="428" w:type="dxa"/>
            <w:tcBorders>
              <w:top w:val="nil"/>
              <w:left w:val="nil"/>
              <w:bottom w:val="single" w:sz="4" w:space="0" w:color="auto"/>
              <w:right w:val="single" w:sz="4" w:space="0" w:color="auto"/>
            </w:tcBorders>
            <w:shd w:val="clear" w:color="auto" w:fill="auto"/>
            <w:noWrap/>
            <w:vAlign w:val="center"/>
            <w:hideMark/>
          </w:tcPr>
          <w:p w14:paraId="2CF1EA5A" w14:textId="77777777" w:rsidR="00D315AA" w:rsidRPr="00D315AA" w:rsidRDefault="00D315AA" w:rsidP="00D315AA">
            <w:pPr>
              <w:ind w:left="-113" w:right="-104"/>
              <w:rPr>
                <w:b/>
                <w:bCs/>
                <w:color w:val="000000"/>
                <w:sz w:val="12"/>
                <w:szCs w:val="12"/>
              </w:rPr>
            </w:pPr>
            <w:r w:rsidRPr="00D315AA">
              <w:rPr>
                <w:b/>
                <w:bCs/>
                <w:color w:val="000000"/>
                <w:sz w:val="12"/>
                <w:szCs w:val="12"/>
              </w:rPr>
              <w:t>122</w:t>
            </w:r>
          </w:p>
        </w:tc>
        <w:tc>
          <w:tcPr>
            <w:tcW w:w="724" w:type="dxa"/>
            <w:tcBorders>
              <w:top w:val="nil"/>
              <w:left w:val="nil"/>
              <w:bottom w:val="single" w:sz="4" w:space="0" w:color="auto"/>
              <w:right w:val="single" w:sz="4" w:space="0" w:color="auto"/>
            </w:tcBorders>
            <w:shd w:val="clear" w:color="auto" w:fill="auto"/>
            <w:noWrap/>
            <w:vAlign w:val="center"/>
            <w:hideMark/>
          </w:tcPr>
          <w:p w14:paraId="57B85C5B" w14:textId="77777777" w:rsidR="00D315AA" w:rsidRPr="00D315AA" w:rsidRDefault="00D315AA" w:rsidP="00D315AA">
            <w:pPr>
              <w:ind w:left="-113" w:right="-104"/>
              <w:rPr>
                <w:b/>
                <w:bCs/>
                <w:color w:val="000000"/>
                <w:sz w:val="12"/>
                <w:szCs w:val="12"/>
              </w:rPr>
            </w:pPr>
            <w:r w:rsidRPr="00D315AA">
              <w:rPr>
                <w:b/>
                <w:bCs/>
                <w:color w:val="000000"/>
                <w:sz w:val="12"/>
                <w:szCs w:val="12"/>
              </w:rPr>
              <w:t>9 672,70</w:t>
            </w:r>
          </w:p>
        </w:tc>
        <w:tc>
          <w:tcPr>
            <w:tcW w:w="881" w:type="dxa"/>
            <w:tcBorders>
              <w:top w:val="nil"/>
              <w:left w:val="nil"/>
              <w:bottom w:val="single" w:sz="4" w:space="0" w:color="auto"/>
              <w:right w:val="single" w:sz="4" w:space="0" w:color="auto"/>
            </w:tcBorders>
            <w:shd w:val="clear" w:color="auto" w:fill="auto"/>
            <w:noWrap/>
            <w:vAlign w:val="center"/>
            <w:hideMark/>
          </w:tcPr>
          <w:p w14:paraId="56BBEAD8" w14:textId="77777777" w:rsidR="00D315AA" w:rsidRPr="00D315AA" w:rsidRDefault="00D315AA" w:rsidP="00D315AA">
            <w:pPr>
              <w:ind w:left="-113" w:right="-104"/>
              <w:rPr>
                <w:b/>
                <w:bCs/>
                <w:color w:val="000000"/>
                <w:sz w:val="12"/>
                <w:szCs w:val="12"/>
              </w:rPr>
            </w:pPr>
            <w:r w:rsidRPr="00D315AA">
              <w:rPr>
                <w:b/>
                <w:bCs/>
                <w:color w:val="000000"/>
                <w:sz w:val="12"/>
                <w:szCs w:val="12"/>
              </w:rPr>
              <w:t>1 259 946 556,60</w:t>
            </w:r>
          </w:p>
        </w:tc>
        <w:tc>
          <w:tcPr>
            <w:tcW w:w="886" w:type="dxa"/>
            <w:tcBorders>
              <w:top w:val="nil"/>
              <w:left w:val="nil"/>
              <w:bottom w:val="single" w:sz="4" w:space="0" w:color="auto"/>
              <w:right w:val="single" w:sz="4" w:space="0" w:color="auto"/>
            </w:tcBorders>
            <w:shd w:val="clear" w:color="auto" w:fill="auto"/>
            <w:noWrap/>
            <w:vAlign w:val="center"/>
            <w:hideMark/>
          </w:tcPr>
          <w:p w14:paraId="022D4DDE"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777" w:type="dxa"/>
            <w:tcBorders>
              <w:top w:val="nil"/>
              <w:left w:val="nil"/>
              <w:bottom w:val="single" w:sz="4" w:space="0" w:color="auto"/>
              <w:right w:val="single" w:sz="4" w:space="0" w:color="auto"/>
            </w:tcBorders>
            <w:shd w:val="clear" w:color="auto" w:fill="auto"/>
            <w:noWrap/>
            <w:vAlign w:val="center"/>
            <w:hideMark/>
          </w:tcPr>
          <w:p w14:paraId="1F10F89F"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71" w:type="dxa"/>
            <w:tcBorders>
              <w:top w:val="nil"/>
              <w:left w:val="nil"/>
              <w:bottom w:val="single" w:sz="4" w:space="0" w:color="auto"/>
              <w:right w:val="single" w:sz="4" w:space="0" w:color="auto"/>
            </w:tcBorders>
            <w:shd w:val="clear" w:color="auto" w:fill="auto"/>
            <w:noWrap/>
            <w:vAlign w:val="center"/>
            <w:hideMark/>
          </w:tcPr>
          <w:p w14:paraId="691E9D5D"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868" w:type="dxa"/>
            <w:tcBorders>
              <w:top w:val="nil"/>
              <w:left w:val="nil"/>
              <w:bottom w:val="single" w:sz="4" w:space="0" w:color="auto"/>
              <w:right w:val="single" w:sz="4" w:space="0" w:color="auto"/>
            </w:tcBorders>
            <w:shd w:val="clear" w:color="auto" w:fill="auto"/>
            <w:noWrap/>
            <w:vAlign w:val="center"/>
            <w:hideMark/>
          </w:tcPr>
          <w:p w14:paraId="5687F311"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98" w:type="dxa"/>
            <w:tcBorders>
              <w:top w:val="nil"/>
              <w:left w:val="nil"/>
              <w:bottom w:val="single" w:sz="4" w:space="0" w:color="auto"/>
              <w:right w:val="single" w:sz="4" w:space="0" w:color="auto"/>
            </w:tcBorders>
            <w:shd w:val="clear" w:color="auto" w:fill="auto"/>
            <w:noWrap/>
            <w:vAlign w:val="center"/>
            <w:hideMark/>
          </w:tcPr>
          <w:p w14:paraId="3884BDCD" w14:textId="77777777" w:rsidR="00D315AA" w:rsidRPr="00D315AA" w:rsidRDefault="00D315AA" w:rsidP="00D315AA">
            <w:pPr>
              <w:ind w:left="-113" w:right="-104"/>
              <w:rPr>
                <w:b/>
                <w:bCs/>
                <w:color w:val="000000"/>
                <w:sz w:val="12"/>
                <w:szCs w:val="12"/>
              </w:rPr>
            </w:pPr>
            <w:r w:rsidRPr="00D315AA">
              <w:rPr>
                <w:b/>
                <w:bCs/>
                <w:color w:val="000000"/>
                <w:sz w:val="12"/>
                <w:szCs w:val="12"/>
              </w:rPr>
              <w:t>932 360 451,88</w:t>
            </w:r>
          </w:p>
        </w:tc>
        <w:tc>
          <w:tcPr>
            <w:tcW w:w="895" w:type="dxa"/>
            <w:tcBorders>
              <w:top w:val="nil"/>
              <w:left w:val="nil"/>
              <w:bottom w:val="single" w:sz="4" w:space="0" w:color="auto"/>
              <w:right w:val="single" w:sz="4" w:space="0" w:color="auto"/>
            </w:tcBorders>
            <w:shd w:val="clear" w:color="auto" w:fill="auto"/>
            <w:noWrap/>
            <w:vAlign w:val="center"/>
            <w:hideMark/>
          </w:tcPr>
          <w:p w14:paraId="57722728"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84" w:type="dxa"/>
            <w:tcBorders>
              <w:top w:val="nil"/>
              <w:left w:val="nil"/>
              <w:bottom w:val="single" w:sz="4" w:space="0" w:color="auto"/>
              <w:right w:val="single" w:sz="4" w:space="0" w:color="auto"/>
            </w:tcBorders>
            <w:shd w:val="clear" w:color="auto" w:fill="auto"/>
            <w:noWrap/>
            <w:vAlign w:val="center"/>
            <w:hideMark/>
          </w:tcPr>
          <w:p w14:paraId="51550086"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4501EA19"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757E9D9E" w14:textId="77777777" w:rsidR="00D315AA" w:rsidRPr="00D315AA" w:rsidRDefault="00D315AA" w:rsidP="00D315AA">
            <w:pPr>
              <w:ind w:left="-113" w:right="-104"/>
              <w:rPr>
                <w:b/>
                <w:bCs/>
                <w:color w:val="000000"/>
                <w:sz w:val="12"/>
                <w:szCs w:val="12"/>
              </w:rPr>
            </w:pPr>
            <w:r w:rsidRPr="00D315AA">
              <w:rPr>
                <w:b/>
                <w:bCs/>
                <w:color w:val="000000"/>
                <w:sz w:val="12"/>
                <w:szCs w:val="12"/>
              </w:rPr>
              <w:t>0,00</w:t>
            </w:r>
          </w:p>
        </w:tc>
        <w:tc>
          <w:tcPr>
            <w:tcW w:w="784" w:type="dxa"/>
            <w:tcBorders>
              <w:top w:val="nil"/>
              <w:left w:val="nil"/>
              <w:bottom w:val="single" w:sz="4" w:space="0" w:color="auto"/>
              <w:right w:val="single" w:sz="4" w:space="0" w:color="auto"/>
            </w:tcBorders>
            <w:shd w:val="clear" w:color="auto" w:fill="auto"/>
            <w:noWrap/>
            <w:vAlign w:val="center"/>
            <w:hideMark/>
          </w:tcPr>
          <w:p w14:paraId="15719CC1" w14:textId="77777777" w:rsidR="00D315AA" w:rsidRPr="00D315AA" w:rsidRDefault="00D315AA" w:rsidP="00D315AA">
            <w:pPr>
              <w:ind w:left="-113" w:right="-104"/>
              <w:rPr>
                <w:b/>
                <w:bCs/>
                <w:color w:val="000000"/>
                <w:sz w:val="12"/>
                <w:szCs w:val="12"/>
              </w:rPr>
            </w:pPr>
            <w:r w:rsidRPr="00D315AA">
              <w:rPr>
                <w:b/>
                <w:bCs/>
                <w:color w:val="000000"/>
                <w:sz w:val="12"/>
                <w:szCs w:val="12"/>
              </w:rPr>
              <w:t>327 586 104,72</w:t>
            </w:r>
          </w:p>
        </w:tc>
        <w:tc>
          <w:tcPr>
            <w:tcW w:w="768" w:type="dxa"/>
            <w:tcBorders>
              <w:top w:val="nil"/>
              <w:left w:val="nil"/>
              <w:bottom w:val="single" w:sz="4" w:space="0" w:color="auto"/>
              <w:right w:val="single" w:sz="4" w:space="0" w:color="auto"/>
            </w:tcBorders>
            <w:shd w:val="clear" w:color="auto" w:fill="auto"/>
            <w:noWrap/>
            <w:vAlign w:val="center"/>
            <w:hideMark/>
          </w:tcPr>
          <w:p w14:paraId="42975062"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c>
          <w:tcPr>
            <w:tcW w:w="924" w:type="dxa"/>
            <w:tcBorders>
              <w:top w:val="nil"/>
              <w:left w:val="nil"/>
              <w:bottom w:val="single" w:sz="4" w:space="0" w:color="auto"/>
              <w:right w:val="single" w:sz="4" w:space="0" w:color="auto"/>
            </w:tcBorders>
            <w:shd w:val="clear" w:color="auto" w:fill="auto"/>
            <w:noWrap/>
            <w:vAlign w:val="center"/>
            <w:hideMark/>
          </w:tcPr>
          <w:p w14:paraId="41F3A940" w14:textId="77777777" w:rsidR="00D315AA" w:rsidRPr="00D315AA" w:rsidRDefault="00D315AA" w:rsidP="00D315AA">
            <w:pPr>
              <w:ind w:left="-113" w:right="-104"/>
              <w:rPr>
                <w:b/>
                <w:bCs/>
                <w:color w:val="000000"/>
                <w:sz w:val="12"/>
                <w:szCs w:val="12"/>
              </w:rPr>
            </w:pPr>
            <w:r w:rsidRPr="00D315AA">
              <w:rPr>
                <w:b/>
                <w:bCs/>
                <w:color w:val="000000"/>
                <w:sz w:val="12"/>
                <w:szCs w:val="12"/>
              </w:rPr>
              <w:t> </w:t>
            </w:r>
          </w:p>
        </w:tc>
      </w:tr>
      <w:tr w:rsidR="00F36139" w:rsidRPr="00D315AA" w14:paraId="6A0614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AB8BA88" w14:textId="77777777" w:rsidR="00D315AA" w:rsidRPr="00D315AA" w:rsidRDefault="00D315AA" w:rsidP="00D315AA">
            <w:pPr>
              <w:ind w:left="-113" w:right="-104"/>
              <w:rPr>
                <w:color w:val="000000"/>
                <w:sz w:val="12"/>
                <w:szCs w:val="12"/>
              </w:rPr>
            </w:pPr>
            <w:r w:rsidRPr="00D315AA">
              <w:rPr>
                <w:color w:val="000000"/>
                <w:sz w:val="12"/>
                <w:szCs w:val="12"/>
              </w:rPr>
              <w:t>1</w:t>
            </w:r>
          </w:p>
        </w:tc>
        <w:tc>
          <w:tcPr>
            <w:tcW w:w="1082" w:type="dxa"/>
            <w:gridSpan w:val="2"/>
            <w:tcBorders>
              <w:top w:val="nil"/>
              <w:left w:val="nil"/>
              <w:bottom w:val="single" w:sz="4" w:space="0" w:color="auto"/>
              <w:right w:val="single" w:sz="4" w:space="0" w:color="auto"/>
            </w:tcBorders>
            <w:shd w:val="clear" w:color="auto" w:fill="auto"/>
            <w:vAlign w:val="center"/>
            <w:hideMark/>
          </w:tcPr>
          <w:p w14:paraId="6BD89D97"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д.50</w:t>
            </w:r>
          </w:p>
        </w:tc>
        <w:tc>
          <w:tcPr>
            <w:tcW w:w="483" w:type="dxa"/>
            <w:tcBorders>
              <w:top w:val="nil"/>
              <w:left w:val="nil"/>
              <w:bottom w:val="single" w:sz="4" w:space="0" w:color="auto"/>
              <w:right w:val="single" w:sz="4" w:space="0" w:color="auto"/>
            </w:tcBorders>
            <w:shd w:val="clear" w:color="auto" w:fill="auto"/>
            <w:vAlign w:val="center"/>
            <w:hideMark/>
          </w:tcPr>
          <w:p w14:paraId="70228DCF"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8A7240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F1DF4B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B40DD2C"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271EE0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10" w:type="dxa"/>
            <w:tcBorders>
              <w:top w:val="nil"/>
              <w:left w:val="nil"/>
              <w:bottom w:val="single" w:sz="4" w:space="0" w:color="auto"/>
              <w:right w:val="single" w:sz="4" w:space="0" w:color="auto"/>
            </w:tcBorders>
            <w:shd w:val="clear" w:color="auto" w:fill="auto"/>
            <w:noWrap/>
            <w:vAlign w:val="center"/>
            <w:hideMark/>
          </w:tcPr>
          <w:p w14:paraId="67C44A24" w14:textId="77777777" w:rsidR="00D315AA" w:rsidRPr="00D315AA" w:rsidRDefault="00D315AA" w:rsidP="00D315AA">
            <w:pPr>
              <w:ind w:left="-113" w:right="-104"/>
              <w:rPr>
                <w:color w:val="000000"/>
                <w:sz w:val="12"/>
                <w:szCs w:val="12"/>
              </w:rPr>
            </w:pPr>
            <w:r w:rsidRPr="00D315AA">
              <w:rPr>
                <w:color w:val="000000"/>
                <w:sz w:val="12"/>
                <w:szCs w:val="12"/>
              </w:rPr>
              <w:t>5</w:t>
            </w:r>
          </w:p>
        </w:tc>
        <w:tc>
          <w:tcPr>
            <w:tcW w:w="381" w:type="dxa"/>
            <w:tcBorders>
              <w:top w:val="nil"/>
              <w:left w:val="nil"/>
              <w:bottom w:val="single" w:sz="4" w:space="0" w:color="auto"/>
              <w:right w:val="single" w:sz="4" w:space="0" w:color="auto"/>
            </w:tcBorders>
            <w:shd w:val="clear" w:color="auto" w:fill="auto"/>
            <w:noWrap/>
            <w:vAlign w:val="center"/>
            <w:hideMark/>
          </w:tcPr>
          <w:p w14:paraId="705D469B"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28" w:type="dxa"/>
            <w:tcBorders>
              <w:top w:val="nil"/>
              <w:left w:val="nil"/>
              <w:bottom w:val="single" w:sz="4" w:space="0" w:color="auto"/>
              <w:right w:val="single" w:sz="4" w:space="0" w:color="auto"/>
            </w:tcBorders>
            <w:shd w:val="clear" w:color="auto" w:fill="auto"/>
            <w:noWrap/>
            <w:vAlign w:val="center"/>
            <w:hideMark/>
          </w:tcPr>
          <w:p w14:paraId="456A9EF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26626BB0" w14:textId="77777777" w:rsidR="00D315AA" w:rsidRPr="00D315AA" w:rsidRDefault="00D315AA" w:rsidP="00D315AA">
            <w:pPr>
              <w:ind w:left="-113" w:right="-104"/>
              <w:rPr>
                <w:color w:val="000000"/>
                <w:sz w:val="12"/>
                <w:szCs w:val="12"/>
              </w:rPr>
            </w:pPr>
            <w:r w:rsidRPr="00D315AA">
              <w:rPr>
                <w:color w:val="000000"/>
                <w:sz w:val="12"/>
                <w:szCs w:val="12"/>
              </w:rPr>
              <w:t>118,50</w:t>
            </w:r>
          </w:p>
        </w:tc>
        <w:tc>
          <w:tcPr>
            <w:tcW w:w="10804"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A0A9E" w14:textId="77777777" w:rsidR="00D315AA" w:rsidRPr="00D315AA" w:rsidRDefault="00D315AA" w:rsidP="00D315AA">
            <w:pPr>
              <w:ind w:left="-113" w:right="-104"/>
              <w:jc w:val="center"/>
              <w:rPr>
                <w:color w:val="000000"/>
                <w:sz w:val="12"/>
                <w:szCs w:val="12"/>
              </w:rPr>
            </w:pPr>
            <w:r w:rsidRPr="00D315AA">
              <w:rPr>
                <w:color w:val="000000"/>
                <w:sz w:val="12"/>
                <w:szCs w:val="12"/>
              </w:rPr>
              <w:t> </w:t>
            </w:r>
          </w:p>
        </w:tc>
      </w:tr>
      <w:tr w:rsidR="00F36139" w:rsidRPr="00D315AA" w14:paraId="74A33FB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649BEC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1082" w:type="dxa"/>
            <w:gridSpan w:val="2"/>
            <w:tcBorders>
              <w:top w:val="nil"/>
              <w:left w:val="nil"/>
              <w:bottom w:val="single" w:sz="4" w:space="0" w:color="auto"/>
              <w:right w:val="single" w:sz="4" w:space="0" w:color="auto"/>
            </w:tcBorders>
            <w:shd w:val="clear" w:color="auto" w:fill="auto"/>
            <w:vAlign w:val="center"/>
            <w:hideMark/>
          </w:tcPr>
          <w:p w14:paraId="5628F92A"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д.52</w:t>
            </w:r>
          </w:p>
        </w:tc>
        <w:tc>
          <w:tcPr>
            <w:tcW w:w="483" w:type="dxa"/>
            <w:tcBorders>
              <w:top w:val="nil"/>
              <w:left w:val="nil"/>
              <w:bottom w:val="single" w:sz="4" w:space="0" w:color="auto"/>
              <w:right w:val="single" w:sz="4" w:space="0" w:color="auto"/>
            </w:tcBorders>
            <w:shd w:val="clear" w:color="auto" w:fill="auto"/>
            <w:vAlign w:val="center"/>
            <w:hideMark/>
          </w:tcPr>
          <w:p w14:paraId="7CEB996B" w14:textId="77777777" w:rsidR="00D315AA" w:rsidRPr="00D315AA" w:rsidRDefault="00D315AA" w:rsidP="00D315AA">
            <w:pPr>
              <w:ind w:left="-113" w:right="-104"/>
              <w:rPr>
                <w:color w:val="000000"/>
                <w:sz w:val="12"/>
                <w:szCs w:val="12"/>
              </w:rPr>
            </w:pPr>
            <w:r w:rsidRPr="00D315AA">
              <w:rPr>
                <w:color w:val="000000"/>
                <w:sz w:val="12"/>
                <w:szCs w:val="12"/>
              </w:rPr>
              <w:t>06-ПА</w:t>
            </w:r>
          </w:p>
        </w:tc>
        <w:tc>
          <w:tcPr>
            <w:tcW w:w="339" w:type="dxa"/>
            <w:tcBorders>
              <w:top w:val="nil"/>
              <w:left w:val="nil"/>
              <w:bottom w:val="single" w:sz="4" w:space="0" w:color="auto"/>
              <w:right w:val="single" w:sz="4" w:space="0" w:color="auto"/>
            </w:tcBorders>
            <w:shd w:val="clear" w:color="auto" w:fill="auto"/>
            <w:noWrap/>
            <w:vAlign w:val="center"/>
            <w:hideMark/>
          </w:tcPr>
          <w:p w14:paraId="7569A3EA"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0C2468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819D43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1EEE3A0" w14:textId="77777777" w:rsidR="00D315AA" w:rsidRPr="00D315AA" w:rsidRDefault="00D315AA" w:rsidP="00D315AA">
            <w:pPr>
              <w:ind w:left="-113" w:right="-104"/>
              <w:rPr>
                <w:color w:val="000000"/>
                <w:sz w:val="12"/>
                <w:szCs w:val="12"/>
              </w:rPr>
            </w:pPr>
            <w:r w:rsidRPr="00D315AA">
              <w:rPr>
                <w:color w:val="000000"/>
                <w:sz w:val="12"/>
                <w:szCs w:val="12"/>
              </w:rPr>
              <w:t>4</w:t>
            </w:r>
          </w:p>
        </w:tc>
        <w:tc>
          <w:tcPr>
            <w:tcW w:w="410" w:type="dxa"/>
            <w:tcBorders>
              <w:top w:val="nil"/>
              <w:left w:val="nil"/>
              <w:bottom w:val="single" w:sz="4" w:space="0" w:color="auto"/>
              <w:right w:val="single" w:sz="4" w:space="0" w:color="auto"/>
            </w:tcBorders>
            <w:shd w:val="clear" w:color="auto" w:fill="auto"/>
            <w:noWrap/>
            <w:vAlign w:val="center"/>
            <w:hideMark/>
          </w:tcPr>
          <w:p w14:paraId="049F39F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6B7F34C2"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0A17DEA1"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50C48C8C" w14:textId="77777777" w:rsidR="00D315AA" w:rsidRPr="00D315AA" w:rsidRDefault="00D315AA" w:rsidP="00D315AA">
            <w:pPr>
              <w:ind w:left="-113" w:right="-104"/>
              <w:rPr>
                <w:color w:val="000000"/>
                <w:sz w:val="12"/>
                <w:szCs w:val="12"/>
              </w:rPr>
            </w:pPr>
            <w:r w:rsidRPr="00D315AA">
              <w:rPr>
                <w:color w:val="000000"/>
                <w:sz w:val="12"/>
                <w:szCs w:val="12"/>
              </w:rPr>
              <w:t>100,10</w:t>
            </w:r>
          </w:p>
        </w:tc>
        <w:tc>
          <w:tcPr>
            <w:tcW w:w="10804" w:type="dxa"/>
            <w:gridSpan w:val="13"/>
            <w:vMerge/>
            <w:tcBorders>
              <w:top w:val="nil"/>
              <w:left w:val="nil"/>
              <w:bottom w:val="single" w:sz="4" w:space="0" w:color="auto"/>
              <w:right w:val="single" w:sz="4" w:space="0" w:color="auto"/>
            </w:tcBorders>
            <w:vAlign w:val="center"/>
            <w:hideMark/>
          </w:tcPr>
          <w:p w14:paraId="1F50AA55" w14:textId="77777777" w:rsidR="00D315AA" w:rsidRPr="00D315AA" w:rsidRDefault="00D315AA" w:rsidP="00D315AA">
            <w:pPr>
              <w:ind w:left="-113" w:right="-104"/>
              <w:rPr>
                <w:color w:val="000000"/>
                <w:sz w:val="12"/>
                <w:szCs w:val="12"/>
              </w:rPr>
            </w:pPr>
          </w:p>
        </w:tc>
      </w:tr>
      <w:tr w:rsidR="00F36139" w:rsidRPr="00D315AA" w14:paraId="37E3478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5CF47B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1082" w:type="dxa"/>
            <w:gridSpan w:val="2"/>
            <w:tcBorders>
              <w:top w:val="nil"/>
              <w:left w:val="nil"/>
              <w:bottom w:val="single" w:sz="4" w:space="0" w:color="auto"/>
              <w:right w:val="single" w:sz="4" w:space="0" w:color="auto"/>
            </w:tcBorders>
            <w:shd w:val="clear" w:color="auto" w:fill="auto"/>
            <w:vAlign w:val="center"/>
            <w:hideMark/>
          </w:tcPr>
          <w:p w14:paraId="6BFEE5DC"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д.7</w:t>
            </w:r>
          </w:p>
        </w:tc>
        <w:tc>
          <w:tcPr>
            <w:tcW w:w="483" w:type="dxa"/>
            <w:tcBorders>
              <w:top w:val="nil"/>
              <w:left w:val="nil"/>
              <w:bottom w:val="single" w:sz="4" w:space="0" w:color="auto"/>
              <w:right w:val="single" w:sz="4" w:space="0" w:color="auto"/>
            </w:tcBorders>
            <w:shd w:val="clear" w:color="auto" w:fill="auto"/>
            <w:vAlign w:val="center"/>
            <w:hideMark/>
          </w:tcPr>
          <w:p w14:paraId="2CC5137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F88C7D3"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5D66AC5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6EE526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FDC4097"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410" w:type="dxa"/>
            <w:tcBorders>
              <w:top w:val="nil"/>
              <w:left w:val="nil"/>
              <w:bottom w:val="single" w:sz="4" w:space="0" w:color="auto"/>
              <w:right w:val="single" w:sz="4" w:space="0" w:color="auto"/>
            </w:tcBorders>
            <w:shd w:val="clear" w:color="auto" w:fill="auto"/>
            <w:noWrap/>
            <w:vAlign w:val="center"/>
            <w:hideMark/>
          </w:tcPr>
          <w:p w14:paraId="7FA6AE67"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387DA58C" w14:textId="77777777" w:rsidR="00D315AA" w:rsidRPr="00D315AA" w:rsidRDefault="00D315AA" w:rsidP="00D315AA">
            <w:pPr>
              <w:ind w:left="-113" w:right="-104"/>
              <w:rPr>
                <w:color w:val="000000"/>
                <w:sz w:val="12"/>
                <w:szCs w:val="12"/>
              </w:rPr>
            </w:pPr>
            <w:r w:rsidRPr="00D315AA">
              <w:rPr>
                <w:color w:val="000000"/>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4744B6B6"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32224F91" w14:textId="77777777" w:rsidR="00D315AA" w:rsidRPr="00D315AA" w:rsidRDefault="00D315AA" w:rsidP="00D315AA">
            <w:pPr>
              <w:ind w:left="-113" w:right="-104"/>
              <w:rPr>
                <w:color w:val="000000"/>
                <w:sz w:val="12"/>
                <w:szCs w:val="12"/>
              </w:rPr>
            </w:pPr>
            <w:r w:rsidRPr="00D315AA">
              <w:rPr>
                <w:color w:val="000000"/>
                <w:sz w:val="12"/>
                <w:szCs w:val="12"/>
              </w:rPr>
              <w:t>527,20</w:t>
            </w:r>
          </w:p>
        </w:tc>
        <w:tc>
          <w:tcPr>
            <w:tcW w:w="10804" w:type="dxa"/>
            <w:gridSpan w:val="13"/>
            <w:vMerge/>
            <w:tcBorders>
              <w:top w:val="nil"/>
              <w:left w:val="nil"/>
              <w:bottom w:val="single" w:sz="4" w:space="0" w:color="auto"/>
              <w:right w:val="single" w:sz="4" w:space="0" w:color="auto"/>
            </w:tcBorders>
            <w:vAlign w:val="center"/>
            <w:hideMark/>
          </w:tcPr>
          <w:p w14:paraId="69533348" w14:textId="77777777" w:rsidR="00D315AA" w:rsidRPr="00D315AA" w:rsidRDefault="00D315AA" w:rsidP="00D315AA">
            <w:pPr>
              <w:ind w:left="-113" w:right="-104"/>
              <w:rPr>
                <w:color w:val="000000"/>
                <w:sz w:val="12"/>
                <w:szCs w:val="12"/>
              </w:rPr>
            </w:pPr>
          </w:p>
        </w:tc>
      </w:tr>
      <w:tr w:rsidR="00F36139" w:rsidRPr="00D315AA" w14:paraId="1217DAC2"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53C790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1082" w:type="dxa"/>
            <w:gridSpan w:val="2"/>
            <w:tcBorders>
              <w:top w:val="nil"/>
              <w:left w:val="nil"/>
              <w:bottom w:val="single" w:sz="4" w:space="0" w:color="auto"/>
              <w:right w:val="single" w:sz="4" w:space="0" w:color="auto"/>
            </w:tcBorders>
            <w:shd w:val="clear" w:color="auto" w:fill="auto"/>
            <w:vAlign w:val="center"/>
            <w:hideMark/>
          </w:tcPr>
          <w:p w14:paraId="1BFC2A6F"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д.9</w:t>
            </w:r>
          </w:p>
        </w:tc>
        <w:tc>
          <w:tcPr>
            <w:tcW w:w="483" w:type="dxa"/>
            <w:tcBorders>
              <w:top w:val="nil"/>
              <w:left w:val="nil"/>
              <w:bottom w:val="single" w:sz="4" w:space="0" w:color="auto"/>
              <w:right w:val="single" w:sz="4" w:space="0" w:color="auto"/>
            </w:tcBorders>
            <w:shd w:val="clear" w:color="auto" w:fill="auto"/>
            <w:vAlign w:val="center"/>
            <w:hideMark/>
          </w:tcPr>
          <w:p w14:paraId="33F4A7D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BD78978"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6C19A6F"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C4E65F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6ABC107"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410" w:type="dxa"/>
            <w:tcBorders>
              <w:top w:val="nil"/>
              <w:left w:val="nil"/>
              <w:bottom w:val="single" w:sz="4" w:space="0" w:color="auto"/>
              <w:right w:val="single" w:sz="4" w:space="0" w:color="auto"/>
            </w:tcBorders>
            <w:shd w:val="clear" w:color="auto" w:fill="auto"/>
            <w:noWrap/>
            <w:vAlign w:val="center"/>
            <w:hideMark/>
          </w:tcPr>
          <w:p w14:paraId="5618F7D8"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16E8EC31" w14:textId="77777777" w:rsidR="00D315AA" w:rsidRPr="00D315AA" w:rsidRDefault="00D315AA" w:rsidP="00D315AA">
            <w:pPr>
              <w:ind w:left="-113" w:right="-104"/>
              <w:rPr>
                <w:color w:val="000000"/>
                <w:sz w:val="12"/>
                <w:szCs w:val="12"/>
              </w:rPr>
            </w:pPr>
            <w:r w:rsidRPr="00D315AA">
              <w:rPr>
                <w:color w:val="000000"/>
                <w:sz w:val="12"/>
                <w:szCs w:val="12"/>
              </w:rPr>
              <w:t>9</w:t>
            </w:r>
          </w:p>
        </w:tc>
        <w:tc>
          <w:tcPr>
            <w:tcW w:w="428" w:type="dxa"/>
            <w:tcBorders>
              <w:top w:val="nil"/>
              <w:left w:val="nil"/>
              <w:bottom w:val="single" w:sz="4" w:space="0" w:color="auto"/>
              <w:right w:val="single" w:sz="4" w:space="0" w:color="auto"/>
            </w:tcBorders>
            <w:shd w:val="clear" w:color="auto" w:fill="auto"/>
            <w:noWrap/>
            <w:vAlign w:val="center"/>
            <w:hideMark/>
          </w:tcPr>
          <w:p w14:paraId="00B9DBA9"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752C9D49" w14:textId="77777777" w:rsidR="00D315AA" w:rsidRPr="00D315AA" w:rsidRDefault="00D315AA" w:rsidP="00D315AA">
            <w:pPr>
              <w:ind w:left="-113" w:right="-104"/>
              <w:rPr>
                <w:color w:val="000000"/>
                <w:sz w:val="12"/>
                <w:szCs w:val="12"/>
              </w:rPr>
            </w:pPr>
            <w:r w:rsidRPr="00D315AA">
              <w:rPr>
                <w:color w:val="000000"/>
                <w:sz w:val="12"/>
                <w:szCs w:val="12"/>
              </w:rPr>
              <w:t>509,20</w:t>
            </w:r>
          </w:p>
        </w:tc>
        <w:tc>
          <w:tcPr>
            <w:tcW w:w="10804" w:type="dxa"/>
            <w:gridSpan w:val="13"/>
            <w:vMerge/>
            <w:tcBorders>
              <w:top w:val="nil"/>
              <w:left w:val="nil"/>
              <w:bottom w:val="single" w:sz="4" w:space="0" w:color="auto"/>
              <w:right w:val="single" w:sz="4" w:space="0" w:color="auto"/>
            </w:tcBorders>
            <w:vAlign w:val="center"/>
            <w:hideMark/>
          </w:tcPr>
          <w:p w14:paraId="4B9AF0E2" w14:textId="77777777" w:rsidR="00D315AA" w:rsidRPr="00D315AA" w:rsidRDefault="00D315AA" w:rsidP="00D315AA">
            <w:pPr>
              <w:ind w:left="-113" w:right="-104"/>
              <w:rPr>
                <w:color w:val="000000"/>
                <w:sz w:val="12"/>
                <w:szCs w:val="12"/>
              </w:rPr>
            </w:pPr>
          </w:p>
        </w:tc>
      </w:tr>
      <w:tr w:rsidR="00F36139" w:rsidRPr="00D315AA" w14:paraId="52C60487"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82FF0FC" w14:textId="77777777" w:rsidR="00D315AA" w:rsidRPr="00D315AA" w:rsidRDefault="00D315AA" w:rsidP="00D315AA">
            <w:pPr>
              <w:ind w:left="-113" w:right="-104"/>
              <w:rPr>
                <w:sz w:val="12"/>
                <w:szCs w:val="12"/>
              </w:rPr>
            </w:pPr>
            <w:r w:rsidRPr="00D315AA">
              <w:rPr>
                <w:sz w:val="12"/>
                <w:szCs w:val="12"/>
              </w:rPr>
              <w:t>5</w:t>
            </w:r>
          </w:p>
        </w:tc>
        <w:tc>
          <w:tcPr>
            <w:tcW w:w="1082" w:type="dxa"/>
            <w:gridSpan w:val="2"/>
            <w:tcBorders>
              <w:top w:val="nil"/>
              <w:left w:val="nil"/>
              <w:bottom w:val="single" w:sz="4" w:space="0" w:color="auto"/>
              <w:right w:val="single" w:sz="4" w:space="0" w:color="auto"/>
            </w:tcBorders>
            <w:shd w:val="clear" w:color="auto" w:fill="auto"/>
            <w:vAlign w:val="center"/>
            <w:hideMark/>
          </w:tcPr>
          <w:p w14:paraId="223CC958" w14:textId="77777777" w:rsidR="00D315AA" w:rsidRPr="00D315AA" w:rsidRDefault="00D315AA" w:rsidP="00D315AA">
            <w:pPr>
              <w:ind w:left="-113" w:right="-104"/>
              <w:rPr>
                <w:sz w:val="12"/>
                <w:szCs w:val="12"/>
              </w:rPr>
            </w:pPr>
            <w:r w:rsidRPr="00D315AA">
              <w:rPr>
                <w:sz w:val="12"/>
                <w:szCs w:val="12"/>
              </w:rPr>
              <w:t>г. Сергиев Посад, Московское ш., д.12</w:t>
            </w:r>
          </w:p>
        </w:tc>
        <w:tc>
          <w:tcPr>
            <w:tcW w:w="483" w:type="dxa"/>
            <w:tcBorders>
              <w:top w:val="nil"/>
              <w:left w:val="nil"/>
              <w:bottom w:val="single" w:sz="4" w:space="0" w:color="auto"/>
              <w:right w:val="single" w:sz="4" w:space="0" w:color="auto"/>
            </w:tcBorders>
            <w:shd w:val="clear" w:color="auto" w:fill="auto"/>
            <w:vAlign w:val="center"/>
            <w:hideMark/>
          </w:tcPr>
          <w:p w14:paraId="1104E7A0" w14:textId="77777777" w:rsidR="00D315AA" w:rsidRPr="00D315AA" w:rsidRDefault="00D315AA" w:rsidP="00D315AA">
            <w:pPr>
              <w:ind w:left="-113" w:right="-104"/>
              <w:rPr>
                <w:sz w:val="12"/>
                <w:szCs w:val="12"/>
              </w:rPr>
            </w:pPr>
            <w:r w:rsidRPr="00D315AA">
              <w:rPr>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04369083" w14:textId="77777777" w:rsidR="00D315AA" w:rsidRPr="00D315AA" w:rsidRDefault="00D315AA" w:rsidP="00D315AA">
            <w:pPr>
              <w:ind w:left="-113" w:right="-104"/>
              <w:rPr>
                <w:sz w:val="12"/>
                <w:szCs w:val="12"/>
              </w:rPr>
            </w:pPr>
            <w:r w:rsidRPr="00D315AA">
              <w:rPr>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3C52AB9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A8D639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2D32B0B6" w14:textId="77777777" w:rsidR="00D315AA" w:rsidRPr="00D315AA" w:rsidRDefault="00D315AA" w:rsidP="00D315AA">
            <w:pPr>
              <w:ind w:left="-113" w:right="-104"/>
              <w:rPr>
                <w:sz w:val="12"/>
                <w:szCs w:val="12"/>
              </w:rPr>
            </w:pPr>
            <w:r w:rsidRPr="00D315AA">
              <w:rPr>
                <w:sz w:val="12"/>
                <w:szCs w:val="12"/>
              </w:rPr>
              <w:t>26</w:t>
            </w:r>
          </w:p>
        </w:tc>
        <w:tc>
          <w:tcPr>
            <w:tcW w:w="410" w:type="dxa"/>
            <w:tcBorders>
              <w:top w:val="nil"/>
              <w:left w:val="nil"/>
              <w:bottom w:val="single" w:sz="4" w:space="0" w:color="auto"/>
              <w:right w:val="single" w:sz="4" w:space="0" w:color="auto"/>
            </w:tcBorders>
            <w:shd w:val="clear" w:color="auto" w:fill="auto"/>
            <w:noWrap/>
            <w:vAlign w:val="center"/>
            <w:hideMark/>
          </w:tcPr>
          <w:p w14:paraId="0CB1FE94" w14:textId="77777777" w:rsidR="00D315AA" w:rsidRPr="00D315AA" w:rsidRDefault="00D315AA" w:rsidP="00D315AA">
            <w:pPr>
              <w:ind w:left="-113" w:right="-104"/>
              <w:rPr>
                <w:sz w:val="12"/>
                <w:szCs w:val="12"/>
              </w:rPr>
            </w:pPr>
            <w:r w:rsidRPr="00D315AA">
              <w:rPr>
                <w:sz w:val="12"/>
                <w:szCs w:val="12"/>
              </w:rPr>
              <w:t>13</w:t>
            </w:r>
          </w:p>
        </w:tc>
        <w:tc>
          <w:tcPr>
            <w:tcW w:w="381" w:type="dxa"/>
            <w:tcBorders>
              <w:top w:val="nil"/>
              <w:left w:val="nil"/>
              <w:bottom w:val="single" w:sz="4" w:space="0" w:color="auto"/>
              <w:right w:val="single" w:sz="4" w:space="0" w:color="auto"/>
            </w:tcBorders>
            <w:shd w:val="clear" w:color="auto" w:fill="auto"/>
            <w:noWrap/>
            <w:vAlign w:val="center"/>
            <w:hideMark/>
          </w:tcPr>
          <w:p w14:paraId="238019AE" w14:textId="77777777" w:rsidR="00D315AA" w:rsidRPr="00D315AA" w:rsidRDefault="00D315AA" w:rsidP="00D315AA">
            <w:pPr>
              <w:ind w:left="-113" w:right="-104"/>
              <w:rPr>
                <w:sz w:val="12"/>
                <w:szCs w:val="12"/>
              </w:rPr>
            </w:pPr>
            <w:r w:rsidRPr="00D315AA">
              <w:rPr>
                <w:sz w:val="12"/>
                <w:szCs w:val="12"/>
              </w:rPr>
              <w:t>8</w:t>
            </w:r>
          </w:p>
        </w:tc>
        <w:tc>
          <w:tcPr>
            <w:tcW w:w="428" w:type="dxa"/>
            <w:tcBorders>
              <w:top w:val="nil"/>
              <w:left w:val="nil"/>
              <w:bottom w:val="single" w:sz="4" w:space="0" w:color="auto"/>
              <w:right w:val="single" w:sz="4" w:space="0" w:color="auto"/>
            </w:tcBorders>
            <w:shd w:val="clear" w:color="auto" w:fill="auto"/>
            <w:noWrap/>
            <w:vAlign w:val="center"/>
            <w:hideMark/>
          </w:tcPr>
          <w:p w14:paraId="0465FE9B" w14:textId="77777777" w:rsidR="00D315AA" w:rsidRPr="00D315AA" w:rsidRDefault="00D315AA" w:rsidP="00D315AA">
            <w:pPr>
              <w:ind w:left="-113" w:right="-104"/>
              <w:rPr>
                <w:sz w:val="12"/>
                <w:szCs w:val="12"/>
              </w:rPr>
            </w:pPr>
            <w:r w:rsidRPr="00D315AA">
              <w:rPr>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57E54458" w14:textId="77777777" w:rsidR="00D315AA" w:rsidRPr="00D315AA" w:rsidRDefault="00D315AA" w:rsidP="00D315AA">
            <w:pPr>
              <w:ind w:left="-113" w:right="-104"/>
              <w:rPr>
                <w:sz w:val="12"/>
                <w:szCs w:val="12"/>
              </w:rPr>
            </w:pPr>
            <w:r w:rsidRPr="00D315AA">
              <w:rPr>
                <w:sz w:val="12"/>
                <w:szCs w:val="12"/>
              </w:rPr>
              <w:t>652,70</w:t>
            </w:r>
          </w:p>
        </w:tc>
        <w:tc>
          <w:tcPr>
            <w:tcW w:w="10804" w:type="dxa"/>
            <w:gridSpan w:val="13"/>
            <w:vMerge/>
            <w:tcBorders>
              <w:top w:val="nil"/>
              <w:left w:val="nil"/>
              <w:bottom w:val="single" w:sz="4" w:space="0" w:color="auto"/>
              <w:right w:val="single" w:sz="4" w:space="0" w:color="auto"/>
            </w:tcBorders>
            <w:vAlign w:val="center"/>
            <w:hideMark/>
          </w:tcPr>
          <w:p w14:paraId="117BBB1D" w14:textId="77777777" w:rsidR="00D315AA" w:rsidRPr="00D315AA" w:rsidRDefault="00D315AA" w:rsidP="00D315AA">
            <w:pPr>
              <w:ind w:left="-113" w:right="-104"/>
              <w:rPr>
                <w:color w:val="000000"/>
                <w:sz w:val="12"/>
                <w:szCs w:val="12"/>
              </w:rPr>
            </w:pPr>
          </w:p>
        </w:tc>
      </w:tr>
      <w:tr w:rsidR="00F36139" w:rsidRPr="00D315AA" w14:paraId="6684CCD1"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1A88357" w14:textId="77777777" w:rsidR="00D315AA" w:rsidRPr="00D315AA" w:rsidRDefault="00D315AA" w:rsidP="00D315AA">
            <w:pPr>
              <w:ind w:left="-113" w:right="-104"/>
              <w:rPr>
                <w:color w:val="000000"/>
                <w:sz w:val="12"/>
                <w:szCs w:val="12"/>
              </w:rPr>
            </w:pPr>
            <w:r w:rsidRPr="00D315AA">
              <w:rPr>
                <w:color w:val="000000"/>
                <w:sz w:val="12"/>
                <w:szCs w:val="12"/>
              </w:rPr>
              <w:t>6</w:t>
            </w:r>
          </w:p>
        </w:tc>
        <w:tc>
          <w:tcPr>
            <w:tcW w:w="1082" w:type="dxa"/>
            <w:gridSpan w:val="2"/>
            <w:tcBorders>
              <w:top w:val="nil"/>
              <w:left w:val="nil"/>
              <w:bottom w:val="single" w:sz="4" w:space="0" w:color="auto"/>
              <w:right w:val="single" w:sz="4" w:space="0" w:color="auto"/>
            </w:tcBorders>
            <w:shd w:val="clear" w:color="auto" w:fill="auto"/>
            <w:vAlign w:val="center"/>
            <w:hideMark/>
          </w:tcPr>
          <w:p w14:paraId="08C3615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д.13</w:t>
            </w:r>
          </w:p>
        </w:tc>
        <w:tc>
          <w:tcPr>
            <w:tcW w:w="483" w:type="dxa"/>
            <w:tcBorders>
              <w:top w:val="nil"/>
              <w:left w:val="nil"/>
              <w:bottom w:val="single" w:sz="4" w:space="0" w:color="auto"/>
              <w:right w:val="single" w:sz="4" w:space="0" w:color="auto"/>
            </w:tcBorders>
            <w:shd w:val="clear" w:color="auto" w:fill="auto"/>
            <w:vAlign w:val="center"/>
            <w:hideMark/>
          </w:tcPr>
          <w:p w14:paraId="4A7A4469"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4F9F4902"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2CC0BBE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8F54F2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5EA7AE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410" w:type="dxa"/>
            <w:tcBorders>
              <w:top w:val="nil"/>
              <w:left w:val="nil"/>
              <w:bottom w:val="single" w:sz="4" w:space="0" w:color="auto"/>
              <w:right w:val="single" w:sz="4" w:space="0" w:color="auto"/>
            </w:tcBorders>
            <w:shd w:val="clear" w:color="auto" w:fill="auto"/>
            <w:noWrap/>
            <w:vAlign w:val="center"/>
            <w:hideMark/>
          </w:tcPr>
          <w:p w14:paraId="3F7929B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2641FD77"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428" w:type="dxa"/>
            <w:tcBorders>
              <w:top w:val="nil"/>
              <w:left w:val="nil"/>
              <w:bottom w:val="single" w:sz="4" w:space="0" w:color="auto"/>
              <w:right w:val="single" w:sz="4" w:space="0" w:color="auto"/>
            </w:tcBorders>
            <w:shd w:val="clear" w:color="auto" w:fill="auto"/>
            <w:noWrap/>
            <w:vAlign w:val="center"/>
            <w:hideMark/>
          </w:tcPr>
          <w:p w14:paraId="4CA5899C"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059CF52D" w14:textId="77777777" w:rsidR="00D315AA" w:rsidRPr="00D315AA" w:rsidRDefault="00D315AA" w:rsidP="00D315AA">
            <w:pPr>
              <w:ind w:left="-113" w:right="-104"/>
              <w:rPr>
                <w:color w:val="000000"/>
                <w:sz w:val="12"/>
                <w:szCs w:val="12"/>
              </w:rPr>
            </w:pPr>
            <w:r w:rsidRPr="00D315AA">
              <w:rPr>
                <w:color w:val="000000"/>
                <w:sz w:val="12"/>
                <w:szCs w:val="12"/>
              </w:rPr>
              <w:t>532,10</w:t>
            </w:r>
          </w:p>
        </w:tc>
        <w:tc>
          <w:tcPr>
            <w:tcW w:w="10804" w:type="dxa"/>
            <w:gridSpan w:val="13"/>
            <w:vMerge/>
            <w:tcBorders>
              <w:top w:val="nil"/>
              <w:left w:val="nil"/>
              <w:bottom w:val="single" w:sz="4" w:space="0" w:color="auto"/>
              <w:right w:val="single" w:sz="4" w:space="0" w:color="auto"/>
            </w:tcBorders>
            <w:vAlign w:val="center"/>
            <w:hideMark/>
          </w:tcPr>
          <w:p w14:paraId="7176681B" w14:textId="77777777" w:rsidR="00D315AA" w:rsidRPr="00D315AA" w:rsidRDefault="00D315AA" w:rsidP="00D315AA">
            <w:pPr>
              <w:ind w:left="-113" w:right="-104"/>
              <w:rPr>
                <w:color w:val="000000"/>
                <w:sz w:val="12"/>
                <w:szCs w:val="12"/>
              </w:rPr>
            </w:pPr>
          </w:p>
        </w:tc>
      </w:tr>
      <w:tr w:rsidR="00F36139" w:rsidRPr="00D315AA" w14:paraId="24560AEA"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B25541" w14:textId="77777777" w:rsidR="00D315AA" w:rsidRPr="00D315AA" w:rsidRDefault="00D315AA" w:rsidP="00D315AA">
            <w:pPr>
              <w:ind w:left="-113" w:right="-104"/>
              <w:rPr>
                <w:color w:val="000000"/>
                <w:sz w:val="12"/>
                <w:szCs w:val="12"/>
              </w:rPr>
            </w:pPr>
            <w:r w:rsidRPr="00D315AA">
              <w:rPr>
                <w:color w:val="000000"/>
                <w:sz w:val="12"/>
                <w:szCs w:val="12"/>
              </w:rPr>
              <w:t>7</w:t>
            </w:r>
          </w:p>
        </w:tc>
        <w:tc>
          <w:tcPr>
            <w:tcW w:w="1082" w:type="dxa"/>
            <w:gridSpan w:val="2"/>
            <w:tcBorders>
              <w:top w:val="nil"/>
              <w:left w:val="nil"/>
              <w:bottom w:val="single" w:sz="4" w:space="0" w:color="auto"/>
              <w:right w:val="single" w:sz="4" w:space="0" w:color="auto"/>
            </w:tcBorders>
            <w:shd w:val="clear" w:color="auto" w:fill="auto"/>
            <w:vAlign w:val="center"/>
            <w:hideMark/>
          </w:tcPr>
          <w:p w14:paraId="477D6499" w14:textId="77777777" w:rsidR="00D315AA" w:rsidRPr="00D315AA" w:rsidRDefault="00D315AA" w:rsidP="00D315AA">
            <w:pPr>
              <w:ind w:left="-113" w:right="-104"/>
              <w:rPr>
                <w:color w:val="000000"/>
                <w:sz w:val="12"/>
                <w:szCs w:val="12"/>
              </w:rPr>
            </w:pPr>
            <w:r w:rsidRPr="00D315AA">
              <w:rPr>
                <w:color w:val="000000"/>
                <w:sz w:val="12"/>
                <w:szCs w:val="12"/>
              </w:rPr>
              <w:t>г. Сергиев Посад, Московское ш., д.15</w:t>
            </w:r>
          </w:p>
        </w:tc>
        <w:tc>
          <w:tcPr>
            <w:tcW w:w="483" w:type="dxa"/>
            <w:tcBorders>
              <w:top w:val="nil"/>
              <w:left w:val="nil"/>
              <w:bottom w:val="single" w:sz="4" w:space="0" w:color="auto"/>
              <w:right w:val="single" w:sz="4" w:space="0" w:color="auto"/>
            </w:tcBorders>
            <w:shd w:val="clear" w:color="auto" w:fill="auto"/>
            <w:vAlign w:val="center"/>
            <w:hideMark/>
          </w:tcPr>
          <w:p w14:paraId="30890E16"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4EE26E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F583023"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53B609E"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11F66631"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410" w:type="dxa"/>
            <w:tcBorders>
              <w:top w:val="nil"/>
              <w:left w:val="nil"/>
              <w:bottom w:val="single" w:sz="4" w:space="0" w:color="auto"/>
              <w:right w:val="single" w:sz="4" w:space="0" w:color="auto"/>
            </w:tcBorders>
            <w:shd w:val="clear" w:color="auto" w:fill="auto"/>
            <w:noWrap/>
            <w:vAlign w:val="center"/>
            <w:hideMark/>
          </w:tcPr>
          <w:p w14:paraId="34BB22A5"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381" w:type="dxa"/>
            <w:tcBorders>
              <w:top w:val="nil"/>
              <w:left w:val="nil"/>
              <w:bottom w:val="single" w:sz="4" w:space="0" w:color="auto"/>
              <w:right w:val="single" w:sz="4" w:space="0" w:color="auto"/>
            </w:tcBorders>
            <w:shd w:val="clear" w:color="auto" w:fill="auto"/>
            <w:noWrap/>
            <w:vAlign w:val="center"/>
            <w:hideMark/>
          </w:tcPr>
          <w:p w14:paraId="0A2CDA4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75BF84F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4F5C5B55" w14:textId="77777777" w:rsidR="00D315AA" w:rsidRPr="00D315AA" w:rsidRDefault="00D315AA" w:rsidP="00D315AA">
            <w:pPr>
              <w:ind w:left="-113" w:right="-104"/>
              <w:rPr>
                <w:color w:val="000000"/>
                <w:sz w:val="12"/>
                <w:szCs w:val="12"/>
              </w:rPr>
            </w:pPr>
            <w:r w:rsidRPr="00D315AA">
              <w:rPr>
                <w:color w:val="000000"/>
                <w:sz w:val="12"/>
                <w:szCs w:val="12"/>
              </w:rPr>
              <w:t>642,60</w:t>
            </w:r>
          </w:p>
        </w:tc>
        <w:tc>
          <w:tcPr>
            <w:tcW w:w="10804" w:type="dxa"/>
            <w:gridSpan w:val="13"/>
            <w:vMerge/>
            <w:tcBorders>
              <w:top w:val="nil"/>
              <w:left w:val="nil"/>
              <w:bottom w:val="single" w:sz="4" w:space="0" w:color="auto"/>
              <w:right w:val="single" w:sz="4" w:space="0" w:color="auto"/>
            </w:tcBorders>
            <w:vAlign w:val="center"/>
            <w:hideMark/>
          </w:tcPr>
          <w:p w14:paraId="2528ABDD" w14:textId="77777777" w:rsidR="00D315AA" w:rsidRPr="00D315AA" w:rsidRDefault="00D315AA" w:rsidP="00D315AA">
            <w:pPr>
              <w:ind w:left="-113" w:right="-104"/>
              <w:rPr>
                <w:color w:val="000000"/>
                <w:sz w:val="12"/>
                <w:szCs w:val="12"/>
              </w:rPr>
            </w:pPr>
          </w:p>
        </w:tc>
      </w:tr>
      <w:tr w:rsidR="00F36139" w:rsidRPr="00D315AA" w14:paraId="59031C03"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3ED6D61" w14:textId="77777777" w:rsidR="00D315AA" w:rsidRPr="00D315AA" w:rsidRDefault="00D315AA" w:rsidP="00D315AA">
            <w:pPr>
              <w:ind w:left="-113" w:right="-104"/>
              <w:rPr>
                <w:color w:val="000000"/>
                <w:sz w:val="12"/>
                <w:szCs w:val="12"/>
              </w:rPr>
            </w:pPr>
            <w:r w:rsidRPr="00D315AA">
              <w:rPr>
                <w:color w:val="000000"/>
                <w:sz w:val="12"/>
                <w:szCs w:val="12"/>
              </w:rPr>
              <w:t>8</w:t>
            </w:r>
          </w:p>
        </w:tc>
        <w:tc>
          <w:tcPr>
            <w:tcW w:w="1082" w:type="dxa"/>
            <w:gridSpan w:val="2"/>
            <w:tcBorders>
              <w:top w:val="nil"/>
              <w:left w:val="nil"/>
              <w:bottom w:val="single" w:sz="4" w:space="0" w:color="auto"/>
              <w:right w:val="single" w:sz="4" w:space="0" w:color="auto"/>
            </w:tcBorders>
            <w:shd w:val="clear" w:color="auto" w:fill="auto"/>
            <w:vAlign w:val="center"/>
            <w:hideMark/>
          </w:tcPr>
          <w:p w14:paraId="1689E8D3"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д.6</w:t>
            </w:r>
          </w:p>
        </w:tc>
        <w:tc>
          <w:tcPr>
            <w:tcW w:w="483" w:type="dxa"/>
            <w:tcBorders>
              <w:top w:val="nil"/>
              <w:left w:val="nil"/>
              <w:bottom w:val="single" w:sz="4" w:space="0" w:color="auto"/>
              <w:right w:val="single" w:sz="4" w:space="0" w:color="auto"/>
            </w:tcBorders>
            <w:shd w:val="clear" w:color="auto" w:fill="auto"/>
            <w:vAlign w:val="center"/>
            <w:hideMark/>
          </w:tcPr>
          <w:p w14:paraId="43B59E2D"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2981EEAE"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78AE43E0"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506EF132"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27D8B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52B1BE3E"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381" w:type="dxa"/>
            <w:tcBorders>
              <w:top w:val="nil"/>
              <w:left w:val="nil"/>
              <w:bottom w:val="single" w:sz="4" w:space="0" w:color="auto"/>
              <w:right w:val="single" w:sz="4" w:space="0" w:color="auto"/>
            </w:tcBorders>
            <w:shd w:val="clear" w:color="auto" w:fill="auto"/>
            <w:noWrap/>
            <w:vAlign w:val="center"/>
            <w:hideMark/>
          </w:tcPr>
          <w:p w14:paraId="07DC4198"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27CD1B5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29FB301" w14:textId="77777777" w:rsidR="00D315AA" w:rsidRPr="00D315AA" w:rsidRDefault="00D315AA" w:rsidP="00D315AA">
            <w:pPr>
              <w:ind w:left="-113" w:right="-104"/>
              <w:rPr>
                <w:color w:val="000000"/>
                <w:sz w:val="12"/>
                <w:szCs w:val="12"/>
              </w:rPr>
            </w:pPr>
            <w:r w:rsidRPr="00D315AA">
              <w:rPr>
                <w:color w:val="000000"/>
                <w:sz w:val="12"/>
                <w:szCs w:val="12"/>
              </w:rPr>
              <w:t>484,40</w:t>
            </w:r>
          </w:p>
        </w:tc>
        <w:tc>
          <w:tcPr>
            <w:tcW w:w="10804" w:type="dxa"/>
            <w:gridSpan w:val="13"/>
            <w:vMerge/>
            <w:tcBorders>
              <w:top w:val="nil"/>
              <w:left w:val="nil"/>
              <w:bottom w:val="single" w:sz="4" w:space="0" w:color="auto"/>
              <w:right w:val="single" w:sz="4" w:space="0" w:color="auto"/>
            </w:tcBorders>
            <w:vAlign w:val="center"/>
            <w:hideMark/>
          </w:tcPr>
          <w:p w14:paraId="43A2D646" w14:textId="77777777" w:rsidR="00D315AA" w:rsidRPr="00D315AA" w:rsidRDefault="00D315AA" w:rsidP="00D315AA">
            <w:pPr>
              <w:ind w:left="-113" w:right="-104"/>
              <w:rPr>
                <w:color w:val="000000"/>
                <w:sz w:val="12"/>
                <w:szCs w:val="12"/>
              </w:rPr>
            </w:pPr>
          </w:p>
        </w:tc>
      </w:tr>
      <w:tr w:rsidR="00F36139" w:rsidRPr="00D315AA" w14:paraId="3147D3D5"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756951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1082" w:type="dxa"/>
            <w:gridSpan w:val="2"/>
            <w:tcBorders>
              <w:top w:val="nil"/>
              <w:left w:val="nil"/>
              <w:bottom w:val="single" w:sz="4" w:space="0" w:color="auto"/>
              <w:right w:val="single" w:sz="4" w:space="0" w:color="auto"/>
            </w:tcBorders>
            <w:shd w:val="clear" w:color="auto" w:fill="auto"/>
            <w:vAlign w:val="center"/>
            <w:hideMark/>
          </w:tcPr>
          <w:p w14:paraId="7FA2E38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д.7</w:t>
            </w:r>
          </w:p>
        </w:tc>
        <w:tc>
          <w:tcPr>
            <w:tcW w:w="483" w:type="dxa"/>
            <w:tcBorders>
              <w:top w:val="nil"/>
              <w:left w:val="nil"/>
              <w:bottom w:val="single" w:sz="4" w:space="0" w:color="auto"/>
              <w:right w:val="single" w:sz="4" w:space="0" w:color="auto"/>
            </w:tcBorders>
            <w:shd w:val="clear" w:color="auto" w:fill="auto"/>
            <w:vAlign w:val="center"/>
            <w:hideMark/>
          </w:tcPr>
          <w:p w14:paraId="26FEBCA2"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15975491"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6993FD9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6D75600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AF2C1C4"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10" w:type="dxa"/>
            <w:tcBorders>
              <w:top w:val="nil"/>
              <w:left w:val="nil"/>
              <w:bottom w:val="single" w:sz="4" w:space="0" w:color="auto"/>
              <w:right w:val="single" w:sz="4" w:space="0" w:color="auto"/>
            </w:tcBorders>
            <w:shd w:val="clear" w:color="auto" w:fill="auto"/>
            <w:noWrap/>
            <w:vAlign w:val="center"/>
            <w:hideMark/>
          </w:tcPr>
          <w:p w14:paraId="5E005D89" w14:textId="77777777" w:rsidR="00D315AA" w:rsidRPr="00D315AA" w:rsidRDefault="00D315AA" w:rsidP="00D315AA">
            <w:pPr>
              <w:ind w:left="-113" w:right="-104"/>
              <w:rPr>
                <w:color w:val="000000"/>
                <w:sz w:val="12"/>
                <w:szCs w:val="12"/>
              </w:rPr>
            </w:pPr>
            <w:r w:rsidRPr="00D315AA">
              <w:rPr>
                <w:color w:val="000000"/>
                <w:sz w:val="12"/>
                <w:szCs w:val="12"/>
              </w:rPr>
              <w:t>8</w:t>
            </w:r>
          </w:p>
        </w:tc>
        <w:tc>
          <w:tcPr>
            <w:tcW w:w="381" w:type="dxa"/>
            <w:tcBorders>
              <w:top w:val="nil"/>
              <w:left w:val="nil"/>
              <w:bottom w:val="single" w:sz="4" w:space="0" w:color="auto"/>
              <w:right w:val="single" w:sz="4" w:space="0" w:color="auto"/>
            </w:tcBorders>
            <w:shd w:val="clear" w:color="auto" w:fill="auto"/>
            <w:noWrap/>
            <w:vAlign w:val="center"/>
            <w:hideMark/>
          </w:tcPr>
          <w:p w14:paraId="4F1128B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28" w:type="dxa"/>
            <w:tcBorders>
              <w:top w:val="nil"/>
              <w:left w:val="nil"/>
              <w:bottom w:val="single" w:sz="4" w:space="0" w:color="auto"/>
              <w:right w:val="single" w:sz="4" w:space="0" w:color="auto"/>
            </w:tcBorders>
            <w:shd w:val="clear" w:color="auto" w:fill="auto"/>
            <w:noWrap/>
            <w:vAlign w:val="center"/>
            <w:hideMark/>
          </w:tcPr>
          <w:p w14:paraId="6054979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2847D618" w14:textId="77777777" w:rsidR="00D315AA" w:rsidRPr="00D315AA" w:rsidRDefault="00D315AA" w:rsidP="00D315AA">
            <w:pPr>
              <w:ind w:left="-113" w:right="-104"/>
              <w:rPr>
                <w:color w:val="000000"/>
                <w:sz w:val="12"/>
                <w:szCs w:val="12"/>
              </w:rPr>
            </w:pPr>
            <w:r w:rsidRPr="00D315AA">
              <w:rPr>
                <w:color w:val="000000"/>
                <w:sz w:val="12"/>
                <w:szCs w:val="12"/>
              </w:rPr>
              <w:t>448,70</w:t>
            </w:r>
          </w:p>
        </w:tc>
        <w:tc>
          <w:tcPr>
            <w:tcW w:w="10804" w:type="dxa"/>
            <w:gridSpan w:val="13"/>
            <w:vMerge/>
            <w:tcBorders>
              <w:top w:val="nil"/>
              <w:left w:val="nil"/>
              <w:bottom w:val="single" w:sz="4" w:space="0" w:color="auto"/>
              <w:right w:val="single" w:sz="4" w:space="0" w:color="auto"/>
            </w:tcBorders>
            <w:vAlign w:val="center"/>
            <w:hideMark/>
          </w:tcPr>
          <w:p w14:paraId="66ED1B93" w14:textId="77777777" w:rsidR="00D315AA" w:rsidRPr="00D315AA" w:rsidRDefault="00D315AA" w:rsidP="00D315AA">
            <w:pPr>
              <w:ind w:left="-113" w:right="-104"/>
              <w:rPr>
                <w:color w:val="000000"/>
                <w:sz w:val="12"/>
                <w:szCs w:val="12"/>
              </w:rPr>
            </w:pPr>
          </w:p>
        </w:tc>
      </w:tr>
      <w:tr w:rsidR="00F36139" w:rsidRPr="00D315AA" w14:paraId="4E386479"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B966EC4" w14:textId="77777777" w:rsidR="00D315AA" w:rsidRPr="00D315AA" w:rsidRDefault="00D315AA" w:rsidP="00D315AA">
            <w:pPr>
              <w:ind w:left="-113" w:right="-104"/>
              <w:rPr>
                <w:color w:val="000000"/>
                <w:sz w:val="12"/>
                <w:szCs w:val="12"/>
              </w:rPr>
            </w:pPr>
            <w:r w:rsidRPr="00D315AA">
              <w:rPr>
                <w:color w:val="000000"/>
                <w:sz w:val="12"/>
                <w:szCs w:val="12"/>
              </w:rPr>
              <w:t>10</w:t>
            </w:r>
          </w:p>
        </w:tc>
        <w:tc>
          <w:tcPr>
            <w:tcW w:w="1082" w:type="dxa"/>
            <w:gridSpan w:val="2"/>
            <w:tcBorders>
              <w:top w:val="nil"/>
              <w:left w:val="nil"/>
              <w:bottom w:val="single" w:sz="4" w:space="0" w:color="auto"/>
              <w:right w:val="single" w:sz="4" w:space="0" w:color="auto"/>
            </w:tcBorders>
            <w:shd w:val="clear" w:color="auto" w:fill="auto"/>
            <w:vAlign w:val="center"/>
            <w:hideMark/>
          </w:tcPr>
          <w:p w14:paraId="45242D9E"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Строительная, д.8</w:t>
            </w:r>
          </w:p>
        </w:tc>
        <w:tc>
          <w:tcPr>
            <w:tcW w:w="483" w:type="dxa"/>
            <w:tcBorders>
              <w:top w:val="nil"/>
              <w:left w:val="nil"/>
              <w:bottom w:val="single" w:sz="4" w:space="0" w:color="auto"/>
              <w:right w:val="single" w:sz="4" w:space="0" w:color="auto"/>
            </w:tcBorders>
            <w:shd w:val="clear" w:color="auto" w:fill="auto"/>
            <w:vAlign w:val="center"/>
            <w:hideMark/>
          </w:tcPr>
          <w:p w14:paraId="17F6ED21" w14:textId="77777777" w:rsidR="00D315AA" w:rsidRPr="00D315AA" w:rsidRDefault="00D315AA" w:rsidP="00D315AA">
            <w:pPr>
              <w:ind w:left="-113" w:right="-104"/>
              <w:rPr>
                <w:color w:val="000000"/>
                <w:sz w:val="12"/>
                <w:szCs w:val="12"/>
              </w:rPr>
            </w:pPr>
            <w:r w:rsidRPr="00D315AA">
              <w:rPr>
                <w:color w:val="000000"/>
                <w:sz w:val="12"/>
                <w:szCs w:val="12"/>
              </w:rPr>
              <w:t>07-ПА</w:t>
            </w:r>
          </w:p>
        </w:tc>
        <w:tc>
          <w:tcPr>
            <w:tcW w:w="339" w:type="dxa"/>
            <w:tcBorders>
              <w:top w:val="nil"/>
              <w:left w:val="nil"/>
              <w:bottom w:val="single" w:sz="4" w:space="0" w:color="auto"/>
              <w:right w:val="single" w:sz="4" w:space="0" w:color="auto"/>
            </w:tcBorders>
            <w:shd w:val="clear" w:color="auto" w:fill="auto"/>
            <w:noWrap/>
            <w:vAlign w:val="center"/>
            <w:hideMark/>
          </w:tcPr>
          <w:p w14:paraId="76F3BF96" w14:textId="77777777" w:rsidR="00D315AA" w:rsidRPr="00D315AA" w:rsidRDefault="00D315AA" w:rsidP="00D315AA">
            <w:pPr>
              <w:ind w:left="-113" w:right="-104"/>
              <w:rPr>
                <w:color w:val="000000"/>
                <w:sz w:val="12"/>
                <w:szCs w:val="12"/>
              </w:rPr>
            </w:pPr>
            <w:r w:rsidRPr="00D315AA">
              <w:rPr>
                <w:color w:val="000000"/>
                <w:sz w:val="12"/>
                <w:szCs w:val="12"/>
              </w:rPr>
              <w:t>12.01.2022</w:t>
            </w:r>
          </w:p>
        </w:tc>
        <w:tc>
          <w:tcPr>
            <w:tcW w:w="336" w:type="dxa"/>
            <w:tcBorders>
              <w:top w:val="nil"/>
              <w:left w:val="nil"/>
              <w:bottom w:val="single" w:sz="4" w:space="0" w:color="auto"/>
              <w:right w:val="single" w:sz="4" w:space="0" w:color="auto"/>
            </w:tcBorders>
            <w:shd w:val="clear" w:color="auto" w:fill="auto"/>
            <w:noWrap/>
            <w:vAlign w:val="center"/>
            <w:hideMark/>
          </w:tcPr>
          <w:p w14:paraId="0009CAF7"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2BC27B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574D7ED6"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410" w:type="dxa"/>
            <w:tcBorders>
              <w:top w:val="nil"/>
              <w:left w:val="nil"/>
              <w:bottom w:val="single" w:sz="4" w:space="0" w:color="auto"/>
              <w:right w:val="single" w:sz="4" w:space="0" w:color="auto"/>
            </w:tcBorders>
            <w:shd w:val="clear" w:color="auto" w:fill="auto"/>
            <w:noWrap/>
            <w:vAlign w:val="center"/>
            <w:hideMark/>
          </w:tcPr>
          <w:p w14:paraId="5307C4EE"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C1AC962"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428" w:type="dxa"/>
            <w:tcBorders>
              <w:top w:val="nil"/>
              <w:left w:val="nil"/>
              <w:bottom w:val="single" w:sz="4" w:space="0" w:color="auto"/>
              <w:right w:val="single" w:sz="4" w:space="0" w:color="auto"/>
            </w:tcBorders>
            <w:shd w:val="clear" w:color="auto" w:fill="auto"/>
            <w:noWrap/>
            <w:vAlign w:val="center"/>
            <w:hideMark/>
          </w:tcPr>
          <w:p w14:paraId="5AAC9628"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2A09698E" w14:textId="77777777" w:rsidR="00D315AA" w:rsidRPr="00D315AA" w:rsidRDefault="00D315AA" w:rsidP="00D315AA">
            <w:pPr>
              <w:ind w:left="-113" w:right="-104"/>
              <w:rPr>
                <w:color w:val="000000"/>
                <w:sz w:val="12"/>
                <w:szCs w:val="12"/>
              </w:rPr>
            </w:pPr>
            <w:r w:rsidRPr="00D315AA">
              <w:rPr>
                <w:color w:val="000000"/>
                <w:sz w:val="12"/>
                <w:szCs w:val="12"/>
              </w:rPr>
              <w:t>611,00</w:t>
            </w:r>
          </w:p>
        </w:tc>
        <w:tc>
          <w:tcPr>
            <w:tcW w:w="10804" w:type="dxa"/>
            <w:gridSpan w:val="13"/>
            <w:vMerge/>
            <w:tcBorders>
              <w:top w:val="nil"/>
              <w:left w:val="nil"/>
              <w:bottom w:val="single" w:sz="4" w:space="0" w:color="auto"/>
              <w:right w:val="single" w:sz="4" w:space="0" w:color="auto"/>
            </w:tcBorders>
            <w:vAlign w:val="center"/>
            <w:hideMark/>
          </w:tcPr>
          <w:p w14:paraId="46232B13" w14:textId="77777777" w:rsidR="00D315AA" w:rsidRPr="00D315AA" w:rsidRDefault="00D315AA" w:rsidP="00D315AA">
            <w:pPr>
              <w:ind w:left="-113" w:right="-104"/>
              <w:rPr>
                <w:color w:val="000000"/>
                <w:sz w:val="12"/>
                <w:szCs w:val="12"/>
              </w:rPr>
            </w:pPr>
          </w:p>
        </w:tc>
      </w:tr>
      <w:tr w:rsidR="00F36139" w:rsidRPr="00D315AA" w14:paraId="270F41F1" w14:textId="77777777" w:rsidTr="00001E4D">
        <w:trPr>
          <w:trHeight w:val="11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6473575D" w14:textId="77777777" w:rsidR="00D315AA" w:rsidRPr="00D315AA" w:rsidRDefault="00D315AA" w:rsidP="00D315AA">
            <w:pPr>
              <w:ind w:left="-113" w:right="-104"/>
              <w:rPr>
                <w:color w:val="000000"/>
                <w:sz w:val="12"/>
                <w:szCs w:val="12"/>
              </w:rPr>
            </w:pPr>
            <w:r w:rsidRPr="00D315AA">
              <w:rPr>
                <w:color w:val="000000"/>
                <w:sz w:val="12"/>
                <w:szCs w:val="12"/>
              </w:rPr>
              <w:t>11</w:t>
            </w:r>
          </w:p>
        </w:tc>
        <w:tc>
          <w:tcPr>
            <w:tcW w:w="1082" w:type="dxa"/>
            <w:gridSpan w:val="2"/>
            <w:tcBorders>
              <w:top w:val="nil"/>
              <w:left w:val="nil"/>
              <w:bottom w:val="single" w:sz="4" w:space="0" w:color="auto"/>
              <w:right w:val="single" w:sz="4" w:space="0" w:color="auto"/>
            </w:tcBorders>
            <w:shd w:val="clear" w:color="auto" w:fill="auto"/>
            <w:vAlign w:val="center"/>
            <w:hideMark/>
          </w:tcPr>
          <w:p w14:paraId="37EB69B8" w14:textId="77777777" w:rsidR="00D315AA" w:rsidRPr="00D315AA" w:rsidRDefault="00D315AA" w:rsidP="00D315AA">
            <w:pPr>
              <w:ind w:left="-113" w:right="-104"/>
              <w:rPr>
                <w:color w:val="000000"/>
                <w:sz w:val="12"/>
                <w:szCs w:val="12"/>
              </w:rPr>
            </w:pPr>
            <w:r w:rsidRPr="00D315AA">
              <w:rPr>
                <w:color w:val="000000"/>
                <w:sz w:val="12"/>
                <w:szCs w:val="12"/>
              </w:rPr>
              <w:t>д. Березняки, д.13</w:t>
            </w:r>
          </w:p>
        </w:tc>
        <w:tc>
          <w:tcPr>
            <w:tcW w:w="483" w:type="dxa"/>
            <w:tcBorders>
              <w:top w:val="nil"/>
              <w:left w:val="nil"/>
              <w:bottom w:val="single" w:sz="4" w:space="0" w:color="auto"/>
              <w:right w:val="single" w:sz="4" w:space="0" w:color="auto"/>
            </w:tcBorders>
            <w:shd w:val="clear" w:color="auto" w:fill="auto"/>
            <w:vAlign w:val="center"/>
            <w:hideMark/>
          </w:tcPr>
          <w:p w14:paraId="5D439700" w14:textId="77777777" w:rsidR="00D315AA" w:rsidRPr="00D315AA" w:rsidRDefault="00D315AA" w:rsidP="00D315AA">
            <w:pPr>
              <w:ind w:left="-113" w:right="-104"/>
              <w:rPr>
                <w:color w:val="000000"/>
                <w:sz w:val="12"/>
                <w:szCs w:val="12"/>
              </w:rPr>
            </w:pPr>
            <w:r w:rsidRPr="00D315AA">
              <w:rPr>
                <w:color w:val="000000"/>
                <w:sz w:val="12"/>
                <w:szCs w:val="12"/>
              </w:rPr>
              <w:t>542-ПА</w:t>
            </w:r>
          </w:p>
        </w:tc>
        <w:tc>
          <w:tcPr>
            <w:tcW w:w="339" w:type="dxa"/>
            <w:tcBorders>
              <w:top w:val="nil"/>
              <w:left w:val="nil"/>
              <w:bottom w:val="single" w:sz="4" w:space="0" w:color="auto"/>
              <w:right w:val="single" w:sz="4" w:space="0" w:color="auto"/>
            </w:tcBorders>
            <w:shd w:val="clear" w:color="auto" w:fill="auto"/>
            <w:noWrap/>
            <w:vAlign w:val="center"/>
            <w:hideMark/>
          </w:tcPr>
          <w:p w14:paraId="0504CF11" w14:textId="77777777" w:rsidR="00D315AA" w:rsidRPr="00D315AA" w:rsidRDefault="00D315AA" w:rsidP="00D315AA">
            <w:pPr>
              <w:ind w:left="-113" w:right="-104"/>
              <w:rPr>
                <w:color w:val="000000"/>
                <w:sz w:val="12"/>
                <w:szCs w:val="12"/>
              </w:rPr>
            </w:pPr>
            <w:r w:rsidRPr="00D315AA">
              <w:rPr>
                <w:color w:val="000000"/>
                <w:sz w:val="12"/>
                <w:szCs w:val="12"/>
              </w:rPr>
              <w:t>13.04.2022</w:t>
            </w:r>
          </w:p>
        </w:tc>
        <w:tc>
          <w:tcPr>
            <w:tcW w:w="336" w:type="dxa"/>
            <w:tcBorders>
              <w:top w:val="nil"/>
              <w:left w:val="nil"/>
              <w:bottom w:val="single" w:sz="4" w:space="0" w:color="auto"/>
              <w:right w:val="single" w:sz="4" w:space="0" w:color="auto"/>
            </w:tcBorders>
            <w:shd w:val="clear" w:color="auto" w:fill="auto"/>
            <w:noWrap/>
            <w:vAlign w:val="center"/>
            <w:hideMark/>
          </w:tcPr>
          <w:p w14:paraId="24888084"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B70A6B"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01762C5" w14:textId="77777777" w:rsidR="00D315AA" w:rsidRPr="00D315AA" w:rsidRDefault="00D315AA" w:rsidP="00D315AA">
            <w:pPr>
              <w:ind w:left="-113" w:right="-104"/>
              <w:rPr>
                <w:color w:val="000000"/>
                <w:sz w:val="12"/>
                <w:szCs w:val="12"/>
              </w:rPr>
            </w:pPr>
            <w:r w:rsidRPr="00D315AA">
              <w:rPr>
                <w:color w:val="000000"/>
                <w:sz w:val="12"/>
                <w:szCs w:val="12"/>
              </w:rPr>
              <w:t>39</w:t>
            </w:r>
          </w:p>
        </w:tc>
        <w:tc>
          <w:tcPr>
            <w:tcW w:w="410" w:type="dxa"/>
            <w:tcBorders>
              <w:top w:val="nil"/>
              <w:left w:val="nil"/>
              <w:bottom w:val="single" w:sz="4" w:space="0" w:color="auto"/>
              <w:right w:val="single" w:sz="4" w:space="0" w:color="auto"/>
            </w:tcBorders>
            <w:shd w:val="clear" w:color="auto" w:fill="auto"/>
            <w:noWrap/>
            <w:vAlign w:val="center"/>
            <w:hideMark/>
          </w:tcPr>
          <w:p w14:paraId="5C34E65F" w14:textId="77777777" w:rsidR="00D315AA" w:rsidRPr="00D315AA" w:rsidRDefault="00D315AA" w:rsidP="00D315AA">
            <w:pPr>
              <w:ind w:left="-113" w:right="-104"/>
              <w:rPr>
                <w:color w:val="000000"/>
                <w:sz w:val="12"/>
                <w:szCs w:val="12"/>
              </w:rPr>
            </w:pPr>
            <w:r w:rsidRPr="00D315AA">
              <w:rPr>
                <w:color w:val="000000"/>
                <w:sz w:val="12"/>
                <w:szCs w:val="12"/>
              </w:rPr>
              <w:t>32</w:t>
            </w:r>
          </w:p>
        </w:tc>
        <w:tc>
          <w:tcPr>
            <w:tcW w:w="381" w:type="dxa"/>
            <w:tcBorders>
              <w:top w:val="nil"/>
              <w:left w:val="nil"/>
              <w:bottom w:val="single" w:sz="4" w:space="0" w:color="auto"/>
              <w:right w:val="single" w:sz="4" w:space="0" w:color="auto"/>
            </w:tcBorders>
            <w:shd w:val="clear" w:color="auto" w:fill="auto"/>
            <w:noWrap/>
            <w:vAlign w:val="center"/>
            <w:hideMark/>
          </w:tcPr>
          <w:p w14:paraId="7476BD4D" w14:textId="77777777" w:rsidR="00D315AA" w:rsidRPr="00D315AA" w:rsidRDefault="00D315AA" w:rsidP="00D315AA">
            <w:pPr>
              <w:ind w:left="-113" w:right="-104"/>
              <w:rPr>
                <w:color w:val="000000"/>
                <w:sz w:val="12"/>
                <w:szCs w:val="12"/>
              </w:rPr>
            </w:pPr>
            <w:r w:rsidRPr="00D315AA">
              <w:rPr>
                <w:color w:val="000000"/>
                <w:sz w:val="12"/>
                <w:szCs w:val="12"/>
              </w:rPr>
              <w:t>27</w:t>
            </w:r>
          </w:p>
        </w:tc>
        <w:tc>
          <w:tcPr>
            <w:tcW w:w="428" w:type="dxa"/>
            <w:tcBorders>
              <w:top w:val="nil"/>
              <w:left w:val="nil"/>
              <w:bottom w:val="single" w:sz="4" w:space="0" w:color="auto"/>
              <w:right w:val="single" w:sz="4" w:space="0" w:color="auto"/>
            </w:tcBorders>
            <w:shd w:val="clear" w:color="auto" w:fill="auto"/>
            <w:noWrap/>
            <w:vAlign w:val="center"/>
            <w:hideMark/>
          </w:tcPr>
          <w:p w14:paraId="0A49174E"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310FC734" w14:textId="77777777" w:rsidR="00D315AA" w:rsidRPr="00D315AA" w:rsidRDefault="00D315AA" w:rsidP="00D315AA">
            <w:pPr>
              <w:ind w:left="-113" w:right="-104"/>
              <w:rPr>
                <w:color w:val="000000"/>
                <w:sz w:val="12"/>
                <w:szCs w:val="12"/>
              </w:rPr>
            </w:pPr>
            <w:r w:rsidRPr="00D315AA">
              <w:rPr>
                <w:color w:val="000000"/>
                <w:sz w:val="12"/>
                <w:szCs w:val="12"/>
              </w:rPr>
              <w:t>1 540,20</w:t>
            </w:r>
          </w:p>
        </w:tc>
        <w:tc>
          <w:tcPr>
            <w:tcW w:w="10804" w:type="dxa"/>
            <w:gridSpan w:val="13"/>
            <w:vMerge/>
            <w:tcBorders>
              <w:top w:val="nil"/>
              <w:left w:val="nil"/>
              <w:bottom w:val="single" w:sz="4" w:space="0" w:color="auto"/>
              <w:right w:val="single" w:sz="4" w:space="0" w:color="auto"/>
            </w:tcBorders>
            <w:vAlign w:val="center"/>
            <w:hideMark/>
          </w:tcPr>
          <w:p w14:paraId="4559F4C0" w14:textId="77777777" w:rsidR="00D315AA" w:rsidRPr="00D315AA" w:rsidRDefault="00D315AA" w:rsidP="00D315AA">
            <w:pPr>
              <w:ind w:left="-113" w:right="-104"/>
              <w:rPr>
                <w:color w:val="000000"/>
                <w:sz w:val="12"/>
                <w:szCs w:val="12"/>
              </w:rPr>
            </w:pPr>
          </w:p>
        </w:tc>
      </w:tr>
      <w:tr w:rsidR="00F36139" w:rsidRPr="00D315AA" w14:paraId="78F37F5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0F618C60"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1082" w:type="dxa"/>
            <w:gridSpan w:val="2"/>
            <w:tcBorders>
              <w:top w:val="nil"/>
              <w:left w:val="nil"/>
              <w:bottom w:val="single" w:sz="4" w:space="0" w:color="auto"/>
              <w:right w:val="single" w:sz="4" w:space="0" w:color="auto"/>
            </w:tcBorders>
            <w:shd w:val="clear" w:color="auto" w:fill="auto"/>
            <w:vAlign w:val="center"/>
            <w:hideMark/>
          </w:tcPr>
          <w:p w14:paraId="2C52FFD7" w14:textId="77777777" w:rsidR="00D315AA" w:rsidRPr="00D315AA" w:rsidRDefault="00D315AA" w:rsidP="00D315AA">
            <w:pPr>
              <w:ind w:left="-113" w:right="-104"/>
              <w:rPr>
                <w:color w:val="000000"/>
                <w:sz w:val="12"/>
                <w:szCs w:val="12"/>
              </w:rPr>
            </w:pPr>
            <w:r w:rsidRPr="00D315AA">
              <w:rPr>
                <w:color w:val="000000"/>
                <w:sz w:val="12"/>
                <w:szCs w:val="12"/>
              </w:rPr>
              <w:t>г. Сергиев Посад, пер. Березовый, д.10</w:t>
            </w:r>
          </w:p>
        </w:tc>
        <w:tc>
          <w:tcPr>
            <w:tcW w:w="483" w:type="dxa"/>
            <w:tcBorders>
              <w:top w:val="nil"/>
              <w:left w:val="nil"/>
              <w:bottom w:val="single" w:sz="4" w:space="0" w:color="auto"/>
              <w:right w:val="single" w:sz="4" w:space="0" w:color="auto"/>
            </w:tcBorders>
            <w:shd w:val="clear" w:color="auto" w:fill="auto"/>
            <w:vAlign w:val="center"/>
            <w:hideMark/>
          </w:tcPr>
          <w:p w14:paraId="072DA118"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7C89BBDB"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4AF8ABD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0E5CE9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4B33757C" w14:textId="77777777" w:rsidR="00D315AA" w:rsidRPr="00D315AA" w:rsidRDefault="00D315AA" w:rsidP="00D315AA">
            <w:pPr>
              <w:ind w:left="-113" w:right="-104"/>
              <w:rPr>
                <w:color w:val="000000"/>
                <w:sz w:val="12"/>
                <w:szCs w:val="12"/>
              </w:rPr>
            </w:pPr>
            <w:r w:rsidRPr="00D315AA">
              <w:rPr>
                <w:color w:val="000000"/>
                <w:sz w:val="12"/>
                <w:szCs w:val="12"/>
              </w:rPr>
              <w:t>6</w:t>
            </w:r>
          </w:p>
        </w:tc>
        <w:tc>
          <w:tcPr>
            <w:tcW w:w="410" w:type="dxa"/>
            <w:tcBorders>
              <w:top w:val="nil"/>
              <w:left w:val="nil"/>
              <w:bottom w:val="single" w:sz="4" w:space="0" w:color="auto"/>
              <w:right w:val="single" w:sz="4" w:space="0" w:color="auto"/>
            </w:tcBorders>
            <w:shd w:val="clear" w:color="auto" w:fill="auto"/>
            <w:noWrap/>
            <w:vAlign w:val="center"/>
            <w:hideMark/>
          </w:tcPr>
          <w:p w14:paraId="102EEED7"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738D6AF2"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134CB2A3"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nil"/>
              <w:left w:val="nil"/>
              <w:bottom w:val="single" w:sz="4" w:space="0" w:color="auto"/>
              <w:right w:val="single" w:sz="4" w:space="0" w:color="auto"/>
            </w:tcBorders>
            <w:shd w:val="clear" w:color="auto" w:fill="auto"/>
            <w:noWrap/>
            <w:vAlign w:val="center"/>
            <w:hideMark/>
          </w:tcPr>
          <w:p w14:paraId="006DE046" w14:textId="77777777" w:rsidR="00D315AA" w:rsidRPr="00D315AA" w:rsidRDefault="00D315AA" w:rsidP="00D315AA">
            <w:pPr>
              <w:ind w:left="-113" w:right="-104"/>
              <w:rPr>
                <w:color w:val="000000"/>
                <w:sz w:val="12"/>
                <w:szCs w:val="12"/>
              </w:rPr>
            </w:pPr>
            <w:r w:rsidRPr="00D315AA">
              <w:rPr>
                <w:color w:val="000000"/>
                <w:sz w:val="12"/>
                <w:szCs w:val="12"/>
              </w:rPr>
              <w:t>302,20</w:t>
            </w:r>
          </w:p>
        </w:tc>
        <w:tc>
          <w:tcPr>
            <w:tcW w:w="10804" w:type="dxa"/>
            <w:gridSpan w:val="13"/>
            <w:vMerge/>
            <w:tcBorders>
              <w:top w:val="nil"/>
              <w:left w:val="nil"/>
              <w:bottom w:val="single" w:sz="4" w:space="0" w:color="auto"/>
              <w:right w:val="single" w:sz="4" w:space="0" w:color="auto"/>
            </w:tcBorders>
            <w:vAlign w:val="center"/>
            <w:hideMark/>
          </w:tcPr>
          <w:p w14:paraId="124194BB" w14:textId="77777777" w:rsidR="00D315AA" w:rsidRPr="00D315AA" w:rsidRDefault="00D315AA" w:rsidP="00D315AA">
            <w:pPr>
              <w:ind w:left="-113" w:right="-104"/>
              <w:rPr>
                <w:color w:val="000000"/>
                <w:sz w:val="12"/>
                <w:szCs w:val="12"/>
              </w:rPr>
            </w:pPr>
          </w:p>
        </w:tc>
      </w:tr>
      <w:tr w:rsidR="00F36139" w:rsidRPr="00D315AA" w14:paraId="791E636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3069BEF5" w14:textId="77777777" w:rsidR="00D315AA" w:rsidRPr="00D315AA" w:rsidRDefault="00D315AA" w:rsidP="00D315AA">
            <w:pPr>
              <w:ind w:left="-113" w:right="-104"/>
              <w:rPr>
                <w:color w:val="000000"/>
                <w:sz w:val="12"/>
                <w:szCs w:val="12"/>
              </w:rPr>
            </w:pPr>
            <w:r w:rsidRPr="00D315AA">
              <w:rPr>
                <w:color w:val="000000"/>
                <w:sz w:val="12"/>
                <w:szCs w:val="12"/>
              </w:rPr>
              <w:t>13</w:t>
            </w:r>
          </w:p>
        </w:tc>
        <w:tc>
          <w:tcPr>
            <w:tcW w:w="1082" w:type="dxa"/>
            <w:gridSpan w:val="2"/>
            <w:tcBorders>
              <w:top w:val="nil"/>
              <w:left w:val="nil"/>
              <w:bottom w:val="single" w:sz="4" w:space="0" w:color="auto"/>
              <w:right w:val="single" w:sz="4" w:space="0" w:color="auto"/>
            </w:tcBorders>
            <w:shd w:val="clear" w:color="auto" w:fill="auto"/>
            <w:vAlign w:val="center"/>
            <w:hideMark/>
          </w:tcPr>
          <w:p w14:paraId="63CF86A8" w14:textId="77777777" w:rsidR="00D315AA" w:rsidRPr="00D315AA" w:rsidRDefault="00D315AA" w:rsidP="00D315AA">
            <w:pPr>
              <w:ind w:left="-113" w:right="-104"/>
              <w:rPr>
                <w:color w:val="000000"/>
                <w:sz w:val="12"/>
                <w:szCs w:val="12"/>
              </w:rPr>
            </w:pPr>
            <w:r w:rsidRPr="00D315AA">
              <w:rPr>
                <w:color w:val="000000"/>
                <w:sz w:val="12"/>
                <w:szCs w:val="12"/>
              </w:rPr>
              <w:t>с. Муханово, ул. Первомайская, д.3</w:t>
            </w:r>
          </w:p>
        </w:tc>
        <w:tc>
          <w:tcPr>
            <w:tcW w:w="483" w:type="dxa"/>
            <w:tcBorders>
              <w:top w:val="nil"/>
              <w:left w:val="nil"/>
              <w:bottom w:val="single" w:sz="4" w:space="0" w:color="auto"/>
              <w:right w:val="single" w:sz="4" w:space="0" w:color="auto"/>
            </w:tcBorders>
            <w:shd w:val="clear" w:color="auto" w:fill="auto"/>
            <w:vAlign w:val="center"/>
            <w:hideMark/>
          </w:tcPr>
          <w:p w14:paraId="2B6DCA14" w14:textId="77777777" w:rsidR="00D315AA" w:rsidRPr="00D315AA" w:rsidRDefault="00D315AA" w:rsidP="00D315AA">
            <w:pPr>
              <w:ind w:left="-113" w:right="-104"/>
              <w:rPr>
                <w:color w:val="000000"/>
                <w:sz w:val="12"/>
                <w:szCs w:val="12"/>
              </w:rPr>
            </w:pPr>
            <w:r w:rsidRPr="00D315AA">
              <w:rPr>
                <w:color w:val="000000"/>
                <w:sz w:val="12"/>
                <w:szCs w:val="12"/>
              </w:rPr>
              <w:t>1179-ПА</w:t>
            </w:r>
          </w:p>
        </w:tc>
        <w:tc>
          <w:tcPr>
            <w:tcW w:w="339" w:type="dxa"/>
            <w:tcBorders>
              <w:top w:val="nil"/>
              <w:left w:val="nil"/>
              <w:bottom w:val="single" w:sz="4" w:space="0" w:color="auto"/>
              <w:right w:val="single" w:sz="4" w:space="0" w:color="auto"/>
            </w:tcBorders>
            <w:shd w:val="clear" w:color="auto" w:fill="auto"/>
            <w:noWrap/>
            <w:vAlign w:val="center"/>
            <w:hideMark/>
          </w:tcPr>
          <w:p w14:paraId="2DEE1C16" w14:textId="77777777" w:rsidR="00D315AA" w:rsidRPr="00D315AA" w:rsidRDefault="00D315AA" w:rsidP="00D315AA">
            <w:pPr>
              <w:ind w:left="-113" w:right="-104"/>
              <w:rPr>
                <w:color w:val="000000"/>
                <w:sz w:val="12"/>
                <w:szCs w:val="12"/>
              </w:rPr>
            </w:pPr>
            <w:r w:rsidRPr="00D315AA">
              <w:rPr>
                <w:color w:val="000000"/>
                <w:sz w:val="12"/>
                <w:szCs w:val="12"/>
              </w:rPr>
              <w:t>19.08.2022</w:t>
            </w:r>
          </w:p>
        </w:tc>
        <w:tc>
          <w:tcPr>
            <w:tcW w:w="336" w:type="dxa"/>
            <w:tcBorders>
              <w:top w:val="nil"/>
              <w:left w:val="nil"/>
              <w:bottom w:val="single" w:sz="4" w:space="0" w:color="auto"/>
              <w:right w:val="single" w:sz="4" w:space="0" w:color="auto"/>
            </w:tcBorders>
            <w:shd w:val="clear" w:color="auto" w:fill="auto"/>
            <w:noWrap/>
            <w:vAlign w:val="center"/>
            <w:hideMark/>
          </w:tcPr>
          <w:p w14:paraId="22B8420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11C9A557"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FD8C72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3A5E21FA" w14:textId="77777777" w:rsidR="00D315AA" w:rsidRPr="00D315AA" w:rsidRDefault="00D315AA" w:rsidP="00D315AA">
            <w:pPr>
              <w:ind w:left="-113" w:right="-104"/>
              <w:rPr>
                <w:color w:val="000000"/>
                <w:sz w:val="12"/>
                <w:szCs w:val="12"/>
              </w:rPr>
            </w:pPr>
            <w:r w:rsidRPr="00D315AA">
              <w:rPr>
                <w:color w:val="000000"/>
                <w:sz w:val="12"/>
                <w:szCs w:val="12"/>
              </w:rPr>
              <w:t>7</w:t>
            </w:r>
          </w:p>
        </w:tc>
        <w:tc>
          <w:tcPr>
            <w:tcW w:w="381" w:type="dxa"/>
            <w:tcBorders>
              <w:top w:val="nil"/>
              <w:left w:val="nil"/>
              <w:bottom w:val="single" w:sz="4" w:space="0" w:color="auto"/>
              <w:right w:val="single" w:sz="4" w:space="0" w:color="auto"/>
            </w:tcBorders>
            <w:shd w:val="clear" w:color="auto" w:fill="auto"/>
            <w:noWrap/>
            <w:vAlign w:val="center"/>
            <w:hideMark/>
          </w:tcPr>
          <w:p w14:paraId="484A4DCF"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597DDCE"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0E251F5A" w14:textId="77777777" w:rsidR="00D315AA" w:rsidRPr="00D315AA" w:rsidRDefault="00D315AA" w:rsidP="00D315AA">
            <w:pPr>
              <w:ind w:left="-113" w:right="-104"/>
              <w:rPr>
                <w:color w:val="000000"/>
                <w:sz w:val="12"/>
                <w:szCs w:val="12"/>
              </w:rPr>
            </w:pPr>
            <w:r w:rsidRPr="00D315AA">
              <w:rPr>
                <w:color w:val="000000"/>
                <w:sz w:val="12"/>
                <w:szCs w:val="12"/>
              </w:rPr>
              <w:t>37,60</w:t>
            </w:r>
          </w:p>
        </w:tc>
        <w:tc>
          <w:tcPr>
            <w:tcW w:w="10804" w:type="dxa"/>
            <w:gridSpan w:val="13"/>
            <w:vMerge/>
            <w:tcBorders>
              <w:top w:val="nil"/>
              <w:left w:val="nil"/>
              <w:bottom w:val="single" w:sz="4" w:space="0" w:color="auto"/>
              <w:right w:val="single" w:sz="4" w:space="0" w:color="auto"/>
            </w:tcBorders>
            <w:vAlign w:val="center"/>
            <w:hideMark/>
          </w:tcPr>
          <w:p w14:paraId="4130684F" w14:textId="77777777" w:rsidR="00D315AA" w:rsidRPr="00D315AA" w:rsidRDefault="00D315AA" w:rsidP="00D315AA">
            <w:pPr>
              <w:ind w:left="-113" w:right="-104"/>
              <w:rPr>
                <w:color w:val="000000"/>
                <w:sz w:val="12"/>
                <w:szCs w:val="12"/>
              </w:rPr>
            </w:pPr>
          </w:p>
        </w:tc>
      </w:tr>
      <w:tr w:rsidR="00F36139" w:rsidRPr="00D315AA" w14:paraId="3B8878C0"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1DD87C47"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1082" w:type="dxa"/>
            <w:gridSpan w:val="2"/>
            <w:tcBorders>
              <w:top w:val="nil"/>
              <w:left w:val="nil"/>
              <w:bottom w:val="single" w:sz="4" w:space="0" w:color="auto"/>
              <w:right w:val="single" w:sz="4" w:space="0" w:color="auto"/>
            </w:tcBorders>
            <w:shd w:val="clear" w:color="auto" w:fill="auto"/>
            <w:vAlign w:val="center"/>
            <w:hideMark/>
          </w:tcPr>
          <w:p w14:paraId="15246E10"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Николая Громова, д.25а</w:t>
            </w:r>
          </w:p>
        </w:tc>
        <w:tc>
          <w:tcPr>
            <w:tcW w:w="483" w:type="dxa"/>
            <w:tcBorders>
              <w:top w:val="nil"/>
              <w:left w:val="nil"/>
              <w:bottom w:val="single" w:sz="4" w:space="0" w:color="auto"/>
              <w:right w:val="single" w:sz="4" w:space="0" w:color="auto"/>
            </w:tcBorders>
            <w:shd w:val="clear" w:color="auto" w:fill="auto"/>
            <w:vAlign w:val="center"/>
            <w:hideMark/>
          </w:tcPr>
          <w:p w14:paraId="319F0D1E"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3DC6FF4E"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163D3126"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493422A"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605E2A69" w14:textId="77777777" w:rsidR="00D315AA" w:rsidRPr="00D315AA" w:rsidRDefault="00D315AA" w:rsidP="00D315AA">
            <w:pPr>
              <w:ind w:left="-113" w:right="-104"/>
              <w:rPr>
                <w:color w:val="000000"/>
                <w:sz w:val="12"/>
                <w:szCs w:val="12"/>
              </w:rPr>
            </w:pPr>
            <w:r w:rsidRPr="00D315AA">
              <w:rPr>
                <w:color w:val="000000"/>
                <w:sz w:val="12"/>
                <w:szCs w:val="12"/>
              </w:rPr>
              <w:t>5</w:t>
            </w:r>
          </w:p>
        </w:tc>
        <w:tc>
          <w:tcPr>
            <w:tcW w:w="410" w:type="dxa"/>
            <w:tcBorders>
              <w:top w:val="nil"/>
              <w:left w:val="nil"/>
              <w:bottom w:val="single" w:sz="4" w:space="0" w:color="auto"/>
              <w:right w:val="single" w:sz="4" w:space="0" w:color="auto"/>
            </w:tcBorders>
            <w:shd w:val="clear" w:color="auto" w:fill="auto"/>
            <w:noWrap/>
            <w:vAlign w:val="center"/>
            <w:hideMark/>
          </w:tcPr>
          <w:p w14:paraId="178DE03A" w14:textId="77777777" w:rsidR="00D315AA" w:rsidRPr="00D315AA" w:rsidRDefault="00D315AA" w:rsidP="00D315AA">
            <w:pPr>
              <w:ind w:left="-113" w:right="-104"/>
              <w:rPr>
                <w:color w:val="000000"/>
                <w:sz w:val="12"/>
                <w:szCs w:val="12"/>
              </w:rPr>
            </w:pPr>
            <w:r w:rsidRPr="00D315AA">
              <w:rPr>
                <w:color w:val="000000"/>
                <w:sz w:val="12"/>
                <w:szCs w:val="12"/>
              </w:rPr>
              <w:t>4</w:t>
            </w:r>
          </w:p>
        </w:tc>
        <w:tc>
          <w:tcPr>
            <w:tcW w:w="381" w:type="dxa"/>
            <w:tcBorders>
              <w:top w:val="nil"/>
              <w:left w:val="nil"/>
              <w:bottom w:val="single" w:sz="4" w:space="0" w:color="auto"/>
              <w:right w:val="single" w:sz="4" w:space="0" w:color="auto"/>
            </w:tcBorders>
            <w:shd w:val="clear" w:color="auto" w:fill="auto"/>
            <w:noWrap/>
            <w:vAlign w:val="center"/>
            <w:hideMark/>
          </w:tcPr>
          <w:p w14:paraId="38DFE1FE"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nil"/>
              <w:left w:val="nil"/>
              <w:bottom w:val="single" w:sz="4" w:space="0" w:color="auto"/>
              <w:right w:val="single" w:sz="4" w:space="0" w:color="auto"/>
            </w:tcBorders>
            <w:shd w:val="clear" w:color="auto" w:fill="auto"/>
            <w:noWrap/>
            <w:vAlign w:val="center"/>
            <w:hideMark/>
          </w:tcPr>
          <w:p w14:paraId="7FEDADB4" w14:textId="77777777" w:rsidR="00D315AA" w:rsidRPr="00D315AA" w:rsidRDefault="00D315AA" w:rsidP="00D315AA">
            <w:pPr>
              <w:ind w:left="-113" w:right="-104"/>
              <w:rPr>
                <w:color w:val="000000"/>
                <w:sz w:val="12"/>
                <w:szCs w:val="12"/>
              </w:rPr>
            </w:pPr>
            <w:r w:rsidRPr="00D315AA">
              <w:rPr>
                <w:color w:val="000000"/>
                <w:sz w:val="12"/>
                <w:szCs w:val="12"/>
              </w:rPr>
              <w:t>3</w:t>
            </w:r>
          </w:p>
        </w:tc>
        <w:tc>
          <w:tcPr>
            <w:tcW w:w="724" w:type="dxa"/>
            <w:tcBorders>
              <w:top w:val="nil"/>
              <w:left w:val="nil"/>
              <w:bottom w:val="single" w:sz="4" w:space="0" w:color="auto"/>
              <w:right w:val="single" w:sz="4" w:space="0" w:color="auto"/>
            </w:tcBorders>
            <w:shd w:val="clear" w:color="auto" w:fill="auto"/>
            <w:noWrap/>
            <w:vAlign w:val="center"/>
            <w:hideMark/>
          </w:tcPr>
          <w:p w14:paraId="5C2DC9D3" w14:textId="77777777" w:rsidR="00D315AA" w:rsidRPr="00D315AA" w:rsidRDefault="00D315AA" w:rsidP="00D315AA">
            <w:pPr>
              <w:ind w:left="-113" w:right="-104"/>
              <w:rPr>
                <w:color w:val="000000"/>
                <w:sz w:val="12"/>
                <w:szCs w:val="12"/>
              </w:rPr>
            </w:pPr>
            <w:r w:rsidRPr="00D315AA">
              <w:rPr>
                <w:color w:val="000000"/>
                <w:sz w:val="12"/>
                <w:szCs w:val="12"/>
              </w:rPr>
              <w:t>174,90</w:t>
            </w:r>
          </w:p>
        </w:tc>
        <w:tc>
          <w:tcPr>
            <w:tcW w:w="10804" w:type="dxa"/>
            <w:gridSpan w:val="13"/>
            <w:vMerge/>
            <w:tcBorders>
              <w:top w:val="nil"/>
              <w:left w:val="nil"/>
              <w:bottom w:val="single" w:sz="4" w:space="0" w:color="auto"/>
              <w:right w:val="single" w:sz="4" w:space="0" w:color="auto"/>
            </w:tcBorders>
            <w:vAlign w:val="center"/>
            <w:hideMark/>
          </w:tcPr>
          <w:p w14:paraId="63A4922B" w14:textId="77777777" w:rsidR="00D315AA" w:rsidRPr="00D315AA" w:rsidRDefault="00D315AA" w:rsidP="00D315AA">
            <w:pPr>
              <w:ind w:left="-113" w:right="-104"/>
              <w:rPr>
                <w:color w:val="000000"/>
                <w:sz w:val="12"/>
                <w:szCs w:val="12"/>
              </w:rPr>
            </w:pPr>
          </w:p>
        </w:tc>
      </w:tr>
      <w:tr w:rsidR="00F36139" w:rsidRPr="00D315AA" w14:paraId="686177F8"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D8D44A0" w14:textId="77777777" w:rsidR="00D315AA" w:rsidRPr="00D315AA" w:rsidRDefault="00D315AA" w:rsidP="00D315AA">
            <w:pPr>
              <w:ind w:left="-113" w:right="-104"/>
              <w:rPr>
                <w:color w:val="000000"/>
                <w:sz w:val="12"/>
                <w:szCs w:val="12"/>
              </w:rPr>
            </w:pPr>
            <w:r w:rsidRPr="00D315AA">
              <w:rPr>
                <w:color w:val="000000"/>
                <w:sz w:val="12"/>
                <w:szCs w:val="12"/>
              </w:rPr>
              <w:t>15</w:t>
            </w:r>
          </w:p>
        </w:tc>
        <w:tc>
          <w:tcPr>
            <w:tcW w:w="1082" w:type="dxa"/>
            <w:gridSpan w:val="2"/>
            <w:tcBorders>
              <w:top w:val="nil"/>
              <w:left w:val="nil"/>
              <w:bottom w:val="single" w:sz="4" w:space="0" w:color="auto"/>
              <w:right w:val="single" w:sz="4" w:space="0" w:color="auto"/>
            </w:tcBorders>
            <w:shd w:val="clear" w:color="auto" w:fill="auto"/>
            <w:vAlign w:val="center"/>
            <w:hideMark/>
          </w:tcPr>
          <w:p w14:paraId="2F8E9707" w14:textId="77777777" w:rsidR="00D315AA" w:rsidRPr="00D315AA" w:rsidRDefault="00D315AA" w:rsidP="00D315AA">
            <w:pPr>
              <w:ind w:left="-113" w:right="-104"/>
              <w:rPr>
                <w:color w:val="000000"/>
                <w:sz w:val="12"/>
                <w:szCs w:val="12"/>
              </w:rPr>
            </w:pPr>
            <w:r w:rsidRPr="00D315AA">
              <w:rPr>
                <w:color w:val="000000"/>
                <w:sz w:val="12"/>
                <w:szCs w:val="12"/>
              </w:rPr>
              <w:t>п. Мостовик, ул. Пионерская, д.5</w:t>
            </w:r>
          </w:p>
        </w:tc>
        <w:tc>
          <w:tcPr>
            <w:tcW w:w="483" w:type="dxa"/>
            <w:tcBorders>
              <w:top w:val="nil"/>
              <w:left w:val="nil"/>
              <w:bottom w:val="single" w:sz="4" w:space="0" w:color="auto"/>
              <w:right w:val="single" w:sz="4" w:space="0" w:color="auto"/>
            </w:tcBorders>
            <w:shd w:val="clear" w:color="auto" w:fill="auto"/>
            <w:vAlign w:val="center"/>
            <w:hideMark/>
          </w:tcPr>
          <w:p w14:paraId="0C44A669"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40B0CCD5"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59AED42E"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30EC985"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955C0DF"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10" w:type="dxa"/>
            <w:tcBorders>
              <w:top w:val="nil"/>
              <w:left w:val="nil"/>
              <w:bottom w:val="single" w:sz="4" w:space="0" w:color="auto"/>
              <w:right w:val="single" w:sz="4" w:space="0" w:color="auto"/>
            </w:tcBorders>
            <w:shd w:val="clear" w:color="auto" w:fill="auto"/>
            <w:noWrap/>
            <w:vAlign w:val="center"/>
            <w:hideMark/>
          </w:tcPr>
          <w:p w14:paraId="39D4DE6A" w14:textId="77777777" w:rsidR="00D315AA" w:rsidRPr="00D315AA" w:rsidRDefault="00D315AA" w:rsidP="00D315AA">
            <w:pPr>
              <w:ind w:left="-113" w:right="-104"/>
              <w:rPr>
                <w:color w:val="000000"/>
                <w:sz w:val="12"/>
                <w:szCs w:val="12"/>
              </w:rPr>
            </w:pPr>
            <w:r w:rsidRPr="00D315AA">
              <w:rPr>
                <w:color w:val="000000"/>
                <w:sz w:val="12"/>
                <w:szCs w:val="12"/>
              </w:rPr>
              <w:t>9</w:t>
            </w:r>
          </w:p>
        </w:tc>
        <w:tc>
          <w:tcPr>
            <w:tcW w:w="381" w:type="dxa"/>
            <w:tcBorders>
              <w:top w:val="nil"/>
              <w:left w:val="nil"/>
              <w:bottom w:val="single" w:sz="4" w:space="0" w:color="auto"/>
              <w:right w:val="single" w:sz="4" w:space="0" w:color="auto"/>
            </w:tcBorders>
            <w:shd w:val="clear" w:color="auto" w:fill="auto"/>
            <w:noWrap/>
            <w:vAlign w:val="center"/>
            <w:hideMark/>
          </w:tcPr>
          <w:p w14:paraId="36655336" w14:textId="77777777" w:rsidR="00D315AA" w:rsidRPr="00D315AA" w:rsidRDefault="00D315AA" w:rsidP="00D315AA">
            <w:pPr>
              <w:ind w:left="-113" w:right="-104"/>
              <w:rPr>
                <w:color w:val="000000"/>
                <w:sz w:val="12"/>
                <w:szCs w:val="12"/>
              </w:rPr>
            </w:pPr>
            <w:r w:rsidRPr="00D315AA">
              <w:rPr>
                <w:color w:val="000000"/>
                <w:sz w:val="12"/>
                <w:szCs w:val="12"/>
              </w:rPr>
              <w:t>3</w:t>
            </w:r>
          </w:p>
        </w:tc>
        <w:tc>
          <w:tcPr>
            <w:tcW w:w="428" w:type="dxa"/>
            <w:tcBorders>
              <w:top w:val="nil"/>
              <w:left w:val="nil"/>
              <w:bottom w:val="single" w:sz="4" w:space="0" w:color="auto"/>
              <w:right w:val="single" w:sz="4" w:space="0" w:color="auto"/>
            </w:tcBorders>
            <w:shd w:val="clear" w:color="auto" w:fill="auto"/>
            <w:noWrap/>
            <w:vAlign w:val="center"/>
            <w:hideMark/>
          </w:tcPr>
          <w:p w14:paraId="68361C20" w14:textId="77777777" w:rsidR="00D315AA" w:rsidRPr="00D315AA" w:rsidRDefault="00D315AA" w:rsidP="00D315AA">
            <w:pPr>
              <w:ind w:left="-113" w:right="-104"/>
              <w:rPr>
                <w:color w:val="000000"/>
                <w:sz w:val="12"/>
                <w:szCs w:val="12"/>
              </w:rPr>
            </w:pPr>
            <w:r w:rsidRPr="00D315AA">
              <w:rPr>
                <w:color w:val="000000"/>
                <w:sz w:val="12"/>
                <w:szCs w:val="12"/>
              </w:rPr>
              <w:t>6</w:t>
            </w:r>
          </w:p>
        </w:tc>
        <w:tc>
          <w:tcPr>
            <w:tcW w:w="724" w:type="dxa"/>
            <w:tcBorders>
              <w:top w:val="nil"/>
              <w:left w:val="nil"/>
              <w:bottom w:val="single" w:sz="4" w:space="0" w:color="auto"/>
              <w:right w:val="single" w:sz="4" w:space="0" w:color="auto"/>
            </w:tcBorders>
            <w:shd w:val="clear" w:color="auto" w:fill="auto"/>
            <w:noWrap/>
            <w:vAlign w:val="center"/>
            <w:hideMark/>
          </w:tcPr>
          <w:p w14:paraId="7EE1EBD6" w14:textId="77777777" w:rsidR="00D315AA" w:rsidRPr="00D315AA" w:rsidRDefault="00D315AA" w:rsidP="00D315AA">
            <w:pPr>
              <w:ind w:left="-113" w:right="-104"/>
              <w:rPr>
                <w:color w:val="000000"/>
                <w:sz w:val="12"/>
                <w:szCs w:val="12"/>
              </w:rPr>
            </w:pPr>
            <w:r w:rsidRPr="00D315AA">
              <w:rPr>
                <w:color w:val="000000"/>
                <w:sz w:val="12"/>
                <w:szCs w:val="12"/>
              </w:rPr>
              <w:t>433,40</w:t>
            </w:r>
          </w:p>
        </w:tc>
        <w:tc>
          <w:tcPr>
            <w:tcW w:w="10804" w:type="dxa"/>
            <w:gridSpan w:val="13"/>
            <w:vMerge/>
            <w:tcBorders>
              <w:top w:val="nil"/>
              <w:left w:val="nil"/>
              <w:bottom w:val="single" w:sz="4" w:space="0" w:color="auto"/>
              <w:right w:val="single" w:sz="4" w:space="0" w:color="auto"/>
            </w:tcBorders>
            <w:vAlign w:val="center"/>
            <w:hideMark/>
          </w:tcPr>
          <w:p w14:paraId="3C216661" w14:textId="77777777" w:rsidR="00D315AA" w:rsidRPr="00D315AA" w:rsidRDefault="00D315AA" w:rsidP="00D315AA">
            <w:pPr>
              <w:ind w:left="-113" w:right="-104"/>
              <w:rPr>
                <w:color w:val="000000"/>
                <w:sz w:val="12"/>
                <w:szCs w:val="12"/>
              </w:rPr>
            </w:pPr>
          </w:p>
        </w:tc>
      </w:tr>
      <w:tr w:rsidR="00F36139" w:rsidRPr="00D315AA" w14:paraId="1D24F922" w14:textId="77777777" w:rsidTr="00001E4D">
        <w:trPr>
          <w:trHeight w:val="9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7E445209"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1082" w:type="dxa"/>
            <w:gridSpan w:val="2"/>
            <w:tcBorders>
              <w:top w:val="nil"/>
              <w:left w:val="nil"/>
              <w:bottom w:val="single" w:sz="4" w:space="0" w:color="auto"/>
              <w:right w:val="single" w:sz="4" w:space="0" w:color="auto"/>
            </w:tcBorders>
            <w:shd w:val="clear" w:color="auto" w:fill="auto"/>
            <w:vAlign w:val="center"/>
            <w:hideMark/>
          </w:tcPr>
          <w:p w14:paraId="1E0C2785" w14:textId="77777777" w:rsidR="00D315AA" w:rsidRPr="00D315AA" w:rsidRDefault="00D315AA" w:rsidP="00D315AA">
            <w:pPr>
              <w:ind w:left="-113" w:right="-104"/>
              <w:rPr>
                <w:color w:val="000000"/>
                <w:sz w:val="12"/>
                <w:szCs w:val="12"/>
              </w:rPr>
            </w:pPr>
            <w:r w:rsidRPr="00D315AA">
              <w:rPr>
                <w:color w:val="000000"/>
                <w:sz w:val="12"/>
                <w:szCs w:val="12"/>
              </w:rPr>
              <w:t>п. Репихово, д.13</w:t>
            </w:r>
          </w:p>
        </w:tc>
        <w:tc>
          <w:tcPr>
            <w:tcW w:w="483" w:type="dxa"/>
            <w:tcBorders>
              <w:top w:val="nil"/>
              <w:left w:val="nil"/>
              <w:bottom w:val="single" w:sz="4" w:space="0" w:color="auto"/>
              <w:right w:val="single" w:sz="4" w:space="0" w:color="auto"/>
            </w:tcBorders>
            <w:shd w:val="clear" w:color="auto" w:fill="auto"/>
            <w:vAlign w:val="center"/>
            <w:hideMark/>
          </w:tcPr>
          <w:p w14:paraId="5354E3B8" w14:textId="77777777" w:rsidR="00D315AA" w:rsidRPr="00D315AA" w:rsidRDefault="00D315AA" w:rsidP="00D315AA">
            <w:pPr>
              <w:ind w:left="-113" w:right="-104"/>
              <w:rPr>
                <w:color w:val="000000"/>
                <w:sz w:val="12"/>
                <w:szCs w:val="12"/>
              </w:rPr>
            </w:pPr>
            <w:r w:rsidRPr="00D315AA">
              <w:rPr>
                <w:color w:val="000000"/>
                <w:sz w:val="12"/>
                <w:szCs w:val="12"/>
              </w:rPr>
              <w:t>1257-ПА</w:t>
            </w:r>
          </w:p>
        </w:tc>
        <w:tc>
          <w:tcPr>
            <w:tcW w:w="339" w:type="dxa"/>
            <w:tcBorders>
              <w:top w:val="nil"/>
              <w:left w:val="nil"/>
              <w:bottom w:val="single" w:sz="4" w:space="0" w:color="auto"/>
              <w:right w:val="single" w:sz="4" w:space="0" w:color="auto"/>
            </w:tcBorders>
            <w:shd w:val="clear" w:color="auto" w:fill="auto"/>
            <w:noWrap/>
            <w:vAlign w:val="center"/>
            <w:hideMark/>
          </w:tcPr>
          <w:p w14:paraId="7AB0F1D7" w14:textId="77777777" w:rsidR="00D315AA" w:rsidRPr="00D315AA" w:rsidRDefault="00D315AA" w:rsidP="00D315AA">
            <w:pPr>
              <w:ind w:left="-113" w:right="-104"/>
              <w:rPr>
                <w:color w:val="000000"/>
                <w:sz w:val="12"/>
                <w:szCs w:val="12"/>
              </w:rPr>
            </w:pPr>
            <w:r w:rsidRPr="00D315AA">
              <w:rPr>
                <w:color w:val="000000"/>
                <w:sz w:val="12"/>
                <w:szCs w:val="12"/>
              </w:rPr>
              <w:t>07.09.2022</w:t>
            </w:r>
          </w:p>
        </w:tc>
        <w:tc>
          <w:tcPr>
            <w:tcW w:w="336" w:type="dxa"/>
            <w:tcBorders>
              <w:top w:val="nil"/>
              <w:left w:val="nil"/>
              <w:bottom w:val="single" w:sz="4" w:space="0" w:color="auto"/>
              <w:right w:val="single" w:sz="4" w:space="0" w:color="auto"/>
            </w:tcBorders>
            <w:shd w:val="clear" w:color="auto" w:fill="auto"/>
            <w:noWrap/>
            <w:vAlign w:val="center"/>
            <w:hideMark/>
          </w:tcPr>
          <w:p w14:paraId="713AC9CD"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775CB1AF"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3A197C4A"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410" w:type="dxa"/>
            <w:tcBorders>
              <w:top w:val="nil"/>
              <w:left w:val="nil"/>
              <w:bottom w:val="single" w:sz="4" w:space="0" w:color="auto"/>
              <w:right w:val="single" w:sz="4" w:space="0" w:color="auto"/>
            </w:tcBorders>
            <w:shd w:val="clear" w:color="auto" w:fill="auto"/>
            <w:noWrap/>
            <w:vAlign w:val="center"/>
            <w:hideMark/>
          </w:tcPr>
          <w:p w14:paraId="7EC1E424" w14:textId="77777777" w:rsidR="00D315AA" w:rsidRPr="00D315AA" w:rsidRDefault="00D315AA" w:rsidP="00D315AA">
            <w:pPr>
              <w:ind w:left="-113" w:right="-104"/>
              <w:rPr>
                <w:color w:val="000000"/>
                <w:sz w:val="12"/>
                <w:szCs w:val="12"/>
              </w:rPr>
            </w:pPr>
            <w:r w:rsidRPr="00D315AA">
              <w:rPr>
                <w:color w:val="000000"/>
                <w:sz w:val="12"/>
                <w:szCs w:val="12"/>
              </w:rPr>
              <w:t>16</w:t>
            </w:r>
          </w:p>
        </w:tc>
        <w:tc>
          <w:tcPr>
            <w:tcW w:w="381" w:type="dxa"/>
            <w:tcBorders>
              <w:top w:val="nil"/>
              <w:left w:val="nil"/>
              <w:bottom w:val="single" w:sz="4" w:space="0" w:color="auto"/>
              <w:right w:val="single" w:sz="4" w:space="0" w:color="auto"/>
            </w:tcBorders>
            <w:shd w:val="clear" w:color="auto" w:fill="auto"/>
            <w:noWrap/>
            <w:vAlign w:val="center"/>
            <w:hideMark/>
          </w:tcPr>
          <w:p w14:paraId="6F5A414C"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428" w:type="dxa"/>
            <w:tcBorders>
              <w:top w:val="nil"/>
              <w:left w:val="nil"/>
              <w:bottom w:val="single" w:sz="4" w:space="0" w:color="auto"/>
              <w:right w:val="single" w:sz="4" w:space="0" w:color="auto"/>
            </w:tcBorders>
            <w:shd w:val="clear" w:color="auto" w:fill="auto"/>
            <w:noWrap/>
            <w:vAlign w:val="center"/>
            <w:hideMark/>
          </w:tcPr>
          <w:p w14:paraId="7487E323" w14:textId="77777777" w:rsidR="00D315AA" w:rsidRPr="00D315AA" w:rsidRDefault="00D315AA" w:rsidP="00D315AA">
            <w:pPr>
              <w:ind w:left="-113" w:right="-104"/>
              <w:rPr>
                <w:color w:val="000000"/>
                <w:sz w:val="12"/>
                <w:szCs w:val="12"/>
              </w:rPr>
            </w:pPr>
            <w:r w:rsidRPr="00D315AA">
              <w:rPr>
                <w:color w:val="000000"/>
                <w:sz w:val="12"/>
                <w:szCs w:val="12"/>
              </w:rPr>
              <w:t>4</w:t>
            </w:r>
          </w:p>
        </w:tc>
        <w:tc>
          <w:tcPr>
            <w:tcW w:w="724" w:type="dxa"/>
            <w:tcBorders>
              <w:top w:val="nil"/>
              <w:left w:val="nil"/>
              <w:bottom w:val="single" w:sz="4" w:space="0" w:color="auto"/>
              <w:right w:val="single" w:sz="4" w:space="0" w:color="auto"/>
            </w:tcBorders>
            <w:shd w:val="clear" w:color="auto" w:fill="auto"/>
            <w:noWrap/>
            <w:vAlign w:val="center"/>
            <w:hideMark/>
          </w:tcPr>
          <w:p w14:paraId="1C21B086" w14:textId="77777777" w:rsidR="00D315AA" w:rsidRPr="00D315AA" w:rsidRDefault="00D315AA" w:rsidP="00D315AA">
            <w:pPr>
              <w:ind w:left="-113" w:right="-104"/>
              <w:rPr>
                <w:color w:val="000000"/>
                <w:sz w:val="12"/>
                <w:szCs w:val="12"/>
              </w:rPr>
            </w:pPr>
            <w:r w:rsidRPr="00D315AA">
              <w:rPr>
                <w:color w:val="000000"/>
                <w:sz w:val="12"/>
                <w:szCs w:val="12"/>
              </w:rPr>
              <w:t>509,10</w:t>
            </w:r>
          </w:p>
        </w:tc>
        <w:tc>
          <w:tcPr>
            <w:tcW w:w="10804" w:type="dxa"/>
            <w:gridSpan w:val="13"/>
            <w:vMerge/>
            <w:tcBorders>
              <w:top w:val="nil"/>
              <w:left w:val="nil"/>
              <w:bottom w:val="single" w:sz="4" w:space="0" w:color="auto"/>
              <w:right w:val="single" w:sz="4" w:space="0" w:color="auto"/>
            </w:tcBorders>
            <w:vAlign w:val="center"/>
            <w:hideMark/>
          </w:tcPr>
          <w:p w14:paraId="537DD36E" w14:textId="77777777" w:rsidR="00D315AA" w:rsidRPr="00D315AA" w:rsidRDefault="00D315AA" w:rsidP="00D315AA">
            <w:pPr>
              <w:ind w:left="-113" w:right="-104"/>
              <w:rPr>
                <w:color w:val="000000"/>
                <w:sz w:val="12"/>
                <w:szCs w:val="12"/>
              </w:rPr>
            </w:pPr>
          </w:p>
        </w:tc>
      </w:tr>
      <w:tr w:rsidR="00F36139" w:rsidRPr="00D315AA" w14:paraId="31D496A6" w14:textId="77777777" w:rsidTr="00001E4D">
        <w:trPr>
          <w:trHeight w:val="277"/>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2E763C7C" w14:textId="77777777" w:rsidR="00D315AA" w:rsidRPr="00D315AA" w:rsidRDefault="00D315AA" w:rsidP="00D315AA">
            <w:pPr>
              <w:ind w:left="-113" w:right="-104"/>
              <w:rPr>
                <w:color w:val="000000"/>
                <w:sz w:val="12"/>
                <w:szCs w:val="12"/>
              </w:rPr>
            </w:pPr>
            <w:r w:rsidRPr="00D315AA">
              <w:rPr>
                <w:color w:val="000000"/>
                <w:sz w:val="12"/>
                <w:szCs w:val="12"/>
              </w:rPr>
              <w:t>17</w:t>
            </w:r>
          </w:p>
        </w:tc>
        <w:tc>
          <w:tcPr>
            <w:tcW w:w="1082" w:type="dxa"/>
            <w:gridSpan w:val="2"/>
            <w:tcBorders>
              <w:top w:val="nil"/>
              <w:left w:val="nil"/>
              <w:bottom w:val="single" w:sz="4" w:space="0" w:color="auto"/>
              <w:right w:val="single" w:sz="4" w:space="0" w:color="auto"/>
            </w:tcBorders>
            <w:shd w:val="clear" w:color="auto" w:fill="auto"/>
            <w:vAlign w:val="center"/>
            <w:hideMark/>
          </w:tcPr>
          <w:p w14:paraId="08FB1E31"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д.2а</w:t>
            </w:r>
          </w:p>
        </w:tc>
        <w:tc>
          <w:tcPr>
            <w:tcW w:w="483" w:type="dxa"/>
            <w:tcBorders>
              <w:top w:val="nil"/>
              <w:left w:val="nil"/>
              <w:bottom w:val="single" w:sz="4" w:space="0" w:color="auto"/>
              <w:right w:val="single" w:sz="4" w:space="0" w:color="auto"/>
            </w:tcBorders>
            <w:shd w:val="clear" w:color="auto" w:fill="auto"/>
            <w:vAlign w:val="center"/>
            <w:hideMark/>
          </w:tcPr>
          <w:p w14:paraId="24C1F9AC"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nil"/>
              <w:left w:val="nil"/>
              <w:bottom w:val="single" w:sz="4" w:space="0" w:color="auto"/>
              <w:right w:val="single" w:sz="4" w:space="0" w:color="auto"/>
            </w:tcBorders>
            <w:shd w:val="clear" w:color="auto" w:fill="auto"/>
            <w:noWrap/>
            <w:vAlign w:val="center"/>
            <w:hideMark/>
          </w:tcPr>
          <w:p w14:paraId="4093F3FB"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nil"/>
              <w:left w:val="nil"/>
              <w:bottom w:val="single" w:sz="4" w:space="0" w:color="auto"/>
              <w:right w:val="single" w:sz="4" w:space="0" w:color="auto"/>
            </w:tcBorders>
            <w:shd w:val="clear" w:color="auto" w:fill="auto"/>
            <w:noWrap/>
            <w:vAlign w:val="center"/>
            <w:hideMark/>
          </w:tcPr>
          <w:p w14:paraId="0703BC61"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355E80B3"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57C13FE"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nil"/>
              <w:left w:val="nil"/>
              <w:bottom w:val="single" w:sz="4" w:space="0" w:color="auto"/>
              <w:right w:val="single" w:sz="4" w:space="0" w:color="auto"/>
            </w:tcBorders>
            <w:shd w:val="clear" w:color="auto" w:fill="auto"/>
            <w:noWrap/>
            <w:vAlign w:val="center"/>
            <w:hideMark/>
          </w:tcPr>
          <w:p w14:paraId="0417BD4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nil"/>
              <w:left w:val="nil"/>
              <w:bottom w:val="single" w:sz="4" w:space="0" w:color="auto"/>
              <w:right w:val="single" w:sz="4" w:space="0" w:color="auto"/>
            </w:tcBorders>
            <w:shd w:val="clear" w:color="auto" w:fill="auto"/>
            <w:noWrap/>
            <w:vAlign w:val="center"/>
            <w:hideMark/>
          </w:tcPr>
          <w:p w14:paraId="1DC4597B"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nil"/>
              <w:left w:val="nil"/>
              <w:bottom w:val="single" w:sz="4" w:space="0" w:color="auto"/>
              <w:right w:val="single" w:sz="4" w:space="0" w:color="auto"/>
            </w:tcBorders>
            <w:shd w:val="clear" w:color="auto" w:fill="auto"/>
            <w:noWrap/>
            <w:vAlign w:val="center"/>
            <w:hideMark/>
          </w:tcPr>
          <w:p w14:paraId="10A9889F"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nil"/>
              <w:left w:val="nil"/>
              <w:bottom w:val="single" w:sz="4" w:space="0" w:color="auto"/>
              <w:right w:val="single" w:sz="4" w:space="0" w:color="auto"/>
            </w:tcBorders>
            <w:shd w:val="clear" w:color="auto" w:fill="auto"/>
            <w:noWrap/>
            <w:vAlign w:val="center"/>
            <w:hideMark/>
          </w:tcPr>
          <w:p w14:paraId="52EAF36F" w14:textId="77777777" w:rsidR="00D315AA" w:rsidRPr="00D315AA" w:rsidRDefault="00D315AA" w:rsidP="00D315AA">
            <w:pPr>
              <w:ind w:left="-113" w:right="-104"/>
              <w:rPr>
                <w:color w:val="000000"/>
                <w:sz w:val="12"/>
                <w:szCs w:val="12"/>
              </w:rPr>
            </w:pPr>
            <w:r w:rsidRPr="00D315AA">
              <w:rPr>
                <w:color w:val="000000"/>
                <w:sz w:val="12"/>
                <w:szCs w:val="12"/>
              </w:rPr>
              <w:t>109,40</w:t>
            </w:r>
          </w:p>
        </w:tc>
        <w:tc>
          <w:tcPr>
            <w:tcW w:w="10804" w:type="dxa"/>
            <w:gridSpan w:val="13"/>
            <w:vMerge/>
            <w:tcBorders>
              <w:top w:val="nil"/>
              <w:left w:val="nil"/>
              <w:bottom w:val="single" w:sz="4" w:space="0" w:color="auto"/>
              <w:right w:val="single" w:sz="4" w:space="0" w:color="auto"/>
            </w:tcBorders>
            <w:vAlign w:val="center"/>
            <w:hideMark/>
          </w:tcPr>
          <w:p w14:paraId="1A89C198" w14:textId="77777777" w:rsidR="00D315AA" w:rsidRPr="00D315AA" w:rsidRDefault="00D315AA" w:rsidP="00D315AA">
            <w:pPr>
              <w:ind w:left="-113" w:right="-104"/>
              <w:rPr>
                <w:color w:val="000000"/>
                <w:sz w:val="12"/>
                <w:szCs w:val="12"/>
              </w:rPr>
            </w:pPr>
          </w:p>
        </w:tc>
      </w:tr>
      <w:tr w:rsidR="00F36139" w:rsidRPr="00D315AA" w14:paraId="6C1905DC"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1B26" w14:textId="77777777" w:rsidR="00D315AA" w:rsidRPr="00D315AA" w:rsidRDefault="00D315AA" w:rsidP="00D315AA">
            <w:pPr>
              <w:ind w:left="-113" w:right="-104"/>
              <w:rPr>
                <w:color w:val="000000"/>
                <w:sz w:val="12"/>
                <w:szCs w:val="12"/>
              </w:rPr>
            </w:pPr>
            <w:r w:rsidRPr="00D315AA">
              <w:rPr>
                <w:color w:val="000000"/>
                <w:sz w:val="12"/>
                <w:szCs w:val="12"/>
              </w:rPr>
              <w:t>18</w:t>
            </w:r>
          </w:p>
        </w:tc>
        <w:tc>
          <w:tcPr>
            <w:tcW w:w="10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B2472A"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Совхозная, д.2б</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0DF3E"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FDD9"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7741A"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F67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51829"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CAA13"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51D4" w14:textId="77777777" w:rsidR="00D315AA" w:rsidRPr="00D315AA" w:rsidRDefault="00D315AA" w:rsidP="00D315AA">
            <w:pPr>
              <w:ind w:left="-113" w:right="-104"/>
              <w:rPr>
                <w:color w:val="000000"/>
                <w:sz w:val="12"/>
                <w:szCs w:val="12"/>
              </w:rPr>
            </w:pPr>
            <w:r w:rsidRPr="00D315AA">
              <w:rPr>
                <w:color w:val="000000"/>
                <w:sz w:val="12"/>
                <w:szCs w:val="12"/>
              </w:rPr>
              <w:t>0</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EAF6" w14:textId="77777777" w:rsidR="00D315AA" w:rsidRPr="00D315AA" w:rsidRDefault="00D315AA" w:rsidP="00D315AA">
            <w:pPr>
              <w:ind w:left="-113" w:right="-104"/>
              <w:rPr>
                <w:color w:val="000000"/>
                <w:sz w:val="12"/>
                <w:szCs w:val="12"/>
              </w:rPr>
            </w:pPr>
            <w:r w:rsidRPr="00D315AA">
              <w:rPr>
                <w:color w:val="000000"/>
                <w:sz w:val="12"/>
                <w:szCs w:val="12"/>
              </w:rPr>
              <w:t>2</w:t>
            </w:r>
          </w:p>
        </w:tc>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2BB02" w14:textId="77777777" w:rsidR="00D315AA" w:rsidRPr="00D315AA" w:rsidRDefault="00D315AA" w:rsidP="00D315AA">
            <w:pPr>
              <w:ind w:left="-113" w:right="-104"/>
              <w:rPr>
                <w:color w:val="000000"/>
                <w:sz w:val="12"/>
                <w:szCs w:val="12"/>
              </w:rPr>
            </w:pPr>
            <w:r w:rsidRPr="00D315AA">
              <w:rPr>
                <w:color w:val="000000"/>
                <w:sz w:val="12"/>
                <w:szCs w:val="12"/>
              </w:rPr>
              <w:t>109,00</w:t>
            </w:r>
          </w:p>
        </w:tc>
        <w:tc>
          <w:tcPr>
            <w:tcW w:w="10804" w:type="dxa"/>
            <w:gridSpan w:val="13"/>
            <w:vMerge/>
            <w:tcBorders>
              <w:top w:val="single" w:sz="4" w:space="0" w:color="auto"/>
              <w:left w:val="single" w:sz="4" w:space="0" w:color="auto"/>
              <w:bottom w:val="single" w:sz="4" w:space="0" w:color="auto"/>
              <w:right w:val="single" w:sz="4" w:space="0" w:color="auto"/>
            </w:tcBorders>
            <w:vAlign w:val="center"/>
            <w:hideMark/>
          </w:tcPr>
          <w:p w14:paraId="600CF4D2" w14:textId="77777777" w:rsidR="00D315AA" w:rsidRPr="00D315AA" w:rsidRDefault="00D315AA" w:rsidP="00D315AA">
            <w:pPr>
              <w:ind w:left="-113" w:right="-104"/>
              <w:rPr>
                <w:color w:val="000000"/>
                <w:sz w:val="12"/>
                <w:szCs w:val="12"/>
              </w:rPr>
            </w:pPr>
          </w:p>
        </w:tc>
      </w:tr>
      <w:tr w:rsidR="00F36139" w:rsidRPr="00D315AA" w14:paraId="45A154B9" w14:textId="77777777" w:rsidTr="00001E4D">
        <w:trPr>
          <w:trHeight w:val="53"/>
        </w:trPr>
        <w:tc>
          <w:tcPr>
            <w:tcW w:w="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C681" w14:textId="77777777" w:rsidR="00D315AA" w:rsidRPr="00D315AA" w:rsidRDefault="00D315AA" w:rsidP="00D315AA">
            <w:pPr>
              <w:ind w:left="-113" w:right="-104"/>
              <w:rPr>
                <w:color w:val="000000"/>
                <w:sz w:val="12"/>
                <w:szCs w:val="12"/>
              </w:rPr>
            </w:pPr>
            <w:r w:rsidRPr="00D315AA">
              <w:rPr>
                <w:color w:val="000000"/>
                <w:sz w:val="12"/>
                <w:szCs w:val="12"/>
              </w:rPr>
              <w:t>19</w:t>
            </w:r>
          </w:p>
        </w:tc>
        <w:tc>
          <w:tcPr>
            <w:tcW w:w="1082" w:type="dxa"/>
            <w:gridSpan w:val="2"/>
            <w:tcBorders>
              <w:top w:val="single" w:sz="4" w:space="0" w:color="auto"/>
              <w:left w:val="nil"/>
              <w:bottom w:val="single" w:sz="4" w:space="0" w:color="auto"/>
              <w:right w:val="single" w:sz="4" w:space="0" w:color="auto"/>
            </w:tcBorders>
            <w:shd w:val="clear" w:color="auto" w:fill="auto"/>
            <w:vAlign w:val="center"/>
            <w:hideMark/>
          </w:tcPr>
          <w:p w14:paraId="608606D2"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Толстого, д.11/7</w:t>
            </w:r>
          </w:p>
        </w:tc>
        <w:tc>
          <w:tcPr>
            <w:tcW w:w="483" w:type="dxa"/>
            <w:tcBorders>
              <w:top w:val="single" w:sz="4" w:space="0" w:color="auto"/>
              <w:left w:val="nil"/>
              <w:bottom w:val="single" w:sz="4" w:space="0" w:color="auto"/>
              <w:right w:val="single" w:sz="4" w:space="0" w:color="auto"/>
            </w:tcBorders>
            <w:shd w:val="clear" w:color="auto" w:fill="auto"/>
            <w:vAlign w:val="center"/>
            <w:hideMark/>
          </w:tcPr>
          <w:p w14:paraId="10C09CD4" w14:textId="77777777" w:rsidR="00D315AA" w:rsidRPr="00D315AA" w:rsidRDefault="00D315AA" w:rsidP="00D315AA">
            <w:pPr>
              <w:ind w:left="-113" w:right="-104"/>
              <w:rPr>
                <w:color w:val="000000"/>
                <w:sz w:val="12"/>
                <w:szCs w:val="12"/>
              </w:rPr>
            </w:pPr>
            <w:r w:rsidRPr="00D315AA">
              <w:rPr>
                <w:color w:val="000000"/>
                <w:sz w:val="12"/>
                <w:szCs w:val="12"/>
              </w:rPr>
              <w:t>1533-ПА</w:t>
            </w:r>
          </w:p>
        </w:tc>
        <w:tc>
          <w:tcPr>
            <w:tcW w:w="339" w:type="dxa"/>
            <w:tcBorders>
              <w:top w:val="single" w:sz="4" w:space="0" w:color="auto"/>
              <w:left w:val="nil"/>
              <w:bottom w:val="single" w:sz="4" w:space="0" w:color="auto"/>
              <w:right w:val="single" w:sz="4" w:space="0" w:color="auto"/>
            </w:tcBorders>
            <w:shd w:val="clear" w:color="auto" w:fill="auto"/>
            <w:noWrap/>
            <w:vAlign w:val="center"/>
            <w:hideMark/>
          </w:tcPr>
          <w:p w14:paraId="484D3221" w14:textId="77777777" w:rsidR="00D315AA" w:rsidRPr="00D315AA" w:rsidRDefault="00D315AA" w:rsidP="00D315AA">
            <w:pPr>
              <w:ind w:left="-113" w:right="-104"/>
              <w:rPr>
                <w:color w:val="000000"/>
                <w:sz w:val="12"/>
                <w:szCs w:val="12"/>
              </w:rPr>
            </w:pPr>
            <w:r w:rsidRPr="00D315AA">
              <w:rPr>
                <w:color w:val="000000"/>
                <w:sz w:val="12"/>
                <w:szCs w:val="12"/>
              </w:rPr>
              <w:t>28.10.2022</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488EFE8"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single" w:sz="4" w:space="0" w:color="auto"/>
              <w:left w:val="nil"/>
              <w:bottom w:val="single" w:sz="4" w:space="0" w:color="auto"/>
              <w:right w:val="single" w:sz="4" w:space="0" w:color="auto"/>
            </w:tcBorders>
            <w:shd w:val="clear" w:color="auto" w:fill="auto"/>
            <w:noWrap/>
            <w:vAlign w:val="center"/>
            <w:hideMark/>
          </w:tcPr>
          <w:p w14:paraId="246881E8"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single" w:sz="4" w:space="0" w:color="auto"/>
              <w:left w:val="nil"/>
              <w:bottom w:val="single" w:sz="4" w:space="0" w:color="auto"/>
              <w:right w:val="single" w:sz="4" w:space="0" w:color="auto"/>
            </w:tcBorders>
            <w:shd w:val="clear" w:color="auto" w:fill="auto"/>
            <w:noWrap/>
            <w:vAlign w:val="center"/>
            <w:hideMark/>
          </w:tcPr>
          <w:p w14:paraId="584C66F7" w14:textId="77777777" w:rsidR="00D315AA" w:rsidRPr="00D315AA" w:rsidRDefault="00D315AA" w:rsidP="00D315AA">
            <w:pPr>
              <w:ind w:left="-113" w:right="-104"/>
              <w:rPr>
                <w:color w:val="000000"/>
                <w:sz w:val="12"/>
                <w:szCs w:val="12"/>
              </w:rPr>
            </w:pPr>
            <w:r w:rsidRPr="00D315AA">
              <w:rPr>
                <w:color w:val="000000"/>
                <w:sz w:val="12"/>
                <w:szCs w:val="12"/>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14:paraId="0616E8BA" w14:textId="77777777" w:rsidR="00D315AA" w:rsidRPr="00D315AA" w:rsidRDefault="00D315AA" w:rsidP="00D315AA">
            <w:pPr>
              <w:ind w:left="-113" w:right="-104"/>
              <w:rPr>
                <w:color w:val="000000"/>
                <w:sz w:val="12"/>
                <w:szCs w:val="12"/>
              </w:rPr>
            </w:pPr>
            <w:r w:rsidRPr="00D315AA">
              <w:rPr>
                <w:color w:val="000000"/>
                <w:sz w:val="12"/>
                <w:szCs w:val="12"/>
              </w:rPr>
              <w:t>2</w:t>
            </w:r>
          </w:p>
        </w:tc>
        <w:tc>
          <w:tcPr>
            <w:tcW w:w="381" w:type="dxa"/>
            <w:tcBorders>
              <w:top w:val="single" w:sz="4" w:space="0" w:color="auto"/>
              <w:left w:val="nil"/>
              <w:bottom w:val="single" w:sz="4" w:space="0" w:color="auto"/>
              <w:right w:val="single" w:sz="4" w:space="0" w:color="auto"/>
            </w:tcBorders>
            <w:shd w:val="clear" w:color="auto" w:fill="auto"/>
            <w:noWrap/>
            <w:vAlign w:val="center"/>
            <w:hideMark/>
          </w:tcPr>
          <w:p w14:paraId="37EAD6A0" w14:textId="77777777" w:rsidR="00D315AA" w:rsidRPr="00D315AA" w:rsidRDefault="00D315AA" w:rsidP="00D315AA">
            <w:pPr>
              <w:ind w:left="-113" w:right="-104"/>
              <w:rPr>
                <w:color w:val="000000"/>
                <w:sz w:val="12"/>
                <w:szCs w:val="12"/>
              </w:rPr>
            </w:pPr>
            <w:r w:rsidRPr="00D315AA">
              <w:rPr>
                <w:color w:val="000000"/>
                <w:sz w:val="12"/>
                <w:szCs w:val="12"/>
              </w:rPr>
              <w:t>1</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473894A9" w14:textId="77777777" w:rsidR="00D315AA" w:rsidRPr="00D315AA" w:rsidRDefault="00D315AA" w:rsidP="00D315AA">
            <w:pPr>
              <w:ind w:left="-113" w:right="-104"/>
              <w:rPr>
                <w:color w:val="000000"/>
                <w:sz w:val="12"/>
                <w:szCs w:val="12"/>
              </w:rPr>
            </w:pPr>
            <w:r w:rsidRPr="00D315AA">
              <w:rPr>
                <w:color w:val="000000"/>
                <w:sz w:val="12"/>
                <w:szCs w:val="12"/>
              </w:rPr>
              <w:t>1</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14:paraId="60ABFDBF" w14:textId="77777777" w:rsidR="00D315AA" w:rsidRPr="00D315AA" w:rsidRDefault="00D315AA" w:rsidP="00D315AA">
            <w:pPr>
              <w:ind w:left="-113" w:right="-104"/>
              <w:rPr>
                <w:color w:val="000000"/>
                <w:sz w:val="12"/>
                <w:szCs w:val="12"/>
              </w:rPr>
            </w:pPr>
            <w:r w:rsidRPr="00D315AA">
              <w:rPr>
                <w:color w:val="000000"/>
                <w:sz w:val="12"/>
                <w:szCs w:val="12"/>
              </w:rPr>
              <w:t>111,10</w:t>
            </w:r>
          </w:p>
        </w:tc>
        <w:tc>
          <w:tcPr>
            <w:tcW w:w="10804" w:type="dxa"/>
            <w:gridSpan w:val="13"/>
            <w:vMerge/>
            <w:tcBorders>
              <w:top w:val="single" w:sz="4" w:space="0" w:color="auto"/>
              <w:left w:val="nil"/>
              <w:bottom w:val="single" w:sz="4" w:space="0" w:color="auto"/>
              <w:right w:val="single" w:sz="4" w:space="0" w:color="auto"/>
            </w:tcBorders>
            <w:vAlign w:val="center"/>
            <w:hideMark/>
          </w:tcPr>
          <w:p w14:paraId="413266DF" w14:textId="77777777" w:rsidR="00D315AA" w:rsidRPr="00D315AA" w:rsidRDefault="00D315AA" w:rsidP="00D315AA">
            <w:pPr>
              <w:ind w:left="-113" w:right="-104"/>
              <w:rPr>
                <w:color w:val="000000"/>
                <w:sz w:val="12"/>
                <w:szCs w:val="12"/>
              </w:rPr>
            </w:pPr>
          </w:p>
        </w:tc>
      </w:tr>
      <w:tr w:rsidR="00F36139" w:rsidRPr="00D315AA" w14:paraId="0047457B"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593C23A2" w14:textId="77777777" w:rsidR="00D315AA" w:rsidRPr="00D315AA" w:rsidRDefault="00D315AA" w:rsidP="00D315AA">
            <w:pPr>
              <w:ind w:left="-113" w:right="-104"/>
              <w:rPr>
                <w:color w:val="000000"/>
                <w:sz w:val="12"/>
                <w:szCs w:val="12"/>
              </w:rPr>
            </w:pPr>
            <w:r w:rsidRPr="00D315AA">
              <w:rPr>
                <w:color w:val="000000"/>
                <w:sz w:val="12"/>
                <w:szCs w:val="12"/>
              </w:rPr>
              <w:t>20</w:t>
            </w:r>
          </w:p>
        </w:tc>
        <w:tc>
          <w:tcPr>
            <w:tcW w:w="1082" w:type="dxa"/>
            <w:gridSpan w:val="2"/>
            <w:tcBorders>
              <w:top w:val="nil"/>
              <w:left w:val="nil"/>
              <w:bottom w:val="single" w:sz="4" w:space="0" w:color="auto"/>
              <w:right w:val="single" w:sz="4" w:space="0" w:color="auto"/>
            </w:tcBorders>
            <w:shd w:val="clear" w:color="auto" w:fill="auto"/>
            <w:vAlign w:val="center"/>
            <w:hideMark/>
          </w:tcPr>
          <w:p w14:paraId="732FE34D" w14:textId="77777777" w:rsidR="00D315AA" w:rsidRPr="00D315AA" w:rsidRDefault="00D315AA" w:rsidP="00D315AA">
            <w:pPr>
              <w:ind w:left="-113" w:right="-104"/>
              <w:rPr>
                <w:color w:val="000000"/>
                <w:sz w:val="12"/>
                <w:szCs w:val="12"/>
              </w:rPr>
            </w:pPr>
            <w:r w:rsidRPr="00D315AA">
              <w:rPr>
                <w:color w:val="000000"/>
                <w:sz w:val="12"/>
                <w:szCs w:val="12"/>
              </w:rPr>
              <w:t>г. Хотьково, ул. Горжовицкая, д.7</w:t>
            </w:r>
          </w:p>
        </w:tc>
        <w:tc>
          <w:tcPr>
            <w:tcW w:w="483" w:type="dxa"/>
            <w:tcBorders>
              <w:top w:val="nil"/>
              <w:left w:val="nil"/>
              <w:bottom w:val="single" w:sz="4" w:space="0" w:color="auto"/>
              <w:right w:val="single" w:sz="4" w:space="0" w:color="auto"/>
            </w:tcBorders>
            <w:shd w:val="clear" w:color="auto" w:fill="auto"/>
            <w:vAlign w:val="center"/>
            <w:hideMark/>
          </w:tcPr>
          <w:p w14:paraId="0F2FFEEE" w14:textId="77777777" w:rsidR="00D315AA" w:rsidRPr="00D315AA" w:rsidRDefault="00D315AA" w:rsidP="00D315AA">
            <w:pPr>
              <w:ind w:left="-113" w:right="-104"/>
              <w:rPr>
                <w:color w:val="000000"/>
                <w:sz w:val="12"/>
                <w:szCs w:val="12"/>
              </w:rPr>
            </w:pPr>
            <w:r w:rsidRPr="00D315AA">
              <w:rPr>
                <w:color w:val="000000"/>
                <w:sz w:val="12"/>
                <w:szCs w:val="12"/>
              </w:rPr>
              <w:t>1465-ПА</w:t>
            </w:r>
          </w:p>
        </w:tc>
        <w:tc>
          <w:tcPr>
            <w:tcW w:w="339" w:type="dxa"/>
            <w:tcBorders>
              <w:top w:val="nil"/>
              <w:left w:val="nil"/>
              <w:bottom w:val="single" w:sz="4" w:space="0" w:color="auto"/>
              <w:right w:val="single" w:sz="4" w:space="0" w:color="auto"/>
            </w:tcBorders>
            <w:shd w:val="clear" w:color="auto" w:fill="auto"/>
            <w:noWrap/>
            <w:vAlign w:val="center"/>
            <w:hideMark/>
          </w:tcPr>
          <w:p w14:paraId="3F53B0F9" w14:textId="77777777" w:rsidR="00D315AA" w:rsidRPr="00D315AA" w:rsidRDefault="00D315AA" w:rsidP="00D315AA">
            <w:pPr>
              <w:ind w:left="-113" w:right="-104"/>
              <w:rPr>
                <w:color w:val="000000"/>
                <w:sz w:val="12"/>
                <w:szCs w:val="12"/>
              </w:rPr>
            </w:pPr>
            <w:r w:rsidRPr="00D315AA">
              <w:rPr>
                <w:color w:val="000000"/>
                <w:sz w:val="12"/>
                <w:szCs w:val="12"/>
              </w:rPr>
              <w:t>27.07.2023</w:t>
            </w:r>
          </w:p>
        </w:tc>
        <w:tc>
          <w:tcPr>
            <w:tcW w:w="336" w:type="dxa"/>
            <w:tcBorders>
              <w:top w:val="nil"/>
              <w:left w:val="nil"/>
              <w:bottom w:val="single" w:sz="4" w:space="0" w:color="auto"/>
              <w:right w:val="single" w:sz="4" w:space="0" w:color="auto"/>
            </w:tcBorders>
            <w:shd w:val="clear" w:color="auto" w:fill="auto"/>
            <w:noWrap/>
            <w:vAlign w:val="center"/>
            <w:hideMark/>
          </w:tcPr>
          <w:p w14:paraId="08B9295C"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42746D49"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07917293"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410" w:type="dxa"/>
            <w:tcBorders>
              <w:top w:val="nil"/>
              <w:left w:val="nil"/>
              <w:bottom w:val="single" w:sz="4" w:space="0" w:color="auto"/>
              <w:right w:val="single" w:sz="4" w:space="0" w:color="auto"/>
            </w:tcBorders>
            <w:shd w:val="clear" w:color="auto" w:fill="auto"/>
            <w:noWrap/>
            <w:vAlign w:val="center"/>
            <w:hideMark/>
          </w:tcPr>
          <w:p w14:paraId="71E517D6" w14:textId="77777777" w:rsidR="00D315AA" w:rsidRPr="00D315AA" w:rsidRDefault="00D315AA" w:rsidP="00D315AA">
            <w:pPr>
              <w:ind w:left="-113" w:right="-104"/>
              <w:rPr>
                <w:color w:val="000000"/>
                <w:sz w:val="12"/>
                <w:szCs w:val="12"/>
              </w:rPr>
            </w:pPr>
            <w:r w:rsidRPr="00D315AA">
              <w:rPr>
                <w:color w:val="000000"/>
                <w:sz w:val="12"/>
                <w:szCs w:val="12"/>
              </w:rPr>
              <w:t>12</w:t>
            </w:r>
          </w:p>
        </w:tc>
        <w:tc>
          <w:tcPr>
            <w:tcW w:w="381" w:type="dxa"/>
            <w:tcBorders>
              <w:top w:val="nil"/>
              <w:left w:val="nil"/>
              <w:bottom w:val="single" w:sz="4" w:space="0" w:color="auto"/>
              <w:right w:val="single" w:sz="4" w:space="0" w:color="auto"/>
            </w:tcBorders>
            <w:shd w:val="clear" w:color="auto" w:fill="auto"/>
            <w:noWrap/>
            <w:vAlign w:val="center"/>
            <w:hideMark/>
          </w:tcPr>
          <w:p w14:paraId="7CD073E9" w14:textId="77777777" w:rsidR="00D315AA" w:rsidRPr="00D315AA" w:rsidRDefault="00D315AA" w:rsidP="00D315AA">
            <w:pPr>
              <w:ind w:left="-113" w:right="-104"/>
              <w:rPr>
                <w:color w:val="000000"/>
                <w:sz w:val="12"/>
                <w:szCs w:val="12"/>
              </w:rPr>
            </w:pPr>
            <w:r w:rsidRPr="00D315AA">
              <w:rPr>
                <w:color w:val="000000"/>
                <w:sz w:val="12"/>
                <w:szCs w:val="12"/>
              </w:rPr>
              <w:t>7</w:t>
            </w:r>
          </w:p>
        </w:tc>
        <w:tc>
          <w:tcPr>
            <w:tcW w:w="428" w:type="dxa"/>
            <w:tcBorders>
              <w:top w:val="nil"/>
              <w:left w:val="nil"/>
              <w:bottom w:val="single" w:sz="4" w:space="0" w:color="auto"/>
              <w:right w:val="single" w:sz="4" w:space="0" w:color="auto"/>
            </w:tcBorders>
            <w:shd w:val="clear" w:color="auto" w:fill="auto"/>
            <w:noWrap/>
            <w:vAlign w:val="center"/>
            <w:hideMark/>
          </w:tcPr>
          <w:p w14:paraId="63FBA58F" w14:textId="77777777" w:rsidR="00D315AA" w:rsidRPr="00D315AA" w:rsidRDefault="00D315AA" w:rsidP="00D315AA">
            <w:pPr>
              <w:ind w:left="-113" w:right="-104"/>
              <w:rPr>
                <w:color w:val="000000"/>
                <w:sz w:val="12"/>
                <w:szCs w:val="12"/>
              </w:rPr>
            </w:pPr>
            <w:r w:rsidRPr="00D315AA">
              <w:rPr>
                <w:color w:val="000000"/>
                <w:sz w:val="12"/>
                <w:szCs w:val="12"/>
              </w:rPr>
              <w:t>5</w:t>
            </w:r>
          </w:p>
        </w:tc>
        <w:tc>
          <w:tcPr>
            <w:tcW w:w="724" w:type="dxa"/>
            <w:tcBorders>
              <w:top w:val="nil"/>
              <w:left w:val="nil"/>
              <w:bottom w:val="single" w:sz="4" w:space="0" w:color="auto"/>
              <w:right w:val="single" w:sz="4" w:space="0" w:color="auto"/>
            </w:tcBorders>
            <w:shd w:val="clear" w:color="auto" w:fill="auto"/>
            <w:noWrap/>
            <w:vAlign w:val="center"/>
            <w:hideMark/>
          </w:tcPr>
          <w:p w14:paraId="480B38CA" w14:textId="77777777" w:rsidR="00D315AA" w:rsidRPr="00D315AA" w:rsidRDefault="00D315AA" w:rsidP="00D315AA">
            <w:pPr>
              <w:ind w:left="-113" w:right="-104"/>
              <w:rPr>
                <w:color w:val="000000"/>
                <w:sz w:val="12"/>
                <w:szCs w:val="12"/>
              </w:rPr>
            </w:pPr>
            <w:r w:rsidRPr="00D315AA">
              <w:rPr>
                <w:color w:val="000000"/>
                <w:sz w:val="12"/>
                <w:szCs w:val="12"/>
              </w:rPr>
              <w:t>650,50</w:t>
            </w:r>
          </w:p>
        </w:tc>
        <w:tc>
          <w:tcPr>
            <w:tcW w:w="10804" w:type="dxa"/>
            <w:gridSpan w:val="13"/>
            <w:vMerge/>
            <w:tcBorders>
              <w:top w:val="nil"/>
              <w:left w:val="nil"/>
              <w:bottom w:val="single" w:sz="4" w:space="0" w:color="auto"/>
              <w:right w:val="single" w:sz="4" w:space="0" w:color="auto"/>
            </w:tcBorders>
            <w:vAlign w:val="center"/>
            <w:hideMark/>
          </w:tcPr>
          <w:p w14:paraId="718E6F0D" w14:textId="77777777" w:rsidR="00D315AA" w:rsidRPr="00D315AA" w:rsidRDefault="00D315AA" w:rsidP="00D315AA">
            <w:pPr>
              <w:ind w:left="-113" w:right="-104"/>
              <w:rPr>
                <w:color w:val="000000"/>
                <w:sz w:val="12"/>
                <w:szCs w:val="12"/>
              </w:rPr>
            </w:pPr>
          </w:p>
        </w:tc>
      </w:tr>
      <w:tr w:rsidR="00F36139" w:rsidRPr="00D315AA" w14:paraId="036D462C" w14:textId="77777777" w:rsidTr="00001E4D">
        <w:trPr>
          <w:trHeight w:val="53"/>
        </w:trPr>
        <w:tc>
          <w:tcPr>
            <w:tcW w:w="238" w:type="dxa"/>
            <w:tcBorders>
              <w:top w:val="nil"/>
              <w:left w:val="single" w:sz="4" w:space="0" w:color="auto"/>
              <w:bottom w:val="single" w:sz="4" w:space="0" w:color="auto"/>
              <w:right w:val="single" w:sz="4" w:space="0" w:color="auto"/>
            </w:tcBorders>
            <w:shd w:val="clear" w:color="auto" w:fill="auto"/>
            <w:noWrap/>
            <w:vAlign w:val="center"/>
            <w:hideMark/>
          </w:tcPr>
          <w:p w14:paraId="4941279F" w14:textId="77777777" w:rsidR="00D315AA" w:rsidRPr="00D315AA" w:rsidRDefault="00D315AA" w:rsidP="00D315AA">
            <w:pPr>
              <w:ind w:left="-113" w:right="-104"/>
              <w:rPr>
                <w:color w:val="000000"/>
                <w:sz w:val="12"/>
                <w:szCs w:val="12"/>
              </w:rPr>
            </w:pPr>
            <w:r w:rsidRPr="00D315AA">
              <w:rPr>
                <w:color w:val="000000"/>
                <w:sz w:val="12"/>
                <w:szCs w:val="12"/>
              </w:rPr>
              <w:t>21</w:t>
            </w:r>
          </w:p>
        </w:tc>
        <w:tc>
          <w:tcPr>
            <w:tcW w:w="1082" w:type="dxa"/>
            <w:gridSpan w:val="2"/>
            <w:tcBorders>
              <w:top w:val="nil"/>
              <w:left w:val="nil"/>
              <w:bottom w:val="single" w:sz="4" w:space="0" w:color="auto"/>
              <w:right w:val="single" w:sz="4" w:space="0" w:color="auto"/>
            </w:tcBorders>
            <w:shd w:val="clear" w:color="auto" w:fill="auto"/>
            <w:vAlign w:val="center"/>
            <w:hideMark/>
          </w:tcPr>
          <w:p w14:paraId="6399D17B" w14:textId="77777777" w:rsidR="00D315AA" w:rsidRPr="00D315AA" w:rsidRDefault="00D315AA" w:rsidP="00D315AA">
            <w:pPr>
              <w:ind w:left="-113" w:right="-104"/>
              <w:rPr>
                <w:color w:val="000000"/>
                <w:sz w:val="12"/>
                <w:szCs w:val="12"/>
              </w:rPr>
            </w:pPr>
            <w:r w:rsidRPr="00D315AA">
              <w:rPr>
                <w:color w:val="000000"/>
                <w:sz w:val="12"/>
                <w:szCs w:val="12"/>
              </w:rPr>
              <w:t>г. Сергиев Посад, ул. Кооперативная, д.35Б</w:t>
            </w:r>
          </w:p>
        </w:tc>
        <w:tc>
          <w:tcPr>
            <w:tcW w:w="483" w:type="dxa"/>
            <w:tcBorders>
              <w:top w:val="nil"/>
              <w:left w:val="nil"/>
              <w:bottom w:val="single" w:sz="4" w:space="0" w:color="auto"/>
              <w:right w:val="single" w:sz="4" w:space="0" w:color="auto"/>
            </w:tcBorders>
            <w:shd w:val="clear" w:color="auto" w:fill="auto"/>
            <w:vAlign w:val="center"/>
            <w:hideMark/>
          </w:tcPr>
          <w:p w14:paraId="1F06584B" w14:textId="77777777" w:rsidR="00D315AA" w:rsidRPr="00D315AA" w:rsidRDefault="00D315AA" w:rsidP="00D315AA">
            <w:pPr>
              <w:ind w:left="-113" w:right="-104"/>
              <w:rPr>
                <w:color w:val="000000"/>
                <w:sz w:val="12"/>
                <w:szCs w:val="12"/>
              </w:rPr>
            </w:pPr>
            <w:r w:rsidRPr="00D315AA">
              <w:rPr>
                <w:color w:val="000000"/>
                <w:sz w:val="12"/>
                <w:szCs w:val="12"/>
              </w:rPr>
              <w:t>2389-ПА</w:t>
            </w:r>
          </w:p>
        </w:tc>
        <w:tc>
          <w:tcPr>
            <w:tcW w:w="339" w:type="dxa"/>
            <w:tcBorders>
              <w:top w:val="nil"/>
              <w:left w:val="nil"/>
              <w:bottom w:val="single" w:sz="4" w:space="0" w:color="auto"/>
              <w:right w:val="single" w:sz="4" w:space="0" w:color="auto"/>
            </w:tcBorders>
            <w:shd w:val="clear" w:color="auto" w:fill="auto"/>
            <w:noWrap/>
            <w:vAlign w:val="center"/>
            <w:hideMark/>
          </w:tcPr>
          <w:p w14:paraId="5175EB58" w14:textId="77777777" w:rsidR="00D315AA" w:rsidRPr="00D315AA" w:rsidRDefault="00D315AA" w:rsidP="00D315AA">
            <w:pPr>
              <w:ind w:left="-113" w:right="-104"/>
              <w:rPr>
                <w:color w:val="000000"/>
                <w:sz w:val="12"/>
                <w:szCs w:val="12"/>
              </w:rPr>
            </w:pPr>
            <w:r w:rsidRPr="00D315AA">
              <w:rPr>
                <w:color w:val="000000"/>
                <w:sz w:val="12"/>
                <w:szCs w:val="12"/>
              </w:rPr>
              <w:t>14.11.2023</w:t>
            </w:r>
          </w:p>
        </w:tc>
        <w:tc>
          <w:tcPr>
            <w:tcW w:w="336" w:type="dxa"/>
            <w:tcBorders>
              <w:top w:val="nil"/>
              <w:left w:val="nil"/>
              <w:bottom w:val="single" w:sz="4" w:space="0" w:color="auto"/>
              <w:right w:val="single" w:sz="4" w:space="0" w:color="auto"/>
            </w:tcBorders>
            <w:shd w:val="clear" w:color="auto" w:fill="auto"/>
            <w:noWrap/>
            <w:vAlign w:val="center"/>
            <w:hideMark/>
          </w:tcPr>
          <w:p w14:paraId="33D26E5B" w14:textId="77777777" w:rsidR="00D315AA" w:rsidRPr="00D315AA" w:rsidRDefault="00D315AA" w:rsidP="00D315AA">
            <w:pPr>
              <w:ind w:left="-113" w:right="-104"/>
              <w:rPr>
                <w:sz w:val="12"/>
                <w:szCs w:val="12"/>
              </w:rPr>
            </w:pPr>
            <w:r w:rsidRPr="00D315AA">
              <w:rPr>
                <w:sz w:val="12"/>
                <w:szCs w:val="12"/>
              </w:rPr>
              <w:t>IV кв. 2027</w:t>
            </w:r>
          </w:p>
        </w:tc>
        <w:tc>
          <w:tcPr>
            <w:tcW w:w="322" w:type="dxa"/>
            <w:tcBorders>
              <w:top w:val="nil"/>
              <w:left w:val="nil"/>
              <w:bottom w:val="single" w:sz="4" w:space="0" w:color="auto"/>
              <w:right w:val="single" w:sz="4" w:space="0" w:color="auto"/>
            </w:tcBorders>
            <w:shd w:val="clear" w:color="auto" w:fill="auto"/>
            <w:noWrap/>
            <w:vAlign w:val="center"/>
            <w:hideMark/>
          </w:tcPr>
          <w:p w14:paraId="2AE0554D" w14:textId="77777777" w:rsidR="00D315AA" w:rsidRPr="00D315AA" w:rsidRDefault="00D315AA" w:rsidP="00D315AA">
            <w:pPr>
              <w:ind w:left="-113" w:right="-104"/>
              <w:rPr>
                <w:sz w:val="12"/>
                <w:szCs w:val="12"/>
              </w:rPr>
            </w:pPr>
            <w:r w:rsidRPr="00D315AA">
              <w:rPr>
                <w:sz w:val="12"/>
                <w:szCs w:val="12"/>
              </w:rPr>
              <w:t>IV кв. 2028</w:t>
            </w:r>
          </w:p>
        </w:tc>
        <w:tc>
          <w:tcPr>
            <w:tcW w:w="391" w:type="dxa"/>
            <w:tcBorders>
              <w:top w:val="nil"/>
              <w:left w:val="nil"/>
              <w:bottom w:val="single" w:sz="4" w:space="0" w:color="auto"/>
              <w:right w:val="single" w:sz="4" w:space="0" w:color="auto"/>
            </w:tcBorders>
            <w:shd w:val="clear" w:color="auto" w:fill="auto"/>
            <w:noWrap/>
            <w:vAlign w:val="center"/>
            <w:hideMark/>
          </w:tcPr>
          <w:p w14:paraId="7B35464F" w14:textId="77777777" w:rsidR="00D315AA" w:rsidRPr="00D315AA" w:rsidRDefault="00D315AA" w:rsidP="00D315AA">
            <w:pPr>
              <w:ind w:left="-113" w:right="-104"/>
              <w:rPr>
                <w:color w:val="000000"/>
                <w:sz w:val="12"/>
                <w:szCs w:val="12"/>
              </w:rPr>
            </w:pPr>
            <w:r w:rsidRPr="00D315AA">
              <w:rPr>
                <w:color w:val="000000"/>
                <w:sz w:val="12"/>
                <w:szCs w:val="12"/>
              </w:rPr>
              <w:t>92</w:t>
            </w:r>
          </w:p>
        </w:tc>
        <w:tc>
          <w:tcPr>
            <w:tcW w:w="410" w:type="dxa"/>
            <w:tcBorders>
              <w:top w:val="nil"/>
              <w:left w:val="nil"/>
              <w:bottom w:val="single" w:sz="4" w:space="0" w:color="auto"/>
              <w:right w:val="single" w:sz="4" w:space="0" w:color="auto"/>
            </w:tcBorders>
            <w:shd w:val="clear" w:color="auto" w:fill="auto"/>
            <w:noWrap/>
            <w:vAlign w:val="center"/>
            <w:hideMark/>
          </w:tcPr>
          <w:p w14:paraId="45D72EA6" w14:textId="77777777" w:rsidR="00D315AA" w:rsidRPr="00D315AA" w:rsidRDefault="00D315AA" w:rsidP="00D315AA">
            <w:pPr>
              <w:ind w:left="-113" w:right="-104"/>
              <w:rPr>
                <w:color w:val="000000"/>
                <w:sz w:val="12"/>
                <w:szCs w:val="12"/>
              </w:rPr>
            </w:pPr>
            <w:r w:rsidRPr="00D315AA">
              <w:rPr>
                <w:color w:val="000000"/>
                <w:sz w:val="12"/>
                <w:szCs w:val="12"/>
              </w:rPr>
              <w:t>67</w:t>
            </w:r>
          </w:p>
        </w:tc>
        <w:tc>
          <w:tcPr>
            <w:tcW w:w="381" w:type="dxa"/>
            <w:tcBorders>
              <w:top w:val="nil"/>
              <w:left w:val="nil"/>
              <w:bottom w:val="single" w:sz="4" w:space="0" w:color="auto"/>
              <w:right w:val="single" w:sz="4" w:space="0" w:color="auto"/>
            </w:tcBorders>
            <w:shd w:val="clear" w:color="auto" w:fill="auto"/>
            <w:noWrap/>
            <w:vAlign w:val="center"/>
            <w:hideMark/>
          </w:tcPr>
          <w:p w14:paraId="6B256A26" w14:textId="77777777" w:rsidR="00D315AA" w:rsidRPr="00D315AA" w:rsidRDefault="00D315AA" w:rsidP="00D315AA">
            <w:pPr>
              <w:ind w:left="-113" w:right="-104"/>
              <w:rPr>
                <w:color w:val="000000"/>
                <w:sz w:val="12"/>
                <w:szCs w:val="12"/>
              </w:rPr>
            </w:pPr>
            <w:r w:rsidRPr="00D315AA">
              <w:rPr>
                <w:color w:val="000000"/>
                <w:sz w:val="12"/>
                <w:szCs w:val="12"/>
              </w:rPr>
              <w:t>14</w:t>
            </w:r>
          </w:p>
        </w:tc>
        <w:tc>
          <w:tcPr>
            <w:tcW w:w="428" w:type="dxa"/>
            <w:tcBorders>
              <w:top w:val="nil"/>
              <w:left w:val="nil"/>
              <w:bottom w:val="single" w:sz="4" w:space="0" w:color="auto"/>
              <w:right w:val="single" w:sz="4" w:space="0" w:color="auto"/>
            </w:tcBorders>
            <w:shd w:val="clear" w:color="auto" w:fill="auto"/>
            <w:noWrap/>
            <w:vAlign w:val="center"/>
            <w:hideMark/>
          </w:tcPr>
          <w:p w14:paraId="15661776" w14:textId="77777777" w:rsidR="00D315AA" w:rsidRPr="00D315AA" w:rsidRDefault="00D315AA" w:rsidP="00D315AA">
            <w:pPr>
              <w:ind w:left="-113" w:right="-104"/>
              <w:rPr>
                <w:color w:val="000000"/>
                <w:sz w:val="12"/>
                <w:szCs w:val="12"/>
              </w:rPr>
            </w:pPr>
            <w:r w:rsidRPr="00D315AA">
              <w:rPr>
                <w:color w:val="000000"/>
                <w:sz w:val="12"/>
                <w:szCs w:val="12"/>
              </w:rPr>
              <w:t>53</w:t>
            </w:r>
          </w:p>
        </w:tc>
        <w:tc>
          <w:tcPr>
            <w:tcW w:w="724" w:type="dxa"/>
            <w:tcBorders>
              <w:top w:val="nil"/>
              <w:left w:val="nil"/>
              <w:bottom w:val="single" w:sz="4" w:space="0" w:color="auto"/>
              <w:right w:val="single" w:sz="4" w:space="0" w:color="auto"/>
            </w:tcBorders>
            <w:shd w:val="clear" w:color="auto" w:fill="auto"/>
            <w:noWrap/>
            <w:vAlign w:val="center"/>
            <w:hideMark/>
          </w:tcPr>
          <w:p w14:paraId="089ED3D3" w14:textId="77777777" w:rsidR="00D315AA" w:rsidRPr="00D315AA" w:rsidRDefault="00D315AA" w:rsidP="00D315AA">
            <w:pPr>
              <w:ind w:left="-113" w:right="-104"/>
              <w:rPr>
                <w:color w:val="000000"/>
                <w:sz w:val="12"/>
                <w:szCs w:val="12"/>
              </w:rPr>
            </w:pPr>
            <w:r w:rsidRPr="00D315AA">
              <w:rPr>
                <w:color w:val="000000"/>
                <w:sz w:val="12"/>
                <w:szCs w:val="12"/>
              </w:rPr>
              <w:t>1 068,80</w:t>
            </w:r>
          </w:p>
        </w:tc>
        <w:tc>
          <w:tcPr>
            <w:tcW w:w="10804" w:type="dxa"/>
            <w:gridSpan w:val="13"/>
            <w:vMerge/>
            <w:tcBorders>
              <w:top w:val="nil"/>
              <w:left w:val="nil"/>
              <w:bottom w:val="single" w:sz="4" w:space="0" w:color="auto"/>
              <w:right w:val="single" w:sz="4" w:space="0" w:color="auto"/>
            </w:tcBorders>
            <w:vAlign w:val="center"/>
            <w:hideMark/>
          </w:tcPr>
          <w:p w14:paraId="503103D8" w14:textId="77777777" w:rsidR="00D315AA" w:rsidRPr="00D315AA" w:rsidRDefault="00D315AA" w:rsidP="00D315AA">
            <w:pPr>
              <w:ind w:left="-113" w:right="-104"/>
              <w:rPr>
                <w:color w:val="000000"/>
                <w:sz w:val="12"/>
                <w:szCs w:val="12"/>
              </w:rPr>
            </w:pPr>
          </w:p>
        </w:tc>
      </w:tr>
    </w:tbl>
    <w:p w14:paraId="653395E9" w14:textId="7012E816" w:rsidR="00CF231F" w:rsidRDefault="00CF231F" w:rsidP="000857E6">
      <w:pPr>
        <w:spacing w:after="200" w:line="276" w:lineRule="auto"/>
        <w:rPr>
          <w:b/>
        </w:rPr>
      </w:pPr>
    </w:p>
    <w:p w14:paraId="205E8164" w14:textId="77777777" w:rsidR="00CF231F" w:rsidRDefault="00CF231F">
      <w:pPr>
        <w:spacing w:after="200" w:line="276" w:lineRule="auto"/>
        <w:rPr>
          <w:b/>
        </w:rPr>
      </w:pPr>
      <w:r>
        <w:rPr>
          <w:b/>
        </w:rPr>
        <w:br w:type="page"/>
      </w:r>
    </w:p>
    <w:p w14:paraId="3918A6A3" w14:textId="77777777" w:rsidR="00EF3029" w:rsidRPr="000857E6" w:rsidRDefault="00EF3029" w:rsidP="003C1862">
      <w:pPr>
        <w:spacing w:after="200" w:line="276" w:lineRule="auto"/>
        <w:ind w:right="142"/>
        <w:jc w:val="right"/>
        <w:rPr>
          <w:szCs w:val="16"/>
        </w:rPr>
      </w:pPr>
      <w:r w:rsidRPr="000857E6">
        <w:rPr>
          <w:szCs w:val="16"/>
        </w:rPr>
        <w:t>Приложение № 1</w:t>
      </w:r>
    </w:p>
    <w:p w14:paraId="01BD9B0D" w14:textId="77777777" w:rsidR="00EF3029" w:rsidRDefault="00EF3029" w:rsidP="000857E6">
      <w:pPr>
        <w:spacing w:after="200" w:line="276" w:lineRule="auto"/>
        <w:jc w:val="center"/>
        <w:rPr>
          <w:b/>
          <w:szCs w:val="16"/>
        </w:rPr>
      </w:pPr>
      <w:r w:rsidRPr="00014AF4">
        <w:rPr>
          <w:b/>
          <w:szCs w:val="16"/>
        </w:rPr>
        <w:t>Планируемые показатели переселения граждан из аварийного жилищного фонда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3686"/>
        <w:gridCol w:w="1559"/>
        <w:gridCol w:w="1843"/>
        <w:gridCol w:w="1843"/>
        <w:gridCol w:w="1843"/>
        <w:gridCol w:w="1984"/>
        <w:gridCol w:w="1843"/>
      </w:tblGrid>
      <w:tr w:rsidR="00807C77" w:rsidRPr="00014AF4" w14:paraId="4F7A98DE" w14:textId="2D3458DE" w:rsidTr="0021318B">
        <w:trPr>
          <w:cantSplit/>
          <w:trHeight w:val="20"/>
        </w:trPr>
        <w:tc>
          <w:tcPr>
            <w:tcW w:w="562" w:type="dxa"/>
            <w:vMerge w:val="restart"/>
            <w:tcBorders>
              <w:top w:val="single" w:sz="4" w:space="0" w:color="auto"/>
              <w:left w:val="single" w:sz="4" w:space="0" w:color="auto"/>
              <w:bottom w:val="single" w:sz="4" w:space="0" w:color="auto"/>
              <w:right w:val="single" w:sz="4" w:space="0" w:color="auto"/>
            </w:tcBorders>
          </w:tcPr>
          <w:p w14:paraId="34E08DE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 п/п</w:t>
            </w:r>
          </w:p>
        </w:tc>
        <w:tc>
          <w:tcPr>
            <w:tcW w:w="3686" w:type="dxa"/>
            <w:vMerge w:val="restart"/>
            <w:tcBorders>
              <w:top w:val="single" w:sz="4" w:space="0" w:color="auto"/>
              <w:left w:val="single" w:sz="4" w:space="0" w:color="auto"/>
              <w:bottom w:val="single" w:sz="4" w:space="0" w:color="auto"/>
              <w:right w:val="single" w:sz="4" w:space="0" w:color="auto"/>
            </w:tcBorders>
          </w:tcPr>
          <w:p w14:paraId="25B1249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Показатели реализации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17D5CC37"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tcPr>
          <w:p w14:paraId="4C4205B4" w14:textId="0F30DB49"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Планируемые значения по годам реализации программы</w:t>
            </w:r>
          </w:p>
        </w:tc>
      </w:tr>
      <w:tr w:rsidR="00807C77" w:rsidRPr="00014AF4" w14:paraId="09CAD600" w14:textId="1BE1A80E" w:rsidTr="0021318B">
        <w:trPr>
          <w:cantSplit/>
          <w:trHeight w:val="20"/>
        </w:trPr>
        <w:tc>
          <w:tcPr>
            <w:tcW w:w="562" w:type="dxa"/>
            <w:vMerge/>
            <w:tcBorders>
              <w:top w:val="single" w:sz="4" w:space="0" w:color="auto"/>
              <w:left w:val="single" w:sz="4" w:space="0" w:color="auto"/>
              <w:bottom w:val="single" w:sz="4" w:space="0" w:color="auto"/>
              <w:right w:val="single" w:sz="4" w:space="0" w:color="auto"/>
            </w:tcBorders>
          </w:tcPr>
          <w:p w14:paraId="2D474B8D"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3686" w:type="dxa"/>
            <w:vMerge/>
            <w:tcBorders>
              <w:top w:val="single" w:sz="4" w:space="0" w:color="auto"/>
              <w:left w:val="single" w:sz="4" w:space="0" w:color="auto"/>
              <w:bottom w:val="single" w:sz="4" w:space="0" w:color="auto"/>
              <w:right w:val="single" w:sz="4" w:space="0" w:color="auto"/>
            </w:tcBorders>
          </w:tcPr>
          <w:p w14:paraId="232A2B9A"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559" w:type="dxa"/>
            <w:vMerge/>
            <w:tcBorders>
              <w:top w:val="single" w:sz="4" w:space="0" w:color="auto"/>
              <w:left w:val="single" w:sz="4" w:space="0" w:color="auto"/>
              <w:bottom w:val="single" w:sz="4" w:space="0" w:color="auto"/>
              <w:right w:val="single" w:sz="4" w:space="0" w:color="auto"/>
            </w:tcBorders>
          </w:tcPr>
          <w:p w14:paraId="23D78272" w14:textId="77777777" w:rsidR="00807C77" w:rsidRPr="00014AF4" w:rsidRDefault="00807C77" w:rsidP="00014AF4">
            <w:pPr>
              <w:autoSpaceDE w:val="0"/>
              <w:autoSpaceDN w:val="0"/>
              <w:adjustRightInd w:val="0"/>
              <w:jc w:val="center"/>
              <w:rPr>
                <w:rFonts w:eastAsiaTheme="minorHAnsi"/>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14:paraId="1DB41E8A" w14:textId="672B9796"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2023 год</w:t>
            </w:r>
          </w:p>
        </w:tc>
        <w:tc>
          <w:tcPr>
            <w:tcW w:w="1843" w:type="dxa"/>
            <w:tcBorders>
              <w:top w:val="single" w:sz="4" w:space="0" w:color="auto"/>
              <w:left w:val="single" w:sz="4" w:space="0" w:color="auto"/>
              <w:bottom w:val="single" w:sz="4" w:space="0" w:color="auto"/>
              <w:right w:val="single" w:sz="4" w:space="0" w:color="auto"/>
            </w:tcBorders>
          </w:tcPr>
          <w:p w14:paraId="220466C8" w14:textId="4CBB38B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2024 год</w:t>
            </w:r>
          </w:p>
        </w:tc>
        <w:tc>
          <w:tcPr>
            <w:tcW w:w="1843" w:type="dxa"/>
            <w:tcBorders>
              <w:top w:val="single" w:sz="4" w:space="0" w:color="auto"/>
              <w:left w:val="single" w:sz="4" w:space="0" w:color="auto"/>
              <w:bottom w:val="single" w:sz="4" w:space="0" w:color="auto"/>
              <w:right w:val="single" w:sz="4" w:space="0" w:color="auto"/>
            </w:tcBorders>
          </w:tcPr>
          <w:p w14:paraId="1DE7C78C" w14:textId="58FB7DAE"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2025 год</w:t>
            </w:r>
          </w:p>
        </w:tc>
        <w:tc>
          <w:tcPr>
            <w:tcW w:w="1984" w:type="dxa"/>
            <w:tcBorders>
              <w:top w:val="single" w:sz="4" w:space="0" w:color="auto"/>
              <w:left w:val="single" w:sz="4" w:space="0" w:color="auto"/>
              <w:bottom w:val="single" w:sz="4" w:space="0" w:color="auto"/>
              <w:right w:val="single" w:sz="4" w:space="0" w:color="auto"/>
            </w:tcBorders>
          </w:tcPr>
          <w:p w14:paraId="5FDF04DF" w14:textId="532D1325"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2026 год</w:t>
            </w:r>
          </w:p>
        </w:tc>
        <w:tc>
          <w:tcPr>
            <w:tcW w:w="1843" w:type="dxa"/>
            <w:tcBorders>
              <w:top w:val="single" w:sz="4" w:space="0" w:color="auto"/>
              <w:left w:val="single" w:sz="4" w:space="0" w:color="auto"/>
              <w:bottom w:val="single" w:sz="4" w:space="0" w:color="auto"/>
              <w:right w:val="single" w:sz="4" w:space="0" w:color="auto"/>
            </w:tcBorders>
          </w:tcPr>
          <w:p w14:paraId="3AF8D683" w14:textId="251E040F"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2027 год</w:t>
            </w:r>
          </w:p>
        </w:tc>
      </w:tr>
      <w:tr w:rsidR="00807C77" w:rsidRPr="00014AF4" w14:paraId="5B614C74" w14:textId="774A269E" w:rsidTr="0021318B">
        <w:trPr>
          <w:cantSplit/>
          <w:trHeight w:val="28"/>
        </w:trPr>
        <w:tc>
          <w:tcPr>
            <w:tcW w:w="562" w:type="dxa"/>
            <w:tcBorders>
              <w:top w:val="single" w:sz="4" w:space="0" w:color="auto"/>
              <w:left w:val="single" w:sz="4" w:space="0" w:color="auto"/>
              <w:bottom w:val="single" w:sz="4" w:space="0" w:color="auto"/>
              <w:right w:val="single" w:sz="4" w:space="0" w:color="auto"/>
            </w:tcBorders>
          </w:tcPr>
          <w:p w14:paraId="4580828F"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6E1D8981"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tcPr>
          <w:p w14:paraId="7E3106BB"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3</w:t>
            </w:r>
          </w:p>
        </w:tc>
        <w:tc>
          <w:tcPr>
            <w:tcW w:w="1843" w:type="dxa"/>
            <w:tcBorders>
              <w:top w:val="single" w:sz="4" w:space="0" w:color="auto"/>
              <w:left w:val="single" w:sz="4" w:space="0" w:color="auto"/>
              <w:bottom w:val="single" w:sz="4" w:space="0" w:color="auto"/>
              <w:right w:val="single" w:sz="4" w:space="0" w:color="auto"/>
            </w:tcBorders>
          </w:tcPr>
          <w:p w14:paraId="39DC314A"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F5BB960"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5</w:t>
            </w:r>
          </w:p>
        </w:tc>
        <w:tc>
          <w:tcPr>
            <w:tcW w:w="1843" w:type="dxa"/>
            <w:tcBorders>
              <w:top w:val="single" w:sz="4" w:space="0" w:color="auto"/>
              <w:left w:val="single" w:sz="4" w:space="0" w:color="auto"/>
              <w:bottom w:val="single" w:sz="4" w:space="0" w:color="auto"/>
              <w:right w:val="single" w:sz="4" w:space="0" w:color="auto"/>
            </w:tcBorders>
          </w:tcPr>
          <w:p w14:paraId="0CE37B62"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6</w:t>
            </w:r>
          </w:p>
        </w:tc>
        <w:tc>
          <w:tcPr>
            <w:tcW w:w="1984" w:type="dxa"/>
            <w:tcBorders>
              <w:top w:val="single" w:sz="4" w:space="0" w:color="auto"/>
              <w:left w:val="single" w:sz="4" w:space="0" w:color="auto"/>
              <w:bottom w:val="single" w:sz="4" w:space="0" w:color="auto"/>
              <w:right w:val="single" w:sz="4" w:space="0" w:color="auto"/>
            </w:tcBorders>
          </w:tcPr>
          <w:p w14:paraId="0E011A79" w14:textId="77777777" w:rsidR="00807C77" w:rsidRPr="00014AF4" w:rsidRDefault="00807C77"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7</w:t>
            </w:r>
          </w:p>
        </w:tc>
        <w:tc>
          <w:tcPr>
            <w:tcW w:w="1843" w:type="dxa"/>
            <w:tcBorders>
              <w:top w:val="single" w:sz="4" w:space="0" w:color="auto"/>
              <w:left w:val="single" w:sz="4" w:space="0" w:color="auto"/>
              <w:bottom w:val="single" w:sz="4" w:space="0" w:color="auto"/>
              <w:right w:val="single" w:sz="4" w:space="0" w:color="auto"/>
            </w:tcBorders>
          </w:tcPr>
          <w:p w14:paraId="72B88317" w14:textId="77777777" w:rsidR="00807C77" w:rsidRPr="00014AF4" w:rsidRDefault="00807C77" w:rsidP="00014AF4">
            <w:pPr>
              <w:autoSpaceDE w:val="0"/>
              <w:autoSpaceDN w:val="0"/>
              <w:adjustRightInd w:val="0"/>
              <w:jc w:val="center"/>
              <w:rPr>
                <w:rFonts w:eastAsiaTheme="minorHAnsi"/>
                <w:sz w:val="16"/>
                <w:szCs w:val="16"/>
                <w:lang w:eastAsia="en-US"/>
              </w:rPr>
            </w:pPr>
          </w:p>
        </w:tc>
      </w:tr>
      <w:tr w:rsidR="00F9489B" w:rsidRPr="00014AF4" w14:paraId="21657DB1" w14:textId="2B8A07C3" w:rsidTr="0021318B">
        <w:trPr>
          <w:cantSplit/>
          <w:trHeight w:val="490"/>
        </w:trPr>
        <w:tc>
          <w:tcPr>
            <w:tcW w:w="562" w:type="dxa"/>
            <w:tcBorders>
              <w:top w:val="single" w:sz="4" w:space="0" w:color="auto"/>
              <w:left w:val="single" w:sz="4" w:space="0" w:color="auto"/>
              <w:bottom w:val="single" w:sz="4" w:space="0" w:color="auto"/>
              <w:right w:val="single" w:sz="4" w:space="0" w:color="auto"/>
            </w:tcBorders>
          </w:tcPr>
          <w:p w14:paraId="3EBED655"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1</w:t>
            </w:r>
          </w:p>
        </w:tc>
        <w:tc>
          <w:tcPr>
            <w:tcW w:w="3686" w:type="dxa"/>
            <w:tcBorders>
              <w:top w:val="single" w:sz="4" w:space="0" w:color="auto"/>
              <w:left w:val="single" w:sz="4" w:space="0" w:color="auto"/>
              <w:bottom w:val="single" w:sz="4" w:space="0" w:color="auto"/>
              <w:right w:val="single" w:sz="4" w:space="0" w:color="auto"/>
            </w:tcBorders>
          </w:tcPr>
          <w:p w14:paraId="3A314CB4" w14:textId="69A0830A"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1 программы переселения, в рамках которой предусмотрено финансирование за счет средств публично-правовой компании </w:t>
            </w:r>
            <w:r w:rsidR="00001E4D">
              <w:rPr>
                <w:bCs/>
                <w:color w:val="000000"/>
                <w:sz w:val="16"/>
                <w:szCs w:val="16"/>
              </w:rPr>
              <w:t>«Фонд развития территорий», в том числе</w:t>
            </w:r>
            <w:r w:rsidR="00F9489B" w:rsidRPr="00014AF4">
              <w:rPr>
                <w:bCs/>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tcPr>
          <w:p w14:paraId="1058565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7F5A70B"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6161D80"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767C6F"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01908C5D"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695887CC" w14:textId="560E557B"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8753E0" w:rsidRPr="00014AF4" w14:paraId="16AA9211" w14:textId="045E93A6" w:rsidTr="00CD6F93">
        <w:trPr>
          <w:cantSplit/>
          <w:trHeight w:val="28"/>
        </w:trPr>
        <w:tc>
          <w:tcPr>
            <w:tcW w:w="562" w:type="dxa"/>
            <w:tcBorders>
              <w:top w:val="single" w:sz="4" w:space="0" w:color="auto"/>
              <w:left w:val="single" w:sz="4" w:space="0" w:color="auto"/>
              <w:bottom w:val="single" w:sz="4" w:space="0" w:color="auto"/>
              <w:right w:val="single" w:sz="4" w:space="0" w:color="auto"/>
            </w:tcBorders>
          </w:tcPr>
          <w:p w14:paraId="4D93A1BA"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1.1</w:t>
            </w:r>
          </w:p>
        </w:tc>
        <w:tc>
          <w:tcPr>
            <w:tcW w:w="3686" w:type="dxa"/>
            <w:tcBorders>
              <w:top w:val="single" w:sz="4" w:space="0" w:color="auto"/>
              <w:left w:val="single" w:sz="4" w:space="0" w:color="auto"/>
              <w:bottom w:val="single" w:sz="4" w:space="0" w:color="auto"/>
              <w:right w:val="single" w:sz="4" w:space="0" w:color="auto"/>
            </w:tcBorders>
          </w:tcPr>
          <w:p w14:paraId="33B04B47" w14:textId="2E8FFBFF"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0D44B7C4" w14:textId="6CCF805E"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204A8CEF" w14:textId="35C3FAD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2 188,01</w:t>
            </w:r>
          </w:p>
        </w:tc>
        <w:tc>
          <w:tcPr>
            <w:tcW w:w="1843" w:type="dxa"/>
            <w:tcBorders>
              <w:top w:val="single" w:sz="4" w:space="0" w:color="auto"/>
              <w:left w:val="nil"/>
              <w:bottom w:val="single" w:sz="4" w:space="0" w:color="auto"/>
              <w:right w:val="single" w:sz="4" w:space="0" w:color="auto"/>
            </w:tcBorders>
            <w:shd w:val="clear" w:color="auto" w:fill="auto"/>
            <w:vAlign w:val="bottom"/>
          </w:tcPr>
          <w:p w14:paraId="670D5F2D" w14:textId="3C8FA212"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4 932,57</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091D97" w14:textId="323FFC0D"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13 286,95</w:t>
            </w:r>
          </w:p>
        </w:tc>
        <w:tc>
          <w:tcPr>
            <w:tcW w:w="1984" w:type="dxa"/>
            <w:tcBorders>
              <w:top w:val="single" w:sz="4" w:space="0" w:color="auto"/>
              <w:left w:val="single" w:sz="4" w:space="0" w:color="auto"/>
              <w:bottom w:val="single" w:sz="4" w:space="0" w:color="auto"/>
              <w:right w:val="single" w:sz="4" w:space="0" w:color="auto"/>
            </w:tcBorders>
          </w:tcPr>
          <w:p w14:paraId="03C0CDFA" w14:textId="38131B33"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3B53086B" w14:textId="50074460"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8753E0" w:rsidRPr="00014AF4" w14:paraId="3F1921B9" w14:textId="7B76C4CA" w:rsidTr="00CD6F93">
        <w:trPr>
          <w:cantSplit/>
          <w:trHeight w:val="174"/>
        </w:trPr>
        <w:tc>
          <w:tcPr>
            <w:tcW w:w="562" w:type="dxa"/>
            <w:tcBorders>
              <w:top w:val="single" w:sz="4" w:space="0" w:color="auto"/>
              <w:left w:val="single" w:sz="4" w:space="0" w:color="auto"/>
              <w:bottom w:val="single" w:sz="4" w:space="0" w:color="auto"/>
              <w:right w:val="single" w:sz="4" w:space="0" w:color="auto"/>
            </w:tcBorders>
          </w:tcPr>
          <w:p w14:paraId="28B24A07"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1.2</w:t>
            </w:r>
          </w:p>
        </w:tc>
        <w:tc>
          <w:tcPr>
            <w:tcW w:w="3686" w:type="dxa"/>
            <w:tcBorders>
              <w:top w:val="single" w:sz="4" w:space="0" w:color="auto"/>
              <w:left w:val="single" w:sz="4" w:space="0" w:color="auto"/>
              <w:bottom w:val="single" w:sz="4" w:space="0" w:color="auto"/>
              <w:right w:val="single" w:sz="4" w:space="0" w:color="auto"/>
            </w:tcBorders>
          </w:tcPr>
          <w:p w14:paraId="5ACEBCB1" w14:textId="14EEE5B5"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 xml:space="preserve">Количество человек </w:t>
            </w:r>
          </w:p>
        </w:tc>
        <w:tc>
          <w:tcPr>
            <w:tcW w:w="1559" w:type="dxa"/>
            <w:tcBorders>
              <w:top w:val="single" w:sz="4" w:space="0" w:color="auto"/>
              <w:left w:val="single" w:sz="4" w:space="0" w:color="auto"/>
              <w:bottom w:val="single" w:sz="4" w:space="0" w:color="auto"/>
              <w:right w:val="single" w:sz="4" w:space="0" w:color="auto"/>
            </w:tcBorders>
          </w:tcPr>
          <w:p w14:paraId="4829BD73" w14:textId="440B7AD2"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bottom"/>
          </w:tcPr>
          <w:p w14:paraId="0455B4E1" w14:textId="47D13BEC" w:rsidR="008753E0" w:rsidRPr="00014AF4" w:rsidRDefault="008753E0" w:rsidP="00D74E46">
            <w:pPr>
              <w:autoSpaceDE w:val="0"/>
              <w:autoSpaceDN w:val="0"/>
              <w:adjustRightInd w:val="0"/>
              <w:jc w:val="center"/>
              <w:rPr>
                <w:rFonts w:eastAsiaTheme="minorHAnsi"/>
                <w:sz w:val="16"/>
                <w:szCs w:val="16"/>
                <w:lang w:eastAsia="en-US"/>
              </w:rPr>
            </w:pPr>
            <w:r>
              <w:rPr>
                <w:color w:val="000000"/>
                <w:sz w:val="18"/>
                <w:szCs w:val="18"/>
              </w:rPr>
              <w:t>1</w:t>
            </w:r>
            <w:r w:rsidR="00D74E46">
              <w:rPr>
                <w:color w:val="000000"/>
                <w:sz w:val="18"/>
                <w:szCs w:val="18"/>
              </w:rPr>
              <w:t>18</w:t>
            </w:r>
          </w:p>
        </w:tc>
        <w:tc>
          <w:tcPr>
            <w:tcW w:w="1843" w:type="dxa"/>
            <w:tcBorders>
              <w:top w:val="nil"/>
              <w:left w:val="nil"/>
              <w:bottom w:val="single" w:sz="4" w:space="0" w:color="auto"/>
              <w:right w:val="single" w:sz="4" w:space="0" w:color="auto"/>
            </w:tcBorders>
            <w:shd w:val="clear" w:color="auto" w:fill="auto"/>
            <w:vAlign w:val="bottom"/>
          </w:tcPr>
          <w:p w14:paraId="6708D5E1" w14:textId="53E6EB0F"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316</w:t>
            </w:r>
          </w:p>
        </w:tc>
        <w:tc>
          <w:tcPr>
            <w:tcW w:w="1843" w:type="dxa"/>
            <w:tcBorders>
              <w:top w:val="nil"/>
              <w:left w:val="nil"/>
              <w:bottom w:val="single" w:sz="4" w:space="0" w:color="auto"/>
              <w:right w:val="single" w:sz="4" w:space="0" w:color="auto"/>
            </w:tcBorders>
            <w:shd w:val="clear" w:color="auto" w:fill="auto"/>
            <w:vAlign w:val="center"/>
          </w:tcPr>
          <w:p w14:paraId="59021724" w14:textId="5CCA0F8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789</w:t>
            </w:r>
          </w:p>
        </w:tc>
        <w:tc>
          <w:tcPr>
            <w:tcW w:w="1984" w:type="dxa"/>
            <w:tcBorders>
              <w:top w:val="single" w:sz="4" w:space="0" w:color="auto"/>
              <w:left w:val="single" w:sz="4" w:space="0" w:color="auto"/>
              <w:bottom w:val="single" w:sz="4" w:space="0" w:color="auto"/>
              <w:right w:val="single" w:sz="4" w:space="0" w:color="auto"/>
            </w:tcBorders>
          </w:tcPr>
          <w:p w14:paraId="403EAA54" w14:textId="75C65628"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6686402" w14:textId="54E44041"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8753E0" w:rsidRPr="00014AF4" w14:paraId="7AC0A786" w14:textId="77777777" w:rsidTr="00CD6F93">
        <w:trPr>
          <w:cantSplit/>
        </w:trPr>
        <w:tc>
          <w:tcPr>
            <w:tcW w:w="562" w:type="dxa"/>
            <w:tcBorders>
              <w:top w:val="single" w:sz="4" w:space="0" w:color="auto"/>
              <w:left w:val="single" w:sz="4" w:space="0" w:color="auto"/>
              <w:bottom w:val="single" w:sz="4" w:space="0" w:color="auto"/>
              <w:right w:val="single" w:sz="4" w:space="0" w:color="auto"/>
            </w:tcBorders>
          </w:tcPr>
          <w:p w14:paraId="7F9C348A" w14:textId="4BE7C294"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1.3</w:t>
            </w:r>
          </w:p>
        </w:tc>
        <w:tc>
          <w:tcPr>
            <w:tcW w:w="3686" w:type="dxa"/>
            <w:tcBorders>
              <w:top w:val="single" w:sz="4" w:space="0" w:color="auto"/>
              <w:left w:val="single" w:sz="4" w:space="0" w:color="auto"/>
              <w:bottom w:val="single" w:sz="4" w:space="0" w:color="auto"/>
              <w:right w:val="single" w:sz="4" w:space="0" w:color="auto"/>
            </w:tcBorders>
          </w:tcPr>
          <w:p w14:paraId="2698800E" w14:textId="19FAE79F" w:rsidR="008753E0" w:rsidRPr="00014AF4" w:rsidRDefault="008753E0" w:rsidP="008753E0">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43755E8B" w14:textId="2F186F4A" w:rsidR="008753E0" w:rsidRPr="00014AF4" w:rsidRDefault="008753E0" w:rsidP="008753E0">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bottom"/>
          </w:tcPr>
          <w:p w14:paraId="08B8E2F3" w14:textId="230F5071" w:rsidR="008753E0" w:rsidRPr="00014AF4" w:rsidRDefault="00D74E46" w:rsidP="008753E0">
            <w:pPr>
              <w:autoSpaceDE w:val="0"/>
              <w:autoSpaceDN w:val="0"/>
              <w:adjustRightInd w:val="0"/>
              <w:jc w:val="center"/>
              <w:rPr>
                <w:rFonts w:eastAsiaTheme="minorHAnsi"/>
                <w:sz w:val="16"/>
                <w:szCs w:val="16"/>
                <w:lang w:eastAsia="en-US"/>
              </w:rPr>
            </w:pPr>
            <w:r>
              <w:rPr>
                <w:color w:val="000000"/>
                <w:sz w:val="18"/>
                <w:szCs w:val="18"/>
              </w:rPr>
              <w:t>49</w:t>
            </w:r>
          </w:p>
        </w:tc>
        <w:tc>
          <w:tcPr>
            <w:tcW w:w="1843" w:type="dxa"/>
            <w:tcBorders>
              <w:top w:val="nil"/>
              <w:left w:val="nil"/>
              <w:bottom w:val="single" w:sz="4" w:space="0" w:color="auto"/>
              <w:right w:val="single" w:sz="4" w:space="0" w:color="auto"/>
            </w:tcBorders>
            <w:shd w:val="clear" w:color="auto" w:fill="auto"/>
            <w:vAlign w:val="bottom"/>
          </w:tcPr>
          <w:p w14:paraId="37E73FB2" w14:textId="145B585E"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116</w:t>
            </w:r>
          </w:p>
        </w:tc>
        <w:tc>
          <w:tcPr>
            <w:tcW w:w="1843" w:type="dxa"/>
            <w:tcBorders>
              <w:top w:val="nil"/>
              <w:left w:val="nil"/>
              <w:bottom w:val="single" w:sz="4" w:space="0" w:color="auto"/>
              <w:right w:val="single" w:sz="4" w:space="0" w:color="auto"/>
            </w:tcBorders>
            <w:shd w:val="clear" w:color="auto" w:fill="auto"/>
            <w:vAlign w:val="center"/>
          </w:tcPr>
          <w:p w14:paraId="3D836B14" w14:textId="04628666"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307</w:t>
            </w:r>
          </w:p>
        </w:tc>
        <w:tc>
          <w:tcPr>
            <w:tcW w:w="1984" w:type="dxa"/>
            <w:tcBorders>
              <w:top w:val="single" w:sz="4" w:space="0" w:color="auto"/>
              <w:left w:val="single" w:sz="4" w:space="0" w:color="auto"/>
              <w:bottom w:val="single" w:sz="4" w:space="0" w:color="auto"/>
              <w:right w:val="single" w:sz="4" w:space="0" w:color="auto"/>
            </w:tcBorders>
          </w:tcPr>
          <w:p w14:paraId="75AFA8D1" w14:textId="7AD95AC0"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6EEC4FDC" w14:textId="2BB932A9"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5A50D0BF" w14:textId="5C42FB06" w:rsidTr="0021318B">
        <w:trPr>
          <w:cantSplit/>
        </w:trPr>
        <w:tc>
          <w:tcPr>
            <w:tcW w:w="562" w:type="dxa"/>
            <w:tcBorders>
              <w:top w:val="single" w:sz="4" w:space="0" w:color="auto"/>
              <w:left w:val="single" w:sz="4" w:space="0" w:color="auto"/>
              <w:bottom w:val="single" w:sz="4" w:space="0" w:color="auto"/>
              <w:right w:val="single" w:sz="4" w:space="0" w:color="auto"/>
            </w:tcBorders>
          </w:tcPr>
          <w:p w14:paraId="0BDFA1A6" w14:textId="77777777"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2</w:t>
            </w:r>
          </w:p>
        </w:tc>
        <w:tc>
          <w:tcPr>
            <w:tcW w:w="3686" w:type="dxa"/>
            <w:tcBorders>
              <w:top w:val="single" w:sz="4" w:space="0" w:color="auto"/>
              <w:left w:val="single" w:sz="4" w:space="0" w:color="auto"/>
              <w:bottom w:val="single" w:sz="4" w:space="0" w:color="auto"/>
              <w:right w:val="single" w:sz="4" w:space="0" w:color="auto"/>
            </w:tcBorders>
          </w:tcPr>
          <w:p w14:paraId="1D4903AC" w14:textId="3B0EEC56" w:rsidR="00F9489B" w:rsidRPr="00014AF4" w:rsidRDefault="00267043" w:rsidP="00014AF4">
            <w:pPr>
              <w:autoSpaceDE w:val="0"/>
              <w:autoSpaceDN w:val="0"/>
              <w:adjustRightInd w:val="0"/>
              <w:rPr>
                <w:rFonts w:eastAsiaTheme="minorHAnsi"/>
                <w:sz w:val="16"/>
                <w:szCs w:val="16"/>
                <w:lang w:eastAsia="en-US"/>
              </w:rPr>
            </w:pPr>
            <w:r w:rsidRPr="00014AF4">
              <w:rPr>
                <w:bCs/>
                <w:color w:val="000000"/>
                <w:sz w:val="16"/>
                <w:szCs w:val="16"/>
              </w:rPr>
              <w:t>Подпрограмма</w:t>
            </w:r>
            <w:r w:rsidR="00F9489B" w:rsidRPr="00014AF4">
              <w:rPr>
                <w:bCs/>
                <w:color w:val="000000"/>
                <w:sz w:val="16"/>
                <w:szCs w:val="16"/>
              </w:rPr>
              <w:t xml:space="preserve"> 2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151E90F7"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0ABFF0A"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7163FC05"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23C8406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545BA188" w14:textId="77777777"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10A4F218" w14:textId="7EF24325"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8753E0" w:rsidRPr="00014AF4" w14:paraId="23D453F0" w14:textId="22E83F30" w:rsidTr="00CD6F93">
        <w:trPr>
          <w:cantSplit/>
        </w:trPr>
        <w:tc>
          <w:tcPr>
            <w:tcW w:w="562" w:type="dxa"/>
            <w:tcBorders>
              <w:top w:val="single" w:sz="4" w:space="0" w:color="auto"/>
              <w:left w:val="single" w:sz="4" w:space="0" w:color="auto"/>
              <w:bottom w:val="single" w:sz="4" w:space="0" w:color="auto"/>
              <w:right w:val="single" w:sz="4" w:space="0" w:color="auto"/>
            </w:tcBorders>
          </w:tcPr>
          <w:p w14:paraId="69651044"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2.1</w:t>
            </w:r>
          </w:p>
        </w:tc>
        <w:tc>
          <w:tcPr>
            <w:tcW w:w="3686" w:type="dxa"/>
            <w:tcBorders>
              <w:top w:val="single" w:sz="4" w:space="0" w:color="auto"/>
              <w:left w:val="single" w:sz="4" w:space="0" w:color="auto"/>
              <w:bottom w:val="single" w:sz="4" w:space="0" w:color="auto"/>
              <w:right w:val="single" w:sz="4" w:space="0" w:color="auto"/>
            </w:tcBorders>
          </w:tcPr>
          <w:p w14:paraId="652DFB95" w14:textId="086E4C4E"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0197F23" w14:textId="0A23BB04"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2F2CCB" w14:textId="57886BAB" w:rsidR="008753E0" w:rsidRPr="00014AF4" w:rsidRDefault="008753E0" w:rsidP="00D74E46">
            <w:pPr>
              <w:autoSpaceDE w:val="0"/>
              <w:autoSpaceDN w:val="0"/>
              <w:adjustRightInd w:val="0"/>
              <w:jc w:val="center"/>
              <w:rPr>
                <w:rFonts w:eastAsiaTheme="minorHAnsi"/>
                <w:sz w:val="16"/>
                <w:szCs w:val="16"/>
                <w:lang w:eastAsia="en-US"/>
              </w:rPr>
            </w:pPr>
            <w:r>
              <w:rPr>
                <w:color w:val="000000"/>
                <w:sz w:val="18"/>
                <w:szCs w:val="18"/>
              </w:rPr>
              <w:t>2</w:t>
            </w:r>
            <w:r w:rsidR="00D74E46">
              <w:rPr>
                <w:color w:val="000000"/>
                <w:sz w:val="18"/>
                <w:szCs w:val="18"/>
              </w:rPr>
              <w:t xml:space="preserve"> </w:t>
            </w:r>
            <w:r>
              <w:rPr>
                <w:color w:val="000000"/>
                <w:sz w:val="18"/>
                <w:szCs w:val="18"/>
              </w:rPr>
              <w:t>07</w:t>
            </w:r>
            <w:r w:rsidR="00D74E46">
              <w:rPr>
                <w:color w:val="000000"/>
                <w:sz w:val="18"/>
                <w:szCs w:val="18"/>
              </w:rPr>
              <w:t>8</w:t>
            </w:r>
            <w:r>
              <w:rPr>
                <w:color w:val="000000"/>
                <w:sz w:val="18"/>
                <w:szCs w:val="18"/>
              </w:rPr>
              <w:t>,</w:t>
            </w:r>
            <w:r w:rsidR="00D74E46">
              <w:rPr>
                <w:color w:val="000000"/>
                <w:sz w:val="18"/>
                <w:szCs w:val="18"/>
              </w:rPr>
              <w:t>54</w:t>
            </w:r>
          </w:p>
        </w:tc>
        <w:tc>
          <w:tcPr>
            <w:tcW w:w="1843" w:type="dxa"/>
            <w:tcBorders>
              <w:top w:val="single" w:sz="4" w:space="0" w:color="auto"/>
              <w:left w:val="nil"/>
              <w:bottom w:val="single" w:sz="4" w:space="0" w:color="auto"/>
              <w:right w:val="single" w:sz="4" w:space="0" w:color="auto"/>
            </w:tcBorders>
            <w:shd w:val="clear" w:color="auto" w:fill="auto"/>
            <w:vAlign w:val="center"/>
          </w:tcPr>
          <w:p w14:paraId="75D641BB" w14:textId="46819FD3"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7826,34</w:t>
            </w:r>
          </w:p>
        </w:tc>
        <w:tc>
          <w:tcPr>
            <w:tcW w:w="1843" w:type="dxa"/>
            <w:tcBorders>
              <w:top w:val="single" w:sz="4" w:space="0" w:color="auto"/>
              <w:left w:val="nil"/>
              <w:bottom w:val="single" w:sz="4" w:space="0" w:color="auto"/>
              <w:right w:val="single" w:sz="4" w:space="0" w:color="auto"/>
            </w:tcBorders>
            <w:shd w:val="clear" w:color="auto" w:fill="auto"/>
            <w:vAlign w:val="center"/>
          </w:tcPr>
          <w:p w14:paraId="37A4A8E8" w14:textId="41999575"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5 682,87</w:t>
            </w:r>
          </w:p>
        </w:tc>
        <w:tc>
          <w:tcPr>
            <w:tcW w:w="1984" w:type="dxa"/>
            <w:tcBorders>
              <w:top w:val="single" w:sz="4" w:space="0" w:color="auto"/>
              <w:left w:val="single" w:sz="4" w:space="0" w:color="auto"/>
              <w:bottom w:val="single" w:sz="4" w:space="0" w:color="auto"/>
              <w:right w:val="single" w:sz="4" w:space="0" w:color="auto"/>
            </w:tcBorders>
          </w:tcPr>
          <w:p w14:paraId="42F09D6E" w14:textId="2E310C64"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42CCDE51" w14:textId="2AB5225C"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r>
      <w:tr w:rsidR="008753E0" w:rsidRPr="00014AF4" w14:paraId="223E32AB" w14:textId="4879A703" w:rsidTr="00CD6F93">
        <w:trPr>
          <w:cantSplit/>
        </w:trPr>
        <w:tc>
          <w:tcPr>
            <w:tcW w:w="562" w:type="dxa"/>
            <w:tcBorders>
              <w:top w:val="single" w:sz="4" w:space="0" w:color="auto"/>
              <w:left w:val="single" w:sz="4" w:space="0" w:color="auto"/>
              <w:bottom w:val="single" w:sz="4" w:space="0" w:color="auto"/>
              <w:right w:val="single" w:sz="4" w:space="0" w:color="auto"/>
            </w:tcBorders>
          </w:tcPr>
          <w:p w14:paraId="23A4E2E6" w14:textId="7777777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2.2</w:t>
            </w:r>
          </w:p>
        </w:tc>
        <w:tc>
          <w:tcPr>
            <w:tcW w:w="3686" w:type="dxa"/>
            <w:tcBorders>
              <w:top w:val="single" w:sz="4" w:space="0" w:color="auto"/>
              <w:left w:val="single" w:sz="4" w:space="0" w:color="auto"/>
              <w:bottom w:val="single" w:sz="4" w:space="0" w:color="auto"/>
              <w:right w:val="single" w:sz="4" w:space="0" w:color="auto"/>
            </w:tcBorders>
          </w:tcPr>
          <w:p w14:paraId="07A15AB0" w14:textId="42F122C9"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5420D034" w14:textId="3FCF0CC7"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nil"/>
              <w:left w:val="single" w:sz="4" w:space="0" w:color="auto"/>
              <w:bottom w:val="single" w:sz="4" w:space="0" w:color="auto"/>
              <w:right w:val="single" w:sz="4" w:space="0" w:color="auto"/>
            </w:tcBorders>
            <w:shd w:val="clear" w:color="auto" w:fill="auto"/>
            <w:vAlign w:val="center"/>
          </w:tcPr>
          <w:p w14:paraId="09E0328F" w14:textId="4080C1AF" w:rsidR="008753E0" w:rsidRPr="00014AF4" w:rsidRDefault="008753E0" w:rsidP="00D74E46">
            <w:pPr>
              <w:autoSpaceDE w:val="0"/>
              <w:autoSpaceDN w:val="0"/>
              <w:adjustRightInd w:val="0"/>
              <w:jc w:val="center"/>
              <w:rPr>
                <w:rFonts w:eastAsiaTheme="minorHAnsi"/>
                <w:sz w:val="16"/>
                <w:szCs w:val="16"/>
                <w:lang w:eastAsia="en-US"/>
              </w:rPr>
            </w:pPr>
            <w:r>
              <w:rPr>
                <w:color w:val="000000"/>
                <w:sz w:val="18"/>
                <w:szCs w:val="18"/>
              </w:rPr>
              <w:t>14</w:t>
            </w:r>
            <w:r w:rsidR="00D74E46">
              <w:rPr>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tcPr>
          <w:p w14:paraId="79005F5A" w14:textId="5114759C"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506</w:t>
            </w:r>
          </w:p>
        </w:tc>
        <w:tc>
          <w:tcPr>
            <w:tcW w:w="1843" w:type="dxa"/>
            <w:tcBorders>
              <w:top w:val="nil"/>
              <w:left w:val="nil"/>
              <w:bottom w:val="single" w:sz="4" w:space="0" w:color="auto"/>
              <w:right w:val="single" w:sz="4" w:space="0" w:color="auto"/>
            </w:tcBorders>
            <w:shd w:val="clear" w:color="auto" w:fill="auto"/>
            <w:vAlign w:val="center"/>
          </w:tcPr>
          <w:p w14:paraId="1E5703DF" w14:textId="65D7E7F3"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430</w:t>
            </w:r>
          </w:p>
        </w:tc>
        <w:tc>
          <w:tcPr>
            <w:tcW w:w="1984" w:type="dxa"/>
            <w:tcBorders>
              <w:top w:val="single" w:sz="4" w:space="0" w:color="auto"/>
              <w:left w:val="single" w:sz="4" w:space="0" w:color="auto"/>
              <w:bottom w:val="single" w:sz="4" w:space="0" w:color="auto"/>
              <w:right w:val="single" w:sz="4" w:space="0" w:color="auto"/>
            </w:tcBorders>
          </w:tcPr>
          <w:p w14:paraId="0B3C4560" w14:textId="7348217F"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E08F2E8" w14:textId="313A0617" w:rsidR="008753E0" w:rsidRPr="00014AF4" w:rsidRDefault="008753E0" w:rsidP="008753E0">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r>
      <w:tr w:rsidR="008753E0" w:rsidRPr="00014AF4" w14:paraId="062703AC" w14:textId="77777777" w:rsidTr="00CD6F93">
        <w:trPr>
          <w:cantSplit/>
        </w:trPr>
        <w:tc>
          <w:tcPr>
            <w:tcW w:w="562" w:type="dxa"/>
            <w:tcBorders>
              <w:top w:val="single" w:sz="4" w:space="0" w:color="auto"/>
              <w:left w:val="single" w:sz="4" w:space="0" w:color="auto"/>
              <w:bottom w:val="single" w:sz="4" w:space="0" w:color="auto"/>
              <w:right w:val="single" w:sz="4" w:space="0" w:color="auto"/>
            </w:tcBorders>
          </w:tcPr>
          <w:p w14:paraId="75B0DCF0" w14:textId="21C499A7" w:rsidR="008753E0" w:rsidRPr="00014AF4" w:rsidRDefault="008753E0" w:rsidP="008753E0">
            <w:pPr>
              <w:autoSpaceDE w:val="0"/>
              <w:autoSpaceDN w:val="0"/>
              <w:adjustRightInd w:val="0"/>
              <w:rPr>
                <w:rFonts w:eastAsiaTheme="minorHAnsi"/>
                <w:sz w:val="16"/>
                <w:szCs w:val="16"/>
                <w:lang w:eastAsia="en-US"/>
              </w:rPr>
            </w:pPr>
            <w:r w:rsidRPr="00014AF4">
              <w:rPr>
                <w:rFonts w:eastAsiaTheme="minorHAnsi"/>
                <w:sz w:val="16"/>
                <w:szCs w:val="16"/>
                <w:lang w:eastAsia="en-US"/>
              </w:rPr>
              <w:t>2.3</w:t>
            </w:r>
          </w:p>
        </w:tc>
        <w:tc>
          <w:tcPr>
            <w:tcW w:w="3686" w:type="dxa"/>
            <w:tcBorders>
              <w:top w:val="single" w:sz="4" w:space="0" w:color="auto"/>
              <w:left w:val="single" w:sz="4" w:space="0" w:color="auto"/>
              <w:bottom w:val="single" w:sz="4" w:space="0" w:color="auto"/>
              <w:right w:val="single" w:sz="4" w:space="0" w:color="auto"/>
            </w:tcBorders>
          </w:tcPr>
          <w:p w14:paraId="1D18D53B" w14:textId="341EBB0E" w:rsidR="008753E0" w:rsidRPr="00014AF4" w:rsidRDefault="008753E0" w:rsidP="008753E0">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5CB90BD4" w14:textId="6BC2E6AD" w:rsidR="008753E0" w:rsidRPr="00014AF4" w:rsidRDefault="008753E0" w:rsidP="008753E0">
            <w:pPr>
              <w:jc w:val="center"/>
              <w:rPr>
                <w:color w:val="000000"/>
                <w:sz w:val="18"/>
                <w:szCs w:val="18"/>
              </w:rPr>
            </w:pPr>
            <w:r>
              <w:rPr>
                <w:color w:val="000000"/>
                <w:sz w:val="18"/>
                <w:szCs w:val="18"/>
              </w:rPr>
              <w:t>шт.</w:t>
            </w:r>
          </w:p>
        </w:tc>
        <w:tc>
          <w:tcPr>
            <w:tcW w:w="1843" w:type="dxa"/>
            <w:tcBorders>
              <w:top w:val="nil"/>
              <w:left w:val="single" w:sz="4" w:space="0" w:color="auto"/>
              <w:bottom w:val="single" w:sz="4" w:space="0" w:color="auto"/>
              <w:right w:val="single" w:sz="4" w:space="0" w:color="auto"/>
            </w:tcBorders>
            <w:shd w:val="clear" w:color="auto" w:fill="auto"/>
            <w:vAlign w:val="center"/>
          </w:tcPr>
          <w:p w14:paraId="4207A439" w14:textId="7930931B" w:rsidR="008753E0" w:rsidRPr="00014AF4" w:rsidRDefault="008753E0" w:rsidP="00D74E46">
            <w:pPr>
              <w:autoSpaceDE w:val="0"/>
              <w:autoSpaceDN w:val="0"/>
              <w:adjustRightInd w:val="0"/>
              <w:jc w:val="center"/>
              <w:rPr>
                <w:rFonts w:eastAsiaTheme="minorHAnsi"/>
                <w:sz w:val="16"/>
                <w:szCs w:val="16"/>
                <w:lang w:eastAsia="en-US"/>
              </w:rPr>
            </w:pPr>
            <w:r>
              <w:rPr>
                <w:color w:val="000000"/>
                <w:sz w:val="18"/>
                <w:szCs w:val="18"/>
              </w:rPr>
              <w:t>5</w:t>
            </w:r>
            <w:r w:rsidR="00D74E46">
              <w:rPr>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tcPr>
          <w:p w14:paraId="3A34013D" w14:textId="02644167"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176</w:t>
            </w:r>
          </w:p>
        </w:tc>
        <w:tc>
          <w:tcPr>
            <w:tcW w:w="1843" w:type="dxa"/>
            <w:tcBorders>
              <w:top w:val="nil"/>
              <w:left w:val="nil"/>
              <w:bottom w:val="single" w:sz="4" w:space="0" w:color="auto"/>
              <w:right w:val="single" w:sz="4" w:space="0" w:color="auto"/>
            </w:tcBorders>
            <w:shd w:val="clear" w:color="auto" w:fill="auto"/>
            <w:vAlign w:val="center"/>
          </w:tcPr>
          <w:p w14:paraId="78205587" w14:textId="055B438B" w:rsidR="008753E0" w:rsidRPr="00014AF4" w:rsidRDefault="008753E0" w:rsidP="008753E0">
            <w:pPr>
              <w:autoSpaceDE w:val="0"/>
              <w:autoSpaceDN w:val="0"/>
              <w:adjustRightInd w:val="0"/>
              <w:jc w:val="center"/>
              <w:rPr>
                <w:rFonts w:eastAsiaTheme="minorHAnsi"/>
                <w:sz w:val="16"/>
                <w:szCs w:val="16"/>
                <w:lang w:eastAsia="en-US"/>
              </w:rPr>
            </w:pPr>
            <w:r>
              <w:rPr>
                <w:color w:val="000000"/>
                <w:sz w:val="18"/>
                <w:szCs w:val="18"/>
              </w:rPr>
              <w:t>176</w:t>
            </w:r>
          </w:p>
        </w:tc>
        <w:tc>
          <w:tcPr>
            <w:tcW w:w="1984" w:type="dxa"/>
            <w:tcBorders>
              <w:top w:val="single" w:sz="4" w:space="0" w:color="auto"/>
              <w:left w:val="single" w:sz="4" w:space="0" w:color="auto"/>
              <w:bottom w:val="single" w:sz="4" w:space="0" w:color="auto"/>
              <w:right w:val="single" w:sz="4" w:space="0" w:color="auto"/>
            </w:tcBorders>
          </w:tcPr>
          <w:p w14:paraId="0B7E0A1E" w14:textId="35DF474D"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7D56CDED" w14:textId="51BF1C9A" w:rsidR="008753E0" w:rsidRPr="00014AF4" w:rsidRDefault="008753E0" w:rsidP="008753E0">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r>
      <w:tr w:rsidR="00F9489B" w:rsidRPr="00014AF4" w14:paraId="369CAA4F" w14:textId="77777777" w:rsidTr="008753E0">
        <w:trPr>
          <w:cantSplit/>
          <w:trHeight w:val="224"/>
        </w:trPr>
        <w:tc>
          <w:tcPr>
            <w:tcW w:w="562" w:type="dxa"/>
            <w:tcBorders>
              <w:top w:val="single" w:sz="4" w:space="0" w:color="auto"/>
              <w:left w:val="single" w:sz="4" w:space="0" w:color="auto"/>
              <w:bottom w:val="single" w:sz="4" w:space="0" w:color="auto"/>
              <w:right w:val="single" w:sz="4" w:space="0" w:color="auto"/>
            </w:tcBorders>
          </w:tcPr>
          <w:p w14:paraId="526F048B" w14:textId="208950B4" w:rsidR="00F9489B" w:rsidRPr="00014AF4" w:rsidRDefault="00F9489B"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w:t>
            </w:r>
          </w:p>
        </w:tc>
        <w:tc>
          <w:tcPr>
            <w:tcW w:w="3686" w:type="dxa"/>
            <w:tcBorders>
              <w:top w:val="single" w:sz="4" w:space="0" w:color="auto"/>
              <w:left w:val="single" w:sz="4" w:space="0" w:color="auto"/>
              <w:bottom w:val="single" w:sz="4" w:space="0" w:color="auto"/>
              <w:right w:val="single" w:sz="4" w:space="0" w:color="auto"/>
            </w:tcBorders>
          </w:tcPr>
          <w:p w14:paraId="080E2376" w14:textId="14F3C25A" w:rsidR="00F9489B" w:rsidRPr="00014AF4" w:rsidRDefault="00F9489B" w:rsidP="00014AF4">
            <w:pPr>
              <w:autoSpaceDE w:val="0"/>
              <w:autoSpaceDN w:val="0"/>
              <w:adjustRightInd w:val="0"/>
              <w:rPr>
                <w:rFonts w:eastAsiaTheme="minorHAnsi"/>
                <w:sz w:val="16"/>
                <w:szCs w:val="16"/>
                <w:lang w:eastAsia="en-US"/>
              </w:rPr>
            </w:pPr>
            <w:r w:rsidRPr="00014AF4">
              <w:rPr>
                <w:bCs/>
                <w:color w:val="000000"/>
                <w:sz w:val="16"/>
                <w:szCs w:val="16"/>
              </w:rPr>
              <w:t>Подпрограмм</w:t>
            </w:r>
            <w:r w:rsidR="00267043" w:rsidRPr="00014AF4">
              <w:rPr>
                <w:bCs/>
                <w:color w:val="000000"/>
                <w:sz w:val="16"/>
                <w:szCs w:val="16"/>
              </w:rPr>
              <w:t>а</w:t>
            </w:r>
            <w:r w:rsidRPr="00014AF4">
              <w:rPr>
                <w:bCs/>
                <w:color w:val="000000"/>
                <w:sz w:val="16"/>
                <w:szCs w:val="16"/>
              </w:rPr>
              <w:t xml:space="preserve"> 4 программы переселения, в рамках которой не предусмотрено финансирование за счет средств Фонда, в том числе:</w:t>
            </w:r>
          </w:p>
        </w:tc>
        <w:tc>
          <w:tcPr>
            <w:tcW w:w="1559" w:type="dxa"/>
            <w:tcBorders>
              <w:top w:val="single" w:sz="4" w:space="0" w:color="auto"/>
              <w:left w:val="single" w:sz="4" w:space="0" w:color="auto"/>
              <w:bottom w:val="single" w:sz="4" w:space="0" w:color="auto"/>
              <w:right w:val="single" w:sz="4" w:space="0" w:color="auto"/>
            </w:tcBorders>
          </w:tcPr>
          <w:p w14:paraId="21732CFA" w14:textId="582DC09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5A9134C2" w14:textId="6E418690"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FA1CA53" w14:textId="62D4473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4CDB8F71" w14:textId="04BDABA2"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984" w:type="dxa"/>
            <w:tcBorders>
              <w:top w:val="single" w:sz="4" w:space="0" w:color="auto"/>
              <w:left w:val="single" w:sz="4" w:space="0" w:color="auto"/>
              <w:bottom w:val="single" w:sz="4" w:space="0" w:color="auto"/>
              <w:right w:val="single" w:sz="4" w:space="0" w:color="auto"/>
            </w:tcBorders>
          </w:tcPr>
          <w:p w14:paraId="1E1AD239" w14:textId="7B6E095D"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x</w:t>
            </w:r>
          </w:p>
        </w:tc>
        <w:tc>
          <w:tcPr>
            <w:tcW w:w="1843" w:type="dxa"/>
            <w:tcBorders>
              <w:top w:val="single" w:sz="4" w:space="0" w:color="auto"/>
              <w:left w:val="single" w:sz="4" w:space="0" w:color="auto"/>
              <w:bottom w:val="single" w:sz="4" w:space="0" w:color="auto"/>
              <w:right w:val="single" w:sz="4" w:space="0" w:color="auto"/>
            </w:tcBorders>
          </w:tcPr>
          <w:p w14:paraId="05FF84F7" w14:textId="476A38BC" w:rsidR="00F9489B" w:rsidRPr="00014AF4" w:rsidRDefault="00F9489B"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х</w:t>
            </w:r>
          </w:p>
        </w:tc>
      </w:tr>
      <w:tr w:rsidR="00014AF4" w:rsidRPr="00014AF4" w14:paraId="44B4EB0E"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43E294C2" w14:textId="4EE9C93B"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3.1</w:t>
            </w:r>
          </w:p>
        </w:tc>
        <w:tc>
          <w:tcPr>
            <w:tcW w:w="3686" w:type="dxa"/>
            <w:tcBorders>
              <w:top w:val="single" w:sz="4" w:space="0" w:color="auto"/>
              <w:left w:val="single" w:sz="4" w:space="0" w:color="auto"/>
              <w:bottom w:val="single" w:sz="4" w:space="0" w:color="auto"/>
              <w:right w:val="single" w:sz="4" w:space="0" w:color="auto"/>
            </w:tcBorders>
          </w:tcPr>
          <w:p w14:paraId="6671C0DF" w14:textId="2D78A681"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Расселяемая площадь</w:t>
            </w:r>
          </w:p>
        </w:tc>
        <w:tc>
          <w:tcPr>
            <w:tcW w:w="1559" w:type="dxa"/>
            <w:tcBorders>
              <w:top w:val="single" w:sz="4" w:space="0" w:color="auto"/>
              <w:left w:val="single" w:sz="4" w:space="0" w:color="auto"/>
              <w:bottom w:val="single" w:sz="4" w:space="0" w:color="auto"/>
              <w:right w:val="single" w:sz="4" w:space="0" w:color="auto"/>
            </w:tcBorders>
          </w:tcPr>
          <w:p w14:paraId="35012885" w14:textId="17CA4FB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кв.м</w:t>
            </w:r>
          </w:p>
        </w:tc>
        <w:tc>
          <w:tcPr>
            <w:tcW w:w="1843" w:type="dxa"/>
            <w:tcBorders>
              <w:top w:val="single" w:sz="4" w:space="0" w:color="auto"/>
              <w:left w:val="single" w:sz="4" w:space="0" w:color="auto"/>
              <w:bottom w:val="single" w:sz="4" w:space="0" w:color="auto"/>
              <w:right w:val="single" w:sz="4" w:space="0" w:color="auto"/>
            </w:tcBorders>
          </w:tcPr>
          <w:p w14:paraId="087C3350" w14:textId="1A086B10"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1FC931FF" w14:textId="4FFFFBF6"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843" w:type="dxa"/>
            <w:tcBorders>
              <w:top w:val="single" w:sz="4" w:space="0" w:color="auto"/>
              <w:left w:val="single" w:sz="4" w:space="0" w:color="auto"/>
              <w:bottom w:val="single" w:sz="4" w:space="0" w:color="auto"/>
              <w:right w:val="single" w:sz="4" w:space="0" w:color="auto"/>
            </w:tcBorders>
          </w:tcPr>
          <w:p w14:paraId="048FC461" w14:textId="30D259B3"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0,00</w:t>
            </w:r>
          </w:p>
        </w:tc>
        <w:tc>
          <w:tcPr>
            <w:tcW w:w="1984" w:type="dxa"/>
            <w:tcBorders>
              <w:top w:val="single" w:sz="4" w:space="0" w:color="auto"/>
              <w:left w:val="single" w:sz="4" w:space="0" w:color="auto"/>
              <w:bottom w:val="single" w:sz="4" w:space="0" w:color="auto"/>
              <w:right w:val="single" w:sz="4" w:space="0" w:color="auto"/>
            </w:tcBorders>
          </w:tcPr>
          <w:p w14:paraId="1A6D6E52" w14:textId="0CDD4853" w:rsidR="00014AF4" w:rsidRPr="00014AF4" w:rsidRDefault="00014AF4" w:rsidP="00014AF4">
            <w:pPr>
              <w:jc w:val="center"/>
              <w:rPr>
                <w:color w:val="000000"/>
                <w:sz w:val="16"/>
                <w:szCs w:val="16"/>
              </w:rPr>
            </w:pPr>
            <w:r w:rsidRPr="00014AF4">
              <w:rPr>
                <w:color w:val="000000"/>
                <w:sz w:val="16"/>
                <w:szCs w:val="16"/>
              </w:rPr>
              <w:t>35 587,85</w:t>
            </w:r>
          </w:p>
        </w:tc>
        <w:tc>
          <w:tcPr>
            <w:tcW w:w="1843" w:type="dxa"/>
            <w:tcBorders>
              <w:top w:val="single" w:sz="4" w:space="0" w:color="auto"/>
              <w:left w:val="single" w:sz="4" w:space="0" w:color="auto"/>
              <w:bottom w:val="single" w:sz="4" w:space="0" w:color="auto"/>
              <w:right w:val="single" w:sz="4" w:space="0" w:color="auto"/>
            </w:tcBorders>
          </w:tcPr>
          <w:p w14:paraId="732DF24A" w14:textId="202C4590" w:rsidR="00014AF4" w:rsidRPr="00014AF4" w:rsidRDefault="00014AF4" w:rsidP="00014AF4">
            <w:pPr>
              <w:jc w:val="center"/>
              <w:rPr>
                <w:color w:val="000000"/>
                <w:sz w:val="16"/>
                <w:szCs w:val="16"/>
              </w:rPr>
            </w:pPr>
            <w:r w:rsidRPr="00014AF4">
              <w:rPr>
                <w:color w:val="000000"/>
                <w:sz w:val="16"/>
                <w:szCs w:val="16"/>
              </w:rPr>
              <w:t>9 672,70</w:t>
            </w:r>
          </w:p>
        </w:tc>
      </w:tr>
      <w:tr w:rsidR="00014AF4" w:rsidRPr="00014AF4" w14:paraId="5741DB53"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32E78F61" w14:textId="79D9ACFA"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3.2</w:t>
            </w:r>
          </w:p>
        </w:tc>
        <w:tc>
          <w:tcPr>
            <w:tcW w:w="3686" w:type="dxa"/>
            <w:tcBorders>
              <w:top w:val="single" w:sz="4" w:space="0" w:color="auto"/>
              <w:left w:val="single" w:sz="4" w:space="0" w:color="auto"/>
              <w:bottom w:val="single" w:sz="4" w:space="0" w:color="auto"/>
              <w:right w:val="single" w:sz="4" w:space="0" w:color="auto"/>
            </w:tcBorders>
          </w:tcPr>
          <w:p w14:paraId="7874387A" w14:textId="20F98C55"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Количество человек</w:t>
            </w:r>
          </w:p>
        </w:tc>
        <w:tc>
          <w:tcPr>
            <w:tcW w:w="1559" w:type="dxa"/>
            <w:tcBorders>
              <w:top w:val="single" w:sz="4" w:space="0" w:color="auto"/>
              <w:left w:val="single" w:sz="4" w:space="0" w:color="auto"/>
              <w:bottom w:val="single" w:sz="4" w:space="0" w:color="auto"/>
              <w:right w:val="single" w:sz="4" w:space="0" w:color="auto"/>
            </w:tcBorders>
          </w:tcPr>
          <w:p w14:paraId="1DA7A206" w14:textId="07506B45"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чел.</w:t>
            </w:r>
          </w:p>
        </w:tc>
        <w:tc>
          <w:tcPr>
            <w:tcW w:w="1843" w:type="dxa"/>
            <w:tcBorders>
              <w:top w:val="single" w:sz="4" w:space="0" w:color="auto"/>
              <w:left w:val="single" w:sz="4" w:space="0" w:color="auto"/>
              <w:bottom w:val="single" w:sz="4" w:space="0" w:color="auto"/>
              <w:right w:val="single" w:sz="4" w:space="0" w:color="auto"/>
            </w:tcBorders>
          </w:tcPr>
          <w:p w14:paraId="42FF83D7" w14:textId="47DACAE9"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5F71A9C4" w14:textId="2FA72E6D"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68ABC2A" w14:textId="10C7F8E1" w:rsidR="00014AF4" w:rsidRPr="00014AF4" w:rsidRDefault="00014AF4" w:rsidP="00014AF4">
            <w:pPr>
              <w:autoSpaceDE w:val="0"/>
              <w:autoSpaceDN w:val="0"/>
              <w:adjustRightInd w:val="0"/>
              <w:jc w:val="center"/>
              <w:rPr>
                <w:rFonts w:eastAsiaTheme="minorHAnsi"/>
                <w:sz w:val="16"/>
                <w:szCs w:val="16"/>
                <w:lang w:eastAsia="en-US"/>
              </w:rPr>
            </w:pPr>
            <w:r w:rsidRPr="00014AF4">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336169AE" w14:textId="5D755BA2" w:rsidR="00014AF4" w:rsidRPr="00014AF4" w:rsidRDefault="00014AF4" w:rsidP="00014AF4">
            <w:pPr>
              <w:jc w:val="center"/>
              <w:rPr>
                <w:color w:val="000000"/>
                <w:sz w:val="16"/>
                <w:szCs w:val="16"/>
              </w:rPr>
            </w:pPr>
            <w:r w:rsidRPr="00014AF4">
              <w:rPr>
                <w:color w:val="000000"/>
                <w:sz w:val="16"/>
                <w:szCs w:val="16"/>
              </w:rPr>
              <w:t>1 853</w:t>
            </w:r>
          </w:p>
        </w:tc>
        <w:tc>
          <w:tcPr>
            <w:tcW w:w="1843" w:type="dxa"/>
            <w:tcBorders>
              <w:top w:val="single" w:sz="4" w:space="0" w:color="auto"/>
              <w:left w:val="single" w:sz="4" w:space="0" w:color="auto"/>
              <w:bottom w:val="single" w:sz="4" w:space="0" w:color="auto"/>
              <w:right w:val="single" w:sz="4" w:space="0" w:color="auto"/>
            </w:tcBorders>
          </w:tcPr>
          <w:p w14:paraId="3B200A8F" w14:textId="7A494A23" w:rsidR="00014AF4" w:rsidRPr="00014AF4" w:rsidRDefault="00014AF4" w:rsidP="00014AF4">
            <w:pPr>
              <w:jc w:val="center"/>
              <w:rPr>
                <w:rFonts w:eastAsiaTheme="minorHAnsi"/>
                <w:sz w:val="16"/>
                <w:szCs w:val="16"/>
                <w:lang w:eastAsia="en-US"/>
              </w:rPr>
            </w:pPr>
            <w:r w:rsidRPr="00014AF4">
              <w:rPr>
                <w:color w:val="000000"/>
                <w:sz w:val="16"/>
                <w:szCs w:val="16"/>
              </w:rPr>
              <w:t>354</w:t>
            </w:r>
          </w:p>
        </w:tc>
      </w:tr>
      <w:tr w:rsidR="00014AF4" w:rsidRPr="00014AF4" w14:paraId="510B9078" w14:textId="77777777" w:rsidTr="0021318B">
        <w:trPr>
          <w:cantSplit/>
        </w:trPr>
        <w:tc>
          <w:tcPr>
            <w:tcW w:w="562" w:type="dxa"/>
            <w:tcBorders>
              <w:top w:val="single" w:sz="4" w:space="0" w:color="auto"/>
              <w:left w:val="single" w:sz="4" w:space="0" w:color="auto"/>
              <w:bottom w:val="single" w:sz="4" w:space="0" w:color="auto"/>
              <w:right w:val="single" w:sz="4" w:space="0" w:color="auto"/>
            </w:tcBorders>
          </w:tcPr>
          <w:p w14:paraId="606E7458" w14:textId="43B22C67" w:rsidR="00014AF4" w:rsidRPr="00014AF4" w:rsidRDefault="00014AF4" w:rsidP="00014AF4">
            <w:pPr>
              <w:autoSpaceDE w:val="0"/>
              <w:autoSpaceDN w:val="0"/>
              <w:adjustRightInd w:val="0"/>
              <w:rPr>
                <w:rFonts w:eastAsiaTheme="minorHAnsi"/>
                <w:sz w:val="16"/>
                <w:szCs w:val="16"/>
                <w:lang w:eastAsia="en-US"/>
              </w:rPr>
            </w:pPr>
            <w:r w:rsidRPr="00014AF4">
              <w:rPr>
                <w:rFonts w:eastAsiaTheme="minorHAnsi"/>
                <w:sz w:val="16"/>
                <w:szCs w:val="16"/>
                <w:lang w:eastAsia="en-US"/>
              </w:rPr>
              <w:t>3.3</w:t>
            </w:r>
          </w:p>
        </w:tc>
        <w:tc>
          <w:tcPr>
            <w:tcW w:w="3686" w:type="dxa"/>
            <w:tcBorders>
              <w:top w:val="single" w:sz="4" w:space="0" w:color="auto"/>
              <w:left w:val="single" w:sz="4" w:space="0" w:color="auto"/>
              <w:bottom w:val="single" w:sz="4" w:space="0" w:color="auto"/>
              <w:right w:val="single" w:sz="4" w:space="0" w:color="auto"/>
            </w:tcBorders>
          </w:tcPr>
          <w:p w14:paraId="08724530" w14:textId="2C0B0712" w:rsidR="00014AF4" w:rsidRPr="00014AF4" w:rsidRDefault="00014AF4" w:rsidP="00014AF4">
            <w:pPr>
              <w:rPr>
                <w:color w:val="000000"/>
                <w:sz w:val="16"/>
                <w:szCs w:val="16"/>
              </w:rPr>
            </w:pPr>
            <w:r w:rsidRPr="00014AF4">
              <w:rPr>
                <w:color w:val="000000"/>
                <w:sz w:val="16"/>
                <w:szCs w:val="16"/>
              </w:rPr>
              <w:t>Количество помещений</w:t>
            </w:r>
          </w:p>
        </w:tc>
        <w:tc>
          <w:tcPr>
            <w:tcW w:w="1559" w:type="dxa"/>
            <w:tcBorders>
              <w:top w:val="single" w:sz="4" w:space="0" w:color="auto"/>
              <w:left w:val="single" w:sz="4" w:space="0" w:color="auto"/>
              <w:bottom w:val="single" w:sz="4" w:space="0" w:color="auto"/>
              <w:right w:val="single" w:sz="4" w:space="0" w:color="auto"/>
            </w:tcBorders>
          </w:tcPr>
          <w:p w14:paraId="22D50786" w14:textId="4D69B7F4" w:rsidR="00014AF4" w:rsidRPr="00014AF4" w:rsidRDefault="00014AF4" w:rsidP="00014AF4">
            <w:pPr>
              <w:jc w:val="center"/>
              <w:rPr>
                <w:color w:val="000000"/>
                <w:sz w:val="18"/>
                <w:szCs w:val="18"/>
              </w:rPr>
            </w:pPr>
            <w:r>
              <w:rPr>
                <w:color w:val="000000"/>
                <w:sz w:val="18"/>
                <w:szCs w:val="18"/>
              </w:rPr>
              <w:t>шт.</w:t>
            </w:r>
          </w:p>
        </w:tc>
        <w:tc>
          <w:tcPr>
            <w:tcW w:w="1843" w:type="dxa"/>
            <w:tcBorders>
              <w:top w:val="single" w:sz="4" w:space="0" w:color="auto"/>
              <w:left w:val="single" w:sz="4" w:space="0" w:color="auto"/>
              <w:bottom w:val="single" w:sz="4" w:space="0" w:color="auto"/>
              <w:right w:val="single" w:sz="4" w:space="0" w:color="auto"/>
            </w:tcBorders>
          </w:tcPr>
          <w:p w14:paraId="618E6549" w14:textId="6505A2D6"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2ED097E8" w14:textId="2444C6C8"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843" w:type="dxa"/>
            <w:tcBorders>
              <w:top w:val="single" w:sz="4" w:space="0" w:color="auto"/>
              <w:left w:val="single" w:sz="4" w:space="0" w:color="auto"/>
              <w:bottom w:val="single" w:sz="4" w:space="0" w:color="auto"/>
              <w:right w:val="single" w:sz="4" w:space="0" w:color="auto"/>
            </w:tcBorders>
          </w:tcPr>
          <w:p w14:paraId="136078D3" w14:textId="7D8AB4BA" w:rsidR="00014AF4" w:rsidRPr="00014AF4" w:rsidRDefault="00014AF4" w:rsidP="00014AF4">
            <w:pPr>
              <w:autoSpaceDE w:val="0"/>
              <w:autoSpaceDN w:val="0"/>
              <w:adjustRightInd w:val="0"/>
              <w:jc w:val="center"/>
              <w:rPr>
                <w:rFonts w:eastAsiaTheme="minorHAnsi"/>
                <w:sz w:val="16"/>
                <w:szCs w:val="16"/>
                <w:lang w:eastAsia="en-US"/>
              </w:rPr>
            </w:pPr>
            <w:r>
              <w:rPr>
                <w:rFonts w:eastAsiaTheme="minorHAnsi"/>
                <w:sz w:val="16"/>
                <w:szCs w:val="16"/>
                <w:lang w:eastAsia="en-US"/>
              </w:rPr>
              <w:t>0</w:t>
            </w:r>
          </w:p>
        </w:tc>
        <w:tc>
          <w:tcPr>
            <w:tcW w:w="1984" w:type="dxa"/>
            <w:tcBorders>
              <w:top w:val="single" w:sz="4" w:space="0" w:color="auto"/>
              <w:left w:val="single" w:sz="4" w:space="0" w:color="auto"/>
              <w:bottom w:val="single" w:sz="4" w:space="0" w:color="auto"/>
              <w:right w:val="single" w:sz="4" w:space="0" w:color="auto"/>
            </w:tcBorders>
          </w:tcPr>
          <w:p w14:paraId="7707EC73" w14:textId="4448950F" w:rsidR="00014AF4" w:rsidRPr="00014AF4" w:rsidRDefault="00014AF4" w:rsidP="00014AF4">
            <w:pPr>
              <w:jc w:val="center"/>
              <w:rPr>
                <w:color w:val="000000"/>
                <w:sz w:val="16"/>
                <w:szCs w:val="16"/>
              </w:rPr>
            </w:pPr>
            <w:r w:rsidRPr="00014AF4">
              <w:rPr>
                <w:color w:val="000000"/>
                <w:sz w:val="16"/>
                <w:szCs w:val="16"/>
              </w:rPr>
              <w:t>821</w:t>
            </w:r>
          </w:p>
        </w:tc>
        <w:tc>
          <w:tcPr>
            <w:tcW w:w="1843" w:type="dxa"/>
            <w:tcBorders>
              <w:top w:val="single" w:sz="4" w:space="0" w:color="auto"/>
              <w:left w:val="single" w:sz="4" w:space="0" w:color="auto"/>
              <w:bottom w:val="single" w:sz="4" w:space="0" w:color="auto"/>
              <w:right w:val="single" w:sz="4" w:space="0" w:color="auto"/>
            </w:tcBorders>
          </w:tcPr>
          <w:p w14:paraId="0606E1A8" w14:textId="2F8B44DB" w:rsidR="00014AF4" w:rsidRPr="00014AF4" w:rsidRDefault="00014AF4" w:rsidP="00014AF4">
            <w:pPr>
              <w:jc w:val="center"/>
              <w:rPr>
                <w:color w:val="000000"/>
                <w:sz w:val="16"/>
                <w:szCs w:val="16"/>
              </w:rPr>
            </w:pPr>
            <w:r w:rsidRPr="00014AF4">
              <w:rPr>
                <w:color w:val="000000"/>
                <w:sz w:val="16"/>
                <w:szCs w:val="16"/>
              </w:rPr>
              <w:t>265</w:t>
            </w:r>
          </w:p>
        </w:tc>
      </w:tr>
    </w:tbl>
    <w:p w14:paraId="3955D84E" w14:textId="77777777" w:rsidR="00ED3126" w:rsidRPr="000857E6" w:rsidRDefault="00ED3126" w:rsidP="000857E6">
      <w:pPr>
        <w:spacing w:after="200"/>
        <w:sectPr w:rsidR="00ED3126" w:rsidRPr="000857E6" w:rsidSect="00055863">
          <w:pgSz w:w="16838" w:h="11906" w:orient="landscape"/>
          <w:pgMar w:top="1702" w:right="253" w:bottom="284" w:left="851" w:header="708" w:footer="708" w:gutter="0"/>
          <w:cols w:space="708"/>
          <w:docGrid w:linePitch="360"/>
        </w:sectPr>
      </w:pPr>
    </w:p>
    <w:p w14:paraId="23E26F53" w14:textId="581A5EF9" w:rsidR="00BA7A79" w:rsidRPr="000857E6" w:rsidRDefault="0096052E" w:rsidP="000857E6">
      <w:pPr>
        <w:spacing w:after="200"/>
        <w:jc w:val="right"/>
      </w:pPr>
      <w:r w:rsidRPr="000857E6">
        <w:t>Приложение № 2</w:t>
      </w:r>
    </w:p>
    <w:p w14:paraId="40D585B0" w14:textId="77777777" w:rsidR="00EF3029" w:rsidRPr="000857E6" w:rsidRDefault="00EF3029" w:rsidP="000857E6">
      <w:pPr>
        <w:jc w:val="center"/>
        <w:rPr>
          <w:b/>
        </w:rPr>
      </w:pPr>
      <w:r w:rsidRPr="000857E6">
        <w:rPr>
          <w:b/>
        </w:rPr>
        <w:t>Адресный перечень многоквартирных домов, признанных аварийными</w:t>
      </w:r>
    </w:p>
    <w:p w14:paraId="5A76962A" w14:textId="77777777" w:rsidR="00EF3029" w:rsidRPr="000857E6" w:rsidRDefault="00EF3029" w:rsidP="000857E6">
      <w:pPr>
        <w:spacing w:after="200"/>
        <w:jc w:val="center"/>
        <w:rPr>
          <w:b/>
        </w:rPr>
      </w:pPr>
      <w:r w:rsidRPr="000857E6">
        <w:rPr>
          <w:b/>
        </w:rPr>
        <w:t>и подлежащих расселению в рамках муниципальной программы</w:t>
      </w:r>
    </w:p>
    <w:tbl>
      <w:tblPr>
        <w:tblW w:w="14928" w:type="dxa"/>
        <w:tblInd w:w="93" w:type="dxa"/>
        <w:tblLayout w:type="fixed"/>
        <w:tblLook w:val="04A0" w:firstRow="1" w:lastRow="0" w:firstColumn="1" w:lastColumn="0" w:noHBand="0" w:noVBand="1"/>
      </w:tblPr>
      <w:tblGrid>
        <w:gridCol w:w="615"/>
        <w:gridCol w:w="1923"/>
        <w:gridCol w:w="5016"/>
        <w:gridCol w:w="1513"/>
        <w:gridCol w:w="1513"/>
        <w:gridCol w:w="1513"/>
        <w:gridCol w:w="1513"/>
        <w:gridCol w:w="1322"/>
      </w:tblGrid>
      <w:tr w:rsidR="008F729C" w:rsidRPr="000857E6" w14:paraId="265A0D0A" w14:textId="77777777" w:rsidTr="0021318B">
        <w:trPr>
          <w:trHeight w:val="745"/>
        </w:trPr>
        <w:tc>
          <w:tcPr>
            <w:tcW w:w="6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A7F942" w14:textId="77777777" w:rsidR="008F729C" w:rsidRPr="000857E6" w:rsidRDefault="008F729C" w:rsidP="000857E6">
            <w:pPr>
              <w:jc w:val="center"/>
              <w:rPr>
                <w:sz w:val="20"/>
                <w:szCs w:val="20"/>
              </w:rPr>
            </w:pPr>
            <w:r w:rsidRPr="000857E6">
              <w:rPr>
                <w:sz w:val="20"/>
                <w:szCs w:val="20"/>
              </w:rPr>
              <w:t>№ п/п</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2433A" w14:textId="77777777" w:rsidR="008F729C" w:rsidRPr="000857E6" w:rsidRDefault="008F729C" w:rsidP="000857E6">
            <w:pPr>
              <w:jc w:val="center"/>
              <w:rPr>
                <w:sz w:val="20"/>
                <w:szCs w:val="20"/>
              </w:rPr>
            </w:pPr>
            <w:r w:rsidRPr="000857E6">
              <w:rPr>
                <w:sz w:val="20"/>
                <w:szCs w:val="20"/>
              </w:rPr>
              <w:t>Наименование муниципального образования</w:t>
            </w:r>
          </w:p>
        </w:tc>
        <w:tc>
          <w:tcPr>
            <w:tcW w:w="5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A9DCBE" w14:textId="77777777" w:rsidR="008F729C" w:rsidRPr="000857E6" w:rsidRDefault="008F729C" w:rsidP="000857E6">
            <w:pPr>
              <w:jc w:val="center"/>
              <w:rPr>
                <w:sz w:val="20"/>
                <w:szCs w:val="20"/>
              </w:rPr>
            </w:pPr>
            <w:r w:rsidRPr="000857E6">
              <w:rPr>
                <w:sz w:val="20"/>
                <w:szCs w:val="20"/>
              </w:rPr>
              <w:t>Адрес многоквартирного дома</w:t>
            </w:r>
          </w:p>
        </w:tc>
        <w:tc>
          <w:tcPr>
            <w:tcW w:w="1513" w:type="dxa"/>
            <w:tcBorders>
              <w:top w:val="single" w:sz="4" w:space="0" w:color="auto"/>
              <w:left w:val="nil"/>
              <w:bottom w:val="single" w:sz="4" w:space="0" w:color="auto"/>
              <w:right w:val="single" w:sz="4" w:space="0" w:color="auto"/>
            </w:tcBorders>
            <w:shd w:val="clear" w:color="auto" w:fill="auto"/>
            <w:hideMark/>
          </w:tcPr>
          <w:p w14:paraId="4786223D" w14:textId="77777777" w:rsidR="008F729C" w:rsidRPr="000857E6" w:rsidRDefault="008F729C" w:rsidP="000857E6">
            <w:pPr>
              <w:jc w:val="center"/>
              <w:rPr>
                <w:sz w:val="20"/>
                <w:szCs w:val="20"/>
              </w:rPr>
            </w:pPr>
            <w:r w:rsidRPr="000857E6">
              <w:rPr>
                <w:sz w:val="20"/>
                <w:szCs w:val="20"/>
              </w:rPr>
              <w:t>Год ввода дома в эксплуатацию</w:t>
            </w:r>
          </w:p>
        </w:tc>
        <w:tc>
          <w:tcPr>
            <w:tcW w:w="1513" w:type="dxa"/>
            <w:tcBorders>
              <w:top w:val="single" w:sz="4" w:space="0" w:color="auto"/>
              <w:left w:val="nil"/>
              <w:bottom w:val="single" w:sz="4" w:space="0" w:color="auto"/>
              <w:right w:val="single" w:sz="4" w:space="0" w:color="auto"/>
            </w:tcBorders>
            <w:shd w:val="clear" w:color="auto" w:fill="auto"/>
            <w:hideMark/>
          </w:tcPr>
          <w:p w14:paraId="7FDC675B" w14:textId="77777777" w:rsidR="008F729C" w:rsidRPr="000857E6" w:rsidRDefault="008F729C" w:rsidP="000857E6">
            <w:pPr>
              <w:jc w:val="center"/>
              <w:rPr>
                <w:sz w:val="20"/>
                <w:szCs w:val="20"/>
              </w:rPr>
            </w:pPr>
            <w:r w:rsidRPr="000857E6">
              <w:rPr>
                <w:sz w:val="20"/>
                <w:szCs w:val="20"/>
              </w:rPr>
              <w:t>Дата признания многоквартирного дома аварийным</w:t>
            </w:r>
          </w:p>
        </w:tc>
        <w:tc>
          <w:tcPr>
            <w:tcW w:w="3026" w:type="dxa"/>
            <w:gridSpan w:val="2"/>
            <w:tcBorders>
              <w:top w:val="single" w:sz="4" w:space="0" w:color="auto"/>
              <w:left w:val="nil"/>
              <w:bottom w:val="single" w:sz="4" w:space="0" w:color="auto"/>
              <w:right w:val="single" w:sz="4" w:space="0" w:color="auto"/>
            </w:tcBorders>
            <w:shd w:val="clear" w:color="auto" w:fill="auto"/>
            <w:hideMark/>
          </w:tcPr>
          <w:p w14:paraId="45760F29" w14:textId="21FB91BF" w:rsidR="008F729C" w:rsidRPr="000857E6" w:rsidRDefault="008F729C" w:rsidP="003F5B37">
            <w:pPr>
              <w:jc w:val="center"/>
              <w:rPr>
                <w:sz w:val="20"/>
                <w:szCs w:val="20"/>
              </w:rPr>
            </w:pPr>
            <w:r w:rsidRPr="000857E6">
              <w:rPr>
                <w:sz w:val="20"/>
                <w:szCs w:val="20"/>
              </w:rPr>
              <w:t xml:space="preserve">Сведения об аварийном жилищном фонде, подлежащем расселению до </w:t>
            </w:r>
            <w:r w:rsidR="003F5B37">
              <w:rPr>
                <w:sz w:val="20"/>
                <w:szCs w:val="20"/>
              </w:rPr>
              <w:t>1 сентября</w:t>
            </w:r>
            <w:r w:rsidRPr="000857E6">
              <w:rPr>
                <w:sz w:val="20"/>
                <w:szCs w:val="20"/>
              </w:rPr>
              <w:t xml:space="preserve"> 2025 года</w:t>
            </w:r>
          </w:p>
        </w:tc>
        <w:tc>
          <w:tcPr>
            <w:tcW w:w="1322" w:type="dxa"/>
            <w:tcBorders>
              <w:top w:val="single" w:sz="4" w:space="0" w:color="auto"/>
              <w:left w:val="nil"/>
              <w:bottom w:val="single" w:sz="4" w:space="0" w:color="auto"/>
              <w:right w:val="single" w:sz="4" w:space="0" w:color="auto"/>
            </w:tcBorders>
            <w:shd w:val="clear" w:color="auto" w:fill="auto"/>
            <w:hideMark/>
          </w:tcPr>
          <w:p w14:paraId="5D307089" w14:textId="77777777" w:rsidR="008F729C" w:rsidRPr="000857E6" w:rsidRDefault="008F729C" w:rsidP="000857E6">
            <w:pPr>
              <w:jc w:val="center"/>
              <w:rPr>
                <w:sz w:val="20"/>
                <w:szCs w:val="20"/>
              </w:rPr>
            </w:pPr>
            <w:r w:rsidRPr="000857E6">
              <w:rPr>
                <w:sz w:val="20"/>
                <w:szCs w:val="20"/>
              </w:rPr>
              <w:t>Планируемая дата окончания переселения</w:t>
            </w:r>
          </w:p>
        </w:tc>
      </w:tr>
      <w:tr w:rsidR="00EE673D" w:rsidRPr="000857E6" w14:paraId="37AF6272" w14:textId="77777777" w:rsidTr="0021318B">
        <w:trPr>
          <w:trHeight w:val="303"/>
        </w:trPr>
        <w:tc>
          <w:tcPr>
            <w:tcW w:w="615" w:type="dxa"/>
            <w:vMerge/>
            <w:tcBorders>
              <w:top w:val="single" w:sz="4" w:space="0" w:color="auto"/>
              <w:left w:val="single" w:sz="4" w:space="0" w:color="auto"/>
              <w:bottom w:val="single" w:sz="4" w:space="0" w:color="auto"/>
              <w:right w:val="single" w:sz="4" w:space="0" w:color="auto"/>
            </w:tcBorders>
            <w:hideMark/>
          </w:tcPr>
          <w:p w14:paraId="67B3073B" w14:textId="77777777" w:rsidR="006F6592" w:rsidRPr="000857E6" w:rsidRDefault="006F6592" w:rsidP="000857E6">
            <w:pPr>
              <w:jc w:val="center"/>
              <w:rPr>
                <w:sz w:val="20"/>
                <w:szCs w:val="20"/>
              </w:rPr>
            </w:pPr>
          </w:p>
        </w:tc>
        <w:tc>
          <w:tcPr>
            <w:tcW w:w="1923" w:type="dxa"/>
            <w:vMerge/>
            <w:tcBorders>
              <w:top w:val="single" w:sz="4" w:space="0" w:color="auto"/>
              <w:left w:val="single" w:sz="4" w:space="0" w:color="auto"/>
              <w:bottom w:val="single" w:sz="4" w:space="0" w:color="auto"/>
              <w:right w:val="single" w:sz="4" w:space="0" w:color="auto"/>
            </w:tcBorders>
            <w:hideMark/>
          </w:tcPr>
          <w:p w14:paraId="5A295107" w14:textId="77777777" w:rsidR="006F6592" w:rsidRPr="000857E6" w:rsidRDefault="006F6592" w:rsidP="000857E6">
            <w:pPr>
              <w:jc w:val="center"/>
              <w:rPr>
                <w:sz w:val="20"/>
                <w:szCs w:val="20"/>
              </w:rPr>
            </w:pPr>
          </w:p>
        </w:tc>
        <w:tc>
          <w:tcPr>
            <w:tcW w:w="5016" w:type="dxa"/>
            <w:vMerge/>
            <w:tcBorders>
              <w:top w:val="single" w:sz="4" w:space="0" w:color="auto"/>
              <w:left w:val="single" w:sz="4" w:space="0" w:color="auto"/>
              <w:bottom w:val="single" w:sz="4" w:space="0" w:color="auto"/>
              <w:right w:val="single" w:sz="4" w:space="0" w:color="auto"/>
            </w:tcBorders>
            <w:hideMark/>
          </w:tcPr>
          <w:p w14:paraId="7E165746" w14:textId="77777777" w:rsidR="006F6592" w:rsidRPr="000857E6" w:rsidRDefault="006F6592" w:rsidP="000857E6">
            <w:pPr>
              <w:jc w:val="center"/>
              <w:rPr>
                <w:sz w:val="20"/>
                <w:szCs w:val="20"/>
              </w:rPr>
            </w:pPr>
          </w:p>
        </w:tc>
        <w:tc>
          <w:tcPr>
            <w:tcW w:w="1513" w:type="dxa"/>
            <w:tcBorders>
              <w:top w:val="nil"/>
              <w:left w:val="nil"/>
              <w:bottom w:val="single" w:sz="4" w:space="0" w:color="auto"/>
              <w:right w:val="single" w:sz="4" w:space="0" w:color="auto"/>
            </w:tcBorders>
            <w:shd w:val="clear" w:color="auto" w:fill="auto"/>
            <w:hideMark/>
          </w:tcPr>
          <w:p w14:paraId="3A1F218D" w14:textId="77777777" w:rsidR="006F6592" w:rsidRPr="000857E6" w:rsidRDefault="006F6592" w:rsidP="000857E6">
            <w:pPr>
              <w:jc w:val="center"/>
              <w:rPr>
                <w:sz w:val="20"/>
                <w:szCs w:val="20"/>
              </w:rPr>
            </w:pPr>
            <w:r w:rsidRPr="000857E6">
              <w:rPr>
                <w:sz w:val="20"/>
                <w:szCs w:val="20"/>
              </w:rPr>
              <w:t>год</w:t>
            </w:r>
          </w:p>
        </w:tc>
        <w:tc>
          <w:tcPr>
            <w:tcW w:w="1513" w:type="dxa"/>
            <w:tcBorders>
              <w:top w:val="nil"/>
              <w:left w:val="nil"/>
              <w:bottom w:val="single" w:sz="4" w:space="0" w:color="auto"/>
              <w:right w:val="single" w:sz="4" w:space="0" w:color="auto"/>
            </w:tcBorders>
            <w:shd w:val="clear" w:color="auto" w:fill="auto"/>
            <w:hideMark/>
          </w:tcPr>
          <w:p w14:paraId="5756E122" w14:textId="77777777" w:rsidR="006F6592" w:rsidRPr="000857E6" w:rsidRDefault="006F6592" w:rsidP="000857E6">
            <w:pPr>
              <w:jc w:val="center"/>
              <w:rPr>
                <w:sz w:val="20"/>
                <w:szCs w:val="20"/>
              </w:rPr>
            </w:pPr>
            <w:r w:rsidRPr="000857E6">
              <w:rPr>
                <w:sz w:val="20"/>
                <w:szCs w:val="20"/>
              </w:rPr>
              <w:t>дата</w:t>
            </w:r>
          </w:p>
        </w:tc>
        <w:tc>
          <w:tcPr>
            <w:tcW w:w="1513" w:type="dxa"/>
            <w:tcBorders>
              <w:top w:val="nil"/>
              <w:left w:val="nil"/>
              <w:bottom w:val="single" w:sz="4" w:space="0" w:color="auto"/>
              <w:right w:val="single" w:sz="4" w:space="0" w:color="auto"/>
            </w:tcBorders>
            <w:shd w:val="clear" w:color="auto" w:fill="auto"/>
            <w:hideMark/>
          </w:tcPr>
          <w:p w14:paraId="3B07B70F" w14:textId="6D979A28" w:rsidR="006F6592" w:rsidRPr="000857E6" w:rsidRDefault="006F6592" w:rsidP="000857E6">
            <w:pPr>
              <w:jc w:val="center"/>
              <w:rPr>
                <w:sz w:val="20"/>
                <w:szCs w:val="20"/>
              </w:rPr>
            </w:pPr>
            <w:r w:rsidRPr="000857E6">
              <w:rPr>
                <w:sz w:val="20"/>
                <w:szCs w:val="20"/>
              </w:rPr>
              <w:t>площадь,</w:t>
            </w:r>
          </w:p>
          <w:p w14:paraId="32068EE5" w14:textId="77777777" w:rsidR="006F6592" w:rsidRPr="000857E6" w:rsidRDefault="006F6592" w:rsidP="000857E6">
            <w:pPr>
              <w:jc w:val="center"/>
              <w:rPr>
                <w:sz w:val="20"/>
                <w:szCs w:val="20"/>
              </w:rPr>
            </w:pPr>
            <w:r w:rsidRPr="000857E6">
              <w:rPr>
                <w:sz w:val="20"/>
                <w:szCs w:val="20"/>
              </w:rPr>
              <w:t>кв. м</w:t>
            </w:r>
          </w:p>
        </w:tc>
        <w:tc>
          <w:tcPr>
            <w:tcW w:w="1513" w:type="dxa"/>
            <w:tcBorders>
              <w:top w:val="nil"/>
              <w:left w:val="nil"/>
              <w:bottom w:val="single" w:sz="4" w:space="0" w:color="auto"/>
              <w:right w:val="single" w:sz="4" w:space="0" w:color="auto"/>
            </w:tcBorders>
            <w:shd w:val="clear" w:color="auto" w:fill="auto"/>
            <w:hideMark/>
          </w:tcPr>
          <w:p w14:paraId="40A4B5DE" w14:textId="77777777" w:rsidR="006F6592" w:rsidRPr="000857E6" w:rsidRDefault="006F6592" w:rsidP="000857E6">
            <w:pPr>
              <w:jc w:val="center"/>
              <w:rPr>
                <w:sz w:val="20"/>
                <w:szCs w:val="20"/>
              </w:rPr>
            </w:pPr>
            <w:r w:rsidRPr="000857E6">
              <w:rPr>
                <w:sz w:val="20"/>
                <w:szCs w:val="20"/>
              </w:rPr>
              <w:t>количество человек</w:t>
            </w:r>
          </w:p>
        </w:tc>
        <w:tc>
          <w:tcPr>
            <w:tcW w:w="1322" w:type="dxa"/>
            <w:tcBorders>
              <w:top w:val="nil"/>
              <w:left w:val="nil"/>
              <w:bottom w:val="single" w:sz="4" w:space="0" w:color="auto"/>
              <w:right w:val="single" w:sz="4" w:space="0" w:color="auto"/>
            </w:tcBorders>
            <w:shd w:val="clear" w:color="auto" w:fill="auto"/>
            <w:hideMark/>
          </w:tcPr>
          <w:p w14:paraId="09E1D4DA" w14:textId="77777777" w:rsidR="006F6592" w:rsidRPr="000857E6" w:rsidRDefault="006F6592" w:rsidP="000857E6">
            <w:pPr>
              <w:jc w:val="center"/>
              <w:rPr>
                <w:sz w:val="20"/>
                <w:szCs w:val="20"/>
              </w:rPr>
            </w:pPr>
            <w:r w:rsidRPr="000857E6">
              <w:rPr>
                <w:sz w:val="20"/>
                <w:szCs w:val="20"/>
              </w:rPr>
              <w:t>дата</w:t>
            </w:r>
          </w:p>
        </w:tc>
      </w:tr>
      <w:tr w:rsidR="00EE673D" w:rsidRPr="000857E6" w14:paraId="202B1D1B" w14:textId="77777777" w:rsidTr="0021318B">
        <w:trPr>
          <w:trHeight w:val="255"/>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0857E6" w:rsidRDefault="006F6592" w:rsidP="000857E6">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9E2C440" w14:textId="77777777" w:rsidR="006F6592" w:rsidRPr="000857E6" w:rsidRDefault="006F6592" w:rsidP="000857E6">
            <w:pPr>
              <w:rPr>
                <w:sz w:val="20"/>
                <w:szCs w:val="20"/>
              </w:rPr>
            </w:pPr>
            <w:r w:rsidRPr="000857E6">
              <w:rPr>
                <w:sz w:val="20"/>
                <w:szCs w:val="20"/>
              </w:rPr>
              <w:t>2</w:t>
            </w:r>
          </w:p>
        </w:tc>
        <w:tc>
          <w:tcPr>
            <w:tcW w:w="5016" w:type="dxa"/>
            <w:tcBorders>
              <w:top w:val="nil"/>
              <w:left w:val="nil"/>
              <w:bottom w:val="single" w:sz="4" w:space="0" w:color="auto"/>
              <w:right w:val="single" w:sz="4" w:space="0" w:color="auto"/>
            </w:tcBorders>
            <w:shd w:val="clear" w:color="auto" w:fill="auto"/>
            <w:vAlign w:val="bottom"/>
            <w:hideMark/>
          </w:tcPr>
          <w:p w14:paraId="4B8F985A" w14:textId="77777777" w:rsidR="006F6592" w:rsidRPr="000857E6" w:rsidRDefault="006F6592" w:rsidP="000857E6">
            <w:pPr>
              <w:rPr>
                <w:sz w:val="20"/>
                <w:szCs w:val="20"/>
              </w:rPr>
            </w:pPr>
            <w:r w:rsidRPr="000857E6">
              <w:rPr>
                <w:sz w:val="20"/>
                <w:szCs w:val="20"/>
              </w:rPr>
              <w:t>3</w:t>
            </w:r>
          </w:p>
        </w:tc>
        <w:tc>
          <w:tcPr>
            <w:tcW w:w="1513" w:type="dxa"/>
            <w:tcBorders>
              <w:top w:val="nil"/>
              <w:left w:val="nil"/>
              <w:bottom w:val="single" w:sz="4" w:space="0" w:color="auto"/>
              <w:right w:val="single" w:sz="4" w:space="0" w:color="auto"/>
            </w:tcBorders>
            <w:shd w:val="clear" w:color="auto" w:fill="auto"/>
            <w:vAlign w:val="bottom"/>
            <w:hideMark/>
          </w:tcPr>
          <w:p w14:paraId="5ED48B03" w14:textId="77777777" w:rsidR="006F6592" w:rsidRPr="000857E6" w:rsidRDefault="006F6592" w:rsidP="000857E6">
            <w:pPr>
              <w:rPr>
                <w:sz w:val="20"/>
                <w:szCs w:val="20"/>
              </w:rPr>
            </w:pPr>
            <w:r w:rsidRPr="000857E6">
              <w:rPr>
                <w:sz w:val="20"/>
                <w:szCs w:val="20"/>
              </w:rPr>
              <w:t>4</w:t>
            </w:r>
          </w:p>
        </w:tc>
        <w:tc>
          <w:tcPr>
            <w:tcW w:w="1513" w:type="dxa"/>
            <w:tcBorders>
              <w:top w:val="nil"/>
              <w:left w:val="nil"/>
              <w:bottom w:val="single" w:sz="4" w:space="0" w:color="auto"/>
              <w:right w:val="single" w:sz="4" w:space="0" w:color="auto"/>
            </w:tcBorders>
            <w:shd w:val="clear" w:color="auto" w:fill="auto"/>
            <w:vAlign w:val="bottom"/>
            <w:hideMark/>
          </w:tcPr>
          <w:p w14:paraId="1AE5D586" w14:textId="77777777" w:rsidR="006F6592" w:rsidRPr="000857E6" w:rsidRDefault="006F6592" w:rsidP="000857E6">
            <w:pPr>
              <w:rPr>
                <w:sz w:val="20"/>
                <w:szCs w:val="20"/>
              </w:rPr>
            </w:pPr>
            <w:r w:rsidRPr="000857E6">
              <w:rPr>
                <w:sz w:val="20"/>
                <w:szCs w:val="20"/>
              </w:rPr>
              <w:t>5</w:t>
            </w:r>
          </w:p>
        </w:tc>
        <w:tc>
          <w:tcPr>
            <w:tcW w:w="1513" w:type="dxa"/>
            <w:tcBorders>
              <w:top w:val="nil"/>
              <w:left w:val="nil"/>
              <w:bottom w:val="single" w:sz="4" w:space="0" w:color="auto"/>
              <w:right w:val="single" w:sz="4" w:space="0" w:color="auto"/>
            </w:tcBorders>
            <w:shd w:val="clear" w:color="auto" w:fill="auto"/>
            <w:vAlign w:val="bottom"/>
            <w:hideMark/>
          </w:tcPr>
          <w:p w14:paraId="7E3D2A93" w14:textId="77777777" w:rsidR="006F6592" w:rsidRPr="000857E6" w:rsidRDefault="006F6592" w:rsidP="000857E6">
            <w:pPr>
              <w:rPr>
                <w:sz w:val="20"/>
                <w:szCs w:val="20"/>
              </w:rPr>
            </w:pPr>
            <w:r w:rsidRPr="000857E6">
              <w:rPr>
                <w:sz w:val="20"/>
                <w:szCs w:val="20"/>
              </w:rPr>
              <w:t>6</w:t>
            </w:r>
          </w:p>
        </w:tc>
        <w:tc>
          <w:tcPr>
            <w:tcW w:w="1513" w:type="dxa"/>
            <w:tcBorders>
              <w:top w:val="nil"/>
              <w:left w:val="nil"/>
              <w:bottom w:val="single" w:sz="4" w:space="0" w:color="auto"/>
              <w:right w:val="single" w:sz="4" w:space="0" w:color="auto"/>
            </w:tcBorders>
            <w:shd w:val="clear" w:color="auto" w:fill="auto"/>
            <w:vAlign w:val="bottom"/>
            <w:hideMark/>
          </w:tcPr>
          <w:p w14:paraId="0B9752C0" w14:textId="77777777" w:rsidR="006F6592" w:rsidRPr="000857E6" w:rsidRDefault="006F6592" w:rsidP="000857E6">
            <w:pPr>
              <w:rPr>
                <w:sz w:val="20"/>
                <w:szCs w:val="20"/>
              </w:rPr>
            </w:pPr>
            <w:r w:rsidRPr="000857E6">
              <w:rPr>
                <w:sz w:val="20"/>
                <w:szCs w:val="20"/>
              </w:rPr>
              <w:t>7</w:t>
            </w:r>
          </w:p>
        </w:tc>
        <w:tc>
          <w:tcPr>
            <w:tcW w:w="1322" w:type="dxa"/>
            <w:tcBorders>
              <w:top w:val="nil"/>
              <w:left w:val="nil"/>
              <w:bottom w:val="single" w:sz="4" w:space="0" w:color="auto"/>
              <w:right w:val="single" w:sz="4" w:space="0" w:color="auto"/>
            </w:tcBorders>
            <w:shd w:val="clear" w:color="auto" w:fill="auto"/>
            <w:vAlign w:val="bottom"/>
            <w:hideMark/>
          </w:tcPr>
          <w:p w14:paraId="474E4147" w14:textId="77777777" w:rsidR="006F6592" w:rsidRPr="000857E6" w:rsidRDefault="006F6592" w:rsidP="000857E6">
            <w:pPr>
              <w:rPr>
                <w:sz w:val="20"/>
                <w:szCs w:val="20"/>
              </w:rPr>
            </w:pPr>
            <w:r w:rsidRPr="000857E6">
              <w:rPr>
                <w:sz w:val="20"/>
                <w:szCs w:val="20"/>
              </w:rPr>
              <w:t>8</w:t>
            </w:r>
          </w:p>
        </w:tc>
      </w:tr>
      <w:tr w:rsidR="00EE673D" w:rsidRPr="000857E6" w14:paraId="7A313D86" w14:textId="77777777" w:rsidTr="003C1862">
        <w:trPr>
          <w:trHeight w:val="307"/>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0857E6" w:rsidRDefault="006F6592" w:rsidP="000857E6">
            <w:pPr>
              <w:rPr>
                <w:b/>
                <w:bCs/>
                <w:sz w:val="20"/>
                <w:szCs w:val="20"/>
              </w:rPr>
            </w:pPr>
            <w:r w:rsidRPr="000857E6">
              <w:rPr>
                <w:b/>
                <w:bCs/>
                <w:sz w:val="20"/>
                <w:szCs w:val="20"/>
              </w:rPr>
              <w:t xml:space="preserve">Всего в Сергиево-Посадском городском округе подлежит переселению в </w:t>
            </w:r>
          </w:p>
          <w:p w14:paraId="2A47B676" w14:textId="1B3D3D66" w:rsidR="006F6592" w:rsidRPr="000857E6" w:rsidRDefault="006F6592" w:rsidP="000857E6">
            <w:pPr>
              <w:rPr>
                <w:b/>
                <w:bCs/>
                <w:sz w:val="20"/>
                <w:szCs w:val="20"/>
              </w:rPr>
            </w:pPr>
            <w:r w:rsidRPr="000857E6">
              <w:rPr>
                <w:b/>
                <w:bCs/>
                <w:sz w:val="20"/>
                <w:szCs w:val="20"/>
              </w:rPr>
              <w:t>202</w:t>
            </w:r>
            <w:r w:rsidR="000F3A3B" w:rsidRPr="000857E6">
              <w:rPr>
                <w:b/>
                <w:bCs/>
                <w:sz w:val="20"/>
                <w:szCs w:val="20"/>
              </w:rPr>
              <w:t>3</w:t>
            </w:r>
            <w:r w:rsidRPr="000857E6">
              <w:rPr>
                <w:b/>
                <w:bCs/>
                <w:sz w:val="20"/>
                <w:szCs w:val="20"/>
              </w:rPr>
              <w:t xml:space="preserve"> - 202</w:t>
            </w:r>
            <w:r w:rsidR="000F3A3B" w:rsidRPr="000857E6">
              <w:rPr>
                <w:b/>
                <w:bCs/>
                <w:sz w:val="20"/>
                <w:szCs w:val="20"/>
              </w:rPr>
              <w:t>7</w:t>
            </w:r>
            <w:r w:rsidRPr="000857E6">
              <w:rPr>
                <w:b/>
                <w:bCs/>
                <w:sz w:val="20"/>
                <w:szCs w:val="20"/>
              </w:rPr>
              <w:t xml:space="preserve"> гг.</w:t>
            </w:r>
          </w:p>
        </w:tc>
        <w:tc>
          <w:tcPr>
            <w:tcW w:w="1513" w:type="dxa"/>
            <w:tcBorders>
              <w:top w:val="nil"/>
              <w:left w:val="nil"/>
              <w:bottom w:val="single" w:sz="4" w:space="0" w:color="auto"/>
              <w:right w:val="single" w:sz="4" w:space="0" w:color="auto"/>
            </w:tcBorders>
            <w:shd w:val="clear" w:color="auto" w:fill="auto"/>
            <w:vAlign w:val="bottom"/>
            <w:hideMark/>
          </w:tcPr>
          <w:p w14:paraId="1C2FA775"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6B37FE21" w14:textId="77777777" w:rsidR="006F6592" w:rsidRPr="000857E6" w:rsidRDefault="006F6592"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E1D34E4" w14:textId="550071D0" w:rsidR="006F6592" w:rsidRPr="000857E6" w:rsidRDefault="00306AB7" w:rsidP="000857E6">
            <w:pPr>
              <w:rPr>
                <w:b/>
                <w:bCs/>
                <w:sz w:val="20"/>
                <w:szCs w:val="20"/>
              </w:rPr>
            </w:pPr>
            <w:r w:rsidRPr="00306AB7">
              <w:rPr>
                <w:b/>
                <w:bCs/>
                <w:sz w:val="20"/>
                <w:szCs w:val="20"/>
              </w:rPr>
              <w:t>72 475,85</w:t>
            </w:r>
          </w:p>
        </w:tc>
        <w:tc>
          <w:tcPr>
            <w:tcW w:w="1513" w:type="dxa"/>
            <w:tcBorders>
              <w:top w:val="nil"/>
              <w:left w:val="nil"/>
              <w:bottom w:val="single" w:sz="4" w:space="0" w:color="auto"/>
              <w:right w:val="single" w:sz="4" w:space="0" w:color="auto"/>
            </w:tcBorders>
            <w:shd w:val="clear" w:color="auto" w:fill="auto"/>
            <w:vAlign w:val="bottom"/>
          </w:tcPr>
          <w:p w14:paraId="2183073D" w14:textId="178B978C" w:rsidR="006F6592" w:rsidRPr="000857E6" w:rsidRDefault="00EE12EA" w:rsidP="00306AB7">
            <w:pPr>
              <w:rPr>
                <w:b/>
                <w:bCs/>
                <w:sz w:val="20"/>
                <w:szCs w:val="20"/>
              </w:rPr>
            </w:pPr>
            <w:r w:rsidRPr="000857E6">
              <w:rPr>
                <w:b/>
                <w:bCs/>
                <w:sz w:val="20"/>
                <w:szCs w:val="20"/>
              </w:rPr>
              <w:t>4 1</w:t>
            </w:r>
            <w:r w:rsidR="00306AB7">
              <w:rPr>
                <w:b/>
                <w:bCs/>
                <w:sz w:val="20"/>
                <w:szCs w:val="20"/>
              </w:rPr>
              <w:t>91</w:t>
            </w:r>
          </w:p>
        </w:tc>
        <w:tc>
          <w:tcPr>
            <w:tcW w:w="1322" w:type="dxa"/>
            <w:tcBorders>
              <w:top w:val="nil"/>
              <w:left w:val="nil"/>
              <w:bottom w:val="single" w:sz="4" w:space="0" w:color="auto"/>
              <w:right w:val="single" w:sz="4" w:space="0" w:color="auto"/>
            </w:tcBorders>
            <w:shd w:val="clear" w:color="auto" w:fill="auto"/>
            <w:vAlign w:val="bottom"/>
            <w:hideMark/>
          </w:tcPr>
          <w:p w14:paraId="3AB98507" w14:textId="77777777" w:rsidR="006F6592" w:rsidRPr="000857E6" w:rsidRDefault="006F6592" w:rsidP="000857E6">
            <w:pPr>
              <w:rPr>
                <w:b/>
                <w:bCs/>
                <w:sz w:val="20"/>
                <w:szCs w:val="20"/>
              </w:rPr>
            </w:pPr>
            <w:r w:rsidRPr="000857E6">
              <w:rPr>
                <w:b/>
                <w:bCs/>
                <w:sz w:val="20"/>
                <w:szCs w:val="20"/>
              </w:rPr>
              <w:t>X</w:t>
            </w:r>
          </w:p>
        </w:tc>
      </w:tr>
      <w:tr w:rsidR="008B781C" w:rsidRPr="000857E6" w14:paraId="3DD934AF" w14:textId="77777777" w:rsidTr="003C1862">
        <w:trPr>
          <w:trHeight w:val="556"/>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B084DDB" w14:textId="5B6CF402" w:rsidR="008B781C" w:rsidRPr="000857E6" w:rsidRDefault="008B781C" w:rsidP="006212C4">
            <w:pPr>
              <w:rPr>
                <w:b/>
                <w:bCs/>
                <w:sz w:val="20"/>
                <w:szCs w:val="20"/>
              </w:rPr>
            </w:pPr>
            <w:r w:rsidRPr="000857E6">
              <w:rPr>
                <w:b/>
                <w:bCs/>
                <w:sz w:val="20"/>
                <w:szCs w:val="20"/>
              </w:rPr>
              <w:t xml:space="preserve">По Подпрограмме 1 муниципальной программы переселения, в рамках которой предусмотрено софинансирование за счет средств </w:t>
            </w:r>
            <w:r w:rsidR="006212C4">
              <w:rPr>
                <w:b/>
                <w:bCs/>
                <w:sz w:val="20"/>
                <w:szCs w:val="20"/>
              </w:rPr>
              <w:t>публично-правовой компании «Фонд развития территорий»</w:t>
            </w:r>
            <w:r w:rsidR="000F3A3B" w:rsidRPr="000857E6">
              <w:rPr>
                <w:b/>
                <w:bCs/>
                <w:sz w:val="20"/>
                <w:szCs w:val="20"/>
              </w:rPr>
              <w:t>, в том числе:</w:t>
            </w:r>
          </w:p>
        </w:tc>
        <w:tc>
          <w:tcPr>
            <w:tcW w:w="1513" w:type="dxa"/>
            <w:tcBorders>
              <w:top w:val="nil"/>
              <w:left w:val="nil"/>
              <w:bottom w:val="single" w:sz="4" w:space="0" w:color="auto"/>
              <w:right w:val="single" w:sz="4" w:space="0" w:color="auto"/>
            </w:tcBorders>
            <w:shd w:val="clear" w:color="auto" w:fill="auto"/>
            <w:vAlign w:val="bottom"/>
            <w:hideMark/>
          </w:tcPr>
          <w:p w14:paraId="789F9123"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hideMark/>
          </w:tcPr>
          <w:p w14:paraId="1C8FEFF7" w14:textId="77777777" w:rsidR="008B781C" w:rsidRPr="000857E6" w:rsidRDefault="008B781C" w:rsidP="000857E6">
            <w:pPr>
              <w:rPr>
                <w:b/>
                <w:bCs/>
                <w:sz w:val="20"/>
                <w:szCs w:val="20"/>
              </w:rPr>
            </w:pPr>
            <w:r w:rsidRPr="000857E6">
              <w:rPr>
                <w:b/>
                <w:bCs/>
                <w:sz w:val="20"/>
                <w:szCs w:val="20"/>
              </w:rPr>
              <w:t>X</w:t>
            </w:r>
          </w:p>
        </w:tc>
        <w:tc>
          <w:tcPr>
            <w:tcW w:w="1513" w:type="dxa"/>
            <w:tcBorders>
              <w:top w:val="nil"/>
              <w:left w:val="nil"/>
              <w:bottom w:val="single" w:sz="4" w:space="0" w:color="auto"/>
              <w:right w:val="single" w:sz="4" w:space="0" w:color="auto"/>
            </w:tcBorders>
            <w:shd w:val="clear" w:color="auto" w:fill="auto"/>
            <w:vAlign w:val="bottom"/>
          </w:tcPr>
          <w:p w14:paraId="58F5A122" w14:textId="2D639C63" w:rsidR="008B781C" w:rsidRPr="00AE04AC" w:rsidRDefault="00306AB7" w:rsidP="000857E6">
            <w:pPr>
              <w:rPr>
                <w:b/>
                <w:bCs/>
                <w:sz w:val="20"/>
                <w:szCs w:val="20"/>
              </w:rPr>
            </w:pPr>
            <w:r w:rsidRPr="00AE04AC">
              <w:rPr>
                <w:b/>
                <w:bCs/>
                <w:sz w:val="20"/>
                <w:szCs w:val="20"/>
              </w:rPr>
              <w:t>20 616,36</w:t>
            </w:r>
          </w:p>
        </w:tc>
        <w:tc>
          <w:tcPr>
            <w:tcW w:w="1513" w:type="dxa"/>
            <w:tcBorders>
              <w:top w:val="nil"/>
              <w:left w:val="nil"/>
              <w:bottom w:val="single" w:sz="4" w:space="0" w:color="auto"/>
              <w:right w:val="single" w:sz="4" w:space="0" w:color="auto"/>
            </w:tcBorders>
            <w:shd w:val="clear" w:color="auto" w:fill="auto"/>
            <w:vAlign w:val="bottom"/>
          </w:tcPr>
          <w:p w14:paraId="62337D5A" w14:textId="043662F2" w:rsidR="008B781C" w:rsidRPr="00AE04AC" w:rsidRDefault="001E43A1" w:rsidP="000857E6">
            <w:pPr>
              <w:rPr>
                <w:b/>
                <w:bCs/>
                <w:sz w:val="20"/>
                <w:szCs w:val="20"/>
              </w:rPr>
            </w:pPr>
            <w:r w:rsidRPr="00AE04AC">
              <w:rPr>
                <w:b/>
                <w:bCs/>
                <w:sz w:val="20"/>
                <w:szCs w:val="20"/>
              </w:rPr>
              <w:t>1 226</w:t>
            </w:r>
          </w:p>
        </w:tc>
        <w:tc>
          <w:tcPr>
            <w:tcW w:w="1322" w:type="dxa"/>
            <w:tcBorders>
              <w:top w:val="nil"/>
              <w:left w:val="nil"/>
              <w:bottom w:val="single" w:sz="4" w:space="0" w:color="auto"/>
              <w:right w:val="single" w:sz="4" w:space="0" w:color="auto"/>
            </w:tcBorders>
            <w:shd w:val="clear" w:color="auto" w:fill="auto"/>
            <w:vAlign w:val="bottom"/>
            <w:hideMark/>
          </w:tcPr>
          <w:p w14:paraId="6C5CC407" w14:textId="77777777" w:rsidR="008B781C" w:rsidRPr="000857E6" w:rsidRDefault="008B781C" w:rsidP="000857E6">
            <w:pPr>
              <w:rPr>
                <w:b/>
                <w:bCs/>
                <w:sz w:val="20"/>
                <w:szCs w:val="20"/>
              </w:rPr>
            </w:pPr>
            <w:r w:rsidRPr="000857E6">
              <w:rPr>
                <w:b/>
                <w:bCs/>
                <w:sz w:val="20"/>
                <w:szCs w:val="20"/>
              </w:rPr>
              <w:t>X</w:t>
            </w:r>
          </w:p>
        </w:tc>
      </w:tr>
      <w:tr w:rsidR="00306AB7" w:rsidRPr="000857E6" w14:paraId="48843D0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AFD6B60" w14:textId="281B6D66"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170D29BA"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6F0694F7" w14:textId="3588CAC1" w:rsidR="00306AB7" w:rsidRPr="0082669B" w:rsidRDefault="00306AB7" w:rsidP="00306AB7">
            <w:pPr>
              <w:rPr>
                <w:sz w:val="18"/>
                <w:szCs w:val="18"/>
              </w:rPr>
            </w:pPr>
            <w:r w:rsidRPr="0082669B">
              <w:rPr>
                <w:sz w:val="20"/>
                <w:szCs w:val="20"/>
              </w:rPr>
              <w:t>г. Сергиев Посад, ул. Фаворского, д. 25/18</w:t>
            </w:r>
          </w:p>
        </w:tc>
        <w:tc>
          <w:tcPr>
            <w:tcW w:w="1513" w:type="dxa"/>
            <w:tcBorders>
              <w:top w:val="single" w:sz="4" w:space="0" w:color="auto"/>
              <w:left w:val="nil"/>
              <w:bottom w:val="single" w:sz="4" w:space="0" w:color="auto"/>
              <w:right w:val="single" w:sz="4" w:space="0" w:color="auto"/>
            </w:tcBorders>
            <w:shd w:val="clear" w:color="auto" w:fill="auto"/>
            <w:noWrap/>
          </w:tcPr>
          <w:p w14:paraId="6A8DC41C" w14:textId="59EDE643" w:rsidR="00306AB7" w:rsidRPr="000857E6" w:rsidRDefault="00306AB7" w:rsidP="00306AB7">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5BA95417" w14:textId="3C8B7B28" w:rsidR="00306AB7" w:rsidRPr="000857E6" w:rsidRDefault="00306AB7" w:rsidP="00306AB7">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BE21B" w14:textId="1B5BA5D4" w:rsidR="00306AB7" w:rsidRPr="00AE04AC" w:rsidRDefault="00306AB7" w:rsidP="00306AB7">
            <w:pPr>
              <w:rPr>
                <w:sz w:val="20"/>
                <w:szCs w:val="20"/>
              </w:rPr>
            </w:pPr>
            <w:r w:rsidRPr="00AE04AC">
              <w:rPr>
                <w:color w:val="000000"/>
                <w:sz w:val="20"/>
                <w:szCs w:val="20"/>
              </w:rPr>
              <w:t>98,22</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04EDE0EE" w14:textId="5227C098" w:rsidR="00306AB7" w:rsidRPr="00AE04AC" w:rsidRDefault="00306AB7" w:rsidP="00306AB7">
            <w:pPr>
              <w:rPr>
                <w:sz w:val="20"/>
                <w:szCs w:val="20"/>
              </w:rPr>
            </w:pPr>
            <w:r w:rsidRPr="00AE04AC">
              <w:rPr>
                <w:color w:val="000000"/>
                <w:sz w:val="22"/>
                <w:szCs w:val="22"/>
              </w:rPr>
              <w:t>3</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ACA00" w14:textId="38775E75" w:rsidR="00306AB7" w:rsidRPr="000857E6" w:rsidRDefault="00306AB7" w:rsidP="00306AB7">
            <w:pPr>
              <w:rPr>
                <w:sz w:val="20"/>
                <w:szCs w:val="20"/>
              </w:rPr>
            </w:pPr>
            <w:r w:rsidRPr="000857E6">
              <w:rPr>
                <w:color w:val="000000"/>
                <w:sz w:val="20"/>
                <w:szCs w:val="20"/>
              </w:rPr>
              <w:t>31.12.2023</w:t>
            </w:r>
          </w:p>
        </w:tc>
      </w:tr>
      <w:tr w:rsidR="00306AB7" w:rsidRPr="000857E6" w14:paraId="1286458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42676B6" w14:textId="2EF6EE93" w:rsidR="00306AB7" w:rsidRPr="000857E6" w:rsidRDefault="00306AB7" w:rsidP="00306AB7">
            <w:pPr>
              <w:rPr>
                <w:sz w:val="20"/>
                <w:szCs w:val="20"/>
              </w:rPr>
            </w:pPr>
            <w:r w:rsidRPr="000857E6">
              <w:rPr>
                <w:sz w:val="20"/>
                <w:szCs w:val="20"/>
              </w:rPr>
              <w:t>2</w:t>
            </w:r>
          </w:p>
        </w:tc>
        <w:tc>
          <w:tcPr>
            <w:tcW w:w="1923" w:type="dxa"/>
            <w:tcBorders>
              <w:top w:val="nil"/>
              <w:left w:val="nil"/>
              <w:bottom w:val="single" w:sz="4" w:space="0" w:color="auto"/>
              <w:right w:val="single" w:sz="4" w:space="0" w:color="auto"/>
            </w:tcBorders>
            <w:shd w:val="clear" w:color="auto" w:fill="auto"/>
            <w:vAlign w:val="bottom"/>
            <w:hideMark/>
          </w:tcPr>
          <w:p w14:paraId="22A4E1E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7C620C" w14:textId="68E524A5" w:rsidR="00306AB7" w:rsidRPr="0082669B" w:rsidRDefault="00306AB7" w:rsidP="00306AB7">
            <w:pPr>
              <w:rPr>
                <w:sz w:val="18"/>
                <w:szCs w:val="18"/>
              </w:rPr>
            </w:pPr>
            <w:r w:rsidRPr="0082669B">
              <w:rPr>
                <w:sz w:val="20"/>
                <w:szCs w:val="20"/>
              </w:rPr>
              <w:t>г. Сергиев Посад, ул. Московская, д. 14</w:t>
            </w:r>
          </w:p>
        </w:tc>
        <w:tc>
          <w:tcPr>
            <w:tcW w:w="1513" w:type="dxa"/>
            <w:tcBorders>
              <w:top w:val="nil"/>
              <w:left w:val="nil"/>
              <w:bottom w:val="single" w:sz="4" w:space="0" w:color="auto"/>
              <w:right w:val="single" w:sz="4" w:space="0" w:color="auto"/>
            </w:tcBorders>
            <w:shd w:val="clear" w:color="auto" w:fill="auto"/>
            <w:noWrap/>
          </w:tcPr>
          <w:p w14:paraId="00CA2022" w14:textId="16A76CDD" w:rsidR="00306AB7" w:rsidRPr="000857E6" w:rsidRDefault="00306AB7" w:rsidP="00306AB7">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653F6D8C" w14:textId="4E006FC4" w:rsidR="00306AB7" w:rsidRPr="000857E6" w:rsidRDefault="00306AB7" w:rsidP="00306AB7">
            <w:pPr>
              <w:rPr>
                <w:sz w:val="20"/>
                <w:szCs w:val="20"/>
              </w:rPr>
            </w:pPr>
            <w:r w:rsidRPr="000857E6">
              <w:rPr>
                <w:sz w:val="20"/>
                <w:szCs w:val="20"/>
              </w:rPr>
              <w:t>29.12.2016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D5A92B7" w14:textId="5974FE49" w:rsidR="00306AB7" w:rsidRPr="00AE04AC" w:rsidRDefault="00306AB7" w:rsidP="00306AB7">
            <w:pPr>
              <w:rPr>
                <w:sz w:val="20"/>
                <w:szCs w:val="20"/>
                <w:lang w:val="en-US"/>
              </w:rPr>
            </w:pPr>
            <w:r w:rsidRPr="00AE04AC">
              <w:rPr>
                <w:color w:val="000000"/>
                <w:sz w:val="20"/>
                <w:szCs w:val="20"/>
              </w:rPr>
              <w:t>351,4</w:t>
            </w:r>
          </w:p>
        </w:tc>
        <w:tc>
          <w:tcPr>
            <w:tcW w:w="1513" w:type="dxa"/>
            <w:tcBorders>
              <w:top w:val="nil"/>
              <w:left w:val="nil"/>
              <w:bottom w:val="single" w:sz="4" w:space="0" w:color="auto"/>
              <w:right w:val="single" w:sz="4" w:space="0" w:color="auto"/>
            </w:tcBorders>
            <w:shd w:val="clear" w:color="auto" w:fill="auto"/>
            <w:noWrap/>
            <w:vAlign w:val="bottom"/>
          </w:tcPr>
          <w:p w14:paraId="26BB4947" w14:textId="1B80AF8D" w:rsidR="00306AB7" w:rsidRPr="00AE04AC" w:rsidRDefault="00306AB7" w:rsidP="00306AB7">
            <w:pPr>
              <w:rPr>
                <w:sz w:val="20"/>
                <w:szCs w:val="20"/>
              </w:rPr>
            </w:pPr>
            <w:r w:rsidRPr="00AE04AC">
              <w:rPr>
                <w:color w:val="000000"/>
                <w:sz w:val="22"/>
                <w:szCs w:val="22"/>
              </w:rPr>
              <w:t>31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9F6F79D" w14:textId="3739658D" w:rsidR="00306AB7" w:rsidRPr="000857E6" w:rsidRDefault="00306AB7" w:rsidP="0082669B">
            <w:pPr>
              <w:rPr>
                <w:sz w:val="20"/>
                <w:szCs w:val="20"/>
              </w:rPr>
            </w:pPr>
            <w:r w:rsidRPr="000857E6">
              <w:rPr>
                <w:color w:val="000000"/>
                <w:sz w:val="20"/>
                <w:szCs w:val="20"/>
              </w:rPr>
              <w:t>31.12.202</w:t>
            </w:r>
            <w:r w:rsidR="0082669B">
              <w:rPr>
                <w:color w:val="000000"/>
                <w:sz w:val="20"/>
                <w:szCs w:val="20"/>
              </w:rPr>
              <w:t>5</w:t>
            </w:r>
          </w:p>
        </w:tc>
      </w:tr>
      <w:tr w:rsidR="0082669B" w:rsidRPr="000857E6" w14:paraId="4E83EF2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4266A37" w14:textId="62CD420F" w:rsidR="0082669B" w:rsidRPr="000857E6" w:rsidRDefault="0082669B" w:rsidP="0082669B">
            <w:pPr>
              <w:rPr>
                <w:sz w:val="20"/>
                <w:szCs w:val="20"/>
              </w:rPr>
            </w:pPr>
            <w:r w:rsidRPr="000857E6">
              <w:rPr>
                <w:sz w:val="20"/>
                <w:szCs w:val="20"/>
              </w:rPr>
              <w:t>3</w:t>
            </w:r>
          </w:p>
        </w:tc>
        <w:tc>
          <w:tcPr>
            <w:tcW w:w="1923" w:type="dxa"/>
            <w:tcBorders>
              <w:top w:val="nil"/>
              <w:left w:val="nil"/>
              <w:bottom w:val="single" w:sz="4" w:space="0" w:color="auto"/>
              <w:right w:val="single" w:sz="4" w:space="0" w:color="auto"/>
            </w:tcBorders>
            <w:shd w:val="clear" w:color="auto" w:fill="auto"/>
            <w:vAlign w:val="bottom"/>
            <w:hideMark/>
          </w:tcPr>
          <w:p w14:paraId="10C5AAD5"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A37619C" w14:textId="73ACA0F3" w:rsidR="0082669B" w:rsidRPr="0082669B" w:rsidRDefault="0082669B" w:rsidP="0082669B">
            <w:pPr>
              <w:rPr>
                <w:sz w:val="18"/>
                <w:szCs w:val="18"/>
              </w:rPr>
            </w:pPr>
            <w:r w:rsidRPr="0082669B">
              <w:rPr>
                <w:sz w:val="20"/>
                <w:szCs w:val="20"/>
              </w:rPr>
              <w:t>г. Сергиев Посад, ул. Школьная, д. 17</w:t>
            </w:r>
          </w:p>
        </w:tc>
        <w:tc>
          <w:tcPr>
            <w:tcW w:w="1513" w:type="dxa"/>
            <w:tcBorders>
              <w:top w:val="nil"/>
              <w:left w:val="nil"/>
              <w:bottom w:val="single" w:sz="4" w:space="0" w:color="auto"/>
              <w:right w:val="single" w:sz="4" w:space="0" w:color="auto"/>
            </w:tcBorders>
            <w:shd w:val="clear" w:color="auto" w:fill="auto"/>
            <w:noWrap/>
          </w:tcPr>
          <w:p w14:paraId="09A841F1" w14:textId="3008099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16F66ABC" w14:textId="01CCA1E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66959E9" w14:textId="26C70875" w:rsidR="0082669B" w:rsidRPr="00AE04AC" w:rsidRDefault="0082669B" w:rsidP="0082669B">
            <w:pPr>
              <w:rPr>
                <w:sz w:val="20"/>
                <w:szCs w:val="20"/>
              </w:rPr>
            </w:pPr>
            <w:r w:rsidRPr="00AE04AC">
              <w:rPr>
                <w:color w:val="000000"/>
                <w:sz w:val="20"/>
                <w:szCs w:val="20"/>
              </w:rPr>
              <w:t>437,8</w:t>
            </w:r>
          </w:p>
        </w:tc>
        <w:tc>
          <w:tcPr>
            <w:tcW w:w="1513" w:type="dxa"/>
            <w:tcBorders>
              <w:top w:val="nil"/>
              <w:left w:val="nil"/>
              <w:bottom w:val="single" w:sz="4" w:space="0" w:color="auto"/>
              <w:right w:val="single" w:sz="4" w:space="0" w:color="auto"/>
            </w:tcBorders>
            <w:shd w:val="clear" w:color="auto" w:fill="auto"/>
            <w:noWrap/>
            <w:vAlign w:val="bottom"/>
          </w:tcPr>
          <w:p w14:paraId="12AAE82F" w14:textId="52B4A57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419A10D1" w14:textId="64C342DA" w:rsidR="0082669B" w:rsidRPr="000857E6" w:rsidRDefault="0082669B" w:rsidP="0082669B">
            <w:r w:rsidRPr="00092459">
              <w:rPr>
                <w:color w:val="000000"/>
                <w:sz w:val="20"/>
                <w:szCs w:val="20"/>
              </w:rPr>
              <w:t>31.12.2025</w:t>
            </w:r>
          </w:p>
        </w:tc>
      </w:tr>
      <w:tr w:rsidR="0082669B" w:rsidRPr="000857E6" w14:paraId="223A7383"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67B759A" w14:textId="4FC9CF52" w:rsidR="0082669B" w:rsidRPr="000857E6" w:rsidRDefault="0082669B" w:rsidP="0082669B">
            <w:pPr>
              <w:rPr>
                <w:sz w:val="20"/>
                <w:szCs w:val="20"/>
              </w:rPr>
            </w:pPr>
            <w:r w:rsidRPr="000857E6">
              <w:rPr>
                <w:sz w:val="20"/>
                <w:szCs w:val="20"/>
              </w:rPr>
              <w:t>4</w:t>
            </w:r>
          </w:p>
        </w:tc>
        <w:tc>
          <w:tcPr>
            <w:tcW w:w="1923" w:type="dxa"/>
            <w:tcBorders>
              <w:top w:val="nil"/>
              <w:left w:val="nil"/>
              <w:bottom w:val="single" w:sz="4" w:space="0" w:color="auto"/>
              <w:right w:val="single" w:sz="4" w:space="0" w:color="auto"/>
            </w:tcBorders>
            <w:shd w:val="clear" w:color="auto" w:fill="auto"/>
            <w:vAlign w:val="bottom"/>
            <w:hideMark/>
          </w:tcPr>
          <w:p w14:paraId="395B7022"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3E9A45E" w14:textId="737EA4C6" w:rsidR="0082669B" w:rsidRPr="0082669B" w:rsidRDefault="0082669B" w:rsidP="0082669B">
            <w:pPr>
              <w:rPr>
                <w:sz w:val="18"/>
                <w:szCs w:val="18"/>
              </w:rPr>
            </w:pPr>
            <w:r w:rsidRPr="0082669B">
              <w:rPr>
                <w:sz w:val="20"/>
                <w:szCs w:val="20"/>
              </w:rPr>
              <w:t>г. Сергиев Посад, ул. Школьная, д. 19</w:t>
            </w:r>
          </w:p>
        </w:tc>
        <w:tc>
          <w:tcPr>
            <w:tcW w:w="1513" w:type="dxa"/>
            <w:tcBorders>
              <w:top w:val="nil"/>
              <w:left w:val="nil"/>
              <w:bottom w:val="single" w:sz="4" w:space="0" w:color="auto"/>
              <w:right w:val="single" w:sz="4" w:space="0" w:color="auto"/>
            </w:tcBorders>
            <w:shd w:val="clear" w:color="auto" w:fill="auto"/>
            <w:noWrap/>
          </w:tcPr>
          <w:p w14:paraId="35535FB9" w14:textId="3F63CAC1" w:rsidR="0082669B" w:rsidRPr="000857E6" w:rsidRDefault="0082669B" w:rsidP="0082669B">
            <w:pPr>
              <w:rPr>
                <w:sz w:val="20"/>
                <w:szCs w:val="20"/>
              </w:rPr>
            </w:pPr>
            <w:r w:rsidRPr="000857E6">
              <w:rPr>
                <w:sz w:val="20"/>
                <w:szCs w:val="20"/>
              </w:rPr>
              <w:t>1952</w:t>
            </w:r>
          </w:p>
        </w:tc>
        <w:tc>
          <w:tcPr>
            <w:tcW w:w="1513" w:type="dxa"/>
            <w:tcBorders>
              <w:top w:val="nil"/>
              <w:left w:val="nil"/>
              <w:bottom w:val="single" w:sz="4" w:space="0" w:color="auto"/>
              <w:right w:val="single" w:sz="4" w:space="0" w:color="auto"/>
            </w:tcBorders>
            <w:shd w:val="clear" w:color="auto" w:fill="auto"/>
            <w:noWrap/>
          </w:tcPr>
          <w:p w14:paraId="5A8C112D" w14:textId="226CADE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A7BC470" w14:textId="57AB0C7B" w:rsidR="0082669B" w:rsidRPr="00AE04AC" w:rsidRDefault="0082669B" w:rsidP="0082669B">
            <w:pPr>
              <w:rPr>
                <w:sz w:val="20"/>
                <w:szCs w:val="20"/>
              </w:rPr>
            </w:pPr>
            <w:r w:rsidRPr="00AE04AC">
              <w:rPr>
                <w:color w:val="000000"/>
                <w:sz w:val="20"/>
                <w:szCs w:val="20"/>
              </w:rPr>
              <w:t>726,1</w:t>
            </w:r>
          </w:p>
        </w:tc>
        <w:tc>
          <w:tcPr>
            <w:tcW w:w="1513" w:type="dxa"/>
            <w:tcBorders>
              <w:top w:val="nil"/>
              <w:left w:val="nil"/>
              <w:bottom w:val="single" w:sz="4" w:space="0" w:color="auto"/>
              <w:right w:val="single" w:sz="4" w:space="0" w:color="auto"/>
            </w:tcBorders>
            <w:shd w:val="clear" w:color="auto" w:fill="auto"/>
            <w:noWrap/>
            <w:vAlign w:val="bottom"/>
          </w:tcPr>
          <w:p w14:paraId="092BD568" w14:textId="2AE37F87"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71A6ACA7" w14:textId="4132D8DD" w:rsidR="0082669B" w:rsidRPr="000857E6" w:rsidRDefault="0082669B" w:rsidP="0082669B">
            <w:r w:rsidRPr="00092459">
              <w:rPr>
                <w:color w:val="000000"/>
                <w:sz w:val="20"/>
                <w:szCs w:val="20"/>
              </w:rPr>
              <w:t>31.12.2025</w:t>
            </w:r>
          </w:p>
        </w:tc>
      </w:tr>
      <w:tr w:rsidR="0082669B" w:rsidRPr="000857E6" w14:paraId="786F645B"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76E3132" w14:textId="4157E053" w:rsidR="0082669B" w:rsidRPr="000857E6" w:rsidRDefault="0082669B" w:rsidP="0082669B">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19622561"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40C863" w14:textId="5791D633" w:rsidR="0082669B" w:rsidRPr="0082669B" w:rsidRDefault="0082669B" w:rsidP="0082669B">
            <w:pPr>
              <w:rPr>
                <w:sz w:val="18"/>
                <w:szCs w:val="18"/>
              </w:rPr>
            </w:pPr>
            <w:r w:rsidRPr="0082669B">
              <w:rPr>
                <w:sz w:val="20"/>
                <w:szCs w:val="20"/>
              </w:rPr>
              <w:t>г. Сергиев Посад, ул. Инженерная, д. 11</w:t>
            </w:r>
          </w:p>
        </w:tc>
        <w:tc>
          <w:tcPr>
            <w:tcW w:w="1513" w:type="dxa"/>
            <w:tcBorders>
              <w:top w:val="nil"/>
              <w:left w:val="nil"/>
              <w:bottom w:val="single" w:sz="4" w:space="0" w:color="auto"/>
              <w:right w:val="single" w:sz="4" w:space="0" w:color="auto"/>
            </w:tcBorders>
            <w:shd w:val="clear" w:color="auto" w:fill="auto"/>
            <w:noWrap/>
          </w:tcPr>
          <w:p w14:paraId="0154691E" w14:textId="72662819"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1E514DA3" w14:textId="3E58689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01C205D" w14:textId="3D709A1B" w:rsidR="0082669B" w:rsidRPr="00AE04AC" w:rsidRDefault="0082669B" w:rsidP="0082669B">
            <w:pPr>
              <w:rPr>
                <w:sz w:val="20"/>
                <w:szCs w:val="20"/>
              </w:rPr>
            </w:pPr>
            <w:r w:rsidRPr="00AE04AC">
              <w:rPr>
                <w:color w:val="000000"/>
                <w:sz w:val="20"/>
                <w:szCs w:val="20"/>
              </w:rPr>
              <w:t>855,14</w:t>
            </w:r>
          </w:p>
        </w:tc>
        <w:tc>
          <w:tcPr>
            <w:tcW w:w="1513" w:type="dxa"/>
            <w:tcBorders>
              <w:top w:val="nil"/>
              <w:left w:val="nil"/>
              <w:bottom w:val="single" w:sz="4" w:space="0" w:color="auto"/>
              <w:right w:val="single" w:sz="4" w:space="0" w:color="auto"/>
            </w:tcBorders>
            <w:shd w:val="clear" w:color="auto" w:fill="auto"/>
            <w:noWrap/>
            <w:vAlign w:val="bottom"/>
          </w:tcPr>
          <w:p w14:paraId="42124CF7" w14:textId="392238CD" w:rsidR="0082669B" w:rsidRPr="00AE04AC" w:rsidRDefault="0082669B" w:rsidP="0082669B">
            <w:pPr>
              <w:rPr>
                <w:sz w:val="20"/>
                <w:szCs w:val="20"/>
              </w:rPr>
            </w:pPr>
            <w:r w:rsidRPr="00AE04AC">
              <w:rPr>
                <w:color w:val="000000"/>
                <w:sz w:val="22"/>
                <w:szCs w:val="22"/>
              </w:rPr>
              <w:t>44</w:t>
            </w:r>
          </w:p>
        </w:tc>
        <w:tc>
          <w:tcPr>
            <w:tcW w:w="1322" w:type="dxa"/>
            <w:tcBorders>
              <w:top w:val="nil"/>
              <w:left w:val="single" w:sz="4" w:space="0" w:color="auto"/>
              <w:bottom w:val="single" w:sz="4" w:space="0" w:color="auto"/>
              <w:right w:val="single" w:sz="4" w:space="0" w:color="auto"/>
            </w:tcBorders>
            <w:shd w:val="clear" w:color="auto" w:fill="auto"/>
            <w:noWrap/>
          </w:tcPr>
          <w:p w14:paraId="531F7243" w14:textId="2CF8CFD4" w:rsidR="0082669B" w:rsidRPr="000857E6" w:rsidRDefault="0082669B" w:rsidP="0082669B">
            <w:r w:rsidRPr="00092459">
              <w:rPr>
                <w:color w:val="000000"/>
                <w:sz w:val="20"/>
                <w:szCs w:val="20"/>
              </w:rPr>
              <w:t>31.12.2025</w:t>
            </w:r>
          </w:p>
        </w:tc>
      </w:tr>
      <w:tr w:rsidR="0082669B" w:rsidRPr="000857E6" w14:paraId="45813DDC"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69E61A" w14:textId="04FB8B67" w:rsidR="0082669B" w:rsidRPr="000857E6" w:rsidRDefault="0082669B" w:rsidP="0082669B">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tcPr>
          <w:p w14:paraId="4DAD54A0" w14:textId="01797E88"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0D946E85" w14:textId="14B6BD31" w:rsidR="0082669B" w:rsidRPr="0082669B" w:rsidRDefault="0082669B" w:rsidP="0082669B">
            <w:pPr>
              <w:rPr>
                <w:sz w:val="18"/>
                <w:szCs w:val="18"/>
              </w:rPr>
            </w:pPr>
            <w:r w:rsidRPr="0082669B">
              <w:rPr>
                <w:sz w:val="20"/>
                <w:szCs w:val="20"/>
              </w:rPr>
              <w:t>г. Сергиев Посад, ул. Инженерная, д. 13</w:t>
            </w:r>
          </w:p>
        </w:tc>
        <w:tc>
          <w:tcPr>
            <w:tcW w:w="1513" w:type="dxa"/>
            <w:tcBorders>
              <w:top w:val="nil"/>
              <w:left w:val="nil"/>
              <w:bottom w:val="single" w:sz="4" w:space="0" w:color="auto"/>
              <w:right w:val="single" w:sz="4" w:space="0" w:color="auto"/>
            </w:tcBorders>
            <w:shd w:val="clear" w:color="auto" w:fill="auto"/>
            <w:noWrap/>
          </w:tcPr>
          <w:p w14:paraId="1260A97A" w14:textId="541D4D0E"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215279E6" w14:textId="60B12206" w:rsidR="0082669B" w:rsidRPr="000857E6" w:rsidRDefault="0082669B" w:rsidP="0082669B">
            <w:pPr>
              <w:rPr>
                <w:sz w:val="20"/>
                <w:szCs w:val="20"/>
              </w:rPr>
            </w:pPr>
            <w:r w:rsidRPr="000857E6">
              <w:rPr>
                <w:sz w:val="20"/>
                <w:szCs w:val="20"/>
              </w:rPr>
              <w:t>18.12.2013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41B3874" w14:textId="5A220179" w:rsidR="0082669B" w:rsidRPr="00AE04AC" w:rsidRDefault="0082669B" w:rsidP="0082669B">
            <w:pPr>
              <w:rPr>
                <w:sz w:val="20"/>
                <w:szCs w:val="20"/>
              </w:rPr>
            </w:pPr>
            <w:r w:rsidRPr="00AE04AC">
              <w:rPr>
                <w:color w:val="000000"/>
                <w:sz w:val="20"/>
                <w:szCs w:val="20"/>
              </w:rPr>
              <w:t>691,3</w:t>
            </w:r>
          </w:p>
        </w:tc>
        <w:tc>
          <w:tcPr>
            <w:tcW w:w="1513" w:type="dxa"/>
            <w:tcBorders>
              <w:top w:val="nil"/>
              <w:left w:val="nil"/>
              <w:bottom w:val="single" w:sz="4" w:space="0" w:color="auto"/>
              <w:right w:val="single" w:sz="4" w:space="0" w:color="auto"/>
            </w:tcBorders>
            <w:shd w:val="clear" w:color="auto" w:fill="auto"/>
            <w:noWrap/>
            <w:vAlign w:val="bottom"/>
          </w:tcPr>
          <w:p w14:paraId="5351BA6B" w14:textId="2EEA4717" w:rsidR="0082669B" w:rsidRPr="00AE04AC" w:rsidRDefault="0082669B" w:rsidP="0082669B">
            <w:pPr>
              <w:rPr>
                <w:sz w:val="20"/>
                <w:szCs w:val="20"/>
              </w:rPr>
            </w:pPr>
            <w:r w:rsidRPr="00AE04AC">
              <w:rPr>
                <w:color w:val="000000"/>
                <w:sz w:val="22"/>
                <w:szCs w:val="22"/>
              </w:rPr>
              <w:t>35</w:t>
            </w:r>
          </w:p>
        </w:tc>
        <w:tc>
          <w:tcPr>
            <w:tcW w:w="1322" w:type="dxa"/>
            <w:tcBorders>
              <w:top w:val="nil"/>
              <w:left w:val="single" w:sz="4" w:space="0" w:color="auto"/>
              <w:bottom w:val="single" w:sz="4" w:space="0" w:color="auto"/>
              <w:right w:val="single" w:sz="4" w:space="0" w:color="auto"/>
            </w:tcBorders>
            <w:shd w:val="clear" w:color="auto" w:fill="auto"/>
            <w:noWrap/>
          </w:tcPr>
          <w:p w14:paraId="01697384" w14:textId="091EC617" w:rsidR="0082669B" w:rsidRPr="000857E6" w:rsidRDefault="0082669B" w:rsidP="0082669B">
            <w:r w:rsidRPr="00092459">
              <w:rPr>
                <w:color w:val="000000"/>
                <w:sz w:val="20"/>
                <w:szCs w:val="20"/>
              </w:rPr>
              <w:t>31.12.2025</w:t>
            </w:r>
          </w:p>
        </w:tc>
      </w:tr>
      <w:tr w:rsidR="0082669B" w:rsidRPr="000857E6" w14:paraId="482C1E83"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A2EEF87" w14:textId="7630B8BF" w:rsidR="0082669B" w:rsidRPr="000857E6" w:rsidRDefault="0082669B" w:rsidP="0082669B">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45A7BB6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CC2798" w14:textId="1C1BACEC" w:rsidR="0082669B" w:rsidRPr="0082669B" w:rsidRDefault="0082669B" w:rsidP="0082669B">
            <w:pPr>
              <w:rPr>
                <w:sz w:val="18"/>
                <w:szCs w:val="18"/>
              </w:rPr>
            </w:pPr>
            <w:r w:rsidRPr="0082669B">
              <w:rPr>
                <w:sz w:val="20"/>
                <w:szCs w:val="20"/>
              </w:rPr>
              <w:t>г. Сергиев Посад, проезд. Хотьковский, д. 17</w:t>
            </w:r>
          </w:p>
        </w:tc>
        <w:tc>
          <w:tcPr>
            <w:tcW w:w="1513" w:type="dxa"/>
            <w:tcBorders>
              <w:top w:val="nil"/>
              <w:left w:val="nil"/>
              <w:bottom w:val="single" w:sz="4" w:space="0" w:color="auto"/>
              <w:right w:val="single" w:sz="4" w:space="0" w:color="auto"/>
            </w:tcBorders>
            <w:shd w:val="clear" w:color="auto" w:fill="auto"/>
            <w:noWrap/>
          </w:tcPr>
          <w:p w14:paraId="0917C445" w14:textId="0321E33D" w:rsidR="0082669B" w:rsidRPr="000857E6" w:rsidRDefault="0082669B" w:rsidP="0082669B">
            <w:pPr>
              <w:rPr>
                <w:sz w:val="20"/>
                <w:szCs w:val="20"/>
              </w:rPr>
            </w:pPr>
            <w:r w:rsidRPr="000857E6">
              <w:rPr>
                <w:sz w:val="20"/>
                <w:szCs w:val="20"/>
              </w:rPr>
              <w:t>1957</w:t>
            </w:r>
          </w:p>
        </w:tc>
        <w:tc>
          <w:tcPr>
            <w:tcW w:w="1513" w:type="dxa"/>
            <w:tcBorders>
              <w:top w:val="nil"/>
              <w:left w:val="nil"/>
              <w:bottom w:val="single" w:sz="4" w:space="0" w:color="auto"/>
              <w:right w:val="single" w:sz="4" w:space="0" w:color="auto"/>
            </w:tcBorders>
            <w:shd w:val="clear" w:color="auto" w:fill="auto"/>
            <w:noWrap/>
          </w:tcPr>
          <w:p w14:paraId="6FD13A91" w14:textId="067330BA"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C0D306" w14:textId="1F7F7808" w:rsidR="0082669B" w:rsidRPr="00AE04AC" w:rsidRDefault="0082669B" w:rsidP="0082669B">
            <w:pPr>
              <w:rPr>
                <w:sz w:val="20"/>
                <w:szCs w:val="20"/>
              </w:rPr>
            </w:pPr>
            <w:r w:rsidRPr="00AE04AC">
              <w:rPr>
                <w:color w:val="000000"/>
                <w:sz w:val="20"/>
                <w:szCs w:val="20"/>
              </w:rPr>
              <w:t>823,05</w:t>
            </w:r>
          </w:p>
        </w:tc>
        <w:tc>
          <w:tcPr>
            <w:tcW w:w="1513" w:type="dxa"/>
            <w:tcBorders>
              <w:top w:val="nil"/>
              <w:left w:val="nil"/>
              <w:bottom w:val="single" w:sz="4" w:space="0" w:color="auto"/>
              <w:right w:val="single" w:sz="4" w:space="0" w:color="auto"/>
            </w:tcBorders>
            <w:shd w:val="clear" w:color="auto" w:fill="auto"/>
            <w:noWrap/>
            <w:vAlign w:val="bottom"/>
          </w:tcPr>
          <w:p w14:paraId="286C5AE2" w14:textId="5DA8CAE5" w:rsidR="0082669B" w:rsidRPr="00AE04AC" w:rsidRDefault="0082669B" w:rsidP="0082669B">
            <w:pPr>
              <w:rPr>
                <w:sz w:val="20"/>
                <w:szCs w:val="20"/>
              </w:rPr>
            </w:pPr>
            <w:r w:rsidRPr="00AE04AC">
              <w:rPr>
                <w:color w:val="000000"/>
                <w:sz w:val="22"/>
                <w:szCs w:val="22"/>
              </w:rPr>
              <w:t>52</w:t>
            </w:r>
          </w:p>
        </w:tc>
        <w:tc>
          <w:tcPr>
            <w:tcW w:w="1322" w:type="dxa"/>
            <w:tcBorders>
              <w:top w:val="nil"/>
              <w:left w:val="single" w:sz="4" w:space="0" w:color="auto"/>
              <w:bottom w:val="single" w:sz="4" w:space="0" w:color="auto"/>
              <w:right w:val="single" w:sz="4" w:space="0" w:color="auto"/>
            </w:tcBorders>
            <w:shd w:val="clear" w:color="auto" w:fill="auto"/>
            <w:noWrap/>
          </w:tcPr>
          <w:p w14:paraId="5FE75170" w14:textId="71B17A9B" w:rsidR="0082669B" w:rsidRPr="000857E6" w:rsidRDefault="0082669B" w:rsidP="0082669B">
            <w:r w:rsidRPr="00092459">
              <w:rPr>
                <w:color w:val="000000"/>
                <w:sz w:val="20"/>
                <w:szCs w:val="20"/>
              </w:rPr>
              <w:t>31.12.2025</w:t>
            </w:r>
          </w:p>
        </w:tc>
      </w:tr>
      <w:tr w:rsidR="0082669B" w:rsidRPr="000857E6" w14:paraId="65E53A91"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F9B65D9" w14:textId="336A883A" w:rsidR="0082669B" w:rsidRPr="000857E6" w:rsidRDefault="0082669B" w:rsidP="0082669B">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679F230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F0EA9CA" w14:textId="750B9CA7" w:rsidR="0082669B" w:rsidRPr="0082669B" w:rsidRDefault="0082669B" w:rsidP="0082669B">
            <w:pPr>
              <w:rPr>
                <w:sz w:val="18"/>
                <w:szCs w:val="18"/>
              </w:rPr>
            </w:pPr>
            <w:r w:rsidRPr="0082669B">
              <w:rPr>
                <w:sz w:val="20"/>
                <w:szCs w:val="20"/>
              </w:rPr>
              <w:t>г. Сергиев Посад, ул. Бероунская, д. 14</w:t>
            </w:r>
          </w:p>
        </w:tc>
        <w:tc>
          <w:tcPr>
            <w:tcW w:w="1513" w:type="dxa"/>
            <w:tcBorders>
              <w:top w:val="nil"/>
              <w:left w:val="nil"/>
              <w:bottom w:val="single" w:sz="4" w:space="0" w:color="auto"/>
              <w:right w:val="single" w:sz="4" w:space="0" w:color="auto"/>
            </w:tcBorders>
            <w:shd w:val="clear" w:color="auto" w:fill="auto"/>
            <w:noWrap/>
          </w:tcPr>
          <w:p w14:paraId="50948EB6" w14:textId="461743C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6E33BE45" w14:textId="0C20FC4E"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175B52" w14:textId="583B3D94" w:rsidR="0082669B" w:rsidRPr="00AE04AC" w:rsidRDefault="0082669B" w:rsidP="0082669B">
            <w:pPr>
              <w:rPr>
                <w:sz w:val="20"/>
                <w:szCs w:val="20"/>
              </w:rPr>
            </w:pPr>
            <w:r w:rsidRPr="00AE04AC">
              <w:rPr>
                <w:color w:val="000000"/>
                <w:sz w:val="20"/>
                <w:szCs w:val="20"/>
              </w:rPr>
              <w:t>455,5</w:t>
            </w:r>
          </w:p>
        </w:tc>
        <w:tc>
          <w:tcPr>
            <w:tcW w:w="1513" w:type="dxa"/>
            <w:tcBorders>
              <w:top w:val="nil"/>
              <w:left w:val="nil"/>
              <w:bottom w:val="single" w:sz="4" w:space="0" w:color="auto"/>
              <w:right w:val="single" w:sz="4" w:space="0" w:color="auto"/>
            </w:tcBorders>
            <w:shd w:val="clear" w:color="auto" w:fill="auto"/>
            <w:noWrap/>
            <w:vAlign w:val="bottom"/>
          </w:tcPr>
          <w:p w14:paraId="6517352C" w14:textId="2F623CC2" w:rsidR="0082669B" w:rsidRPr="00AE04AC" w:rsidRDefault="0082669B" w:rsidP="0082669B">
            <w:pPr>
              <w:rPr>
                <w:sz w:val="20"/>
                <w:szCs w:val="20"/>
              </w:rPr>
            </w:pPr>
            <w:r w:rsidRPr="00AE04AC">
              <w:rPr>
                <w:color w:val="000000"/>
                <w:sz w:val="22"/>
                <w:szCs w:val="22"/>
              </w:rPr>
              <w:t>16</w:t>
            </w:r>
          </w:p>
        </w:tc>
        <w:tc>
          <w:tcPr>
            <w:tcW w:w="1322" w:type="dxa"/>
            <w:tcBorders>
              <w:top w:val="nil"/>
              <w:left w:val="single" w:sz="4" w:space="0" w:color="auto"/>
              <w:bottom w:val="single" w:sz="4" w:space="0" w:color="auto"/>
              <w:right w:val="single" w:sz="4" w:space="0" w:color="auto"/>
            </w:tcBorders>
            <w:shd w:val="clear" w:color="auto" w:fill="auto"/>
            <w:noWrap/>
          </w:tcPr>
          <w:p w14:paraId="465FD7C3" w14:textId="2A2AC582" w:rsidR="0082669B" w:rsidRPr="000857E6" w:rsidRDefault="0082669B" w:rsidP="0082669B">
            <w:r w:rsidRPr="00092459">
              <w:rPr>
                <w:color w:val="000000"/>
                <w:sz w:val="20"/>
                <w:szCs w:val="20"/>
              </w:rPr>
              <w:t>31.12.2025</w:t>
            </w:r>
          </w:p>
        </w:tc>
      </w:tr>
      <w:tr w:rsidR="0082669B" w:rsidRPr="000857E6" w14:paraId="0C317D87"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3E75EB7" w14:textId="1F2761DD" w:rsidR="0082669B" w:rsidRPr="000857E6" w:rsidRDefault="0082669B" w:rsidP="0082669B">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3E297B88"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874DD35" w14:textId="779F389A" w:rsidR="0082669B" w:rsidRPr="0082669B" w:rsidRDefault="0082669B" w:rsidP="0082669B">
            <w:pPr>
              <w:rPr>
                <w:sz w:val="18"/>
                <w:szCs w:val="18"/>
              </w:rPr>
            </w:pPr>
            <w:r w:rsidRPr="0082669B">
              <w:rPr>
                <w:sz w:val="20"/>
                <w:szCs w:val="20"/>
              </w:rPr>
              <w:t>г. Сергиев Посад, ул. Валовая, д. 7</w:t>
            </w:r>
          </w:p>
        </w:tc>
        <w:tc>
          <w:tcPr>
            <w:tcW w:w="1513" w:type="dxa"/>
            <w:tcBorders>
              <w:top w:val="nil"/>
              <w:left w:val="nil"/>
              <w:bottom w:val="single" w:sz="4" w:space="0" w:color="auto"/>
              <w:right w:val="single" w:sz="4" w:space="0" w:color="auto"/>
            </w:tcBorders>
            <w:shd w:val="clear" w:color="auto" w:fill="auto"/>
            <w:noWrap/>
          </w:tcPr>
          <w:p w14:paraId="16571B10" w14:textId="058FC7A5"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6B6025D" w14:textId="687C00A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F85838D" w14:textId="2EAC656A" w:rsidR="0082669B" w:rsidRPr="00AE04AC" w:rsidRDefault="0082669B" w:rsidP="0082669B">
            <w:pPr>
              <w:rPr>
                <w:sz w:val="20"/>
                <w:szCs w:val="20"/>
              </w:rPr>
            </w:pPr>
            <w:r w:rsidRPr="00AE04AC">
              <w:rPr>
                <w:color w:val="000000"/>
                <w:sz w:val="20"/>
                <w:szCs w:val="20"/>
              </w:rPr>
              <w:t>360,9</w:t>
            </w:r>
          </w:p>
        </w:tc>
        <w:tc>
          <w:tcPr>
            <w:tcW w:w="1513" w:type="dxa"/>
            <w:tcBorders>
              <w:top w:val="nil"/>
              <w:left w:val="nil"/>
              <w:bottom w:val="single" w:sz="4" w:space="0" w:color="auto"/>
              <w:right w:val="single" w:sz="4" w:space="0" w:color="auto"/>
            </w:tcBorders>
            <w:shd w:val="clear" w:color="auto" w:fill="auto"/>
            <w:noWrap/>
            <w:vAlign w:val="bottom"/>
          </w:tcPr>
          <w:p w14:paraId="301482ED" w14:textId="7AAD370F"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1DEF9B9C" w14:textId="6C7A8B75" w:rsidR="0082669B" w:rsidRPr="000857E6" w:rsidRDefault="0082669B" w:rsidP="0082669B">
            <w:pPr>
              <w:rPr>
                <w:sz w:val="20"/>
                <w:szCs w:val="20"/>
              </w:rPr>
            </w:pPr>
            <w:r w:rsidRPr="00092459">
              <w:rPr>
                <w:color w:val="000000"/>
                <w:sz w:val="20"/>
                <w:szCs w:val="20"/>
              </w:rPr>
              <w:t>31.12.2025</w:t>
            </w:r>
          </w:p>
        </w:tc>
      </w:tr>
      <w:tr w:rsidR="0082669B" w:rsidRPr="000857E6" w14:paraId="5BE7BFD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A94CF4" w14:textId="345C46F6" w:rsidR="0082669B" w:rsidRPr="000857E6" w:rsidRDefault="0082669B" w:rsidP="0082669B">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36FA0D39"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1DA22B8" w14:textId="12781FDE" w:rsidR="0082669B" w:rsidRPr="0082669B" w:rsidRDefault="0082669B" w:rsidP="0082669B">
            <w:pPr>
              <w:rPr>
                <w:sz w:val="18"/>
                <w:szCs w:val="18"/>
              </w:rPr>
            </w:pPr>
            <w:r w:rsidRPr="0082669B">
              <w:rPr>
                <w:sz w:val="20"/>
                <w:szCs w:val="20"/>
              </w:rPr>
              <w:t>г. Сергиев Посад, ул. Вифанская, д. 26а</w:t>
            </w:r>
          </w:p>
        </w:tc>
        <w:tc>
          <w:tcPr>
            <w:tcW w:w="1513" w:type="dxa"/>
            <w:tcBorders>
              <w:top w:val="nil"/>
              <w:left w:val="nil"/>
              <w:bottom w:val="single" w:sz="4" w:space="0" w:color="auto"/>
              <w:right w:val="single" w:sz="4" w:space="0" w:color="auto"/>
            </w:tcBorders>
            <w:shd w:val="clear" w:color="auto" w:fill="auto"/>
            <w:noWrap/>
          </w:tcPr>
          <w:p w14:paraId="1872AC9C" w14:textId="77EABEB5" w:rsidR="0082669B" w:rsidRPr="000857E6" w:rsidRDefault="0082669B" w:rsidP="0082669B">
            <w:pPr>
              <w:rPr>
                <w:sz w:val="20"/>
                <w:szCs w:val="20"/>
              </w:rPr>
            </w:pPr>
            <w:r w:rsidRPr="000857E6">
              <w:rPr>
                <w:sz w:val="20"/>
                <w:szCs w:val="20"/>
              </w:rPr>
              <w:t>1897</w:t>
            </w:r>
          </w:p>
        </w:tc>
        <w:tc>
          <w:tcPr>
            <w:tcW w:w="1513" w:type="dxa"/>
            <w:tcBorders>
              <w:top w:val="nil"/>
              <w:left w:val="nil"/>
              <w:bottom w:val="single" w:sz="4" w:space="0" w:color="auto"/>
              <w:right w:val="single" w:sz="4" w:space="0" w:color="auto"/>
            </w:tcBorders>
            <w:shd w:val="clear" w:color="auto" w:fill="auto"/>
            <w:noWrap/>
          </w:tcPr>
          <w:p w14:paraId="0254A641" w14:textId="78329322"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47ACD54" w14:textId="6F03F1A8" w:rsidR="0082669B" w:rsidRPr="00AE04AC" w:rsidRDefault="0082669B" w:rsidP="0082669B">
            <w:pPr>
              <w:rPr>
                <w:sz w:val="20"/>
                <w:szCs w:val="20"/>
              </w:rPr>
            </w:pPr>
            <w:r w:rsidRPr="00AE04AC">
              <w:rPr>
                <w:color w:val="000000"/>
                <w:sz w:val="20"/>
                <w:szCs w:val="20"/>
              </w:rPr>
              <w:t>89,19</w:t>
            </w:r>
          </w:p>
        </w:tc>
        <w:tc>
          <w:tcPr>
            <w:tcW w:w="1513" w:type="dxa"/>
            <w:tcBorders>
              <w:top w:val="nil"/>
              <w:left w:val="nil"/>
              <w:bottom w:val="single" w:sz="4" w:space="0" w:color="auto"/>
              <w:right w:val="single" w:sz="4" w:space="0" w:color="auto"/>
            </w:tcBorders>
            <w:shd w:val="clear" w:color="auto" w:fill="auto"/>
            <w:noWrap/>
            <w:vAlign w:val="bottom"/>
          </w:tcPr>
          <w:p w14:paraId="7623CE74" w14:textId="7FF8B78B" w:rsidR="0082669B" w:rsidRPr="00AE04AC" w:rsidRDefault="0082669B" w:rsidP="0082669B">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tcPr>
          <w:p w14:paraId="56B43F28" w14:textId="5559F28A" w:rsidR="0082669B" w:rsidRPr="000857E6" w:rsidRDefault="0082669B" w:rsidP="0082669B">
            <w:pPr>
              <w:rPr>
                <w:sz w:val="20"/>
                <w:szCs w:val="20"/>
              </w:rPr>
            </w:pPr>
            <w:r w:rsidRPr="00092459">
              <w:rPr>
                <w:color w:val="000000"/>
                <w:sz w:val="20"/>
                <w:szCs w:val="20"/>
              </w:rPr>
              <w:t>31.12.2025</w:t>
            </w:r>
          </w:p>
        </w:tc>
      </w:tr>
      <w:tr w:rsidR="0082669B" w:rsidRPr="000857E6" w14:paraId="485E269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4B8756C" w14:textId="548047A4" w:rsidR="0082669B" w:rsidRPr="000857E6" w:rsidRDefault="0082669B" w:rsidP="0082669B">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137D9EE8"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545E89F" w14:textId="1F9117BD" w:rsidR="0082669B" w:rsidRPr="0082669B" w:rsidRDefault="0082669B" w:rsidP="0082669B">
            <w:pPr>
              <w:rPr>
                <w:sz w:val="18"/>
                <w:szCs w:val="18"/>
              </w:rPr>
            </w:pPr>
            <w:r w:rsidRPr="0082669B">
              <w:rPr>
                <w:sz w:val="20"/>
                <w:szCs w:val="20"/>
              </w:rPr>
              <w:t xml:space="preserve">г. Сергиев Посад, ул. Куликова, д. 2 </w:t>
            </w:r>
          </w:p>
        </w:tc>
        <w:tc>
          <w:tcPr>
            <w:tcW w:w="1513" w:type="dxa"/>
            <w:tcBorders>
              <w:top w:val="nil"/>
              <w:left w:val="nil"/>
              <w:bottom w:val="single" w:sz="4" w:space="0" w:color="auto"/>
              <w:right w:val="single" w:sz="4" w:space="0" w:color="auto"/>
            </w:tcBorders>
            <w:shd w:val="clear" w:color="auto" w:fill="auto"/>
            <w:noWrap/>
          </w:tcPr>
          <w:p w14:paraId="75F9FA65" w14:textId="03A327AF"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1207DE58" w14:textId="47437896"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E98DCA" w14:textId="1F23EE27" w:rsidR="0082669B" w:rsidRPr="00AE04AC" w:rsidRDefault="0082669B" w:rsidP="0082669B">
            <w:pPr>
              <w:rPr>
                <w:sz w:val="20"/>
                <w:szCs w:val="20"/>
              </w:rPr>
            </w:pPr>
            <w:r w:rsidRPr="00AE04AC">
              <w:rPr>
                <w:color w:val="000000"/>
                <w:sz w:val="20"/>
                <w:szCs w:val="20"/>
              </w:rPr>
              <w:t>410,7</w:t>
            </w:r>
          </w:p>
        </w:tc>
        <w:tc>
          <w:tcPr>
            <w:tcW w:w="1513" w:type="dxa"/>
            <w:tcBorders>
              <w:top w:val="nil"/>
              <w:left w:val="nil"/>
              <w:bottom w:val="single" w:sz="4" w:space="0" w:color="auto"/>
              <w:right w:val="single" w:sz="4" w:space="0" w:color="auto"/>
            </w:tcBorders>
            <w:shd w:val="clear" w:color="auto" w:fill="auto"/>
            <w:noWrap/>
            <w:vAlign w:val="bottom"/>
          </w:tcPr>
          <w:p w14:paraId="64F16495" w14:textId="3F21F51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1BAC9F0B" w14:textId="6BC13776" w:rsidR="0082669B" w:rsidRPr="000857E6" w:rsidRDefault="0082669B" w:rsidP="0082669B">
            <w:pPr>
              <w:rPr>
                <w:sz w:val="20"/>
                <w:szCs w:val="20"/>
              </w:rPr>
            </w:pPr>
            <w:r w:rsidRPr="00092459">
              <w:rPr>
                <w:color w:val="000000"/>
                <w:sz w:val="20"/>
                <w:szCs w:val="20"/>
              </w:rPr>
              <w:t>31.12.2025</w:t>
            </w:r>
          </w:p>
        </w:tc>
      </w:tr>
      <w:tr w:rsidR="0082669B" w:rsidRPr="000857E6" w14:paraId="52D5E7F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EFB2E2B" w14:textId="0AC720E7" w:rsidR="0082669B" w:rsidRPr="000857E6" w:rsidRDefault="0082669B" w:rsidP="0082669B">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6527141E"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73B9D57" w14:textId="1F3C3378" w:rsidR="0082669B" w:rsidRPr="0082669B" w:rsidRDefault="0082669B" w:rsidP="0082669B">
            <w:pPr>
              <w:rPr>
                <w:sz w:val="18"/>
                <w:szCs w:val="18"/>
              </w:rPr>
            </w:pPr>
            <w:r w:rsidRPr="0082669B">
              <w:rPr>
                <w:sz w:val="20"/>
                <w:szCs w:val="20"/>
              </w:rPr>
              <w:t>г. Сергиев Посад, ул. Куликова, д. 3</w:t>
            </w:r>
          </w:p>
        </w:tc>
        <w:tc>
          <w:tcPr>
            <w:tcW w:w="1513" w:type="dxa"/>
            <w:tcBorders>
              <w:top w:val="nil"/>
              <w:left w:val="nil"/>
              <w:bottom w:val="single" w:sz="4" w:space="0" w:color="auto"/>
              <w:right w:val="single" w:sz="4" w:space="0" w:color="auto"/>
            </w:tcBorders>
            <w:shd w:val="clear" w:color="auto" w:fill="auto"/>
            <w:noWrap/>
          </w:tcPr>
          <w:p w14:paraId="350FCF4C" w14:textId="253616DA"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3A907565" w14:textId="0275E870"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2F474EA" w14:textId="42BC7A71" w:rsidR="0082669B" w:rsidRPr="00AE04AC" w:rsidRDefault="0082669B" w:rsidP="0082669B">
            <w:pPr>
              <w:rPr>
                <w:sz w:val="20"/>
                <w:szCs w:val="20"/>
              </w:rPr>
            </w:pPr>
            <w:r w:rsidRPr="00AE04AC">
              <w:rPr>
                <w:color w:val="000000"/>
                <w:sz w:val="20"/>
                <w:szCs w:val="20"/>
              </w:rPr>
              <w:t>494,7</w:t>
            </w:r>
          </w:p>
        </w:tc>
        <w:tc>
          <w:tcPr>
            <w:tcW w:w="1513" w:type="dxa"/>
            <w:tcBorders>
              <w:top w:val="nil"/>
              <w:left w:val="nil"/>
              <w:bottom w:val="single" w:sz="4" w:space="0" w:color="auto"/>
              <w:right w:val="single" w:sz="4" w:space="0" w:color="auto"/>
            </w:tcBorders>
            <w:shd w:val="clear" w:color="auto" w:fill="auto"/>
            <w:noWrap/>
            <w:vAlign w:val="bottom"/>
          </w:tcPr>
          <w:p w14:paraId="07360AF4" w14:textId="716E1DA1"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3F4EF33B" w14:textId="48A73284" w:rsidR="0082669B" w:rsidRPr="000857E6" w:rsidRDefault="0082669B" w:rsidP="0082669B">
            <w:pPr>
              <w:rPr>
                <w:sz w:val="20"/>
                <w:szCs w:val="20"/>
              </w:rPr>
            </w:pPr>
            <w:r w:rsidRPr="00092459">
              <w:rPr>
                <w:color w:val="000000"/>
                <w:sz w:val="20"/>
                <w:szCs w:val="20"/>
              </w:rPr>
              <w:t>31.12.2025</w:t>
            </w:r>
          </w:p>
        </w:tc>
      </w:tr>
      <w:tr w:rsidR="0082669B" w:rsidRPr="000857E6" w14:paraId="04FF7978"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732FC34B" w14:textId="59C9272F" w:rsidR="0082669B" w:rsidRPr="000857E6" w:rsidRDefault="0082669B" w:rsidP="0082669B">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0A63FDA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90778D7" w14:textId="0850BFC2" w:rsidR="0082669B" w:rsidRPr="0082669B" w:rsidRDefault="0082669B" w:rsidP="0082669B">
            <w:pPr>
              <w:rPr>
                <w:sz w:val="18"/>
                <w:szCs w:val="18"/>
              </w:rPr>
            </w:pPr>
            <w:r w:rsidRPr="0082669B">
              <w:rPr>
                <w:sz w:val="20"/>
                <w:szCs w:val="20"/>
              </w:rPr>
              <w:t>г. Сергиев Посад, ул. Куликова, д. 18</w:t>
            </w:r>
          </w:p>
        </w:tc>
        <w:tc>
          <w:tcPr>
            <w:tcW w:w="1513" w:type="dxa"/>
            <w:tcBorders>
              <w:top w:val="nil"/>
              <w:left w:val="nil"/>
              <w:bottom w:val="single" w:sz="4" w:space="0" w:color="auto"/>
              <w:right w:val="single" w:sz="4" w:space="0" w:color="auto"/>
            </w:tcBorders>
            <w:shd w:val="clear" w:color="auto" w:fill="auto"/>
            <w:noWrap/>
          </w:tcPr>
          <w:p w14:paraId="6EB3A346" w14:textId="27177E77"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C8BA618" w14:textId="0062D14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46FD5B1" w14:textId="75B53A54" w:rsidR="0082669B" w:rsidRPr="00AE04AC" w:rsidRDefault="0082669B" w:rsidP="0082669B">
            <w:pPr>
              <w:rPr>
                <w:sz w:val="20"/>
                <w:szCs w:val="20"/>
              </w:rPr>
            </w:pPr>
            <w:r w:rsidRPr="00AE04AC">
              <w:rPr>
                <w:color w:val="000000"/>
                <w:sz w:val="20"/>
                <w:szCs w:val="20"/>
              </w:rPr>
              <w:t>383,9</w:t>
            </w:r>
          </w:p>
        </w:tc>
        <w:tc>
          <w:tcPr>
            <w:tcW w:w="1513" w:type="dxa"/>
            <w:tcBorders>
              <w:top w:val="nil"/>
              <w:left w:val="nil"/>
              <w:bottom w:val="single" w:sz="4" w:space="0" w:color="auto"/>
              <w:right w:val="single" w:sz="4" w:space="0" w:color="auto"/>
            </w:tcBorders>
            <w:shd w:val="clear" w:color="auto" w:fill="auto"/>
            <w:noWrap/>
            <w:vAlign w:val="bottom"/>
          </w:tcPr>
          <w:p w14:paraId="21659B3A" w14:textId="3939B62E" w:rsidR="0082669B" w:rsidRPr="00AE04AC" w:rsidRDefault="0082669B" w:rsidP="0082669B">
            <w:pPr>
              <w:rPr>
                <w:sz w:val="20"/>
                <w:szCs w:val="20"/>
              </w:rPr>
            </w:pPr>
            <w:r w:rsidRPr="00AE04AC">
              <w:rPr>
                <w:color w:val="000000"/>
                <w:sz w:val="22"/>
                <w:szCs w:val="22"/>
              </w:rPr>
              <w:t>27</w:t>
            </w:r>
          </w:p>
        </w:tc>
        <w:tc>
          <w:tcPr>
            <w:tcW w:w="1322" w:type="dxa"/>
            <w:tcBorders>
              <w:top w:val="nil"/>
              <w:left w:val="single" w:sz="4" w:space="0" w:color="auto"/>
              <w:bottom w:val="single" w:sz="4" w:space="0" w:color="auto"/>
              <w:right w:val="single" w:sz="4" w:space="0" w:color="auto"/>
            </w:tcBorders>
            <w:shd w:val="clear" w:color="auto" w:fill="auto"/>
            <w:noWrap/>
          </w:tcPr>
          <w:p w14:paraId="5200D530" w14:textId="1697C25F" w:rsidR="0082669B" w:rsidRPr="000857E6" w:rsidRDefault="0082669B" w:rsidP="0082669B">
            <w:pPr>
              <w:rPr>
                <w:sz w:val="20"/>
                <w:szCs w:val="20"/>
              </w:rPr>
            </w:pPr>
            <w:r w:rsidRPr="00092459">
              <w:rPr>
                <w:color w:val="000000"/>
                <w:sz w:val="20"/>
                <w:szCs w:val="20"/>
              </w:rPr>
              <w:t>31.12.2025</w:t>
            </w:r>
          </w:p>
        </w:tc>
      </w:tr>
      <w:tr w:rsidR="0082669B" w:rsidRPr="000857E6" w14:paraId="07D058E9"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7E39AB4" w14:textId="7DF6C172" w:rsidR="0082669B" w:rsidRPr="000857E6" w:rsidRDefault="0082669B" w:rsidP="0082669B">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51B2C86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52BDF4AC" w14:textId="51B74DCE" w:rsidR="0082669B" w:rsidRPr="0082669B" w:rsidRDefault="0082669B" w:rsidP="0082669B">
            <w:pPr>
              <w:rPr>
                <w:sz w:val="18"/>
                <w:szCs w:val="18"/>
              </w:rPr>
            </w:pPr>
            <w:r w:rsidRPr="0082669B">
              <w:rPr>
                <w:sz w:val="20"/>
                <w:szCs w:val="20"/>
              </w:rPr>
              <w:t>г. Сергиев Посад, ул. Куликова, д. 18А</w:t>
            </w:r>
          </w:p>
        </w:tc>
        <w:tc>
          <w:tcPr>
            <w:tcW w:w="1513" w:type="dxa"/>
            <w:tcBorders>
              <w:top w:val="nil"/>
              <w:left w:val="nil"/>
              <w:bottom w:val="single" w:sz="4" w:space="0" w:color="auto"/>
              <w:right w:val="single" w:sz="4" w:space="0" w:color="auto"/>
            </w:tcBorders>
            <w:shd w:val="clear" w:color="auto" w:fill="auto"/>
            <w:noWrap/>
          </w:tcPr>
          <w:p w14:paraId="5C60569B" w14:textId="4B5B69D4"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6E75644" w14:textId="6A035A4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E5665E" w14:textId="323B89E3" w:rsidR="0082669B" w:rsidRPr="00AE04AC" w:rsidRDefault="0082669B" w:rsidP="0082669B">
            <w:pPr>
              <w:rPr>
                <w:sz w:val="20"/>
                <w:szCs w:val="20"/>
              </w:rPr>
            </w:pPr>
            <w:r w:rsidRPr="00AE04AC">
              <w:rPr>
                <w:color w:val="000000"/>
                <w:sz w:val="20"/>
                <w:szCs w:val="20"/>
              </w:rPr>
              <w:t>385,2</w:t>
            </w:r>
          </w:p>
        </w:tc>
        <w:tc>
          <w:tcPr>
            <w:tcW w:w="1513" w:type="dxa"/>
            <w:tcBorders>
              <w:top w:val="nil"/>
              <w:left w:val="nil"/>
              <w:bottom w:val="single" w:sz="4" w:space="0" w:color="auto"/>
              <w:right w:val="single" w:sz="4" w:space="0" w:color="auto"/>
            </w:tcBorders>
            <w:shd w:val="clear" w:color="auto" w:fill="auto"/>
            <w:noWrap/>
            <w:vAlign w:val="bottom"/>
          </w:tcPr>
          <w:p w14:paraId="3294DAC6" w14:textId="0CA8F0FE" w:rsidR="0082669B" w:rsidRPr="00AE04AC" w:rsidRDefault="0082669B" w:rsidP="0082669B">
            <w:pPr>
              <w:rPr>
                <w:sz w:val="20"/>
                <w:szCs w:val="20"/>
              </w:rPr>
            </w:pPr>
            <w:r w:rsidRPr="00AE04AC">
              <w:rPr>
                <w:color w:val="000000"/>
                <w:sz w:val="22"/>
                <w:szCs w:val="22"/>
              </w:rPr>
              <w:t>20</w:t>
            </w:r>
          </w:p>
        </w:tc>
        <w:tc>
          <w:tcPr>
            <w:tcW w:w="1322" w:type="dxa"/>
            <w:tcBorders>
              <w:top w:val="nil"/>
              <w:left w:val="single" w:sz="4" w:space="0" w:color="auto"/>
              <w:bottom w:val="single" w:sz="4" w:space="0" w:color="auto"/>
              <w:right w:val="single" w:sz="4" w:space="0" w:color="auto"/>
            </w:tcBorders>
            <w:shd w:val="clear" w:color="auto" w:fill="auto"/>
            <w:noWrap/>
          </w:tcPr>
          <w:p w14:paraId="1399A15E" w14:textId="786F653C" w:rsidR="0082669B" w:rsidRPr="000857E6" w:rsidRDefault="0082669B" w:rsidP="0082669B">
            <w:pPr>
              <w:rPr>
                <w:sz w:val="20"/>
                <w:szCs w:val="20"/>
              </w:rPr>
            </w:pPr>
            <w:r w:rsidRPr="00092459">
              <w:rPr>
                <w:color w:val="000000"/>
                <w:sz w:val="20"/>
                <w:szCs w:val="20"/>
              </w:rPr>
              <w:t>31.12.2025</w:t>
            </w:r>
          </w:p>
        </w:tc>
      </w:tr>
      <w:tr w:rsidR="0082669B" w:rsidRPr="000857E6" w14:paraId="771EB4CC"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EF9A3D" w14:textId="7D0ED8DD" w:rsidR="0082669B" w:rsidRPr="000857E6" w:rsidRDefault="0082669B" w:rsidP="0082669B">
            <w:pPr>
              <w:rPr>
                <w:sz w:val="20"/>
                <w:szCs w:val="20"/>
              </w:rPr>
            </w:pPr>
            <w:r w:rsidRPr="000857E6">
              <w:rPr>
                <w:sz w:val="20"/>
                <w:szCs w:val="20"/>
              </w:rPr>
              <w:t>15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8FD0DD3" w14:textId="77777777" w:rsidR="0082669B" w:rsidRPr="000857E6" w:rsidRDefault="0082669B" w:rsidP="0082669B">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0F080E34" w14:textId="667932E4" w:rsidR="0082669B" w:rsidRPr="0082669B" w:rsidRDefault="0082669B" w:rsidP="0082669B">
            <w:pPr>
              <w:rPr>
                <w:sz w:val="18"/>
                <w:szCs w:val="18"/>
              </w:rPr>
            </w:pPr>
            <w:r w:rsidRPr="0082669B">
              <w:rPr>
                <w:sz w:val="20"/>
                <w:szCs w:val="20"/>
              </w:rPr>
              <w:t>г. Сергиев Посад, ул. Куликова, д. 18Б</w:t>
            </w:r>
          </w:p>
        </w:tc>
        <w:tc>
          <w:tcPr>
            <w:tcW w:w="1513" w:type="dxa"/>
            <w:tcBorders>
              <w:top w:val="single" w:sz="4" w:space="0" w:color="auto"/>
              <w:left w:val="nil"/>
              <w:bottom w:val="single" w:sz="4" w:space="0" w:color="auto"/>
              <w:right w:val="single" w:sz="4" w:space="0" w:color="auto"/>
            </w:tcBorders>
            <w:shd w:val="clear" w:color="auto" w:fill="auto"/>
            <w:noWrap/>
          </w:tcPr>
          <w:p w14:paraId="43159D5C" w14:textId="0CF7D89D" w:rsidR="0082669B" w:rsidRPr="000857E6" w:rsidRDefault="0082669B" w:rsidP="0082669B">
            <w:pPr>
              <w:rPr>
                <w:sz w:val="20"/>
                <w:szCs w:val="20"/>
              </w:rPr>
            </w:pPr>
            <w:r w:rsidRPr="000857E6">
              <w:rPr>
                <w:sz w:val="20"/>
                <w:szCs w:val="20"/>
              </w:rPr>
              <w:t>1956</w:t>
            </w:r>
          </w:p>
        </w:tc>
        <w:tc>
          <w:tcPr>
            <w:tcW w:w="1513" w:type="dxa"/>
            <w:tcBorders>
              <w:top w:val="single" w:sz="4" w:space="0" w:color="auto"/>
              <w:left w:val="nil"/>
              <w:bottom w:val="single" w:sz="4" w:space="0" w:color="auto"/>
              <w:right w:val="single" w:sz="4" w:space="0" w:color="auto"/>
            </w:tcBorders>
            <w:shd w:val="clear" w:color="auto" w:fill="auto"/>
            <w:noWrap/>
          </w:tcPr>
          <w:p w14:paraId="2F429C4D" w14:textId="1DAC0DB7"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3138F" w14:textId="4143C8B2" w:rsidR="0082669B" w:rsidRPr="00AE04AC" w:rsidRDefault="0082669B" w:rsidP="0082669B">
            <w:pPr>
              <w:rPr>
                <w:sz w:val="20"/>
                <w:szCs w:val="20"/>
              </w:rPr>
            </w:pPr>
            <w:r w:rsidRPr="00AE04AC">
              <w:rPr>
                <w:color w:val="000000"/>
                <w:sz w:val="20"/>
                <w:szCs w:val="20"/>
              </w:rPr>
              <w:t>286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EC229C5" w14:textId="56E9A06A" w:rsidR="0082669B" w:rsidRPr="00AE04AC" w:rsidRDefault="0082669B" w:rsidP="0082669B">
            <w:pPr>
              <w:rPr>
                <w:sz w:val="20"/>
                <w:szCs w:val="20"/>
              </w:rPr>
            </w:pPr>
            <w:r w:rsidRPr="00AE04AC">
              <w:rPr>
                <w:color w:val="000000"/>
                <w:sz w:val="22"/>
                <w:szCs w:val="22"/>
              </w:rPr>
              <w:t>14</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39C935B8" w14:textId="5CF0AE51" w:rsidR="0082669B" w:rsidRPr="000857E6" w:rsidRDefault="0082669B" w:rsidP="0082669B">
            <w:pPr>
              <w:rPr>
                <w:sz w:val="20"/>
                <w:szCs w:val="20"/>
              </w:rPr>
            </w:pPr>
            <w:r w:rsidRPr="00092459">
              <w:rPr>
                <w:color w:val="000000"/>
                <w:sz w:val="20"/>
                <w:szCs w:val="20"/>
              </w:rPr>
              <w:t>31.12.2025</w:t>
            </w:r>
          </w:p>
        </w:tc>
      </w:tr>
      <w:tr w:rsidR="0082669B" w:rsidRPr="000857E6" w14:paraId="0B60062B"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00AF7F5" w14:textId="237973E1" w:rsidR="0082669B" w:rsidRPr="000857E6" w:rsidRDefault="0082669B" w:rsidP="0082669B">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6FD769F6"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608FB3A" w14:textId="33890ECF" w:rsidR="0082669B" w:rsidRPr="0082669B" w:rsidRDefault="0082669B" w:rsidP="0082669B">
            <w:pPr>
              <w:rPr>
                <w:sz w:val="18"/>
                <w:szCs w:val="18"/>
              </w:rPr>
            </w:pPr>
            <w:r w:rsidRPr="0082669B">
              <w:rPr>
                <w:sz w:val="20"/>
                <w:szCs w:val="20"/>
              </w:rPr>
              <w:t>г. Сергиев Посад, ул. Куликова, д. 20</w:t>
            </w:r>
          </w:p>
        </w:tc>
        <w:tc>
          <w:tcPr>
            <w:tcW w:w="1513" w:type="dxa"/>
            <w:tcBorders>
              <w:top w:val="nil"/>
              <w:left w:val="nil"/>
              <w:bottom w:val="single" w:sz="4" w:space="0" w:color="auto"/>
              <w:right w:val="single" w:sz="4" w:space="0" w:color="auto"/>
            </w:tcBorders>
            <w:shd w:val="clear" w:color="auto" w:fill="auto"/>
            <w:noWrap/>
          </w:tcPr>
          <w:p w14:paraId="119AB977" w14:textId="1B3DB669"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7C9B217" w14:textId="6C96F594"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FC20E79" w14:textId="52378609" w:rsidR="0082669B" w:rsidRPr="00AE04AC" w:rsidRDefault="0082669B" w:rsidP="0082669B">
            <w:pPr>
              <w:rPr>
                <w:sz w:val="20"/>
                <w:szCs w:val="20"/>
              </w:rPr>
            </w:pPr>
            <w:r w:rsidRPr="00AE04AC">
              <w:rPr>
                <w:color w:val="000000"/>
                <w:sz w:val="20"/>
                <w:szCs w:val="20"/>
              </w:rPr>
              <w:t>388,2</w:t>
            </w:r>
          </w:p>
        </w:tc>
        <w:tc>
          <w:tcPr>
            <w:tcW w:w="1513" w:type="dxa"/>
            <w:tcBorders>
              <w:top w:val="nil"/>
              <w:left w:val="nil"/>
              <w:bottom w:val="single" w:sz="4" w:space="0" w:color="auto"/>
              <w:right w:val="single" w:sz="4" w:space="0" w:color="auto"/>
            </w:tcBorders>
            <w:shd w:val="clear" w:color="auto" w:fill="auto"/>
            <w:noWrap/>
            <w:vAlign w:val="bottom"/>
          </w:tcPr>
          <w:p w14:paraId="22B20403" w14:textId="128AE73E"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2250A894" w14:textId="24D6E17D" w:rsidR="0082669B" w:rsidRPr="000857E6" w:rsidRDefault="0082669B" w:rsidP="0082669B">
            <w:pPr>
              <w:rPr>
                <w:sz w:val="20"/>
                <w:szCs w:val="20"/>
              </w:rPr>
            </w:pPr>
            <w:r w:rsidRPr="00092459">
              <w:rPr>
                <w:color w:val="000000"/>
                <w:sz w:val="20"/>
                <w:szCs w:val="20"/>
              </w:rPr>
              <w:t>31.12.2025</w:t>
            </w:r>
          </w:p>
        </w:tc>
      </w:tr>
      <w:tr w:rsidR="0082669B" w:rsidRPr="000857E6" w14:paraId="7D19179C"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94F46" w14:textId="34E1A26E" w:rsidR="0082669B" w:rsidRPr="000857E6" w:rsidRDefault="0082669B" w:rsidP="0082669B">
            <w:pPr>
              <w:rPr>
                <w:sz w:val="20"/>
                <w:szCs w:val="20"/>
              </w:rPr>
            </w:pPr>
            <w:r w:rsidRPr="000857E6">
              <w:rPr>
                <w:sz w:val="20"/>
                <w:szCs w:val="20"/>
              </w:rPr>
              <w:t>17</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14C31E5A" w14:textId="77777777" w:rsidR="0082669B" w:rsidRPr="000857E6" w:rsidRDefault="0082669B" w:rsidP="0082669B">
            <w:pPr>
              <w:rPr>
                <w:sz w:val="20"/>
                <w:szCs w:val="20"/>
              </w:rPr>
            </w:pPr>
            <w:r w:rsidRPr="000857E6">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tcPr>
          <w:p w14:paraId="1C702828" w14:textId="138C0382" w:rsidR="0082669B" w:rsidRPr="0082669B" w:rsidRDefault="0082669B" w:rsidP="0082669B">
            <w:pPr>
              <w:rPr>
                <w:sz w:val="18"/>
                <w:szCs w:val="18"/>
              </w:rPr>
            </w:pPr>
            <w:r w:rsidRPr="0082669B">
              <w:rPr>
                <w:sz w:val="20"/>
                <w:szCs w:val="20"/>
              </w:rPr>
              <w:t>г. Сергиев Посад, ул. Пионерская, д. 1/12</w:t>
            </w:r>
          </w:p>
        </w:tc>
        <w:tc>
          <w:tcPr>
            <w:tcW w:w="1513" w:type="dxa"/>
            <w:tcBorders>
              <w:top w:val="single" w:sz="4" w:space="0" w:color="auto"/>
              <w:left w:val="nil"/>
              <w:bottom w:val="single" w:sz="4" w:space="0" w:color="auto"/>
              <w:right w:val="single" w:sz="4" w:space="0" w:color="auto"/>
            </w:tcBorders>
            <w:shd w:val="clear" w:color="auto" w:fill="auto"/>
            <w:noWrap/>
          </w:tcPr>
          <w:p w14:paraId="15C1489F" w14:textId="298B968A" w:rsidR="0082669B" w:rsidRPr="000857E6" w:rsidRDefault="0082669B" w:rsidP="0082669B">
            <w:pPr>
              <w:rPr>
                <w:sz w:val="20"/>
                <w:szCs w:val="20"/>
              </w:rPr>
            </w:pPr>
            <w:r w:rsidRPr="000857E6">
              <w:rPr>
                <w:sz w:val="20"/>
                <w:szCs w:val="20"/>
              </w:rPr>
              <w:t>1917</w:t>
            </w:r>
          </w:p>
        </w:tc>
        <w:tc>
          <w:tcPr>
            <w:tcW w:w="1513" w:type="dxa"/>
            <w:tcBorders>
              <w:top w:val="single" w:sz="4" w:space="0" w:color="auto"/>
              <w:left w:val="nil"/>
              <w:bottom w:val="single" w:sz="4" w:space="0" w:color="auto"/>
              <w:right w:val="single" w:sz="4" w:space="0" w:color="auto"/>
            </w:tcBorders>
            <w:shd w:val="clear" w:color="auto" w:fill="auto"/>
            <w:noWrap/>
          </w:tcPr>
          <w:p w14:paraId="330BB72E" w14:textId="76580F45" w:rsidR="0082669B" w:rsidRPr="000857E6" w:rsidRDefault="0082669B" w:rsidP="0082669B">
            <w:pPr>
              <w:rPr>
                <w:sz w:val="20"/>
                <w:szCs w:val="20"/>
              </w:rPr>
            </w:pPr>
            <w:r w:rsidRPr="000857E6">
              <w:rPr>
                <w:sz w:val="20"/>
                <w:szCs w:val="20"/>
              </w:rPr>
              <w:t>25.04.2013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F3B1F" w14:textId="28BA894C" w:rsidR="0082669B" w:rsidRPr="00AE04AC" w:rsidRDefault="0082669B" w:rsidP="0082669B">
            <w:pPr>
              <w:rPr>
                <w:sz w:val="20"/>
                <w:szCs w:val="20"/>
              </w:rPr>
            </w:pPr>
            <w:r w:rsidRPr="00AE04AC">
              <w:rPr>
                <w:color w:val="000000"/>
                <w:sz w:val="20"/>
                <w:szCs w:val="20"/>
              </w:rPr>
              <w:t>183,9</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30C052E" w14:textId="717B6B24" w:rsidR="0082669B" w:rsidRPr="00AE04AC" w:rsidRDefault="0082669B" w:rsidP="0082669B">
            <w:pPr>
              <w:rPr>
                <w:sz w:val="20"/>
                <w:szCs w:val="20"/>
              </w:rPr>
            </w:pPr>
            <w:r w:rsidRPr="00AE04AC">
              <w:rPr>
                <w:color w:val="000000"/>
                <w:sz w:val="22"/>
                <w:szCs w:val="22"/>
              </w:rPr>
              <w:t>6</w:t>
            </w:r>
          </w:p>
        </w:tc>
        <w:tc>
          <w:tcPr>
            <w:tcW w:w="1322" w:type="dxa"/>
            <w:tcBorders>
              <w:top w:val="single" w:sz="4" w:space="0" w:color="auto"/>
              <w:left w:val="single" w:sz="4" w:space="0" w:color="auto"/>
              <w:bottom w:val="single" w:sz="4" w:space="0" w:color="auto"/>
              <w:right w:val="single" w:sz="4" w:space="0" w:color="auto"/>
            </w:tcBorders>
            <w:shd w:val="clear" w:color="auto" w:fill="auto"/>
            <w:noWrap/>
          </w:tcPr>
          <w:p w14:paraId="1F2F854A" w14:textId="1242784D" w:rsidR="0082669B" w:rsidRPr="000857E6" w:rsidRDefault="0082669B" w:rsidP="0082669B">
            <w:pPr>
              <w:rPr>
                <w:sz w:val="20"/>
                <w:szCs w:val="20"/>
              </w:rPr>
            </w:pPr>
            <w:r w:rsidRPr="00092459">
              <w:rPr>
                <w:color w:val="000000"/>
                <w:sz w:val="20"/>
                <w:szCs w:val="20"/>
              </w:rPr>
              <w:t>31.12.2025</w:t>
            </w:r>
          </w:p>
        </w:tc>
      </w:tr>
      <w:tr w:rsidR="0082669B" w:rsidRPr="000857E6" w14:paraId="46EBCAB8"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ABB08F" w14:textId="47E2F541" w:rsidR="0082669B" w:rsidRPr="000857E6" w:rsidRDefault="0082669B" w:rsidP="0082669B">
            <w:pPr>
              <w:rPr>
                <w:sz w:val="20"/>
                <w:szCs w:val="20"/>
              </w:rPr>
            </w:pPr>
            <w:r w:rsidRPr="000857E6">
              <w:rPr>
                <w:sz w:val="20"/>
                <w:szCs w:val="20"/>
              </w:rPr>
              <w:t>18</w:t>
            </w:r>
          </w:p>
        </w:tc>
        <w:tc>
          <w:tcPr>
            <w:tcW w:w="1923" w:type="dxa"/>
            <w:tcBorders>
              <w:top w:val="nil"/>
              <w:left w:val="nil"/>
              <w:bottom w:val="single" w:sz="4" w:space="0" w:color="auto"/>
              <w:right w:val="single" w:sz="4" w:space="0" w:color="auto"/>
            </w:tcBorders>
            <w:shd w:val="clear" w:color="auto" w:fill="auto"/>
            <w:vAlign w:val="bottom"/>
            <w:hideMark/>
          </w:tcPr>
          <w:p w14:paraId="43A14593"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FA43" w14:textId="326729D4" w:rsidR="0082669B" w:rsidRPr="0082669B" w:rsidRDefault="0082669B" w:rsidP="0082669B">
            <w:pPr>
              <w:rPr>
                <w:sz w:val="18"/>
                <w:szCs w:val="18"/>
              </w:rPr>
            </w:pPr>
            <w:r w:rsidRPr="0082669B">
              <w:rPr>
                <w:sz w:val="20"/>
                <w:szCs w:val="20"/>
              </w:rPr>
              <w:t>г. Сергиев Посад, ул. Сергиевская, д. 20</w:t>
            </w:r>
          </w:p>
        </w:tc>
        <w:tc>
          <w:tcPr>
            <w:tcW w:w="1513" w:type="dxa"/>
            <w:tcBorders>
              <w:top w:val="nil"/>
              <w:left w:val="nil"/>
              <w:bottom w:val="single" w:sz="4" w:space="0" w:color="auto"/>
              <w:right w:val="single" w:sz="4" w:space="0" w:color="auto"/>
            </w:tcBorders>
            <w:shd w:val="clear" w:color="auto" w:fill="auto"/>
            <w:noWrap/>
          </w:tcPr>
          <w:p w14:paraId="49EB985B" w14:textId="6B1AEF0B" w:rsidR="0082669B" w:rsidRPr="000857E6" w:rsidRDefault="0082669B" w:rsidP="0082669B">
            <w:pPr>
              <w:rPr>
                <w:sz w:val="20"/>
                <w:szCs w:val="20"/>
              </w:rPr>
            </w:pPr>
            <w:r w:rsidRPr="000857E6">
              <w:rPr>
                <w:sz w:val="20"/>
                <w:szCs w:val="20"/>
              </w:rPr>
              <w:t>1959</w:t>
            </w:r>
          </w:p>
        </w:tc>
        <w:tc>
          <w:tcPr>
            <w:tcW w:w="1513" w:type="dxa"/>
            <w:tcBorders>
              <w:top w:val="nil"/>
              <w:left w:val="nil"/>
              <w:bottom w:val="single" w:sz="4" w:space="0" w:color="auto"/>
              <w:right w:val="single" w:sz="4" w:space="0" w:color="auto"/>
            </w:tcBorders>
            <w:shd w:val="clear" w:color="auto" w:fill="auto"/>
            <w:noWrap/>
          </w:tcPr>
          <w:p w14:paraId="6E40C7DA" w14:textId="2B4EC879" w:rsidR="0082669B" w:rsidRPr="000857E6" w:rsidRDefault="0082669B" w:rsidP="0082669B">
            <w:pPr>
              <w:rPr>
                <w:sz w:val="20"/>
                <w:szCs w:val="20"/>
              </w:rPr>
            </w:pPr>
            <w:r w:rsidRPr="000857E6">
              <w:rPr>
                <w:sz w:val="20"/>
                <w:szCs w:val="20"/>
              </w:rPr>
              <w:t>27.02.2014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63FEC82" w14:textId="3693A7F5" w:rsidR="0082669B" w:rsidRPr="00AE04AC" w:rsidRDefault="0082669B" w:rsidP="0082669B">
            <w:pPr>
              <w:rPr>
                <w:sz w:val="20"/>
                <w:szCs w:val="20"/>
              </w:rPr>
            </w:pPr>
            <w:r w:rsidRPr="00AE04AC">
              <w:rPr>
                <w:color w:val="000000"/>
                <w:sz w:val="20"/>
                <w:szCs w:val="20"/>
              </w:rPr>
              <w:t>565,2</w:t>
            </w:r>
          </w:p>
        </w:tc>
        <w:tc>
          <w:tcPr>
            <w:tcW w:w="1513" w:type="dxa"/>
            <w:tcBorders>
              <w:top w:val="nil"/>
              <w:left w:val="nil"/>
              <w:bottom w:val="single" w:sz="4" w:space="0" w:color="auto"/>
              <w:right w:val="single" w:sz="4" w:space="0" w:color="auto"/>
            </w:tcBorders>
            <w:shd w:val="clear" w:color="auto" w:fill="auto"/>
            <w:noWrap/>
            <w:vAlign w:val="bottom"/>
          </w:tcPr>
          <w:p w14:paraId="1D6109E0" w14:textId="4DA4F52F"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2EC49744" w14:textId="7CF34C3F" w:rsidR="0082669B" w:rsidRPr="000857E6" w:rsidRDefault="0082669B" w:rsidP="0082669B">
            <w:pPr>
              <w:rPr>
                <w:sz w:val="20"/>
                <w:szCs w:val="20"/>
              </w:rPr>
            </w:pPr>
            <w:r w:rsidRPr="00092459">
              <w:rPr>
                <w:color w:val="000000"/>
                <w:sz w:val="20"/>
                <w:szCs w:val="20"/>
              </w:rPr>
              <w:t>31.12.2025</w:t>
            </w:r>
          </w:p>
        </w:tc>
      </w:tr>
      <w:tr w:rsidR="0082669B" w:rsidRPr="000857E6" w14:paraId="3270FF5A"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48E3B315" w:rsidR="0082669B" w:rsidRPr="000857E6" w:rsidRDefault="0082669B" w:rsidP="0082669B">
            <w:pPr>
              <w:rPr>
                <w:sz w:val="20"/>
                <w:szCs w:val="20"/>
              </w:rPr>
            </w:pPr>
            <w:r w:rsidRPr="000857E6">
              <w:rPr>
                <w:sz w:val="20"/>
                <w:szCs w:val="20"/>
              </w:rPr>
              <w:t>19</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CF626BA" w14:textId="6C354493" w:rsidR="0082669B" w:rsidRPr="0082669B" w:rsidRDefault="0082669B" w:rsidP="0082669B">
            <w:pPr>
              <w:rPr>
                <w:sz w:val="18"/>
                <w:szCs w:val="18"/>
              </w:rPr>
            </w:pPr>
            <w:r w:rsidRPr="0082669B">
              <w:rPr>
                <w:sz w:val="20"/>
                <w:szCs w:val="20"/>
              </w:rPr>
              <w:t>г. Сергиев Посад, ул. Стахановская, д. 3</w:t>
            </w:r>
          </w:p>
        </w:tc>
        <w:tc>
          <w:tcPr>
            <w:tcW w:w="1513" w:type="dxa"/>
            <w:tcBorders>
              <w:top w:val="nil"/>
              <w:left w:val="nil"/>
              <w:bottom w:val="single" w:sz="4" w:space="0" w:color="auto"/>
              <w:right w:val="single" w:sz="4" w:space="0" w:color="auto"/>
            </w:tcBorders>
            <w:shd w:val="clear" w:color="auto" w:fill="auto"/>
            <w:noWrap/>
          </w:tcPr>
          <w:p w14:paraId="2A387414" w14:textId="03515AB5"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52C9FA2E" w14:textId="086D8DEC"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98FAB87" w14:textId="6E06466E" w:rsidR="0082669B" w:rsidRPr="00AE04AC" w:rsidRDefault="0082669B" w:rsidP="0082669B">
            <w:pPr>
              <w:rPr>
                <w:sz w:val="20"/>
                <w:szCs w:val="20"/>
              </w:rPr>
            </w:pPr>
            <w:r w:rsidRPr="00AE04AC">
              <w:rPr>
                <w:color w:val="000000"/>
                <w:sz w:val="20"/>
                <w:szCs w:val="20"/>
              </w:rPr>
              <w:t>447,6</w:t>
            </w:r>
          </w:p>
        </w:tc>
        <w:tc>
          <w:tcPr>
            <w:tcW w:w="1513" w:type="dxa"/>
            <w:tcBorders>
              <w:top w:val="nil"/>
              <w:left w:val="nil"/>
              <w:bottom w:val="single" w:sz="4" w:space="0" w:color="auto"/>
              <w:right w:val="single" w:sz="4" w:space="0" w:color="auto"/>
            </w:tcBorders>
            <w:shd w:val="clear" w:color="auto" w:fill="auto"/>
            <w:noWrap/>
            <w:vAlign w:val="bottom"/>
          </w:tcPr>
          <w:p w14:paraId="07B41457" w14:textId="114B1BC6"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27D0D39" w14:textId="360E9272" w:rsidR="0082669B" w:rsidRPr="000857E6" w:rsidRDefault="0082669B" w:rsidP="0082669B">
            <w:pPr>
              <w:rPr>
                <w:sz w:val="20"/>
                <w:szCs w:val="20"/>
              </w:rPr>
            </w:pPr>
            <w:r w:rsidRPr="00092459">
              <w:rPr>
                <w:color w:val="000000"/>
                <w:sz w:val="20"/>
                <w:szCs w:val="20"/>
              </w:rPr>
              <w:t>31.12.2025</w:t>
            </w:r>
          </w:p>
        </w:tc>
      </w:tr>
      <w:tr w:rsidR="0082669B" w:rsidRPr="000857E6" w14:paraId="23324EB9" w14:textId="77777777" w:rsidTr="00120B35">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33A59088" w:rsidR="0082669B" w:rsidRPr="000857E6" w:rsidRDefault="0082669B" w:rsidP="0082669B">
            <w:pPr>
              <w:rPr>
                <w:sz w:val="20"/>
                <w:szCs w:val="20"/>
              </w:rPr>
            </w:pPr>
            <w:r w:rsidRPr="000857E6">
              <w:rPr>
                <w:sz w:val="20"/>
                <w:szCs w:val="20"/>
              </w:rPr>
              <w:t>20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AB9ED9E" w14:textId="2C86D6BC" w:rsidR="0082669B" w:rsidRPr="0082669B" w:rsidRDefault="0082669B" w:rsidP="0082669B">
            <w:pPr>
              <w:rPr>
                <w:sz w:val="18"/>
                <w:szCs w:val="18"/>
              </w:rPr>
            </w:pPr>
            <w:r w:rsidRPr="0082669B">
              <w:rPr>
                <w:sz w:val="20"/>
                <w:szCs w:val="20"/>
              </w:rPr>
              <w:t>г. Сергиев Посад, ул. Стахановская, д. 4</w:t>
            </w:r>
          </w:p>
        </w:tc>
        <w:tc>
          <w:tcPr>
            <w:tcW w:w="1513" w:type="dxa"/>
            <w:tcBorders>
              <w:top w:val="nil"/>
              <w:left w:val="nil"/>
              <w:bottom w:val="single" w:sz="4" w:space="0" w:color="auto"/>
              <w:right w:val="single" w:sz="4" w:space="0" w:color="auto"/>
            </w:tcBorders>
            <w:shd w:val="clear" w:color="auto" w:fill="auto"/>
            <w:noWrap/>
          </w:tcPr>
          <w:p w14:paraId="79DDB849" w14:textId="63117FD5" w:rsidR="0082669B" w:rsidRPr="000857E6" w:rsidRDefault="0082669B" w:rsidP="0082669B">
            <w:pPr>
              <w:rPr>
                <w:sz w:val="20"/>
                <w:szCs w:val="20"/>
              </w:rPr>
            </w:pPr>
            <w:r w:rsidRPr="000857E6">
              <w:rPr>
                <w:sz w:val="20"/>
                <w:szCs w:val="20"/>
              </w:rPr>
              <w:t>1949</w:t>
            </w:r>
          </w:p>
        </w:tc>
        <w:tc>
          <w:tcPr>
            <w:tcW w:w="1513" w:type="dxa"/>
            <w:tcBorders>
              <w:top w:val="nil"/>
              <w:left w:val="nil"/>
              <w:bottom w:val="single" w:sz="4" w:space="0" w:color="auto"/>
              <w:right w:val="single" w:sz="4" w:space="0" w:color="auto"/>
            </w:tcBorders>
            <w:shd w:val="clear" w:color="auto" w:fill="auto"/>
            <w:noWrap/>
          </w:tcPr>
          <w:p w14:paraId="49F3CC51" w14:textId="6DEA408B"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8F22CBF" w14:textId="6F2ED834" w:rsidR="0082669B" w:rsidRPr="00AE04AC" w:rsidRDefault="0082669B" w:rsidP="0082669B">
            <w:pPr>
              <w:rPr>
                <w:sz w:val="20"/>
                <w:szCs w:val="20"/>
              </w:rPr>
            </w:pPr>
            <w:r w:rsidRPr="00AE04AC">
              <w:rPr>
                <w:color w:val="000000"/>
                <w:sz w:val="20"/>
                <w:szCs w:val="20"/>
              </w:rPr>
              <w:t>461,9</w:t>
            </w:r>
          </w:p>
        </w:tc>
        <w:tc>
          <w:tcPr>
            <w:tcW w:w="1513" w:type="dxa"/>
            <w:tcBorders>
              <w:top w:val="nil"/>
              <w:left w:val="nil"/>
              <w:bottom w:val="single" w:sz="4" w:space="0" w:color="auto"/>
              <w:right w:val="single" w:sz="4" w:space="0" w:color="auto"/>
            </w:tcBorders>
            <w:shd w:val="clear" w:color="auto" w:fill="auto"/>
            <w:noWrap/>
            <w:vAlign w:val="bottom"/>
          </w:tcPr>
          <w:p w14:paraId="6DAB75BF" w14:textId="103C4A43" w:rsidR="0082669B" w:rsidRPr="00AE04AC" w:rsidRDefault="0082669B" w:rsidP="0082669B">
            <w:pPr>
              <w:rPr>
                <w:sz w:val="20"/>
                <w:szCs w:val="20"/>
              </w:rPr>
            </w:pPr>
            <w:r w:rsidRPr="00AE04AC">
              <w:rPr>
                <w:color w:val="000000"/>
                <w:sz w:val="22"/>
                <w:szCs w:val="22"/>
              </w:rPr>
              <w:t>25</w:t>
            </w:r>
          </w:p>
        </w:tc>
        <w:tc>
          <w:tcPr>
            <w:tcW w:w="1322" w:type="dxa"/>
            <w:tcBorders>
              <w:top w:val="nil"/>
              <w:left w:val="single" w:sz="4" w:space="0" w:color="auto"/>
              <w:bottom w:val="single" w:sz="4" w:space="0" w:color="auto"/>
              <w:right w:val="single" w:sz="4" w:space="0" w:color="auto"/>
            </w:tcBorders>
            <w:shd w:val="clear" w:color="auto" w:fill="auto"/>
            <w:noWrap/>
          </w:tcPr>
          <w:p w14:paraId="65D122D6" w14:textId="046C49AA" w:rsidR="0082669B" w:rsidRPr="000857E6" w:rsidRDefault="0082669B" w:rsidP="0082669B">
            <w:pPr>
              <w:rPr>
                <w:sz w:val="20"/>
                <w:szCs w:val="20"/>
              </w:rPr>
            </w:pPr>
            <w:r w:rsidRPr="00092459">
              <w:rPr>
                <w:color w:val="000000"/>
                <w:sz w:val="20"/>
                <w:szCs w:val="20"/>
              </w:rPr>
              <w:t>31.12.2025</w:t>
            </w:r>
          </w:p>
        </w:tc>
      </w:tr>
      <w:tr w:rsidR="0082669B" w:rsidRPr="000857E6" w14:paraId="162A8232"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C02E706" w14:textId="1DA31CC7" w:rsidR="0082669B" w:rsidRPr="000857E6" w:rsidRDefault="0082669B" w:rsidP="0082669B">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7665A685"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4B23840" w14:textId="36E25C21" w:rsidR="0082669B" w:rsidRPr="0082669B" w:rsidRDefault="0082669B" w:rsidP="0082669B">
            <w:pPr>
              <w:rPr>
                <w:sz w:val="18"/>
                <w:szCs w:val="18"/>
              </w:rPr>
            </w:pPr>
            <w:r w:rsidRPr="0082669B">
              <w:rPr>
                <w:sz w:val="20"/>
                <w:szCs w:val="20"/>
              </w:rPr>
              <w:t>г. Сергиев Посад, ул. Фаворского, д. 23/17</w:t>
            </w:r>
          </w:p>
        </w:tc>
        <w:tc>
          <w:tcPr>
            <w:tcW w:w="1513" w:type="dxa"/>
            <w:tcBorders>
              <w:top w:val="nil"/>
              <w:left w:val="nil"/>
              <w:bottom w:val="single" w:sz="4" w:space="0" w:color="auto"/>
              <w:right w:val="single" w:sz="4" w:space="0" w:color="auto"/>
            </w:tcBorders>
            <w:shd w:val="clear" w:color="auto" w:fill="auto"/>
            <w:noWrap/>
          </w:tcPr>
          <w:p w14:paraId="3424B35C" w14:textId="3162036C" w:rsidR="0082669B" w:rsidRPr="000857E6" w:rsidRDefault="0082669B" w:rsidP="0082669B">
            <w:pPr>
              <w:rPr>
                <w:sz w:val="20"/>
                <w:szCs w:val="20"/>
              </w:rPr>
            </w:pPr>
            <w:r w:rsidRPr="000857E6">
              <w:rPr>
                <w:sz w:val="20"/>
                <w:szCs w:val="20"/>
              </w:rPr>
              <w:t>1917</w:t>
            </w:r>
          </w:p>
        </w:tc>
        <w:tc>
          <w:tcPr>
            <w:tcW w:w="1513" w:type="dxa"/>
            <w:tcBorders>
              <w:top w:val="nil"/>
              <w:left w:val="nil"/>
              <w:bottom w:val="single" w:sz="4" w:space="0" w:color="auto"/>
              <w:right w:val="single" w:sz="4" w:space="0" w:color="auto"/>
            </w:tcBorders>
            <w:shd w:val="clear" w:color="auto" w:fill="auto"/>
            <w:noWrap/>
          </w:tcPr>
          <w:p w14:paraId="7F01AE87" w14:textId="4EBAFBF9"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9176A3" w14:textId="4D32470B" w:rsidR="0082669B" w:rsidRPr="00AE04AC" w:rsidRDefault="0082669B" w:rsidP="0082669B">
            <w:pPr>
              <w:rPr>
                <w:sz w:val="20"/>
                <w:szCs w:val="20"/>
              </w:rPr>
            </w:pPr>
            <w:r w:rsidRPr="00AE04AC">
              <w:rPr>
                <w:color w:val="000000"/>
                <w:sz w:val="20"/>
                <w:szCs w:val="20"/>
              </w:rPr>
              <w:t>160,33</w:t>
            </w:r>
          </w:p>
        </w:tc>
        <w:tc>
          <w:tcPr>
            <w:tcW w:w="1513" w:type="dxa"/>
            <w:tcBorders>
              <w:top w:val="nil"/>
              <w:left w:val="nil"/>
              <w:bottom w:val="single" w:sz="4" w:space="0" w:color="auto"/>
              <w:right w:val="single" w:sz="4" w:space="0" w:color="auto"/>
            </w:tcBorders>
            <w:shd w:val="clear" w:color="auto" w:fill="auto"/>
            <w:noWrap/>
            <w:vAlign w:val="bottom"/>
          </w:tcPr>
          <w:p w14:paraId="2D814653" w14:textId="48EDD3E6" w:rsidR="0082669B" w:rsidRPr="00AE04AC" w:rsidRDefault="0082669B" w:rsidP="0082669B">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tcPr>
          <w:p w14:paraId="5373A269" w14:textId="04BD5746" w:rsidR="0082669B" w:rsidRPr="000857E6" w:rsidRDefault="0082669B" w:rsidP="0082669B">
            <w:pPr>
              <w:rPr>
                <w:sz w:val="20"/>
                <w:szCs w:val="20"/>
              </w:rPr>
            </w:pPr>
            <w:r w:rsidRPr="00092459">
              <w:rPr>
                <w:color w:val="000000"/>
                <w:sz w:val="20"/>
                <w:szCs w:val="20"/>
              </w:rPr>
              <w:t>31.12.2025</w:t>
            </w:r>
          </w:p>
        </w:tc>
      </w:tr>
      <w:tr w:rsidR="0082669B" w:rsidRPr="000857E6" w14:paraId="25CBBA4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7D168CA" w14:textId="5E2EA334" w:rsidR="0082669B" w:rsidRPr="000857E6" w:rsidRDefault="0082669B" w:rsidP="0082669B">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hideMark/>
          </w:tcPr>
          <w:p w14:paraId="37AE092A"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AA26CCC" w14:textId="6A5260E4" w:rsidR="0082669B" w:rsidRPr="0082669B" w:rsidRDefault="0082669B" w:rsidP="0082669B">
            <w:pPr>
              <w:rPr>
                <w:sz w:val="18"/>
                <w:szCs w:val="18"/>
              </w:rPr>
            </w:pPr>
            <w:r w:rsidRPr="0082669B">
              <w:rPr>
                <w:sz w:val="20"/>
                <w:szCs w:val="20"/>
              </w:rPr>
              <w:t>г. Сергиев Посад, ул. 2-й Кирпичный завод, д. 10</w:t>
            </w:r>
          </w:p>
        </w:tc>
        <w:tc>
          <w:tcPr>
            <w:tcW w:w="1513" w:type="dxa"/>
            <w:tcBorders>
              <w:top w:val="nil"/>
              <w:left w:val="nil"/>
              <w:bottom w:val="single" w:sz="4" w:space="0" w:color="auto"/>
              <w:right w:val="single" w:sz="4" w:space="0" w:color="auto"/>
            </w:tcBorders>
            <w:shd w:val="clear" w:color="auto" w:fill="auto"/>
            <w:noWrap/>
          </w:tcPr>
          <w:p w14:paraId="34348E19" w14:textId="182A0613" w:rsidR="0082669B" w:rsidRPr="000857E6" w:rsidRDefault="0082669B" w:rsidP="0082669B">
            <w:pPr>
              <w:rPr>
                <w:sz w:val="20"/>
                <w:szCs w:val="20"/>
              </w:rPr>
            </w:pPr>
            <w:r w:rsidRPr="000857E6">
              <w:rPr>
                <w:sz w:val="20"/>
                <w:szCs w:val="20"/>
              </w:rPr>
              <w:t>1951</w:t>
            </w:r>
          </w:p>
        </w:tc>
        <w:tc>
          <w:tcPr>
            <w:tcW w:w="1513" w:type="dxa"/>
            <w:tcBorders>
              <w:top w:val="nil"/>
              <w:left w:val="nil"/>
              <w:bottom w:val="single" w:sz="4" w:space="0" w:color="auto"/>
              <w:right w:val="single" w:sz="4" w:space="0" w:color="auto"/>
            </w:tcBorders>
            <w:shd w:val="clear" w:color="auto" w:fill="auto"/>
            <w:noWrap/>
          </w:tcPr>
          <w:p w14:paraId="5F3C3391" w14:textId="7661537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931D64" w14:textId="45F0CB12" w:rsidR="0082669B" w:rsidRPr="00AE04AC" w:rsidRDefault="0082669B" w:rsidP="0082669B">
            <w:pPr>
              <w:rPr>
                <w:sz w:val="20"/>
                <w:szCs w:val="20"/>
              </w:rPr>
            </w:pPr>
            <w:r w:rsidRPr="00AE04AC">
              <w:rPr>
                <w:color w:val="000000"/>
                <w:sz w:val="20"/>
                <w:szCs w:val="20"/>
              </w:rPr>
              <w:t>427,9</w:t>
            </w:r>
          </w:p>
        </w:tc>
        <w:tc>
          <w:tcPr>
            <w:tcW w:w="1513" w:type="dxa"/>
            <w:tcBorders>
              <w:top w:val="nil"/>
              <w:left w:val="nil"/>
              <w:bottom w:val="single" w:sz="4" w:space="0" w:color="auto"/>
              <w:right w:val="single" w:sz="4" w:space="0" w:color="auto"/>
            </w:tcBorders>
            <w:shd w:val="clear" w:color="auto" w:fill="auto"/>
            <w:noWrap/>
            <w:vAlign w:val="bottom"/>
          </w:tcPr>
          <w:p w14:paraId="5DDB4564" w14:textId="62F91F99" w:rsidR="0082669B" w:rsidRPr="00AE04AC" w:rsidRDefault="0082669B" w:rsidP="0082669B">
            <w:pPr>
              <w:rPr>
                <w:sz w:val="20"/>
                <w:szCs w:val="20"/>
              </w:rPr>
            </w:pPr>
            <w:r w:rsidRPr="00AE04AC">
              <w:rPr>
                <w:color w:val="000000"/>
                <w:sz w:val="22"/>
                <w:szCs w:val="22"/>
              </w:rPr>
              <w:t>30</w:t>
            </w:r>
          </w:p>
        </w:tc>
        <w:tc>
          <w:tcPr>
            <w:tcW w:w="1322" w:type="dxa"/>
            <w:tcBorders>
              <w:top w:val="nil"/>
              <w:left w:val="single" w:sz="4" w:space="0" w:color="auto"/>
              <w:bottom w:val="single" w:sz="4" w:space="0" w:color="auto"/>
              <w:right w:val="single" w:sz="4" w:space="0" w:color="auto"/>
            </w:tcBorders>
            <w:shd w:val="clear" w:color="auto" w:fill="auto"/>
            <w:noWrap/>
          </w:tcPr>
          <w:p w14:paraId="4001F2C8" w14:textId="4F8EEA38" w:rsidR="0082669B" w:rsidRPr="000857E6" w:rsidRDefault="0082669B" w:rsidP="0082669B">
            <w:pPr>
              <w:rPr>
                <w:sz w:val="20"/>
                <w:szCs w:val="20"/>
              </w:rPr>
            </w:pPr>
            <w:r w:rsidRPr="00092459">
              <w:rPr>
                <w:color w:val="000000"/>
                <w:sz w:val="20"/>
                <w:szCs w:val="20"/>
              </w:rPr>
              <w:t>31.12.2025</w:t>
            </w:r>
          </w:p>
        </w:tc>
      </w:tr>
      <w:tr w:rsidR="0082669B" w:rsidRPr="000857E6" w14:paraId="2677D06D"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3B4E9B1" w14:textId="00B31E13" w:rsidR="0082669B" w:rsidRPr="000857E6" w:rsidRDefault="0082669B" w:rsidP="0082669B">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1E75E6DF"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C26BC00" w14:textId="628298BB" w:rsidR="0082669B" w:rsidRPr="0082669B" w:rsidRDefault="0082669B" w:rsidP="0082669B">
            <w:pPr>
              <w:rPr>
                <w:sz w:val="18"/>
                <w:szCs w:val="18"/>
              </w:rPr>
            </w:pPr>
            <w:r w:rsidRPr="0082669B">
              <w:rPr>
                <w:sz w:val="20"/>
                <w:szCs w:val="20"/>
              </w:rPr>
              <w:t>г. Сергиев Посад, ул. 2-й Кирпичный завод, д. 11</w:t>
            </w:r>
          </w:p>
        </w:tc>
        <w:tc>
          <w:tcPr>
            <w:tcW w:w="1513" w:type="dxa"/>
            <w:tcBorders>
              <w:top w:val="nil"/>
              <w:left w:val="nil"/>
              <w:bottom w:val="single" w:sz="4" w:space="0" w:color="auto"/>
              <w:right w:val="single" w:sz="4" w:space="0" w:color="auto"/>
            </w:tcBorders>
            <w:shd w:val="clear" w:color="auto" w:fill="auto"/>
            <w:noWrap/>
          </w:tcPr>
          <w:p w14:paraId="65070E4F" w14:textId="1F37D774" w:rsidR="0082669B" w:rsidRPr="000857E6" w:rsidRDefault="0082669B" w:rsidP="0082669B">
            <w:pPr>
              <w:rPr>
                <w:sz w:val="20"/>
                <w:szCs w:val="20"/>
              </w:rPr>
            </w:pPr>
            <w:r w:rsidRPr="000857E6">
              <w:rPr>
                <w:sz w:val="20"/>
                <w:szCs w:val="20"/>
              </w:rPr>
              <w:t>1950</w:t>
            </w:r>
          </w:p>
        </w:tc>
        <w:tc>
          <w:tcPr>
            <w:tcW w:w="1513" w:type="dxa"/>
            <w:tcBorders>
              <w:top w:val="nil"/>
              <w:left w:val="nil"/>
              <w:bottom w:val="single" w:sz="4" w:space="0" w:color="auto"/>
              <w:right w:val="single" w:sz="4" w:space="0" w:color="auto"/>
            </w:tcBorders>
            <w:shd w:val="clear" w:color="auto" w:fill="auto"/>
            <w:noWrap/>
          </w:tcPr>
          <w:p w14:paraId="5ABCE362" w14:textId="0ECB545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B6C1C04" w14:textId="0D3EB394" w:rsidR="0082669B" w:rsidRPr="00AE04AC" w:rsidRDefault="0082669B" w:rsidP="0082669B">
            <w:pPr>
              <w:rPr>
                <w:sz w:val="20"/>
                <w:szCs w:val="20"/>
              </w:rPr>
            </w:pPr>
            <w:r w:rsidRPr="00AE04AC">
              <w:rPr>
                <w:color w:val="000000"/>
                <w:sz w:val="20"/>
                <w:szCs w:val="20"/>
              </w:rPr>
              <w:t>344,7</w:t>
            </w:r>
          </w:p>
        </w:tc>
        <w:tc>
          <w:tcPr>
            <w:tcW w:w="1513" w:type="dxa"/>
            <w:tcBorders>
              <w:top w:val="nil"/>
              <w:left w:val="nil"/>
              <w:bottom w:val="single" w:sz="4" w:space="0" w:color="auto"/>
              <w:right w:val="single" w:sz="4" w:space="0" w:color="auto"/>
            </w:tcBorders>
            <w:shd w:val="clear" w:color="auto" w:fill="auto"/>
            <w:noWrap/>
            <w:vAlign w:val="bottom"/>
          </w:tcPr>
          <w:p w14:paraId="1D7B9122" w14:textId="5FA679EC" w:rsidR="0082669B" w:rsidRPr="00AE04AC" w:rsidRDefault="0082669B" w:rsidP="0082669B">
            <w:pPr>
              <w:rPr>
                <w:sz w:val="20"/>
                <w:szCs w:val="20"/>
              </w:rPr>
            </w:pPr>
            <w:r w:rsidRPr="00AE04AC">
              <w:rPr>
                <w:color w:val="000000"/>
                <w:sz w:val="22"/>
                <w:szCs w:val="22"/>
              </w:rPr>
              <w:t>24</w:t>
            </w:r>
          </w:p>
        </w:tc>
        <w:tc>
          <w:tcPr>
            <w:tcW w:w="1322" w:type="dxa"/>
            <w:tcBorders>
              <w:top w:val="nil"/>
              <w:left w:val="single" w:sz="4" w:space="0" w:color="auto"/>
              <w:bottom w:val="single" w:sz="4" w:space="0" w:color="auto"/>
              <w:right w:val="single" w:sz="4" w:space="0" w:color="auto"/>
            </w:tcBorders>
            <w:shd w:val="clear" w:color="auto" w:fill="auto"/>
            <w:noWrap/>
          </w:tcPr>
          <w:p w14:paraId="287B8A5D" w14:textId="296457D5" w:rsidR="0082669B" w:rsidRPr="000857E6" w:rsidRDefault="0082669B" w:rsidP="0082669B">
            <w:pPr>
              <w:rPr>
                <w:sz w:val="20"/>
                <w:szCs w:val="20"/>
              </w:rPr>
            </w:pPr>
            <w:r w:rsidRPr="00092459">
              <w:rPr>
                <w:color w:val="000000"/>
                <w:sz w:val="20"/>
                <w:szCs w:val="20"/>
              </w:rPr>
              <w:t>31.12.2025</w:t>
            </w:r>
          </w:p>
        </w:tc>
      </w:tr>
      <w:tr w:rsidR="0082669B" w:rsidRPr="000857E6" w14:paraId="49C8713A"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D83B9BE" w14:textId="69BC4BA2" w:rsidR="0082669B" w:rsidRPr="000857E6" w:rsidRDefault="0082669B" w:rsidP="0082669B">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21798731"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E441C1F" w14:textId="35ADCF4B" w:rsidR="0082669B" w:rsidRPr="0082669B" w:rsidRDefault="0082669B" w:rsidP="0082669B">
            <w:pPr>
              <w:rPr>
                <w:sz w:val="18"/>
                <w:szCs w:val="18"/>
              </w:rPr>
            </w:pPr>
            <w:r w:rsidRPr="0082669B">
              <w:rPr>
                <w:sz w:val="20"/>
                <w:szCs w:val="20"/>
              </w:rPr>
              <w:t>г. Сергиев Посад, ул. 2-й Кирпичный завод, д. 12</w:t>
            </w:r>
          </w:p>
        </w:tc>
        <w:tc>
          <w:tcPr>
            <w:tcW w:w="1513" w:type="dxa"/>
            <w:tcBorders>
              <w:top w:val="nil"/>
              <w:left w:val="nil"/>
              <w:bottom w:val="single" w:sz="4" w:space="0" w:color="auto"/>
              <w:right w:val="single" w:sz="4" w:space="0" w:color="auto"/>
            </w:tcBorders>
            <w:shd w:val="clear" w:color="auto" w:fill="auto"/>
            <w:noWrap/>
          </w:tcPr>
          <w:p w14:paraId="25F7A961" w14:textId="3C513ABB"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2929B918" w14:textId="29708213"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AE92CE" w14:textId="6C0E92BE" w:rsidR="0082669B" w:rsidRPr="00AE04AC" w:rsidRDefault="0082669B" w:rsidP="0082669B">
            <w:pPr>
              <w:rPr>
                <w:sz w:val="20"/>
                <w:szCs w:val="20"/>
              </w:rPr>
            </w:pPr>
            <w:r w:rsidRPr="00AE04AC">
              <w:rPr>
                <w:color w:val="000000"/>
                <w:sz w:val="20"/>
                <w:szCs w:val="20"/>
              </w:rPr>
              <w:t>517,9</w:t>
            </w:r>
          </w:p>
        </w:tc>
        <w:tc>
          <w:tcPr>
            <w:tcW w:w="1513" w:type="dxa"/>
            <w:tcBorders>
              <w:top w:val="nil"/>
              <w:left w:val="nil"/>
              <w:bottom w:val="single" w:sz="4" w:space="0" w:color="auto"/>
              <w:right w:val="single" w:sz="4" w:space="0" w:color="auto"/>
            </w:tcBorders>
            <w:shd w:val="clear" w:color="auto" w:fill="auto"/>
            <w:noWrap/>
            <w:vAlign w:val="bottom"/>
          </w:tcPr>
          <w:p w14:paraId="0442AE73" w14:textId="28A79633" w:rsidR="0082669B" w:rsidRPr="00AE04AC" w:rsidRDefault="0082669B" w:rsidP="0082669B">
            <w:pPr>
              <w:rPr>
                <w:sz w:val="20"/>
                <w:szCs w:val="20"/>
              </w:rPr>
            </w:pPr>
            <w:r w:rsidRPr="00AE04AC">
              <w:rPr>
                <w:color w:val="000000"/>
                <w:sz w:val="22"/>
                <w:szCs w:val="22"/>
              </w:rPr>
              <w:t>47</w:t>
            </w:r>
          </w:p>
        </w:tc>
        <w:tc>
          <w:tcPr>
            <w:tcW w:w="1322" w:type="dxa"/>
            <w:tcBorders>
              <w:top w:val="nil"/>
              <w:left w:val="single" w:sz="4" w:space="0" w:color="auto"/>
              <w:bottom w:val="single" w:sz="4" w:space="0" w:color="auto"/>
              <w:right w:val="single" w:sz="4" w:space="0" w:color="auto"/>
            </w:tcBorders>
            <w:shd w:val="clear" w:color="auto" w:fill="auto"/>
            <w:noWrap/>
          </w:tcPr>
          <w:p w14:paraId="0D2B1B71" w14:textId="1C101C3A" w:rsidR="0082669B" w:rsidRPr="000857E6" w:rsidRDefault="0082669B" w:rsidP="0082669B">
            <w:pPr>
              <w:rPr>
                <w:sz w:val="20"/>
                <w:szCs w:val="20"/>
              </w:rPr>
            </w:pPr>
            <w:r w:rsidRPr="00092459">
              <w:rPr>
                <w:color w:val="000000"/>
                <w:sz w:val="20"/>
                <w:szCs w:val="20"/>
              </w:rPr>
              <w:t>31.12.2025</w:t>
            </w:r>
          </w:p>
        </w:tc>
      </w:tr>
      <w:tr w:rsidR="0082669B" w:rsidRPr="000857E6" w14:paraId="3E03B9C4"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9AC9A3C" w14:textId="7CA1A108" w:rsidR="0082669B" w:rsidRPr="000857E6" w:rsidRDefault="0082669B" w:rsidP="0082669B">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5DA5B34E"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38DCAA6D" w14:textId="6A3AF110" w:rsidR="0082669B" w:rsidRPr="0082669B" w:rsidRDefault="0082669B" w:rsidP="0082669B">
            <w:pPr>
              <w:rPr>
                <w:sz w:val="18"/>
                <w:szCs w:val="18"/>
              </w:rPr>
            </w:pPr>
            <w:r w:rsidRPr="0082669B">
              <w:rPr>
                <w:sz w:val="20"/>
                <w:szCs w:val="20"/>
              </w:rPr>
              <w:t>г. Сергиев Посад, ул. 2-й Кирпичный завод, д. 13</w:t>
            </w:r>
          </w:p>
        </w:tc>
        <w:tc>
          <w:tcPr>
            <w:tcW w:w="1513" w:type="dxa"/>
            <w:tcBorders>
              <w:top w:val="nil"/>
              <w:left w:val="nil"/>
              <w:bottom w:val="single" w:sz="4" w:space="0" w:color="auto"/>
              <w:right w:val="single" w:sz="4" w:space="0" w:color="auto"/>
            </w:tcBorders>
            <w:shd w:val="clear" w:color="auto" w:fill="auto"/>
            <w:noWrap/>
          </w:tcPr>
          <w:p w14:paraId="0482F171" w14:textId="1346FD9D" w:rsidR="0082669B" w:rsidRPr="000857E6" w:rsidRDefault="0082669B" w:rsidP="0082669B">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tcPr>
          <w:p w14:paraId="2E75275C" w14:textId="5C3AEA4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F73CDCF" w14:textId="06C24B4E" w:rsidR="0082669B" w:rsidRPr="00AE04AC" w:rsidRDefault="0082669B" w:rsidP="0082669B">
            <w:pPr>
              <w:rPr>
                <w:sz w:val="20"/>
                <w:szCs w:val="20"/>
              </w:rPr>
            </w:pPr>
            <w:r w:rsidRPr="00AE04AC">
              <w:rPr>
                <w:color w:val="000000"/>
                <w:sz w:val="20"/>
                <w:szCs w:val="20"/>
              </w:rPr>
              <w:t>614,59</w:t>
            </w:r>
          </w:p>
        </w:tc>
        <w:tc>
          <w:tcPr>
            <w:tcW w:w="1513" w:type="dxa"/>
            <w:tcBorders>
              <w:top w:val="nil"/>
              <w:left w:val="nil"/>
              <w:bottom w:val="single" w:sz="4" w:space="0" w:color="auto"/>
              <w:right w:val="single" w:sz="4" w:space="0" w:color="auto"/>
            </w:tcBorders>
            <w:shd w:val="clear" w:color="auto" w:fill="auto"/>
            <w:noWrap/>
            <w:vAlign w:val="bottom"/>
          </w:tcPr>
          <w:p w14:paraId="78AB72C9" w14:textId="47103273" w:rsidR="0082669B" w:rsidRPr="00AE04AC" w:rsidRDefault="0082669B" w:rsidP="0082669B">
            <w:pPr>
              <w:rPr>
                <w:sz w:val="20"/>
                <w:szCs w:val="20"/>
              </w:rPr>
            </w:pPr>
            <w:r w:rsidRPr="00AE04AC">
              <w:rPr>
                <w:color w:val="000000"/>
                <w:sz w:val="22"/>
                <w:szCs w:val="22"/>
              </w:rPr>
              <w:t>55</w:t>
            </w:r>
          </w:p>
        </w:tc>
        <w:tc>
          <w:tcPr>
            <w:tcW w:w="1322" w:type="dxa"/>
            <w:tcBorders>
              <w:top w:val="nil"/>
              <w:left w:val="single" w:sz="4" w:space="0" w:color="auto"/>
              <w:bottom w:val="single" w:sz="4" w:space="0" w:color="auto"/>
              <w:right w:val="single" w:sz="4" w:space="0" w:color="auto"/>
            </w:tcBorders>
            <w:shd w:val="clear" w:color="auto" w:fill="auto"/>
            <w:noWrap/>
          </w:tcPr>
          <w:p w14:paraId="645F7B22" w14:textId="70E5D2F5" w:rsidR="0082669B" w:rsidRPr="000857E6" w:rsidRDefault="0082669B" w:rsidP="0082669B">
            <w:pPr>
              <w:rPr>
                <w:sz w:val="20"/>
                <w:szCs w:val="20"/>
              </w:rPr>
            </w:pPr>
            <w:r w:rsidRPr="00092459">
              <w:rPr>
                <w:color w:val="000000"/>
                <w:sz w:val="20"/>
                <w:szCs w:val="20"/>
              </w:rPr>
              <w:t>31.12.2025</w:t>
            </w:r>
          </w:p>
        </w:tc>
      </w:tr>
      <w:tr w:rsidR="0082669B" w:rsidRPr="000857E6" w14:paraId="4A121D89"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FA7C0E" w14:textId="57CC7CB6" w:rsidR="0082669B" w:rsidRPr="000857E6" w:rsidRDefault="0082669B" w:rsidP="0082669B">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3775F57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3576C11" w14:textId="74203092" w:rsidR="0082669B" w:rsidRPr="0082669B" w:rsidRDefault="0082669B" w:rsidP="0082669B">
            <w:pPr>
              <w:rPr>
                <w:sz w:val="18"/>
                <w:szCs w:val="18"/>
              </w:rPr>
            </w:pPr>
            <w:r w:rsidRPr="0082669B">
              <w:rPr>
                <w:sz w:val="20"/>
                <w:szCs w:val="20"/>
              </w:rPr>
              <w:t>г. Сергиев Посад, ул. 2-й Кирпичный завод, д. 14</w:t>
            </w:r>
          </w:p>
        </w:tc>
        <w:tc>
          <w:tcPr>
            <w:tcW w:w="1513" w:type="dxa"/>
            <w:tcBorders>
              <w:top w:val="nil"/>
              <w:left w:val="nil"/>
              <w:bottom w:val="single" w:sz="4" w:space="0" w:color="auto"/>
              <w:right w:val="single" w:sz="4" w:space="0" w:color="auto"/>
            </w:tcBorders>
            <w:shd w:val="clear" w:color="auto" w:fill="auto"/>
            <w:noWrap/>
          </w:tcPr>
          <w:p w14:paraId="0BD98FBC" w14:textId="257C362C" w:rsidR="0082669B" w:rsidRPr="000857E6" w:rsidRDefault="0082669B" w:rsidP="0082669B">
            <w:pPr>
              <w:rPr>
                <w:sz w:val="20"/>
                <w:szCs w:val="20"/>
              </w:rPr>
            </w:pPr>
            <w:r w:rsidRPr="000857E6">
              <w:rPr>
                <w:sz w:val="20"/>
                <w:szCs w:val="20"/>
              </w:rPr>
              <w:t>1969</w:t>
            </w:r>
          </w:p>
        </w:tc>
        <w:tc>
          <w:tcPr>
            <w:tcW w:w="1513" w:type="dxa"/>
            <w:tcBorders>
              <w:top w:val="nil"/>
              <w:left w:val="nil"/>
              <w:bottom w:val="single" w:sz="4" w:space="0" w:color="auto"/>
              <w:right w:val="single" w:sz="4" w:space="0" w:color="auto"/>
            </w:tcBorders>
            <w:shd w:val="clear" w:color="auto" w:fill="auto"/>
            <w:noWrap/>
          </w:tcPr>
          <w:p w14:paraId="346BE4AE" w14:textId="5B3A2AF6"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A30C8B2" w14:textId="7AE58129" w:rsidR="0082669B" w:rsidRPr="00AE04AC" w:rsidRDefault="0082669B" w:rsidP="0082669B">
            <w:pPr>
              <w:rPr>
                <w:sz w:val="20"/>
                <w:szCs w:val="20"/>
              </w:rPr>
            </w:pPr>
            <w:r w:rsidRPr="00AE04AC">
              <w:rPr>
                <w:color w:val="000000"/>
                <w:sz w:val="20"/>
                <w:szCs w:val="20"/>
              </w:rPr>
              <w:t>851,5</w:t>
            </w:r>
          </w:p>
        </w:tc>
        <w:tc>
          <w:tcPr>
            <w:tcW w:w="1513" w:type="dxa"/>
            <w:tcBorders>
              <w:top w:val="nil"/>
              <w:left w:val="nil"/>
              <w:bottom w:val="single" w:sz="4" w:space="0" w:color="auto"/>
              <w:right w:val="single" w:sz="4" w:space="0" w:color="auto"/>
            </w:tcBorders>
            <w:shd w:val="clear" w:color="auto" w:fill="auto"/>
            <w:noWrap/>
            <w:vAlign w:val="bottom"/>
          </w:tcPr>
          <w:p w14:paraId="2C901434" w14:textId="774E1B1A"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2E63E9EE" w14:textId="5C039D6A" w:rsidR="0082669B" w:rsidRPr="000857E6" w:rsidRDefault="0082669B" w:rsidP="0082669B">
            <w:pPr>
              <w:rPr>
                <w:sz w:val="20"/>
                <w:szCs w:val="20"/>
              </w:rPr>
            </w:pPr>
            <w:r w:rsidRPr="00092459">
              <w:rPr>
                <w:color w:val="000000"/>
                <w:sz w:val="20"/>
                <w:szCs w:val="20"/>
              </w:rPr>
              <w:t>31.12.2025</w:t>
            </w:r>
          </w:p>
        </w:tc>
      </w:tr>
      <w:tr w:rsidR="0082669B" w:rsidRPr="000857E6" w14:paraId="08C7B095"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403F4F3" w14:textId="5B32A840" w:rsidR="0082669B" w:rsidRPr="000857E6" w:rsidRDefault="0082669B" w:rsidP="0082669B">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16D8E28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19760246" w14:textId="63289CED" w:rsidR="0082669B" w:rsidRPr="0082669B" w:rsidRDefault="0082669B" w:rsidP="0082669B">
            <w:pPr>
              <w:rPr>
                <w:sz w:val="18"/>
                <w:szCs w:val="18"/>
              </w:rPr>
            </w:pPr>
            <w:r w:rsidRPr="0082669B">
              <w:rPr>
                <w:sz w:val="20"/>
                <w:szCs w:val="20"/>
              </w:rPr>
              <w:t>г. Сергиев Посад, ул. 2-й Кирпичный завод, д. 15</w:t>
            </w:r>
          </w:p>
        </w:tc>
        <w:tc>
          <w:tcPr>
            <w:tcW w:w="1513" w:type="dxa"/>
            <w:tcBorders>
              <w:top w:val="nil"/>
              <w:left w:val="nil"/>
              <w:bottom w:val="single" w:sz="4" w:space="0" w:color="auto"/>
              <w:right w:val="single" w:sz="4" w:space="0" w:color="auto"/>
            </w:tcBorders>
            <w:shd w:val="clear" w:color="auto" w:fill="auto"/>
            <w:noWrap/>
          </w:tcPr>
          <w:p w14:paraId="5F41ECA1" w14:textId="2936EA10" w:rsidR="0082669B" w:rsidRPr="000857E6" w:rsidRDefault="0082669B" w:rsidP="0082669B">
            <w:pPr>
              <w:rPr>
                <w:sz w:val="20"/>
                <w:szCs w:val="20"/>
              </w:rPr>
            </w:pPr>
            <w:r w:rsidRPr="000857E6">
              <w:rPr>
                <w:sz w:val="20"/>
                <w:szCs w:val="20"/>
              </w:rPr>
              <w:t>1956</w:t>
            </w:r>
          </w:p>
        </w:tc>
        <w:tc>
          <w:tcPr>
            <w:tcW w:w="1513" w:type="dxa"/>
            <w:tcBorders>
              <w:top w:val="nil"/>
              <w:left w:val="nil"/>
              <w:bottom w:val="single" w:sz="4" w:space="0" w:color="auto"/>
              <w:right w:val="single" w:sz="4" w:space="0" w:color="auto"/>
            </w:tcBorders>
            <w:shd w:val="clear" w:color="auto" w:fill="auto"/>
            <w:noWrap/>
          </w:tcPr>
          <w:p w14:paraId="7F1FB4FA" w14:textId="618F0DA9"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E6EC883" w14:textId="6D7AB6C5" w:rsidR="0082669B" w:rsidRPr="00AE04AC" w:rsidRDefault="0082669B" w:rsidP="0082669B">
            <w:pPr>
              <w:rPr>
                <w:sz w:val="20"/>
                <w:szCs w:val="20"/>
              </w:rPr>
            </w:pPr>
            <w:r w:rsidRPr="00AE04AC">
              <w:rPr>
                <w:color w:val="000000"/>
                <w:sz w:val="20"/>
                <w:szCs w:val="20"/>
              </w:rPr>
              <w:t>827,3</w:t>
            </w:r>
          </w:p>
        </w:tc>
        <w:tc>
          <w:tcPr>
            <w:tcW w:w="1513" w:type="dxa"/>
            <w:tcBorders>
              <w:top w:val="nil"/>
              <w:left w:val="nil"/>
              <w:bottom w:val="single" w:sz="4" w:space="0" w:color="auto"/>
              <w:right w:val="single" w:sz="4" w:space="0" w:color="auto"/>
            </w:tcBorders>
            <w:shd w:val="clear" w:color="auto" w:fill="auto"/>
            <w:noWrap/>
            <w:vAlign w:val="bottom"/>
          </w:tcPr>
          <w:p w14:paraId="7B0F46CB" w14:textId="206DB5C3" w:rsidR="0082669B" w:rsidRPr="00AE04AC" w:rsidRDefault="0082669B" w:rsidP="0082669B">
            <w:pPr>
              <w:rPr>
                <w:sz w:val="20"/>
                <w:szCs w:val="20"/>
              </w:rPr>
            </w:pPr>
            <w:r w:rsidRPr="00AE04AC">
              <w:rPr>
                <w:color w:val="000000"/>
                <w:sz w:val="22"/>
                <w:szCs w:val="22"/>
              </w:rPr>
              <w:t>46</w:t>
            </w:r>
          </w:p>
        </w:tc>
        <w:tc>
          <w:tcPr>
            <w:tcW w:w="1322" w:type="dxa"/>
            <w:tcBorders>
              <w:top w:val="nil"/>
              <w:left w:val="single" w:sz="4" w:space="0" w:color="auto"/>
              <w:bottom w:val="single" w:sz="4" w:space="0" w:color="auto"/>
              <w:right w:val="single" w:sz="4" w:space="0" w:color="auto"/>
            </w:tcBorders>
            <w:shd w:val="clear" w:color="auto" w:fill="auto"/>
            <w:noWrap/>
          </w:tcPr>
          <w:p w14:paraId="141BC7AB" w14:textId="45515795" w:rsidR="0082669B" w:rsidRPr="000857E6" w:rsidRDefault="0082669B" w:rsidP="0082669B">
            <w:pPr>
              <w:rPr>
                <w:sz w:val="20"/>
                <w:szCs w:val="20"/>
              </w:rPr>
            </w:pPr>
            <w:r w:rsidRPr="00092459">
              <w:rPr>
                <w:color w:val="000000"/>
                <w:sz w:val="20"/>
                <w:szCs w:val="20"/>
              </w:rPr>
              <w:t>31.12.2025</w:t>
            </w:r>
          </w:p>
        </w:tc>
      </w:tr>
      <w:tr w:rsidR="0082669B" w:rsidRPr="000857E6" w14:paraId="6B3BEF81"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CE0637" w14:textId="1F21A0A9" w:rsidR="0082669B" w:rsidRPr="000857E6" w:rsidRDefault="0082669B" w:rsidP="0082669B">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4DD14DC3"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71A10D53" w14:textId="667C0CE1" w:rsidR="0082669B" w:rsidRPr="0082669B" w:rsidRDefault="0082669B" w:rsidP="0082669B">
            <w:pPr>
              <w:rPr>
                <w:sz w:val="18"/>
                <w:szCs w:val="18"/>
              </w:rPr>
            </w:pPr>
            <w:r w:rsidRPr="0082669B">
              <w:rPr>
                <w:sz w:val="20"/>
                <w:szCs w:val="20"/>
              </w:rPr>
              <w:t>г. Сергиев Посад, ул. 2-й Кирпичный завод, д. 16</w:t>
            </w:r>
          </w:p>
        </w:tc>
        <w:tc>
          <w:tcPr>
            <w:tcW w:w="1513" w:type="dxa"/>
            <w:tcBorders>
              <w:top w:val="nil"/>
              <w:left w:val="nil"/>
              <w:bottom w:val="single" w:sz="4" w:space="0" w:color="auto"/>
              <w:right w:val="single" w:sz="4" w:space="0" w:color="auto"/>
            </w:tcBorders>
            <w:shd w:val="clear" w:color="auto" w:fill="auto"/>
            <w:noWrap/>
          </w:tcPr>
          <w:p w14:paraId="4A89210A" w14:textId="3ABE2481"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09C54817" w14:textId="480BF49F"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06B4A75" w14:textId="34DA4EAC" w:rsidR="0082669B" w:rsidRPr="00AE04AC" w:rsidRDefault="0082669B" w:rsidP="0082669B">
            <w:pPr>
              <w:rPr>
                <w:sz w:val="20"/>
                <w:szCs w:val="20"/>
              </w:rPr>
            </w:pPr>
            <w:r w:rsidRPr="00AE04AC">
              <w:rPr>
                <w:color w:val="000000"/>
                <w:sz w:val="20"/>
                <w:szCs w:val="20"/>
              </w:rPr>
              <w:t>643,4</w:t>
            </w:r>
          </w:p>
        </w:tc>
        <w:tc>
          <w:tcPr>
            <w:tcW w:w="1513" w:type="dxa"/>
            <w:tcBorders>
              <w:top w:val="nil"/>
              <w:left w:val="nil"/>
              <w:bottom w:val="single" w:sz="4" w:space="0" w:color="auto"/>
              <w:right w:val="single" w:sz="4" w:space="0" w:color="auto"/>
            </w:tcBorders>
            <w:shd w:val="clear" w:color="auto" w:fill="auto"/>
            <w:noWrap/>
            <w:vAlign w:val="bottom"/>
          </w:tcPr>
          <w:p w14:paraId="5F145BDE" w14:textId="10350775" w:rsidR="0082669B" w:rsidRPr="00AE04AC" w:rsidRDefault="0082669B" w:rsidP="0082669B">
            <w:pPr>
              <w:rPr>
                <w:sz w:val="20"/>
                <w:szCs w:val="20"/>
              </w:rPr>
            </w:pPr>
            <w:r w:rsidRPr="00AE04AC">
              <w:rPr>
                <w:color w:val="000000"/>
                <w:sz w:val="22"/>
                <w:szCs w:val="22"/>
              </w:rPr>
              <w:t>34</w:t>
            </w:r>
          </w:p>
        </w:tc>
        <w:tc>
          <w:tcPr>
            <w:tcW w:w="1322" w:type="dxa"/>
            <w:tcBorders>
              <w:top w:val="nil"/>
              <w:left w:val="single" w:sz="4" w:space="0" w:color="auto"/>
              <w:bottom w:val="single" w:sz="4" w:space="0" w:color="auto"/>
              <w:right w:val="single" w:sz="4" w:space="0" w:color="auto"/>
            </w:tcBorders>
            <w:shd w:val="clear" w:color="auto" w:fill="auto"/>
            <w:noWrap/>
          </w:tcPr>
          <w:p w14:paraId="2B154D1C" w14:textId="11A31092" w:rsidR="0082669B" w:rsidRPr="000857E6" w:rsidRDefault="0082669B" w:rsidP="0082669B">
            <w:pPr>
              <w:rPr>
                <w:sz w:val="20"/>
                <w:szCs w:val="20"/>
              </w:rPr>
            </w:pPr>
            <w:r w:rsidRPr="00092459">
              <w:rPr>
                <w:color w:val="000000"/>
                <w:sz w:val="20"/>
                <w:szCs w:val="20"/>
              </w:rPr>
              <w:t>31.12.2025</w:t>
            </w:r>
          </w:p>
        </w:tc>
      </w:tr>
      <w:tr w:rsidR="0082669B" w:rsidRPr="000857E6" w14:paraId="5764060E"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5601AE0" w14:textId="43491516" w:rsidR="0082669B" w:rsidRPr="000857E6" w:rsidRDefault="0082669B" w:rsidP="0082669B">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2F3FCB0"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531A269" w14:textId="6841D0FE" w:rsidR="0082669B" w:rsidRPr="0082669B" w:rsidRDefault="0082669B" w:rsidP="0082669B">
            <w:pPr>
              <w:rPr>
                <w:sz w:val="18"/>
                <w:szCs w:val="18"/>
              </w:rPr>
            </w:pPr>
            <w:r w:rsidRPr="0082669B">
              <w:rPr>
                <w:sz w:val="20"/>
                <w:szCs w:val="20"/>
              </w:rPr>
              <w:t>г. Сергиев Посад, ул. 2-й Кирпичный завод, д. 17</w:t>
            </w:r>
          </w:p>
        </w:tc>
        <w:tc>
          <w:tcPr>
            <w:tcW w:w="1513" w:type="dxa"/>
            <w:tcBorders>
              <w:top w:val="nil"/>
              <w:left w:val="nil"/>
              <w:bottom w:val="single" w:sz="4" w:space="0" w:color="auto"/>
              <w:right w:val="single" w:sz="4" w:space="0" w:color="auto"/>
            </w:tcBorders>
            <w:shd w:val="clear" w:color="auto" w:fill="auto"/>
            <w:noWrap/>
          </w:tcPr>
          <w:p w14:paraId="3C307202" w14:textId="2B8B47A6" w:rsidR="0082669B" w:rsidRPr="000857E6" w:rsidRDefault="0082669B" w:rsidP="0082669B">
            <w:pPr>
              <w:rPr>
                <w:sz w:val="20"/>
                <w:szCs w:val="20"/>
              </w:rPr>
            </w:pPr>
            <w:r w:rsidRPr="000857E6">
              <w:rPr>
                <w:sz w:val="20"/>
                <w:szCs w:val="20"/>
              </w:rPr>
              <w:t>1960</w:t>
            </w:r>
          </w:p>
        </w:tc>
        <w:tc>
          <w:tcPr>
            <w:tcW w:w="1513" w:type="dxa"/>
            <w:tcBorders>
              <w:top w:val="nil"/>
              <w:left w:val="nil"/>
              <w:bottom w:val="single" w:sz="4" w:space="0" w:color="auto"/>
              <w:right w:val="single" w:sz="4" w:space="0" w:color="auto"/>
            </w:tcBorders>
            <w:shd w:val="clear" w:color="auto" w:fill="auto"/>
            <w:noWrap/>
          </w:tcPr>
          <w:p w14:paraId="29929BBB" w14:textId="0DB444A4" w:rsidR="0082669B" w:rsidRPr="000857E6" w:rsidRDefault="0082669B" w:rsidP="0082669B">
            <w:pPr>
              <w:rPr>
                <w:sz w:val="20"/>
                <w:szCs w:val="20"/>
              </w:rPr>
            </w:pPr>
            <w:r w:rsidRPr="000857E6">
              <w:rPr>
                <w:sz w:val="20"/>
                <w:szCs w:val="20"/>
              </w:rPr>
              <w:t>24.11.2016</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86D2913" w14:textId="0C9D6743" w:rsidR="0082669B" w:rsidRPr="00AE04AC" w:rsidRDefault="0082669B" w:rsidP="0082669B">
            <w:pPr>
              <w:rPr>
                <w:sz w:val="20"/>
                <w:szCs w:val="20"/>
              </w:rPr>
            </w:pPr>
            <w:r w:rsidRPr="00AE04AC">
              <w:rPr>
                <w:color w:val="000000"/>
                <w:sz w:val="20"/>
                <w:szCs w:val="20"/>
              </w:rPr>
              <w:t>541,15</w:t>
            </w:r>
          </w:p>
        </w:tc>
        <w:tc>
          <w:tcPr>
            <w:tcW w:w="1513" w:type="dxa"/>
            <w:tcBorders>
              <w:top w:val="nil"/>
              <w:left w:val="nil"/>
              <w:bottom w:val="single" w:sz="4" w:space="0" w:color="auto"/>
              <w:right w:val="single" w:sz="4" w:space="0" w:color="auto"/>
            </w:tcBorders>
            <w:shd w:val="clear" w:color="auto" w:fill="auto"/>
            <w:noWrap/>
            <w:vAlign w:val="bottom"/>
          </w:tcPr>
          <w:p w14:paraId="0ECDBD6F" w14:textId="4865885D" w:rsidR="0082669B" w:rsidRPr="00AE04AC" w:rsidRDefault="0082669B" w:rsidP="0082669B">
            <w:pPr>
              <w:rPr>
                <w:sz w:val="20"/>
                <w:szCs w:val="20"/>
              </w:rPr>
            </w:pPr>
            <w:r w:rsidRPr="00AE04AC">
              <w:rPr>
                <w:color w:val="000000"/>
                <w:sz w:val="22"/>
                <w:szCs w:val="22"/>
              </w:rPr>
              <w:t>33</w:t>
            </w:r>
          </w:p>
        </w:tc>
        <w:tc>
          <w:tcPr>
            <w:tcW w:w="1322" w:type="dxa"/>
            <w:tcBorders>
              <w:top w:val="nil"/>
              <w:left w:val="single" w:sz="4" w:space="0" w:color="auto"/>
              <w:bottom w:val="single" w:sz="4" w:space="0" w:color="auto"/>
              <w:right w:val="single" w:sz="4" w:space="0" w:color="auto"/>
            </w:tcBorders>
            <w:shd w:val="clear" w:color="auto" w:fill="auto"/>
            <w:noWrap/>
          </w:tcPr>
          <w:p w14:paraId="05E904A6" w14:textId="4814E45F" w:rsidR="0082669B" w:rsidRPr="000857E6" w:rsidRDefault="0082669B" w:rsidP="0082669B">
            <w:pPr>
              <w:rPr>
                <w:sz w:val="20"/>
                <w:szCs w:val="20"/>
              </w:rPr>
            </w:pPr>
            <w:r w:rsidRPr="00092459">
              <w:rPr>
                <w:color w:val="000000"/>
                <w:sz w:val="20"/>
                <w:szCs w:val="20"/>
              </w:rPr>
              <w:t>31.12.2025</w:t>
            </w:r>
          </w:p>
        </w:tc>
      </w:tr>
      <w:tr w:rsidR="0082669B" w:rsidRPr="000857E6" w14:paraId="396D826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349384E" w14:textId="49B287D1" w:rsidR="0082669B" w:rsidRPr="000857E6" w:rsidRDefault="0082669B" w:rsidP="0082669B">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1B01CD6C"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2F326DD8" w14:textId="2ED30D56" w:rsidR="0082669B" w:rsidRPr="0082669B" w:rsidRDefault="0082669B" w:rsidP="0082669B">
            <w:pPr>
              <w:rPr>
                <w:sz w:val="18"/>
                <w:szCs w:val="18"/>
              </w:rPr>
            </w:pPr>
            <w:r w:rsidRPr="0082669B">
              <w:rPr>
                <w:sz w:val="20"/>
                <w:szCs w:val="20"/>
              </w:rPr>
              <w:t>г. Сергиев Посад, ул. Клементьевская, д. 79</w:t>
            </w:r>
          </w:p>
        </w:tc>
        <w:tc>
          <w:tcPr>
            <w:tcW w:w="1513" w:type="dxa"/>
            <w:tcBorders>
              <w:top w:val="nil"/>
              <w:left w:val="nil"/>
              <w:bottom w:val="single" w:sz="4" w:space="0" w:color="auto"/>
              <w:right w:val="single" w:sz="4" w:space="0" w:color="auto"/>
            </w:tcBorders>
            <w:shd w:val="clear" w:color="auto" w:fill="auto"/>
            <w:noWrap/>
          </w:tcPr>
          <w:p w14:paraId="3CACC77E" w14:textId="19487C88" w:rsidR="0082669B" w:rsidRPr="000857E6" w:rsidRDefault="0082669B" w:rsidP="0082669B">
            <w:pPr>
              <w:rPr>
                <w:sz w:val="20"/>
                <w:szCs w:val="20"/>
              </w:rPr>
            </w:pPr>
            <w:r w:rsidRPr="000857E6">
              <w:rPr>
                <w:sz w:val="20"/>
                <w:szCs w:val="20"/>
              </w:rPr>
              <w:t>1942</w:t>
            </w:r>
          </w:p>
        </w:tc>
        <w:tc>
          <w:tcPr>
            <w:tcW w:w="1513" w:type="dxa"/>
            <w:tcBorders>
              <w:top w:val="nil"/>
              <w:left w:val="nil"/>
              <w:bottom w:val="single" w:sz="4" w:space="0" w:color="auto"/>
              <w:right w:val="single" w:sz="4" w:space="0" w:color="auto"/>
            </w:tcBorders>
            <w:shd w:val="clear" w:color="auto" w:fill="auto"/>
            <w:noWrap/>
          </w:tcPr>
          <w:p w14:paraId="4B6E0650" w14:textId="57BA08FD"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6F50739" w14:textId="349324C1" w:rsidR="0082669B" w:rsidRPr="00AE04AC" w:rsidRDefault="0082669B" w:rsidP="0082669B">
            <w:pPr>
              <w:rPr>
                <w:sz w:val="20"/>
                <w:szCs w:val="20"/>
              </w:rPr>
            </w:pPr>
            <w:r w:rsidRPr="00AE04AC">
              <w:rPr>
                <w:color w:val="000000"/>
                <w:sz w:val="20"/>
                <w:szCs w:val="20"/>
              </w:rPr>
              <w:t>396,5</w:t>
            </w:r>
          </w:p>
        </w:tc>
        <w:tc>
          <w:tcPr>
            <w:tcW w:w="1513" w:type="dxa"/>
            <w:tcBorders>
              <w:top w:val="nil"/>
              <w:left w:val="nil"/>
              <w:bottom w:val="single" w:sz="4" w:space="0" w:color="auto"/>
              <w:right w:val="single" w:sz="4" w:space="0" w:color="auto"/>
            </w:tcBorders>
            <w:shd w:val="clear" w:color="auto" w:fill="auto"/>
            <w:noWrap/>
            <w:vAlign w:val="bottom"/>
          </w:tcPr>
          <w:p w14:paraId="1122FF95" w14:textId="6DEBA306" w:rsidR="0082669B" w:rsidRPr="00AE04AC" w:rsidRDefault="0082669B" w:rsidP="0082669B">
            <w:pPr>
              <w:rPr>
                <w:sz w:val="20"/>
                <w:szCs w:val="20"/>
              </w:rPr>
            </w:pPr>
            <w:r w:rsidRPr="00AE04AC">
              <w:rPr>
                <w:color w:val="000000"/>
                <w:sz w:val="22"/>
                <w:szCs w:val="22"/>
              </w:rPr>
              <w:t>22</w:t>
            </w:r>
          </w:p>
        </w:tc>
        <w:tc>
          <w:tcPr>
            <w:tcW w:w="1322" w:type="dxa"/>
            <w:tcBorders>
              <w:top w:val="nil"/>
              <w:left w:val="single" w:sz="4" w:space="0" w:color="auto"/>
              <w:bottom w:val="single" w:sz="4" w:space="0" w:color="auto"/>
              <w:right w:val="single" w:sz="4" w:space="0" w:color="auto"/>
            </w:tcBorders>
            <w:shd w:val="clear" w:color="auto" w:fill="auto"/>
            <w:noWrap/>
          </w:tcPr>
          <w:p w14:paraId="06B3C3DC" w14:textId="185542DD" w:rsidR="0082669B" w:rsidRPr="000857E6" w:rsidRDefault="0082669B" w:rsidP="0082669B">
            <w:pPr>
              <w:rPr>
                <w:sz w:val="20"/>
                <w:szCs w:val="20"/>
              </w:rPr>
            </w:pPr>
            <w:r w:rsidRPr="00092459">
              <w:rPr>
                <w:color w:val="000000"/>
                <w:sz w:val="20"/>
                <w:szCs w:val="20"/>
              </w:rPr>
              <w:t>31.12.2025</w:t>
            </w:r>
          </w:p>
        </w:tc>
      </w:tr>
      <w:tr w:rsidR="0082669B" w:rsidRPr="000857E6" w14:paraId="492BFA5F"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93054BA" w14:textId="6E2C5AD4" w:rsidR="0082669B" w:rsidRPr="000857E6" w:rsidRDefault="0082669B" w:rsidP="0082669B">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0E2F3CF7"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45427798" w14:textId="0AAC4D7D" w:rsidR="0082669B" w:rsidRPr="0082669B" w:rsidRDefault="0082669B" w:rsidP="0082669B">
            <w:pPr>
              <w:rPr>
                <w:sz w:val="18"/>
                <w:szCs w:val="18"/>
              </w:rPr>
            </w:pPr>
            <w:r w:rsidRPr="0082669B">
              <w:rPr>
                <w:sz w:val="20"/>
                <w:szCs w:val="20"/>
              </w:rPr>
              <w:t>г. Сергиев Посад, ул. Клементьевская, д. 81</w:t>
            </w:r>
          </w:p>
        </w:tc>
        <w:tc>
          <w:tcPr>
            <w:tcW w:w="1513" w:type="dxa"/>
            <w:tcBorders>
              <w:top w:val="nil"/>
              <w:left w:val="nil"/>
              <w:bottom w:val="single" w:sz="4" w:space="0" w:color="auto"/>
              <w:right w:val="single" w:sz="4" w:space="0" w:color="auto"/>
            </w:tcBorders>
            <w:shd w:val="clear" w:color="auto" w:fill="auto"/>
            <w:noWrap/>
          </w:tcPr>
          <w:p w14:paraId="21F2CDF9" w14:textId="0CDE1CFD" w:rsidR="0082669B" w:rsidRPr="000857E6" w:rsidRDefault="0082669B" w:rsidP="0082669B">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tcPr>
          <w:p w14:paraId="7AD4956E" w14:textId="16F7C1B5"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875A435" w14:textId="5D9B38E7" w:rsidR="0082669B" w:rsidRPr="00AE04AC" w:rsidRDefault="0082669B" w:rsidP="0082669B">
            <w:pPr>
              <w:rPr>
                <w:sz w:val="20"/>
                <w:szCs w:val="20"/>
              </w:rPr>
            </w:pPr>
            <w:r w:rsidRPr="00AE04AC">
              <w:rPr>
                <w:color w:val="000000"/>
                <w:sz w:val="20"/>
                <w:szCs w:val="20"/>
              </w:rPr>
              <w:t>612,8</w:t>
            </w:r>
          </w:p>
        </w:tc>
        <w:tc>
          <w:tcPr>
            <w:tcW w:w="1513" w:type="dxa"/>
            <w:tcBorders>
              <w:top w:val="nil"/>
              <w:left w:val="nil"/>
              <w:bottom w:val="single" w:sz="4" w:space="0" w:color="auto"/>
              <w:right w:val="single" w:sz="4" w:space="0" w:color="auto"/>
            </w:tcBorders>
            <w:shd w:val="clear" w:color="auto" w:fill="auto"/>
            <w:noWrap/>
            <w:vAlign w:val="bottom"/>
          </w:tcPr>
          <w:p w14:paraId="642959D9" w14:textId="6B1FFF68" w:rsidR="0082669B" w:rsidRPr="00AE04AC" w:rsidRDefault="0082669B" w:rsidP="0082669B">
            <w:pPr>
              <w:rPr>
                <w:sz w:val="20"/>
                <w:szCs w:val="20"/>
              </w:rPr>
            </w:pPr>
            <w:r w:rsidRPr="00AE04AC">
              <w:rPr>
                <w:color w:val="000000"/>
                <w:sz w:val="22"/>
                <w:szCs w:val="22"/>
              </w:rPr>
              <w:t>38</w:t>
            </w:r>
          </w:p>
        </w:tc>
        <w:tc>
          <w:tcPr>
            <w:tcW w:w="1322" w:type="dxa"/>
            <w:tcBorders>
              <w:top w:val="nil"/>
              <w:left w:val="single" w:sz="4" w:space="0" w:color="auto"/>
              <w:bottom w:val="single" w:sz="4" w:space="0" w:color="auto"/>
              <w:right w:val="single" w:sz="4" w:space="0" w:color="auto"/>
            </w:tcBorders>
            <w:shd w:val="clear" w:color="auto" w:fill="auto"/>
            <w:noWrap/>
          </w:tcPr>
          <w:p w14:paraId="2168B672" w14:textId="1482525E" w:rsidR="0082669B" w:rsidRPr="000857E6" w:rsidRDefault="0082669B" w:rsidP="0082669B">
            <w:pPr>
              <w:rPr>
                <w:sz w:val="20"/>
                <w:szCs w:val="20"/>
              </w:rPr>
            </w:pPr>
            <w:r w:rsidRPr="00092459">
              <w:rPr>
                <w:color w:val="000000"/>
                <w:sz w:val="20"/>
                <w:szCs w:val="20"/>
              </w:rPr>
              <w:t>31.12.2025</w:t>
            </w:r>
          </w:p>
        </w:tc>
      </w:tr>
      <w:tr w:rsidR="0082669B" w:rsidRPr="000857E6" w14:paraId="3FAD1D9C"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730E8E0" w14:textId="010CFCDC" w:rsidR="0082669B" w:rsidRPr="000857E6" w:rsidRDefault="0082669B" w:rsidP="0082669B">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6A62B576" w14:textId="77777777" w:rsidR="0082669B" w:rsidRPr="000857E6" w:rsidRDefault="0082669B" w:rsidP="0082669B">
            <w:pPr>
              <w:rPr>
                <w:sz w:val="20"/>
                <w:szCs w:val="20"/>
              </w:rPr>
            </w:pPr>
            <w:r w:rsidRPr="000857E6">
              <w:rPr>
                <w:sz w:val="20"/>
                <w:szCs w:val="20"/>
              </w:rPr>
              <w:t>Сергиев Посад</w:t>
            </w:r>
          </w:p>
        </w:tc>
        <w:tc>
          <w:tcPr>
            <w:tcW w:w="5016" w:type="dxa"/>
            <w:tcBorders>
              <w:top w:val="nil"/>
              <w:left w:val="nil"/>
              <w:bottom w:val="single" w:sz="4" w:space="0" w:color="auto"/>
              <w:right w:val="single" w:sz="4" w:space="0" w:color="auto"/>
            </w:tcBorders>
            <w:shd w:val="clear" w:color="auto" w:fill="auto"/>
          </w:tcPr>
          <w:p w14:paraId="67D852C5" w14:textId="29823BF7" w:rsidR="0082669B" w:rsidRPr="0082669B" w:rsidRDefault="0082669B" w:rsidP="0082669B">
            <w:pPr>
              <w:rPr>
                <w:sz w:val="18"/>
                <w:szCs w:val="18"/>
              </w:rPr>
            </w:pPr>
            <w:r w:rsidRPr="0082669B">
              <w:rPr>
                <w:sz w:val="20"/>
                <w:szCs w:val="20"/>
              </w:rPr>
              <w:t>г. Сергиев Посад, ул. Клементьевская, д. 82</w:t>
            </w:r>
          </w:p>
        </w:tc>
        <w:tc>
          <w:tcPr>
            <w:tcW w:w="1513" w:type="dxa"/>
            <w:tcBorders>
              <w:top w:val="nil"/>
              <w:left w:val="nil"/>
              <w:bottom w:val="single" w:sz="4" w:space="0" w:color="auto"/>
              <w:right w:val="single" w:sz="4" w:space="0" w:color="auto"/>
            </w:tcBorders>
            <w:shd w:val="clear" w:color="auto" w:fill="auto"/>
            <w:noWrap/>
          </w:tcPr>
          <w:p w14:paraId="70EC46C6" w14:textId="400AD68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336419C2" w14:textId="39CEF088" w:rsidR="0082669B" w:rsidRPr="000857E6" w:rsidRDefault="0082669B" w:rsidP="0082669B">
            <w:pPr>
              <w:rPr>
                <w:sz w:val="20"/>
                <w:szCs w:val="20"/>
              </w:rPr>
            </w:pPr>
            <w:r w:rsidRPr="000857E6">
              <w:rPr>
                <w:sz w:val="20"/>
                <w:szCs w:val="20"/>
              </w:rPr>
              <w:t>25.04.2013</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23CFCAC" w14:textId="2D4BE1C8" w:rsidR="0082669B" w:rsidRPr="00AE04AC" w:rsidRDefault="0082669B" w:rsidP="0082669B">
            <w:pPr>
              <w:rPr>
                <w:sz w:val="20"/>
                <w:szCs w:val="20"/>
              </w:rPr>
            </w:pPr>
            <w:r w:rsidRPr="00AE04AC">
              <w:rPr>
                <w:color w:val="000000"/>
                <w:sz w:val="20"/>
                <w:szCs w:val="20"/>
              </w:rPr>
              <w:t>702,1</w:t>
            </w:r>
          </w:p>
        </w:tc>
        <w:tc>
          <w:tcPr>
            <w:tcW w:w="1513" w:type="dxa"/>
            <w:tcBorders>
              <w:top w:val="nil"/>
              <w:left w:val="nil"/>
              <w:bottom w:val="single" w:sz="4" w:space="0" w:color="auto"/>
              <w:right w:val="single" w:sz="4" w:space="0" w:color="auto"/>
            </w:tcBorders>
            <w:shd w:val="clear" w:color="auto" w:fill="auto"/>
            <w:noWrap/>
            <w:vAlign w:val="bottom"/>
          </w:tcPr>
          <w:p w14:paraId="18B61A1E" w14:textId="49EF6848" w:rsidR="0082669B" w:rsidRPr="00AE04AC" w:rsidRDefault="0082669B" w:rsidP="0082669B">
            <w:pPr>
              <w:rPr>
                <w:sz w:val="20"/>
                <w:szCs w:val="20"/>
              </w:rPr>
            </w:pPr>
            <w:r w:rsidRPr="00AE04AC">
              <w:rPr>
                <w:color w:val="000000"/>
                <w:sz w:val="22"/>
                <w:szCs w:val="22"/>
              </w:rPr>
              <w:t>36</w:t>
            </w:r>
          </w:p>
        </w:tc>
        <w:tc>
          <w:tcPr>
            <w:tcW w:w="1322" w:type="dxa"/>
            <w:tcBorders>
              <w:top w:val="nil"/>
              <w:left w:val="single" w:sz="4" w:space="0" w:color="auto"/>
              <w:bottom w:val="single" w:sz="4" w:space="0" w:color="auto"/>
              <w:right w:val="single" w:sz="4" w:space="0" w:color="auto"/>
            </w:tcBorders>
            <w:shd w:val="clear" w:color="auto" w:fill="auto"/>
            <w:noWrap/>
          </w:tcPr>
          <w:p w14:paraId="1D14BD41" w14:textId="6B30A2B4" w:rsidR="0082669B" w:rsidRPr="000857E6" w:rsidRDefault="0082669B" w:rsidP="0082669B">
            <w:pPr>
              <w:rPr>
                <w:sz w:val="20"/>
                <w:szCs w:val="20"/>
              </w:rPr>
            </w:pPr>
            <w:r w:rsidRPr="00092459">
              <w:rPr>
                <w:color w:val="000000"/>
                <w:sz w:val="20"/>
                <w:szCs w:val="20"/>
              </w:rPr>
              <w:t>31.12.2025</w:t>
            </w:r>
          </w:p>
        </w:tc>
      </w:tr>
      <w:tr w:rsidR="0082669B" w:rsidRPr="000857E6" w14:paraId="6A553346"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55CFF2" w14:textId="31A61AF5" w:rsidR="0082669B" w:rsidRPr="000857E6" w:rsidRDefault="0082669B" w:rsidP="0082669B">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tcPr>
          <w:p w14:paraId="4A1774CB" w14:textId="061BCEED" w:rsidR="0082669B" w:rsidRPr="000857E6" w:rsidRDefault="0082669B" w:rsidP="0082669B">
            <w:pPr>
              <w:rPr>
                <w:sz w:val="20"/>
                <w:szCs w:val="20"/>
              </w:rPr>
            </w:pPr>
            <w:r w:rsidRPr="000857E6">
              <w:rPr>
                <w:sz w:val="20"/>
                <w:szCs w:val="20"/>
              </w:rPr>
              <w:t>д. Наугольное</w:t>
            </w:r>
          </w:p>
        </w:tc>
        <w:tc>
          <w:tcPr>
            <w:tcW w:w="5016" w:type="dxa"/>
            <w:tcBorders>
              <w:top w:val="nil"/>
              <w:left w:val="nil"/>
              <w:bottom w:val="single" w:sz="4" w:space="0" w:color="auto"/>
              <w:right w:val="single" w:sz="4" w:space="0" w:color="auto"/>
            </w:tcBorders>
            <w:shd w:val="clear" w:color="auto" w:fill="auto"/>
          </w:tcPr>
          <w:p w14:paraId="00E86F95" w14:textId="23172325" w:rsidR="0082669B" w:rsidRPr="0082669B" w:rsidRDefault="0082669B" w:rsidP="0082669B">
            <w:pPr>
              <w:rPr>
                <w:sz w:val="18"/>
                <w:szCs w:val="18"/>
              </w:rPr>
            </w:pPr>
            <w:r w:rsidRPr="0082669B">
              <w:rPr>
                <w:sz w:val="20"/>
                <w:szCs w:val="20"/>
              </w:rPr>
              <w:t>г. Сергиев Посад, д. Наугольное, д. 99</w:t>
            </w:r>
          </w:p>
        </w:tc>
        <w:tc>
          <w:tcPr>
            <w:tcW w:w="1513" w:type="dxa"/>
            <w:tcBorders>
              <w:top w:val="nil"/>
              <w:left w:val="nil"/>
              <w:bottom w:val="single" w:sz="4" w:space="0" w:color="auto"/>
              <w:right w:val="single" w:sz="4" w:space="0" w:color="auto"/>
            </w:tcBorders>
            <w:shd w:val="clear" w:color="auto" w:fill="auto"/>
            <w:noWrap/>
          </w:tcPr>
          <w:p w14:paraId="700D66D1" w14:textId="7AD3B600" w:rsidR="0082669B" w:rsidRPr="000857E6" w:rsidRDefault="0082669B" w:rsidP="0082669B">
            <w:pPr>
              <w:rPr>
                <w:sz w:val="20"/>
                <w:szCs w:val="20"/>
              </w:rPr>
            </w:pPr>
            <w:r w:rsidRPr="000857E6">
              <w:rPr>
                <w:sz w:val="20"/>
                <w:szCs w:val="20"/>
              </w:rPr>
              <w:t>1953</w:t>
            </w:r>
          </w:p>
        </w:tc>
        <w:tc>
          <w:tcPr>
            <w:tcW w:w="1513" w:type="dxa"/>
            <w:tcBorders>
              <w:top w:val="nil"/>
              <w:left w:val="nil"/>
              <w:bottom w:val="single" w:sz="4" w:space="0" w:color="auto"/>
              <w:right w:val="single" w:sz="4" w:space="0" w:color="auto"/>
            </w:tcBorders>
            <w:shd w:val="clear" w:color="auto" w:fill="auto"/>
            <w:noWrap/>
          </w:tcPr>
          <w:p w14:paraId="4D2E48E7" w14:textId="52EE5896" w:rsidR="0082669B" w:rsidRPr="000857E6" w:rsidRDefault="0082669B" w:rsidP="0082669B">
            <w:pPr>
              <w:rPr>
                <w:sz w:val="20"/>
                <w:szCs w:val="20"/>
              </w:rPr>
            </w:pPr>
            <w:r w:rsidRPr="000857E6">
              <w:rPr>
                <w:sz w:val="20"/>
                <w:szCs w:val="20"/>
              </w:rPr>
              <w:t>30.06.2015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03AF9738" w14:textId="5B0C382D" w:rsidR="0082669B" w:rsidRPr="00AE04AC" w:rsidRDefault="0082669B" w:rsidP="0082669B">
            <w:pPr>
              <w:rPr>
                <w:sz w:val="20"/>
                <w:szCs w:val="20"/>
              </w:rPr>
            </w:pPr>
            <w:r w:rsidRPr="00AE04AC">
              <w:rPr>
                <w:color w:val="000000"/>
                <w:sz w:val="20"/>
                <w:szCs w:val="20"/>
              </w:rPr>
              <w:t>44,6</w:t>
            </w:r>
          </w:p>
        </w:tc>
        <w:tc>
          <w:tcPr>
            <w:tcW w:w="1513" w:type="dxa"/>
            <w:tcBorders>
              <w:top w:val="nil"/>
              <w:left w:val="nil"/>
              <w:bottom w:val="single" w:sz="4" w:space="0" w:color="auto"/>
              <w:right w:val="single" w:sz="4" w:space="0" w:color="auto"/>
            </w:tcBorders>
            <w:shd w:val="clear" w:color="auto" w:fill="auto"/>
            <w:noWrap/>
            <w:vAlign w:val="bottom"/>
          </w:tcPr>
          <w:p w14:paraId="0248F5E5" w14:textId="261C42C5" w:rsidR="0082669B" w:rsidRPr="00AE04AC" w:rsidRDefault="0082669B" w:rsidP="0082669B">
            <w:pPr>
              <w:rPr>
                <w:sz w:val="20"/>
                <w:szCs w:val="20"/>
              </w:rPr>
            </w:pPr>
            <w:r w:rsidRPr="00AE04AC">
              <w:rPr>
                <w:color w:val="000000"/>
                <w:sz w:val="22"/>
                <w:szCs w:val="22"/>
              </w:rPr>
              <w:t>2</w:t>
            </w:r>
          </w:p>
        </w:tc>
        <w:tc>
          <w:tcPr>
            <w:tcW w:w="1322" w:type="dxa"/>
            <w:tcBorders>
              <w:top w:val="nil"/>
              <w:left w:val="single" w:sz="4" w:space="0" w:color="auto"/>
              <w:bottom w:val="single" w:sz="4" w:space="0" w:color="auto"/>
              <w:right w:val="single" w:sz="4" w:space="0" w:color="auto"/>
            </w:tcBorders>
            <w:shd w:val="clear" w:color="auto" w:fill="auto"/>
            <w:noWrap/>
          </w:tcPr>
          <w:p w14:paraId="440E0EA9" w14:textId="51D094EF" w:rsidR="0082669B" w:rsidRPr="000857E6" w:rsidRDefault="0082669B" w:rsidP="0082669B">
            <w:pPr>
              <w:rPr>
                <w:sz w:val="20"/>
                <w:szCs w:val="20"/>
              </w:rPr>
            </w:pPr>
            <w:r w:rsidRPr="00092459">
              <w:rPr>
                <w:color w:val="000000"/>
                <w:sz w:val="20"/>
                <w:szCs w:val="20"/>
              </w:rPr>
              <w:t>31.12.2025</w:t>
            </w:r>
          </w:p>
        </w:tc>
      </w:tr>
      <w:tr w:rsidR="00306AB7" w:rsidRPr="000857E6" w14:paraId="47C63BA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19CF904" w14:textId="4ECC569F"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tcPr>
          <w:p w14:paraId="5E0A0091" w14:textId="17DB13E0"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40C4AD04" w14:textId="6A8C4A6A" w:rsidR="00306AB7" w:rsidRPr="0082669B" w:rsidRDefault="00306AB7" w:rsidP="00306AB7">
            <w:pPr>
              <w:rPr>
                <w:sz w:val="18"/>
                <w:szCs w:val="18"/>
              </w:rPr>
            </w:pPr>
            <w:r w:rsidRPr="0082669B">
              <w:rPr>
                <w:sz w:val="20"/>
                <w:szCs w:val="20"/>
              </w:rPr>
              <w:t>с. Константиново, Советский пр-д, д. 4</w:t>
            </w:r>
          </w:p>
        </w:tc>
        <w:tc>
          <w:tcPr>
            <w:tcW w:w="1513" w:type="dxa"/>
            <w:tcBorders>
              <w:top w:val="nil"/>
              <w:left w:val="nil"/>
              <w:bottom w:val="single" w:sz="4" w:space="0" w:color="auto"/>
              <w:right w:val="single" w:sz="4" w:space="0" w:color="auto"/>
            </w:tcBorders>
            <w:shd w:val="clear" w:color="auto" w:fill="auto"/>
            <w:noWrap/>
          </w:tcPr>
          <w:p w14:paraId="542E5356" w14:textId="26FA2579" w:rsidR="00306AB7" w:rsidRPr="000857E6" w:rsidRDefault="00306AB7" w:rsidP="00306AB7">
            <w:pPr>
              <w:rPr>
                <w:sz w:val="20"/>
                <w:szCs w:val="20"/>
              </w:rPr>
            </w:pPr>
            <w:r w:rsidRPr="000857E6">
              <w:rPr>
                <w:sz w:val="20"/>
                <w:szCs w:val="20"/>
              </w:rPr>
              <w:t>1934</w:t>
            </w:r>
          </w:p>
        </w:tc>
        <w:tc>
          <w:tcPr>
            <w:tcW w:w="1513" w:type="dxa"/>
            <w:tcBorders>
              <w:top w:val="nil"/>
              <w:left w:val="nil"/>
              <w:bottom w:val="single" w:sz="4" w:space="0" w:color="auto"/>
              <w:right w:val="single" w:sz="4" w:space="0" w:color="auto"/>
            </w:tcBorders>
            <w:shd w:val="clear" w:color="auto" w:fill="auto"/>
            <w:noWrap/>
          </w:tcPr>
          <w:p w14:paraId="103FDEC4" w14:textId="1CC961C3"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D51B47B" w14:textId="48B8D125" w:rsidR="00306AB7" w:rsidRPr="00AE04AC" w:rsidRDefault="00306AB7" w:rsidP="00306AB7">
            <w:pPr>
              <w:rPr>
                <w:sz w:val="20"/>
                <w:szCs w:val="20"/>
              </w:rPr>
            </w:pPr>
            <w:r w:rsidRPr="00AE04AC">
              <w:rPr>
                <w:color w:val="000000"/>
                <w:sz w:val="20"/>
                <w:szCs w:val="20"/>
              </w:rPr>
              <w:t>228,8</w:t>
            </w:r>
          </w:p>
        </w:tc>
        <w:tc>
          <w:tcPr>
            <w:tcW w:w="1513" w:type="dxa"/>
            <w:tcBorders>
              <w:top w:val="nil"/>
              <w:left w:val="nil"/>
              <w:bottom w:val="single" w:sz="4" w:space="0" w:color="auto"/>
              <w:right w:val="single" w:sz="4" w:space="0" w:color="auto"/>
            </w:tcBorders>
            <w:shd w:val="clear" w:color="auto" w:fill="auto"/>
            <w:noWrap/>
            <w:vAlign w:val="bottom"/>
          </w:tcPr>
          <w:p w14:paraId="4285C420" w14:textId="27301A31" w:rsidR="00306AB7" w:rsidRPr="00AE04AC" w:rsidRDefault="00306AB7" w:rsidP="00306AB7">
            <w:pPr>
              <w:rPr>
                <w:sz w:val="20"/>
                <w:szCs w:val="20"/>
              </w:rPr>
            </w:pPr>
            <w:r w:rsidRPr="00AE04AC">
              <w:rPr>
                <w:color w:val="000000"/>
                <w:sz w:val="22"/>
                <w:szCs w:val="22"/>
              </w:rPr>
              <w:t>11</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20C1D99E" w14:textId="2094A021" w:rsidR="00306AB7" w:rsidRPr="000857E6" w:rsidRDefault="00306AB7" w:rsidP="00306AB7">
            <w:pPr>
              <w:rPr>
                <w:sz w:val="20"/>
                <w:szCs w:val="20"/>
              </w:rPr>
            </w:pPr>
            <w:r w:rsidRPr="000857E6">
              <w:rPr>
                <w:color w:val="000000"/>
                <w:sz w:val="20"/>
                <w:szCs w:val="20"/>
              </w:rPr>
              <w:t>31.12.2023</w:t>
            </w:r>
          </w:p>
        </w:tc>
      </w:tr>
      <w:tr w:rsidR="00306AB7" w:rsidRPr="000857E6" w14:paraId="4BA023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hideMark/>
          </w:tcPr>
          <w:p w14:paraId="1AEAFA17" w14:textId="4F11ED99" w:rsidR="00306AB7" w:rsidRPr="000857E6" w:rsidRDefault="00306AB7" w:rsidP="00306AB7">
            <w:pPr>
              <w:rPr>
                <w:sz w:val="20"/>
                <w:szCs w:val="20"/>
              </w:rPr>
            </w:pPr>
            <w:r w:rsidRPr="000857E6">
              <w:rPr>
                <w:sz w:val="20"/>
                <w:szCs w:val="20"/>
              </w:rPr>
              <w:t>35</w:t>
            </w:r>
          </w:p>
        </w:tc>
        <w:tc>
          <w:tcPr>
            <w:tcW w:w="1923" w:type="dxa"/>
            <w:tcBorders>
              <w:top w:val="nil"/>
              <w:left w:val="nil"/>
              <w:bottom w:val="single" w:sz="4" w:space="0" w:color="auto"/>
              <w:right w:val="single" w:sz="4" w:space="0" w:color="auto"/>
            </w:tcBorders>
            <w:shd w:val="clear" w:color="auto" w:fill="auto"/>
            <w:vAlign w:val="bottom"/>
            <w:hideMark/>
          </w:tcPr>
          <w:p w14:paraId="43891354" w14:textId="77777777" w:rsidR="00306AB7" w:rsidRPr="000857E6" w:rsidRDefault="00306AB7" w:rsidP="00306AB7">
            <w:pPr>
              <w:rPr>
                <w:sz w:val="20"/>
                <w:szCs w:val="20"/>
              </w:rPr>
            </w:pPr>
            <w:r w:rsidRPr="000857E6">
              <w:rPr>
                <w:sz w:val="20"/>
                <w:szCs w:val="20"/>
              </w:rPr>
              <w:t>с. Константиново</w:t>
            </w:r>
          </w:p>
        </w:tc>
        <w:tc>
          <w:tcPr>
            <w:tcW w:w="5016" w:type="dxa"/>
            <w:tcBorders>
              <w:top w:val="nil"/>
              <w:left w:val="nil"/>
              <w:bottom w:val="single" w:sz="4" w:space="0" w:color="auto"/>
              <w:right w:val="single" w:sz="4" w:space="0" w:color="auto"/>
            </w:tcBorders>
            <w:shd w:val="clear" w:color="auto" w:fill="auto"/>
          </w:tcPr>
          <w:p w14:paraId="7CB76896" w14:textId="2A03C4F4" w:rsidR="00306AB7" w:rsidRPr="0082669B" w:rsidRDefault="00306AB7" w:rsidP="00306AB7">
            <w:pPr>
              <w:rPr>
                <w:sz w:val="18"/>
                <w:szCs w:val="18"/>
              </w:rPr>
            </w:pPr>
            <w:r w:rsidRPr="0082669B">
              <w:rPr>
                <w:sz w:val="20"/>
                <w:szCs w:val="20"/>
              </w:rPr>
              <w:t>с. Константиново, ул. Больничная, д. 40</w:t>
            </w:r>
          </w:p>
        </w:tc>
        <w:tc>
          <w:tcPr>
            <w:tcW w:w="1513" w:type="dxa"/>
            <w:tcBorders>
              <w:top w:val="nil"/>
              <w:left w:val="nil"/>
              <w:bottom w:val="single" w:sz="4" w:space="0" w:color="auto"/>
              <w:right w:val="single" w:sz="4" w:space="0" w:color="auto"/>
            </w:tcBorders>
            <w:shd w:val="clear" w:color="auto" w:fill="auto"/>
            <w:noWrap/>
          </w:tcPr>
          <w:p w14:paraId="233431FD" w14:textId="657C5604" w:rsidR="00306AB7" w:rsidRPr="000857E6" w:rsidRDefault="00306AB7" w:rsidP="00306AB7">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246E752D" w14:textId="74B84590"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C921704" w14:textId="1ACF4942" w:rsidR="00306AB7" w:rsidRPr="00AE04AC" w:rsidRDefault="00306AB7" w:rsidP="00306AB7">
            <w:pPr>
              <w:rPr>
                <w:sz w:val="20"/>
                <w:szCs w:val="20"/>
              </w:rPr>
            </w:pPr>
            <w:r w:rsidRPr="00AE04AC">
              <w:rPr>
                <w:color w:val="000000"/>
                <w:sz w:val="20"/>
                <w:szCs w:val="20"/>
              </w:rPr>
              <w:t>125,1</w:t>
            </w:r>
          </w:p>
        </w:tc>
        <w:tc>
          <w:tcPr>
            <w:tcW w:w="1513" w:type="dxa"/>
            <w:tcBorders>
              <w:top w:val="nil"/>
              <w:left w:val="nil"/>
              <w:bottom w:val="single" w:sz="4" w:space="0" w:color="auto"/>
              <w:right w:val="single" w:sz="4" w:space="0" w:color="auto"/>
            </w:tcBorders>
            <w:shd w:val="clear" w:color="auto" w:fill="auto"/>
            <w:noWrap/>
            <w:vAlign w:val="bottom"/>
          </w:tcPr>
          <w:p w14:paraId="4B89BBDC" w14:textId="5B8A46FB" w:rsidR="00306AB7" w:rsidRPr="00AE04AC" w:rsidRDefault="00306AB7" w:rsidP="00306AB7">
            <w:pPr>
              <w:rPr>
                <w:sz w:val="20"/>
                <w:szCs w:val="20"/>
              </w:rPr>
            </w:pPr>
            <w:r w:rsidRPr="00AE04AC">
              <w:rPr>
                <w:color w:val="000000"/>
                <w:sz w:val="22"/>
                <w:szCs w:val="22"/>
              </w:rPr>
              <w:t>7</w:t>
            </w:r>
          </w:p>
        </w:tc>
        <w:tc>
          <w:tcPr>
            <w:tcW w:w="1322" w:type="dxa"/>
            <w:tcBorders>
              <w:top w:val="nil"/>
              <w:left w:val="single" w:sz="4" w:space="0" w:color="auto"/>
              <w:bottom w:val="single" w:sz="4" w:space="0" w:color="auto"/>
              <w:right w:val="single" w:sz="4" w:space="0" w:color="auto"/>
            </w:tcBorders>
            <w:shd w:val="clear" w:color="auto" w:fill="auto"/>
            <w:noWrap/>
            <w:vAlign w:val="bottom"/>
          </w:tcPr>
          <w:p w14:paraId="7DF8C4BB" w14:textId="78155048" w:rsidR="00306AB7" w:rsidRPr="000857E6" w:rsidRDefault="00306AB7" w:rsidP="00306AB7">
            <w:pPr>
              <w:rPr>
                <w:sz w:val="20"/>
                <w:szCs w:val="20"/>
              </w:rPr>
            </w:pPr>
            <w:r w:rsidRPr="000857E6">
              <w:rPr>
                <w:color w:val="000000"/>
                <w:sz w:val="20"/>
                <w:szCs w:val="20"/>
              </w:rPr>
              <w:t>31.12.2024</w:t>
            </w:r>
          </w:p>
        </w:tc>
      </w:tr>
      <w:tr w:rsidR="0082669B" w:rsidRPr="000857E6" w14:paraId="2EF353C5"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EDF4F9" w14:textId="02D5F208" w:rsidR="0082669B" w:rsidRPr="000857E6" w:rsidRDefault="0082669B" w:rsidP="0082669B">
            <w:pPr>
              <w:rPr>
                <w:sz w:val="20"/>
                <w:szCs w:val="20"/>
              </w:rPr>
            </w:pPr>
            <w:r w:rsidRPr="000857E6">
              <w:rPr>
                <w:sz w:val="20"/>
                <w:szCs w:val="20"/>
              </w:rPr>
              <w:t>36</w:t>
            </w:r>
          </w:p>
        </w:tc>
        <w:tc>
          <w:tcPr>
            <w:tcW w:w="1923" w:type="dxa"/>
            <w:tcBorders>
              <w:top w:val="nil"/>
              <w:left w:val="nil"/>
              <w:bottom w:val="single" w:sz="4" w:space="0" w:color="auto"/>
              <w:right w:val="single" w:sz="4" w:space="0" w:color="auto"/>
            </w:tcBorders>
            <w:shd w:val="clear" w:color="auto" w:fill="auto"/>
            <w:vAlign w:val="bottom"/>
          </w:tcPr>
          <w:p w14:paraId="63DBB438" w14:textId="3D65808D" w:rsidR="0082669B" w:rsidRPr="000857E6" w:rsidRDefault="0082669B" w:rsidP="0082669B">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7E9DB848" w14:textId="4F69C988" w:rsidR="0082669B" w:rsidRPr="0082669B" w:rsidRDefault="0082669B" w:rsidP="0082669B">
            <w:pPr>
              <w:rPr>
                <w:sz w:val="18"/>
                <w:szCs w:val="18"/>
              </w:rPr>
            </w:pPr>
            <w:r w:rsidRPr="0082669B">
              <w:rPr>
                <w:sz w:val="20"/>
                <w:szCs w:val="20"/>
              </w:rPr>
              <w:t>г. Краснозаводск, ул. 1 Мая, д.6</w:t>
            </w:r>
          </w:p>
        </w:tc>
        <w:tc>
          <w:tcPr>
            <w:tcW w:w="1513" w:type="dxa"/>
            <w:tcBorders>
              <w:top w:val="nil"/>
              <w:left w:val="nil"/>
              <w:bottom w:val="single" w:sz="4" w:space="0" w:color="auto"/>
              <w:right w:val="single" w:sz="4" w:space="0" w:color="auto"/>
            </w:tcBorders>
            <w:shd w:val="clear" w:color="auto" w:fill="auto"/>
            <w:noWrap/>
          </w:tcPr>
          <w:p w14:paraId="03B3B099" w14:textId="6DFCC718" w:rsidR="0082669B" w:rsidRPr="000857E6" w:rsidRDefault="0082669B" w:rsidP="0082669B">
            <w:pPr>
              <w:rPr>
                <w:sz w:val="20"/>
                <w:szCs w:val="20"/>
              </w:rPr>
            </w:pPr>
            <w:r w:rsidRPr="000857E6">
              <w:rPr>
                <w:sz w:val="20"/>
                <w:szCs w:val="20"/>
              </w:rPr>
              <w:t>1936</w:t>
            </w:r>
          </w:p>
        </w:tc>
        <w:tc>
          <w:tcPr>
            <w:tcW w:w="1513" w:type="dxa"/>
            <w:tcBorders>
              <w:top w:val="nil"/>
              <w:left w:val="nil"/>
              <w:bottom w:val="single" w:sz="4" w:space="0" w:color="auto"/>
              <w:right w:val="single" w:sz="4" w:space="0" w:color="auto"/>
            </w:tcBorders>
            <w:shd w:val="clear" w:color="auto" w:fill="auto"/>
            <w:noWrap/>
          </w:tcPr>
          <w:p w14:paraId="1F8A9C99" w14:textId="5C518957" w:rsidR="0082669B" w:rsidRPr="000857E6" w:rsidRDefault="0082669B" w:rsidP="0082669B">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23A66A35" w14:textId="2B6290CC" w:rsidR="0082669B" w:rsidRPr="00AE04AC" w:rsidRDefault="0082669B" w:rsidP="0082669B">
            <w:pPr>
              <w:rPr>
                <w:sz w:val="20"/>
                <w:szCs w:val="20"/>
              </w:rPr>
            </w:pPr>
            <w:r w:rsidRPr="00AE04AC">
              <w:rPr>
                <w:color w:val="000000"/>
                <w:sz w:val="20"/>
                <w:szCs w:val="20"/>
              </w:rPr>
              <w:t>153,39</w:t>
            </w:r>
          </w:p>
        </w:tc>
        <w:tc>
          <w:tcPr>
            <w:tcW w:w="1513" w:type="dxa"/>
            <w:tcBorders>
              <w:top w:val="nil"/>
              <w:left w:val="nil"/>
              <w:bottom w:val="single" w:sz="4" w:space="0" w:color="auto"/>
              <w:right w:val="single" w:sz="4" w:space="0" w:color="auto"/>
            </w:tcBorders>
            <w:shd w:val="clear" w:color="auto" w:fill="auto"/>
            <w:noWrap/>
            <w:vAlign w:val="bottom"/>
          </w:tcPr>
          <w:p w14:paraId="424537D0" w14:textId="3097AA6F" w:rsidR="0082669B" w:rsidRPr="00AE04AC" w:rsidRDefault="0082669B" w:rsidP="0082669B">
            <w:pPr>
              <w:rPr>
                <w:sz w:val="20"/>
                <w:szCs w:val="20"/>
              </w:rPr>
            </w:pPr>
            <w:r w:rsidRPr="00AE04AC">
              <w:rPr>
                <w:color w:val="000000"/>
                <w:sz w:val="22"/>
                <w:szCs w:val="22"/>
              </w:rPr>
              <w:t>10</w:t>
            </w:r>
          </w:p>
        </w:tc>
        <w:tc>
          <w:tcPr>
            <w:tcW w:w="1322" w:type="dxa"/>
            <w:tcBorders>
              <w:top w:val="nil"/>
              <w:left w:val="single" w:sz="4" w:space="0" w:color="auto"/>
              <w:bottom w:val="single" w:sz="4" w:space="0" w:color="auto"/>
              <w:right w:val="single" w:sz="4" w:space="0" w:color="auto"/>
            </w:tcBorders>
            <w:shd w:val="clear" w:color="auto" w:fill="auto"/>
            <w:noWrap/>
          </w:tcPr>
          <w:p w14:paraId="747B081E" w14:textId="5047AF83" w:rsidR="0082669B" w:rsidRPr="000857E6" w:rsidRDefault="0082669B" w:rsidP="0082669B">
            <w:pPr>
              <w:rPr>
                <w:sz w:val="20"/>
                <w:szCs w:val="20"/>
              </w:rPr>
            </w:pPr>
            <w:r w:rsidRPr="0001213A">
              <w:rPr>
                <w:color w:val="000000"/>
                <w:sz w:val="20"/>
                <w:szCs w:val="20"/>
              </w:rPr>
              <w:t>31.12.2025</w:t>
            </w:r>
          </w:p>
        </w:tc>
      </w:tr>
      <w:tr w:rsidR="0082669B" w:rsidRPr="000857E6" w14:paraId="494C6A20" w14:textId="77777777" w:rsidTr="00120B35">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0A5EF84" w14:textId="64B2BC86" w:rsidR="0082669B" w:rsidRPr="000857E6" w:rsidRDefault="0082669B" w:rsidP="0082669B">
            <w:pPr>
              <w:rPr>
                <w:sz w:val="20"/>
                <w:szCs w:val="20"/>
              </w:rPr>
            </w:pPr>
            <w:r w:rsidRPr="000857E6">
              <w:rPr>
                <w:sz w:val="20"/>
                <w:szCs w:val="20"/>
              </w:rPr>
              <w:t>37</w:t>
            </w:r>
          </w:p>
        </w:tc>
        <w:tc>
          <w:tcPr>
            <w:tcW w:w="1923" w:type="dxa"/>
            <w:tcBorders>
              <w:top w:val="nil"/>
              <w:left w:val="nil"/>
              <w:bottom w:val="single" w:sz="4" w:space="0" w:color="auto"/>
              <w:right w:val="single" w:sz="4" w:space="0" w:color="auto"/>
            </w:tcBorders>
            <w:shd w:val="clear" w:color="auto" w:fill="auto"/>
            <w:vAlign w:val="bottom"/>
          </w:tcPr>
          <w:p w14:paraId="18E25B65" w14:textId="51F6C44F" w:rsidR="0082669B" w:rsidRPr="000857E6" w:rsidRDefault="0082669B" w:rsidP="0082669B">
            <w:pPr>
              <w:rPr>
                <w:sz w:val="20"/>
                <w:szCs w:val="20"/>
              </w:rPr>
            </w:pPr>
            <w:r w:rsidRPr="000857E6">
              <w:rPr>
                <w:sz w:val="20"/>
                <w:szCs w:val="20"/>
              </w:rPr>
              <w:t>Краснозаводск</w:t>
            </w:r>
          </w:p>
        </w:tc>
        <w:tc>
          <w:tcPr>
            <w:tcW w:w="5016" w:type="dxa"/>
            <w:tcBorders>
              <w:top w:val="nil"/>
              <w:left w:val="nil"/>
              <w:bottom w:val="single" w:sz="4" w:space="0" w:color="auto"/>
              <w:right w:val="single" w:sz="4" w:space="0" w:color="auto"/>
            </w:tcBorders>
            <w:shd w:val="clear" w:color="auto" w:fill="auto"/>
          </w:tcPr>
          <w:p w14:paraId="3ED8ED43" w14:textId="5094F497" w:rsidR="0082669B" w:rsidRPr="0082669B" w:rsidRDefault="0082669B" w:rsidP="0082669B">
            <w:pPr>
              <w:rPr>
                <w:sz w:val="18"/>
                <w:szCs w:val="18"/>
              </w:rPr>
            </w:pPr>
            <w:r w:rsidRPr="0082669B">
              <w:rPr>
                <w:sz w:val="20"/>
                <w:szCs w:val="20"/>
              </w:rPr>
              <w:t>г. Краснозаводск, ул. Строителей, д. 11</w:t>
            </w:r>
          </w:p>
        </w:tc>
        <w:tc>
          <w:tcPr>
            <w:tcW w:w="1513" w:type="dxa"/>
            <w:tcBorders>
              <w:top w:val="nil"/>
              <w:left w:val="nil"/>
              <w:bottom w:val="single" w:sz="4" w:space="0" w:color="auto"/>
              <w:right w:val="single" w:sz="4" w:space="0" w:color="auto"/>
            </w:tcBorders>
            <w:shd w:val="clear" w:color="auto" w:fill="auto"/>
            <w:noWrap/>
          </w:tcPr>
          <w:p w14:paraId="2312E654" w14:textId="156ED649" w:rsidR="0082669B" w:rsidRPr="000857E6" w:rsidRDefault="0082669B" w:rsidP="0082669B">
            <w:pPr>
              <w:rPr>
                <w:sz w:val="20"/>
                <w:szCs w:val="20"/>
              </w:rPr>
            </w:pPr>
            <w:r w:rsidRPr="000857E6">
              <w:rPr>
                <w:sz w:val="20"/>
                <w:szCs w:val="20"/>
              </w:rPr>
              <w:t>1938</w:t>
            </w:r>
          </w:p>
        </w:tc>
        <w:tc>
          <w:tcPr>
            <w:tcW w:w="1513" w:type="dxa"/>
            <w:tcBorders>
              <w:top w:val="nil"/>
              <w:left w:val="nil"/>
              <w:bottom w:val="single" w:sz="4" w:space="0" w:color="auto"/>
              <w:right w:val="single" w:sz="4" w:space="0" w:color="auto"/>
            </w:tcBorders>
            <w:shd w:val="clear" w:color="auto" w:fill="auto"/>
            <w:noWrap/>
          </w:tcPr>
          <w:p w14:paraId="271AE6D4" w14:textId="3F0EBB54" w:rsidR="0082669B" w:rsidRPr="000857E6" w:rsidRDefault="0082669B" w:rsidP="0082669B">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E162357" w14:textId="4843BFE6" w:rsidR="0082669B" w:rsidRPr="00AE04AC" w:rsidRDefault="0082669B" w:rsidP="0082669B">
            <w:pPr>
              <w:rPr>
                <w:sz w:val="20"/>
                <w:szCs w:val="20"/>
              </w:rPr>
            </w:pPr>
            <w:r w:rsidRPr="00AE04AC">
              <w:rPr>
                <w:color w:val="000000"/>
                <w:sz w:val="20"/>
                <w:szCs w:val="20"/>
              </w:rPr>
              <w:t>123,4</w:t>
            </w:r>
          </w:p>
        </w:tc>
        <w:tc>
          <w:tcPr>
            <w:tcW w:w="1513" w:type="dxa"/>
            <w:tcBorders>
              <w:top w:val="nil"/>
              <w:left w:val="nil"/>
              <w:bottom w:val="single" w:sz="4" w:space="0" w:color="auto"/>
              <w:right w:val="single" w:sz="4" w:space="0" w:color="auto"/>
            </w:tcBorders>
            <w:shd w:val="clear" w:color="auto" w:fill="auto"/>
            <w:noWrap/>
            <w:vAlign w:val="bottom"/>
          </w:tcPr>
          <w:p w14:paraId="42568FA8" w14:textId="43D11500" w:rsidR="0082669B" w:rsidRPr="00AE04AC" w:rsidRDefault="0082669B" w:rsidP="0082669B">
            <w:pPr>
              <w:rPr>
                <w:sz w:val="20"/>
                <w:szCs w:val="20"/>
              </w:rPr>
            </w:pPr>
            <w:r w:rsidRPr="00AE04AC">
              <w:rPr>
                <w:color w:val="000000"/>
                <w:sz w:val="22"/>
                <w:szCs w:val="22"/>
              </w:rPr>
              <w:t>5</w:t>
            </w:r>
          </w:p>
        </w:tc>
        <w:tc>
          <w:tcPr>
            <w:tcW w:w="1322" w:type="dxa"/>
            <w:tcBorders>
              <w:top w:val="nil"/>
              <w:left w:val="single" w:sz="4" w:space="0" w:color="auto"/>
              <w:bottom w:val="single" w:sz="4" w:space="0" w:color="auto"/>
              <w:right w:val="single" w:sz="4" w:space="0" w:color="auto"/>
            </w:tcBorders>
            <w:shd w:val="clear" w:color="auto" w:fill="auto"/>
            <w:noWrap/>
          </w:tcPr>
          <w:p w14:paraId="0DD1EBB6" w14:textId="4BFB16E7" w:rsidR="0082669B" w:rsidRPr="000857E6" w:rsidRDefault="0082669B" w:rsidP="0082669B">
            <w:pPr>
              <w:rPr>
                <w:sz w:val="20"/>
                <w:szCs w:val="20"/>
              </w:rPr>
            </w:pPr>
            <w:r w:rsidRPr="0001213A">
              <w:rPr>
                <w:color w:val="000000"/>
                <w:sz w:val="20"/>
                <w:szCs w:val="20"/>
              </w:rPr>
              <w:t>31.12.2025</w:t>
            </w:r>
          </w:p>
        </w:tc>
      </w:tr>
      <w:tr w:rsidR="00306AB7" w:rsidRPr="000857E6" w14:paraId="01B5239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C947FE9" w14:textId="782C3F5F" w:rsidR="00306AB7" w:rsidRPr="000857E6" w:rsidRDefault="00306AB7" w:rsidP="00306AB7">
            <w:pPr>
              <w:rPr>
                <w:sz w:val="20"/>
                <w:szCs w:val="20"/>
              </w:rPr>
            </w:pPr>
            <w:r>
              <w:rPr>
                <w:sz w:val="20"/>
                <w:szCs w:val="20"/>
              </w:rPr>
              <w:t>38</w:t>
            </w:r>
          </w:p>
        </w:tc>
        <w:tc>
          <w:tcPr>
            <w:tcW w:w="1923" w:type="dxa"/>
            <w:tcBorders>
              <w:top w:val="nil"/>
              <w:left w:val="nil"/>
              <w:bottom w:val="single" w:sz="4" w:space="0" w:color="auto"/>
              <w:right w:val="single" w:sz="4" w:space="0" w:color="auto"/>
            </w:tcBorders>
            <w:shd w:val="clear" w:color="auto" w:fill="auto"/>
            <w:vAlign w:val="bottom"/>
          </w:tcPr>
          <w:p w14:paraId="57FBD5F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tcPr>
          <w:p w14:paraId="734BBB7B" w14:textId="06778ABC" w:rsidR="00306AB7" w:rsidRPr="0082669B" w:rsidRDefault="00306AB7" w:rsidP="00306AB7">
            <w:pPr>
              <w:rPr>
                <w:sz w:val="20"/>
                <w:szCs w:val="20"/>
              </w:rPr>
            </w:pPr>
            <w:r w:rsidRPr="0082669B">
              <w:rPr>
                <w:sz w:val="20"/>
                <w:szCs w:val="20"/>
              </w:rPr>
              <w:t>г. Краснозаводск, ул. 1 Мая, д. 7</w:t>
            </w:r>
          </w:p>
        </w:tc>
        <w:tc>
          <w:tcPr>
            <w:tcW w:w="1513" w:type="dxa"/>
            <w:tcBorders>
              <w:top w:val="nil"/>
              <w:left w:val="nil"/>
              <w:bottom w:val="single" w:sz="4" w:space="0" w:color="auto"/>
              <w:right w:val="single" w:sz="4" w:space="0" w:color="auto"/>
            </w:tcBorders>
            <w:shd w:val="clear" w:color="auto" w:fill="auto"/>
            <w:noWrap/>
            <w:vAlign w:val="bottom"/>
          </w:tcPr>
          <w:p w14:paraId="3B644AEE" w14:textId="77777777" w:rsidR="00306AB7" w:rsidRPr="000857E6" w:rsidRDefault="00306AB7" w:rsidP="00306AB7">
            <w:pPr>
              <w:rPr>
                <w:sz w:val="20"/>
                <w:szCs w:val="20"/>
              </w:rPr>
            </w:pPr>
            <w:r w:rsidRPr="000857E6">
              <w:rPr>
                <w:sz w:val="20"/>
                <w:szCs w:val="20"/>
              </w:rPr>
              <w:t>1958</w:t>
            </w:r>
          </w:p>
        </w:tc>
        <w:tc>
          <w:tcPr>
            <w:tcW w:w="1513" w:type="dxa"/>
            <w:tcBorders>
              <w:top w:val="nil"/>
              <w:left w:val="nil"/>
              <w:bottom w:val="single" w:sz="4" w:space="0" w:color="auto"/>
              <w:right w:val="single" w:sz="4" w:space="0" w:color="auto"/>
            </w:tcBorders>
            <w:shd w:val="clear" w:color="auto" w:fill="auto"/>
            <w:noWrap/>
            <w:vAlign w:val="bottom"/>
          </w:tcPr>
          <w:p w14:paraId="119B600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10BEF483" w14:textId="1ED7CED9" w:rsidR="00306AB7" w:rsidRPr="00AE04AC" w:rsidRDefault="00306AB7" w:rsidP="00306AB7">
            <w:pPr>
              <w:rPr>
                <w:sz w:val="20"/>
                <w:szCs w:val="20"/>
              </w:rPr>
            </w:pPr>
            <w:r w:rsidRPr="00AE04AC">
              <w:rPr>
                <w:color w:val="000000"/>
                <w:sz w:val="20"/>
                <w:szCs w:val="20"/>
              </w:rPr>
              <w:t>401,3</w:t>
            </w:r>
          </w:p>
        </w:tc>
        <w:tc>
          <w:tcPr>
            <w:tcW w:w="1513" w:type="dxa"/>
            <w:tcBorders>
              <w:top w:val="nil"/>
              <w:left w:val="nil"/>
              <w:bottom w:val="single" w:sz="4" w:space="0" w:color="auto"/>
              <w:right w:val="single" w:sz="4" w:space="0" w:color="auto"/>
            </w:tcBorders>
            <w:shd w:val="clear" w:color="auto" w:fill="auto"/>
            <w:noWrap/>
            <w:vAlign w:val="bottom"/>
          </w:tcPr>
          <w:p w14:paraId="08B6F985" w14:textId="6EC6EE13" w:rsidR="00306AB7" w:rsidRPr="00AE04AC" w:rsidRDefault="00306AB7" w:rsidP="00306AB7">
            <w:pPr>
              <w:rPr>
                <w:sz w:val="20"/>
                <w:szCs w:val="20"/>
              </w:rPr>
            </w:pPr>
            <w:r w:rsidRPr="00AE04AC">
              <w:rPr>
                <w:color w:val="000000"/>
                <w:sz w:val="22"/>
                <w:szCs w:val="22"/>
              </w:rPr>
              <w:t>25</w:t>
            </w:r>
          </w:p>
        </w:tc>
        <w:tc>
          <w:tcPr>
            <w:tcW w:w="1322" w:type="dxa"/>
            <w:tcBorders>
              <w:top w:val="nil"/>
              <w:left w:val="nil"/>
              <w:bottom w:val="single" w:sz="4" w:space="0" w:color="auto"/>
              <w:right w:val="single" w:sz="4" w:space="0" w:color="auto"/>
            </w:tcBorders>
            <w:shd w:val="clear" w:color="auto" w:fill="auto"/>
            <w:noWrap/>
            <w:vAlign w:val="bottom"/>
          </w:tcPr>
          <w:p w14:paraId="6E8F1212" w14:textId="307E5F0C" w:rsidR="00306AB7" w:rsidRPr="000857E6" w:rsidRDefault="00306AB7" w:rsidP="00306AB7">
            <w:pPr>
              <w:rPr>
                <w:sz w:val="20"/>
                <w:szCs w:val="20"/>
              </w:rPr>
            </w:pPr>
            <w:r w:rsidRPr="000857E6">
              <w:rPr>
                <w:sz w:val="20"/>
                <w:szCs w:val="20"/>
              </w:rPr>
              <w:t>31.12.2024</w:t>
            </w:r>
          </w:p>
        </w:tc>
      </w:tr>
      <w:tr w:rsidR="00306AB7" w:rsidRPr="000857E6" w14:paraId="3A1AC2E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22423A" w14:textId="7A4FDFB9" w:rsidR="00306AB7" w:rsidRPr="000857E6" w:rsidRDefault="00306AB7" w:rsidP="00306AB7">
            <w:pPr>
              <w:rPr>
                <w:sz w:val="20"/>
                <w:szCs w:val="20"/>
              </w:rPr>
            </w:pPr>
            <w:r>
              <w:rPr>
                <w:sz w:val="20"/>
                <w:szCs w:val="20"/>
              </w:rPr>
              <w:t>39</w:t>
            </w:r>
          </w:p>
        </w:tc>
        <w:tc>
          <w:tcPr>
            <w:tcW w:w="1923" w:type="dxa"/>
            <w:tcBorders>
              <w:top w:val="nil"/>
              <w:left w:val="nil"/>
              <w:bottom w:val="single" w:sz="4" w:space="0" w:color="auto"/>
              <w:right w:val="single" w:sz="4" w:space="0" w:color="auto"/>
            </w:tcBorders>
            <w:shd w:val="clear" w:color="auto" w:fill="auto"/>
            <w:vAlign w:val="bottom"/>
          </w:tcPr>
          <w:p w14:paraId="465368A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8E31814" w14:textId="533CED39" w:rsidR="00306AB7" w:rsidRPr="0082669B" w:rsidRDefault="00306AB7" w:rsidP="00306AB7">
            <w:pPr>
              <w:rPr>
                <w:sz w:val="20"/>
                <w:szCs w:val="20"/>
              </w:rPr>
            </w:pPr>
            <w:r w:rsidRPr="0082669B">
              <w:rPr>
                <w:sz w:val="20"/>
                <w:szCs w:val="20"/>
              </w:rPr>
              <w:t>г. Краснозаводск, ул. 1 Мая, д. 31</w:t>
            </w:r>
          </w:p>
        </w:tc>
        <w:tc>
          <w:tcPr>
            <w:tcW w:w="1513" w:type="dxa"/>
            <w:tcBorders>
              <w:top w:val="nil"/>
              <w:left w:val="nil"/>
              <w:bottom w:val="single" w:sz="4" w:space="0" w:color="auto"/>
              <w:right w:val="single" w:sz="4" w:space="0" w:color="auto"/>
            </w:tcBorders>
            <w:shd w:val="clear" w:color="auto" w:fill="auto"/>
            <w:noWrap/>
            <w:vAlign w:val="bottom"/>
          </w:tcPr>
          <w:p w14:paraId="0B1F7456" w14:textId="77777777" w:rsidR="00306AB7" w:rsidRPr="000857E6" w:rsidRDefault="00306AB7" w:rsidP="00306AB7">
            <w:pPr>
              <w:rPr>
                <w:sz w:val="20"/>
                <w:szCs w:val="20"/>
              </w:rPr>
            </w:pPr>
            <w:r w:rsidRPr="000857E6">
              <w:rPr>
                <w:sz w:val="20"/>
                <w:szCs w:val="20"/>
              </w:rPr>
              <w:t>1954</w:t>
            </w:r>
          </w:p>
        </w:tc>
        <w:tc>
          <w:tcPr>
            <w:tcW w:w="1513" w:type="dxa"/>
            <w:tcBorders>
              <w:top w:val="nil"/>
              <w:left w:val="nil"/>
              <w:bottom w:val="single" w:sz="4" w:space="0" w:color="auto"/>
              <w:right w:val="single" w:sz="4" w:space="0" w:color="auto"/>
            </w:tcBorders>
            <w:shd w:val="clear" w:color="auto" w:fill="auto"/>
            <w:noWrap/>
            <w:vAlign w:val="bottom"/>
          </w:tcPr>
          <w:p w14:paraId="50BEBC24"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4044940F" w14:textId="30CAB4C5" w:rsidR="00306AB7" w:rsidRPr="00AE04AC" w:rsidRDefault="00306AB7" w:rsidP="00306AB7">
            <w:pPr>
              <w:rPr>
                <w:sz w:val="20"/>
                <w:szCs w:val="20"/>
              </w:rPr>
            </w:pPr>
            <w:r w:rsidRPr="00AE04AC">
              <w:rPr>
                <w:color w:val="000000"/>
                <w:sz w:val="20"/>
                <w:szCs w:val="20"/>
              </w:rPr>
              <w:t>1 310,07</w:t>
            </w:r>
          </w:p>
        </w:tc>
        <w:tc>
          <w:tcPr>
            <w:tcW w:w="1513" w:type="dxa"/>
            <w:tcBorders>
              <w:top w:val="nil"/>
              <w:left w:val="nil"/>
              <w:bottom w:val="single" w:sz="4" w:space="0" w:color="auto"/>
              <w:right w:val="single" w:sz="4" w:space="0" w:color="auto"/>
            </w:tcBorders>
            <w:shd w:val="clear" w:color="auto" w:fill="auto"/>
            <w:noWrap/>
            <w:vAlign w:val="bottom"/>
          </w:tcPr>
          <w:p w14:paraId="21F0DB44" w14:textId="0153903F" w:rsidR="00306AB7" w:rsidRPr="00AE04AC" w:rsidRDefault="00306AB7" w:rsidP="00306AB7">
            <w:pPr>
              <w:rPr>
                <w:sz w:val="20"/>
                <w:szCs w:val="20"/>
              </w:rPr>
            </w:pPr>
            <w:r w:rsidRPr="00AE04AC">
              <w:rPr>
                <w:color w:val="000000"/>
                <w:sz w:val="22"/>
                <w:szCs w:val="22"/>
              </w:rPr>
              <w:t>76</w:t>
            </w:r>
          </w:p>
        </w:tc>
        <w:tc>
          <w:tcPr>
            <w:tcW w:w="1322" w:type="dxa"/>
            <w:tcBorders>
              <w:top w:val="nil"/>
              <w:left w:val="nil"/>
              <w:bottom w:val="single" w:sz="4" w:space="0" w:color="auto"/>
              <w:right w:val="single" w:sz="4" w:space="0" w:color="auto"/>
            </w:tcBorders>
            <w:shd w:val="clear" w:color="auto" w:fill="auto"/>
            <w:noWrap/>
            <w:vAlign w:val="bottom"/>
          </w:tcPr>
          <w:p w14:paraId="3018950C" w14:textId="242E4482" w:rsidR="00306AB7" w:rsidRPr="000857E6" w:rsidRDefault="00306AB7" w:rsidP="00306AB7">
            <w:pPr>
              <w:rPr>
                <w:sz w:val="20"/>
                <w:szCs w:val="20"/>
              </w:rPr>
            </w:pPr>
            <w:r w:rsidRPr="000857E6">
              <w:rPr>
                <w:sz w:val="20"/>
                <w:szCs w:val="20"/>
              </w:rPr>
              <w:t>31.12.2024</w:t>
            </w:r>
          </w:p>
        </w:tc>
      </w:tr>
      <w:tr w:rsidR="00306AB7" w:rsidRPr="000857E6" w14:paraId="47F859A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B4E892" w14:textId="2F425246" w:rsidR="00306AB7" w:rsidRPr="000857E6" w:rsidRDefault="00306AB7" w:rsidP="00306AB7">
            <w:pPr>
              <w:rPr>
                <w:sz w:val="20"/>
                <w:szCs w:val="20"/>
              </w:rPr>
            </w:pPr>
            <w:r>
              <w:rPr>
                <w:sz w:val="20"/>
                <w:szCs w:val="20"/>
              </w:rPr>
              <w:t>40</w:t>
            </w:r>
          </w:p>
        </w:tc>
        <w:tc>
          <w:tcPr>
            <w:tcW w:w="1923" w:type="dxa"/>
            <w:tcBorders>
              <w:top w:val="nil"/>
              <w:left w:val="nil"/>
              <w:bottom w:val="single" w:sz="4" w:space="0" w:color="auto"/>
              <w:right w:val="single" w:sz="4" w:space="0" w:color="auto"/>
            </w:tcBorders>
            <w:shd w:val="clear" w:color="auto" w:fill="auto"/>
            <w:vAlign w:val="bottom"/>
          </w:tcPr>
          <w:p w14:paraId="4A4B0726"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3B5E1C0A" w14:textId="4A2ED745" w:rsidR="00306AB7" w:rsidRPr="000857E6" w:rsidRDefault="00306AB7" w:rsidP="00306AB7">
            <w:pPr>
              <w:rPr>
                <w:sz w:val="20"/>
                <w:szCs w:val="20"/>
              </w:rPr>
            </w:pPr>
            <w:r>
              <w:rPr>
                <w:sz w:val="20"/>
                <w:szCs w:val="20"/>
              </w:rPr>
              <w:t>г. Краснозаводск, ул. Горького, д. 12</w:t>
            </w:r>
          </w:p>
        </w:tc>
        <w:tc>
          <w:tcPr>
            <w:tcW w:w="1513" w:type="dxa"/>
            <w:tcBorders>
              <w:top w:val="nil"/>
              <w:left w:val="nil"/>
              <w:bottom w:val="single" w:sz="4" w:space="0" w:color="auto"/>
              <w:right w:val="single" w:sz="4" w:space="0" w:color="auto"/>
            </w:tcBorders>
            <w:shd w:val="clear" w:color="auto" w:fill="auto"/>
            <w:noWrap/>
            <w:vAlign w:val="bottom"/>
          </w:tcPr>
          <w:p w14:paraId="2466804E"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0B54ED8E" w14:textId="77777777" w:rsidR="00306AB7" w:rsidRPr="000857E6" w:rsidRDefault="00306AB7" w:rsidP="00306AB7">
            <w:pPr>
              <w:rPr>
                <w:sz w:val="20"/>
                <w:szCs w:val="20"/>
              </w:rPr>
            </w:pPr>
            <w:r w:rsidRPr="000857E6">
              <w:rPr>
                <w:sz w:val="20"/>
                <w:szCs w:val="20"/>
              </w:rPr>
              <w:t>05.07.2012</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542A236C" w14:textId="69698E70" w:rsidR="00306AB7" w:rsidRPr="00AE04AC" w:rsidRDefault="00306AB7" w:rsidP="00306AB7">
            <w:pPr>
              <w:rPr>
                <w:sz w:val="20"/>
                <w:szCs w:val="20"/>
              </w:rPr>
            </w:pPr>
            <w:r w:rsidRPr="00AE04AC">
              <w:rPr>
                <w:color w:val="000000"/>
                <w:sz w:val="20"/>
                <w:szCs w:val="20"/>
              </w:rPr>
              <w:t>602,65</w:t>
            </w:r>
          </w:p>
        </w:tc>
        <w:tc>
          <w:tcPr>
            <w:tcW w:w="1513" w:type="dxa"/>
            <w:tcBorders>
              <w:top w:val="nil"/>
              <w:left w:val="nil"/>
              <w:bottom w:val="single" w:sz="4" w:space="0" w:color="auto"/>
              <w:right w:val="single" w:sz="4" w:space="0" w:color="auto"/>
            </w:tcBorders>
            <w:shd w:val="clear" w:color="auto" w:fill="auto"/>
            <w:noWrap/>
            <w:vAlign w:val="bottom"/>
          </w:tcPr>
          <w:p w14:paraId="6F9DC0F8" w14:textId="7F9E9997" w:rsidR="00306AB7" w:rsidRPr="00AE04AC" w:rsidRDefault="00306AB7" w:rsidP="00306AB7">
            <w:pPr>
              <w:rPr>
                <w:sz w:val="20"/>
                <w:szCs w:val="20"/>
              </w:rPr>
            </w:pPr>
            <w:r w:rsidRPr="00AE04AC">
              <w:rPr>
                <w:color w:val="000000"/>
                <w:sz w:val="22"/>
                <w:szCs w:val="22"/>
              </w:rPr>
              <w:t>56</w:t>
            </w:r>
          </w:p>
        </w:tc>
        <w:tc>
          <w:tcPr>
            <w:tcW w:w="1322" w:type="dxa"/>
            <w:tcBorders>
              <w:top w:val="nil"/>
              <w:left w:val="nil"/>
              <w:bottom w:val="single" w:sz="4" w:space="0" w:color="auto"/>
              <w:right w:val="single" w:sz="4" w:space="0" w:color="auto"/>
            </w:tcBorders>
            <w:shd w:val="clear" w:color="auto" w:fill="auto"/>
            <w:noWrap/>
            <w:vAlign w:val="bottom"/>
          </w:tcPr>
          <w:p w14:paraId="1200E907" w14:textId="33E97B18" w:rsidR="00306AB7" w:rsidRPr="000857E6" w:rsidRDefault="00306AB7" w:rsidP="00306AB7">
            <w:pPr>
              <w:rPr>
                <w:sz w:val="20"/>
                <w:szCs w:val="20"/>
              </w:rPr>
            </w:pPr>
            <w:r w:rsidRPr="000857E6">
              <w:rPr>
                <w:sz w:val="20"/>
                <w:szCs w:val="20"/>
              </w:rPr>
              <w:t>31.12.2024</w:t>
            </w:r>
          </w:p>
        </w:tc>
      </w:tr>
      <w:tr w:rsidR="00306AB7" w:rsidRPr="000857E6" w14:paraId="4270D84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D935626" w14:textId="1E5B1296" w:rsidR="00306AB7" w:rsidRPr="000857E6" w:rsidRDefault="00306AB7" w:rsidP="00306AB7">
            <w:pPr>
              <w:rPr>
                <w:sz w:val="20"/>
                <w:szCs w:val="20"/>
              </w:rPr>
            </w:pPr>
            <w:r w:rsidRPr="000857E6">
              <w:rPr>
                <w:sz w:val="20"/>
                <w:szCs w:val="20"/>
              </w:rPr>
              <w:t>4</w:t>
            </w:r>
            <w:r>
              <w:rPr>
                <w:sz w:val="20"/>
                <w:szCs w:val="20"/>
              </w:rPr>
              <w:t>1</w:t>
            </w:r>
          </w:p>
        </w:tc>
        <w:tc>
          <w:tcPr>
            <w:tcW w:w="1923" w:type="dxa"/>
            <w:tcBorders>
              <w:top w:val="nil"/>
              <w:left w:val="nil"/>
              <w:bottom w:val="single" w:sz="4" w:space="0" w:color="auto"/>
              <w:right w:val="single" w:sz="4" w:space="0" w:color="auto"/>
            </w:tcBorders>
            <w:shd w:val="clear" w:color="auto" w:fill="auto"/>
            <w:vAlign w:val="bottom"/>
          </w:tcPr>
          <w:p w14:paraId="385CAF6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56C27DE0" w14:textId="1F635EC9" w:rsidR="00306AB7" w:rsidRPr="000857E6" w:rsidRDefault="00306AB7" w:rsidP="00306AB7">
            <w:pPr>
              <w:rPr>
                <w:sz w:val="20"/>
                <w:szCs w:val="20"/>
              </w:rPr>
            </w:pPr>
            <w:r>
              <w:rPr>
                <w:sz w:val="20"/>
                <w:szCs w:val="20"/>
              </w:rPr>
              <w:t>г. Краснозаводск, ул. Горького, д. 10</w:t>
            </w:r>
          </w:p>
        </w:tc>
        <w:tc>
          <w:tcPr>
            <w:tcW w:w="1513" w:type="dxa"/>
            <w:tcBorders>
              <w:top w:val="nil"/>
              <w:left w:val="nil"/>
              <w:bottom w:val="single" w:sz="4" w:space="0" w:color="auto"/>
              <w:right w:val="single" w:sz="4" w:space="0" w:color="auto"/>
            </w:tcBorders>
            <w:shd w:val="clear" w:color="auto" w:fill="auto"/>
            <w:noWrap/>
            <w:vAlign w:val="bottom"/>
          </w:tcPr>
          <w:p w14:paraId="7E63EAB0" w14:textId="77777777" w:rsidR="00306AB7" w:rsidRPr="000857E6" w:rsidRDefault="00306AB7" w:rsidP="00306AB7">
            <w:pPr>
              <w:rPr>
                <w:sz w:val="20"/>
                <w:szCs w:val="20"/>
              </w:rPr>
            </w:pPr>
            <w:r w:rsidRPr="000857E6">
              <w:rPr>
                <w:sz w:val="20"/>
                <w:szCs w:val="20"/>
              </w:rPr>
              <w:t>1927</w:t>
            </w:r>
          </w:p>
        </w:tc>
        <w:tc>
          <w:tcPr>
            <w:tcW w:w="1513" w:type="dxa"/>
            <w:tcBorders>
              <w:top w:val="nil"/>
              <w:left w:val="nil"/>
              <w:bottom w:val="single" w:sz="4" w:space="0" w:color="auto"/>
              <w:right w:val="single" w:sz="4" w:space="0" w:color="auto"/>
            </w:tcBorders>
            <w:shd w:val="clear" w:color="auto" w:fill="auto"/>
            <w:noWrap/>
            <w:vAlign w:val="bottom"/>
          </w:tcPr>
          <w:p w14:paraId="5A2F6CDA"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686FDE67" w14:textId="30F1BFC0" w:rsidR="00306AB7" w:rsidRPr="00AE04AC" w:rsidRDefault="00306AB7" w:rsidP="00306AB7">
            <w:pPr>
              <w:rPr>
                <w:sz w:val="20"/>
                <w:szCs w:val="20"/>
              </w:rPr>
            </w:pPr>
            <w:r w:rsidRPr="00AE04AC">
              <w:rPr>
                <w:color w:val="000000"/>
                <w:sz w:val="20"/>
                <w:szCs w:val="20"/>
              </w:rPr>
              <w:t>818,01</w:t>
            </w:r>
          </w:p>
        </w:tc>
        <w:tc>
          <w:tcPr>
            <w:tcW w:w="1513" w:type="dxa"/>
            <w:tcBorders>
              <w:top w:val="nil"/>
              <w:left w:val="nil"/>
              <w:bottom w:val="single" w:sz="4" w:space="0" w:color="auto"/>
              <w:right w:val="single" w:sz="4" w:space="0" w:color="auto"/>
            </w:tcBorders>
            <w:shd w:val="clear" w:color="auto" w:fill="auto"/>
            <w:noWrap/>
            <w:vAlign w:val="bottom"/>
          </w:tcPr>
          <w:p w14:paraId="26B4153F" w14:textId="0F3868D6" w:rsidR="00306AB7" w:rsidRPr="00AE04AC" w:rsidRDefault="00306AB7" w:rsidP="00306AB7">
            <w:pPr>
              <w:rPr>
                <w:sz w:val="20"/>
                <w:szCs w:val="20"/>
              </w:rPr>
            </w:pPr>
            <w:r w:rsidRPr="00AE04AC">
              <w:rPr>
                <w:color w:val="000000"/>
                <w:sz w:val="22"/>
                <w:szCs w:val="22"/>
              </w:rPr>
              <w:t>51</w:t>
            </w:r>
          </w:p>
        </w:tc>
        <w:tc>
          <w:tcPr>
            <w:tcW w:w="1322" w:type="dxa"/>
            <w:tcBorders>
              <w:top w:val="nil"/>
              <w:left w:val="nil"/>
              <w:bottom w:val="single" w:sz="4" w:space="0" w:color="auto"/>
              <w:right w:val="single" w:sz="4" w:space="0" w:color="auto"/>
            </w:tcBorders>
            <w:shd w:val="clear" w:color="auto" w:fill="auto"/>
            <w:noWrap/>
            <w:vAlign w:val="bottom"/>
          </w:tcPr>
          <w:p w14:paraId="659FE714" w14:textId="2A20FAB1" w:rsidR="00306AB7" w:rsidRPr="000857E6" w:rsidRDefault="00306AB7" w:rsidP="00306AB7">
            <w:pPr>
              <w:rPr>
                <w:sz w:val="20"/>
                <w:szCs w:val="20"/>
              </w:rPr>
            </w:pPr>
            <w:r w:rsidRPr="000857E6">
              <w:rPr>
                <w:sz w:val="20"/>
                <w:szCs w:val="20"/>
              </w:rPr>
              <w:t>31.12.2024</w:t>
            </w:r>
          </w:p>
        </w:tc>
      </w:tr>
      <w:tr w:rsidR="00306AB7" w:rsidRPr="000857E6" w14:paraId="048CBC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E254EB0" w14:textId="41646235" w:rsidR="00306AB7" w:rsidRPr="000857E6" w:rsidRDefault="00306AB7" w:rsidP="00306AB7">
            <w:pPr>
              <w:rPr>
                <w:sz w:val="20"/>
                <w:szCs w:val="20"/>
              </w:rPr>
            </w:pPr>
            <w:r>
              <w:rPr>
                <w:sz w:val="20"/>
                <w:szCs w:val="20"/>
              </w:rPr>
              <w:t>42</w:t>
            </w:r>
          </w:p>
        </w:tc>
        <w:tc>
          <w:tcPr>
            <w:tcW w:w="1923" w:type="dxa"/>
            <w:tcBorders>
              <w:top w:val="nil"/>
              <w:left w:val="nil"/>
              <w:bottom w:val="single" w:sz="4" w:space="0" w:color="auto"/>
              <w:right w:val="single" w:sz="4" w:space="0" w:color="auto"/>
            </w:tcBorders>
            <w:shd w:val="clear" w:color="auto" w:fill="auto"/>
            <w:vAlign w:val="bottom"/>
          </w:tcPr>
          <w:p w14:paraId="7848B9A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19076ED3" w14:textId="79253EB9" w:rsidR="00306AB7" w:rsidRPr="000857E6" w:rsidRDefault="00306AB7" w:rsidP="00306AB7">
            <w:pPr>
              <w:rPr>
                <w:sz w:val="20"/>
                <w:szCs w:val="20"/>
              </w:rPr>
            </w:pPr>
            <w:r>
              <w:rPr>
                <w:sz w:val="20"/>
                <w:szCs w:val="20"/>
              </w:rPr>
              <w:t>г. Краснозаводск, ул. Горького, д. 23</w:t>
            </w:r>
          </w:p>
        </w:tc>
        <w:tc>
          <w:tcPr>
            <w:tcW w:w="1513" w:type="dxa"/>
            <w:tcBorders>
              <w:top w:val="nil"/>
              <w:left w:val="nil"/>
              <w:bottom w:val="single" w:sz="4" w:space="0" w:color="auto"/>
              <w:right w:val="single" w:sz="4" w:space="0" w:color="auto"/>
            </w:tcBorders>
            <w:shd w:val="clear" w:color="auto" w:fill="auto"/>
            <w:noWrap/>
            <w:vAlign w:val="bottom"/>
          </w:tcPr>
          <w:p w14:paraId="4D3353D1" w14:textId="77777777" w:rsidR="00306AB7" w:rsidRPr="000857E6" w:rsidRDefault="00306AB7" w:rsidP="00306AB7">
            <w:pPr>
              <w:rPr>
                <w:sz w:val="20"/>
                <w:szCs w:val="20"/>
              </w:rPr>
            </w:pPr>
            <w:r w:rsidRPr="000857E6">
              <w:rPr>
                <w:sz w:val="20"/>
                <w:szCs w:val="20"/>
              </w:rPr>
              <w:t>1930</w:t>
            </w:r>
          </w:p>
        </w:tc>
        <w:tc>
          <w:tcPr>
            <w:tcW w:w="1513" w:type="dxa"/>
            <w:tcBorders>
              <w:top w:val="nil"/>
              <w:left w:val="nil"/>
              <w:bottom w:val="single" w:sz="4" w:space="0" w:color="auto"/>
              <w:right w:val="single" w:sz="4" w:space="0" w:color="auto"/>
            </w:tcBorders>
            <w:shd w:val="clear" w:color="auto" w:fill="auto"/>
            <w:noWrap/>
            <w:vAlign w:val="bottom"/>
          </w:tcPr>
          <w:p w14:paraId="4523577C"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77E012B9" w14:textId="508E64AB" w:rsidR="00306AB7" w:rsidRPr="00AE04AC" w:rsidRDefault="00306AB7" w:rsidP="00306AB7">
            <w:pPr>
              <w:rPr>
                <w:sz w:val="20"/>
                <w:szCs w:val="20"/>
              </w:rPr>
            </w:pPr>
            <w:r w:rsidRPr="00AE04AC">
              <w:rPr>
                <w:color w:val="000000"/>
                <w:sz w:val="20"/>
                <w:szCs w:val="20"/>
              </w:rPr>
              <w:t>1 119,87</w:t>
            </w:r>
          </w:p>
        </w:tc>
        <w:tc>
          <w:tcPr>
            <w:tcW w:w="1513" w:type="dxa"/>
            <w:tcBorders>
              <w:top w:val="nil"/>
              <w:left w:val="nil"/>
              <w:bottom w:val="single" w:sz="4" w:space="0" w:color="auto"/>
              <w:right w:val="single" w:sz="4" w:space="0" w:color="auto"/>
            </w:tcBorders>
            <w:shd w:val="clear" w:color="auto" w:fill="auto"/>
            <w:noWrap/>
            <w:vAlign w:val="bottom"/>
          </w:tcPr>
          <w:p w14:paraId="6A3B4BE0" w14:textId="2C06E4EB" w:rsidR="00306AB7" w:rsidRPr="00AE04AC" w:rsidRDefault="00306AB7" w:rsidP="00306AB7">
            <w:pPr>
              <w:rPr>
                <w:sz w:val="20"/>
                <w:szCs w:val="20"/>
              </w:rPr>
            </w:pPr>
            <w:r w:rsidRPr="00AE04AC">
              <w:rPr>
                <w:color w:val="000000"/>
                <w:sz w:val="22"/>
                <w:szCs w:val="22"/>
              </w:rPr>
              <w:t>71</w:t>
            </w:r>
          </w:p>
        </w:tc>
        <w:tc>
          <w:tcPr>
            <w:tcW w:w="1322" w:type="dxa"/>
            <w:tcBorders>
              <w:top w:val="nil"/>
              <w:left w:val="nil"/>
              <w:bottom w:val="single" w:sz="4" w:space="0" w:color="auto"/>
              <w:right w:val="single" w:sz="4" w:space="0" w:color="auto"/>
            </w:tcBorders>
            <w:shd w:val="clear" w:color="auto" w:fill="auto"/>
            <w:noWrap/>
            <w:vAlign w:val="bottom"/>
          </w:tcPr>
          <w:p w14:paraId="7FDAB633" w14:textId="4403BC19" w:rsidR="00306AB7" w:rsidRPr="000857E6" w:rsidRDefault="00306AB7" w:rsidP="00306AB7">
            <w:pPr>
              <w:rPr>
                <w:sz w:val="20"/>
                <w:szCs w:val="20"/>
              </w:rPr>
            </w:pPr>
            <w:r w:rsidRPr="000857E6">
              <w:rPr>
                <w:sz w:val="20"/>
                <w:szCs w:val="20"/>
              </w:rPr>
              <w:t>31.12.2024</w:t>
            </w:r>
          </w:p>
        </w:tc>
      </w:tr>
      <w:tr w:rsidR="00306AB7" w:rsidRPr="000857E6" w14:paraId="6F5EBCF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39FBB7" w14:textId="36B739B6" w:rsidR="00306AB7" w:rsidRPr="000857E6" w:rsidRDefault="00306AB7" w:rsidP="00306AB7">
            <w:pPr>
              <w:rPr>
                <w:sz w:val="20"/>
                <w:szCs w:val="20"/>
              </w:rPr>
            </w:pPr>
            <w:r>
              <w:rPr>
                <w:sz w:val="20"/>
                <w:szCs w:val="20"/>
              </w:rPr>
              <w:t>43</w:t>
            </w:r>
          </w:p>
        </w:tc>
        <w:tc>
          <w:tcPr>
            <w:tcW w:w="1923" w:type="dxa"/>
            <w:tcBorders>
              <w:top w:val="nil"/>
              <w:left w:val="nil"/>
              <w:bottom w:val="single" w:sz="4" w:space="0" w:color="auto"/>
              <w:right w:val="single" w:sz="4" w:space="0" w:color="auto"/>
            </w:tcBorders>
            <w:shd w:val="clear" w:color="auto" w:fill="auto"/>
            <w:vAlign w:val="bottom"/>
          </w:tcPr>
          <w:p w14:paraId="197A66DC"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tcPr>
          <w:p w14:paraId="07C8D56D" w14:textId="5FC6BA7A" w:rsidR="00306AB7" w:rsidRPr="000857E6" w:rsidRDefault="00306AB7" w:rsidP="00306AB7">
            <w:pPr>
              <w:rPr>
                <w:sz w:val="20"/>
                <w:szCs w:val="20"/>
              </w:rPr>
            </w:pPr>
            <w:r>
              <w:rPr>
                <w:sz w:val="20"/>
                <w:szCs w:val="20"/>
              </w:rPr>
              <w:t>г. Краснозаводск, ул. Горького, д. 18</w:t>
            </w:r>
          </w:p>
        </w:tc>
        <w:tc>
          <w:tcPr>
            <w:tcW w:w="1513" w:type="dxa"/>
            <w:tcBorders>
              <w:top w:val="nil"/>
              <w:left w:val="nil"/>
              <w:bottom w:val="single" w:sz="4" w:space="0" w:color="auto"/>
              <w:right w:val="single" w:sz="4" w:space="0" w:color="auto"/>
            </w:tcBorders>
            <w:shd w:val="clear" w:color="auto" w:fill="auto"/>
            <w:noWrap/>
            <w:vAlign w:val="bottom"/>
          </w:tcPr>
          <w:p w14:paraId="3EB05F5C" w14:textId="77777777" w:rsidR="00306AB7" w:rsidRPr="000857E6" w:rsidRDefault="00306AB7" w:rsidP="00306AB7">
            <w:pPr>
              <w:rPr>
                <w:sz w:val="20"/>
                <w:szCs w:val="20"/>
              </w:rPr>
            </w:pPr>
            <w:r w:rsidRPr="000857E6">
              <w:rPr>
                <w:sz w:val="20"/>
                <w:szCs w:val="20"/>
              </w:rPr>
              <w:t>1918</w:t>
            </w:r>
          </w:p>
        </w:tc>
        <w:tc>
          <w:tcPr>
            <w:tcW w:w="1513" w:type="dxa"/>
            <w:tcBorders>
              <w:top w:val="nil"/>
              <w:left w:val="nil"/>
              <w:bottom w:val="single" w:sz="4" w:space="0" w:color="auto"/>
              <w:right w:val="single" w:sz="4" w:space="0" w:color="auto"/>
            </w:tcBorders>
            <w:shd w:val="clear" w:color="auto" w:fill="auto"/>
            <w:noWrap/>
            <w:vAlign w:val="bottom"/>
          </w:tcPr>
          <w:p w14:paraId="0F471F12" w14:textId="77777777"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bottom"/>
          </w:tcPr>
          <w:p w14:paraId="367FB66E" w14:textId="621BCDCC" w:rsidR="00306AB7" w:rsidRPr="00AE04AC" w:rsidRDefault="00306AB7" w:rsidP="00306AB7">
            <w:pPr>
              <w:rPr>
                <w:sz w:val="20"/>
                <w:szCs w:val="20"/>
              </w:rPr>
            </w:pPr>
            <w:r w:rsidRPr="00AE04AC">
              <w:rPr>
                <w:color w:val="000000"/>
                <w:sz w:val="20"/>
                <w:szCs w:val="20"/>
              </w:rPr>
              <w:t>153,10</w:t>
            </w:r>
          </w:p>
        </w:tc>
        <w:tc>
          <w:tcPr>
            <w:tcW w:w="1513" w:type="dxa"/>
            <w:tcBorders>
              <w:top w:val="nil"/>
              <w:left w:val="nil"/>
              <w:bottom w:val="single" w:sz="4" w:space="0" w:color="auto"/>
              <w:right w:val="single" w:sz="4" w:space="0" w:color="auto"/>
            </w:tcBorders>
            <w:shd w:val="clear" w:color="auto" w:fill="auto"/>
            <w:noWrap/>
            <w:vAlign w:val="bottom"/>
          </w:tcPr>
          <w:p w14:paraId="5C8658F9" w14:textId="71EB578F" w:rsidR="00306AB7" w:rsidRPr="00AE04AC" w:rsidRDefault="00306AB7" w:rsidP="00306AB7">
            <w:pPr>
              <w:rPr>
                <w:sz w:val="20"/>
                <w:szCs w:val="20"/>
              </w:rPr>
            </w:pPr>
            <w:r w:rsidRPr="00AE04AC">
              <w:rPr>
                <w:color w:val="000000"/>
                <w:sz w:val="22"/>
                <w:szCs w:val="22"/>
              </w:rPr>
              <w:t>4</w:t>
            </w:r>
          </w:p>
        </w:tc>
        <w:tc>
          <w:tcPr>
            <w:tcW w:w="1322" w:type="dxa"/>
            <w:tcBorders>
              <w:top w:val="nil"/>
              <w:left w:val="nil"/>
              <w:bottom w:val="single" w:sz="4" w:space="0" w:color="auto"/>
              <w:right w:val="single" w:sz="4" w:space="0" w:color="auto"/>
            </w:tcBorders>
            <w:shd w:val="clear" w:color="auto" w:fill="auto"/>
            <w:noWrap/>
            <w:vAlign w:val="bottom"/>
          </w:tcPr>
          <w:p w14:paraId="29103F72" w14:textId="6DC0EF52" w:rsidR="00306AB7" w:rsidRPr="000857E6" w:rsidRDefault="00306AB7" w:rsidP="00306AB7">
            <w:pPr>
              <w:rPr>
                <w:sz w:val="20"/>
                <w:szCs w:val="20"/>
              </w:rPr>
            </w:pPr>
            <w:r w:rsidRPr="000857E6">
              <w:rPr>
                <w:sz w:val="20"/>
                <w:szCs w:val="20"/>
              </w:rPr>
              <w:t>31.12.2024</w:t>
            </w:r>
          </w:p>
        </w:tc>
      </w:tr>
      <w:tr w:rsidR="0096052E" w:rsidRPr="000857E6" w14:paraId="313BDA80"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0A492C83" w:rsidR="0096052E" w:rsidRPr="000857E6" w:rsidRDefault="0096052E" w:rsidP="000857E6">
            <w:pPr>
              <w:rPr>
                <w:b/>
                <w:bCs/>
                <w:sz w:val="20"/>
                <w:szCs w:val="20"/>
              </w:rPr>
            </w:pPr>
            <w:r w:rsidRPr="000857E6">
              <w:rPr>
                <w:b/>
                <w:bCs/>
                <w:sz w:val="20"/>
                <w:szCs w:val="20"/>
              </w:rPr>
              <w:t xml:space="preserve">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0857E6">
              <w:rPr>
                <w:b/>
                <w:bCs/>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96052E" w:rsidRPr="000857E6" w:rsidRDefault="0096052E" w:rsidP="000857E6">
            <w:pPr>
              <w:rPr>
                <w:b/>
                <w:bCs/>
                <w:sz w:val="20"/>
                <w:szCs w:val="20"/>
              </w:rPr>
            </w:pPr>
            <w:r w:rsidRPr="000857E6">
              <w:rPr>
                <w:b/>
                <w:bCs/>
                <w:sz w:val="20"/>
                <w:szCs w:val="20"/>
              </w:rPr>
              <w:t>X</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237C7C7" w14:textId="0757F9AB" w:rsidR="0096052E" w:rsidRPr="00AE04AC" w:rsidRDefault="00306AB7" w:rsidP="000857E6">
            <w:pPr>
              <w:rPr>
                <w:b/>
                <w:bCs/>
                <w:sz w:val="20"/>
                <w:szCs w:val="20"/>
              </w:rPr>
            </w:pPr>
            <w:r w:rsidRPr="00AE04AC">
              <w:rPr>
                <w:b/>
                <w:bCs/>
                <w:sz w:val="20"/>
                <w:szCs w:val="20"/>
              </w:rPr>
              <w:t>15 750,00</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20F7EAD9" w14:textId="4426BB63" w:rsidR="0096052E" w:rsidRPr="00AE04AC" w:rsidRDefault="00F03CF4" w:rsidP="000857E6">
            <w:pPr>
              <w:rPr>
                <w:b/>
                <w:bCs/>
                <w:sz w:val="20"/>
                <w:szCs w:val="20"/>
              </w:rPr>
            </w:pPr>
            <w:r w:rsidRPr="00AE04AC">
              <w:rPr>
                <w:b/>
                <w:bCs/>
                <w:sz w:val="20"/>
                <w:szCs w:val="20"/>
              </w:rPr>
              <w:t>106</w:t>
            </w:r>
            <w:r w:rsidR="004C4BB7" w:rsidRPr="00AE04AC">
              <w:rPr>
                <w:b/>
                <w:bCs/>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96052E" w:rsidRPr="000857E6" w:rsidRDefault="0096052E" w:rsidP="000857E6">
            <w:pPr>
              <w:rPr>
                <w:b/>
                <w:bCs/>
                <w:sz w:val="20"/>
                <w:szCs w:val="20"/>
              </w:rPr>
            </w:pPr>
            <w:r w:rsidRPr="000857E6">
              <w:rPr>
                <w:b/>
                <w:bCs/>
                <w:sz w:val="20"/>
                <w:szCs w:val="20"/>
              </w:rPr>
              <w:t>Х</w:t>
            </w:r>
          </w:p>
        </w:tc>
      </w:tr>
      <w:tr w:rsidR="00306AB7" w:rsidRPr="000857E6" w14:paraId="31A2749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306AB7" w:rsidRPr="000857E6" w:rsidRDefault="00306AB7" w:rsidP="00306AB7">
            <w:pPr>
              <w:rPr>
                <w:sz w:val="20"/>
                <w:szCs w:val="20"/>
              </w:rPr>
            </w:pPr>
            <w:r w:rsidRPr="000857E6">
              <w:rPr>
                <w:sz w:val="20"/>
                <w:szCs w:val="20"/>
              </w:rPr>
              <w:t>1</w:t>
            </w:r>
          </w:p>
        </w:tc>
        <w:tc>
          <w:tcPr>
            <w:tcW w:w="1923" w:type="dxa"/>
            <w:tcBorders>
              <w:top w:val="nil"/>
              <w:left w:val="nil"/>
              <w:bottom w:val="single" w:sz="4" w:space="0" w:color="auto"/>
              <w:right w:val="single" w:sz="4" w:space="0" w:color="auto"/>
            </w:tcBorders>
            <w:shd w:val="clear" w:color="auto" w:fill="auto"/>
            <w:vAlign w:val="bottom"/>
            <w:hideMark/>
          </w:tcPr>
          <w:p w14:paraId="3569C6F1"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01DAD3" w14:textId="21435596" w:rsidR="00306AB7" w:rsidRPr="000857E6" w:rsidRDefault="00306AB7" w:rsidP="00306AB7">
            <w:pPr>
              <w:rPr>
                <w:sz w:val="20"/>
                <w:szCs w:val="20"/>
              </w:rPr>
            </w:pPr>
            <w:r w:rsidRPr="000857E6">
              <w:rPr>
                <w:sz w:val="20"/>
                <w:szCs w:val="20"/>
              </w:rPr>
              <w:t>г. Краснозаводск, ул. 1 Мая,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4B13D" w14:textId="6D251CF9"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029CF" w14:textId="4B8ACDC2"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0A9F7" w14:textId="67DC3950" w:rsidR="00306AB7" w:rsidRPr="00AE04AC" w:rsidRDefault="00306AB7" w:rsidP="00306AB7">
            <w:pPr>
              <w:rPr>
                <w:sz w:val="20"/>
                <w:szCs w:val="20"/>
              </w:rPr>
            </w:pPr>
            <w:r w:rsidRPr="00AE04AC">
              <w:rPr>
                <w:sz w:val="20"/>
                <w:szCs w:val="20"/>
              </w:rPr>
              <w:t>163,48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540B0" w14:textId="5CF005BA"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noWrap/>
            <w:vAlign w:val="bottom"/>
          </w:tcPr>
          <w:p w14:paraId="315F573C" w14:textId="18A12BFD" w:rsidR="00306AB7" w:rsidRPr="000857E6" w:rsidRDefault="00306AB7" w:rsidP="00306AB7">
            <w:pPr>
              <w:rPr>
                <w:sz w:val="20"/>
                <w:szCs w:val="20"/>
              </w:rPr>
            </w:pPr>
            <w:r w:rsidRPr="000857E6">
              <w:rPr>
                <w:sz w:val="20"/>
                <w:szCs w:val="20"/>
              </w:rPr>
              <w:t>31.12.2024</w:t>
            </w:r>
          </w:p>
        </w:tc>
      </w:tr>
      <w:tr w:rsidR="00306AB7" w:rsidRPr="000857E6" w14:paraId="3514DAA1"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05F6586" w14:textId="77777777" w:rsidR="00306AB7" w:rsidRPr="000857E6" w:rsidRDefault="00306AB7" w:rsidP="00306AB7">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6C6A703"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2E01F60F" w14:textId="2F371124" w:rsidR="00306AB7" w:rsidRPr="000857E6" w:rsidRDefault="00306AB7" w:rsidP="00306AB7">
            <w:pPr>
              <w:rPr>
                <w:sz w:val="20"/>
                <w:szCs w:val="20"/>
              </w:rPr>
            </w:pPr>
            <w:r w:rsidRPr="000857E6">
              <w:rPr>
                <w:sz w:val="20"/>
                <w:szCs w:val="20"/>
              </w:rPr>
              <w:t>г. Краснозаводск, ул. 1 Мая, д. 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95A5E" w14:textId="43D57577"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C9579" w14:textId="27047B0C"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2E2D" w14:textId="4F3E48D3" w:rsidR="00306AB7" w:rsidRPr="00AE04AC" w:rsidRDefault="00306AB7" w:rsidP="00306AB7">
            <w:pPr>
              <w:rPr>
                <w:sz w:val="20"/>
                <w:szCs w:val="20"/>
              </w:rPr>
            </w:pPr>
            <w:r w:rsidRPr="00AE04AC">
              <w:rPr>
                <w:sz w:val="20"/>
                <w:szCs w:val="20"/>
              </w:rPr>
              <w:t>335,87</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B71C8" w14:textId="6E3770A5" w:rsidR="00306AB7" w:rsidRPr="00AE04AC" w:rsidRDefault="00306AB7" w:rsidP="00306AB7">
            <w:pPr>
              <w:rPr>
                <w:sz w:val="20"/>
                <w:szCs w:val="20"/>
              </w:rPr>
            </w:pPr>
            <w:r w:rsidRPr="00AE04AC">
              <w:rPr>
                <w:sz w:val="20"/>
                <w:szCs w:val="20"/>
              </w:rPr>
              <w:t>26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4708BBAE" w14:textId="1F512010" w:rsidR="00306AB7" w:rsidRPr="000857E6" w:rsidRDefault="00306AB7" w:rsidP="00306AB7">
            <w:pPr>
              <w:rPr>
                <w:sz w:val="20"/>
                <w:szCs w:val="20"/>
              </w:rPr>
            </w:pPr>
            <w:r w:rsidRPr="000857E6">
              <w:rPr>
                <w:sz w:val="20"/>
                <w:szCs w:val="20"/>
              </w:rPr>
              <w:t>31.12.2024</w:t>
            </w:r>
          </w:p>
        </w:tc>
      </w:tr>
      <w:tr w:rsidR="00306AB7" w:rsidRPr="000857E6" w14:paraId="66A7D0C0"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8FA480C" w14:textId="2924650A" w:rsidR="00306AB7" w:rsidRPr="000857E6" w:rsidRDefault="00306AB7" w:rsidP="00306AB7">
            <w:pPr>
              <w:rPr>
                <w:sz w:val="20"/>
                <w:szCs w:val="20"/>
              </w:rPr>
            </w:pPr>
            <w:r w:rsidRPr="000857E6">
              <w:rPr>
                <w:sz w:val="20"/>
                <w:szCs w:val="20"/>
              </w:rPr>
              <w:t>3</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4AAFF34"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1F0D37B3" w14:textId="6E996E03" w:rsidR="00306AB7" w:rsidRPr="000857E6" w:rsidRDefault="00306AB7" w:rsidP="00306AB7">
            <w:pPr>
              <w:rPr>
                <w:sz w:val="20"/>
                <w:szCs w:val="20"/>
              </w:rPr>
            </w:pPr>
            <w:r w:rsidRPr="000857E6">
              <w:rPr>
                <w:sz w:val="20"/>
                <w:szCs w:val="20"/>
              </w:rPr>
              <w:t>г. Краснозаводск, ул. 1 Мая, д. 10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E7E48" w14:textId="6F083D8E"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F691A" w14:textId="71F14097"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FAEDC" w14:textId="02B7EA53" w:rsidR="00306AB7" w:rsidRPr="00AE04AC" w:rsidRDefault="00306AB7" w:rsidP="00306AB7">
            <w:pPr>
              <w:rPr>
                <w:sz w:val="20"/>
                <w:szCs w:val="20"/>
              </w:rPr>
            </w:pPr>
            <w:r w:rsidRPr="00AE04AC">
              <w:rPr>
                <w:sz w:val="20"/>
                <w:szCs w:val="20"/>
              </w:rPr>
              <w:t>479,98</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41268" w14:textId="192F5877" w:rsidR="00306AB7" w:rsidRPr="00AE04AC" w:rsidRDefault="00306AB7" w:rsidP="00306AB7">
            <w:pPr>
              <w:rPr>
                <w:sz w:val="20"/>
                <w:szCs w:val="20"/>
              </w:rPr>
            </w:pPr>
            <w:r w:rsidRPr="00AE04AC">
              <w:rPr>
                <w:sz w:val="20"/>
                <w:szCs w:val="20"/>
              </w:rPr>
              <w:t>28</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3F2DA27" w14:textId="7EEBA404" w:rsidR="00306AB7" w:rsidRPr="000857E6" w:rsidRDefault="00306AB7" w:rsidP="00306AB7">
            <w:pPr>
              <w:rPr>
                <w:sz w:val="20"/>
                <w:szCs w:val="20"/>
              </w:rPr>
            </w:pPr>
            <w:r w:rsidRPr="000857E6">
              <w:rPr>
                <w:sz w:val="20"/>
                <w:szCs w:val="20"/>
              </w:rPr>
              <w:t>31.12.2024</w:t>
            </w:r>
          </w:p>
        </w:tc>
      </w:tr>
      <w:tr w:rsidR="00306AB7" w:rsidRPr="000857E6" w14:paraId="3D67937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F0033A2" w14:textId="16A161CA" w:rsidR="00306AB7" w:rsidRPr="000857E6" w:rsidRDefault="00306AB7" w:rsidP="00306AB7">
            <w:pPr>
              <w:rPr>
                <w:sz w:val="20"/>
                <w:szCs w:val="20"/>
              </w:rPr>
            </w:pPr>
            <w:r w:rsidRPr="000857E6">
              <w:rPr>
                <w:sz w:val="20"/>
                <w:szCs w:val="20"/>
              </w:rPr>
              <w:t>4</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55C9BE8B" w14:textId="77777777" w:rsidR="00306AB7" w:rsidRPr="000857E6" w:rsidRDefault="00306AB7" w:rsidP="00306AB7">
            <w:pPr>
              <w:rPr>
                <w:sz w:val="20"/>
                <w:szCs w:val="20"/>
              </w:rPr>
            </w:pPr>
            <w:r w:rsidRPr="000857E6">
              <w:rPr>
                <w:sz w:val="20"/>
                <w:szCs w:val="20"/>
              </w:rPr>
              <w:t>Краснозаводск</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79FBB87" w14:textId="0F1E646D" w:rsidR="00306AB7" w:rsidRPr="000857E6" w:rsidRDefault="00306AB7" w:rsidP="00306AB7">
            <w:pPr>
              <w:rPr>
                <w:sz w:val="20"/>
                <w:szCs w:val="20"/>
              </w:rPr>
            </w:pPr>
            <w:r w:rsidRPr="000857E6">
              <w:rPr>
                <w:sz w:val="20"/>
                <w:szCs w:val="20"/>
              </w:rPr>
              <w:t>г. Краснозаводск, ул. 1 Мая, д. 12</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C81" w14:textId="2A2E5CEF" w:rsidR="00306AB7" w:rsidRPr="000857E6" w:rsidRDefault="00306AB7" w:rsidP="00306AB7">
            <w:pPr>
              <w:rPr>
                <w:sz w:val="20"/>
                <w:szCs w:val="20"/>
              </w:rPr>
            </w:pPr>
            <w:r w:rsidRPr="000857E6">
              <w:rPr>
                <w:sz w:val="20"/>
                <w:szCs w:val="20"/>
              </w:rPr>
              <w:t>1939</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E57E6" w14:textId="4F47DAC3" w:rsidR="00306AB7" w:rsidRPr="000857E6" w:rsidRDefault="00306AB7" w:rsidP="00306AB7">
            <w:pPr>
              <w:rPr>
                <w:sz w:val="20"/>
                <w:szCs w:val="20"/>
              </w:rPr>
            </w:pPr>
            <w:r w:rsidRPr="000857E6">
              <w:rPr>
                <w:sz w:val="20"/>
                <w:szCs w:val="20"/>
              </w:rPr>
              <w:t>02.07.2014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F04C0" w14:textId="2DA46E8B" w:rsidR="00306AB7" w:rsidRPr="00AE04AC" w:rsidRDefault="00306AB7" w:rsidP="00306AB7">
            <w:pPr>
              <w:rPr>
                <w:sz w:val="20"/>
                <w:szCs w:val="20"/>
              </w:rPr>
            </w:pPr>
            <w:r w:rsidRPr="00AE04AC">
              <w:rPr>
                <w:sz w:val="20"/>
                <w:szCs w:val="20"/>
              </w:rPr>
              <w:t>544,40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5E656" w14:textId="62EEEAC1" w:rsidR="00306AB7" w:rsidRPr="00AE04AC" w:rsidRDefault="00306AB7" w:rsidP="00306AB7">
            <w:pPr>
              <w:rPr>
                <w:sz w:val="20"/>
                <w:szCs w:val="20"/>
              </w:rPr>
            </w:pPr>
            <w:r w:rsidRPr="00AE04AC">
              <w:rPr>
                <w:sz w:val="20"/>
                <w:szCs w:val="20"/>
              </w:rPr>
              <w:t>44</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37227A4" w14:textId="6CDB6CF4" w:rsidR="00306AB7" w:rsidRPr="000857E6" w:rsidRDefault="00306AB7" w:rsidP="00306AB7">
            <w:pPr>
              <w:rPr>
                <w:sz w:val="20"/>
                <w:szCs w:val="20"/>
              </w:rPr>
            </w:pPr>
            <w:r w:rsidRPr="000857E6">
              <w:rPr>
                <w:sz w:val="20"/>
                <w:szCs w:val="20"/>
              </w:rPr>
              <w:t>31.12.2024</w:t>
            </w:r>
          </w:p>
        </w:tc>
      </w:tr>
      <w:tr w:rsidR="00306AB7" w:rsidRPr="000857E6" w14:paraId="1D61918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9915B14" w14:textId="236A84E8" w:rsidR="00306AB7" w:rsidRPr="000857E6" w:rsidRDefault="00306AB7" w:rsidP="00306AB7">
            <w:pPr>
              <w:rPr>
                <w:sz w:val="20"/>
                <w:szCs w:val="20"/>
              </w:rPr>
            </w:pPr>
            <w:r w:rsidRPr="000857E6">
              <w:rPr>
                <w:sz w:val="20"/>
                <w:szCs w:val="20"/>
              </w:rPr>
              <w:t>5</w:t>
            </w:r>
          </w:p>
        </w:tc>
        <w:tc>
          <w:tcPr>
            <w:tcW w:w="1923" w:type="dxa"/>
            <w:tcBorders>
              <w:top w:val="nil"/>
              <w:left w:val="nil"/>
              <w:bottom w:val="single" w:sz="4" w:space="0" w:color="auto"/>
              <w:right w:val="single" w:sz="4" w:space="0" w:color="auto"/>
            </w:tcBorders>
            <w:shd w:val="clear" w:color="auto" w:fill="auto"/>
            <w:vAlign w:val="bottom"/>
            <w:hideMark/>
          </w:tcPr>
          <w:p w14:paraId="685FEB1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CB204F" w14:textId="1BFF5C7A" w:rsidR="00306AB7" w:rsidRPr="000857E6" w:rsidRDefault="00306AB7" w:rsidP="00306AB7">
            <w:pPr>
              <w:rPr>
                <w:sz w:val="20"/>
                <w:szCs w:val="20"/>
              </w:rPr>
            </w:pPr>
            <w:r w:rsidRPr="000857E6">
              <w:rPr>
                <w:sz w:val="20"/>
                <w:szCs w:val="20"/>
              </w:rPr>
              <w:t>г. Краснозаводск, ул. 1 Мая,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5A344B4" w14:textId="4FB0097A"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38F643C" w14:textId="12A05910"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055081" w14:textId="43B6A633" w:rsidR="00306AB7" w:rsidRPr="00AE04AC" w:rsidRDefault="00306AB7" w:rsidP="00306AB7">
            <w:pPr>
              <w:rPr>
                <w:sz w:val="20"/>
                <w:szCs w:val="20"/>
              </w:rPr>
            </w:pPr>
            <w:r w:rsidRPr="00AE04AC">
              <w:rPr>
                <w:sz w:val="20"/>
                <w:szCs w:val="20"/>
              </w:rPr>
              <w:t>657,88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9EE1E42" w14:textId="57F2D3C3" w:rsidR="00306AB7" w:rsidRPr="00AE04AC" w:rsidRDefault="00306AB7" w:rsidP="00306AB7">
            <w:pPr>
              <w:rPr>
                <w:sz w:val="20"/>
                <w:szCs w:val="20"/>
              </w:rPr>
            </w:pPr>
            <w:r w:rsidRPr="00AE04AC">
              <w:rPr>
                <w:sz w:val="20"/>
                <w:szCs w:val="20"/>
              </w:rPr>
              <w:t>41</w:t>
            </w:r>
          </w:p>
        </w:tc>
        <w:tc>
          <w:tcPr>
            <w:tcW w:w="1322" w:type="dxa"/>
            <w:tcBorders>
              <w:top w:val="nil"/>
              <w:left w:val="nil"/>
              <w:bottom w:val="single" w:sz="4" w:space="0" w:color="auto"/>
              <w:right w:val="single" w:sz="4" w:space="0" w:color="auto"/>
            </w:tcBorders>
            <w:shd w:val="clear" w:color="auto" w:fill="auto"/>
            <w:noWrap/>
            <w:vAlign w:val="bottom"/>
          </w:tcPr>
          <w:p w14:paraId="1F0BA910" w14:textId="39D1B681" w:rsidR="00306AB7" w:rsidRPr="000857E6" w:rsidRDefault="00306AB7" w:rsidP="00306AB7">
            <w:pPr>
              <w:rPr>
                <w:sz w:val="20"/>
                <w:szCs w:val="20"/>
              </w:rPr>
            </w:pPr>
            <w:r w:rsidRPr="000857E6">
              <w:rPr>
                <w:sz w:val="20"/>
                <w:szCs w:val="20"/>
              </w:rPr>
              <w:t>31.12.2024</w:t>
            </w:r>
          </w:p>
        </w:tc>
      </w:tr>
      <w:tr w:rsidR="00306AB7" w:rsidRPr="000857E6" w14:paraId="080B34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3196D51" w14:textId="76A8F1D1" w:rsidR="00306AB7" w:rsidRPr="000857E6" w:rsidRDefault="00306AB7" w:rsidP="00306AB7">
            <w:pPr>
              <w:rPr>
                <w:sz w:val="20"/>
                <w:szCs w:val="20"/>
              </w:rPr>
            </w:pPr>
            <w:r w:rsidRPr="000857E6">
              <w:rPr>
                <w:sz w:val="20"/>
                <w:szCs w:val="20"/>
              </w:rPr>
              <w:t>6</w:t>
            </w:r>
          </w:p>
        </w:tc>
        <w:tc>
          <w:tcPr>
            <w:tcW w:w="1923" w:type="dxa"/>
            <w:tcBorders>
              <w:top w:val="nil"/>
              <w:left w:val="nil"/>
              <w:bottom w:val="single" w:sz="4" w:space="0" w:color="auto"/>
              <w:right w:val="single" w:sz="4" w:space="0" w:color="auto"/>
            </w:tcBorders>
            <w:shd w:val="clear" w:color="auto" w:fill="auto"/>
            <w:vAlign w:val="bottom"/>
            <w:hideMark/>
          </w:tcPr>
          <w:p w14:paraId="4183A4E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590727" w14:textId="2E8B749C" w:rsidR="00306AB7" w:rsidRPr="000857E6" w:rsidRDefault="00306AB7" w:rsidP="00306AB7">
            <w:pPr>
              <w:rPr>
                <w:sz w:val="20"/>
                <w:szCs w:val="20"/>
              </w:rPr>
            </w:pPr>
            <w:r w:rsidRPr="000857E6">
              <w:rPr>
                <w:sz w:val="20"/>
                <w:szCs w:val="20"/>
              </w:rPr>
              <w:t>г. Краснозаводск, ул. 1 Мая,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7464F1" w14:textId="2F686031" w:rsidR="00306AB7" w:rsidRPr="000857E6" w:rsidRDefault="00306AB7" w:rsidP="00306AB7">
            <w:pPr>
              <w:rPr>
                <w:sz w:val="20"/>
                <w:szCs w:val="20"/>
              </w:rPr>
            </w:pPr>
            <w:r w:rsidRPr="000857E6">
              <w:rPr>
                <w:sz w:val="20"/>
                <w:szCs w:val="20"/>
              </w:rPr>
              <w:t>1951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516277" w14:textId="2C8575B5" w:rsidR="00306AB7" w:rsidRPr="000857E6" w:rsidRDefault="00306AB7" w:rsidP="00306AB7">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3B652A" w14:textId="57AD3589" w:rsidR="00306AB7" w:rsidRPr="00AE04AC" w:rsidRDefault="00306AB7" w:rsidP="00306AB7">
            <w:pPr>
              <w:rPr>
                <w:sz w:val="20"/>
                <w:szCs w:val="20"/>
              </w:rPr>
            </w:pPr>
            <w:r w:rsidRPr="00AE04AC">
              <w:rPr>
                <w:sz w:val="20"/>
                <w:szCs w:val="20"/>
              </w:rPr>
              <w:t>448,00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2A4F8B7" w14:textId="799B4499" w:rsidR="00306AB7" w:rsidRPr="00AE04AC" w:rsidRDefault="00306AB7" w:rsidP="00306AB7">
            <w:pPr>
              <w:rPr>
                <w:sz w:val="20"/>
                <w:szCs w:val="20"/>
              </w:rPr>
            </w:pPr>
            <w:r w:rsidRPr="00AE04AC">
              <w:rPr>
                <w:sz w:val="20"/>
                <w:szCs w:val="20"/>
              </w:rPr>
              <w:t>33</w:t>
            </w:r>
          </w:p>
        </w:tc>
        <w:tc>
          <w:tcPr>
            <w:tcW w:w="1322" w:type="dxa"/>
            <w:tcBorders>
              <w:top w:val="nil"/>
              <w:left w:val="nil"/>
              <w:bottom w:val="single" w:sz="4" w:space="0" w:color="auto"/>
              <w:right w:val="single" w:sz="4" w:space="0" w:color="auto"/>
            </w:tcBorders>
            <w:shd w:val="clear" w:color="auto" w:fill="auto"/>
            <w:noWrap/>
            <w:vAlign w:val="bottom"/>
          </w:tcPr>
          <w:p w14:paraId="7DE65300" w14:textId="094BFAF0" w:rsidR="00306AB7" w:rsidRPr="000857E6" w:rsidRDefault="00306AB7" w:rsidP="00306AB7">
            <w:pPr>
              <w:rPr>
                <w:sz w:val="20"/>
                <w:szCs w:val="20"/>
              </w:rPr>
            </w:pPr>
            <w:r w:rsidRPr="000857E6">
              <w:rPr>
                <w:sz w:val="20"/>
                <w:szCs w:val="20"/>
              </w:rPr>
              <w:t>31.12.2024</w:t>
            </w:r>
          </w:p>
        </w:tc>
      </w:tr>
      <w:tr w:rsidR="00306AB7" w:rsidRPr="000857E6" w14:paraId="436B36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30FCAFD8" w14:textId="3F93E1A3" w:rsidR="00306AB7" w:rsidRPr="000857E6" w:rsidRDefault="00306AB7" w:rsidP="00306AB7">
            <w:pPr>
              <w:rPr>
                <w:sz w:val="20"/>
                <w:szCs w:val="20"/>
              </w:rPr>
            </w:pPr>
            <w:r w:rsidRPr="000857E6">
              <w:rPr>
                <w:sz w:val="20"/>
                <w:szCs w:val="20"/>
              </w:rPr>
              <w:t>7</w:t>
            </w:r>
          </w:p>
        </w:tc>
        <w:tc>
          <w:tcPr>
            <w:tcW w:w="1923" w:type="dxa"/>
            <w:tcBorders>
              <w:top w:val="nil"/>
              <w:left w:val="nil"/>
              <w:bottom w:val="single" w:sz="4" w:space="0" w:color="auto"/>
              <w:right w:val="single" w:sz="4" w:space="0" w:color="auto"/>
            </w:tcBorders>
            <w:shd w:val="clear" w:color="auto" w:fill="auto"/>
            <w:vAlign w:val="bottom"/>
            <w:hideMark/>
          </w:tcPr>
          <w:p w14:paraId="68F2B47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01AED1" w14:textId="370558AB" w:rsidR="00306AB7" w:rsidRPr="000857E6" w:rsidRDefault="00306AB7" w:rsidP="00306AB7">
            <w:pPr>
              <w:rPr>
                <w:sz w:val="20"/>
                <w:szCs w:val="20"/>
              </w:rPr>
            </w:pPr>
            <w:r w:rsidRPr="000857E6">
              <w:rPr>
                <w:sz w:val="20"/>
                <w:szCs w:val="20"/>
              </w:rPr>
              <w:t>г. Краснозаводск, ул. 1 Мая,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59C583F" w14:textId="523F0D98"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9F25E4C" w14:textId="170171C1" w:rsidR="00306AB7" w:rsidRPr="000857E6" w:rsidRDefault="00306AB7" w:rsidP="00306AB7">
            <w:r w:rsidRPr="000857E6">
              <w:rPr>
                <w:sz w:val="20"/>
                <w:szCs w:val="20"/>
              </w:rPr>
              <w:t>21.11.2013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2187BA7" w14:textId="30D7BDA9" w:rsidR="00306AB7" w:rsidRPr="00AE04AC" w:rsidRDefault="00306AB7" w:rsidP="00306AB7">
            <w:pPr>
              <w:rPr>
                <w:sz w:val="20"/>
                <w:szCs w:val="20"/>
              </w:rPr>
            </w:pPr>
            <w:r w:rsidRPr="00AE04AC">
              <w:rPr>
                <w:sz w:val="20"/>
                <w:szCs w:val="20"/>
              </w:rPr>
              <w:t>621,70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4C7AAD" w14:textId="21E78BC6" w:rsidR="00306AB7" w:rsidRPr="00AE04AC" w:rsidRDefault="00306AB7" w:rsidP="00306AB7">
            <w:pPr>
              <w:rPr>
                <w:sz w:val="20"/>
                <w:szCs w:val="20"/>
              </w:rPr>
            </w:pPr>
            <w:r w:rsidRPr="00AE04AC">
              <w:rPr>
                <w:sz w:val="20"/>
                <w:szCs w:val="20"/>
              </w:rPr>
              <w:t>35</w:t>
            </w:r>
          </w:p>
        </w:tc>
        <w:tc>
          <w:tcPr>
            <w:tcW w:w="1322" w:type="dxa"/>
            <w:tcBorders>
              <w:top w:val="nil"/>
              <w:left w:val="nil"/>
              <w:bottom w:val="single" w:sz="4" w:space="0" w:color="auto"/>
              <w:right w:val="single" w:sz="4" w:space="0" w:color="auto"/>
            </w:tcBorders>
            <w:shd w:val="clear" w:color="auto" w:fill="auto"/>
            <w:noWrap/>
            <w:vAlign w:val="bottom"/>
          </w:tcPr>
          <w:p w14:paraId="210B23DA" w14:textId="5C8350B5" w:rsidR="00306AB7" w:rsidRPr="000857E6" w:rsidRDefault="00306AB7" w:rsidP="00306AB7">
            <w:pPr>
              <w:rPr>
                <w:sz w:val="20"/>
                <w:szCs w:val="20"/>
              </w:rPr>
            </w:pPr>
            <w:r w:rsidRPr="000857E6">
              <w:rPr>
                <w:sz w:val="20"/>
                <w:szCs w:val="20"/>
              </w:rPr>
              <w:t>31.12.2024</w:t>
            </w:r>
          </w:p>
        </w:tc>
      </w:tr>
      <w:tr w:rsidR="00306AB7" w:rsidRPr="000857E6" w14:paraId="0EA7651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31080C6" w14:textId="74909EF5" w:rsidR="00306AB7" w:rsidRPr="000857E6" w:rsidRDefault="00306AB7" w:rsidP="00306AB7">
            <w:pPr>
              <w:rPr>
                <w:sz w:val="20"/>
                <w:szCs w:val="20"/>
              </w:rPr>
            </w:pPr>
            <w:r w:rsidRPr="000857E6">
              <w:rPr>
                <w:sz w:val="20"/>
                <w:szCs w:val="20"/>
              </w:rPr>
              <w:t>8</w:t>
            </w:r>
          </w:p>
        </w:tc>
        <w:tc>
          <w:tcPr>
            <w:tcW w:w="1923" w:type="dxa"/>
            <w:tcBorders>
              <w:top w:val="nil"/>
              <w:left w:val="nil"/>
              <w:bottom w:val="single" w:sz="4" w:space="0" w:color="auto"/>
              <w:right w:val="single" w:sz="4" w:space="0" w:color="auto"/>
            </w:tcBorders>
            <w:shd w:val="clear" w:color="auto" w:fill="auto"/>
            <w:vAlign w:val="bottom"/>
            <w:hideMark/>
          </w:tcPr>
          <w:p w14:paraId="2B28E54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5AEFA05E" w14:textId="63276359" w:rsidR="00306AB7" w:rsidRPr="000857E6" w:rsidRDefault="00306AB7" w:rsidP="00306AB7">
            <w:pPr>
              <w:rPr>
                <w:sz w:val="20"/>
                <w:szCs w:val="20"/>
              </w:rPr>
            </w:pPr>
            <w:r w:rsidRPr="000857E6">
              <w:rPr>
                <w:sz w:val="20"/>
                <w:szCs w:val="20"/>
              </w:rPr>
              <w:t>г. Краснозаводск, ул. 1 Мая, д. 18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5E81801" w14:textId="57F9593C"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3EDC0BF" w14:textId="2D75BA27"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30825D1" w14:textId="410261D9" w:rsidR="00306AB7" w:rsidRPr="00AE04AC" w:rsidRDefault="00306AB7" w:rsidP="00306AB7">
            <w:pPr>
              <w:rPr>
                <w:sz w:val="20"/>
                <w:szCs w:val="20"/>
              </w:rPr>
            </w:pPr>
            <w:r w:rsidRPr="00AE04AC">
              <w:rPr>
                <w:sz w:val="20"/>
                <w:szCs w:val="20"/>
              </w:rPr>
              <w:t>667,13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A9FB93D" w14:textId="098D2761" w:rsidR="00306AB7" w:rsidRPr="00AE04AC" w:rsidRDefault="00306AB7" w:rsidP="00306AB7">
            <w:pPr>
              <w:rPr>
                <w:sz w:val="20"/>
                <w:szCs w:val="20"/>
              </w:rPr>
            </w:pPr>
            <w:r w:rsidRPr="00AE04AC">
              <w:rPr>
                <w:sz w:val="20"/>
                <w:szCs w:val="20"/>
              </w:rPr>
              <w:t>48</w:t>
            </w:r>
          </w:p>
        </w:tc>
        <w:tc>
          <w:tcPr>
            <w:tcW w:w="1322" w:type="dxa"/>
            <w:tcBorders>
              <w:top w:val="nil"/>
              <w:left w:val="nil"/>
              <w:bottom w:val="single" w:sz="4" w:space="0" w:color="auto"/>
              <w:right w:val="single" w:sz="4" w:space="0" w:color="auto"/>
            </w:tcBorders>
            <w:shd w:val="clear" w:color="auto" w:fill="auto"/>
            <w:noWrap/>
            <w:vAlign w:val="bottom"/>
          </w:tcPr>
          <w:p w14:paraId="7C922BCD" w14:textId="2668546C" w:rsidR="00306AB7" w:rsidRPr="000857E6" w:rsidRDefault="00306AB7" w:rsidP="00306AB7">
            <w:pPr>
              <w:rPr>
                <w:sz w:val="20"/>
                <w:szCs w:val="20"/>
              </w:rPr>
            </w:pPr>
            <w:r w:rsidRPr="000857E6">
              <w:rPr>
                <w:sz w:val="20"/>
                <w:szCs w:val="20"/>
              </w:rPr>
              <w:t>31.12.2024</w:t>
            </w:r>
          </w:p>
        </w:tc>
      </w:tr>
      <w:tr w:rsidR="00306AB7" w:rsidRPr="000857E6" w14:paraId="4FC1D53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6DDE25F" w14:textId="72CBC552" w:rsidR="00306AB7" w:rsidRPr="000857E6" w:rsidRDefault="00306AB7" w:rsidP="00306AB7">
            <w:pPr>
              <w:rPr>
                <w:sz w:val="20"/>
                <w:szCs w:val="20"/>
              </w:rPr>
            </w:pPr>
            <w:r w:rsidRPr="000857E6">
              <w:rPr>
                <w:sz w:val="20"/>
                <w:szCs w:val="20"/>
              </w:rPr>
              <w:t>9</w:t>
            </w:r>
          </w:p>
        </w:tc>
        <w:tc>
          <w:tcPr>
            <w:tcW w:w="1923" w:type="dxa"/>
            <w:tcBorders>
              <w:top w:val="nil"/>
              <w:left w:val="nil"/>
              <w:bottom w:val="single" w:sz="4" w:space="0" w:color="auto"/>
              <w:right w:val="single" w:sz="4" w:space="0" w:color="auto"/>
            </w:tcBorders>
            <w:shd w:val="clear" w:color="auto" w:fill="auto"/>
            <w:vAlign w:val="bottom"/>
            <w:hideMark/>
          </w:tcPr>
          <w:p w14:paraId="49422722"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09E42E47" w14:textId="791B3541" w:rsidR="00306AB7" w:rsidRPr="000857E6" w:rsidRDefault="00306AB7" w:rsidP="00306AB7">
            <w:pPr>
              <w:rPr>
                <w:sz w:val="20"/>
                <w:szCs w:val="20"/>
              </w:rPr>
            </w:pPr>
            <w:r w:rsidRPr="000857E6">
              <w:rPr>
                <w:sz w:val="20"/>
                <w:szCs w:val="20"/>
              </w:rPr>
              <w:t>г. Краснозаводск, ул. 1 Мая, д. 19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1D014FD" w14:textId="13E1248C"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6C1F46A" w14:textId="1873371F"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9CA83CB" w14:textId="5F2868A6" w:rsidR="00306AB7" w:rsidRPr="00AE04AC" w:rsidRDefault="00306AB7" w:rsidP="00306AB7">
            <w:pPr>
              <w:rPr>
                <w:sz w:val="20"/>
                <w:szCs w:val="20"/>
              </w:rPr>
            </w:pPr>
            <w:r w:rsidRPr="00AE04AC">
              <w:rPr>
                <w:sz w:val="20"/>
                <w:szCs w:val="20"/>
              </w:rPr>
              <w:t>832,40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2EAAD5" w14:textId="4D3A8D29" w:rsidR="00306AB7" w:rsidRPr="00AE04AC" w:rsidRDefault="00306AB7" w:rsidP="00306AB7">
            <w:pPr>
              <w:rPr>
                <w:sz w:val="20"/>
                <w:szCs w:val="20"/>
              </w:rPr>
            </w:pPr>
            <w:r w:rsidRPr="00AE04AC">
              <w:rPr>
                <w:sz w:val="20"/>
                <w:szCs w:val="20"/>
              </w:rPr>
              <w:t>45</w:t>
            </w:r>
          </w:p>
        </w:tc>
        <w:tc>
          <w:tcPr>
            <w:tcW w:w="1322" w:type="dxa"/>
            <w:tcBorders>
              <w:top w:val="nil"/>
              <w:left w:val="nil"/>
              <w:bottom w:val="single" w:sz="4" w:space="0" w:color="auto"/>
              <w:right w:val="single" w:sz="4" w:space="0" w:color="auto"/>
            </w:tcBorders>
            <w:shd w:val="clear" w:color="auto" w:fill="auto"/>
            <w:noWrap/>
            <w:vAlign w:val="bottom"/>
          </w:tcPr>
          <w:p w14:paraId="4E5C8E09" w14:textId="694A3ECE" w:rsidR="00306AB7" w:rsidRPr="000857E6" w:rsidRDefault="00306AB7" w:rsidP="00306AB7">
            <w:pPr>
              <w:rPr>
                <w:sz w:val="20"/>
                <w:szCs w:val="20"/>
              </w:rPr>
            </w:pPr>
            <w:r w:rsidRPr="000857E6">
              <w:rPr>
                <w:sz w:val="20"/>
                <w:szCs w:val="20"/>
              </w:rPr>
              <w:t>31.12.2024</w:t>
            </w:r>
          </w:p>
        </w:tc>
      </w:tr>
      <w:tr w:rsidR="00306AB7" w:rsidRPr="000857E6" w14:paraId="1C1263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5A1EB3E4" w14:textId="55D1F2E7" w:rsidR="00306AB7" w:rsidRPr="000857E6" w:rsidRDefault="00306AB7" w:rsidP="00306AB7">
            <w:pPr>
              <w:rPr>
                <w:sz w:val="20"/>
                <w:szCs w:val="20"/>
              </w:rPr>
            </w:pPr>
            <w:r w:rsidRPr="000857E6">
              <w:rPr>
                <w:sz w:val="20"/>
                <w:szCs w:val="20"/>
              </w:rPr>
              <w:t>10</w:t>
            </w:r>
          </w:p>
        </w:tc>
        <w:tc>
          <w:tcPr>
            <w:tcW w:w="1923" w:type="dxa"/>
            <w:tcBorders>
              <w:top w:val="nil"/>
              <w:left w:val="nil"/>
              <w:bottom w:val="single" w:sz="4" w:space="0" w:color="auto"/>
              <w:right w:val="single" w:sz="4" w:space="0" w:color="auto"/>
            </w:tcBorders>
            <w:shd w:val="clear" w:color="auto" w:fill="auto"/>
            <w:vAlign w:val="bottom"/>
            <w:hideMark/>
          </w:tcPr>
          <w:p w14:paraId="66E82225"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272C9FE" w14:textId="23D6FC58" w:rsidR="00306AB7" w:rsidRPr="000857E6" w:rsidRDefault="00306AB7" w:rsidP="00306AB7">
            <w:pPr>
              <w:rPr>
                <w:sz w:val="20"/>
                <w:szCs w:val="20"/>
              </w:rPr>
            </w:pPr>
            <w:r w:rsidRPr="000857E6">
              <w:rPr>
                <w:sz w:val="20"/>
                <w:szCs w:val="20"/>
              </w:rPr>
              <w:t>г. Краснозаводск, ул. 1 Мая, д. 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BC0C56" w14:textId="3F43C8DB" w:rsidR="00306AB7" w:rsidRPr="000857E6" w:rsidRDefault="00306AB7" w:rsidP="00306AB7">
            <w:pPr>
              <w:rPr>
                <w:sz w:val="20"/>
                <w:szCs w:val="20"/>
              </w:rPr>
            </w:pPr>
            <w:r w:rsidRPr="000857E6">
              <w:rPr>
                <w:sz w:val="20"/>
                <w:szCs w:val="20"/>
              </w:rPr>
              <w:t>1942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1320AD9" w14:textId="171668A5"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7D6E4E0" w14:textId="398D8172" w:rsidR="00306AB7" w:rsidRPr="00AE04AC" w:rsidRDefault="00306AB7" w:rsidP="00306AB7">
            <w:pPr>
              <w:rPr>
                <w:sz w:val="20"/>
                <w:szCs w:val="20"/>
              </w:rPr>
            </w:pPr>
            <w:r w:rsidRPr="00AE04AC">
              <w:rPr>
                <w:sz w:val="20"/>
                <w:szCs w:val="20"/>
              </w:rPr>
              <w:t>586,97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A172823" w14:textId="54A983E3" w:rsidR="00306AB7" w:rsidRPr="00AE04AC" w:rsidRDefault="00306AB7" w:rsidP="00306AB7">
            <w:pPr>
              <w:rPr>
                <w:sz w:val="20"/>
                <w:szCs w:val="20"/>
              </w:rPr>
            </w:pPr>
            <w:r w:rsidRPr="00AE04AC">
              <w:rPr>
                <w:sz w:val="20"/>
                <w:szCs w:val="20"/>
              </w:rPr>
              <w:t>52</w:t>
            </w:r>
          </w:p>
        </w:tc>
        <w:tc>
          <w:tcPr>
            <w:tcW w:w="1322" w:type="dxa"/>
            <w:tcBorders>
              <w:top w:val="nil"/>
              <w:left w:val="nil"/>
              <w:bottom w:val="single" w:sz="4" w:space="0" w:color="auto"/>
              <w:right w:val="single" w:sz="4" w:space="0" w:color="auto"/>
            </w:tcBorders>
            <w:shd w:val="clear" w:color="auto" w:fill="auto"/>
            <w:noWrap/>
            <w:vAlign w:val="bottom"/>
          </w:tcPr>
          <w:p w14:paraId="556B9A7C" w14:textId="3B5347AD" w:rsidR="00306AB7" w:rsidRPr="000857E6" w:rsidRDefault="00306AB7" w:rsidP="00306AB7">
            <w:pPr>
              <w:rPr>
                <w:sz w:val="20"/>
                <w:szCs w:val="20"/>
              </w:rPr>
            </w:pPr>
            <w:r w:rsidRPr="000857E6">
              <w:rPr>
                <w:sz w:val="20"/>
                <w:szCs w:val="20"/>
              </w:rPr>
              <w:t>31.12.2024</w:t>
            </w:r>
          </w:p>
        </w:tc>
      </w:tr>
      <w:tr w:rsidR="00306AB7" w:rsidRPr="000857E6" w14:paraId="7E3FC5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0888F13A" w14:textId="4BD56C34" w:rsidR="00306AB7" w:rsidRPr="000857E6" w:rsidRDefault="00306AB7" w:rsidP="00306AB7">
            <w:pPr>
              <w:rPr>
                <w:sz w:val="20"/>
                <w:szCs w:val="20"/>
              </w:rPr>
            </w:pPr>
            <w:r w:rsidRPr="000857E6">
              <w:rPr>
                <w:sz w:val="20"/>
                <w:szCs w:val="20"/>
              </w:rPr>
              <w:t>11</w:t>
            </w:r>
          </w:p>
        </w:tc>
        <w:tc>
          <w:tcPr>
            <w:tcW w:w="1923" w:type="dxa"/>
            <w:tcBorders>
              <w:top w:val="nil"/>
              <w:left w:val="nil"/>
              <w:bottom w:val="single" w:sz="4" w:space="0" w:color="auto"/>
              <w:right w:val="single" w:sz="4" w:space="0" w:color="auto"/>
            </w:tcBorders>
            <w:shd w:val="clear" w:color="auto" w:fill="auto"/>
            <w:vAlign w:val="bottom"/>
            <w:hideMark/>
          </w:tcPr>
          <w:p w14:paraId="089AEDF4"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AA75FBD" w14:textId="099B8E05" w:rsidR="00306AB7" w:rsidRPr="000857E6" w:rsidRDefault="00306AB7" w:rsidP="00306AB7">
            <w:pPr>
              <w:rPr>
                <w:sz w:val="20"/>
                <w:szCs w:val="20"/>
              </w:rPr>
            </w:pPr>
            <w:r w:rsidRPr="000857E6">
              <w:rPr>
                <w:sz w:val="20"/>
                <w:szCs w:val="20"/>
              </w:rPr>
              <w:t>г. Краснозаводск, ул. 1 Мая, д. 27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210B50B" w14:textId="267D43AA"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5FE499B" w14:textId="51B94740"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75A7448" w14:textId="4A60B278" w:rsidR="00306AB7" w:rsidRPr="00AE04AC" w:rsidRDefault="00306AB7" w:rsidP="00306AB7">
            <w:pPr>
              <w:rPr>
                <w:sz w:val="20"/>
                <w:szCs w:val="20"/>
              </w:rPr>
            </w:pPr>
            <w:r w:rsidRPr="00AE04AC">
              <w:rPr>
                <w:sz w:val="20"/>
                <w:szCs w:val="20"/>
              </w:rPr>
              <w:t>990,32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42BD81B" w14:textId="4EA24353" w:rsidR="00306AB7" w:rsidRPr="00AE04AC" w:rsidRDefault="00306AB7" w:rsidP="00306AB7">
            <w:pPr>
              <w:rPr>
                <w:sz w:val="20"/>
                <w:szCs w:val="20"/>
              </w:rPr>
            </w:pPr>
            <w:r w:rsidRPr="00AE04AC">
              <w:rPr>
                <w:sz w:val="20"/>
                <w:szCs w:val="20"/>
              </w:rPr>
              <w:t>53</w:t>
            </w:r>
          </w:p>
        </w:tc>
        <w:tc>
          <w:tcPr>
            <w:tcW w:w="1322" w:type="dxa"/>
            <w:tcBorders>
              <w:top w:val="nil"/>
              <w:left w:val="nil"/>
              <w:bottom w:val="single" w:sz="4" w:space="0" w:color="auto"/>
              <w:right w:val="single" w:sz="4" w:space="0" w:color="auto"/>
            </w:tcBorders>
            <w:shd w:val="clear" w:color="auto" w:fill="auto"/>
            <w:noWrap/>
            <w:vAlign w:val="bottom"/>
          </w:tcPr>
          <w:p w14:paraId="610E5780" w14:textId="437808D9" w:rsidR="00306AB7" w:rsidRPr="000857E6" w:rsidRDefault="00306AB7" w:rsidP="00306AB7">
            <w:pPr>
              <w:rPr>
                <w:sz w:val="20"/>
                <w:szCs w:val="20"/>
              </w:rPr>
            </w:pPr>
            <w:r w:rsidRPr="000857E6">
              <w:rPr>
                <w:sz w:val="20"/>
                <w:szCs w:val="20"/>
              </w:rPr>
              <w:t>31.12.2024</w:t>
            </w:r>
          </w:p>
        </w:tc>
      </w:tr>
      <w:tr w:rsidR="00306AB7" w:rsidRPr="000857E6" w14:paraId="4AAE307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F8BB72C" w14:textId="625C0D17" w:rsidR="00306AB7" w:rsidRPr="000857E6" w:rsidRDefault="00306AB7" w:rsidP="00306AB7">
            <w:pPr>
              <w:rPr>
                <w:sz w:val="20"/>
                <w:szCs w:val="20"/>
              </w:rPr>
            </w:pPr>
            <w:r w:rsidRPr="000857E6">
              <w:rPr>
                <w:sz w:val="20"/>
                <w:szCs w:val="20"/>
              </w:rPr>
              <w:t>12</w:t>
            </w:r>
          </w:p>
        </w:tc>
        <w:tc>
          <w:tcPr>
            <w:tcW w:w="1923" w:type="dxa"/>
            <w:tcBorders>
              <w:top w:val="nil"/>
              <w:left w:val="nil"/>
              <w:bottom w:val="single" w:sz="4" w:space="0" w:color="auto"/>
              <w:right w:val="single" w:sz="4" w:space="0" w:color="auto"/>
            </w:tcBorders>
            <w:shd w:val="clear" w:color="auto" w:fill="auto"/>
            <w:vAlign w:val="bottom"/>
            <w:hideMark/>
          </w:tcPr>
          <w:p w14:paraId="5DFF0F4A"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CFA70E9" w14:textId="2FA40553" w:rsidR="00306AB7" w:rsidRPr="000857E6" w:rsidRDefault="00306AB7" w:rsidP="00306AB7">
            <w:pPr>
              <w:rPr>
                <w:sz w:val="20"/>
                <w:szCs w:val="20"/>
              </w:rPr>
            </w:pPr>
            <w:r w:rsidRPr="000857E6">
              <w:rPr>
                <w:sz w:val="20"/>
                <w:szCs w:val="20"/>
              </w:rPr>
              <w:t>г. Краснозаводск, ул. Трудовые Резервы,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ECA6B1E" w14:textId="2E999CE3"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7C3AE2" w14:textId="4BEF3CC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6EBD9E7" w14:textId="235B136F" w:rsidR="00306AB7" w:rsidRPr="00AE04AC" w:rsidRDefault="00306AB7" w:rsidP="00306AB7">
            <w:pPr>
              <w:rPr>
                <w:sz w:val="20"/>
                <w:szCs w:val="20"/>
              </w:rPr>
            </w:pPr>
            <w:r w:rsidRPr="00AE04AC">
              <w:rPr>
                <w:sz w:val="20"/>
                <w:szCs w:val="20"/>
              </w:rPr>
              <w:t>422,12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1338AD" w14:textId="383037CD" w:rsidR="00306AB7" w:rsidRPr="00AE04AC" w:rsidRDefault="00306AB7" w:rsidP="00306AB7">
            <w:pPr>
              <w:rPr>
                <w:sz w:val="20"/>
                <w:szCs w:val="20"/>
              </w:rPr>
            </w:pPr>
            <w:r w:rsidRPr="00AE04AC">
              <w:rPr>
                <w:sz w:val="20"/>
                <w:szCs w:val="20"/>
              </w:rPr>
              <w:t>26</w:t>
            </w:r>
          </w:p>
        </w:tc>
        <w:tc>
          <w:tcPr>
            <w:tcW w:w="1322" w:type="dxa"/>
            <w:tcBorders>
              <w:top w:val="nil"/>
              <w:left w:val="nil"/>
              <w:bottom w:val="single" w:sz="4" w:space="0" w:color="auto"/>
              <w:right w:val="single" w:sz="4" w:space="0" w:color="auto"/>
            </w:tcBorders>
            <w:shd w:val="clear" w:color="auto" w:fill="auto"/>
            <w:noWrap/>
            <w:vAlign w:val="bottom"/>
          </w:tcPr>
          <w:p w14:paraId="197222CF" w14:textId="5510C0C7" w:rsidR="00306AB7" w:rsidRPr="000857E6" w:rsidRDefault="00306AB7" w:rsidP="00306AB7">
            <w:pPr>
              <w:rPr>
                <w:sz w:val="20"/>
                <w:szCs w:val="20"/>
              </w:rPr>
            </w:pPr>
            <w:r w:rsidRPr="000857E6">
              <w:rPr>
                <w:sz w:val="20"/>
                <w:szCs w:val="20"/>
              </w:rPr>
              <w:t>31.12.2024</w:t>
            </w:r>
          </w:p>
        </w:tc>
      </w:tr>
      <w:tr w:rsidR="00306AB7" w:rsidRPr="000857E6" w14:paraId="1ABBE7B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1787550D" w14:textId="4EE1FE95" w:rsidR="00306AB7" w:rsidRPr="000857E6" w:rsidRDefault="00306AB7" w:rsidP="00306AB7">
            <w:pPr>
              <w:rPr>
                <w:sz w:val="20"/>
                <w:szCs w:val="20"/>
              </w:rPr>
            </w:pPr>
            <w:r w:rsidRPr="000857E6">
              <w:rPr>
                <w:sz w:val="20"/>
                <w:szCs w:val="20"/>
              </w:rPr>
              <w:t>13</w:t>
            </w:r>
          </w:p>
        </w:tc>
        <w:tc>
          <w:tcPr>
            <w:tcW w:w="1923" w:type="dxa"/>
            <w:tcBorders>
              <w:top w:val="nil"/>
              <w:left w:val="nil"/>
              <w:bottom w:val="single" w:sz="4" w:space="0" w:color="auto"/>
              <w:right w:val="single" w:sz="4" w:space="0" w:color="auto"/>
            </w:tcBorders>
            <w:shd w:val="clear" w:color="auto" w:fill="auto"/>
            <w:vAlign w:val="bottom"/>
            <w:hideMark/>
          </w:tcPr>
          <w:p w14:paraId="3DD69031"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6B6671AE" w14:textId="426CFAC6" w:rsidR="00306AB7" w:rsidRPr="000857E6" w:rsidRDefault="00306AB7" w:rsidP="00306AB7">
            <w:pPr>
              <w:rPr>
                <w:sz w:val="20"/>
                <w:szCs w:val="20"/>
              </w:rPr>
            </w:pPr>
            <w:r w:rsidRPr="000857E6">
              <w:rPr>
                <w:sz w:val="20"/>
                <w:szCs w:val="20"/>
              </w:rPr>
              <w:t>г. Краснозаводск, ул. Трудовые Резервы,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423FDCC" w14:textId="562478EB" w:rsidR="00306AB7" w:rsidRPr="000857E6" w:rsidRDefault="00306AB7" w:rsidP="00306AB7">
            <w:pPr>
              <w:rPr>
                <w:sz w:val="20"/>
                <w:szCs w:val="20"/>
              </w:rPr>
            </w:pPr>
            <w:r w:rsidRPr="000857E6">
              <w:rPr>
                <w:sz w:val="20"/>
                <w:szCs w:val="20"/>
              </w:rPr>
              <w:t>1940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C5002" w14:textId="33FAEEDD"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026087C" w14:textId="7E8F7865" w:rsidR="00306AB7" w:rsidRPr="00AE04AC" w:rsidRDefault="00306AB7" w:rsidP="00306AB7">
            <w:pPr>
              <w:rPr>
                <w:sz w:val="20"/>
                <w:szCs w:val="20"/>
              </w:rPr>
            </w:pPr>
            <w:r w:rsidRPr="00AE04AC">
              <w:rPr>
                <w:sz w:val="20"/>
                <w:szCs w:val="20"/>
              </w:rPr>
              <w:t>548,63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E2059E2" w14:textId="31E0DE4B" w:rsidR="00306AB7" w:rsidRPr="00AE04AC" w:rsidRDefault="00306AB7" w:rsidP="00306AB7">
            <w:pPr>
              <w:rPr>
                <w:sz w:val="20"/>
                <w:szCs w:val="20"/>
              </w:rPr>
            </w:pPr>
            <w:r w:rsidRPr="00AE04AC">
              <w:rPr>
                <w:sz w:val="20"/>
                <w:szCs w:val="20"/>
              </w:rPr>
              <w:t>66</w:t>
            </w:r>
          </w:p>
        </w:tc>
        <w:tc>
          <w:tcPr>
            <w:tcW w:w="1322" w:type="dxa"/>
            <w:tcBorders>
              <w:top w:val="nil"/>
              <w:left w:val="nil"/>
              <w:bottom w:val="single" w:sz="4" w:space="0" w:color="auto"/>
              <w:right w:val="single" w:sz="4" w:space="0" w:color="auto"/>
            </w:tcBorders>
            <w:shd w:val="clear" w:color="auto" w:fill="auto"/>
            <w:noWrap/>
            <w:vAlign w:val="bottom"/>
          </w:tcPr>
          <w:p w14:paraId="1A250EF7" w14:textId="569F8681" w:rsidR="00306AB7" w:rsidRPr="000857E6" w:rsidRDefault="00306AB7" w:rsidP="00306AB7">
            <w:pPr>
              <w:rPr>
                <w:sz w:val="20"/>
                <w:szCs w:val="20"/>
              </w:rPr>
            </w:pPr>
            <w:r w:rsidRPr="000857E6">
              <w:rPr>
                <w:sz w:val="20"/>
                <w:szCs w:val="20"/>
              </w:rPr>
              <w:t>31.12.2024</w:t>
            </w:r>
          </w:p>
        </w:tc>
      </w:tr>
      <w:tr w:rsidR="00306AB7" w:rsidRPr="000857E6" w14:paraId="59A0BFD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35B5CE25" w14:textId="66D2E9B4" w:rsidR="00306AB7" w:rsidRPr="000857E6" w:rsidRDefault="00306AB7" w:rsidP="00306AB7">
            <w:pPr>
              <w:rPr>
                <w:sz w:val="20"/>
                <w:szCs w:val="20"/>
              </w:rPr>
            </w:pPr>
            <w:r w:rsidRPr="000857E6">
              <w:rPr>
                <w:sz w:val="20"/>
                <w:szCs w:val="20"/>
              </w:rPr>
              <w:t>14</w:t>
            </w:r>
          </w:p>
        </w:tc>
        <w:tc>
          <w:tcPr>
            <w:tcW w:w="1923" w:type="dxa"/>
            <w:tcBorders>
              <w:top w:val="nil"/>
              <w:left w:val="nil"/>
              <w:bottom w:val="single" w:sz="4" w:space="0" w:color="auto"/>
              <w:right w:val="single" w:sz="4" w:space="0" w:color="auto"/>
            </w:tcBorders>
            <w:shd w:val="clear" w:color="auto" w:fill="auto"/>
            <w:vAlign w:val="bottom"/>
            <w:hideMark/>
          </w:tcPr>
          <w:p w14:paraId="1AB239C9"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25F8D6A" w14:textId="69DD4B8E" w:rsidR="00306AB7" w:rsidRPr="000857E6" w:rsidRDefault="00306AB7" w:rsidP="00306AB7">
            <w:pPr>
              <w:rPr>
                <w:sz w:val="20"/>
                <w:szCs w:val="20"/>
              </w:rPr>
            </w:pPr>
            <w:r w:rsidRPr="000857E6">
              <w:rPr>
                <w:sz w:val="20"/>
                <w:szCs w:val="20"/>
              </w:rPr>
              <w:t>г. Краснозаводск, ул. Трудовые Резервы, д. 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6C0FA97" w14:textId="503FC203"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5A5FF4" w14:textId="3CAA6EF3" w:rsidR="00306AB7" w:rsidRPr="000857E6" w:rsidRDefault="00306AB7" w:rsidP="00306AB7">
            <w:pPr>
              <w:rPr>
                <w:sz w:val="20"/>
                <w:szCs w:val="20"/>
              </w:rPr>
            </w:pPr>
            <w:r w:rsidRPr="000857E6">
              <w:rPr>
                <w:sz w:val="20"/>
                <w:szCs w:val="20"/>
              </w:rPr>
              <w:t>02.07.2014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A1FD919" w14:textId="754EA250" w:rsidR="00306AB7" w:rsidRPr="00AE04AC" w:rsidRDefault="00306AB7" w:rsidP="00306AB7">
            <w:pPr>
              <w:rPr>
                <w:sz w:val="20"/>
                <w:szCs w:val="20"/>
              </w:rPr>
            </w:pPr>
            <w:r w:rsidRPr="00AE04AC">
              <w:rPr>
                <w:sz w:val="20"/>
                <w:szCs w:val="20"/>
              </w:rPr>
              <w:t>637,02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2D87C88" w14:textId="56865CF7" w:rsidR="00306AB7" w:rsidRPr="00AE04AC" w:rsidRDefault="00306AB7" w:rsidP="00306AB7">
            <w:pPr>
              <w:rPr>
                <w:sz w:val="20"/>
                <w:szCs w:val="20"/>
              </w:rPr>
            </w:pPr>
            <w:r w:rsidRPr="00AE04AC">
              <w:rPr>
                <w:sz w:val="20"/>
                <w:szCs w:val="20"/>
              </w:rPr>
              <w:t>63</w:t>
            </w:r>
          </w:p>
        </w:tc>
        <w:tc>
          <w:tcPr>
            <w:tcW w:w="1322" w:type="dxa"/>
            <w:tcBorders>
              <w:top w:val="nil"/>
              <w:left w:val="nil"/>
              <w:bottom w:val="single" w:sz="4" w:space="0" w:color="auto"/>
              <w:right w:val="single" w:sz="4" w:space="0" w:color="auto"/>
            </w:tcBorders>
            <w:shd w:val="clear" w:color="auto" w:fill="auto"/>
            <w:noWrap/>
            <w:vAlign w:val="bottom"/>
          </w:tcPr>
          <w:p w14:paraId="262E4F31" w14:textId="5D0226E3" w:rsidR="00306AB7" w:rsidRPr="000857E6" w:rsidRDefault="00306AB7" w:rsidP="00306AB7">
            <w:pPr>
              <w:rPr>
                <w:sz w:val="20"/>
                <w:szCs w:val="20"/>
              </w:rPr>
            </w:pPr>
            <w:r w:rsidRPr="000857E6">
              <w:rPr>
                <w:sz w:val="20"/>
                <w:szCs w:val="20"/>
              </w:rPr>
              <w:t>31.12.2024</w:t>
            </w:r>
          </w:p>
        </w:tc>
      </w:tr>
      <w:tr w:rsidR="00306AB7" w:rsidRPr="000857E6" w14:paraId="04EA2B5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06ECD8C1" w14:textId="0621AC06" w:rsidR="00306AB7" w:rsidRPr="000857E6" w:rsidRDefault="00306AB7" w:rsidP="00306AB7">
            <w:pPr>
              <w:rPr>
                <w:sz w:val="20"/>
                <w:szCs w:val="20"/>
              </w:rPr>
            </w:pPr>
            <w:r w:rsidRPr="000857E6">
              <w:rPr>
                <w:sz w:val="20"/>
                <w:szCs w:val="20"/>
              </w:rPr>
              <w:t>15</w:t>
            </w:r>
          </w:p>
        </w:tc>
        <w:tc>
          <w:tcPr>
            <w:tcW w:w="1923" w:type="dxa"/>
            <w:tcBorders>
              <w:top w:val="nil"/>
              <w:left w:val="nil"/>
              <w:bottom w:val="single" w:sz="4" w:space="0" w:color="auto"/>
              <w:right w:val="single" w:sz="4" w:space="0" w:color="auto"/>
            </w:tcBorders>
            <w:shd w:val="clear" w:color="auto" w:fill="auto"/>
            <w:vAlign w:val="bottom"/>
            <w:hideMark/>
          </w:tcPr>
          <w:p w14:paraId="47440D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18BFFF3F" w14:textId="69A86751" w:rsidR="00306AB7" w:rsidRPr="000857E6" w:rsidRDefault="00306AB7" w:rsidP="00306AB7">
            <w:pPr>
              <w:rPr>
                <w:sz w:val="20"/>
                <w:szCs w:val="20"/>
              </w:rPr>
            </w:pPr>
            <w:r w:rsidRPr="000857E6">
              <w:rPr>
                <w:sz w:val="20"/>
                <w:szCs w:val="20"/>
              </w:rPr>
              <w:t>г. Краснозаводск, ул. Горького, д. 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AFE26A" w14:textId="3902C37C"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8DBDC6" w14:textId="716F31DF"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B6106D" w14:textId="2D585150" w:rsidR="00306AB7" w:rsidRPr="00AE04AC" w:rsidRDefault="00306AB7" w:rsidP="00306AB7">
            <w:pPr>
              <w:rPr>
                <w:sz w:val="20"/>
                <w:szCs w:val="20"/>
              </w:rPr>
            </w:pPr>
            <w:r w:rsidRPr="00AE04AC">
              <w:rPr>
                <w:sz w:val="20"/>
                <w:szCs w:val="20"/>
              </w:rPr>
              <w:t>333,75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A0E19D" w14:textId="28139C3D" w:rsidR="00306AB7" w:rsidRPr="00AE04AC" w:rsidRDefault="00306AB7" w:rsidP="00306AB7">
            <w:pPr>
              <w:rPr>
                <w:sz w:val="20"/>
                <w:szCs w:val="20"/>
              </w:rPr>
            </w:pPr>
            <w:r w:rsidRPr="00AE04AC">
              <w:rPr>
                <w:sz w:val="20"/>
                <w:szCs w:val="20"/>
              </w:rPr>
              <w:t>30</w:t>
            </w:r>
          </w:p>
        </w:tc>
        <w:tc>
          <w:tcPr>
            <w:tcW w:w="1322" w:type="dxa"/>
            <w:tcBorders>
              <w:top w:val="nil"/>
              <w:left w:val="nil"/>
              <w:bottom w:val="single" w:sz="4" w:space="0" w:color="auto"/>
              <w:right w:val="single" w:sz="4" w:space="0" w:color="auto"/>
            </w:tcBorders>
            <w:shd w:val="clear" w:color="auto" w:fill="auto"/>
            <w:noWrap/>
            <w:vAlign w:val="bottom"/>
          </w:tcPr>
          <w:p w14:paraId="2BFC30D5" w14:textId="69938FF7" w:rsidR="00306AB7" w:rsidRPr="000857E6" w:rsidRDefault="00306AB7" w:rsidP="00306AB7">
            <w:pPr>
              <w:rPr>
                <w:sz w:val="20"/>
                <w:szCs w:val="20"/>
              </w:rPr>
            </w:pPr>
            <w:r w:rsidRPr="000857E6">
              <w:rPr>
                <w:sz w:val="20"/>
                <w:szCs w:val="20"/>
              </w:rPr>
              <w:t>31.12.2024</w:t>
            </w:r>
          </w:p>
        </w:tc>
      </w:tr>
      <w:tr w:rsidR="00306AB7" w:rsidRPr="000857E6" w14:paraId="406C8C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68D0817" w14:textId="509CB9CD" w:rsidR="00306AB7" w:rsidRPr="000857E6" w:rsidRDefault="00306AB7" w:rsidP="00306AB7">
            <w:pPr>
              <w:rPr>
                <w:sz w:val="20"/>
                <w:szCs w:val="20"/>
              </w:rPr>
            </w:pPr>
            <w:r w:rsidRPr="000857E6">
              <w:rPr>
                <w:sz w:val="20"/>
                <w:szCs w:val="20"/>
              </w:rPr>
              <w:t>16</w:t>
            </w:r>
          </w:p>
        </w:tc>
        <w:tc>
          <w:tcPr>
            <w:tcW w:w="1923" w:type="dxa"/>
            <w:tcBorders>
              <w:top w:val="nil"/>
              <w:left w:val="nil"/>
              <w:bottom w:val="single" w:sz="4" w:space="0" w:color="auto"/>
              <w:right w:val="single" w:sz="4" w:space="0" w:color="auto"/>
            </w:tcBorders>
            <w:shd w:val="clear" w:color="auto" w:fill="auto"/>
            <w:vAlign w:val="bottom"/>
            <w:hideMark/>
          </w:tcPr>
          <w:p w14:paraId="0B7C1447"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22AAEE" w14:textId="7C907B5E" w:rsidR="00306AB7" w:rsidRPr="000857E6" w:rsidRDefault="00306AB7" w:rsidP="00306AB7">
            <w:pPr>
              <w:rPr>
                <w:sz w:val="20"/>
                <w:szCs w:val="20"/>
              </w:rPr>
            </w:pPr>
            <w:r w:rsidRPr="000857E6">
              <w:rPr>
                <w:sz w:val="20"/>
                <w:szCs w:val="20"/>
              </w:rPr>
              <w:t>г. Краснозаводск, ул. Горького, д. 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043CB5" w14:textId="3A123015" w:rsidR="00306AB7" w:rsidRPr="000857E6" w:rsidRDefault="00306AB7" w:rsidP="00306AB7">
            <w:pPr>
              <w:rPr>
                <w:sz w:val="20"/>
                <w:szCs w:val="20"/>
              </w:rPr>
            </w:pPr>
            <w:r w:rsidRPr="000857E6">
              <w:rPr>
                <w:sz w:val="20"/>
                <w:szCs w:val="20"/>
              </w:rPr>
              <w:t>1953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899DA32" w14:textId="51D930CC"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4A654" w14:textId="5EE474AF" w:rsidR="00306AB7" w:rsidRPr="00AE04AC" w:rsidRDefault="00306AB7" w:rsidP="00306AB7">
            <w:pPr>
              <w:rPr>
                <w:sz w:val="20"/>
                <w:szCs w:val="20"/>
              </w:rPr>
            </w:pPr>
            <w:r w:rsidRPr="00AE04AC">
              <w:rPr>
                <w:sz w:val="20"/>
                <w:szCs w:val="20"/>
              </w:rPr>
              <w:t>302,44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77DA939" w14:textId="09DFA43B" w:rsidR="00306AB7" w:rsidRPr="00AE04AC" w:rsidRDefault="00306AB7" w:rsidP="00306AB7">
            <w:pPr>
              <w:rPr>
                <w:sz w:val="20"/>
                <w:szCs w:val="20"/>
              </w:rPr>
            </w:pPr>
            <w:r w:rsidRPr="00AE04AC">
              <w:rPr>
                <w:sz w:val="20"/>
                <w:szCs w:val="20"/>
              </w:rPr>
              <w:t>12</w:t>
            </w:r>
          </w:p>
        </w:tc>
        <w:tc>
          <w:tcPr>
            <w:tcW w:w="1322" w:type="dxa"/>
            <w:tcBorders>
              <w:top w:val="nil"/>
              <w:left w:val="nil"/>
              <w:bottom w:val="single" w:sz="4" w:space="0" w:color="auto"/>
              <w:right w:val="single" w:sz="4" w:space="0" w:color="auto"/>
            </w:tcBorders>
            <w:shd w:val="clear" w:color="auto" w:fill="auto"/>
            <w:noWrap/>
            <w:vAlign w:val="bottom"/>
          </w:tcPr>
          <w:p w14:paraId="5AD1DF33" w14:textId="2842F42F" w:rsidR="00306AB7" w:rsidRPr="000857E6" w:rsidRDefault="00306AB7" w:rsidP="00306AB7">
            <w:pPr>
              <w:rPr>
                <w:sz w:val="20"/>
                <w:szCs w:val="20"/>
              </w:rPr>
            </w:pPr>
            <w:r w:rsidRPr="000857E6">
              <w:rPr>
                <w:sz w:val="20"/>
                <w:szCs w:val="20"/>
              </w:rPr>
              <w:t>31.12.2024</w:t>
            </w:r>
          </w:p>
        </w:tc>
      </w:tr>
      <w:tr w:rsidR="00306AB7" w:rsidRPr="000857E6" w14:paraId="3F16540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F49B233" w14:textId="7C06AE05" w:rsidR="00306AB7" w:rsidRPr="000857E6" w:rsidRDefault="00306AB7" w:rsidP="00306AB7">
            <w:pPr>
              <w:rPr>
                <w:sz w:val="20"/>
                <w:szCs w:val="20"/>
              </w:rPr>
            </w:pPr>
            <w:r w:rsidRPr="000857E6">
              <w:rPr>
                <w:sz w:val="20"/>
                <w:szCs w:val="20"/>
              </w:rPr>
              <w:t>17</w:t>
            </w:r>
          </w:p>
        </w:tc>
        <w:tc>
          <w:tcPr>
            <w:tcW w:w="1923" w:type="dxa"/>
            <w:tcBorders>
              <w:top w:val="nil"/>
              <w:left w:val="nil"/>
              <w:bottom w:val="single" w:sz="4" w:space="0" w:color="auto"/>
              <w:right w:val="single" w:sz="4" w:space="0" w:color="auto"/>
            </w:tcBorders>
            <w:shd w:val="clear" w:color="auto" w:fill="auto"/>
            <w:vAlign w:val="bottom"/>
            <w:hideMark/>
          </w:tcPr>
          <w:p w14:paraId="694615EF"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40C44FA2" w14:textId="4DD9C965" w:rsidR="00306AB7" w:rsidRPr="000857E6" w:rsidRDefault="00306AB7" w:rsidP="00306AB7">
            <w:pPr>
              <w:rPr>
                <w:sz w:val="20"/>
                <w:szCs w:val="20"/>
              </w:rPr>
            </w:pPr>
            <w:r w:rsidRPr="000857E6">
              <w:rPr>
                <w:sz w:val="20"/>
                <w:szCs w:val="20"/>
              </w:rPr>
              <w:t>г. Краснозаводск, ул. Строителей, д.11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2FE393" w14:textId="66CB6CC5" w:rsidR="00306AB7" w:rsidRPr="000857E6" w:rsidRDefault="00306AB7" w:rsidP="00306AB7">
            <w:pPr>
              <w:rPr>
                <w:sz w:val="20"/>
                <w:szCs w:val="20"/>
              </w:rPr>
            </w:pPr>
            <w:r w:rsidRPr="000857E6">
              <w:rPr>
                <w:sz w:val="20"/>
                <w:szCs w:val="20"/>
              </w:rPr>
              <w:t>1938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63A638E" w14:textId="1431D475" w:rsidR="00306AB7" w:rsidRPr="000857E6" w:rsidRDefault="00306AB7" w:rsidP="00306AB7">
            <w:pPr>
              <w:rPr>
                <w:sz w:val="20"/>
                <w:szCs w:val="20"/>
              </w:rPr>
            </w:pPr>
            <w:r w:rsidRPr="000857E6">
              <w:rPr>
                <w:sz w:val="20"/>
                <w:szCs w:val="20"/>
              </w:rPr>
              <w:t>07.06.2011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0A20AA" w14:textId="0025E104" w:rsidR="00306AB7" w:rsidRPr="00AE04AC" w:rsidRDefault="00306AB7" w:rsidP="00306AB7">
            <w:pPr>
              <w:rPr>
                <w:sz w:val="20"/>
                <w:szCs w:val="20"/>
              </w:rPr>
            </w:pPr>
            <w:r w:rsidRPr="00AE04AC">
              <w:rPr>
                <w:sz w:val="20"/>
                <w:szCs w:val="20"/>
              </w:rPr>
              <w:t>389,80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94110C" w14:textId="5BA973A5"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noWrap/>
            <w:vAlign w:val="bottom"/>
          </w:tcPr>
          <w:p w14:paraId="0F5EB36F" w14:textId="39C7AE95" w:rsidR="00306AB7" w:rsidRPr="000857E6" w:rsidRDefault="00306AB7" w:rsidP="00306AB7">
            <w:pPr>
              <w:rPr>
                <w:sz w:val="20"/>
                <w:szCs w:val="20"/>
              </w:rPr>
            </w:pPr>
            <w:r w:rsidRPr="000857E6">
              <w:rPr>
                <w:sz w:val="20"/>
                <w:szCs w:val="20"/>
              </w:rPr>
              <w:t>31.12.2024</w:t>
            </w:r>
          </w:p>
        </w:tc>
      </w:tr>
      <w:tr w:rsidR="00306AB7" w:rsidRPr="000857E6" w14:paraId="1B3DE92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196984C6" w:rsidR="00306AB7" w:rsidRPr="000857E6" w:rsidRDefault="00306AB7" w:rsidP="00306AB7">
            <w:pPr>
              <w:rPr>
                <w:sz w:val="20"/>
                <w:szCs w:val="20"/>
              </w:rPr>
            </w:pPr>
            <w:r w:rsidRPr="000857E6">
              <w:rPr>
                <w:sz w:val="20"/>
                <w:szCs w:val="20"/>
              </w:rPr>
              <w:t>18</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1338BE2" w14:textId="37101876" w:rsidR="00306AB7" w:rsidRPr="000857E6" w:rsidRDefault="00306AB7" w:rsidP="00306AB7">
            <w:pPr>
              <w:rPr>
                <w:sz w:val="20"/>
                <w:szCs w:val="20"/>
              </w:rPr>
            </w:pPr>
            <w:r w:rsidRPr="000857E6">
              <w:rPr>
                <w:sz w:val="20"/>
                <w:szCs w:val="20"/>
              </w:rPr>
              <w:t>г. Краснозаводск, пер. Больничный, д. 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A1EE3" w14:textId="2518A4EC"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ACFD6BD" w14:textId="56B057E1"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6DD631" w14:textId="5A16D8EE" w:rsidR="00306AB7" w:rsidRPr="00AE04AC" w:rsidRDefault="00306AB7" w:rsidP="00306AB7">
            <w:pPr>
              <w:rPr>
                <w:sz w:val="20"/>
                <w:szCs w:val="20"/>
              </w:rPr>
            </w:pPr>
            <w:r w:rsidRPr="00AE04AC">
              <w:rPr>
                <w:sz w:val="20"/>
                <w:szCs w:val="20"/>
              </w:rPr>
              <w:t>346,10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ABF0538" w14:textId="6CC8E2FA" w:rsidR="00306AB7" w:rsidRPr="00AE04AC" w:rsidRDefault="00306AB7" w:rsidP="00306AB7">
            <w:pPr>
              <w:rPr>
                <w:sz w:val="20"/>
                <w:szCs w:val="20"/>
              </w:rPr>
            </w:pPr>
            <w:r w:rsidRPr="00AE04AC">
              <w:rPr>
                <w:sz w:val="20"/>
                <w:szCs w:val="20"/>
              </w:rPr>
              <w:t>19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81300" w14:textId="7C9A6652" w:rsidR="00306AB7" w:rsidRPr="000857E6" w:rsidRDefault="00306AB7" w:rsidP="00306AB7">
            <w:pPr>
              <w:rPr>
                <w:sz w:val="20"/>
                <w:szCs w:val="20"/>
              </w:rPr>
            </w:pPr>
            <w:r w:rsidRPr="000857E6">
              <w:rPr>
                <w:sz w:val="20"/>
                <w:szCs w:val="20"/>
              </w:rPr>
              <w:t>31.12.2024</w:t>
            </w:r>
          </w:p>
        </w:tc>
      </w:tr>
      <w:tr w:rsidR="00306AB7" w:rsidRPr="000857E6" w14:paraId="638DA318"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C298377" w:rsidR="00306AB7" w:rsidRPr="000857E6" w:rsidRDefault="00306AB7" w:rsidP="00306AB7">
            <w:pPr>
              <w:rPr>
                <w:sz w:val="20"/>
                <w:szCs w:val="20"/>
              </w:rPr>
            </w:pPr>
            <w:r w:rsidRPr="000857E6">
              <w:rPr>
                <w:sz w:val="20"/>
                <w:szCs w:val="20"/>
              </w:rPr>
              <w:t>19</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7EE5EEC6" w14:textId="7F872880" w:rsidR="00306AB7" w:rsidRPr="000857E6" w:rsidRDefault="00306AB7" w:rsidP="00306AB7">
            <w:pPr>
              <w:rPr>
                <w:sz w:val="20"/>
                <w:szCs w:val="20"/>
              </w:rPr>
            </w:pPr>
            <w:r w:rsidRPr="000857E6">
              <w:rPr>
                <w:sz w:val="20"/>
                <w:szCs w:val="20"/>
              </w:rPr>
              <w:t>г. Краснозаводск, пер. Больничный, д. 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6062BF2" w14:textId="3D7BC607" w:rsidR="00306AB7" w:rsidRPr="000857E6" w:rsidRDefault="00306AB7" w:rsidP="00306AB7">
            <w:pPr>
              <w:rPr>
                <w:sz w:val="20"/>
                <w:szCs w:val="20"/>
              </w:rPr>
            </w:pPr>
            <w:r w:rsidRPr="000857E6">
              <w:rPr>
                <w:sz w:val="20"/>
                <w:szCs w:val="20"/>
              </w:rPr>
              <w:t>1959</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5D0D315" w14:textId="4628489A"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3EA33E" w14:textId="71759F1B" w:rsidR="00306AB7" w:rsidRPr="00AE04AC" w:rsidRDefault="00306AB7" w:rsidP="00306AB7">
            <w:pPr>
              <w:rPr>
                <w:sz w:val="20"/>
                <w:szCs w:val="20"/>
              </w:rPr>
            </w:pPr>
            <w:r w:rsidRPr="00AE04AC">
              <w:rPr>
                <w:sz w:val="20"/>
                <w:szCs w:val="20"/>
              </w:rPr>
              <w:t>367,40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90980D4" w14:textId="503EA953" w:rsidR="00306AB7" w:rsidRPr="00AE04AC" w:rsidRDefault="00306AB7" w:rsidP="00306AB7">
            <w:pPr>
              <w:rPr>
                <w:sz w:val="20"/>
                <w:szCs w:val="20"/>
              </w:rPr>
            </w:pPr>
            <w:r w:rsidRPr="00AE04AC">
              <w:rPr>
                <w:sz w:val="20"/>
                <w:szCs w:val="20"/>
              </w:rPr>
              <w:t>17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CA00FDF" w14:textId="4CE07FE0" w:rsidR="00306AB7" w:rsidRPr="000857E6" w:rsidRDefault="00306AB7" w:rsidP="00306AB7">
            <w:pPr>
              <w:rPr>
                <w:sz w:val="20"/>
                <w:szCs w:val="20"/>
              </w:rPr>
            </w:pPr>
            <w:r w:rsidRPr="000857E6">
              <w:rPr>
                <w:sz w:val="20"/>
                <w:szCs w:val="20"/>
              </w:rPr>
              <w:t>31.12.2024</w:t>
            </w:r>
          </w:p>
        </w:tc>
      </w:tr>
      <w:tr w:rsidR="00306AB7" w:rsidRPr="000857E6" w14:paraId="76844A6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BB6BBB1" w14:textId="0BF2078E" w:rsidR="00306AB7" w:rsidRPr="000857E6" w:rsidRDefault="00306AB7" w:rsidP="00306AB7">
            <w:pPr>
              <w:rPr>
                <w:sz w:val="20"/>
                <w:szCs w:val="20"/>
              </w:rPr>
            </w:pPr>
            <w:r w:rsidRPr="000857E6">
              <w:rPr>
                <w:sz w:val="20"/>
                <w:szCs w:val="20"/>
              </w:rPr>
              <w:t>20</w:t>
            </w:r>
          </w:p>
        </w:tc>
        <w:tc>
          <w:tcPr>
            <w:tcW w:w="1923" w:type="dxa"/>
            <w:tcBorders>
              <w:top w:val="nil"/>
              <w:left w:val="nil"/>
              <w:bottom w:val="single" w:sz="4" w:space="0" w:color="auto"/>
              <w:right w:val="single" w:sz="4" w:space="0" w:color="auto"/>
            </w:tcBorders>
            <w:shd w:val="clear" w:color="auto" w:fill="auto"/>
            <w:vAlign w:val="bottom"/>
            <w:hideMark/>
          </w:tcPr>
          <w:p w14:paraId="3C4B4553" w14:textId="7777777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2EAF5AB1" w14:textId="7F29BB32" w:rsidR="00306AB7" w:rsidRPr="000857E6" w:rsidRDefault="00306AB7" w:rsidP="00306AB7">
            <w:pPr>
              <w:rPr>
                <w:sz w:val="20"/>
                <w:szCs w:val="20"/>
              </w:rPr>
            </w:pPr>
            <w:r w:rsidRPr="000857E6">
              <w:rPr>
                <w:sz w:val="20"/>
                <w:szCs w:val="20"/>
              </w:rPr>
              <w:t>г. Краснозаводск, пер. Больничный, д. 13</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371477" w14:textId="5068E1A5"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418DCBE" w14:textId="12760B13"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8D931C1" w14:textId="042DFE91" w:rsidR="00306AB7" w:rsidRPr="00AE04AC" w:rsidRDefault="00306AB7" w:rsidP="00306AB7">
            <w:pPr>
              <w:rPr>
                <w:sz w:val="20"/>
                <w:szCs w:val="20"/>
              </w:rPr>
            </w:pPr>
            <w:r w:rsidRPr="00AE04AC">
              <w:rPr>
                <w:sz w:val="20"/>
                <w:szCs w:val="20"/>
              </w:rPr>
              <w:t>451,17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F566C96" w14:textId="0E2D6397" w:rsidR="00306AB7" w:rsidRPr="00AE04AC" w:rsidRDefault="00306AB7" w:rsidP="00306AB7">
            <w:pPr>
              <w:rPr>
                <w:sz w:val="20"/>
                <w:szCs w:val="20"/>
              </w:rPr>
            </w:pPr>
            <w:r w:rsidRPr="00AE04AC">
              <w:rPr>
                <w:sz w:val="20"/>
                <w:szCs w:val="20"/>
              </w:rPr>
              <w:t>36</w:t>
            </w:r>
          </w:p>
        </w:tc>
        <w:tc>
          <w:tcPr>
            <w:tcW w:w="1322" w:type="dxa"/>
            <w:tcBorders>
              <w:top w:val="nil"/>
              <w:left w:val="nil"/>
              <w:bottom w:val="single" w:sz="4" w:space="0" w:color="auto"/>
              <w:right w:val="single" w:sz="4" w:space="0" w:color="auto"/>
            </w:tcBorders>
            <w:shd w:val="clear" w:color="auto" w:fill="auto"/>
            <w:noWrap/>
            <w:vAlign w:val="bottom"/>
          </w:tcPr>
          <w:p w14:paraId="1190AE88" w14:textId="2449F714" w:rsidR="00306AB7" w:rsidRPr="000857E6" w:rsidRDefault="00306AB7" w:rsidP="00306AB7">
            <w:pPr>
              <w:rPr>
                <w:sz w:val="20"/>
                <w:szCs w:val="20"/>
              </w:rPr>
            </w:pPr>
            <w:r w:rsidRPr="000857E6">
              <w:rPr>
                <w:sz w:val="20"/>
                <w:szCs w:val="20"/>
              </w:rPr>
              <w:t>31.12.2024</w:t>
            </w:r>
          </w:p>
        </w:tc>
      </w:tr>
      <w:tr w:rsidR="00306AB7" w:rsidRPr="000857E6" w14:paraId="753C4A2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C28528D" w14:textId="4DE9C24F" w:rsidR="00306AB7" w:rsidRPr="000857E6" w:rsidRDefault="00306AB7" w:rsidP="00306AB7">
            <w:pPr>
              <w:rPr>
                <w:sz w:val="20"/>
                <w:szCs w:val="20"/>
              </w:rPr>
            </w:pPr>
            <w:r w:rsidRPr="000857E6">
              <w:rPr>
                <w:sz w:val="20"/>
                <w:szCs w:val="20"/>
              </w:rPr>
              <w:t>21</w:t>
            </w:r>
          </w:p>
        </w:tc>
        <w:tc>
          <w:tcPr>
            <w:tcW w:w="1923" w:type="dxa"/>
            <w:tcBorders>
              <w:top w:val="nil"/>
              <w:left w:val="nil"/>
              <w:bottom w:val="single" w:sz="4" w:space="0" w:color="auto"/>
              <w:right w:val="single" w:sz="4" w:space="0" w:color="auto"/>
            </w:tcBorders>
            <w:shd w:val="clear" w:color="auto" w:fill="auto"/>
            <w:vAlign w:val="bottom"/>
            <w:hideMark/>
          </w:tcPr>
          <w:p w14:paraId="41F3B6FA" w14:textId="6D8C8967" w:rsidR="00306AB7" w:rsidRPr="000857E6" w:rsidRDefault="00306AB7" w:rsidP="00306AB7">
            <w:pPr>
              <w:rPr>
                <w:sz w:val="20"/>
                <w:szCs w:val="20"/>
              </w:rPr>
            </w:pPr>
            <w:r w:rsidRPr="000857E6">
              <w:rPr>
                <w:sz w:val="20"/>
                <w:szCs w:val="20"/>
              </w:rPr>
              <w:t>Краснозаводск</w:t>
            </w:r>
          </w:p>
        </w:tc>
        <w:tc>
          <w:tcPr>
            <w:tcW w:w="5016" w:type="dxa"/>
            <w:tcBorders>
              <w:top w:val="nil"/>
              <w:left w:val="single" w:sz="4" w:space="0" w:color="auto"/>
              <w:bottom w:val="single" w:sz="4" w:space="0" w:color="auto"/>
              <w:right w:val="single" w:sz="4" w:space="0" w:color="auto"/>
            </w:tcBorders>
            <w:shd w:val="clear" w:color="auto" w:fill="auto"/>
            <w:vAlign w:val="center"/>
          </w:tcPr>
          <w:p w14:paraId="3DBF60CC" w14:textId="7EFF6160" w:rsidR="00306AB7" w:rsidRPr="000857E6" w:rsidRDefault="00306AB7" w:rsidP="00306AB7">
            <w:pPr>
              <w:rPr>
                <w:sz w:val="20"/>
                <w:szCs w:val="20"/>
              </w:rPr>
            </w:pPr>
            <w:r w:rsidRPr="000857E6">
              <w:rPr>
                <w:sz w:val="20"/>
                <w:szCs w:val="20"/>
              </w:rPr>
              <w:t>г. Краснозаводск, пер. Больничный, д. 14</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1F152FD" w14:textId="62A54E62" w:rsidR="00306AB7" w:rsidRPr="000857E6" w:rsidRDefault="00306AB7" w:rsidP="00306AB7">
            <w:pPr>
              <w:rPr>
                <w:sz w:val="20"/>
                <w:szCs w:val="20"/>
              </w:rPr>
            </w:pPr>
            <w:r w:rsidRPr="000857E6">
              <w:rPr>
                <w:sz w:val="20"/>
                <w:szCs w:val="20"/>
              </w:rPr>
              <w:t>1941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209AECB" w14:textId="5593842F" w:rsidR="00306AB7" w:rsidRPr="000857E6" w:rsidRDefault="00306AB7" w:rsidP="00306AB7">
            <w:pPr>
              <w:rPr>
                <w:sz w:val="20"/>
                <w:szCs w:val="20"/>
              </w:rPr>
            </w:pPr>
            <w:r w:rsidRPr="000857E6">
              <w:rPr>
                <w:sz w:val="20"/>
                <w:szCs w:val="20"/>
              </w:rPr>
              <w:t>13.11.2015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8837763" w14:textId="5023BE01" w:rsidR="00306AB7" w:rsidRPr="00AE04AC" w:rsidRDefault="00306AB7" w:rsidP="00306AB7">
            <w:pPr>
              <w:rPr>
                <w:sz w:val="20"/>
                <w:szCs w:val="20"/>
              </w:rPr>
            </w:pPr>
            <w:r w:rsidRPr="00AE04AC">
              <w:rPr>
                <w:sz w:val="20"/>
                <w:szCs w:val="20"/>
              </w:rPr>
              <w:t>473,45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6880268" w14:textId="3426E450" w:rsidR="00306AB7" w:rsidRPr="00AE04AC" w:rsidRDefault="00306AB7" w:rsidP="00306AB7">
            <w:pPr>
              <w:rPr>
                <w:sz w:val="20"/>
                <w:szCs w:val="20"/>
              </w:rPr>
            </w:pPr>
            <w:r w:rsidRPr="00AE04AC">
              <w:rPr>
                <w:sz w:val="20"/>
                <w:szCs w:val="20"/>
              </w:rPr>
              <w:t>34</w:t>
            </w:r>
          </w:p>
        </w:tc>
        <w:tc>
          <w:tcPr>
            <w:tcW w:w="1322" w:type="dxa"/>
            <w:tcBorders>
              <w:top w:val="nil"/>
              <w:left w:val="nil"/>
              <w:bottom w:val="single" w:sz="4" w:space="0" w:color="auto"/>
              <w:right w:val="single" w:sz="4" w:space="0" w:color="auto"/>
            </w:tcBorders>
            <w:shd w:val="clear" w:color="auto" w:fill="auto"/>
            <w:noWrap/>
            <w:vAlign w:val="bottom"/>
          </w:tcPr>
          <w:p w14:paraId="6AD129C5" w14:textId="183FD3B2" w:rsidR="00306AB7" w:rsidRPr="000857E6" w:rsidRDefault="00306AB7" w:rsidP="00306AB7">
            <w:pPr>
              <w:rPr>
                <w:sz w:val="20"/>
                <w:szCs w:val="20"/>
              </w:rPr>
            </w:pPr>
            <w:r w:rsidRPr="000857E6">
              <w:rPr>
                <w:sz w:val="20"/>
                <w:szCs w:val="20"/>
              </w:rPr>
              <w:t>31.12.2024</w:t>
            </w:r>
          </w:p>
        </w:tc>
      </w:tr>
      <w:tr w:rsidR="00306AB7" w:rsidRPr="000857E6" w14:paraId="0EE6D77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40FD11A" w14:textId="031C3F28" w:rsidR="00306AB7" w:rsidRPr="000857E6" w:rsidRDefault="00306AB7" w:rsidP="00306AB7">
            <w:pPr>
              <w:rPr>
                <w:sz w:val="20"/>
                <w:szCs w:val="20"/>
              </w:rPr>
            </w:pPr>
            <w:r w:rsidRPr="000857E6">
              <w:rPr>
                <w:sz w:val="20"/>
                <w:szCs w:val="20"/>
              </w:rPr>
              <w:t>22</w:t>
            </w:r>
          </w:p>
        </w:tc>
        <w:tc>
          <w:tcPr>
            <w:tcW w:w="1923" w:type="dxa"/>
            <w:tcBorders>
              <w:top w:val="nil"/>
              <w:left w:val="nil"/>
              <w:bottom w:val="single" w:sz="4" w:space="0" w:color="auto"/>
              <w:right w:val="single" w:sz="4" w:space="0" w:color="auto"/>
            </w:tcBorders>
            <w:shd w:val="clear" w:color="auto" w:fill="auto"/>
            <w:vAlign w:val="bottom"/>
          </w:tcPr>
          <w:p w14:paraId="7DD5C66E" w14:textId="366231B1" w:rsidR="00306AB7" w:rsidRPr="000857E6" w:rsidRDefault="00306AB7" w:rsidP="00306AB7">
            <w:pPr>
              <w:rPr>
                <w:sz w:val="20"/>
                <w:szCs w:val="20"/>
              </w:rPr>
            </w:pPr>
            <w:r w:rsidRPr="000857E6">
              <w:rPr>
                <w:sz w:val="20"/>
                <w:szCs w:val="20"/>
              </w:rPr>
              <w:t>с. Шеметово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0D2A710F" w14:textId="26479597" w:rsidR="00306AB7" w:rsidRPr="000857E6" w:rsidRDefault="00306AB7" w:rsidP="00306AB7">
            <w:pPr>
              <w:rPr>
                <w:sz w:val="20"/>
                <w:szCs w:val="20"/>
              </w:rPr>
            </w:pPr>
            <w:r w:rsidRPr="000857E6">
              <w:rPr>
                <w:sz w:val="20"/>
                <w:szCs w:val="20"/>
              </w:rPr>
              <w:t>с. Шеметово, ул. Центральная, д. 9</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40131C" w14:textId="7ABCDE77" w:rsidR="00306AB7" w:rsidRPr="000857E6" w:rsidRDefault="00306AB7" w:rsidP="00306AB7">
            <w:pPr>
              <w:rPr>
                <w:sz w:val="20"/>
                <w:szCs w:val="20"/>
              </w:rPr>
            </w:pPr>
            <w:r w:rsidRPr="000857E6">
              <w:rPr>
                <w:sz w:val="20"/>
                <w:szCs w:val="20"/>
              </w:rPr>
              <w:t>1950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529D7AA" w14:textId="1742E654" w:rsidR="00306AB7" w:rsidRPr="000857E6" w:rsidRDefault="00306AB7" w:rsidP="00306AB7">
            <w:pPr>
              <w:rPr>
                <w:sz w:val="20"/>
                <w:szCs w:val="20"/>
              </w:rPr>
            </w:pPr>
            <w:r w:rsidRPr="000857E6">
              <w:rPr>
                <w:sz w:val="20"/>
                <w:szCs w:val="20"/>
              </w:rPr>
              <w:t>15.04.2015</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435AF7" w14:textId="708AEEE2" w:rsidR="00306AB7" w:rsidRPr="00AE04AC" w:rsidRDefault="00306AB7" w:rsidP="00306AB7">
            <w:pPr>
              <w:rPr>
                <w:sz w:val="20"/>
                <w:szCs w:val="20"/>
              </w:rPr>
            </w:pPr>
            <w:r w:rsidRPr="00AE04AC">
              <w:rPr>
                <w:sz w:val="20"/>
                <w:szCs w:val="20"/>
              </w:rPr>
              <w:t>84,60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0059724" w14:textId="6740B850" w:rsidR="00306AB7" w:rsidRPr="00AE04AC" w:rsidRDefault="00306AB7" w:rsidP="00306AB7">
            <w:pPr>
              <w:rPr>
                <w:sz w:val="20"/>
                <w:szCs w:val="20"/>
              </w:rPr>
            </w:pPr>
            <w:r w:rsidRPr="00AE04AC">
              <w:rPr>
                <w:sz w:val="20"/>
                <w:szCs w:val="20"/>
              </w:rPr>
              <w:t>9</w:t>
            </w:r>
          </w:p>
        </w:tc>
        <w:tc>
          <w:tcPr>
            <w:tcW w:w="1322" w:type="dxa"/>
            <w:tcBorders>
              <w:top w:val="nil"/>
              <w:left w:val="nil"/>
              <w:bottom w:val="single" w:sz="4" w:space="0" w:color="auto"/>
              <w:right w:val="single" w:sz="4" w:space="0" w:color="auto"/>
            </w:tcBorders>
            <w:shd w:val="clear" w:color="auto" w:fill="auto"/>
            <w:vAlign w:val="bottom"/>
          </w:tcPr>
          <w:p w14:paraId="1183F8A7" w14:textId="06F4B55E" w:rsidR="00306AB7" w:rsidRPr="000857E6" w:rsidRDefault="00306AB7" w:rsidP="00306AB7">
            <w:pPr>
              <w:rPr>
                <w:sz w:val="20"/>
                <w:szCs w:val="20"/>
              </w:rPr>
            </w:pPr>
            <w:r w:rsidRPr="000857E6">
              <w:rPr>
                <w:sz w:val="20"/>
                <w:szCs w:val="20"/>
              </w:rPr>
              <w:t>31.12.2023</w:t>
            </w:r>
          </w:p>
        </w:tc>
      </w:tr>
      <w:tr w:rsidR="00306AB7" w:rsidRPr="000857E6" w14:paraId="53E87E5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48E4BDEE" w14:textId="01F4966D" w:rsidR="00306AB7" w:rsidRPr="000857E6" w:rsidRDefault="00306AB7" w:rsidP="00306AB7">
            <w:pPr>
              <w:rPr>
                <w:sz w:val="20"/>
                <w:szCs w:val="20"/>
              </w:rPr>
            </w:pPr>
            <w:r w:rsidRPr="000857E6">
              <w:rPr>
                <w:sz w:val="20"/>
                <w:szCs w:val="20"/>
              </w:rPr>
              <w:t>23</w:t>
            </w:r>
          </w:p>
        </w:tc>
        <w:tc>
          <w:tcPr>
            <w:tcW w:w="1923" w:type="dxa"/>
            <w:tcBorders>
              <w:top w:val="nil"/>
              <w:left w:val="nil"/>
              <w:bottom w:val="single" w:sz="4" w:space="0" w:color="auto"/>
              <w:right w:val="single" w:sz="4" w:space="0" w:color="auto"/>
            </w:tcBorders>
            <w:shd w:val="clear" w:color="auto" w:fill="auto"/>
            <w:vAlign w:val="bottom"/>
            <w:hideMark/>
          </w:tcPr>
          <w:p w14:paraId="0A573B2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857CB8" w14:textId="2342831F" w:rsidR="00306AB7" w:rsidRPr="000857E6" w:rsidRDefault="00306AB7" w:rsidP="00306AB7">
            <w:pPr>
              <w:rPr>
                <w:sz w:val="20"/>
                <w:szCs w:val="20"/>
              </w:rPr>
            </w:pPr>
            <w:r w:rsidRPr="000857E6">
              <w:rPr>
                <w:sz w:val="20"/>
                <w:szCs w:val="20"/>
              </w:rPr>
              <w:t>г. Сергиев Посад, ул. 1-ой Ударной Армии, д. 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0E7D1A" w14:textId="3AAF6568"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9E23B9D" w14:textId="7C8AE387"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15E8D2" w14:textId="70DE0614" w:rsidR="00306AB7" w:rsidRPr="00AE04AC" w:rsidRDefault="00306AB7" w:rsidP="00306AB7">
            <w:pPr>
              <w:rPr>
                <w:sz w:val="20"/>
                <w:szCs w:val="20"/>
              </w:rPr>
            </w:pPr>
            <w:r w:rsidRPr="00AE04AC">
              <w:rPr>
                <w:sz w:val="20"/>
                <w:szCs w:val="20"/>
              </w:rPr>
              <w:t>156,00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91CAFC" w14:textId="47EEBF91" w:rsidR="00306AB7" w:rsidRPr="00AE04AC" w:rsidRDefault="00306AB7" w:rsidP="00306AB7">
            <w:pPr>
              <w:rPr>
                <w:sz w:val="20"/>
                <w:szCs w:val="20"/>
              </w:rPr>
            </w:pPr>
            <w:r w:rsidRPr="00AE04AC">
              <w:rPr>
                <w:sz w:val="20"/>
                <w:szCs w:val="20"/>
              </w:rPr>
              <w:t>23</w:t>
            </w:r>
          </w:p>
        </w:tc>
        <w:tc>
          <w:tcPr>
            <w:tcW w:w="1322" w:type="dxa"/>
            <w:tcBorders>
              <w:top w:val="nil"/>
              <w:left w:val="nil"/>
              <w:bottom w:val="single" w:sz="4" w:space="0" w:color="auto"/>
              <w:right w:val="single" w:sz="4" w:space="0" w:color="auto"/>
            </w:tcBorders>
            <w:shd w:val="clear" w:color="auto" w:fill="auto"/>
            <w:vAlign w:val="bottom"/>
          </w:tcPr>
          <w:p w14:paraId="5A24E16A" w14:textId="1D99D44A" w:rsidR="00306AB7" w:rsidRPr="000857E6" w:rsidRDefault="00306AB7" w:rsidP="00306AB7">
            <w:pPr>
              <w:rPr>
                <w:sz w:val="20"/>
                <w:szCs w:val="20"/>
              </w:rPr>
            </w:pPr>
            <w:r w:rsidRPr="000857E6">
              <w:rPr>
                <w:sz w:val="20"/>
                <w:szCs w:val="20"/>
              </w:rPr>
              <w:t>31.12.2024</w:t>
            </w:r>
          </w:p>
        </w:tc>
      </w:tr>
      <w:tr w:rsidR="00306AB7" w:rsidRPr="000857E6" w14:paraId="642E33E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1944B457" w14:textId="481048B7" w:rsidR="00306AB7" w:rsidRPr="000857E6" w:rsidRDefault="00306AB7" w:rsidP="00306AB7">
            <w:pPr>
              <w:rPr>
                <w:sz w:val="20"/>
                <w:szCs w:val="20"/>
              </w:rPr>
            </w:pPr>
            <w:r w:rsidRPr="000857E6">
              <w:rPr>
                <w:sz w:val="20"/>
                <w:szCs w:val="20"/>
              </w:rPr>
              <w:t>24</w:t>
            </w:r>
          </w:p>
        </w:tc>
        <w:tc>
          <w:tcPr>
            <w:tcW w:w="1923" w:type="dxa"/>
            <w:tcBorders>
              <w:top w:val="nil"/>
              <w:left w:val="nil"/>
              <w:bottom w:val="single" w:sz="4" w:space="0" w:color="auto"/>
              <w:right w:val="single" w:sz="4" w:space="0" w:color="auto"/>
            </w:tcBorders>
            <w:shd w:val="clear" w:color="auto" w:fill="auto"/>
            <w:vAlign w:val="bottom"/>
            <w:hideMark/>
          </w:tcPr>
          <w:p w14:paraId="7BC73F6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5D91FED" w14:textId="49ACF7C1" w:rsidR="00306AB7" w:rsidRPr="000857E6" w:rsidRDefault="00306AB7" w:rsidP="00306AB7">
            <w:pPr>
              <w:rPr>
                <w:sz w:val="20"/>
                <w:szCs w:val="20"/>
              </w:rPr>
            </w:pPr>
            <w:r w:rsidRPr="000857E6">
              <w:rPr>
                <w:sz w:val="20"/>
                <w:szCs w:val="20"/>
              </w:rPr>
              <w:t>г. Сергиев Посад, ул. 1-ой Ударной Армии, д. 3</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AA8D29" w14:textId="75D20917" w:rsidR="00306AB7" w:rsidRPr="000857E6" w:rsidRDefault="00306AB7" w:rsidP="00306AB7">
            <w:pPr>
              <w:rPr>
                <w:sz w:val="20"/>
                <w:szCs w:val="20"/>
              </w:rPr>
            </w:pPr>
            <w:r w:rsidRPr="000857E6">
              <w:rPr>
                <w:sz w:val="20"/>
                <w:szCs w:val="20"/>
              </w:rPr>
              <w:t>1880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F60B00" w14:textId="7747A907" w:rsidR="00306AB7" w:rsidRPr="000857E6" w:rsidRDefault="00306AB7" w:rsidP="00306AB7">
            <w:pPr>
              <w:rPr>
                <w:sz w:val="20"/>
                <w:szCs w:val="20"/>
              </w:rPr>
            </w:pPr>
            <w:r w:rsidRPr="000857E6">
              <w:rPr>
                <w:sz w:val="20"/>
                <w:szCs w:val="20"/>
              </w:rPr>
              <w:t>23.12.2021</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C10E62D" w14:textId="53833B2A" w:rsidR="00306AB7" w:rsidRPr="00AE04AC" w:rsidRDefault="00306AB7" w:rsidP="00306AB7">
            <w:pPr>
              <w:rPr>
                <w:sz w:val="20"/>
                <w:szCs w:val="20"/>
              </w:rPr>
            </w:pPr>
            <w:r w:rsidRPr="00AE04AC">
              <w:rPr>
                <w:sz w:val="20"/>
                <w:szCs w:val="20"/>
              </w:rPr>
              <w:t>51,06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F5B2AC3" w14:textId="597539B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37842939" w14:textId="74DE8BAC" w:rsidR="00306AB7" w:rsidRPr="000857E6" w:rsidRDefault="00306AB7" w:rsidP="00306AB7">
            <w:pPr>
              <w:rPr>
                <w:sz w:val="20"/>
                <w:szCs w:val="20"/>
              </w:rPr>
            </w:pPr>
            <w:r w:rsidRPr="000857E6">
              <w:rPr>
                <w:sz w:val="20"/>
                <w:szCs w:val="20"/>
              </w:rPr>
              <w:t>31.12.2023</w:t>
            </w:r>
          </w:p>
        </w:tc>
      </w:tr>
      <w:tr w:rsidR="00306AB7" w:rsidRPr="000857E6" w14:paraId="0E066FE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7DE7C" w14:textId="47DAD142" w:rsidR="00306AB7" w:rsidRPr="000857E6" w:rsidRDefault="00306AB7" w:rsidP="00306AB7">
            <w:pPr>
              <w:rPr>
                <w:sz w:val="20"/>
                <w:szCs w:val="20"/>
              </w:rPr>
            </w:pPr>
            <w:r w:rsidRPr="000857E6">
              <w:rPr>
                <w:sz w:val="20"/>
                <w:szCs w:val="20"/>
              </w:rPr>
              <w:t>25</w:t>
            </w:r>
          </w:p>
        </w:tc>
        <w:tc>
          <w:tcPr>
            <w:tcW w:w="1923" w:type="dxa"/>
            <w:tcBorders>
              <w:top w:val="nil"/>
              <w:left w:val="nil"/>
              <w:bottom w:val="single" w:sz="4" w:space="0" w:color="auto"/>
              <w:right w:val="single" w:sz="4" w:space="0" w:color="auto"/>
            </w:tcBorders>
            <w:shd w:val="clear" w:color="auto" w:fill="auto"/>
            <w:vAlign w:val="bottom"/>
            <w:hideMark/>
          </w:tcPr>
          <w:p w14:paraId="1A3F22E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032AA1F5" w14:textId="0BA9897F" w:rsidR="00306AB7" w:rsidRPr="000857E6" w:rsidRDefault="00306AB7" w:rsidP="00306AB7">
            <w:pPr>
              <w:rPr>
                <w:sz w:val="20"/>
                <w:szCs w:val="20"/>
              </w:rPr>
            </w:pPr>
            <w:r w:rsidRPr="000857E6">
              <w:rPr>
                <w:sz w:val="20"/>
                <w:szCs w:val="20"/>
              </w:rPr>
              <w:t>г. Сергиев Посад, Березовый пер., д. 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3E3A9" w14:textId="15B3AE0B"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59191F4" w14:textId="132C5C78"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991A08" w14:textId="4223F45E" w:rsidR="00306AB7" w:rsidRPr="00AE04AC" w:rsidRDefault="00306AB7" w:rsidP="00306AB7">
            <w:pPr>
              <w:rPr>
                <w:sz w:val="20"/>
                <w:szCs w:val="20"/>
              </w:rPr>
            </w:pPr>
            <w:r w:rsidRPr="00AE04AC">
              <w:rPr>
                <w:sz w:val="20"/>
                <w:szCs w:val="20"/>
              </w:rPr>
              <w:t>116,10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88856F6" w14:textId="51715B5A" w:rsidR="00306AB7" w:rsidRPr="00AE04AC" w:rsidRDefault="00306AB7" w:rsidP="00306AB7">
            <w:pPr>
              <w:rPr>
                <w:sz w:val="20"/>
                <w:szCs w:val="20"/>
              </w:rPr>
            </w:pPr>
            <w:r w:rsidRPr="00AE04AC">
              <w:rPr>
                <w:sz w:val="20"/>
                <w:szCs w:val="20"/>
              </w:rPr>
              <w:t>7</w:t>
            </w:r>
          </w:p>
        </w:tc>
        <w:tc>
          <w:tcPr>
            <w:tcW w:w="1322" w:type="dxa"/>
            <w:tcBorders>
              <w:top w:val="nil"/>
              <w:left w:val="nil"/>
              <w:bottom w:val="single" w:sz="4" w:space="0" w:color="auto"/>
              <w:right w:val="single" w:sz="4" w:space="0" w:color="auto"/>
            </w:tcBorders>
            <w:shd w:val="clear" w:color="auto" w:fill="auto"/>
            <w:vAlign w:val="bottom"/>
          </w:tcPr>
          <w:p w14:paraId="617CDBBB" w14:textId="6F8128CB" w:rsidR="00306AB7" w:rsidRPr="000857E6" w:rsidRDefault="00306AB7" w:rsidP="00306AB7">
            <w:pPr>
              <w:rPr>
                <w:sz w:val="20"/>
                <w:szCs w:val="20"/>
              </w:rPr>
            </w:pPr>
            <w:r w:rsidRPr="000857E6">
              <w:rPr>
                <w:sz w:val="20"/>
                <w:szCs w:val="20"/>
              </w:rPr>
              <w:t>31.12.2024</w:t>
            </w:r>
          </w:p>
        </w:tc>
      </w:tr>
      <w:tr w:rsidR="00306AB7" w:rsidRPr="000857E6" w14:paraId="5FEAF6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7FF91AA" w14:textId="39F975B1" w:rsidR="00306AB7" w:rsidRPr="000857E6" w:rsidRDefault="00306AB7" w:rsidP="00306AB7">
            <w:pPr>
              <w:rPr>
                <w:sz w:val="20"/>
                <w:szCs w:val="20"/>
              </w:rPr>
            </w:pPr>
            <w:r w:rsidRPr="000857E6">
              <w:rPr>
                <w:sz w:val="20"/>
                <w:szCs w:val="20"/>
              </w:rPr>
              <w:t>26</w:t>
            </w:r>
          </w:p>
        </w:tc>
        <w:tc>
          <w:tcPr>
            <w:tcW w:w="1923" w:type="dxa"/>
            <w:tcBorders>
              <w:top w:val="nil"/>
              <w:left w:val="nil"/>
              <w:bottom w:val="single" w:sz="4" w:space="0" w:color="auto"/>
              <w:right w:val="single" w:sz="4" w:space="0" w:color="auto"/>
            </w:tcBorders>
            <w:shd w:val="clear" w:color="auto" w:fill="auto"/>
            <w:vAlign w:val="bottom"/>
            <w:hideMark/>
          </w:tcPr>
          <w:p w14:paraId="1283E8B3"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982C882" w14:textId="020C9393" w:rsidR="00306AB7" w:rsidRPr="000857E6" w:rsidRDefault="00306AB7" w:rsidP="00306AB7">
            <w:pPr>
              <w:rPr>
                <w:sz w:val="20"/>
                <w:szCs w:val="20"/>
              </w:rPr>
            </w:pPr>
            <w:r w:rsidRPr="000857E6">
              <w:rPr>
                <w:sz w:val="20"/>
                <w:szCs w:val="20"/>
              </w:rPr>
              <w:t>г. Сергиев Посад, ул. Вифанская, д. 27а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595306E1" w14:textId="2928AB0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13BD5E7" w14:textId="27E422DD" w:rsidR="00306AB7" w:rsidRPr="000857E6" w:rsidRDefault="00306AB7" w:rsidP="00306AB7">
            <w:pPr>
              <w:rPr>
                <w:sz w:val="20"/>
                <w:szCs w:val="20"/>
              </w:rPr>
            </w:pPr>
            <w:r w:rsidRPr="000857E6">
              <w:rPr>
                <w:sz w:val="20"/>
                <w:szCs w:val="20"/>
              </w:rPr>
              <w:t>29.05.2017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89FBE6" w14:textId="76EB7890" w:rsidR="00306AB7" w:rsidRPr="00AE04AC" w:rsidRDefault="00306AB7" w:rsidP="00306AB7">
            <w:pPr>
              <w:rPr>
                <w:sz w:val="20"/>
                <w:szCs w:val="20"/>
              </w:rPr>
            </w:pPr>
            <w:r w:rsidRPr="00AE04AC">
              <w:rPr>
                <w:sz w:val="20"/>
                <w:szCs w:val="20"/>
              </w:rPr>
              <w:t>213,46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B917F7E" w14:textId="66BF7236" w:rsidR="00306AB7" w:rsidRPr="00AE04AC" w:rsidRDefault="00306AB7" w:rsidP="00306AB7">
            <w:pPr>
              <w:rPr>
                <w:sz w:val="20"/>
                <w:szCs w:val="20"/>
              </w:rPr>
            </w:pPr>
            <w:r w:rsidRPr="00AE04AC">
              <w:rPr>
                <w:sz w:val="20"/>
                <w:szCs w:val="20"/>
              </w:rPr>
              <w:t>15</w:t>
            </w:r>
          </w:p>
        </w:tc>
        <w:tc>
          <w:tcPr>
            <w:tcW w:w="1322" w:type="dxa"/>
            <w:tcBorders>
              <w:top w:val="nil"/>
              <w:left w:val="nil"/>
              <w:bottom w:val="single" w:sz="4" w:space="0" w:color="auto"/>
              <w:right w:val="single" w:sz="4" w:space="0" w:color="auto"/>
            </w:tcBorders>
            <w:shd w:val="clear" w:color="auto" w:fill="auto"/>
            <w:vAlign w:val="bottom"/>
          </w:tcPr>
          <w:p w14:paraId="17D4F5EB" w14:textId="441A49E2" w:rsidR="00306AB7" w:rsidRPr="000857E6" w:rsidRDefault="00306AB7" w:rsidP="00306AB7">
            <w:pPr>
              <w:rPr>
                <w:sz w:val="20"/>
                <w:szCs w:val="20"/>
              </w:rPr>
            </w:pPr>
            <w:r w:rsidRPr="000857E6">
              <w:rPr>
                <w:sz w:val="20"/>
                <w:szCs w:val="20"/>
              </w:rPr>
              <w:t>31.12.2024</w:t>
            </w:r>
          </w:p>
        </w:tc>
      </w:tr>
      <w:tr w:rsidR="00306AB7" w:rsidRPr="000857E6" w14:paraId="39DAC1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53FEE324" w14:textId="4A93629F" w:rsidR="00306AB7" w:rsidRPr="000857E6" w:rsidRDefault="00306AB7" w:rsidP="00306AB7">
            <w:pPr>
              <w:rPr>
                <w:sz w:val="20"/>
                <w:szCs w:val="20"/>
              </w:rPr>
            </w:pPr>
            <w:r w:rsidRPr="000857E6">
              <w:rPr>
                <w:sz w:val="20"/>
                <w:szCs w:val="20"/>
              </w:rPr>
              <w:t>27</w:t>
            </w:r>
          </w:p>
        </w:tc>
        <w:tc>
          <w:tcPr>
            <w:tcW w:w="1923" w:type="dxa"/>
            <w:tcBorders>
              <w:top w:val="nil"/>
              <w:left w:val="nil"/>
              <w:bottom w:val="single" w:sz="4" w:space="0" w:color="auto"/>
              <w:right w:val="single" w:sz="4" w:space="0" w:color="auto"/>
            </w:tcBorders>
            <w:shd w:val="clear" w:color="auto" w:fill="auto"/>
            <w:vAlign w:val="bottom"/>
            <w:hideMark/>
          </w:tcPr>
          <w:p w14:paraId="745CABB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234DBA2" w14:textId="378617FD" w:rsidR="00306AB7" w:rsidRPr="000857E6" w:rsidRDefault="00306AB7" w:rsidP="00306AB7">
            <w:pPr>
              <w:rPr>
                <w:sz w:val="20"/>
                <w:szCs w:val="20"/>
              </w:rPr>
            </w:pPr>
            <w:r w:rsidRPr="000857E6">
              <w:rPr>
                <w:sz w:val="20"/>
                <w:szCs w:val="20"/>
              </w:rPr>
              <w:t>г. Сергиев Посад, ул. Ильинская, д. 11</w:t>
            </w:r>
          </w:p>
        </w:tc>
        <w:tc>
          <w:tcPr>
            <w:tcW w:w="1513" w:type="dxa"/>
            <w:tcBorders>
              <w:top w:val="nil"/>
              <w:left w:val="single" w:sz="4" w:space="0" w:color="auto"/>
              <w:bottom w:val="single" w:sz="4" w:space="0" w:color="auto"/>
              <w:right w:val="single" w:sz="4" w:space="0" w:color="auto"/>
            </w:tcBorders>
            <w:shd w:val="clear" w:color="auto" w:fill="auto"/>
            <w:vAlign w:val="center"/>
          </w:tcPr>
          <w:p w14:paraId="60DAA041" w14:textId="1836B70A"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E42C59D" w14:textId="761A45C2" w:rsidR="00306AB7" w:rsidRPr="000857E6" w:rsidRDefault="00306AB7" w:rsidP="00306AB7">
            <w:pPr>
              <w:rPr>
                <w:sz w:val="20"/>
                <w:szCs w:val="20"/>
              </w:rPr>
            </w:pPr>
            <w:r w:rsidRPr="000857E6">
              <w:rPr>
                <w:sz w:val="20"/>
                <w:szCs w:val="20"/>
              </w:rPr>
              <w:t>17.05.2017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2A3F65F" w14:textId="58918525" w:rsidR="00306AB7" w:rsidRPr="00AE04AC" w:rsidRDefault="00306AB7" w:rsidP="00306AB7">
            <w:pPr>
              <w:rPr>
                <w:sz w:val="20"/>
                <w:szCs w:val="20"/>
              </w:rPr>
            </w:pPr>
            <w:r w:rsidRPr="00AE04AC">
              <w:rPr>
                <w:sz w:val="20"/>
                <w:szCs w:val="20"/>
              </w:rPr>
              <w:t>277,62</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72F684B" w14:textId="1FBB0083" w:rsidR="00306AB7" w:rsidRPr="00AE04AC" w:rsidRDefault="00306AB7" w:rsidP="00306AB7">
            <w:pPr>
              <w:rPr>
                <w:sz w:val="20"/>
                <w:szCs w:val="20"/>
              </w:rPr>
            </w:pPr>
            <w:r w:rsidRPr="00AE04AC">
              <w:rPr>
                <w:sz w:val="20"/>
                <w:szCs w:val="20"/>
              </w:rPr>
              <w:t>22</w:t>
            </w:r>
          </w:p>
        </w:tc>
        <w:tc>
          <w:tcPr>
            <w:tcW w:w="1322" w:type="dxa"/>
            <w:tcBorders>
              <w:top w:val="nil"/>
              <w:left w:val="nil"/>
              <w:bottom w:val="single" w:sz="4" w:space="0" w:color="auto"/>
              <w:right w:val="single" w:sz="4" w:space="0" w:color="auto"/>
            </w:tcBorders>
            <w:shd w:val="clear" w:color="auto" w:fill="auto"/>
            <w:vAlign w:val="bottom"/>
          </w:tcPr>
          <w:p w14:paraId="40C0A730" w14:textId="063DCF43" w:rsidR="00306AB7" w:rsidRPr="000857E6" w:rsidRDefault="00306AB7" w:rsidP="00306AB7">
            <w:pPr>
              <w:rPr>
                <w:sz w:val="20"/>
                <w:szCs w:val="20"/>
              </w:rPr>
            </w:pPr>
            <w:r w:rsidRPr="000857E6">
              <w:rPr>
                <w:sz w:val="20"/>
                <w:szCs w:val="20"/>
              </w:rPr>
              <w:t>31.12.2024</w:t>
            </w:r>
          </w:p>
        </w:tc>
      </w:tr>
      <w:tr w:rsidR="00306AB7" w:rsidRPr="000857E6" w14:paraId="72EF4E47" w14:textId="77777777" w:rsidTr="0021318B">
        <w:trPr>
          <w:trHeight w:val="249"/>
        </w:trPr>
        <w:tc>
          <w:tcPr>
            <w:tcW w:w="615" w:type="dxa"/>
            <w:tcBorders>
              <w:top w:val="nil"/>
              <w:left w:val="single" w:sz="4" w:space="0" w:color="auto"/>
              <w:bottom w:val="single" w:sz="4" w:space="0" w:color="auto"/>
              <w:right w:val="single" w:sz="4" w:space="0" w:color="auto"/>
            </w:tcBorders>
            <w:shd w:val="clear" w:color="auto" w:fill="auto"/>
            <w:vAlign w:val="bottom"/>
          </w:tcPr>
          <w:p w14:paraId="183060B7" w14:textId="662DB9FC" w:rsidR="00306AB7" w:rsidRPr="000857E6" w:rsidRDefault="00306AB7" w:rsidP="00306AB7">
            <w:pPr>
              <w:rPr>
                <w:sz w:val="20"/>
                <w:szCs w:val="20"/>
              </w:rPr>
            </w:pPr>
            <w:r w:rsidRPr="000857E6">
              <w:rPr>
                <w:sz w:val="20"/>
                <w:szCs w:val="20"/>
              </w:rPr>
              <w:t>28</w:t>
            </w:r>
          </w:p>
        </w:tc>
        <w:tc>
          <w:tcPr>
            <w:tcW w:w="1923" w:type="dxa"/>
            <w:tcBorders>
              <w:top w:val="nil"/>
              <w:left w:val="nil"/>
              <w:bottom w:val="single" w:sz="4" w:space="0" w:color="auto"/>
              <w:right w:val="single" w:sz="4" w:space="0" w:color="auto"/>
            </w:tcBorders>
            <w:shd w:val="clear" w:color="auto" w:fill="auto"/>
            <w:vAlign w:val="bottom"/>
            <w:hideMark/>
          </w:tcPr>
          <w:p w14:paraId="12FB0FC5"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498B063" w14:textId="2E53177C" w:rsidR="00306AB7" w:rsidRPr="000857E6" w:rsidRDefault="00306AB7" w:rsidP="00306AB7">
            <w:pPr>
              <w:rPr>
                <w:sz w:val="20"/>
                <w:szCs w:val="20"/>
              </w:rPr>
            </w:pPr>
            <w:r w:rsidRPr="000857E6">
              <w:rPr>
                <w:sz w:val="20"/>
                <w:szCs w:val="20"/>
              </w:rPr>
              <w:t>г. Сергиев Посад, ул. Ильинская, д. 11а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30B3AC2B" w14:textId="0618BFA5"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7E0BE2A" w14:textId="68F31CA2"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EC5B94" w14:textId="62A0BE05" w:rsidR="00306AB7" w:rsidRPr="00AE04AC" w:rsidRDefault="00306AB7" w:rsidP="00306AB7">
            <w:pPr>
              <w:rPr>
                <w:sz w:val="20"/>
                <w:szCs w:val="20"/>
              </w:rPr>
            </w:pPr>
            <w:r w:rsidRPr="00AE04AC">
              <w:rPr>
                <w:sz w:val="20"/>
                <w:szCs w:val="20"/>
              </w:rPr>
              <w:t>54,37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D81FC15" w14:textId="3FCB6A79" w:rsidR="00306AB7" w:rsidRPr="00AE04AC" w:rsidRDefault="00306AB7" w:rsidP="00306AB7">
            <w:pPr>
              <w:rPr>
                <w:sz w:val="20"/>
                <w:szCs w:val="20"/>
              </w:rPr>
            </w:pPr>
            <w:r w:rsidRPr="00AE04AC">
              <w:rPr>
                <w:sz w:val="20"/>
                <w:szCs w:val="20"/>
              </w:rPr>
              <w:t>2</w:t>
            </w:r>
          </w:p>
        </w:tc>
        <w:tc>
          <w:tcPr>
            <w:tcW w:w="1322" w:type="dxa"/>
            <w:tcBorders>
              <w:top w:val="nil"/>
              <w:left w:val="nil"/>
              <w:bottom w:val="single" w:sz="4" w:space="0" w:color="auto"/>
              <w:right w:val="single" w:sz="4" w:space="0" w:color="auto"/>
            </w:tcBorders>
            <w:shd w:val="clear" w:color="auto" w:fill="auto"/>
            <w:vAlign w:val="bottom"/>
          </w:tcPr>
          <w:p w14:paraId="1EB077C4" w14:textId="6DEE2820" w:rsidR="00306AB7" w:rsidRPr="000857E6" w:rsidRDefault="00306AB7" w:rsidP="00306AB7">
            <w:pPr>
              <w:rPr>
                <w:sz w:val="20"/>
                <w:szCs w:val="20"/>
              </w:rPr>
            </w:pPr>
            <w:r w:rsidRPr="000857E6">
              <w:rPr>
                <w:sz w:val="20"/>
                <w:szCs w:val="20"/>
              </w:rPr>
              <w:t>31.12.2024</w:t>
            </w:r>
          </w:p>
        </w:tc>
      </w:tr>
      <w:tr w:rsidR="00306AB7" w:rsidRPr="000857E6" w14:paraId="58EEF67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19ADCD9" w14:textId="035EC519" w:rsidR="00306AB7" w:rsidRPr="000857E6" w:rsidRDefault="00306AB7" w:rsidP="00306AB7">
            <w:pPr>
              <w:rPr>
                <w:sz w:val="20"/>
                <w:szCs w:val="20"/>
              </w:rPr>
            </w:pPr>
            <w:r w:rsidRPr="000857E6">
              <w:rPr>
                <w:sz w:val="20"/>
                <w:szCs w:val="20"/>
              </w:rPr>
              <w:t>29</w:t>
            </w:r>
          </w:p>
        </w:tc>
        <w:tc>
          <w:tcPr>
            <w:tcW w:w="1923" w:type="dxa"/>
            <w:tcBorders>
              <w:top w:val="nil"/>
              <w:left w:val="nil"/>
              <w:bottom w:val="single" w:sz="4" w:space="0" w:color="auto"/>
              <w:right w:val="single" w:sz="4" w:space="0" w:color="auto"/>
            </w:tcBorders>
            <w:shd w:val="clear" w:color="auto" w:fill="auto"/>
            <w:vAlign w:val="bottom"/>
            <w:hideMark/>
          </w:tcPr>
          <w:p w14:paraId="0D174F9F"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256319F" w14:textId="44B8C0F8" w:rsidR="00306AB7" w:rsidRPr="000857E6" w:rsidRDefault="00306AB7" w:rsidP="00306AB7">
            <w:pPr>
              <w:rPr>
                <w:sz w:val="20"/>
                <w:szCs w:val="20"/>
              </w:rPr>
            </w:pPr>
            <w:r w:rsidRPr="000857E6">
              <w:rPr>
                <w:sz w:val="20"/>
                <w:szCs w:val="20"/>
              </w:rPr>
              <w:t>г. Сергиев Посад, ул. Кирова, д. 34</w:t>
            </w:r>
          </w:p>
        </w:tc>
        <w:tc>
          <w:tcPr>
            <w:tcW w:w="1513" w:type="dxa"/>
            <w:tcBorders>
              <w:top w:val="nil"/>
              <w:left w:val="single" w:sz="4" w:space="0" w:color="auto"/>
              <w:bottom w:val="single" w:sz="4" w:space="0" w:color="auto"/>
              <w:right w:val="single" w:sz="4" w:space="0" w:color="auto"/>
            </w:tcBorders>
            <w:shd w:val="clear" w:color="auto" w:fill="auto"/>
            <w:vAlign w:val="center"/>
          </w:tcPr>
          <w:p w14:paraId="4FBA76B4" w14:textId="7E7CDB94"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F68BE58" w14:textId="519E681D" w:rsidR="00306AB7" w:rsidRPr="000857E6" w:rsidRDefault="00306AB7" w:rsidP="00306AB7">
            <w:pPr>
              <w:rPr>
                <w:sz w:val="20"/>
                <w:szCs w:val="20"/>
              </w:rPr>
            </w:pPr>
            <w:r w:rsidRPr="000857E6">
              <w:rPr>
                <w:sz w:val="20"/>
                <w:szCs w:val="20"/>
              </w:rPr>
              <w:t>24.08.2017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05AFF7A" w14:textId="5769669A" w:rsidR="00306AB7" w:rsidRPr="00AE04AC" w:rsidRDefault="00306AB7" w:rsidP="00306AB7">
            <w:pPr>
              <w:rPr>
                <w:sz w:val="20"/>
                <w:szCs w:val="20"/>
              </w:rPr>
            </w:pPr>
            <w:r w:rsidRPr="00AE04AC">
              <w:rPr>
                <w:sz w:val="20"/>
                <w:szCs w:val="20"/>
              </w:rPr>
              <w:t>262,50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E07A611" w14:textId="65AD0F0D" w:rsidR="00306AB7" w:rsidRPr="00AE04AC" w:rsidRDefault="00306AB7" w:rsidP="00306AB7">
            <w:pPr>
              <w:rPr>
                <w:sz w:val="20"/>
                <w:szCs w:val="20"/>
              </w:rPr>
            </w:pPr>
            <w:r w:rsidRPr="00AE04AC">
              <w:rPr>
                <w:sz w:val="20"/>
                <w:szCs w:val="20"/>
              </w:rPr>
              <w:t>27</w:t>
            </w:r>
          </w:p>
        </w:tc>
        <w:tc>
          <w:tcPr>
            <w:tcW w:w="1322" w:type="dxa"/>
            <w:tcBorders>
              <w:top w:val="nil"/>
              <w:left w:val="nil"/>
              <w:bottom w:val="single" w:sz="4" w:space="0" w:color="auto"/>
              <w:right w:val="single" w:sz="4" w:space="0" w:color="auto"/>
            </w:tcBorders>
            <w:shd w:val="clear" w:color="auto" w:fill="auto"/>
            <w:vAlign w:val="bottom"/>
          </w:tcPr>
          <w:p w14:paraId="767A9D3C" w14:textId="646F9EDE" w:rsidR="00306AB7" w:rsidRPr="000857E6" w:rsidRDefault="00306AB7" w:rsidP="00306AB7">
            <w:pPr>
              <w:rPr>
                <w:sz w:val="20"/>
                <w:szCs w:val="20"/>
              </w:rPr>
            </w:pPr>
            <w:r w:rsidRPr="000857E6">
              <w:rPr>
                <w:sz w:val="20"/>
                <w:szCs w:val="20"/>
              </w:rPr>
              <w:t>31.12.2024</w:t>
            </w:r>
          </w:p>
        </w:tc>
      </w:tr>
      <w:tr w:rsidR="00306AB7" w:rsidRPr="000857E6" w14:paraId="1F401A7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62711940" w14:textId="76662A31" w:rsidR="00306AB7" w:rsidRPr="000857E6" w:rsidRDefault="00306AB7" w:rsidP="00306AB7">
            <w:pPr>
              <w:rPr>
                <w:sz w:val="20"/>
                <w:szCs w:val="20"/>
              </w:rPr>
            </w:pPr>
            <w:r w:rsidRPr="000857E6">
              <w:rPr>
                <w:sz w:val="20"/>
                <w:szCs w:val="20"/>
              </w:rPr>
              <w:t>30</w:t>
            </w:r>
          </w:p>
        </w:tc>
        <w:tc>
          <w:tcPr>
            <w:tcW w:w="1923" w:type="dxa"/>
            <w:tcBorders>
              <w:top w:val="nil"/>
              <w:left w:val="nil"/>
              <w:bottom w:val="single" w:sz="4" w:space="0" w:color="auto"/>
              <w:right w:val="single" w:sz="4" w:space="0" w:color="auto"/>
            </w:tcBorders>
            <w:shd w:val="clear" w:color="auto" w:fill="auto"/>
            <w:vAlign w:val="bottom"/>
            <w:hideMark/>
          </w:tcPr>
          <w:p w14:paraId="27E2A20A"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C6F21CA" w14:textId="7ECFCA86" w:rsidR="00306AB7" w:rsidRPr="000857E6" w:rsidRDefault="00306AB7" w:rsidP="00306AB7">
            <w:pPr>
              <w:rPr>
                <w:sz w:val="20"/>
                <w:szCs w:val="20"/>
              </w:rPr>
            </w:pPr>
            <w:r w:rsidRPr="000857E6">
              <w:rPr>
                <w:sz w:val="20"/>
                <w:szCs w:val="20"/>
              </w:rPr>
              <w:t>г. Сергиев Посад, ул. Кирова, д. 13а</w:t>
            </w:r>
          </w:p>
        </w:tc>
        <w:tc>
          <w:tcPr>
            <w:tcW w:w="1513" w:type="dxa"/>
            <w:tcBorders>
              <w:top w:val="nil"/>
              <w:left w:val="single" w:sz="4" w:space="0" w:color="auto"/>
              <w:bottom w:val="single" w:sz="4" w:space="0" w:color="auto"/>
              <w:right w:val="single" w:sz="4" w:space="0" w:color="auto"/>
            </w:tcBorders>
            <w:shd w:val="clear" w:color="auto" w:fill="auto"/>
            <w:vAlign w:val="center"/>
          </w:tcPr>
          <w:p w14:paraId="0E701927" w14:textId="1700B747" w:rsidR="00306AB7" w:rsidRPr="000857E6" w:rsidRDefault="00306AB7" w:rsidP="00306AB7">
            <w:pPr>
              <w:rPr>
                <w:sz w:val="20"/>
                <w:szCs w:val="20"/>
              </w:rPr>
            </w:pPr>
            <w:r w:rsidRPr="000857E6">
              <w:rPr>
                <w:sz w:val="20"/>
                <w:szCs w:val="20"/>
              </w:rPr>
              <w:t>1947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D81ADAE" w14:textId="450D04A4"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2F0D51C" w14:textId="57DCC68B" w:rsidR="00306AB7" w:rsidRPr="00AE04AC" w:rsidRDefault="00306AB7" w:rsidP="00306AB7">
            <w:pPr>
              <w:rPr>
                <w:sz w:val="20"/>
                <w:szCs w:val="20"/>
              </w:rPr>
            </w:pPr>
            <w:r w:rsidRPr="00AE04AC">
              <w:rPr>
                <w:sz w:val="20"/>
                <w:szCs w:val="20"/>
              </w:rPr>
              <w:t>114,17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C2C7867" w14:textId="6E5EEAB8" w:rsidR="00306AB7" w:rsidRPr="00AE04AC" w:rsidRDefault="00306AB7" w:rsidP="00306AB7">
            <w:pPr>
              <w:rPr>
                <w:sz w:val="20"/>
                <w:szCs w:val="20"/>
              </w:rPr>
            </w:pPr>
            <w:r w:rsidRPr="00AE04AC">
              <w:rPr>
                <w:sz w:val="20"/>
                <w:szCs w:val="20"/>
              </w:rPr>
              <w:t>4</w:t>
            </w:r>
          </w:p>
        </w:tc>
        <w:tc>
          <w:tcPr>
            <w:tcW w:w="1322" w:type="dxa"/>
            <w:tcBorders>
              <w:top w:val="nil"/>
              <w:left w:val="nil"/>
              <w:bottom w:val="single" w:sz="4" w:space="0" w:color="auto"/>
              <w:right w:val="single" w:sz="4" w:space="0" w:color="auto"/>
            </w:tcBorders>
            <w:shd w:val="clear" w:color="auto" w:fill="auto"/>
            <w:vAlign w:val="bottom"/>
          </w:tcPr>
          <w:p w14:paraId="7113CA2D" w14:textId="394B707B" w:rsidR="00306AB7" w:rsidRPr="000857E6" w:rsidRDefault="00306AB7" w:rsidP="00306AB7">
            <w:pPr>
              <w:rPr>
                <w:sz w:val="20"/>
                <w:szCs w:val="20"/>
              </w:rPr>
            </w:pPr>
            <w:r w:rsidRPr="000857E6">
              <w:rPr>
                <w:sz w:val="20"/>
                <w:szCs w:val="20"/>
              </w:rPr>
              <w:t>31.12.2024</w:t>
            </w:r>
          </w:p>
        </w:tc>
      </w:tr>
      <w:tr w:rsidR="00306AB7" w:rsidRPr="000857E6" w14:paraId="60053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7944BD5E" w14:textId="3043E3E7" w:rsidR="00306AB7" w:rsidRPr="000857E6" w:rsidRDefault="00306AB7" w:rsidP="00306AB7">
            <w:pPr>
              <w:rPr>
                <w:sz w:val="20"/>
                <w:szCs w:val="20"/>
              </w:rPr>
            </w:pPr>
            <w:r w:rsidRPr="000857E6">
              <w:rPr>
                <w:sz w:val="20"/>
                <w:szCs w:val="20"/>
              </w:rPr>
              <w:t>31</w:t>
            </w:r>
          </w:p>
        </w:tc>
        <w:tc>
          <w:tcPr>
            <w:tcW w:w="1923" w:type="dxa"/>
            <w:tcBorders>
              <w:top w:val="nil"/>
              <w:left w:val="nil"/>
              <w:bottom w:val="single" w:sz="4" w:space="0" w:color="auto"/>
              <w:right w:val="single" w:sz="4" w:space="0" w:color="auto"/>
            </w:tcBorders>
            <w:shd w:val="clear" w:color="auto" w:fill="auto"/>
            <w:vAlign w:val="bottom"/>
            <w:hideMark/>
          </w:tcPr>
          <w:p w14:paraId="5D21B370"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0EDA5ED" w14:textId="04996E1F" w:rsidR="00306AB7" w:rsidRPr="000857E6" w:rsidRDefault="00306AB7" w:rsidP="00306AB7">
            <w:pPr>
              <w:rPr>
                <w:sz w:val="20"/>
                <w:szCs w:val="20"/>
              </w:rPr>
            </w:pPr>
            <w:r w:rsidRPr="000857E6">
              <w:rPr>
                <w:sz w:val="20"/>
                <w:szCs w:val="20"/>
              </w:rPr>
              <w:t>г. Сергиев Посад, ул. Кузьминова, д. 28/18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80377EC" w14:textId="1183D1AC" w:rsidR="00306AB7" w:rsidRPr="000857E6" w:rsidRDefault="00306AB7" w:rsidP="00306AB7">
            <w:pPr>
              <w:rPr>
                <w:sz w:val="20"/>
                <w:szCs w:val="20"/>
              </w:rPr>
            </w:pPr>
            <w:r w:rsidRPr="000857E6">
              <w:rPr>
                <w:sz w:val="20"/>
                <w:szCs w:val="20"/>
              </w:rPr>
              <w:t>1917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81C781E" w14:textId="1F77D4D5" w:rsidR="00306AB7" w:rsidRPr="000857E6" w:rsidRDefault="00306AB7" w:rsidP="00306AB7">
            <w:pPr>
              <w:rPr>
                <w:sz w:val="20"/>
                <w:szCs w:val="20"/>
              </w:rPr>
            </w:pPr>
            <w:r w:rsidRPr="000857E6">
              <w:rPr>
                <w:sz w:val="20"/>
                <w:szCs w:val="20"/>
              </w:rPr>
              <w:t>05.10.2017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738F982" w14:textId="2E9A9F3F" w:rsidR="00306AB7" w:rsidRPr="00AE04AC" w:rsidRDefault="00306AB7" w:rsidP="00306AB7">
            <w:pPr>
              <w:rPr>
                <w:sz w:val="20"/>
                <w:szCs w:val="20"/>
              </w:rPr>
            </w:pPr>
            <w:r w:rsidRPr="00AE04AC">
              <w:rPr>
                <w:sz w:val="20"/>
                <w:szCs w:val="20"/>
              </w:rPr>
              <w:t>234,20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FC8A533" w14:textId="4F0B48EF" w:rsidR="00306AB7" w:rsidRPr="00AE04AC" w:rsidRDefault="00306AB7" w:rsidP="00306AB7">
            <w:pPr>
              <w:rPr>
                <w:sz w:val="20"/>
                <w:szCs w:val="20"/>
              </w:rPr>
            </w:pPr>
            <w:r w:rsidRPr="00AE04AC">
              <w:rPr>
                <w:sz w:val="20"/>
                <w:szCs w:val="20"/>
              </w:rPr>
              <w:t>21</w:t>
            </w:r>
          </w:p>
        </w:tc>
        <w:tc>
          <w:tcPr>
            <w:tcW w:w="1322" w:type="dxa"/>
            <w:tcBorders>
              <w:top w:val="nil"/>
              <w:left w:val="nil"/>
              <w:bottom w:val="single" w:sz="4" w:space="0" w:color="auto"/>
              <w:right w:val="single" w:sz="4" w:space="0" w:color="auto"/>
            </w:tcBorders>
            <w:shd w:val="clear" w:color="auto" w:fill="auto"/>
            <w:vAlign w:val="bottom"/>
          </w:tcPr>
          <w:p w14:paraId="5F767F79" w14:textId="59C0E0BD" w:rsidR="00306AB7" w:rsidRPr="000857E6" w:rsidRDefault="00306AB7" w:rsidP="00306AB7">
            <w:pPr>
              <w:rPr>
                <w:sz w:val="20"/>
                <w:szCs w:val="20"/>
              </w:rPr>
            </w:pPr>
            <w:r w:rsidRPr="000857E6">
              <w:rPr>
                <w:sz w:val="20"/>
                <w:szCs w:val="20"/>
              </w:rPr>
              <w:t>31.12.2024</w:t>
            </w:r>
          </w:p>
        </w:tc>
      </w:tr>
      <w:tr w:rsidR="00306AB7" w:rsidRPr="000857E6" w14:paraId="2DDD09B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444F522C" w14:textId="680A793E" w:rsidR="00306AB7" w:rsidRPr="000857E6" w:rsidRDefault="00306AB7" w:rsidP="00306AB7">
            <w:pPr>
              <w:rPr>
                <w:sz w:val="20"/>
                <w:szCs w:val="20"/>
              </w:rPr>
            </w:pPr>
            <w:r w:rsidRPr="000857E6">
              <w:rPr>
                <w:sz w:val="20"/>
                <w:szCs w:val="20"/>
              </w:rPr>
              <w:t>32</w:t>
            </w:r>
          </w:p>
        </w:tc>
        <w:tc>
          <w:tcPr>
            <w:tcW w:w="1923" w:type="dxa"/>
            <w:tcBorders>
              <w:top w:val="nil"/>
              <w:left w:val="nil"/>
              <w:bottom w:val="single" w:sz="4" w:space="0" w:color="auto"/>
              <w:right w:val="single" w:sz="4" w:space="0" w:color="auto"/>
            </w:tcBorders>
            <w:shd w:val="clear" w:color="auto" w:fill="auto"/>
            <w:vAlign w:val="bottom"/>
            <w:hideMark/>
          </w:tcPr>
          <w:p w14:paraId="32103408"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32A8ECC6" w14:textId="0D223D0F" w:rsidR="00306AB7" w:rsidRPr="000857E6" w:rsidRDefault="00306AB7" w:rsidP="00306AB7">
            <w:pPr>
              <w:rPr>
                <w:sz w:val="20"/>
                <w:szCs w:val="20"/>
              </w:rPr>
            </w:pPr>
            <w:r w:rsidRPr="000857E6">
              <w:rPr>
                <w:sz w:val="20"/>
                <w:szCs w:val="20"/>
              </w:rPr>
              <w:t>г. Сергиев Посад, ул. Маслиева, д. 5</w:t>
            </w:r>
          </w:p>
        </w:tc>
        <w:tc>
          <w:tcPr>
            <w:tcW w:w="1513" w:type="dxa"/>
            <w:tcBorders>
              <w:top w:val="nil"/>
              <w:left w:val="single" w:sz="4" w:space="0" w:color="auto"/>
              <w:bottom w:val="single" w:sz="4" w:space="0" w:color="auto"/>
              <w:right w:val="single" w:sz="4" w:space="0" w:color="auto"/>
            </w:tcBorders>
            <w:shd w:val="clear" w:color="auto" w:fill="auto"/>
            <w:vAlign w:val="center"/>
          </w:tcPr>
          <w:p w14:paraId="159047EA" w14:textId="090F73C7" w:rsidR="00306AB7" w:rsidRPr="000857E6" w:rsidRDefault="00306AB7" w:rsidP="00306AB7">
            <w:pPr>
              <w:rPr>
                <w:sz w:val="20"/>
                <w:szCs w:val="20"/>
              </w:rPr>
            </w:pPr>
            <w:r w:rsidRPr="000857E6">
              <w:rPr>
                <w:sz w:val="20"/>
                <w:szCs w:val="20"/>
              </w:rPr>
              <w:t>1958</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23A9A2" w14:textId="532CAD45" w:rsidR="00306AB7" w:rsidRPr="000857E6" w:rsidRDefault="00306AB7" w:rsidP="00306AB7">
            <w:pPr>
              <w:rPr>
                <w:sz w:val="20"/>
                <w:szCs w:val="20"/>
              </w:rPr>
            </w:pPr>
            <w:r w:rsidRPr="000857E6">
              <w:rPr>
                <w:sz w:val="20"/>
                <w:szCs w:val="20"/>
              </w:rPr>
              <w:t>12.04.2017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22F8C97" w14:textId="1CF11952" w:rsidR="00306AB7" w:rsidRPr="00AE04AC" w:rsidRDefault="00306AB7" w:rsidP="00306AB7">
            <w:pPr>
              <w:rPr>
                <w:sz w:val="20"/>
                <w:szCs w:val="20"/>
              </w:rPr>
            </w:pPr>
            <w:r w:rsidRPr="00AE04AC">
              <w:rPr>
                <w:sz w:val="20"/>
                <w:szCs w:val="20"/>
              </w:rPr>
              <w:t>432,00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5311D12" w14:textId="52FF1F50" w:rsidR="00306AB7" w:rsidRPr="00AE04AC" w:rsidRDefault="00306AB7" w:rsidP="00306AB7">
            <w:pPr>
              <w:rPr>
                <w:sz w:val="20"/>
                <w:szCs w:val="20"/>
              </w:rPr>
            </w:pPr>
            <w:r w:rsidRPr="00AE04AC">
              <w:rPr>
                <w:sz w:val="20"/>
                <w:szCs w:val="20"/>
              </w:rPr>
              <w:t>29</w:t>
            </w:r>
          </w:p>
        </w:tc>
        <w:tc>
          <w:tcPr>
            <w:tcW w:w="1322" w:type="dxa"/>
            <w:tcBorders>
              <w:top w:val="nil"/>
              <w:left w:val="nil"/>
              <w:bottom w:val="single" w:sz="4" w:space="0" w:color="auto"/>
              <w:right w:val="single" w:sz="4" w:space="0" w:color="auto"/>
            </w:tcBorders>
            <w:shd w:val="clear" w:color="auto" w:fill="auto"/>
            <w:vAlign w:val="bottom"/>
          </w:tcPr>
          <w:p w14:paraId="78353FC9" w14:textId="1166B730" w:rsidR="00306AB7" w:rsidRPr="000857E6" w:rsidRDefault="00306AB7" w:rsidP="00306AB7">
            <w:pPr>
              <w:rPr>
                <w:sz w:val="20"/>
                <w:szCs w:val="20"/>
              </w:rPr>
            </w:pPr>
            <w:r w:rsidRPr="000857E6">
              <w:rPr>
                <w:sz w:val="20"/>
                <w:szCs w:val="20"/>
              </w:rPr>
              <w:t>31.12.2024</w:t>
            </w:r>
          </w:p>
        </w:tc>
      </w:tr>
      <w:tr w:rsidR="00306AB7" w:rsidRPr="000857E6" w14:paraId="3A03657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noWrap/>
            <w:vAlign w:val="bottom"/>
          </w:tcPr>
          <w:p w14:paraId="6D1E1A65" w14:textId="6F67A6CE" w:rsidR="00306AB7" w:rsidRPr="000857E6" w:rsidRDefault="00306AB7" w:rsidP="00306AB7">
            <w:pPr>
              <w:rPr>
                <w:sz w:val="20"/>
                <w:szCs w:val="20"/>
              </w:rPr>
            </w:pPr>
            <w:r w:rsidRPr="000857E6">
              <w:rPr>
                <w:sz w:val="20"/>
                <w:szCs w:val="20"/>
              </w:rPr>
              <w:t>33</w:t>
            </w:r>
          </w:p>
        </w:tc>
        <w:tc>
          <w:tcPr>
            <w:tcW w:w="1923" w:type="dxa"/>
            <w:tcBorders>
              <w:top w:val="nil"/>
              <w:left w:val="nil"/>
              <w:bottom w:val="single" w:sz="4" w:space="0" w:color="auto"/>
              <w:right w:val="single" w:sz="4" w:space="0" w:color="auto"/>
            </w:tcBorders>
            <w:shd w:val="clear" w:color="auto" w:fill="auto"/>
            <w:vAlign w:val="bottom"/>
            <w:hideMark/>
          </w:tcPr>
          <w:p w14:paraId="36E78336"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6AA18575" w14:textId="758D18DA" w:rsidR="00306AB7" w:rsidRPr="000857E6" w:rsidRDefault="00306AB7" w:rsidP="00306AB7">
            <w:pPr>
              <w:rPr>
                <w:sz w:val="20"/>
                <w:szCs w:val="20"/>
              </w:rPr>
            </w:pPr>
            <w:r w:rsidRPr="000857E6">
              <w:rPr>
                <w:sz w:val="20"/>
                <w:szCs w:val="20"/>
              </w:rPr>
              <w:t>г. Сергиев Посад, ул. Садовая, д. 8</w:t>
            </w:r>
          </w:p>
        </w:tc>
        <w:tc>
          <w:tcPr>
            <w:tcW w:w="1513" w:type="dxa"/>
            <w:tcBorders>
              <w:top w:val="nil"/>
              <w:left w:val="single" w:sz="4" w:space="0" w:color="auto"/>
              <w:bottom w:val="single" w:sz="4" w:space="0" w:color="auto"/>
              <w:right w:val="single" w:sz="4" w:space="0" w:color="auto"/>
            </w:tcBorders>
            <w:shd w:val="clear" w:color="auto" w:fill="auto"/>
            <w:vAlign w:val="center"/>
          </w:tcPr>
          <w:p w14:paraId="5189C759" w14:textId="30D946ED"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2DB1861D" w14:textId="74000B4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E72C5C7" w14:textId="0904862C" w:rsidR="00306AB7" w:rsidRPr="00AE04AC" w:rsidRDefault="00306AB7" w:rsidP="00306AB7">
            <w:pPr>
              <w:rPr>
                <w:sz w:val="20"/>
                <w:szCs w:val="20"/>
              </w:rPr>
            </w:pPr>
            <w:r w:rsidRPr="00AE04AC">
              <w:rPr>
                <w:sz w:val="20"/>
                <w:szCs w:val="20"/>
              </w:rPr>
              <w:t>496,50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641A2275" w14:textId="4BBD9B77" w:rsidR="00306AB7" w:rsidRPr="00AE04AC" w:rsidRDefault="00306AB7" w:rsidP="00306AB7">
            <w:pPr>
              <w:rPr>
                <w:sz w:val="20"/>
                <w:szCs w:val="20"/>
              </w:rPr>
            </w:pPr>
            <w:r w:rsidRPr="00AE04AC">
              <w:rPr>
                <w:sz w:val="20"/>
                <w:szCs w:val="20"/>
              </w:rPr>
              <w:t>25</w:t>
            </w:r>
          </w:p>
        </w:tc>
        <w:tc>
          <w:tcPr>
            <w:tcW w:w="1322" w:type="dxa"/>
            <w:tcBorders>
              <w:top w:val="nil"/>
              <w:left w:val="nil"/>
              <w:bottom w:val="single" w:sz="4" w:space="0" w:color="auto"/>
              <w:right w:val="single" w:sz="4" w:space="0" w:color="auto"/>
            </w:tcBorders>
            <w:shd w:val="clear" w:color="auto" w:fill="auto"/>
            <w:vAlign w:val="bottom"/>
          </w:tcPr>
          <w:p w14:paraId="59A8C110" w14:textId="5704E7B0" w:rsidR="00306AB7" w:rsidRPr="000857E6" w:rsidRDefault="00306AB7" w:rsidP="00306AB7">
            <w:pPr>
              <w:rPr>
                <w:sz w:val="20"/>
                <w:szCs w:val="20"/>
              </w:rPr>
            </w:pPr>
            <w:r w:rsidRPr="000857E6">
              <w:rPr>
                <w:sz w:val="20"/>
                <w:szCs w:val="20"/>
              </w:rPr>
              <w:t>31.12.2024</w:t>
            </w:r>
          </w:p>
        </w:tc>
      </w:tr>
      <w:tr w:rsidR="00306AB7" w:rsidRPr="000857E6" w14:paraId="2F82FA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bottom"/>
          </w:tcPr>
          <w:p w14:paraId="2F597515" w14:textId="54FC2AE5" w:rsidR="00306AB7" w:rsidRPr="000857E6" w:rsidRDefault="00306AB7" w:rsidP="00306AB7">
            <w:pPr>
              <w:rPr>
                <w:sz w:val="20"/>
                <w:szCs w:val="20"/>
              </w:rPr>
            </w:pPr>
            <w:r w:rsidRPr="000857E6">
              <w:rPr>
                <w:sz w:val="20"/>
                <w:szCs w:val="20"/>
              </w:rPr>
              <w:t>34</w:t>
            </w:r>
          </w:p>
        </w:tc>
        <w:tc>
          <w:tcPr>
            <w:tcW w:w="1923" w:type="dxa"/>
            <w:tcBorders>
              <w:top w:val="nil"/>
              <w:left w:val="nil"/>
              <w:bottom w:val="single" w:sz="4" w:space="0" w:color="auto"/>
              <w:right w:val="single" w:sz="4" w:space="0" w:color="auto"/>
            </w:tcBorders>
            <w:shd w:val="clear" w:color="auto" w:fill="auto"/>
            <w:vAlign w:val="bottom"/>
            <w:hideMark/>
          </w:tcPr>
          <w:p w14:paraId="15ED6619"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4F727ACA" w14:textId="40FF4A12" w:rsidR="00306AB7" w:rsidRPr="000857E6" w:rsidRDefault="00306AB7" w:rsidP="00306AB7">
            <w:pPr>
              <w:rPr>
                <w:sz w:val="20"/>
                <w:szCs w:val="20"/>
              </w:rPr>
            </w:pPr>
            <w:r w:rsidRPr="000857E6">
              <w:rPr>
                <w:sz w:val="20"/>
                <w:szCs w:val="20"/>
              </w:rPr>
              <w:t>г. Сергиев Посад, ул. Садовая, д. 10</w:t>
            </w:r>
          </w:p>
        </w:tc>
        <w:tc>
          <w:tcPr>
            <w:tcW w:w="1513" w:type="dxa"/>
            <w:tcBorders>
              <w:top w:val="nil"/>
              <w:left w:val="single" w:sz="4" w:space="0" w:color="auto"/>
              <w:bottom w:val="single" w:sz="4" w:space="0" w:color="auto"/>
              <w:right w:val="single" w:sz="4" w:space="0" w:color="auto"/>
            </w:tcBorders>
            <w:shd w:val="clear" w:color="auto" w:fill="auto"/>
            <w:vAlign w:val="center"/>
          </w:tcPr>
          <w:p w14:paraId="75DD6994" w14:textId="1A82BD5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A283692" w14:textId="40BC98A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03C256C9" w14:textId="32C6C0AA" w:rsidR="00306AB7" w:rsidRPr="00AE04AC" w:rsidRDefault="00306AB7" w:rsidP="00306AB7">
            <w:pPr>
              <w:rPr>
                <w:sz w:val="20"/>
                <w:szCs w:val="20"/>
              </w:rPr>
            </w:pPr>
            <w:r w:rsidRPr="00AE04AC">
              <w:rPr>
                <w:sz w:val="20"/>
                <w:szCs w:val="20"/>
              </w:rPr>
              <w:t>434,60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1880508" w14:textId="1A7FD598" w:rsidR="00306AB7" w:rsidRPr="00AE04AC" w:rsidRDefault="00306AB7" w:rsidP="00306AB7">
            <w:pPr>
              <w:rPr>
                <w:sz w:val="20"/>
                <w:szCs w:val="20"/>
              </w:rPr>
            </w:pPr>
            <w:r w:rsidRPr="00AE04AC">
              <w:rPr>
                <w:sz w:val="20"/>
                <w:szCs w:val="20"/>
              </w:rPr>
              <w:t>18</w:t>
            </w:r>
          </w:p>
        </w:tc>
        <w:tc>
          <w:tcPr>
            <w:tcW w:w="1322" w:type="dxa"/>
            <w:tcBorders>
              <w:top w:val="nil"/>
              <w:left w:val="nil"/>
              <w:bottom w:val="single" w:sz="4" w:space="0" w:color="auto"/>
              <w:right w:val="single" w:sz="4" w:space="0" w:color="auto"/>
            </w:tcBorders>
            <w:shd w:val="clear" w:color="auto" w:fill="auto"/>
            <w:vAlign w:val="bottom"/>
          </w:tcPr>
          <w:p w14:paraId="6A35DD98" w14:textId="74F517D5" w:rsidR="00306AB7" w:rsidRPr="000857E6" w:rsidRDefault="00306AB7" w:rsidP="00306AB7">
            <w:pPr>
              <w:rPr>
                <w:sz w:val="20"/>
                <w:szCs w:val="20"/>
              </w:rPr>
            </w:pPr>
            <w:r w:rsidRPr="000857E6">
              <w:rPr>
                <w:sz w:val="20"/>
                <w:szCs w:val="20"/>
              </w:rPr>
              <w:t>31.12.2024</w:t>
            </w:r>
          </w:p>
        </w:tc>
      </w:tr>
      <w:tr w:rsidR="00306AB7" w:rsidRPr="000857E6" w14:paraId="7238D929"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3A06F5BF" w:rsidR="00306AB7" w:rsidRPr="000857E6" w:rsidRDefault="00306AB7" w:rsidP="00306AB7">
            <w:pPr>
              <w:rPr>
                <w:sz w:val="20"/>
                <w:szCs w:val="20"/>
              </w:rPr>
            </w:pPr>
            <w:r w:rsidRPr="000857E6">
              <w:rPr>
                <w:sz w:val="20"/>
                <w:szCs w:val="20"/>
              </w:rPr>
              <w:t>35</w:t>
            </w:r>
          </w:p>
        </w:tc>
        <w:tc>
          <w:tcPr>
            <w:tcW w:w="1923"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74A481E4" w14:textId="1CC97D84" w:rsidR="00306AB7" w:rsidRPr="000857E6" w:rsidRDefault="00306AB7" w:rsidP="00306AB7">
            <w:pPr>
              <w:rPr>
                <w:sz w:val="20"/>
                <w:szCs w:val="20"/>
              </w:rPr>
            </w:pPr>
            <w:r w:rsidRPr="000857E6">
              <w:rPr>
                <w:sz w:val="20"/>
                <w:szCs w:val="20"/>
              </w:rPr>
              <w:t>г. Сергиев Посад, ул. Садовая, д. 14</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17FD04" w14:textId="24A60114"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41525F97" w14:textId="1E380E10"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029F53B" w14:textId="7DBC5977" w:rsidR="00306AB7" w:rsidRPr="00AE04AC" w:rsidRDefault="00306AB7" w:rsidP="00306AB7">
            <w:pPr>
              <w:rPr>
                <w:sz w:val="20"/>
                <w:szCs w:val="20"/>
              </w:rPr>
            </w:pPr>
            <w:r w:rsidRPr="00AE04AC">
              <w:rPr>
                <w:sz w:val="20"/>
                <w:szCs w:val="20"/>
              </w:rPr>
              <w:t>420,90</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34B195F3" w14:textId="574FB01B" w:rsidR="00306AB7" w:rsidRPr="00AE04AC" w:rsidRDefault="00306AB7" w:rsidP="00306AB7">
            <w:pPr>
              <w:rPr>
                <w:sz w:val="20"/>
                <w:szCs w:val="20"/>
              </w:rPr>
            </w:pPr>
            <w:r w:rsidRPr="00AE04AC">
              <w:rPr>
                <w:sz w:val="20"/>
                <w:szCs w:val="20"/>
              </w:rPr>
              <w:t>25</w:t>
            </w:r>
          </w:p>
        </w:tc>
        <w:tc>
          <w:tcPr>
            <w:tcW w:w="1322" w:type="dxa"/>
            <w:tcBorders>
              <w:top w:val="single" w:sz="4" w:space="0" w:color="auto"/>
              <w:left w:val="nil"/>
              <w:bottom w:val="single" w:sz="4" w:space="0" w:color="auto"/>
              <w:right w:val="single" w:sz="4" w:space="0" w:color="auto"/>
            </w:tcBorders>
            <w:shd w:val="clear" w:color="auto" w:fill="auto"/>
            <w:vAlign w:val="bottom"/>
          </w:tcPr>
          <w:p w14:paraId="1BD269FD" w14:textId="101A60D1" w:rsidR="00306AB7" w:rsidRPr="000857E6" w:rsidRDefault="00306AB7" w:rsidP="00306AB7">
            <w:pPr>
              <w:rPr>
                <w:sz w:val="20"/>
                <w:szCs w:val="20"/>
              </w:rPr>
            </w:pPr>
            <w:r w:rsidRPr="000857E6">
              <w:rPr>
                <w:sz w:val="20"/>
                <w:szCs w:val="20"/>
              </w:rPr>
              <w:t>31.12.2024</w:t>
            </w:r>
          </w:p>
        </w:tc>
      </w:tr>
      <w:tr w:rsidR="00306AB7" w:rsidRPr="000857E6" w14:paraId="6BC3D79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1DE41B36" w:rsidR="00306AB7" w:rsidRPr="000857E6" w:rsidRDefault="00306AB7" w:rsidP="00306AB7">
            <w:pPr>
              <w:rPr>
                <w:sz w:val="20"/>
                <w:szCs w:val="20"/>
              </w:rPr>
            </w:pPr>
            <w:r w:rsidRPr="000857E6">
              <w:rPr>
                <w:sz w:val="20"/>
                <w:szCs w:val="20"/>
              </w:rPr>
              <w:t>36</w:t>
            </w:r>
          </w:p>
        </w:tc>
        <w:tc>
          <w:tcPr>
            <w:tcW w:w="1923" w:type="dxa"/>
            <w:tcBorders>
              <w:top w:val="single" w:sz="4" w:space="0" w:color="auto"/>
              <w:left w:val="nil"/>
              <w:bottom w:val="single" w:sz="4" w:space="0" w:color="auto"/>
              <w:right w:val="single" w:sz="4" w:space="0" w:color="auto"/>
            </w:tcBorders>
            <w:shd w:val="clear" w:color="auto" w:fill="auto"/>
            <w:vAlign w:val="bottom"/>
          </w:tcPr>
          <w:p w14:paraId="5663025D" w14:textId="77777777"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2F5E9D2D" w14:textId="78E0F6C8" w:rsidR="00306AB7" w:rsidRPr="000857E6" w:rsidRDefault="00306AB7" w:rsidP="00306AB7">
            <w:pPr>
              <w:rPr>
                <w:sz w:val="20"/>
                <w:szCs w:val="20"/>
              </w:rPr>
            </w:pPr>
            <w:r w:rsidRPr="000857E6">
              <w:rPr>
                <w:sz w:val="20"/>
                <w:szCs w:val="20"/>
              </w:rPr>
              <w:t>г. Сергиев Посад, ул. Садовая, д. 14а</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5BC096B2" w14:textId="0F8433A3"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6621238" w14:textId="678050C7" w:rsidR="00306AB7" w:rsidRPr="000857E6" w:rsidRDefault="00306AB7" w:rsidP="00306AB7">
            <w:pPr>
              <w:rPr>
                <w:sz w:val="20"/>
                <w:szCs w:val="20"/>
              </w:rPr>
            </w:pPr>
            <w:r w:rsidRPr="000857E6">
              <w:rPr>
                <w:sz w:val="20"/>
                <w:szCs w:val="20"/>
              </w:rPr>
              <w:t>16.06.2017</w:t>
            </w:r>
          </w:p>
        </w:tc>
        <w:tc>
          <w:tcPr>
            <w:tcW w:w="1513" w:type="dxa"/>
            <w:tcBorders>
              <w:top w:val="nil"/>
              <w:left w:val="single" w:sz="4" w:space="0" w:color="auto"/>
              <w:bottom w:val="single" w:sz="4" w:space="0" w:color="auto"/>
              <w:right w:val="single" w:sz="4" w:space="0" w:color="auto"/>
            </w:tcBorders>
            <w:shd w:val="clear" w:color="auto" w:fill="auto"/>
            <w:vAlign w:val="center"/>
          </w:tcPr>
          <w:p w14:paraId="7B61A2DD" w14:textId="33CE155E" w:rsidR="00306AB7" w:rsidRPr="00AE04AC" w:rsidRDefault="00306AB7" w:rsidP="00306AB7">
            <w:pPr>
              <w:rPr>
                <w:sz w:val="20"/>
                <w:szCs w:val="20"/>
              </w:rPr>
            </w:pPr>
            <w:r w:rsidRPr="00AE04AC">
              <w:rPr>
                <w:sz w:val="20"/>
                <w:szCs w:val="20"/>
              </w:rPr>
              <w:t>408,00</w:t>
            </w:r>
          </w:p>
        </w:tc>
        <w:tc>
          <w:tcPr>
            <w:tcW w:w="1513" w:type="dxa"/>
            <w:tcBorders>
              <w:top w:val="nil"/>
              <w:left w:val="single" w:sz="4" w:space="0" w:color="auto"/>
              <w:bottom w:val="single" w:sz="4" w:space="0" w:color="auto"/>
              <w:right w:val="single" w:sz="4" w:space="0" w:color="auto"/>
            </w:tcBorders>
            <w:shd w:val="clear" w:color="auto" w:fill="auto"/>
            <w:vAlign w:val="center"/>
          </w:tcPr>
          <w:p w14:paraId="6BB20526" w14:textId="28DE63E7" w:rsidR="00306AB7" w:rsidRPr="00AE04AC" w:rsidRDefault="00306AB7" w:rsidP="00306AB7">
            <w:pPr>
              <w:rPr>
                <w:sz w:val="20"/>
                <w:szCs w:val="20"/>
              </w:rPr>
            </w:pPr>
            <w:r w:rsidRPr="00AE04AC">
              <w:rPr>
                <w:sz w:val="20"/>
                <w:szCs w:val="20"/>
              </w:rPr>
              <w:t>23</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77C6F3A" w14:textId="57E5A3B3" w:rsidR="00306AB7" w:rsidRPr="000857E6" w:rsidRDefault="00306AB7" w:rsidP="00306AB7">
            <w:pPr>
              <w:rPr>
                <w:sz w:val="20"/>
                <w:szCs w:val="20"/>
              </w:rPr>
            </w:pPr>
            <w:r w:rsidRPr="000857E6">
              <w:rPr>
                <w:sz w:val="20"/>
                <w:szCs w:val="20"/>
              </w:rPr>
              <w:t>31.12.2024</w:t>
            </w:r>
          </w:p>
        </w:tc>
      </w:tr>
      <w:tr w:rsidR="00306AB7" w:rsidRPr="000857E6" w14:paraId="7F47032D"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0ED94499" w:rsidR="00306AB7" w:rsidRPr="000857E6" w:rsidRDefault="00306AB7" w:rsidP="00306AB7">
            <w:pPr>
              <w:rPr>
                <w:sz w:val="20"/>
                <w:szCs w:val="20"/>
              </w:rPr>
            </w:pPr>
            <w:r w:rsidRPr="000857E6">
              <w:rPr>
                <w:sz w:val="20"/>
                <w:szCs w:val="20"/>
              </w:rPr>
              <w:t>37</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bottom"/>
          </w:tcPr>
          <w:p w14:paraId="30CCED89" w14:textId="77777777"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0C17B6F" w14:textId="696861F2" w:rsidR="00306AB7" w:rsidRPr="000857E6" w:rsidRDefault="00306AB7" w:rsidP="00306AB7">
            <w:pPr>
              <w:rPr>
                <w:sz w:val="20"/>
                <w:szCs w:val="20"/>
              </w:rPr>
            </w:pPr>
            <w:r w:rsidRPr="000857E6">
              <w:rPr>
                <w:sz w:val="20"/>
                <w:szCs w:val="20"/>
              </w:rPr>
              <w:t>г. Сергиев Посад, ул. Садовая, д. 14б</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22EB" w14:textId="5DBD9FBF" w:rsidR="00306AB7" w:rsidRPr="000857E6" w:rsidRDefault="00306AB7" w:rsidP="00306AB7">
            <w:pPr>
              <w:rPr>
                <w:sz w:val="20"/>
                <w:szCs w:val="20"/>
              </w:rPr>
            </w:pPr>
            <w:r w:rsidRPr="000857E6">
              <w:rPr>
                <w:sz w:val="20"/>
                <w:szCs w:val="20"/>
              </w:rPr>
              <w:t>1957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8AD8A28" w14:textId="40A7E1BF" w:rsidR="00306AB7" w:rsidRPr="000857E6" w:rsidRDefault="00306AB7" w:rsidP="00306AB7">
            <w:pPr>
              <w:rPr>
                <w:sz w:val="20"/>
                <w:szCs w:val="20"/>
              </w:rPr>
            </w:pPr>
            <w:r w:rsidRPr="000857E6">
              <w:rPr>
                <w:sz w:val="20"/>
                <w:szCs w:val="20"/>
              </w:rPr>
              <w:t>16.06.2017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4499F2E1" w14:textId="71B96096" w:rsidR="00306AB7" w:rsidRPr="00AE04AC" w:rsidRDefault="00306AB7" w:rsidP="00306AB7">
            <w:pPr>
              <w:rPr>
                <w:sz w:val="20"/>
                <w:szCs w:val="20"/>
              </w:rPr>
            </w:pPr>
            <w:r w:rsidRPr="00AE04AC">
              <w:rPr>
                <w:sz w:val="20"/>
                <w:szCs w:val="20"/>
              </w:rPr>
              <w:t>414,60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1076D1D" w14:textId="291E21A7" w:rsidR="00306AB7" w:rsidRPr="00AE04AC" w:rsidRDefault="00306AB7" w:rsidP="00306AB7">
            <w:pPr>
              <w:rPr>
                <w:sz w:val="20"/>
                <w:szCs w:val="20"/>
              </w:rPr>
            </w:pPr>
            <w:r w:rsidRPr="00AE04AC">
              <w:rPr>
                <w:sz w:val="20"/>
                <w:szCs w:val="20"/>
              </w:rPr>
              <w:t>21</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1E765" w14:textId="3D00A9DB" w:rsidR="00306AB7" w:rsidRPr="000857E6" w:rsidRDefault="00306AB7" w:rsidP="00306AB7">
            <w:pPr>
              <w:rPr>
                <w:sz w:val="20"/>
                <w:szCs w:val="20"/>
              </w:rPr>
            </w:pPr>
            <w:r w:rsidRPr="000857E6">
              <w:rPr>
                <w:sz w:val="20"/>
                <w:szCs w:val="20"/>
              </w:rPr>
              <w:t>31.12.2024</w:t>
            </w:r>
          </w:p>
        </w:tc>
      </w:tr>
      <w:tr w:rsidR="00306AB7" w:rsidRPr="000857E6" w14:paraId="140BC543" w14:textId="77777777" w:rsidTr="002D0326">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7F7301D" w14:textId="09ACC7C9" w:rsidR="00306AB7" w:rsidRPr="000857E6" w:rsidRDefault="00306AB7" w:rsidP="00306AB7">
            <w:pPr>
              <w:rPr>
                <w:sz w:val="20"/>
                <w:szCs w:val="20"/>
              </w:rPr>
            </w:pPr>
            <w:r w:rsidRPr="000857E6">
              <w:rPr>
                <w:sz w:val="20"/>
                <w:szCs w:val="20"/>
              </w:rPr>
              <w:t>38</w:t>
            </w:r>
          </w:p>
        </w:tc>
        <w:tc>
          <w:tcPr>
            <w:tcW w:w="1923" w:type="dxa"/>
            <w:tcBorders>
              <w:top w:val="single" w:sz="4" w:space="0" w:color="auto"/>
              <w:left w:val="nil"/>
              <w:bottom w:val="single" w:sz="4" w:space="0" w:color="auto"/>
              <w:right w:val="single" w:sz="4" w:space="0" w:color="auto"/>
            </w:tcBorders>
            <w:shd w:val="clear" w:color="auto" w:fill="auto"/>
            <w:vAlign w:val="bottom"/>
          </w:tcPr>
          <w:p w14:paraId="70FD94A9" w14:textId="3D701F79"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B3D0637" w14:textId="64827487" w:rsidR="00306AB7" w:rsidRPr="000857E6" w:rsidRDefault="00306AB7" w:rsidP="00306AB7">
            <w:pPr>
              <w:rPr>
                <w:sz w:val="20"/>
                <w:szCs w:val="20"/>
              </w:rPr>
            </w:pPr>
            <w:r w:rsidRPr="000857E6">
              <w:rPr>
                <w:sz w:val="20"/>
                <w:szCs w:val="20"/>
              </w:rPr>
              <w:t>г. Сергиев Посад, Спортивный пер, д. 6</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3854" w14:textId="4EA650AE"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B91F23E" w14:textId="038C351B"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906F471" w14:textId="00C159EE" w:rsidR="00306AB7" w:rsidRPr="00AE04AC" w:rsidRDefault="00306AB7" w:rsidP="00306AB7">
            <w:pPr>
              <w:rPr>
                <w:sz w:val="20"/>
                <w:szCs w:val="20"/>
              </w:rPr>
            </w:pPr>
            <w:r w:rsidRPr="00AE04AC">
              <w:rPr>
                <w:sz w:val="20"/>
                <w:szCs w:val="20"/>
              </w:rPr>
              <w:t>141,61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3ADC4434" w14:textId="38A9C9A1" w:rsidR="00306AB7" w:rsidRPr="00AE04AC" w:rsidRDefault="00306AB7" w:rsidP="00306AB7">
            <w:pPr>
              <w:rPr>
                <w:sz w:val="20"/>
                <w:szCs w:val="20"/>
              </w:rPr>
            </w:pPr>
            <w:r w:rsidRPr="00AE04AC">
              <w:rPr>
                <w:sz w:val="20"/>
                <w:szCs w:val="20"/>
              </w:rPr>
              <w:t>12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F315EBA" w14:textId="46DF619F" w:rsidR="00306AB7" w:rsidRPr="000857E6" w:rsidRDefault="00306AB7" w:rsidP="00306AB7">
            <w:pPr>
              <w:rPr>
                <w:sz w:val="20"/>
                <w:szCs w:val="20"/>
              </w:rPr>
            </w:pPr>
            <w:r w:rsidRPr="000857E6">
              <w:rPr>
                <w:sz w:val="20"/>
                <w:szCs w:val="20"/>
              </w:rPr>
              <w:t>31.12.2024</w:t>
            </w:r>
          </w:p>
        </w:tc>
      </w:tr>
      <w:tr w:rsidR="00306AB7" w:rsidRPr="000857E6" w14:paraId="5771FA5C"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2C5BF25E" w14:textId="7D3B0E96" w:rsidR="00306AB7" w:rsidRPr="000857E6" w:rsidRDefault="00306AB7" w:rsidP="00306AB7">
            <w:pPr>
              <w:rPr>
                <w:sz w:val="20"/>
                <w:szCs w:val="20"/>
              </w:rPr>
            </w:pPr>
            <w:r w:rsidRPr="000857E6">
              <w:rPr>
                <w:sz w:val="20"/>
                <w:szCs w:val="20"/>
              </w:rPr>
              <w:t>39</w:t>
            </w:r>
          </w:p>
        </w:tc>
        <w:tc>
          <w:tcPr>
            <w:tcW w:w="1923" w:type="dxa"/>
            <w:tcBorders>
              <w:top w:val="single" w:sz="4" w:space="0" w:color="auto"/>
              <w:left w:val="nil"/>
              <w:bottom w:val="single" w:sz="4" w:space="0" w:color="auto"/>
              <w:right w:val="single" w:sz="4" w:space="0" w:color="auto"/>
            </w:tcBorders>
            <w:shd w:val="clear" w:color="auto" w:fill="auto"/>
            <w:vAlign w:val="bottom"/>
          </w:tcPr>
          <w:p w14:paraId="5E6DD32B" w14:textId="3D26C6B2" w:rsidR="00306AB7" w:rsidRPr="000857E6" w:rsidRDefault="00306AB7" w:rsidP="00306AB7">
            <w:pPr>
              <w:rPr>
                <w:sz w:val="20"/>
                <w:szCs w:val="20"/>
              </w:rPr>
            </w:pPr>
            <w:r w:rsidRPr="000857E6">
              <w:rPr>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64AFC5A" w14:textId="7BBD434B" w:rsidR="00306AB7" w:rsidRPr="000857E6" w:rsidRDefault="00306AB7" w:rsidP="00306AB7">
            <w:pPr>
              <w:rPr>
                <w:sz w:val="20"/>
                <w:szCs w:val="20"/>
              </w:rPr>
            </w:pPr>
            <w:r w:rsidRPr="000857E6">
              <w:rPr>
                <w:sz w:val="20"/>
                <w:szCs w:val="20"/>
              </w:rPr>
              <w:t>г. Сергиев Посад, ул. Фаворского, д. 14/14</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FD977" w14:textId="5D720B6F" w:rsidR="00306AB7" w:rsidRPr="000857E6" w:rsidRDefault="00306AB7" w:rsidP="00306AB7">
            <w:pPr>
              <w:rPr>
                <w:sz w:val="20"/>
                <w:szCs w:val="20"/>
              </w:rPr>
            </w:pPr>
            <w:r w:rsidRPr="000857E6">
              <w:rPr>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C06A317" w14:textId="34DE02AF" w:rsidR="00306AB7" w:rsidRPr="000857E6" w:rsidRDefault="00306AB7" w:rsidP="00306AB7">
            <w:pPr>
              <w:rPr>
                <w:sz w:val="20"/>
                <w:szCs w:val="20"/>
              </w:rPr>
            </w:pPr>
            <w:r w:rsidRPr="000857E6">
              <w:rPr>
                <w:sz w:val="20"/>
                <w:szCs w:val="20"/>
              </w:rPr>
              <w:t>05.10.2017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5AB82C0" w14:textId="6833E5ED" w:rsidR="00306AB7" w:rsidRPr="00AE04AC" w:rsidRDefault="00306AB7" w:rsidP="00306AB7">
            <w:pPr>
              <w:rPr>
                <w:sz w:val="20"/>
                <w:szCs w:val="20"/>
              </w:rPr>
            </w:pPr>
            <w:r w:rsidRPr="00AE04AC">
              <w:rPr>
                <w:sz w:val="20"/>
                <w:szCs w:val="20"/>
              </w:rPr>
              <w:t>157,80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1FC3A79D" w14:textId="4218CE08" w:rsidR="00306AB7" w:rsidRPr="00AE04AC" w:rsidRDefault="00306AB7" w:rsidP="00306AB7">
            <w:pPr>
              <w:rPr>
                <w:sz w:val="20"/>
                <w:szCs w:val="20"/>
              </w:rPr>
            </w:pPr>
            <w:r w:rsidRPr="00AE04AC">
              <w:rPr>
                <w:sz w:val="20"/>
                <w:szCs w:val="20"/>
              </w:rPr>
              <w:t>5</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001FDCA" w14:textId="33779F18" w:rsidR="00306AB7" w:rsidRPr="000857E6" w:rsidRDefault="00306AB7" w:rsidP="00306AB7">
            <w:pPr>
              <w:rPr>
                <w:sz w:val="20"/>
                <w:szCs w:val="20"/>
              </w:rPr>
            </w:pPr>
            <w:r w:rsidRPr="000857E6">
              <w:rPr>
                <w:sz w:val="20"/>
                <w:szCs w:val="20"/>
              </w:rPr>
              <w:t>31.12.2024</w:t>
            </w:r>
          </w:p>
        </w:tc>
      </w:tr>
      <w:tr w:rsidR="00306AB7" w:rsidRPr="000857E6" w14:paraId="48DF824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75CDC096" w14:textId="561B0131" w:rsidR="00306AB7" w:rsidRPr="000857E6" w:rsidRDefault="00306AB7" w:rsidP="00306AB7">
            <w:pPr>
              <w:rPr>
                <w:sz w:val="20"/>
                <w:szCs w:val="20"/>
              </w:rPr>
            </w:pPr>
            <w:r w:rsidRPr="000857E6">
              <w:rPr>
                <w:sz w:val="20"/>
                <w:szCs w:val="20"/>
              </w:rPr>
              <w:t>40</w:t>
            </w:r>
          </w:p>
        </w:tc>
        <w:tc>
          <w:tcPr>
            <w:tcW w:w="1923" w:type="dxa"/>
            <w:tcBorders>
              <w:top w:val="single" w:sz="4" w:space="0" w:color="auto"/>
              <w:left w:val="nil"/>
              <w:bottom w:val="single" w:sz="4" w:space="0" w:color="auto"/>
              <w:right w:val="single" w:sz="4" w:space="0" w:color="auto"/>
            </w:tcBorders>
            <w:shd w:val="clear" w:color="auto" w:fill="auto"/>
            <w:vAlign w:val="bottom"/>
          </w:tcPr>
          <w:p w14:paraId="71622B08" w14:textId="3E1566F1" w:rsidR="00306AB7" w:rsidRPr="000857E6" w:rsidRDefault="00306AB7" w:rsidP="00306AB7">
            <w:pPr>
              <w:rPr>
                <w:sz w:val="20"/>
                <w:szCs w:val="20"/>
              </w:rPr>
            </w:pPr>
            <w:r w:rsidRPr="000857E6">
              <w:rPr>
                <w:sz w:val="20"/>
                <w:szCs w:val="20"/>
              </w:rPr>
              <w:t>Сергиев Посад</w:t>
            </w:r>
          </w:p>
        </w:tc>
        <w:tc>
          <w:tcPr>
            <w:tcW w:w="5016" w:type="dxa"/>
            <w:tcBorders>
              <w:top w:val="nil"/>
              <w:left w:val="single" w:sz="4" w:space="0" w:color="auto"/>
              <w:bottom w:val="single" w:sz="4" w:space="0" w:color="auto"/>
              <w:right w:val="single" w:sz="4" w:space="0" w:color="auto"/>
            </w:tcBorders>
            <w:shd w:val="clear" w:color="auto" w:fill="auto"/>
            <w:vAlign w:val="center"/>
          </w:tcPr>
          <w:p w14:paraId="5E19CB83" w14:textId="26CB95CD" w:rsidR="00306AB7" w:rsidRPr="000857E6" w:rsidRDefault="00306AB7" w:rsidP="00306AB7">
            <w:pPr>
              <w:rPr>
                <w:sz w:val="20"/>
                <w:szCs w:val="20"/>
              </w:rPr>
            </w:pPr>
            <w:r w:rsidRPr="000857E6">
              <w:rPr>
                <w:sz w:val="20"/>
                <w:szCs w:val="20"/>
              </w:rPr>
              <w:t>с. Сватково, д. 1Б</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1EA1594D" w14:textId="7B2D9490"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2EEBAA5A" w14:textId="4419BE0E" w:rsidR="00306AB7" w:rsidRPr="000857E6" w:rsidRDefault="00306AB7" w:rsidP="00306AB7">
            <w:pPr>
              <w:rPr>
                <w:sz w:val="20"/>
                <w:szCs w:val="20"/>
              </w:rPr>
            </w:pPr>
            <w:r w:rsidRPr="000857E6">
              <w:rPr>
                <w:sz w:val="20"/>
                <w:szCs w:val="20"/>
              </w:rPr>
              <w:t>13.07.2018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21F30E32" w14:textId="2883CAC1" w:rsidR="00306AB7" w:rsidRPr="00AE04AC" w:rsidRDefault="00306AB7" w:rsidP="00306AB7">
            <w:pPr>
              <w:rPr>
                <w:sz w:val="20"/>
                <w:szCs w:val="20"/>
              </w:rPr>
            </w:pPr>
            <w:r w:rsidRPr="00AE04AC">
              <w:rPr>
                <w:sz w:val="20"/>
                <w:szCs w:val="20"/>
              </w:rPr>
              <w:t>96,20</w:t>
            </w:r>
          </w:p>
        </w:tc>
        <w:tc>
          <w:tcPr>
            <w:tcW w:w="1513" w:type="dxa"/>
            <w:tcBorders>
              <w:top w:val="nil"/>
              <w:left w:val="single" w:sz="4" w:space="0" w:color="auto"/>
              <w:bottom w:val="single" w:sz="4" w:space="0" w:color="auto"/>
              <w:right w:val="single" w:sz="4" w:space="0" w:color="auto"/>
            </w:tcBorders>
            <w:shd w:val="clear" w:color="auto" w:fill="auto"/>
            <w:vAlign w:val="center"/>
          </w:tcPr>
          <w:p w14:paraId="0474634B" w14:textId="6EA0F3C7" w:rsidR="00306AB7" w:rsidRPr="00AE04AC" w:rsidRDefault="00306AB7" w:rsidP="00306AB7">
            <w:pPr>
              <w:rPr>
                <w:sz w:val="20"/>
                <w:szCs w:val="20"/>
              </w:rPr>
            </w:pPr>
            <w:r w:rsidRPr="00AE04AC">
              <w:rPr>
                <w:sz w:val="20"/>
                <w:szCs w:val="20"/>
              </w:rPr>
              <w:t>6</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011E088" w14:textId="5167595D" w:rsidR="00306AB7" w:rsidRPr="000857E6" w:rsidRDefault="00306AB7" w:rsidP="00306AB7">
            <w:pPr>
              <w:rPr>
                <w:sz w:val="20"/>
                <w:szCs w:val="20"/>
              </w:rPr>
            </w:pPr>
            <w:r w:rsidRPr="000857E6">
              <w:rPr>
                <w:sz w:val="20"/>
                <w:szCs w:val="20"/>
              </w:rPr>
              <w:t>31.12.2024</w:t>
            </w:r>
          </w:p>
        </w:tc>
      </w:tr>
      <w:tr w:rsidR="00306AB7" w:rsidRPr="000857E6" w14:paraId="78C85C8F"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438DF31F" w14:textId="3E3B7283" w:rsidR="00306AB7" w:rsidRPr="000857E6" w:rsidRDefault="00306AB7" w:rsidP="00306AB7">
            <w:pPr>
              <w:rPr>
                <w:sz w:val="20"/>
                <w:szCs w:val="20"/>
              </w:rPr>
            </w:pPr>
            <w:r w:rsidRPr="000857E6">
              <w:rPr>
                <w:sz w:val="20"/>
                <w:szCs w:val="20"/>
              </w:rPr>
              <w:t>41</w:t>
            </w:r>
          </w:p>
        </w:tc>
        <w:tc>
          <w:tcPr>
            <w:tcW w:w="1923" w:type="dxa"/>
            <w:tcBorders>
              <w:top w:val="single" w:sz="4" w:space="0" w:color="auto"/>
              <w:left w:val="nil"/>
              <w:bottom w:val="single" w:sz="4" w:space="0" w:color="auto"/>
              <w:right w:val="single" w:sz="4" w:space="0" w:color="auto"/>
            </w:tcBorders>
            <w:shd w:val="clear" w:color="auto" w:fill="auto"/>
            <w:vAlign w:val="bottom"/>
          </w:tcPr>
          <w:p w14:paraId="37B4CB59" w14:textId="3BDF9EFC" w:rsidR="00306AB7" w:rsidRPr="000857E6" w:rsidRDefault="00306AB7" w:rsidP="00306AB7">
            <w:pPr>
              <w:rPr>
                <w:sz w:val="20"/>
                <w:szCs w:val="20"/>
              </w:rPr>
            </w:pPr>
            <w:r w:rsidRPr="000857E6">
              <w:rPr>
                <w:sz w:val="20"/>
                <w:szCs w:val="20"/>
              </w:rPr>
              <w:t>Хотьково</w:t>
            </w:r>
          </w:p>
        </w:tc>
        <w:tc>
          <w:tcPr>
            <w:tcW w:w="5016" w:type="dxa"/>
            <w:tcBorders>
              <w:top w:val="nil"/>
              <w:left w:val="single" w:sz="4" w:space="0" w:color="auto"/>
              <w:bottom w:val="single" w:sz="4" w:space="0" w:color="auto"/>
              <w:right w:val="single" w:sz="4" w:space="0" w:color="auto"/>
            </w:tcBorders>
            <w:shd w:val="clear" w:color="auto" w:fill="auto"/>
            <w:vAlign w:val="center"/>
          </w:tcPr>
          <w:p w14:paraId="2DE9DC11" w14:textId="6B3E8F32" w:rsidR="00306AB7" w:rsidRPr="000857E6" w:rsidRDefault="00306AB7" w:rsidP="00306AB7">
            <w:pPr>
              <w:rPr>
                <w:sz w:val="20"/>
                <w:szCs w:val="20"/>
              </w:rPr>
            </w:pPr>
            <w:r w:rsidRPr="000857E6">
              <w:rPr>
                <w:sz w:val="20"/>
                <w:szCs w:val="20"/>
              </w:rPr>
              <w:t>п. Мостовик, ул. Пионерская, д. 16</w:t>
            </w:r>
          </w:p>
        </w:tc>
        <w:tc>
          <w:tcPr>
            <w:tcW w:w="1513" w:type="dxa"/>
            <w:tcBorders>
              <w:top w:val="nil"/>
              <w:left w:val="single" w:sz="4" w:space="0" w:color="auto"/>
              <w:bottom w:val="single" w:sz="4" w:space="0" w:color="auto"/>
              <w:right w:val="single" w:sz="4" w:space="0" w:color="auto"/>
            </w:tcBorders>
            <w:shd w:val="clear" w:color="auto" w:fill="auto"/>
            <w:noWrap/>
            <w:vAlign w:val="center"/>
          </w:tcPr>
          <w:p w14:paraId="7FAC3DA1" w14:textId="35548811" w:rsidR="00306AB7" w:rsidRPr="000857E6" w:rsidRDefault="00306AB7" w:rsidP="00306AB7">
            <w:pPr>
              <w:rPr>
                <w:sz w:val="20"/>
                <w:szCs w:val="20"/>
              </w:rPr>
            </w:pPr>
            <w:r w:rsidRPr="000857E6">
              <w:rPr>
                <w:sz w:val="20"/>
                <w:szCs w:val="20"/>
              </w:rPr>
              <w:t>1957</w:t>
            </w:r>
          </w:p>
        </w:tc>
        <w:tc>
          <w:tcPr>
            <w:tcW w:w="1513" w:type="dxa"/>
            <w:tcBorders>
              <w:top w:val="nil"/>
              <w:left w:val="single" w:sz="4" w:space="0" w:color="auto"/>
              <w:bottom w:val="single" w:sz="4" w:space="0" w:color="auto"/>
              <w:right w:val="single" w:sz="4" w:space="0" w:color="auto"/>
            </w:tcBorders>
            <w:shd w:val="clear" w:color="auto" w:fill="auto"/>
            <w:vAlign w:val="center"/>
          </w:tcPr>
          <w:p w14:paraId="0DC5584E" w14:textId="2A9CE7B1" w:rsidR="00306AB7" w:rsidRPr="000857E6" w:rsidRDefault="00306AB7" w:rsidP="00306AB7">
            <w:pPr>
              <w:rPr>
                <w:sz w:val="20"/>
                <w:szCs w:val="20"/>
              </w:rPr>
            </w:pPr>
            <w:r w:rsidRPr="000857E6">
              <w:rPr>
                <w:sz w:val="20"/>
                <w:szCs w:val="20"/>
              </w:rPr>
              <w:t>16.01.2018</w:t>
            </w:r>
          </w:p>
        </w:tc>
        <w:tc>
          <w:tcPr>
            <w:tcW w:w="1513" w:type="dxa"/>
            <w:tcBorders>
              <w:top w:val="nil"/>
              <w:left w:val="single" w:sz="4" w:space="0" w:color="auto"/>
              <w:bottom w:val="single" w:sz="4" w:space="0" w:color="auto"/>
              <w:right w:val="single" w:sz="4" w:space="0" w:color="auto"/>
            </w:tcBorders>
            <w:shd w:val="clear" w:color="auto" w:fill="auto"/>
            <w:vAlign w:val="center"/>
          </w:tcPr>
          <w:p w14:paraId="66D963E7" w14:textId="78C84BE7" w:rsidR="00306AB7" w:rsidRPr="00AE04AC" w:rsidRDefault="00306AB7" w:rsidP="00306AB7">
            <w:pPr>
              <w:rPr>
                <w:sz w:val="20"/>
                <w:szCs w:val="20"/>
              </w:rPr>
            </w:pPr>
            <w:r w:rsidRPr="00AE04AC">
              <w:rPr>
                <w:sz w:val="20"/>
                <w:szCs w:val="20"/>
              </w:rPr>
              <w:t>583,70</w:t>
            </w:r>
          </w:p>
        </w:tc>
        <w:tc>
          <w:tcPr>
            <w:tcW w:w="1513" w:type="dxa"/>
            <w:tcBorders>
              <w:top w:val="nil"/>
              <w:left w:val="single" w:sz="4" w:space="0" w:color="auto"/>
              <w:bottom w:val="single" w:sz="4" w:space="0" w:color="auto"/>
              <w:right w:val="single" w:sz="4" w:space="0" w:color="auto"/>
            </w:tcBorders>
            <w:shd w:val="clear" w:color="auto" w:fill="auto"/>
            <w:vAlign w:val="center"/>
          </w:tcPr>
          <w:p w14:paraId="3CDA7E45" w14:textId="4FA045E7" w:rsidR="00306AB7" w:rsidRPr="00AE04AC" w:rsidRDefault="00306AB7" w:rsidP="00306AB7">
            <w:pPr>
              <w:rPr>
                <w:sz w:val="20"/>
                <w:szCs w:val="20"/>
              </w:rPr>
            </w:pPr>
            <w:r w:rsidRPr="00AE04AC">
              <w:rPr>
                <w:sz w:val="20"/>
                <w:szCs w:val="20"/>
              </w:rPr>
              <w:t>29</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252ADF61" w14:textId="2FA4B648" w:rsidR="00306AB7" w:rsidRPr="000857E6" w:rsidRDefault="00306AB7" w:rsidP="00306AB7">
            <w:pPr>
              <w:rPr>
                <w:sz w:val="20"/>
                <w:szCs w:val="20"/>
              </w:rPr>
            </w:pPr>
            <w:r w:rsidRPr="000857E6">
              <w:rPr>
                <w:sz w:val="20"/>
                <w:szCs w:val="20"/>
              </w:rPr>
              <w:t>31.12.2024</w:t>
            </w:r>
          </w:p>
        </w:tc>
      </w:tr>
      <w:tr w:rsidR="00732B38" w:rsidRPr="000857E6" w14:paraId="0777B517"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2B79D1D" w14:textId="3039E6C2" w:rsidR="00732B38" w:rsidRPr="00D11521" w:rsidRDefault="00732B38" w:rsidP="000857E6">
            <w:pPr>
              <w:rPr>
                <w:b/>
                <w:sz w:val="20"/>
                <w:szCs w:val="20"/>
              </w:rPr>
            </w:pPr>
            <w:r w:rsidRPr="00D11521">
              <w:rPr>
                <w:b/>
                <w:sz w:val="20"/>
                <w:szCs w:val="20"/>
              </w:rPr>
              <w:t>Расселение за счет средств городского округа:</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59132528" w14:textId="3856626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E8559E5" w14:textId="650A505A" w:rsidR="00732B38" w:rsidRPr="00D11521" w:rsidRDefault="00732B38"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6CD67DA1" w14:textId="0017F681" w:rsidR="00732B38" w:rsidRPr="00AE04AC" w:rsidRDefault="00732B38" w:rsidP="000857E6">
            <w:pPr>
              <w:rPr>
                <w:b/>
                <w:sz w:val="20"/>
                <w:szCs w:val="20"/>
              </w:rPr>
            </w:pPr>
            <w:r w:rsidRPr="00AE04AC">
              <w:rPr>
                <w:b/>
                <w:sz w:val="20"/>
                <w:szCs w:val="20"/>
              </w:rPr>
              <w:t>80,47</w:t>
            </w:r>
          </w:p>
        </w:tc>
        <w:tc>
          <w:tcPr>
            <w:tcW w:w="1513" w:type="dxa"/>
            <w:tcBorders>
              <w:top w:val="single" w:sz="4" w:space="0" w:color="auto"/>
              <w:left w:val="nil"/>
              <w:bottom w:val="single" w:sz="4" w:space="0" w:color="auto"/>
              <w:right w:val="single" w:sz="4" w:space="0" w:color="auto"/>
            </w:tcBorders>
            <w:shd w:val="clear" w:color="auto" w:fill="auto"/>
            <w:vAlign w:val="bottom"/>
          </w:tcPr>
          <w:p w14:paraId="7B9E88B7" w14:textId="3258631E" w:rsidR="00732B38" w:rsidRPr="00AE04AC" w:rsidRDefault="00732B38" w:rsidP="000857E6">
            <w:pPr>
              <w:rPr>
                <w:b/>
                <w:sz w:val="20"/>
                <w:szCs w:val="20"/>
              </w:rPr>
            </w:pPr>
            <w:r w:rsidRPr="00AE04AC">
              <w:rPr>
                <w:b/>
                <w:sz w:val="20"/>
                <w:szCs w:val="20"/>
              </w:rPr>
              <w:t>2</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0BEFBECF" w14:textId="57B97059" w:rsidR="00732B38" w:rsidRPr="00D11521" w:rsidRDefault="00732B38" w:rsidP="000857E6">
            <w:pPr>
              <w:rPr>
                <w:b/>
                <w:sz w:val="20"/>
                <w:szCs w:val="20"/>
              </w:rPr>
            </w:pPr>
            <w:r w:rsidRPr="00D11521">
              <w:rPr>
                <w:b/>
                <w:sz w:val="20"/>
                <w:szCs w:val="20"/>
              </w:rPr>
              <w:t>Х</w:t>
            </w:r>
          </w:p>
        </w:tc>
      </w:tr>
      <w:tr w:rsidR="0096052E" w:rsidRPr="000857E6" w14:paraId="073A0155"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620A6C8E" w14:textId="0CE2FE12" w:rsidR="0096052E" w:rsidRPr="000857E6" w:rsidRDefault="0096052E" w:rsidP="000857E6">
            <w:pPr>
              <w:rPr>
                <w:sz w:val="20"/>
                <w:szCs w:val="20"/>
              </w:rPr>
            </w:pPr>
            <w:r w:rsidRPr="000857E6">
              <w:rPr>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bottom"/>
          </w:tcPr>
          <w:p w14:paraId="44F37314" w14:textId="2380DFBB"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A92AAE5" w14:textId="170C5F6D" w:rsidR="0096052E" w:rsidRPr="00D11521" w:rsidRDefault="0096052E" w:rsidP="000857E6">
            <w:pPr>
              <w:rPr>
                <w:sz w:val="20"/>
                <w:szCs w:val="20"/>
              </w:rPr>
            </w:pPr>
            <w:r w:rsidRPr="00D11521">
              <w:rPr>
                <w:sz w:val="20"/>
                <w:szCs w:val="20"/>
              </w:rPr>
              <w:t>с. Муханово, ул. Первомайская, д. 3</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77B2EADB" w14:textId="004B58C7" w:rsidR="0096052E" w:rsidRPr="00D11521" w:rsidRDefault="0096052E" w:rsidP="000857E6">
            <w:pPr>
              <w:rPr>
                <w:sz w:val="20"/>
                <w:szCs w:val="20"/>
              </w:rPr>
            </w:pPr>
            <w:r w:rsidRPr="00D11521">
              <w:rPr>
                <w:sz w:val="20"/>
                <w:szCs w:val="20"/>
              </w:rPr>
              <w:t>1953</w:t>
            </w:r>
          </w:p>
        </w:tc>
        <w:tc>
          <w:tcPr>
            <w:tcW w:w="1513" w:type="dxa"/>
            <w:tcBorders>
              <w:top w:val="single" w:sz="4" w:space="0" w:color="auto"/>
              <w:left w:val="nil"/>
              <w:bottom w:val="single" w:sz="4" w:space="0" w:color="auto"/>
              <w:right w:val="single" w:sz="4" w:space="0" w:color="auto"/>
            </w:tcBorders>
            <w:shd w:val="clear" w:color="auto" w:fill="auto"/>
            <w:vAlign w:val="bottom"/>
          </w:tcPr>
          <w:p w14:paraId="25E8C155" w14:textId="50B5A8D8" w:rsidR="0096052E" w:rsidRPr="00D11521" w:rsidRDefault="0096052E" w:rsidP="000857E6">
            <w:pPr>
              <w:rPr>
                <w:sz w:val="20"/>
                <w:szCs w:val="20"/>
              </w:rPr>
            </w:pPr>
            <w:r w:rsidRPr="00D11521">
              <w:rPr>
                <w:sz w:val="20"/>
                <w:szCs w:val="20"/>
              </w:rPr>
              <w:t>19.08.2022</w:t>
            </w:r>
          </w:p>
        </w:tc>
        <w:tc>
          <w:tcPr>
            <w:tcW w:w="1513" w:type="dxa"/>
            <w:tcBorders>
              <w:top w:val="single" w:sz="4" w:space="0" w:color="auto"/>
              <w:left w:val="nil"/>
              <w:bottom w:val="single" w:sz="4" w:space="0" w:color="auto"/>
              <w:right w:val="single" w:sz="4" w:space="0" w:color="auto"/>
            </w:tcBorders>
            <w:shd w:val="clear" w:color="auto" w:fill="auto"/>
            <w:vAlign w:val="bottom"/>
          </w:tcPr>
          <w:p w14:paraId="6D4D9166" w14:textId="641B54E9" w:rsidR="0096052E" w:rsidRPr="00AE04AC" w:rsidRDefault="0096052E" w:rsidP="000857E6">
            <w:pPr>
              <w:rPr>
                <w:sz w:val="20"/>
                <w:szCs w:val="20"/>
              </w:rPr>
            </w:pPr>
            <w:r w:rsidRPr="00AE04AC">
              <w:rPr>
                <w:sz w:val="20"/>
                <w:szCs w:val="20"/>
              </w:rPr>
              <w:t>43,40</w:t>
            </w:r>
          </w:p>
        </w:tc>
        <w:tc>
          <w:tcPr>
            <w:tcW w:w="1513" w:type="dxa"/>
            <w:tcBorders>
              <w:top w:val="single" w:sz="4" w:space="0" w:color="auto"/>
              <w:left w:val="nil"/>
              <w:bottom w:val="single" w:sz="4" w:space="0" w:color="auto"/>
              <w:right w:val="single" w:sz="4" w:space="0" w:color="auto"/>
            </w:tcBorders>
            <w:shd w:val="clear" w:color="auto" w:fill="auto"/>
            <w:vAlign w:val="bottom"/>
          </w:tcPr>
          <w:p w14:paraId="53CFE6BF" w14:textId="079564CF"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69D40E6B" w14:textId="2593FF48" w:rsidR="0096052E" w:rsidRPr="00D11521" w:rsidRDefault="0096052E" w:rsidP="000857E6">
            <w:pPr>
              <w:rPr>
                <w:sz w:val="20"/>
                <w:szCs w:val="20"/>
              </w:rPr>
            </w:pPr>
            <w:r w:rsidRPr="00D11521">
              <w:rPr>
                <w:sz w:val="20"/>
                <w:szCs w:val="20"/>
              </w:rPr>
              <w:t>31.12.2024</w:t>
            </w:r>
          </w:p>
        </w:tc>
      </w:tr>
      <w:tr w:rsidR="0096052E" w:rsidRPr="000857E6" w14:paraId="5A655A03"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bottom"/>
          </w:tcPr>
          <w:p w14:paraId="06F08ADD" w14:textId="09491DD6" w:rsidR="0096052E" w:rsidRPr="000857E6" w:rsidRDefault="0096052E" w:rsidP="000857E6">
            <w:pPr>
              <w:rPr>
                <w:sz w:val="20"/>
                <w:szCs w:val="20"/>
              </w:rPr>
            </w:pPr>
            <w:r w:rsidRPr="000857E6">
              <w:rPr>
                <w:sz w:val="20"/>
                <w:szCs w:val="20"/>
              </w:rPr>
              <w:t>2</w:t>
            </w:r>
          </w:p>
        </w:tc>
        <w:tc>
          <w:tcPr>
            <w:tcW w:w="1923" w:type="dxa"/>
            <w:tcBorders>
              <w:top w:val="single" w:sz="4" w:space="0" w:color="auto"/>
              <w:left w:val="nil"/>
              <w:bottom w:val="single" w:sz="4" w:space="0" w:color="auto"/>
              <w:right w:val="single" w:sz="4" w:space="0" w:color="auto"/>
            </w:tcBorders>
            <w:shd w:val="clear" w:color="auto" w:fill="auto"/>
            <w:vAlign w:val="bottom"/>
          </w:tcPr>
          <w:p w14:paraId="550BE872" w14:textId="265625D4" w:rsidR="0096052E" w:rsidRPr="00D11521" w:rsidRDefault="0096052E" w:rsidP="000857E6">
            <w:pPr>
              <w:rPr>
                <w:sz w:val="20"/>
                <w:szCs w:val="20"/>
              </w:rPr>
            </w:pPr>
            <w:r w:rsidRPr="00D11521">
              <w:rPr>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bottom"/>
          </w:tcPr>
          <w:p w14:paraId="44E1450A" w14:textId="44B49B46" w:rsidR="0096052E" w:rsidRPr="00D11521" w:rsidRDefault="0096052E" w:rsidP="000857E6">
            <w:pPr>
              <w:rPr>
                <w:sz w:val="20"/>
                <w:szCs w:val="20"/>
              </w:rPr>
            </w:pPr>
            <w:r w:rsidRPr="00D11521">
              <w:rPr>
                <w:sz w:val="20"/>
                <w:szCs w:val="20"/>
              </w:rPr>
              <w:t>г. Сергиев Посад, пос. Кирпичников, д.6</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1122727E" w14:textId="659979A5" w:rsidR="0096052E" w:rsidRPr="00D11521" w:rsidRDefault="0096052E" w:rsidP="000857E6">
            <w:pPr>
              <w:rPr>
                <w:sz w:val="20"/>
                <w:szCs w:val="20"/>
              </w:rPr>
            </w:pPr>
            <w:r w:rsidRPr="00D11521">
              <w:rPr>
                <w:sz w:val="20"/>
                <w:szCs w:val="20"/>
              </w:rPr>
              <w:t>1958</w:t>
            </w:r>
          </w:p>
        </w:tc>
        <w:tc>
          <w:tcPr>
            <w:tcW w:w="1513" w:type="dxa"/>
            <w:tcBorders>
              <w:top w:val="single" w:sz="4" w:space="0" w:color="auto"/>
              <w:left w:val="nil"/>
              <w:bottom w:val="single" w:sz="4" w:space="0" w:color="auto"/>
              <w:right w:val="single" w:sz="4" w:space="0" w:color="auto"/>
            </w:tcBorders>
            <w:shd w:val="clear" w:color="auto" w:fill="auto"/>
            <w:vAlign w:val="bottom"/>
          </w:tcPr>
          <w:p w14:paraId="718F07CA" w14:textId="5FB59F00" w:rsidR="0096052E" w:rsidRPr="00D11521" w:rsidRDefault="0096052E" w:rsidP="000857E6">
            <w:pPr>
              <w:rPr>
                <w:sz w:val="20"/>
                <w:szCs w:val="20"/>
              </w:rPr>
            </w:pPr>
            <w:r w:rsidRPr="00D11521">
              <w:rPr>
                <w:sz w:val="20"/>
                <w:szCs w:val="20"/>
              </w:rPr>
              <w:t>01.08.2019</w:t>
            </w:r>
          </w:p>
        </w:tc>
        <w:tc>
          <w:tcPr>
            <w:tcW w:w="1513" w:type="dxa"/>
            <w:tcBorders>
              <w:top w:val="single" w:sz="4" w:space="0" w:color="auto"/>
              <w:left w:val="nil"/>
              <w:bottom w:val="single" w:sz="4" w:space="0" w:color="auto"/>
              <w:right w:val="single" w:sz="4" w:space="0" w:color="auto"/>
            </w:tcBorders>
            <w:shd w:val="clear" w:color="auto" w:fill="auto"/>
            <w:vAlign w:val="bottom"/>
          </w:tcPr>
          <w:p w14:paraId="172ABD2E" w14:textId="55A1A348" w:rsidR="0096052E" w:rsidRPr="00AE04AC" w:rsidRDefault="0096052E" w:rsidP="000857E6">
            <w:pPr>
              <w:rPr>
                <w:sz w:val="20"/>
                <w:szCs w:val="20"/>
              </w:rPr>
            </w:pPr>
            <w:r w:rsidRPr="00AE04AC">
              <w:rPr>
                <w:sz w:val="20"/>
                <w:szCs w:val="20"/>
              </w:rPr>
              <w:t>37,07</w:t>
            </w:r>
          </w:p>
        </w:tc>
        <w:tc>
          <w:tcPr>
            <w:tcW w:w="1513" w:type="dxa"/>
            <w:tcBorders>
              <w:top w:val="single" w:sz="4" w:space="0" w:color="auto"/>
              <w:left w:val="nil"/>
              <w:bottom w:val="single" w:sz="4" w:space="0" w:color="auto"/>
              <w:right w:val="single" w:sz="4" w:space="0" w:color="auto"/>
            </w:tcBorders>
            <w:shd w:val="clear" w:color="auto" w:fill="auto"/>
            <w:vAlign w:val="bottom"/>
          </w:tcPr>
          <w:p w14:paraId="5DA85DA8" w14:textId="3501EAA8" w:rsidR="0096052E" w:rsidRPr="00AE04AC" w:rsidRDefault="0096052E" w:rsidP="000857E6">
            <w:pPr>
              <w:rPr>
                <w:sz w:val="20"/>
                <w:szCs w:val="20"/>
              </w:rPr>
            </w:pPr>
            <w:r w:rsidRPr="00AE04AC">
              <w:rPr>
                <w:sz w:val="20"/>
                <w:szCs w:val="20"/>
              </w:rPr>
              <w:t>1</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1F1DEEF8" w14:textId="39B5353D" w:rsidR="0096052E" w:rsidRPr="00D11521" w:rsidRDefault="0096052E" w:rsidP="000857E6">
            <w:pPr>
              <w:rPr>
                <w:sz w:val="20"/>
                <w:szCs w:val="20"/>
              </w:rPr>
            </w:pPr>
            <w:r w:rsidRPr="00D11521">
              <w:rPr>
                <w:sz w:val="20"/>
                <w:szCs w:val="20"/>
              </w:rPr>
              <w:t>31.12.2024</w:t>
            </w:r>
          </w:p>
        </w:tc>
      </w:tr>
      <w:tr w:rsidR="000214F5" w:rsidRPr="000857E6" w14:paraId="773552EF" w14:textId="77777777" w:rsidTr="003C186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48DF407" w14:textId="7E0722A9" w:rsidR="000214F5" w:rsidRPr="00D11521" w:rsidRDefault="000214F5" w:rsidP="000857E6">
            <w:pPr>
              <w:rPr>
                <w:b/>
                <w:sz w:val="20"/>
                <w:szCs w:val="20"/>
              </w:rPr>
            </w:pPr>
            <w:r w:rsidRPr="00D11521">
              <w:rPr>
                <w:b/>
                <w:sz w:val="20"/>
                <w:szCs w:val="20"/>
              </w:rPr>
              <w:t xml:space="preserve">По </w:t>
            </w:r>
            <w:r w:rsidR="00E30313" w:rsidRPr="00D11521">
              <w:rPr>
                <w:b/>
                <w:sz w:val="20"/>
                <w:szCs w:val="20"/>
              </w:rPr>
              <w:t>Подпрограмме 4</w:t>
            </w:r>
            <w:r w:rsidRPr="00D11521">
              <w:rPr>
                <w:b/>
                <w:sz w:val="20"/>
                <w:szCs w:val="20"/>
              </w:rPr>
              <w:t xml:space="preserve"> муниципальной программы переселения, иным программам муниципального образования в рамках которых не предусмотрено финансирование за счет средств </w:t>
            </w:r>
            <w:r w:rsidR="00F9489B">
              <w:rPr>
                <w:b/>
                <w:bCs/>
                <w:sz w:val="20"/>
                <w:szCs w:val="20"/>
              </w:rPr>
              <w:t>публично-правовой компании «Фонд развития территорий»</w:t>
            </w:r>
            <w:r w:rsidRPr="00D11521">
              <w:rPr>
                <w:b/>
                <w:sz w:val="20"/>
                <w:szCs w:val="20"/>
              </w:rPr>
              <w:t>, в том числе:</w:t>
            </w:r>
          </w:p>
        </w:tc>
        <w:tc>
          <w:tcPr>
            <w:tcW w:w="1513" w:type="dxa"/>
            <w:tcBorders>
              <w:top w:val="single" w:sz="4" w:space="0" w:color="auto"/>
              <w:left w:val="nil"/>
              <w:bottom w:val="single" w:sz="4" w:space="0" w:color="auto"/>
              <w:right w:val="single" w:sz="4" w:space="0" w:color="auto"/>
            </w:tcBorders>
            <w:shd w:val="clear" w:color="auto" w:fill="auto"/>
            <w:noWrap/>
            <w:vAlign w:val="bottom"/>
          </w:tcPr>
          <w:p w14:paraId="34D78C1C" w14:textId="5395778E"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4C26D74D" w14:textId="28186917" w:rsidR="000214F5" w:rsidRPr="00D11521" w:rsidRDefault="00D0461C" w:rsidP="000857E6">
            <w:pPr>
              <w:rPr>
                <w:b/>
                <w:sz w:val="20"/>
                <w:szCs w:val="20"/>
              </w:rPr>
            </w:pPr>
            <w:r w:rsidRPr="00D11521">
              <w:rPr>
                <w:b/>
                <w:sz w:val="20"/>
                <w:szCs w:val="20"/>
              </w:rPr>
              <w:t>Х</w:t>
            </w:r>
          </w:p>
        </w:tc>
        <w:tc>
          <w:tcPr>
            <w:tcW w:w="1513" w:type="dxa"/>
            <w:tcBorders>
              <w:top w:val="single" w:sz="4" w:space="0" w:color="auto"/>
              <w:left w:val="nil"/>
              <w:bottom w:val="single" w:sz="4" w:space="0" w:color="auto"/>
              <w:right w:val="single" w:sz="4" w:space="0" w:color="auto"/>
            </w:tcBorders>
            <w:shd w:val="clear" w:color="auto" w:fill="auto"/>
            <w:vAlign w:val="bottom"/>
          </w:tcPr>
          <w:p w14:paraId="091E899B" w14:textId="1FD1DEDC" w:rsidR="000214F5" w:rsidRPr="00AE04AC" w:rsidRDefault="00D315AA" w:rsidP="000857E6">
            <w:pPr>
              <w:rPr>
                <w:b/>
                <w:sz w:val="20"/>
                <w:szCs w:val="20"/>
              </w:rPr>
            </w:pPr>
            <w:r>
              <w:rPr>
                <w:b/>
                <w:sz w:val="20"/>
                <w:szCs w:val="20"/>
              </w:rPr>
              <w:t>45 260,55</w:t>
            </w:r>
          </w:p>
        </w:tc>
        <w:tc>
          <w:tcPr>
            <w:tcW w:w="1513" w:type="dxa"/>
            <w:tcBorders>
              <w:top w:val="single" w:sz="4" w:space="0" w:color="auto"/>
              <w:left w:val="nil"/>
              <w:bottom w:val="single" w:sz="4" w:space="0" w:color="auto"/>
              <w:right w:val="single" w:sz="4" w:space="0" w:color="auto"/>
            </w:tcBorders>
            <w:shd w:val="clear" w:color="auto" w:fill="auto"/>
            <w:vAlign w:val="bottom"/>
          </w:tcPr>
          <w:p w14:paraId="7391B09C" w14:textId="1292FBC8" w:rsidR="000214F5" w:rsidRPr="00AE04AC" w:rsidRDefault="00D315AA" w:rsidP="000857E6">
            <w:pPr>
              <w:rPr>
                <w:b/>
                <w:sz w:val="20"/>
                <w:szCs w:val="20"/>
              </w:rPr>
            </w:pPr>
            <w:r>
              <w:rPr>
                <w:b/>
                <w:sz w:val="20"/>
                <w:szCs w:val="20"/>
              </w:rPr>
              <w:t>2 207</w:t>
            </w:r>
          </w:p>
        </w:tc>
        <w:tc>
          <w:tcPr>
            <w:tcW w:w="1322" w:type="dxa"/>
            <w:tcBorders>
              <w:top w:val="single" w:sz="4" w:space="0" w:color="auto"/>
              <w:left w:val="nil"/>
              <w:bottom w:val="single" w:sz="4" w:space="0" w:color="auto"/>
              <w:right w:val="single" w:sz="4" w:space="0" w:color="auto"/>
            </w:tcBorders>
            <w:shd w:val="clear" w:color="auto" w:fill="auto"/>
            <w:noWrap/>
            <w:vAlign w:val="bottom"/>
          </w:tcPr>
          <w:p w14:paraId="37313E71" w14:textId="1C40D75E" w:rsidR="000214F5" w:rsidRPr="00D11521" w:rsidRDefault="00D0461C" w:rsidP="000857E6">
            <w:pPr>
              <w:rPr>
                <w:b/>
                <w:sz w:val="20"/>
                <w:szCs w:val="20"/>
              </w:rPr>
            </w:pPr>
            <w:r w:rsidRPr="00D11521">
              <w:rPr>
                <w:b/>
                <w:sz w:val="20"/>
                <w:szCs w:val="20"/>
              </w:rPr>
              <w:t>Х</w:t>
            </w:r>
          </w:p>
        </w:tc>
      </w:tr>
      <w:tr w:rsidR="0021318B" w:rsidRPr="000857E6" w14:paraId="36440CD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6D265BAC" w14:textId="37D0A1AB" w:rsidR="0021318B" w:rsidRPr="000857E6" w:rsidRDefault="0021318B" w:rsidP="0021318B">
            <w:pPr>
              <w:rPr>
                <w:sz w:val="20"/>
                <w:szCs w:val="20"/>
              </w:rPr>
            </w:pPr>
            <w:r>
              <w:rPr>
                <w:color w:val="000000"/>
                <w:sz w:val="20"/>
                <w:szCs w:val="20"/>
              </w:rPr>
              <w:t>1</w:t>
            </w:r>
          </w:p>
        </w:tc>
        <w:tc>
          <w:tcPr>
            <w:tcW w:w="1923" w:type="dxa"/>
            <w:tcBorders>
              <w:top w:val="single" w:sz="4" w:space="0" w:color="auto"/>
              <w:left w:val="nil"/>
              <w:bottom w:val="single" w:sz="4" w:space="0" w:color="auto"/>
              <w:right w:val="single" w:sz="4" w:space="0" w:color="auto"/>
            </w:tcBorders>
            <w:shd w:val="clear" w:color="auto" w:fill="auto"/>
            <w:vAlign w:val="center"/>
          </w:tcPr>
          <w:p w14:paraId="7397D8AE" w14:textId="2576FC6E" w:rsidR="0021318B" w:rsidRPr="000857E6" w:rsidRDefault="0021318B" w:rsidP="0021318B">
            <w:pPr>
              <w:rPr>
                <w:sz w:val="20"/>
                <w:szCs w:val="20"/>
              </w:rPr>
            </w:pPr>
            <w:r>
              <w:rPr>
                <w:color w:val="000000"/>
                <w:sz w:val="20"/>
                <w:szCs w:val="20"/>
              </w:rPr>
              <w:t>Краснозаводск</w:t>
            </w:r>
          </w:p>
        </w:tc>
        <w:tc>
          <w:tcPr>
            <w:tcW w:w="5016" w:type="dxa"/>
            <w:tcBorders>
              <w:top w:val="single" w:sz="4" w:space="0" w:color="auto"/>
              <w:left w:val="nil"/>
              <w:bottom w:val="single" w:sz="4" w:space="0" w:color="auto"/>
              <w:right w:val="single" w:sz="4" w:space="0" w:color="auto"/>
            </w:tcBorders>
            <w:shd w:val="clear" w:color="auto" w:fill="auto"/>
            <w:vAlign w:val="center"/>
          </w:tcPr>
          <w:p w14:paraId="23608D83" w14:textId="1498F647" w:rsidR="0021318B" w:rsidRPr="000857E6" w:rsidRDefault="0021318B" w:rsidP="0021318B">
            <w:pPr>
              <w:rPr>
                <w:sz w:val="20"/>
                <w:szCs w:val="20"/>
              </w:rPr>
            </w:pPr>
            <w:r>
              <w:rPr>
                <w:color w:val="000000"/>
                <w:sz w:val="20"/>
                <w:szCs w:val="20"/>
              </w:rPr>
              <w:t>г. Краснозаводск, ул. Горького, д. 3</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21AFA2" w14:textId="106624E2" w:rsidR="0021318B" w:rsidRPr="000857E6" w:rsidRDefault="0021318B" w:rsidP="0021318B">
            <w:pPr>
              <w:rPr>
                <w:sz w:val="20"/>
                <w:szCs w:val="20"/>
              </w:rPr>
            </w:pPr>
            <w:r>
              <w:rPr>
                <w:color w:val="000000"/>
                <w:sz w:val="20"/>
                <w:szCs w:val="20"/>
              </w:rPr>
              <w:t>1938</w:t>
            </w:r>
          </w:p>
        </w:tc>
        <w:tc>
          <w:tcPr>
            <w:tcW w:w="1513" w:type="dxa"/>
            <w:tcBorders>
              <w:top w:val="single" w:sz="4" w:space="0" w:color="auto"/>
              <w:left w:val="nil"/>
              <w:bottom w:val="single" w:sz="4" w:space="0" w:color="auto"/>
              <w:right w:val="single" w:sz="4" w:space="0" w:color="auto"/>
            </w:tcBorders>
            <w:shd w:val="clear" w:color="auto" w:fill="auto"/>
            <w:vAlign w:val="center"/>
          </w:tcPr>
          <w:p w14:paraId="095BB9EA" w14:textId="0B7EF7BD" w:rsidR="0021318B" w:rsidRPr="000857E6" w:rsidRDefault="0021318B" w:rsidP="0021318B">
            <w:pPr>
              <w:rPr>
                <w:sz w:val="20"/>
                <w:szCs w:val="20"/>
              </w:rPr>
            </w:pPr>
            <w:r>
              <w:rPr>
                <w:color w:val="000000"/>
                <w:sz w:val="20"/>
                <w:szCs w:val="20"/>
              </w:rPr>
              <w:t>18.02.2019</w:t>
            </w:r>
          </w:p>
        </w:tc>
        <w:tc>
          <w:tcPr>
            <w:tcW w:w="1513" w:type="dxa"/>
            <w:tcBorders>
              <w:top w:val="single" w:sz="4" w:space="0" w:color="auto"/>
              <w:left w:val="nil"/>
              <w:bottom w:val="single" w:sz="4" w:space="0" w:color="auto"/>
              <w:right w:val="single" w:sz="4" w:space="0" w:color="auto"/>
            </w:tcBorders>
            <w:shd w:val="clear" w:color="auto" w:fill="auto"/>
            <w:vAlign w:val="center"/>
          </w:tcPr>
          <w:p w14:paraId="1EF7F43E" w14:textId="1E9CEE39" w:rsidR="0021318B" w:rsidRPr="00AE04AC" w:rsidRDefault="0021318B" w:rsidP="0021318B">
            <w:pPr>
              <w:rPr>
                <w:sz w:val="20"/>
                <w:szCs w:val="20"/>
              </w:rPr>
            </w:pPr>
            <w:r>
              <w:rPr>
                <w:color w:val="000000"/>
                <w:sz w:val="20"/>
                <w:szCs w:val="20"/>
              </w:rPr>
              <w:t>2 024,68</w:t>
            </w:r>
          </w:p>
        </w:tc>
        <w:tc>
          <w:tcPr>
            <w:tcW w:w="1513" w:type="dxa"/>
            <w:tcBorders>
              <w:top w:val="single" w:sz="4" w:space="0" w:color="auto"/>
              <w:left w:val="nil"/>
              <w:bottom w:val="single" w:sz="4" w:space="0" w:color="auto"/>
              <w:right w:val="single" w:sz="4" w:space="0" w:color="auto"/>
            </w:tcBorders>
            <w:shd w:val="clear" w:color="auto" w:fill="auto"/>
            <w:vAlign w:val="center"/>
          </w:tcPr>
          <w:p w14:paraId="2961A4C6" w14:textId="107EDA27" w:rsidR="0021318B" w:rsidRPr="00AE04AC" w:rsidRDefault="0021318B" w:rsidP="0021318B">
            <w:pPr>
              <w:rPr>
                <w:sz w:val="20"/>
                <w:szCs w:val="20"/>
              </w:rPr>
            </w:pPr>
            <w:r>
              <w:rPr>
                <w:color w:val="000000"/>
                <w:sz w:val="20"/>
                <w:szCs w:val="20"/>
              </w:rPr>
              <w:t>95</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1FB06E4" w14:textId="74FD72DB" w:rsidR="0021318B" w:rsidRPr="000857E6" w:rsidRDefault="0021318B" w:rsidP="0021318B">
            <w:pPr>
              <w:rPr>
                <w:sz w:val="20"/>
                <w:szCs w:val="20"/>
              </w:rPr>
            </w:pPr>
            <w:r>
              <w:rPr>
                <w:color w:val="000000"/>
                <w:sz w:val="20"/>
                <w:szCs w:val="20"/>
              </w:rPr>
              <w:t>31.12.2026</w:t>
            </w:r>
          </w:p>
        </w:tc>
      </w:tr>
      <w:tr w:rsidR="0021318B" w:rsidRPr="000857E6" w14:paraId="7787B1C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113D08" w14:textId="4DB87CB1" w:rsidR="0021318B" w:rsidRPr="000857E6" w:rsidRDefault="0021318B" w:rsidP="0021318B">
            <w:pPr>
              <w:rPr>
                <w:sz w:val="20"/>
                <w:szCs w:val="20"/>
              </w:rPr>
            </w:pPr>
            <w:r>
              <w:rPr>
                <w:color w:val="000000"/>
                <w:sz w:val="20"/>
                <w:szCs w:val="20"/>
              </w:rPr>
              <w:t>2</w:t>
            </w:r>
          </w:p>
        </w:tc>
        <w:tc>
          <w:tcPr>
            <w:tcW w:w="1923" w:type="dxa"/>
            <w:tcBorders>
              <w:top w:val="nil"/>
              <w:left w:val="nil"/>
              <w:bottom w:val="single" w:sz="4" w:space="0" w:color="auto"/>
              <w:right w:val="single" w:sz="4" w:space="0" w:color="auto"/>
            </w:tcBorders>
            <w:shd w:val="clear" w:color="auto" w:fill="auto"/>
            <w:vAlign w:val="center"/>
          </w:tcPr>
          <w:p w14:paraId="705F2D0D" w14:textId="0C92A370"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0E504110" w14:textId="12C70E26" w:rsidR="0021318B" w:rsidRPr="000857E6" w:rsidRDefault="0021318B" w:rsidP="0021318B">
            <w:pPr>
              <w:rPr>
                <w:sz w:val="20"/>
                <w:szCs w:val="20"/>
              </w:rPr>
            </w:pPr>
            <w:r>
              <w:rPr>
                <w:color w:val="000000"/>
                <w:sz w:val="20"/>
                <w:szCs w:val="20"/>
              </w:rPr>
              <w:t>г. Краснозаводск, ул. Горького, д. 5</w:t>
            </w:r>
          </w:p>
        </w:tc>
        <w:tc>
          <w:tcPr>
            <w:tcW w:w="1513" w:type="dxa"/>
            <w:tcBorders>
              <w:top w:val="nil"/>
              <w:left w:val="nil"/>
              <w:bottom w:val="single" w:sz="4" w:space="0" w:color="auto"/>
              <w:right w:val="single" w:sz="4" w:space="0" w:color="auto"/>
            </w:tcBorders>
            <w:shd w:val="clear" w:color="auto" w:fill="auto"/>
            <w:noWrap/>
            <w:vAlign w:val="center"/>
          </w:tcPr>
          <w:p w14:paraId="37DCC7AC" w14:textId="5421AB46"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BE4E88D" w14:textId="66E81538"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7BA459D" w14:textId="6D955C3C" w:rsidR="0021318B" w:rsidRPr="00AE04AC" w:rsidRDefault="0021318B" w:rsidP="0021318B">
            <w:pPr>
              <w:rPr>
                <w:sz w:val="20"/>
                <w:szCs w:val="20"/>
              </w:rPr>
            </w:pPr>
            <w:r>
              <w:rPr>
                <w:color w:val="000000"/>
                <w:sz w:val="20"/>
                <w:szCs w:val="20"/>
              </w:rPr>
              <w:t>2 047,10</w:t>
            </w:r>
          </w:p>
        </w:tc>
        <w:tc>
          <w:tcPr>
            <w:tcW w:w="1513" w:type="dxa"/>
            <w:tcBorders>
              <w:top w:val="nil"/>
              <w:left w:val="nil"/>
              <w:bottom w:val="single" w:sz="4" w:space="0" w:color="auto"/>
              <w:right w:val="single" w:sz="4" w:space="0" w:color="auto"/>
            </w:tcBorders>
            <w:shd w:val="clear" w:color="auto" w:fill="auto"/>
            <w:vAlign w:val="center"/>
          </w:tcPr>
          <w:p w14:paraId="100D4A17" w14:textId="2870D970"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68E014B7" w14:textId="5227EE91" w:rsidR="0021318B" w:rsidRPr="000857E6" w:rsidRDefault="0021318B" w:rsidP="0021318B">
            <w:pPr>
              <w:rPr>
                <w:sz w:val="20"/>
                <w:szCs w:val="20"/>
              </w:rPr>
            </w:pPr>
            <w:r>
              <w:rPr>
                <w:color w:val="000000"/>
                <w:sz w:val="20"/>
                <w:szCs w:val="20"/>
              </w:rPr>
              <w:t>31.12.2026</w:t>
            </w:r>
          </w:p>
        </w:tc>
      </w:tr>
      <w:tr w:rsidR="0021318B" w:rsidRPr="000857E6" w14:paraId="7179D49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DC347B" w14:textId="2AA36E7E" w:rsidR="0021318B" w:rsidRPr="000857E6" w:rsidRDefault="0021318B" w:rsidP="0021318B">
            <w:pPr>
              <w:rPr>
                <w:sz w:val="20"/>
                <w:szCs w:val="20"/>
              </w:rPr>
            </w:pPr>
            <w:r>
              <w:rPr>
                <w:color w:val="000000"/>
                <w:sz w:val="20"/>
                <w:szCs w:val="20"/>
              </w:rPr>
              <w:t>3</w:t>
            </w:r>
          </w:p>
        </w:tc>
        <w:tc>
          <w:tcPr>
            <w:tcW w:w="1923" w:type="dxa"/>
            <w:tcBorders>
              <w:top w:val="nil"/>
              <w:left w:val="nil"/>
              <w:bottom w:val="single" w:sz="4" w:space="0" w:color="auto"/>
              <w:right w:val="single" w:sz="4" w:space="0" w:color="auto"/>
            </w:tcBorders>
            <w:shd w:val="clear" w:color="auto" w:fill="auto"/>
            <w:vAlign w:val="center"/>
          </w:tcPr>
          <w:p w14:paraId="25D5FB85" w14:textId="5D11E6F1"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1D1EF6EF" w14:textId="27D7D78F" w:rsidR="0021318B" w:rsidRPr="000857E6" w:rsidRDefault="0021318B" w:rsidP="0021318B">
            <w:pPr>
              <w:rPr>
                <w:sz w:val="20"/>
                <w:szCs w:val="20"/>
              </w:rPr>
            </w:pPr>
            <w:r>
              <w:rPr>
                <w:color w:val="000000"/>
                <w:sz w:val="20"/>
                <w:szCs w:val="20"/>
              </w:rPr>
              <w:t>г. Краснозаводск, ул. Горького, д. 11</w:t>
            </w:r>
          </w:p>
        </w:tc>
        <w:tc>
          <w:tcPr>
            <w:tcW w:w="1513" w:type="dxa"/>
            <w:tcBorders>
              <w:top w:val="nil"/>
              <w:left w:val="nil"/>
              <w:bottom w:val="single" w:sz="4" w:space="0" w:color="auto"/>
              <w:right w:val="single" w:sz="4" w:space="0" w:color="auto"/>
            </w:tcBorders>
            <w:shd w:val="clear" w:color="auto" w:fill="auto"/>
            <w:noWrap/>
            <w:vAlign w:val="center"/>
          </w:tcPr>
          <w:p w14:paraId="47F3EB97" w14:textId="13E6846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3A1E59B" w14:textId="6ACB990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4F25EC6" w14:textId="6D4B004E" w:rsidR="0021318B" w:rsidRPr="00AE04AC" w:rsidRDefault="0021318B" w:rsidP="0021318B">
            <w:pPr>
              <w:rPr>
                <w:sz w:val="20"/>
                <w:szCs w:val="20"/>
              </w:rPr>
            </w:pPr>
            <w:r>
              <w:rPr>
                <w:color w:val="000000"/>
                <w:sz w:val="20"/>
                <w:szCs w:val="20"/>
              </w:rPr>
              <w:t>1 599,30</w:t>
            </w:r>
          </w:p>
        </w:tc>
        <w:tc>
          <w:tcPr>
            <w:tcW w:w="1513" w:type="dxa"/>
            <w:tcBorders>
              <w:top w:val="nil"/>
              <w:left w:val="nil"/>
              <w:bottom w:val="single" w:sz="4" w:space="0" w:color="auto"/>
              <w:right w:val="single" w:sz="4" w:space="0" w:color="auto"/>
            </w:tcBorders>
            <w:shd w:val="clear" w:color="auto" w:fill="auto"/>
            <w:vAlign w:val="center"/>
          </w:tcPr>
          <w:p w14:paraId="012AA853" w14:textId="474B476F"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5C883C30" w14:textId="5E3ACAF6" w:rsidR="0021318B" w:rsidRPr="000857E6" w:rsidRDefault="0021318B" w:rsidP="0021318B">
            <w:pPr>
              <w:rPr>
                <w:sz w:val="20"/>
                <w:szCs w:val="20"/>
              </w:rPr>
            </w:pPr>
            <w:r>
              <w:rPr>
                <w:color w:val="000000"/>
                <w:sz w:val="20"/>
                <w:szCs w:val="20"/>
              </w:rPr>
              <w:t>31.12.2026</w:t>
            </w:r>
          </w:p>
        </w:tc>
      </w:tr>
      <w:tr w:rsidR="0021318B" w:rsidRPr="000857E6" w14:paraId="4C5504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9DD2095" w14:textId="762B9CD6" w:rsidR="0021318B" w:rsidRPr="000857E6" w:rsidRDefault="0021318B" w:rsidP="0021318B">
            <w:pPr>
              <w:rPr>
                <w:sz w:val="20"/>
                <w:szCs w:val="20"/>
              </w:rPr>
            </w:pPr>
            <w:r>
              <w:rPr>
                <w:color w:val="000000"/>
                <w:sz w:val="20"/>
                <w:szCs w:val="20"/>
              </w:rPr>
              <w:t>4</w:t>
            </w:r>
          </w:p>
        </w:tc>
        <w:tc>
          <w:tcPr>
            <w:tcW w:w="1923" w:type="dxa"/>
            <w:tcBorders>
              <w:top w:val="nil"/>
              <w:left w:val="nil"/>
              <w:bottom w:val="single" w:sz="4" w:space="0" w:color="auto"/>
              <w:right w:val="single" w:sz="4" w:space="0" w:color="auto"/>
            </w:tcBorders>
            <w:shd w:val="clear" w:color="auto" w:fill="auto"/>
            <w:vAlign w:val="center"/>
          </w:tcPr>
          <w:p w14:paraId="6337E6D8" w14:textId="09E73A02"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729FC9D4" w14:textId="20E9C983" w:rsidR="0021318B" w:rsidRPr="000857E6" w:rsidRDefault="0021318B" w:rsidP="0021318B">
            <w:pPr>
              <w:rPr>
                <w:sz w:val="20"/>
                <w:szCs w:val="20"/>
              </w:rPr>
            </w:pPr>
            <w:r>
              <w:rPr>
                <w:color w:val="000000"/>
                <w:sz w:val="20"/>
                <w:szCs w:val="20"/>
              </w:rPr>
              <w:t>г. Краснозаводск, ул. Горького, д. 14</w:t>
            </w:r>
          </w:p>
        </w:tc>
        <w:tc>
          <w:tcPr>
            <w:tcW w:w="1513" w:type="dxa"/>
            <w:tcBorders>
              <w:top w:val="nil"/>
              <w:left w:val="nil"/>
              <w:bottom w:val="single" w:sz="4" w:space="0" w:color="auto"/>
              <w:right w:val="single" w:sz="4" w:space="0" w:color="auto"/>
            </w:tcBorders>
            <w:shd w:val="clear" w:color="auto" w:fill="auto"/>
            <w:noWrap/>
            <w:vAlign w:val="center"/>
          </w:tcPr>
          <w:p w14:paraId="770EB04A" w14:textId="2E6BF541"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098E04D7" w14:textId="3A597A3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285C6C9F" w14:textId="1E413CF2" w:rsidR="0021318B" w:rsidRPr="00AE04AC" w:rsidRDefault="0021318B" w:rsidP="0021318B">
            <w:pPr>
              <w:rPr>
                <w:sz w:val="20"/>
                <w:szCs w:val="20"/>
              </w:rPr>
            </w:pPr>
            <w:r>
              <w:rPr>
                <w:color w:val="000000"/>
                <w:sz w:val="20"/>
                <w:szCs w:val="20"/>
              </w:rPr>
              <w:t>1 953,31</w:t>
            </w:r>
          </w:p>
        </w:tc>
        <w:tc>
          <w:tcPr>
            <w:tcW w:w="1513" w:type="dxa"/>
            <w:tcBorders>
              <w:top w:val="nil"/>
              <w:left w:val="nil"/>
              <w:bottom w:val="single" w:sz="4" w:space="0" w:color="auto"/>
              <w:right w:val="single" w:sz="4" w:space="0" w:color="auto"/>
            </w:tcBorders>
            <w:shd w:val="clear" w:color="auto" w:fill="auto"/>
            <w:vAlign w:val="center"/>
          </w:tcPr>
          <w:p w14:paraId="7CBFD24B" w14:textId="71D6C52F" w:rsidR="0021318B" w:rsidRPr="00AE04AC" w:rsidRDefault="0021318B" w:rsidP="0021318B">
            <w:pPr>
              <w:rPr>
                <w:sz w:val="20"/>
                <w:szCs w:val="20"/>
              </w:rPr>
            </w:pPr>
            <w:r>
              <w:rPr>
                <w:color w:val="000000"/>
                <w:sz w:val="20"/>
                <w:szCs w:val="20"/>
              </w:rPr>
              <w:t>131</w:t>
            </w:r>
          </w:p>
        </w:tc>
        <w:tc>
          <w:tcPr>
            <w:tcW w:w="1322" w:type="dxa"/>
            <w:tcBorders>
              <w:top w:val="nil"/>
              <w:left w:val="nil"/>
              <w:bottom w:val="single" w:sz="4" w:space="0" w:color="auto"/>
              <w:right w:val="single" w:sz="4" w:space="0" w:color="auto"/>
            </w:tcBorders>
            <w:shd w:val="clear" w:color="auto" w:fill="auto"/>
            <w:noWrap/>
            <w:vAlign w:val="center"/>
          </w:tcPr>
          <w:p w14:paraId="65F392D6" w14:textId="548F3E82" w:rsidR="0021318B" w:rsidRPr="000857E6" w:rsidRDefault="0021318B" w:rsidP="0021318B">
            <w:pPr>
              <w:rPr>
                <w:sz w:val="20"/>
                <w:szCs w:val="20"/>
              </w:rPr>
            </w:pPr>
            <w:r>
              <w:rPr>
                <w:color w:val="000000"/>
                <w:sz w:val="20"/>
                <w:szCs w:val="20"/>
              </w:rPr>
              <w:t>31.12.2026</w:t>
            </w:r>
          </w:p>
        </w:tc>
      </w:tr>
      <w:tr w:rsidR="0021318B" w:rsidRPr="000857E6" w14:paraId="53EE1F0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4A88C6A" w14:textId="2AFFFD76" w:rsidR="0021318B" w:rsidRPr="000857E6" w:rsidRDefault="0021318B" w:rsidP="0021318B">
            <w:pPr>
              <w:rPr>
                <w:sz w:val="20"/>
                <w:szCs w:val="20"/>
              </w:rPr>
            </w:pPr>
            <w:r>
              <w:rPr>
                <w:color w:val="000000"/>
                <w:sz w:val="20"/>
                <w:szCs w:val="20"/>
              </w:rPr>
              <w:t>5</w:t>
            </w:r>
          </w:p>
        </w:tc>
        <w:tc>
          <w:tcPr>
            <w:tcW w:w="1923" w:type="dxa"/>
            <w:tcBorders>
              <w:top w:val="nil"/>
              <w:left w:val="nil"/>
              <w:bottom w:val="single" w:sz="4" w:space="0" w:color="auto"/>
              <w:right w:val="single" w:sz="4" w:space="0" w:color="auto"/>
            </w:tcBorders>
            <w:shd w:val="clear" w:color="auto" w:fill="auto"/>
            <w:vAlign w:val="center"/>
          </w:tcPr>
          <w:p w14:paraId="011FC190" w14:textId="7CA4130F"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3A5158F3" w14:textId="5D3759C2" w:rsidR="0021318B" w:rsidRPr="000857E6" w:rsidRDefault="0021318B" w:rsidP="0021318B">
            <w:pPr>
              <w:rPr>
                <w:sz w:val="20"/>
                <w:szCs w:val="20"/>
              </w:rPr>
            </w:pPr>
            <w:r>
              <w:rPr>
                <w:color w:val="000000"/>
                <w:sz w:val="20"/>
                <w:szCs w:val="20"/>
              </w:rPr>
              <w:t>г. Краснозаводск, ул. Горького, д. 25</w:t>
            </w:r>
          </w:p>
        </w:tc>
        <w:tc>
          <w:tcPr>
            <w:tcW w:w="1513" w:type="dxa"/>
            <w:tcBorders>
              <w:top w:val="nil"/>
              <w:left w:val="nil"/>
              <w:bottom w:val="single" w:sz="4" w:space="0" w:color="auto"/>
              <w:right w:val="single" w:sz="4" w:space="0" w:color="auto"/>
            </w:tcBorders>
            <w:shd w:val="clear" w:color="auto" w:fill="auto"/>
            <w:noWrap/>
            <w:vAlign w:val="center"/>
          </w:tcPr>
          <w:p w14:paraId="5DCE3F7D" w14:textId="28939A6F"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4C668237" w14:textId="0BED1F4B"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139E4FB9" w14:textId="0D96BCE0" w:rsidR="0021318B" w:rsidRPr="00AE04AC" w:rsidRDefault="0021318B" w:rsidP="0021318B">
            <w:pPr>
              <w:rPr>
                <w:sz w:val="20"/>
                <w:szCs w:val="20"/>
              </w:rPr>
            </w:pPr>
            <w:r>
              <w:rPr>
                <w:color w:val="000000"/>
                <w:sz w:val="20"/>
                <w:szCs w:val="20"/>
              </w:rPr>
              <w:t>1 956,50</w:t>
            </w:r>
          </w:p>
        </w:tc>
        <w:tc>
          <w:tcPr>
            <w:tcW w:w="1513" w:type="dxa"/>
            <w:tcBorders>
              <w:top w:val="nil"/>
              <w:left w:val="nil"/>
              <w:bottom w:val="single" w:sz="4" w:space="0" w:color="auto"/>
              <w:right w:val="single" w:sz="4" w:space="0" w:color="auto"/>
            </w:tcBorders>
            <w:shd w:val="clear" w:color="auto" w:fill="auto"/>
            <w:vAlign w:val="center"/>
          </w:tcPr>
          <w:p w14:paraId="3B653A95" w14:textId="11E924FB" w:rsidR="0021318B" w:rsidRPr="00AE04AC" w:rsidRDefault="0021318B" w:rsidP="0021318B">
            <w:pPr>
              <w:rPr>
                <w:sz w:val="20"/>
                <w:szCs w:val="20"/>
              </w:rPr>
            </w:pPr>
            <w:r>
              <w:rPr>
                <w:color w:val="000000"/>
                <w:sz w:val="20"/>
                <w:szCs w:val="20"/>
              </w:rPr>
              <w:t>123</w:t>
            </w:r>
          </w:p>
        </w:tc>
        <w:tc>
          <w:tcPr>
            <w:tcW w:w="1322" w:type="dxa"/>
            <w:tcBorders>
              <w:top w:val="nil"/>
              <w:left w:val="nil"/>
              <w:bottom w:val="single" w:sz="4" w:space="0" w:color="auto"/>
              <w:right w:val="single" w:sz="4" w:space="0" w:color="auto"/>
            </w:tcBorders>
            <w:shd w:val="clear" w:color="auto" w:fill="auto"/>
            <w:noWrap/>
            <w:vAlign w:val="center"/>
          </w:tcPr>
          <w:p w14:paraId="35853FD2" w14:textId="02725C1A" w:rsidR="0021318B" w:rsidRPr="000857E6" w:rsidRDefault="0021318B" w:rsidP="0021318B">
            <w:pPr>
              <w:rPr>
                <w:sz w:val="20"/>
                <w:szCs w:val="20"/>
              </w:rPr>
            </w:pPr>
            <w:r>
              <w:rPr>
                <w:color w:val="000000"/>
                <w:sz w:val="20"/>
                <w:szCs w:val="20"/>
              </w:rPr>
              <w:t>31.12.2026</w:t>
            </w:r>
          </w:p>
        </w:tc>
      </w:tr>
      <w:tr w:rsidR="0021318B" w:rsidRPr="000857E6" w14:paraId="4D388A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05C95B" w14:textId="64106852" w:rsidR="0021318B" w:rsidRPr="000857E6" w:rsidRDefault="0021318B" w:rsidP="0021318B">
            <w:pPr>
              <w:rPr>
                <w:sz w:val="20"/>
                <w:szCs w:val="20"/>
              </w:rPr>
            </w:pPr>
            <w:r>
              <w:rPr>
                <w:color w:val="000000"/>
                <w:sz w:val="20"/>
                <w:szCs w:val="20"/>
              </w:rPr>
              <w:t>6</w:t>
            </w:r>
          </w:p>
        </w:tc>
        <w:tc>
          <w:tcPr>
            <w:tcW w:w="1923" w:type="dxa"/>
            <w:tcBorders>
              <w:top w:val="nil"/>
              <w:left w:val="nil"/>
              <w:bottom w:val="single" w:sz="4" w:space="0" w:color="auto"/>
              <w:right w:val="single" w:sz="4" w:space="0" w:color="auto"/>
            </w:tcBorders>
            <w:shd w:val="clear" w:color="auto" w:fill="auto"/>
            <w:vAlign w:val="center"/>
          </w:tcPr>
          <w:p w14:paraId="740A6D8D" w14:textId="77FF24AB" w:rsidR="0021318B" w:rsidRPr="000857E6" w:rsidRDefault="0021318B" w:rsidP="0021318B">
            <w:pPr>
              <w:rPr>
                <w:sz w:val="20"/>
                <w:szCs w:val="20"/>
              </w:rPr>
            </w:pPr>
            <w:r>
              <w:rPr>
                <w:color w:val="000000"/>
                <w:sz w:val="20"/>
                <w:szCs w:val="20"/>
              </w:rPr>
              <w:t>Краснозаводск</w:t>
            </w:r>
          </w:p>
        </w:tc>
        <w:tc>
          <w:tcPr>
            <w:tcW w:w="5016" w:type="dxa"/>
            <w:tcBorders>
              <w:top w:val="nil"/>
              <w:left w:val="nil"/>
              <w:bottom w:val="single" w:sz="4" w:space="0" w:color="auto"/>
              <w:right w:val="single" w:sz="4" w:space="0" w:color="auto"/>
            </w:tcBorders>
            <w:shd w:val="clear" w:color="auto" w:fill="auto"/>
            <w:vAlign w:val="center"/>
          </w:tcPr>
          <w:p w14:paraId="4F19B94D" w14:textId="24FC6393" w:rsidR="0021318B" w:rsidRPr="000857E6" w:rsidRDefault="0021318B" w:rsidP="0021318B">
            <w:pPr>
              <w:rPr>
                <w:sz w:val="20"/>
                <w:szCs w:val="20"/>
              </w:rPr>
            </w:pPr>
            <w:r>
              <w:rPr>
                <w:color w:val="000000"/>
                <w:sz w:val="20"/>
                <w:szCs w:val="20"/>
              </w:rPr>
              <w:t>г. Краснозаводск, ул. Горького, д. 27</w:t>
            </w:r>
          </w:p>
        </w:tc>
        <w:tc>
          <w:tcPr>
            <w:tcW w:w="1513" w:type="dxa"/>
            <w:tcBorders>
              <w:top w:val="nil"/>
              <w:left w:val="nil"/>
              <w:bottom w:val="single" w:sz="4" w:space="0" w:color="auto"/>
              <w:right w:val="single" w:sz="4" w:space="0" w:color="auto"/>
            </w:tcBorders>
            <w:shd w:val="clear" w:color="auto" w:fill="auto"/>
            <w:noWrap/>
            <w:vAlign w:val="center"/>
          </w:tcPr>
          <w:p w14:paraId="28E69B36" w14:textId="5C04A6C3" w:rsidR="0021318B" w:rsidRPr="000857E6" w:rsidRDefault="0021318B" w:rsidP="0021318B">
            <w:pPr>
              <w:rPr>
                <w:sz w:val="20"/>
                <w:szCs w:val="20"/>
              </w:rPr>
            </w:pPr>
            <w:r>
              <w:rPr>
                <w:color w:val="000000"/>
                <w:sz w:val="20"/>
                <w:szCs w:val="20"/>
              </w:rPr>
              <w:t>1931</w:t>
            </w:r>
          </w:p>
        </w:tc>
        <w:tc>
          <w:tcPr>
            <w:tcW w:w="1513" w:type="dxa"/>
            <w:tcBorders>
              <w:top w:val="nil"/>
              <w:left w:val="nil"/>
              <w:bottom w:val="single" w:sz="4" w:space="0" w:color="auto"/>
              <w:right w:val="single" w:sz="4" w:space="0" w:color="auto"/>
            </w:tcBorders>
            <w:shd w:val="clear" w:color="auto" w:fill="auto"/>
            <w:vAlign w:val="center"/>
          </w:tcPr>
          <w:p w14:paraId="31DD3119" w14:textId="404170FE" w:rsidR="0021318B" w:rsidRPr="000857E6" w:rsidRDefault="0021318B" w:rsidP="0021318B">
            <w:pPr>
              <w:rPr>
                <w:sz w:val="20"/>
                <w:szCs w:val="20"/>
              </w:rPr>
            </w:pPr>
            <w:r>
              <w:rPr>
                <w:color w:val="000000"/>
                <w:sz w:val="20"/>
                <w:szCs w:val="20"/>
              </w:rPr>
              <w:t>19.06.2019</w:t>
            </w:r>
          </w:p>
        </w:tc>
        <w:tc>
          <w:tcPr>
            <w:tcW w:w="1513" w:type="dxa"/>
            <w:tcBorders>
              <w:top w:val="nil"/>
              <w:left w:val="nil"/>
              <w:bottom w:val="single" w:sz="4" w:space="0" w:color="auto"/>
              <w:right w:val="single" w:sz="4" w:space="0" w:color="auto"/>
            </w:tcBorders>
            <w:shd w:val="clear" w:color="auto" w:fill="auto"/>
            <w:vAlign w:val="center"/>
          </w:tcPr>
          <w:p w14:paraId="0DB154B1" w14:textId="602EC741" w:rsidR="0021318B" w:rsidRPr="00AE04AC" w:rsidRDefault="0021318B" w:rsidP="0021318B">
            <w:pPr>
              <w:rPr>
                <w:sz w:val="20"/>
                <w:szCs w:val="20"/>
              </w:rPr>
            </w:pPr>
            <w:r>
              <w:rPr>
                <w:color w:val="000000"/>
                <w:sz w:val="20"/>
                <w:szCs w:val="20"/>
              </w:rPr>
              <w:t>1 956,90</w:t>
            </w:r>
          </w:p>
        </w:tc>
        <w:tc>
          <w:tcPr>
            <w:tcW w:w="1513" w:type="dxa"/>
            <w:tcBorders>
              <w:top w:val="nil"/>
              <w:left w:val="nil"/>
              <w:bottom w:val="single" w:sz="4" w:space="0" w:color="auto"/>
              <w:right w:val="single" w:sz="4" w:space="0" w:color="auto"/>
            </w:tcBorders>
            <w:shd w:val="clear" w:color="auto" w:fill="auto"/>
            <w:vAlign w:val="center"/>
          </w:tcPr>
          <w:p w14:paraId="670ABE26" w14:textId="56C0A703" w:rsidR="0021318B" w:rsidRPr="00AE04AC" w:rsidRDefault="0021318B" w:rsidP="0021318B">
            <w:pPr>
              <w:rPr>
                <w:sz w:val="20"/>
                <w:szCs w:val="20"/>
              </w:rPr>
            </w:pPr>
            <w:r>
              <w:rPr>
                <w:color w:val="000000"/>
                <w:sz w:val="20"/>
                <w:szCs w:val="20"/>
              </w:rPr>
              <w:t>107</w:t>
            </w:r>
          </w:p>
        </w:tc>
        <w:tc>
          <w:tcPr>
            <w:tcW w:w="1322" w:type="dxa"/>
            <w:tcBorders>
              <w:top w:val="nil"/>
              <w:left w:val="nil"/>
              <w:bottom w:val="single" w:sz="4" w:space="0" w:color="auto"/>
              <w:right w:val="single" w:sz="4" w:space="0" w:color="auto"/>
            </w:tcBorders>
            <w:shd w:val="clear" w:color="auto" w:fill="auto"/>
            <w:noWrap/>
            <w:vAlign w:val="center"/>
          </w:tcPr>
          <w:p w14:paraId="222DAC52" w14:textId="5E42046F" w:rsidR="0021318B" w:rsidRPr="000857E6" w:rsidRDefault="0021318B" w:rsidP="0021318B">
            <w:pPr>
              <w:rPr>
                <w:sz w:val="20"/>
                <w:szCs w:val="20"/>
              </w:rPr>
            </w:pPr>
            <w:r>
              <w:rPr>
                <w:color w:val="000000"/>
                <w:sz w:val="20"/>
                <w:szCs w:val="20"/>
              </w:rPr>
              <w:t>31.12.2026</w:t>
            </w:r>
          </w:p>
        </w:tc>
      </w:tr>
      <w:tr w:rsidR="0021318B" w:rsidRPr="000857E6" w14:paraId="1F1F5C5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B59AF9B" w14:textId="1507D2BC" w:rsidR="0021318B" w:rsidRPr="000857E6" w:rsidRDefault="0021318B" w:rsidP="0021318B">
            <w:pPr>
              <w:rPr>
                <w:sz w:val="20"/>
                <w:szCs w:val="20"/>
              </w:rPr>
            </w:pPr>
            <w:r>
              <w:rPr>
                <w:color w:val="000000"/>
                <w:sz w:val="20"/>
                <w:szCs w:val="20"/>
              </w:rPr>
              <w:t>7</w:t>
            </w:r>
          </w:p>
        </w:tc>
        <w:tc>
          <w:tcPr>
            <w:tcW w:w="1923" w:type="dxa"/>
            <w:tcBorders>
              <w:top w:val="nil"/>
              <w:left w:val="nil"/>
              <w:bottom w:val="single" w:sz="4" w:space="0" w:color="auto"/>
              <w:right w:val="single" w:sz="4" w:space="0" w:color="auto"/>
            </w:tcBorders>
            <w:shd w:val="clear" w:color="auto" w:fill="auto"/>
            <w:vAlign w:val="center"/>
          </w:tcPr>
          <w:p w14:paraId="1AB2A44E" w14:textId="0505B7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55F364" w14:textId="5CD6BFC9" w:rsidR="0021318B" w:rsidRPr="000857E6" w:rsidRDefault="0021318B" w:rsidP="0021318B">
            <w:pPr>
              <w:rPr>
                <w:sz w:val="20"/>
                <w:szCs w:val="20"/>
              </w:rPr>
            </w:pPr>
            <w:r>
              <w:rPr>
                <w:color w:val="000000"/>
                <w:sz w:val="20"/>
                <w:szCs w:val="20"/>
              </w:rPr>
              <w:t>г. Сергиев Посад, п. Лесхоза, ул. Базисный питомник, д. 4а</w:t>
            </w:r>
          </w:p>
        </w:tc>
        <w:tc>
          <w:tcPr>
            <w:tcW w:w="1513" w:type="dxa"/>
            <w:tcBorders>
              <w:top w:val="nil"/>
              <w:left w:val="nil"/>
              <w:bottom w:val="single" w:sz="4" w:space="0" w:color="auto"/>
              <w:right w:val="single" w:sz="4" w:space="0" w:color="auto"/>
            </w:tcBorders>
            <w:shd w:val="clear" w:color="auto" w:fill="auto"/>
            <w:noWrap/>
            <w:vAlign w:val="center"/>
          </w:tcPr>
          <w:p w14:paraId="46671FDD" w14:textId="4C1ECE3F"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D3E47A2" w14:textId="77C7F71E"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594F16B3" w14:textId="7B8B7843" w:rsidR="0021318B" w:rsidRPr="00AE04AC" w:rsidRDefault="0021318B" w:rsidP="0021318B">
            <w:pPr>
              <w:rPr>
                <w:sz w:val="20"/>
                <w:szCs w:val="20"/>
              </w:rPr>
            </w:pPr>
            <w:r>
              <w:rPr>
                <w:color w:val="000000"/>
                <w:sz w:val="20"/>
                <w:szCs w:val="20"/>
              </w:rPr>
              <w:t>71,2</w:t>
            </w:r>
          </w:p>
        </w:tc>
        <w:tc>
          <w:tcPr>
            <w:tcW w:w="1513" w:type="dxa"/>
            <w:tcBorders>
              <w:top w:val="nil"/>
              <w:left w:val="nil"/>
              <w:bottom w:val="single" w:sz="4" w:space="0" w:color="auto"/>
              <w:right w:val="single" w:sz="4" w:space="0" w:color="auto"/>
            </w:tcBorders>
            <w:shd w:val="clear" w:color="auto" w:fill="auto"/>
            <w:vAlign w:val="center"/>
          </w:tcPr>
          <w:p w14:paraId="4A26ACD0" w14:textId="5FA50E57"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8C094F5" w14:textId="338F6048" w:rsidR="0021318B" w:rsidRPr="000857E6" w:rsidRDefault="0021318B" w:rsidP="0021318B">
            <w:pPr>
              <w:rPr>
                <w:sz w:val="20"/>
                <w:szCs w:val="20"/>
              </w:rPr>
            </w:pPr>
            <w:r>
              <w:rPr>
                <w:color w:val="000000"/>
                <w:sz w:val="20"/>
                <w:szCs w:val="20"/>
              </w:rPr>
              <w:t>31.12.2026</w:t>
            </w:r>
          </w:p>
        </w:tc>
      </w:tr>
      <w:tr w:rsidR="0021318B" w:rsidRPr="000857E6" w14:paraId="1A62BDF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1262736" w14:textId="69CF866B" w:rsidR="0021318B" w:rsidRPr="000857E6" w:rsidRDefault="0021318B" w:rsidP="0021318B">
            <w:pPr>
              <w:rPr>
                <w:sz w:val="20"/>
                <w:szCs w:val="20"/>
              </w:rPr>
            </w:pPr>
            <w:r>
              <w:rPr>
                <w:color w:val="000000"/>
                <w:sz w:val="20"/>
                <w:szCs w:val="20"/>
              </w:rPr>
              <w:t>8</w:t>
            </w:r>
          </w:p>
        </w:tc>
        <w:tc>
          <w:tcPr>
            <w:tcW w:w="1923" w:type="dxa"/>
            <w:tcBorders>
              <w:top w:val="nil"/>
              <w:left w:val="nil"/>
              <w:bottom w:val="single" w:sz="4" w:space="0" w:color="auto"/>
              <w:right w:val="single" w:sz="4" w:space="0" w:color="auto"/>
            </w:tcBorders>
            <w:shd w:val="clear" w:color="auto" w:fill="auto"/>
            <w:vAlign w:val="center"/>
          </w:tcPr>
          <w:p w14:paraId="7FBAFF88" w14:textId="0737CC6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3E9F818" w14:textId="5E080C39" w:rsidR="0021318B" w:rsidRPr="000857E6" w:rsidRDefault="0021318B" w:rsidP="0021318B">
            <w:pPr>
              <w:rPr>
                <w:sz w:val="20"/>
                <w:szCs w:val="20"/>
              </w:rPr>
            </w:pPr>
            <w:r>
              <w:rPr>
                <w:color w:val="000000"/>
                <w:sz w:val="20"/>
                <w:szCs w:val="20"/>
              </w:rPr>
              <w:t>г. Сергиев Посад, ул. 2-й Кирпичный завод, д. 3, к. а</w:t>
            </w:r>
          </w:p>
        </w:tc>
        <w:tc>
          <w:tcPr>
            <w:tcW w:w="1513" w:type="dxa"/>
            <w:tcBorders>
              <w:top w:val="nil"/>
              <w:left w:val="nil"/>
              <w:bottom w:val="single" w:sz="4" w:space="0" w:color="auto"/>
              <w:right w:val="single" w:sz="4" w:space="0" w:color="auto"/>
            </w:tcBorders>
            <w:shd w:val="clear" w:color="auto" w:fill="auto"/>
            <w:noWrap/>
            <w:vAlign w:val="center"/>
          </w:tcPr>
          <w:p w14:paraId="01DF9BF2" w14:textId="5AC9A28E"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7A6E439D" w14:textId="0C643E7A" w:rsidR="0021318B" w:rsidRPr="000857E6" w:rsidRDefault="0021318B" w:rsidP="0021318B">
            <w:pPr>
              <w:rPr>
                <w:sz w:val="20"/>
                <w:szCs w:val="20"/>
              </w:rPr>
            </w:pPr>
            <w:r>
              <w:rPr>
                <w:color w:val="000000"/>
                <w:sz w:val="20"/>
                <w:szCs w:val="20"/>
              </w:rPr>
              <w:t>05.04.2018</w:t>
            </w:r>
          </w:p>
        </w:tc>
        <w:tc>
          <w:tcPr>
            <w:tcW w:w="1513" w:type="dxa"/>
            <w:tcBorders>
              <w:top w:val="nil"/>
              <w:left w:val="nil"/>
              <w:bottom w:val="single" w:sz="4" w:space="0" w:color="auto"/>
              <w:right w:val="single" w:sz="4" w:space="0" w:color="auto"/>
            </w:tcBorders>
            <w:shd w:val="clear" w:color="auto" w:fill="auto"/>
            <w:vAlign w:val="center"/>
          </w:tcPr>
          <w:p w14:paraId="7324E0C9" w14:textId="0E70F20B" w:rsidR="0021318B" w:rsidRPr="00AE04AC" w:rsidRDefault="0021318B" w:rsidP="0021318B">
            <w:pPr>
              <w:rPr>
                <w:sz w:val="20"/>
                <w:szCs w:val="20"/>
              </w:rPr>
            </w:pPr>
            <w:r>
              <w:rPr>
                <w:color w:val="000000"/>
                <w:sz w:val="20"/>
                <w:szCs w:val="20"/>
              </w:rPr>
              <w:t>512,8</w:t>
            </w:r>
          </w:p>
        </w:tc>
        <w:tc>
          <w:tcPr>
            <w:tcW w:w="1513" w:type="dxa"/>
            <w:tcBorders>
              <w:top w:val="nil"/>
              <w:left w:val="nil"/>
              <w:bottom w:val="single" w:sz="4" w:space="0" w:color="auto"/>
              <w:right w:val="single" w:sz="4" w:space="0" w:color="auto"/>
            </w:tcBorders>
            <w:shd w:val="clear" w:color="auto" w:fill="auto"/>
            <w:vAlign w:val="center"/>
          </w:tcPr>
          <w:p w14:paraId="68D06E70" w14:textId="5667DBB3"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1F299C6D" w14:textId="4650BA33" w:rsidR="0021318B" w:rsidRPr="000857E6" w:rsidRDefault="0021318B" w:rsidP="0021318B">
            <w:pPr>
              <w:rPr>
                <w:sz w:val="20"/>
                <w:szCs w:val="20"/>
              </w:rPr>
            </w:pPr>
            <w:r>
              <w:rPr>
                <w:color w:val="000000"/>
                <w:sz w:val="20"/>
                <w:szCs w:val="20"/>
              </w:rPr>
              <w:t>31.12.2026</w:t>
            </w:r>
          </w:p>
        </w:tc>
      </w:tr>
      <w:tr w:rsidR="0021318B" w:rsidRPr="000857E6" w14:paraId="28111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91F7C2F" w14:textId="0F84C861" w:rsidR="0021318B" w:rsidRPr="000857E6" w:rsidRDefault="0021318B" w:rsidP="0021318B">
            <w:pPr>
              <w:rPr>
                <w:sz w:val="20"/>
                <w:szCs w:val="20"/>
              </w:rPr>
            </w:pPr>
            <w:r>
              <w:rPr>
                <w:color w:val="000000"/>
                <w:sz w:val="20"/>
                <w:szCs w:val="20"/>
              </w:rPr>
              <w:t>9</w:t>
            </w:r>
          </w:p>
        </w:tc>
        <w:tc>
          <w:tcPr>
            <w:tcW w:w="1923" w:type="dxa"/>
            <w:tcBorders>
              <w:top w:val="nil"/>
              <w:left w:val="nil"/>
              <w:bottom w:val="single" w:sz="4" w:space="0" w:color="auto"/>
              <w:right w:val="single" w:sz="4" w:space="0" w:color="auto"/>
            </w:tcBorders>
            <w:shd w:val="clear" w:color="auto" w:fill="auto"/>
            <w:vAlign w:val="center"/>
          </w:tcPr>
          <w:p w14:paraId="27EBF8C8" w14:textId="6C5CE37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B3E51A" w14:textId="21E6B015" w:rsidR="0021318B" w:rsidRPr="000857E6" w:rsidRDefault="0021318B" w:rsidP="0021318B">
            <w:pPr>
              <w:rPr>
                <w:sz w:val="20"/>
                <w:szCs w:val="20"/>
              </w:rPr>
            </w:pPr>
            <w:r>
              <w:rPr>
                <w:color w:val="000000"/>
                <w:sz w:val="20"/>
                <w:szCs w:val="20"/>
              </w:rPr>
              <w:t>г. Сергиев Посад, ул. Горького, д. 54</w:t>
            </w:r>
          </w:p>
        </w:tc>
        <w:tc>
          <w:tcPr>
            <w:tcW w:w="1513" w:type="dxa"/>
            <w:tcBorders>
              <w:top w:val="nil"/>
              <w:left w:val="nil"/>
              <w:bottom w:val="single" w:sz="4" w:space="0" w:color="auto"/>
              <w:right w:val="single" w:sz="4" w:space="0" w:color="auto"/>
            </w:tcBorders>
            <w:shd w:val="clear" w:color="auto" w:fill="auto"/>
            <w:noWrap/>
            <w:vAlign w:val="center"/>
          </w:tcPr>
          <w:p w14:paraId="6A68E51E" w14:textId="08C27A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552AA576" w14:textId="3516BD1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01A797B" w14:textId="57EA627B" w:rsidR="0021318B" w:rsidRPr="00AE04AC" w:rsidRDefault="0021318B" w:rsidP="0021318B">
            <w:pPr>
              <w:rPr>
                <w:sz w:val="20"/>
                <w:szCs w:val="20"/>
              </w:rPr>
            </w:pPr>
            <w:r>
              <w:rPr>
                <w:color w:val="000000"/>
                <w:sz w:val="20"/>
                <w:szCs w:val="20"/>
              </w:rPr>
              <w:t>302,4</w:t>
            </w:r>
          </w:p>
        </w:tc>
        <w:tc>
          <w:tcPr>
            <w:tcW w:w="1513" w:type="dxa"/>
            <w:tcBorders>
              <w:top w:val="nil"/>
              <w:left w:val="nil"/>
              <w:bottom w:val="single" w:sz="4" w:space="0" w:color="auto"/>
              <w:right w:val="single" w:sz="4" w:space="0" w:color="auto"/>
            </w:tcBorders>
            <w:shd w:val="clear" w:color="auto" w:fill="auto"/>
            <w:vAlign w:val="center"/>
          </w:tcPr>
          <w:p w14:paraId="72B346D0" w14:textId="49EDDC15"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62B07F50" w14:textId="1D82AEE9" w:rsidR="0021318B" w:rsidRPr="000857E6" w:rsidRDefault="0021318B" w:rsidP="0021318B">
            <w:pPr>
              <w:rPr>
                <w:sz w:val="20"/>
                <w:szCs w:val="20"/>
              </w:rPr>
            </w:pPr>
            <w:r>
              <w:rPr>
                <w:color w:val="000000"/>
                <w:sz w:val="20"/>
                <w:szCs w:val="20"/>
              </w:rPr>
              <w:t>31.12.2026</w:t>
            </w:r>
          </w:p>
        </w:tc>
      </w:tr>
      <w:tr w:rsidR="0021318B" w:rsidRPr="000857E6" w14:paraId="21E9E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22CB81A" w14:textId="085AB2FA" w:rsidR="0021318B" w:rsidRPr="000857E6" w:rsidRDefault="0021318B" w:rsidP="0021318B">
            <w:pPr>
              <w:rPr>
                <w:sz w:val="20"/>
                <w:szCs w:val="20"/>
              </w:rPr>
            </w:pPr>
            <w:r>
              <w:rPr>
                <w:color w:val="000000"/>
                <w:sz w:val="20"/>
                <w:szCs w:val="20"/>
              </w:rPr>
              <w:t>10</w:t>
            </w:r>
          </w:p>
        </w:tc>
        <w:tc>
          <w:tcPr>
            <w:tcW w:w="1923" w:type="dxa"/>
            <w:tcBorders>
              <w:top w:val="nil"/>
              <w:left w:val="nil"/>
              <w:bottom w:val="single" w:sz="4" w:space="0" w:color="auto"/>
              <w:right w:val="single" w:sz="4" w:space="0" w:color="auto"/>
            </w:tcBorders>
            <w:shd w:val="clear" w:color="auto" w:fill="auto"/>
            <w:vAlign w:val="center"/>
          </w:tcPr>
          <w:p w14:paraId="789F98A1" w14:textId="3FFF66D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F5ADE" w14:textId="3133DBCC" w:rsidR="0021318B" w:rsidRPr="000857E6" w:rsidRDefault="0021318B" w:rsidP="0021318B">
            <w:pPr>
              <w:rPr>
                <w:sz w:val="20"/>
                <w:szCs w:val="20"/>
              </w:rPr>
            </w:pPr>
            <w:r>
              <w:rPr>
                <w:color w:val="000000"/>
                <w:sz w:val="20"/>
                <w:szCs w:val="20"/>
              </w:rPr>
              <w:t>г. Сергиев Посад, ул. Горького, д. 55а</w:t>
            </w:r>
          </w:p>
        </w:tc>
        <w:tc>
          <w:tcPr>
            <w:tcW w:w="1513" w:type="dxa"/>
            <w:tcBorders>
              <w:top w:val="nil"/>
              <w:left w:val="nil"/>
              <w:bottom w:val="single" w:sz="4" w:space="0" w:color="auto"/>
              <w:right w:val="single" w:sz="4" w:space="0" w:color="auto"/>
            </w:tcBorders>
            <w:shd w:val="clear" w:color="auto" w:fill="auto"/>
            <w:noWrap/>
            <w:vAlign w:val="center"/>
          </w:tcPr>
          <w:p w14:paraId="6B3DAC38" w14:textId="370EDE30"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3804DBAD" w14:textId="41E71EB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2D6C5517" w14:textId="34003FDE" w:rsidR="0021318B" w:rsidRPr="00AE04AC" w:rsidRDefault="0021318B" w:rsidP="0021318B">
            <w:pPr>
              <w:rPr>
                <w:sz w:val="20"/>
                <w:szCs w:val="20"/>
              </w:rPr>
            </w:pPr>
            <w:r>
              <w:rPr>
                <w:color w:val="000000"/>
                <w:sz w:val="20"/>
                <w:szCs w:val="20"/>
              </w:rPr>
              <w:t>154,35</w:t>
            </w:r>
          </w:p>
        </w:tc>
        <w:tc>
          <w:tcPr>
            <w:tcW w:w="1513" w:type="dxa"/>
            <w:tcBorders>
              <w:top w:val="nil"/>
              <w:left w:val="nil"/>
              <w:bottom w:val="single" w:sz="4" w:space="0" w:color="auto"/>
              <w:right w:val="single" w:sz="4" w:space="0" w:color="auto"/>
            </w:tcBorders>
            <w:shd w:val="clear" w:color="auto" w:fill="auto"/>
            <w:vAlign w:val="center"/>
          </w:tcPr>
          <w:p w14:paraId="300913A5" w14:textId="56DDCC05"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674374EF" w14:textId="1F003801" w:rsidR="0021318B" w:rsidRPr="000857E6" w:rsidRDefault="0021318B" w:rsidP="0021318B">
            <w:pPr>
              <w:rPr>
                <w:sz w:val="20"/>
                <w:szCs w:val="20"/>
              </w:rPr>
            </w:pPr>
            <w:r>
              <w:rPr>
                <w:color w:val="000000"/>
                <w:sz w:val="20"/>
                <w:szCs w:val="20"/>
              </w:rPr>
              <w:t>31.12.2026</w:t>
            </w:r>
          </w:p>
        </w:tc>
      </w:tr>
      <w:tr w:rsidR="0021318B" w:rsidRPr="000857E6" w14:paraId="31F7606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539586F" w14:textId="1FA03622" w:rsidR="0021318B" w:rsidRPr="000857E6" w:rsidRDefault="0021318B" w:rsidP="0021318B">
            <w:pPr>
              <w:rPr>
                <w:sz w:val="20"/>
                <w:szCs w:val="20"/>
              </w:rPr>
            </w:pPr>
            <w:r>
              <w:rPr>
                <w:color w:val="000000"/>
                <w:sz w:val="20"/>
                <w:szCs w:val="20"/>
              </w:rPr>
              <w:t>11</w:t>
            </w:r>
          </w:p>
        </w:tc>
        <w:tc>
          <w:tcPr>
            <w:tcW w:w="1923" w:type="dxa"/>
            <w:tcBorders>
              <w:top w:val="nil"/>
              <w:left w:val="nil"/>
              <w:bottom w:val="single" w:sz="4" w:space="0" w:color="auto"/>
              <w:right w:val="single" w:sz="4" w:space="0" w:color="auto"/>
            </w:tcBorders>
            <w:shd w:val="clear" w:color="auto" w:fill="auto"/>
            <w:vAlign w:val="center"/>
          </w:tcPr>
          <w:p w14:paraId="240271B1" w14:textId="7E05BDC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CD06533" w14:textId="35E24B95" w:rsidR="0021318B" w:rsidRPr="000857E6" w:rsidRDefault="0021318B" w:rsidP="0021318B">
            <w:pPr>
              <w:rPr>
                <w:sz w:val="20"/>
                <w:szCs w:val="20"/>
              </w:rPr>
            </w:pPr>
            <w:r>
              <w:rPr>
                <w:color w:val="000000"/>
                <w:sz w:val="20"/>
                <w:szCs w:val="20"/>
              </w:rPr>
              <w:t>г. Сергиев Посад, ул. Ильинская, д. 2</w:t>
            </w:r>
          </w:p>
        </w:tc>
        <w:tc>
          <w:tcPr>
            <w:tcW w:w="1513" w:type="dxa"/>
            <w:tcBorders>
              <w:top w:val="nil"/>
              <w:left w:val="nil"/>
              <w:bottom w:val="single" w:sz="4" w:space="0" w:color="auto"/>
              <w:right w:val="single" w:sz="4" w:space="0" w:color="auto"/>
            </w:tcBorders>
            <w:shd w:val="clear" w:color="auto" w:fill="auto"/>
            <w:noWrap/>
            <w:vAlign w:val="center"/>
          </w:tcPr>
          <w:p w14:paraId="31C71D76" w14:textId="0168FDAA" w:rsidR="0021318B" w:rsidRPr="000857E6" w:rsidRDefault="0021318B" w:rsidP="0021318B">
            <w:pPr>
              <w:rPr>
                <w:sz w:val="20"/>
                <w:szCs w:val="20"/>
              </w:rPr>
            </w:pPr>
            <w:r>
              <w:rPr>
                <w:color w:val="000000"/>
                <w:sz w:val="20"/>
                <w:szCs w:val="20"/>
              </w:rPr>
              <w:t>1964</w:t>
            </w:r>
          </w:p>
        </w:tc>
        <w:tc>
          <w:tcPr>
            <w:tcW w:w="1513" w:type="dxa"/>
            <w:tcBorders>
              <w:top w:val="nil"/>
              <w:left w:val="nil"/>
              <w:bottom w:val="single" w:sz="4" w:space="0" w:color="auto"/>
              <w:right w:val="single" w:sz="4" w:space="0" w:color="auto"/>
            </w:tcBorders>
            <w:shd w:val="clear" w:color="auto" w:fill="auto"/>
            <w:vAlign w:val="center"/>
          </w:tcPr>
          <w:p w14:paraId="3EC1F9BB" w14:textId="00C3510A" w:rsidR="0021318B" w:rsidRPr="000857E6" w:rsidRDefault="0021318B" w:rsidP="0021318B">
            <w:pPr>
              <w:rPr>
                <w:sz w:val="20"/>
                <w:szCs w:val="20"/>
              </w:rPr>
            </w:pPr>
            <w:r>
              <w:rPr>
                <w:color w:val="000000"/>
                <w:sz w:val="20"/>
                <w:szCs w:val="20"/>
              </w:rPr>
              <w:t>08.11.2018</w:t>
            </w:r>
          </w:p>
        </w:tc>
        <w:tc>
          <w:tcPr>
            <w:tcW w:w="1513" w:type="dxa"/>
            <w:tcBorders>
              <w:top w:val="nil"/>
              <w:left w:val="nil"/>
              <w:bottom w:val="single" w:sz="4" w:space="0" w:color="auto"/>
              <w:right w:val="single" w:sz="4" w:space="0" w:color="auto"/>
            </w:tcBorders>
            <w:shd w:val="clear" w:color="auto" w:fill="auto"/>
            <w:vAlign w:val="center"/>
          </w:tcPr>
          <w:p w14:paraId="329647D0" w14:textId="44F79F29" w:rsidR="0021318B" w:rsidRPr="00AE04AC" w:rsidRDefault="0021318B" w:rsidP="0021318B">
            <w:pPr>
              <w:rPr>
                <w:sz w:val="20"/>
                <w:szCs w:val="20"/>
              </w:rPr>
            </w:pPr>
            <w:r>
              <w:rPr>
                <w:color w:val="000000"/>
                <w:sz w:val="20"/>
                <w:szCs w:val="20"/>
              </w:rPr>
              <w:t>109,2</w:t>
            </w:r>
          </w:p>
        </w:tc>
        <w:tc>
          <w:tcPr>
            <w:tcW w:w="1513" w:type="dxa"/>
            <w:tcBorders>
              <w:top w:val="nil"/>
              <w:left w:val="nil"/>
              <w:bottom w:val="single" w:sz="4" w:space="0" w:color="auto"/>
              <w:right w:val="single" w:sz="4" w:space="0" w:color="auto"/>
            </w:tcBorders>
            <w:shd w:val="clear" w:color="auto" w:fill="auto"/>
            <w:vAlign w:val="center"/>
          </w:tcPr>
          <w:p w14:paraId="4A4DB7F9" w14:textId="5BA60E8D"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2297BB41" w14:textId="0542F7BE" w:rsidR="0021318B" w:rsidRPr="000857E6" w:rsidRDefault="0021318B" w:rsidP="0021318B">
            <w:pPr>
              <w:rPr>
                <w:sz w:val="20"/>
                <w:szCs w:val="20"/>
              </w:rPr>
            </w:pPr>
            <w:r>
              <w:rPr>
                <w:color w:val="000000"/>
                <w:sz w:val="20"/>
                <w:szCs w:val="20"/>
              </w:rPr>
              <w:t>31.12.2026</w:t>
            </w:r>
          </w:p>
        </w:tc>
      </w:tr>
      <w:tr w:rsidR="0021318B" w:rsidRPr="000857E6" w14:paraId="526EA62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A39A382" w14:textId="6F837711" w:rsidR="0021318B" w:rsidRPr="000857E6" w:rsidRDefault="0021318B" w:rsidP="0021318B">
            <w:pPr>
              <w:rPr>
                <w:sz w:val="20"/>
                <w:szCs w:val="20"/>
              </w:rPr>
            </w:pPr>
            <w:r>
              <w:rPr>
                <w:color w:val="000000"/>
                <w:sz w:val="20"/>
                <w:szCs w:val="20"/>
              </w:rPr>
              <w:t>12</w:t>
            </w:r>
          </w:p>
        </w:tc>
        <w:tc>
          <w:tcPr>
            <w:tcW w:w="1923" w:type="dxa"/>
            <w:tcBorders>
              <w:top w:val="nil"/>
              <w:left w:val="nil"/>
              <w:bottom w:val="single" w:sz="4" w:space="0" w:color="auto"/>
              <w:right w:val="single" w:sz="4" w:space="0" w:color="auto"/>
            </w:tcBorders>
            <w:shd w:val="clear" w:color="auto" w:fill="auto"/>
            <w:vAlign w:val="center"/>
          </w:tcPr>
          <w:p w14:paraId="1042A180" w14:textId="23E4AE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3A54EF" w14:textId="2D814569" w:rsidR="0021318B" w:rsidRPr="000857E6" w:rsidRDefault="0021318B" w:rsidP="0021318B">
            <w:pPr>
              <w:rPr>
                <w:sz w:val="20"/>
                <w:szCs w:val="20"/>
              </w:rPr>
            </w:pPr>
            <w:r>
              <w:rPr>
                <w:color w:val="000000"/>
                <w:sz w:val="20"/>
                <w:szCs w:val="20"/>
              </w:rPr>
              <w:t>г. Сергиев Посад, п. Кирпичников, д. 5</w:t>
            </w:r>
          </w:p>
        </w:tc>
        <w:tc>
          <w:tcPr>
            <w:tcW w:w="1513" w:type="dxa"/>
            <w:tcBorders>
              <w:top w:val="nil"/>
              <w:left w:val="nil"/>
              <w:bottom w:val="single" w:sz="4" w:space="0" w:color="auto"/>
              <w:right w:val="single" w:sz="4" w:space="0" w:color="auto"/>
            </w:tcBorders>
            <w:shd w:val="clear" w:color="auto" w:fill="auto"/>
            <w:noWrap/>
            <w:vAlign w:val="center"/>
          </w:tcPr>
          <w:p w14:paraId="43D93FD2" w14:textId="555CE329"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07243D1" w14:textId="3C47FC7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AA06B50" w14:textId="5A450E69" w:rsidR="0021318B" w:rsidRPr="00AE04AC" w:rsidRDefault="0021318B" w:rsidP="0021318B">
            <w:pPr>
              <w:rPr>
                <w:sz w:val="20"/>
                <w:szCs w:val="20"/>
              </w:rPr>
            </w:pPr>
            <w:r>
              <w:rPr>
                <w:color w:val="000000"/>
                <w:sz w:val="20"/>
                <w:szCs w:val="20"/>
              </w:rPr>
              <w:t>329,4</w:t>
            </w:r>
          </w:p>
        </w:tc>
        <w:tc>
          <w:tcPr>
            <w:tcW w:w="1513" w:type="dxa"/>
            <w:tcBorders>
              <w:top w:val="nil"/>
              <w:left w:val="nil"/>
              <w:bottom w:val="single" w:sz="4" w:space="0" w:color="auto"/>
              <w:right w:val="single" w:sz="4" w:space="0" w:color="auto"/>
            </w:tcBorders>
            <w:shd w:val="clear" w:color="auto" w:fill="auto"/>
            <w:vAlign w:val="center"/>
          </w:tcPr>
          <w:p w14:paraId="3741B35B" w14:textId="00F5CC13"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6E8A8073" w14:textId="2C67344D" w:rsidR="0021318B" w:rsidRPr="000857E6" w:rsidRDefault="0021318B" w:rsidP="0021318B">
            <w:pPr>
              <w:rPr>
                <w:sz w:val="20"/>
                <w:szCs w:val="20"/>
              </w:rPr>
            </w:pPr>
            <w:r>
              <w:rPr>
                <w:color w:val="000000"/>
                <w:sz w:val="20"/>
                <w:szCs w:val="20"/>
              </w:rPr>
              <w:t>31.12.2026</w:t>
            </w:r>
          </w:p>
        </w:tc>
      </w:tr>
      <w:tr w:rsidR="0021318B" w:rsidRPr="000857E6" w14:paraId="5772886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E9E37C" w14:textId="6746405C" w:rsidR="0021318B" w:rsidRPr="000857E6" w:rsidRDefault="0021318B" w:rsidP="0021318B">
            <w:pPr>
              <w:rPr>
                <w:sz w:val="20"/>
                <w:szCs w:val="20"/>
              </w:rPr>
            </w:pPr>
            <w:r>
              <w:rPr>
                <w:color w:val="000000"/>
                <w:sz w:val="20"/>
                <w:szCs w:val="20"/>
              </w:rPr>
              <w:t>13</w:t>
            </w:r>
          </w:p>
        </w:tc>
        <w:tc>
          <w:tcPr>
            <w:tcW w:w="1923" w:type="dxa"/>
            <w:tcBorders>
              <w:top w:val="nil"/>
              <w:left w:val="nil"/>
              <w:bottom w:val="single" w:sz="4" w:space="0" w:color="auto"/>
              <w:right w:val="single" w:sz="4" w:space="0" w:color="auto"/>
            </w:tcBorders>
            <w:shd w:val="clear" w:color="auto" w:fill="auto"/>
            <w:vAlign w:val="center"/>
          </w:tcPr>
          <w:p w14:paraId="1CC915C4" w14:textId="1EDF2AA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954D4A5" w14:textId="7A93C32B" w:rsidR="0021318B" w:rsidRPr="000857E6" w:rsidRDefault="0021318B" w:rsidP="0021318B">
            <w:pPr>
              <w:rPr>
                <w:sz w:val="20"/>
                <w:szCs w:val="20"/>
              </w:rPr>
            </w:pPr>
            <w:r>
              <w:rPr>
                <w:color w:val="000000"/>
                <w:sz w:val="20"/>
                <w:szCs w:val="20"/>
              </w:rPr>
              <w:t>г. Сергиев Посад, п. Кирпичников, д. 7</w:t>
            </w:r>
          </w:p>
        </w:tc>
        <w:tc>
          <w:tcPr>
            <w:tcW w:w="1513" w:type="dxa"/>
            <w:tcBorders>
              <w:top w:val="nil"/>
              <w:left w:val="nil"/>
              <w:bottom w:val="single" w:sz="4" w:space="0" w:color="auto"/>
              <w:right w:val="single" w:sz="4" w:space="0" w:color="auto"/>
            </w:tcBorders>
            <w:shd w:val="clear" w:color="auto" w:fill="auto"/>
            <w:noWrap/>
            <w:vAlign w:val="center"/>
          </w:tcPr>
          <w:p w14:paraId="766EB2FA" w14:textId="25F218EB"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0FD51663" w14:textId="0A90A8CE" w:rsidR="0021318B" w:rsidRPr="000857E6" w:rsidRDefault="0021318B" w:rsidP="0021318B">
            <w:pPr>
              <w:rPr>
                <w:sz w:val="20"/>
                <w:szCs w:val="20"/>
              </w:rPr>
            </w:pPr>
            <w:r>
              <w:rPr>
                <w:color w:val="000000"/>
                <w:sz w:val="20"/>
                <w:szCs w:val="20"/>
              </w:rPr>
              <w:t>21.06.2019</w:t>
            </w:r>
          </w:p>
        </w:tc>
        <w:tc>
          <w:tcPr>
            <w:tcW w:w="1513" w:type="dxa"/>
            <w:tcBorders>
              <w:top w:val="nil"/>
              <w:left w:val="nil"/>
              <w:bottom w:val="single" w:sz="4" w:space="0" w:color="auto"/>
              <w:right w:val="single" w:sz="4" w:space="0" w:color="auto"/>
            </w:tcBorders>
            <w:shd w:val="clear" w:color="auto" w:fill="auto"/>
            <w:vAlign w:val="center"/>
          </w:tcPr>
          <w:p w14:paraId="7CC8874A" w14:textId="61432016" w:rsidR="0021318B" w:rsidRPr="00AE04AC" w:rsidRDefault="0021318B" w:rsidP="0021318B">
            <w:pPr>
              <w:rPr>
                <w:sz w:val="20"/>
                <w:szCs w:val="20"/>
              </w:rPr>
            </w:pPr>
            <w:r>
              <w:rPr>
                <w:color w:val="000000"/>
                <w:sz w:val="20"/>
                <w:szCs w:val="20"/>
              </w:rPr>
              <w:t>173,4</w:t>
            </w:r>
          </w:p>
        </w:tc>
        <w:tc>
          <w:tcPr>
            <w:tcW w:w="1513" w:type="dxa"/>
            <w:tcBorders>
              <w:top w:val="nil"/>
              <w:left w:val="nil"/>
              <w:bottom w:val="single" w:sz="4" w:space="0" w:color="auto"/>
              <w:right w:val="single" w:sz="4" w:space="0" w:color="auto"/>
            </w:tcBorders>
            <w:shd w:val="clear" w:color="auto" w:fill="auto"/>
            <w:vAlign w:val="center"/>
          </w:tcPr>
          <w:p w14:paraId="33FB0BFB" w14:textId="2474502E"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41077DD1" w14:textId="0924DF9A" w:rsidR="0021318B" w:rsidRPr="000857E6" w:rsidRDefault="0021318B" w:rsidP="0021318B">
            <w:pPr>
              <w:rPr>
                <w:sz w:val="20"/>
                <w:szCs w:val="20"/>
              </w:rPr>
            </w:pPr>
            <w:r>
              <w:rPr>
                <w:color w:val="000000"/>
                <w:sz w:val="20"/>
                <w:szCs w:val="20"/>
              </w:rPr>
              <w:t>31.12.2026</w:t>
            </w:r>
          </w:p>
        </w:tc>
      </w:tr>
      <w:tr w:rsidR="0021318B" w:rsidRPr="000857E6" w14:paraId="548C73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8296DCE" w14:textId="10B1E696" w:rsidR="0021318B" w:rsidRPr="000857E6" w:rsidRDefault="0021318B" w:rsidP="0021318B">
            <w:pPr>
              <w:rPr>
                <w:sz w:val="20"/>
                <w:szCs w:val="20"/>
              </w:rPr>
            </w:pPr>
            <w:r>
              <w:rPr>
                <w:color w:val="000000"/>
                <w:sz w:val="20"/>
                <w:szCs w:val="20"/>
              </w:rPr>
              <w:t>14</w:t>
            </w:r>
          </w:p>
        </w:tc>
        <w:tc>
          <w:tcPr>
            <w:tcW w:w="1923" w:type="dxa"/>
            <w:tcBorders>
              <w:top w:val="nil"/>
              <w:left w:val="nil"/>
              <w:bottom w:val="single" w:sz="4" w:space="0" w:color="auto"/>
              <w:right w:val="single" w:sz="4" w:space="0" w:color="auto"/>
            </w:tcBorders>
            <w:shd w:val="clear" w:color="auto" w:fill="auto"/>
            <w:vAlign w:val="center"/>
          </w:tcPr>
          <w:p w14:paraId="1866671B" w14:textId="3ECC2C1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B8E4689" w14:textId="5F9BE77F" w:rsidR="0021318B" w:rsidRPr="000857E6" w:rsidRDefault="0021318B" w:rsidP="0021318B">
            <w:pPr>
              <w:rPr>
                <w:sz w:val="20"/>
                <w:szCs w:val="20"/>
              </w:rPr>
            </w:pPr>
            <w:r>
              <w:rPr>
                <w:color w:val="000000"/>
                <w:sz w:val="20"/>
                <w:szCs w:val="20"/>
              </w:rPr>
              <w:t>г. Сергиев Посад, п. Кирпичников, д. 8</w:t>
            </w:r>
          </w:p>
        </w:tc>
        <w:tc>
          <w:tcPr>
            <w:tcW w:w="1513" w:type="dxa"/>
            <w:tcBorders>
              <w:top w:val="nil"/>
              <w:left w:val="nil"/>
              <w:bottom w:val="single" w:sz="4" w:space="0" w:color="auto"/>
              <w:right w:val="single" w:sz="4" w:space="0" w:color="auto"/>
            </w:tcBorders>
            <w:shd w:val="clear" w:color="auto" w:fill="auto"/>
            <w:noWrap/>
            <w:vAlign w:val="center"/>
          </w:tcPr>
          <w:p w14:paraId="0C34B370" w14:textId="3A2B0A6D" w:rsidR="0021318B" w:rsidRPr="000857E6" w:rsidRDefault="0021318B" w:rsidP="0021318B">
            <w:pPr>
              <w:rPr>
                <w:sz w:val="20"/>
                <w:szCs w:val="20"/>
              </w:rPr>
            </w:pPr>
            <w:r>
              <w:rPr>
                <w:color w:val="000000"/>
                <w:sz w:val="20"/>
                <w:szCs w:val="20"/>
              </w:rPr>
              <w:t>1966</w:t>
            </w:r>
          </w:p>
        </w:tc>
        <w:tc>
          <w:tcPr>
            <w:tcW w:w="1513" w:type="dxa"/>
            <w:tcBorders>
              <w:top w:val="nil"/>
              <w:left w:val="nil"/>
              <w:bottom w:val="single" w:sz="4" w:space="0" w:color="auto"/>
              <w:right w:val="single" w:sz="4" w:space="0" w:color="auto"/>
            </w:tcBorders>
            <w:shd w:val="clear" w:color="auto" w:fill="auto"/>
            <w:vAlign w:val="center"/>
          </w:tcPr>
          <w:p w14:paraId="5CD495F8" w14:textId="307A17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628A3378" w14:textId="7950F9A4" w:rsidR="0021318B" w:rsidRPr="00AE04AC" w:rsidRDefault="0021318B" w:rsidP="0021318B">
            <w:pPr>
              <w:rPr>
                <w:sz w:val="20"/>
                <w:szCs w:val="20"/>
              </w:rPr>
            </w:pPr>
            <w:r>
              <w:rPr>
                <w:color w:val="000000"/>
                <w:sz w:val="20"/>
                <w:szCs w:val="20"/>
              </w:rPr>
              <w:t>178,2</w:t>
            </w:r>
          </w:p>
        </w:tc>
        <w:tc>
          <w:tcPr>
            <w:tcW w:w="1513" w:type="dxa"/>
            <w:tcBorders>
              <w:top w:val="nil"/>
              <w:left w:val="nil"/>
              <w:bottom w:val="single" w:sz="4" w:space="0" w:color="auto"/>
              <w:right w:val="single" w:sz="4" w:space="0" w:color="auto"/>
            </w:tcBorders>
            <w:shd w:val="clear" w:color="auto" w:fill="auto"/>
            <w:vAlign w:val="center"/>
          </w:tcPr>
          <w:p w14:paraId="6AE55D68" w14:textId="5B22B15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C3D3E50" w14:textId="2F289305" w:rsidR="0021318B" w:rsidRPr="000857E6" w:rsidRDefault="0021318B" w:rsidP="0021318B">
            <w:pPr>
              <w:rPr>
                <w:sz w:val="20"/>
                <w:szCs w:val="20"/>
              </w:rPr>
            </w:pPr>
            <w:r>
              <w:rPr>
                <w:color w:val="000000"/>
                <w:sz w:val="20"/>
                <w:szCs w:val="20"/>
              </w:rPr>
              <w:t>31.12.2026</w:t>
            </w:r>
          </w:p>
        </w:tc>
      </w:tr>
      <w:tr w:rsidR="0021318B" w:rsidRPr="000857E6" w14:paraId="155D8FC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3EB45A" w14:textId="1BA7E4C9" w:rsidR="0021318B" w:rsidRPr="000857E6" w:rsidRDefault="0021318B" w:rsidP="0021318B">
            <w:pPr>
              <w:rPr>
                <w:sz w:val="20"/>
                <w:szCs w:val="20"/>
              </w:rPr>
            </w:pPr>
            <w:r>
              <w:rPr>
                <w:color w:val="000000"/>
                <w:sz w:val="20"/>
                <w:szCs w:val="20"/>
              </w:rPr>
              <w:t>15</w:t>
            </w:r>
          </w:p>
        </w:tc>
        <w:tc>
          <w:tcPr>
            <w:tcW w:w="1923" w:type="dxa"/>
            <w:tcBorders>
              <w:top w:val="nil"/>
              <w:left w:val="nil"/>
              <w:bottom w:val="single" w:sz="4" w:space="0" w:color="auto"/>
              <w:right w:val="single" w:sz="4" w:space="0" w:color="auto"/>
            </w:tcBorders>
            <w:shd w:val="clear" w:color="auto" w:fill="auto"/>
            <w:vAlign w:val="center"/>
          </w:tcPr>
          <w:p w14:paraId="1F99A7E1" w14:textId="1B36C55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CA2BA4" w14:textId="249AA7EF" w:rsidR="0021318B" w:rsidRPr="000857E6" w:rsidRDefault="0021318B" w:rsidP="0021318B">
            <w:pPr>
              <w:rPr>
                <w:sz w:val="20"/>
                <w:szCs w:val="20"/>
              </w:rPr>
            </w:pPr>
            <w:r>
              <w:rPr>
                <w:color w:val="000000"/>
                <w:sz w:val="20"/>
                <w:szCs w:val="20"/>
              </w:rPr>
              <w:t>г. Сергиев Посад, ул. Кооперативная, д. 35</w:t>
            </w:r>
          </w:p>
        </w:tc>
        <w:tc>
          <w:tcPr>
            <w:tcW w:w="1513" w:type="dxa"/>
            <w:tcBorders>
              <w:top w:val="nil"/>
              <w:left w:val="nil"/>
              <w:bottom w:val="single" w:sz="4" w:space="0" w:color="auto"/>
              <w:right w:val="single" w:sz="4" w:space="0" w:color="auto"/>
            </w:tcBorders>
            <w:shd w:val="clear" w:color="auto" w:fill="auto"/>
            <w:noWrap/>
            <w:vAlign w:val="center"/>
          </w:tcPr>
          <w:p w14:paraId="3AF928AA" w14:textId="382453CD"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399E5CB" w14:textId="4508DC5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42113CAA" w14:textId="4F5035B8" w:rsidR="0021318B" w:rsidRPr="00AE04AC" w:rsidRDefault="0021318B" w:rsidP="0021318B">
            <w:pPr>
              <w:rPr>
                <w:sz w:val="20"/>
                <w:szCs w:val="20"/>
              </w:rPr>
            </w:pPr>
            <w:r>
              <w:rPr>
                <w:color w:val="000000"/>
                <w:sz w:val="20"/>
                <w:szCs w:val="20"/>
              </w:rPr>
              <w:t>433,7</w:t>
            </w:r>
          </w:p>
        </w:tc>
        <w:tc>
          <w:tcPr>
            <w:tcW w:w="1513" w:type="dxa"/>
            <w:tcBorders>
              <w:top w:val="nil"/>
              <w:left w:val="nil"/>
              <w:bottom w:val="single" w:sz="4" w:space="0" w:color="auto"/>
              <w:right w:val="single" w:sz="4" w:space="0" w:color="auto"/>
            </w:tcBorders>
            <w:shd w:val="clear" w:color="auto" w:fill="auto"/>
            <w:vAlign w:val="center"/>
          </w:tcPr>
          <w:p w14:paraId="2A512E22" w14:textId="0349099C"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763A92B" w14:textId="0853E1CB" w:rsidR="0021318B" w:rsidRPr="000857E6" w:rsidRDefault="0021318B" w:rsidP="0021318B">
            <w:pPr>
              <w:rPr>
                <w:sz w:val="20"/>
                <w:szCs w:val="20"/>
              </w:rPr>
            </w:pPr>
            <w:r>
              <w:rPr>
                <w:color w:val="000000"/>
                <w:sz w:val="20"/>
                <w:szCs w:val="20"/>
              </w:rPr>
              <w:t>31.12.2026</w:t>
            </w:r>
          </w:p>
        </w:tc>
      </w:tr>
      <w:tr w:rsidR="0021318B" w:rsidRPr="000857E6" w14:paraId="5EDD4F0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6228ED" w14:textId="382C930A" w:rsidR="0021318B" w:rsidRPr="000857E6" w:rsidRDefault="0021318B" w:rsidP="0021318B">
            <w:pPr>
              <w:rPr>
                <w:sz w:val="20"/>
                <w:szCs w:val="20"/>
              </w:rPr>
            </w:pPr>
            <w:r>
              <w:rPr>
                <w:color w:val="000000"/>
                <w:sz w:val="20"/>
                <w:szCs w:val="20"/>
              </w:rPr>
              <w:t>16</w:t>
            </w:r>
          </w:p>
        </w:tc>
        <w:tc>
          <w:tcPr>
            <w:tcW w:w="1923" w:type="dxa"/>
            <w:tcBorders>
              <w:top w:val="nil"/>
              <w:left w:val="nil"/>
              <w:bottom w:val="single" w:sz="4" w:space="0" w:color="auto"/>
              <w:right w:val="single" w:sz="4" w:space="0" w:color="auto"/>
            </w:tcBorders>
            <w:shd w:val="clear" w:color="auto" w:fill="auto"/>
            <w:vAlign w:val="center"/>
          </w:tcPr>
          <w:p w14:paraId="6DC8DF31" w14:textId="4295C22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E274580" w14:textId="66DDD156" w:rsidR="0021318B" w:rsidRPr="000857E6" w:rsidRDefault="0021318B" w:rsidP="0021318B">
            <w:pPr>
              <w:rPr>
                <w:sz w:val="20"/>
                <w:szCs w:val="20"/>
              </w:rPr>
            </w:pPr>
            <w:r>
              <w:rPr>
                <w:color w:val="000000"/>
                <w:sz w:val="20"/>
                <w:szCs w:val="20"/>
              </w:rPr>
              <w:t>г. Сергиев Посад, ул. Краснофлотская, д. 2</w:t>
            </w:r>
          </w:p>
        </w:tc>
        <w:tc>
          <w:tcPr>
            <w:tcW w:w="1513" w:type="dxa"/>
            <w:tcBorders>
              <w:top w:val="nil"/>
              <w:left w:val="nil"/>
              <w:bottom w:val="single" w:sz="4" w:space="0" w:color="auto"/>
              <w:right w:val="single" w:sz="4" w:space="0" w:color="auto"/>
            </w:tcBorders>
            <w:shd w:val="clear" w:color="auto" w:fill="auto"/>
            <w:noWrap/>
            <w:vAlign w:val="center"/>
          </w:tcPr>
          <w:p w14:paraId="53A20C27" w14:textId="3D4F4965" w:rsidR="0021318B" w:rsidRPr="000857E6" w:rsidRDefault="0021318B" w:rsidP="0021318B">
            <w:pPr>
              <w:rPr>
                <w:sz w:val="20"/>
                <w:szCs w:val="20"/>
              </w:rPr>
            </w:pPr>
            <w:r>
              <w:rPr>
                <w:color w:val="000000"/>
                <w:sz w:val="20"/>
                <w:szCs w:val="20"/>
              </w:rPr>
              <w:t>1915</w:t>
            </w:r>
          </w:p>
        </w:tc>
        <w:tc>
          <w:tcPr>
            <w:tcW w:w="1513" w:type="dxa"/>
            <w:tcBorders>
              <w:top w:val="nil"/>
              <w:left w:val="nil"/>
              <w:bottom w:val="single" w:sz="4" w:space="0" w:color="auto"/>
              <w:right w:val="single" w:sz="4" w:space="0" w:color="auto"/>
            </w:tcBorders>
            <w:shd w:val="clear" w:color="auto" w:fill="auto"/>
            <w:vAlign w:val="center"/>
          </w:tcPr>
          <w:p w14:paraId="0AB9070B" w14:textId="3D8E7EF3"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774FE06C" w14:textId="57ECFBF0" w:rsidR="0021318B" w:rsidRPr="00AE04AC" w:rsidRDefault="0021318B" w:rsidP="0021318B">
            <w:pPr>
              <w:rPr>
                <w:sz w:val="20"/>
                <w:szCs w:val="20"/>
              </w:rPr>
            </w:pPr>
            <w:r>
              <w:rPr>
                <w:color w:val="000000"/>
                <w:sz w:val="20"/>
                <w:szCs w:val="20"/>
              </w:rPr>
              <w:t>513</w:t>
            </w:r>
          </w:p>
        </w:tc>
        <w:tc>
          <w:tcPr>
            <w:tcW w:w="1513" w:type="dxa"/>
            <w:tcBorders>
              <w:top w:val="nil"/>
              <w:left w:val="nil"/>
              <w:bottom w:val="single" w:sz="4" w:space="0" w:color="auto"/>
              <w:right w:val="single" w:sz="4" w:space="0" w:color="auto"/>
            </w:tcBorders>
            <w:shd w:val="clear" w:color="auto" w:fill="auto"/>
            <w:vAlign w:val="center"/>
          </w:tcPr>
          <w:p w14:paraId="4E618E9D" w14:textId="7F46B1AB"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FA8EEC9" w14:textId="5F94178E" w:rsidR="0021318B" w:rsidRPr="000857E6" w:rsidRDefault="0021318B" w:rsidP="0021318B">
            <w:pPr>
              <w:rPr>
                <w:sz w:val="20"/>
                <w:szCs w:val="20"/>
              </w:rPr>
            </w:pPr>
            <w:r>
              <w:rPr>
                <w:color w:val="000000"/>
                <w:sz w:val="20"/>
                <w:szCs w:val="20"/>
              </w:rPr>
              <w:t>31.12.2026</w:t>
            </w:r>
          </w:p>
        </w:tc>
      </w:tr>
      <w:tr w:rsidR="0021318B" w:rsidRPr="000857E6" w14:paraId="56A07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B2D168E" w14:textId="11314D32" w:rsidR="0021318B" w:rsidRPr="000857E6" w:rsidRDefault="0021318B" w:rsidP="0021318B">
            <w:pPr>
              <w:rPr>
                <w:sz w:val="20"/>
                <w:szCs w:val="20"/>
              </w:rPr>
            </w:pPr>
            <w:r>
              <w:rPr>
                <w:color w:val="000000"/>
                <w:sz w:val="20"/>
                <w:szCs w:val="20"/>
              </w:rPr>
              <w:t>17</w:t>
            </w:r>
          </w:p>
        </w:tc>
        <w:tc>
          <w:tcPr>
            <w:tcW w:w="1923" w:type="dxa"/>
            <w:tcBorders>
              <w:top w:val="nil"/>
              <w:left w:val="nil"/>
              <w:bottom w:val="single" w:sz="4" w:space="0" w:color="auto"/>
              <w:right w:val="single" w:sz="4" w:space="0" w:color="auto"/>
            </w:tcBorders>
            <w:shd w:val="clear" w:color="auto" w:fill="auto"/>
            <w:vAlign w:val="center"/>
          </w:tcPr>
          <w:p w14:paraId="3BC73814" w14:textId="48F68B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4BF1FB8" w14:textId="57837A84" w:rsidR="0021318B" w:rsidRPr="000857E6" w:rsidRDefault="0021318B" w:rsidP="0021318B">
            <w:pPr>
              <w:rPr>
                <w:sz w:val="20"/>
                <w:szCs w:val="20"/>
              </w:rPr>
            </w:pPr>
            <w:r>
              <w:rPr>
                <w:color w:val="000000"/>
                <w:sz w:val="20"/>
                <w:szCs w:val="20"/>
              </w:rPr>
              <w:t>г. Сергиев Посад, ул. Краснофлотская, д. 4</w:t>
            </w:r>
          </w:p>
        </w:tc>
        <w:tc>
          <w:tcPr>
            <w:tcW w:w="1513" w:type="dxa"/>
            <w:tcBorders>
              <w:top w:val="nil"/>
              <w:left w:val="nil"/>
              <w:bottom w:val="single" w:sz="4" w:space="0" w:color="auto"/>
              <w:right w:val="single" w:sz="4" w:space="0" w:color="auto"/>
            </w:tcBorders>
            <w:shd w:val="clear" w:color="auto" w:fill="auto"/>
            <w:noWrap/>
            <w:vAlign w:val="center"/>
          </w:tcPr>
          <w:p w14:paraId="1330C87D" w14:textId="1DF8C4BC" w:rsidR="0021318B" w:rsidRPr="000857E6" w:rsidRDefault="0021318B" w:rsidP="0021318B">
            <w:pPr>
              <w:rPr>
                <w:sz w:val="20"/>
                <w:szCs w:val="20"/>
              </w:rPr>
            </w:pPr>
            <w:r>
              <w:rPr>
                <w:color w:val="000000"/>
                <w:sz w:val="20"/>
                <w:szCs w:val="20"/>
              </w:rPr>
              <w:t>1948</w:t>
            </w:r>
          </w:p>
        </w:tc>
        <w:tc>
          <w:tcPr>
            <w:tcW w:w="1513" w:type="dxa"/>
            <w:tcBorders>
              <w:top w:val="nil"/>
              <w:left w:val="nil"/>
              <w:bottom w:val="single" w:sz="4" w:space="0" w:color="auto"/>
              <w:right w:val="single" w:sz="4" w:space="0" w:color="auto"/>
            </w:tcBorders>
            <w:shd w:val="clear" w:color="auto" w:fill="auto"/>
            <w:vAlign w:val="center"/>
          </w:tcPr>
          <w:p w14:paraId="51881370" w14:textId="7AFD583D"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C5E9A15" w14:textId="7F34A3F5" w:rsidR="0021318B" w:rsidRPr="00AE04AC" w:rsidRDefault="0021318B" w:rsidP="0021318B">
            <w:pPr>
              <w:rPr>
                <w:sz w:val="20"/>
                <w:szCs w:val="20"/>
              </w:rPr>
            </w:pPr>
            <w:r>
              <w:rPr>
                <w:color w:val="000000"/>
                <w:sz w:val="20"/>
                <w:szCs w:val="20"/>
              </w:rPr>
              <w:t>513,2</w:t>
            </w:r>
          </w:p>
        </w:tc>
        <w:tc>
          <w:tcPr>
            <w:tcW w:w="1513" w:type="dxa"/>
            <w:tcBorders>
              <w:top w:val="nil"/>
              <w:left w:val="nil"/>
              <w:bottom w:val="single" w:sz="4" w:space="0" w:color="auto"/>
              <w:right w:val="single" w:sz="4" w:space="0" w:color="auto"/>
            </w:tcBorders>
            <w:shd w:val="clear" w:color="auto" w:fill="auto"/>
            <w:vAlign w:val="center"/>
          </w:tcPr>
          <w:p w14:paraId="044A1523" w14:textId="383E0A50" w:rsidR="0021318B" w:rsidRPr="00AE04AC" w:rsidRDefault="0021318B" w:rsidP="0021318B">
            <w:pPr>
              <w:rPr>
                <w:sz w:val="20"/>
                <w:szCs w:val="20"/>
              </w:rPr>
            </w:pPr>
            <w:r>
              <w:rPr>
                <w:color w:val="000000"/>
                <w:sz w:val="20"/>
                <w:szCs w:val="20"/>
              </w:rPr>
              <w:t>29</w:t>
            </w:r>
          </w:p>
        </w:tc>
        <w:tc>
          <w:tcPr>
            <w:tcW w:w="1322" w:type="dxa"/>
            <w:tcBorders>
              <w:top w:val="nil"/>
              <w:left w:val="nil"/>
              <w:bottom w:val="single" w:sz="4" w:space="0" w:color="auto"/>
              <w:right w:val="single" w:sz="4" w:space="0" w:color="auto"/>
            </w:tcBorders>
            <w:shd w:val="clear" w:color="auto" w:fill="auto"/>
            <w:noWrap/>
            <w:vAlign w:val="center"/>
          </w:tcPr>
          <w:p w14:paraId="29199CC8" w14:textId="0E33B18D" w:rsidR="0021318B" w:rsidRPr="000857E6" w:rsidRDefault="0021318B" w:rsidP="0021318B">
            <w:pPr>
              <w:rPr>
                <w:sz w:val="20"/>
                <w:szCs w:val="20"/>
              </w:rPr>
            </w:pPr>
            <w:r>
              <w:rPr>
                <w:color w:val="000000"/>
                <w:sz w:val="20"/>
                <w:szCs w:val="20"/>
              </w:rPr>
              <w:t>31.12.2026</w:t>
            </w:r>
          </w:p>
        </w:tc>
      </w:tr>
      <w:tr w:rsidR="0021318B" w:rsidRPr="000857E6" w14:paraId="049CADB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6583D59" w14:textId="5CAAF07F" w:rsidR="0021318B" w:rsidRPr="000857E6" w:rsidRDefault="0021318B" w:rsidP="0021318B">
            <w:pPr>
              <w:rPr>
                <w:sz w:val="20"/>
                <w:szCs w:val="20"/>
              </w:rPr>
            </w:pPr>
            <w:r>
              <w:rPr>
                <w:color w:val="000000"/>
                <w:sz w:val="20"/>
                <w:szCs w:val="20"/>
              </w:rPr>
              <w:t>18</w:t>
            </w:r>
          </w:p>
        </w:tc>
        <w:tc>
          <w:tcPr>
            <w:tcW w:w="1923" w:type="dxa"/>
            <w:tcBorders>
              <w:top w:val="nil"/>
              <w:left w:val="nil"/>
              <w:bottom w:val="single" w:sz="4" w:space="0" w:color="auto"/>
              <w:right w:val="single" w:sz="4" w:space="0" w:color="auto"/>
            </w:tcBorders>
            <w:shd w:val="clear" w:color="auto" w:fill="auto"/>
            <w:vAlign w:val="center"/>
          </w:tcPr>
          <w:p w14:paraId="62367D82" w14:textId="3A9E46E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F79DFEE" w14:textId="50D4AE7A" w:rsidR="0021318B" w:rsidRPr="000857E6" w:rsidRDefault="0021318B" w:rsidP="0021318B">
            <w:pPr>
              <w:rPr>
                <w:sz w:val="20"/>
                <w:szCs w:val="20"/>
              </w:rPr>
            </w:pPr>
            <w:r>
              <w:rPr>
                <w:color w:val="000000"/>
                <w:sz w:val="20"/>
                <w:szCs w:val="20"/>
              </w:rPr>
              <w:t>г. Сергиев Посад, ул. Краснофлотская, д. 6</w:t>
            </w:r>
          </w:p>
        </w:tc>
        <w:tc>
          <w:tcPr>
            <w:tcW w:w="1513" w:type="dxa"/>
            <w:tcBorders>
              <w:top w:val="nil"/>
              <w:left w:val="nil"/>
              <w:bottom w:val="single" w:sz="4" w:space="0" w:color="auto"/>
              <w:right w:val="single" w:sz="4" w:space="0" w:color="auto"/>
            </w:tcBorders>
            <w:shd w:val="clear" w:color="auto" w:fill="auto"/>
            <w:noWrap/>
            <w:vAlign w:val="center"/>
          </w:tcPr>
          <w:p w14:paraId="6190A964" w14:textId="653F47C4"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5BF4BCE" w14:textId="7155F93A"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6CBD596" w14:textId="671E16F7" w:rsidR="0021318B" w:rsidRPr="00AE04AC" w:rsidRDefault="0021318B" w:rsidP="0021318B">
            <w:pPr>
              <w:rPr>
                <w:sz w:val="20"/>
                <w:szCs w:val="20"/>
              </w:rPr>
            </w:pPr>
            <w:r>
              <w:rPr>
                <w:color w:val="000000"/>
                <w:sz w:val="20"/>
                <w:szCs w:val="20"/>
              </w:rPr>
              <w:t>675,3</w:t>
            </w:r>
          </w:p>
        </w:tc>
        <w:tc>
          <w:tcPr>
            <w:tcW w:w="1513" w:type="dxa"/>
            <w:tcBorders>
              <w:top w:val="nil"/>
              <w:left w:val="nil"/>
              <w:bottom w:val="single" w:sz="4" w:space="0" w:color="auto"/>
              <w:right w:val="single" w:sz="4" w:space="0" w:color="auto"/>
            </w:tcBorders>
            <w:shd w:val="clear" w:color="auto" w:fill="auto"/>
            <w:vAlign w:val="center"/>
          </w:tcPr>
          <w:p w14:paraId="24CD945D" w14:textId="7FBF1E96"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7DC18873" w14:textId="04B72EB1" w:rsidR="0021318B" w:rsidRPr="000857E6" w:rsidRDefault="0021318B" w:rsidP="0021318B">
            <w:pPr>
              <w:rPr>
                <w:sz w:val="20"/>
                <w:szCs w:val="20"/>
              </w:rPr>
            </w:pPr>
            <w:r>
              <w:rPr>
                <w:color w:val="000000"/>
                <w:sz w:val="20"/>
                <w:szCs w:val="20"/>
              </w:rPr>
              <w:t>31.12.2026</w:t>
            </w:r>
          </w:p>
        </w:tc>
      </w:tr>
      <w:tr w:rsidR="0021318B" w:rsidRPr="000857E6" w14:paraId="28FB29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C1551F" w14:textId="0D9B179D" w:rsidR="0021318B" w:rsidRPr="000857E6" w:rsidRDefault="0021318B" w:rsidP="0021318B">
            <w:pPr>
              <w:rPr>
                <w:sz w:val="20"/>
                <w:szCs w:val="20"/>
              </w:rPr>
            </w:pPr>
            <w:r>
              <w:rPr>
                <w:color w:val="000000"/>
                <w:sz w:val="20"/>
                <w:szCs w:val="20"/>
              </w:rPr>
              <w:t>19</w:t>
            </w:r>
          </w:p>
        </w:tc>
        <w:tc>
          <w:tcPr>
            <w:tcW w:w="1923" w:type="dxa"/>
            <w:tcBorders>
              <w:top w:val="nil"/>
              <w:left w:val="nil"/>
              <w:bottom w:val="single" w:sz="4" w:space="0" w:color="auto"/>
              <w:right w:val="single" w:sz="4" w:space="0" w:color="auto"/>
            </w:tcBorders>
            <w:shd w:val="clear" w:color="auto" w:fill="auto"/>
            <w:vAlign w:val="center"/>
          </w:tcPr>
          <w:p w14:paraId="58EB419B" w14:textId="32AAE87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40ABC0" w14:textId="2111C224" w:rsidR="0021318B" w:rsidRPr="000857E6" w:rsidRDefault="0021318B" w:rsidP="0021318B">
            <w:pPr>
              <w:rPr>
                <w:sz w:val="20"/>
                <w:szCs w:val="20"/>
              </w:rPr>
            </w:pPr>
            <w:r>
              <w:rPr>
                <w:color w:val="000000"/>
                <w:sz w:val="20"/>
                <w:szCs w:val="20"/>
              </w:rPr>
              <w:t>г. Сергиев Посад, ул. Крупской, д. 16/1</w:t>
            </w:r>
          </w:p>
        </w:tc>
        <w:tc>
          <w:tcPr>
            <w:tcW w:w="1513" w:type="dxa"/>
            <w:tcBorders>
              <w:top w:val="nil"/>
              <w:left w:val="nil"/>
              <w:bottom w:val="single" w:sz="4" w:space="0" w:color="auto"/>
              <w:right w:val="single" w:sz="4" w:space="0" w:color="auto"/>
            </w:tcBorders>
            <w:shd w:val="clear" w:color="auto" w:fill="auto"/>
            <w:noWrap/>
            <w:vAlign w:val="center"/>
          </w:tcPr>
          <w:p w14:paraId="5009D9CA" w14:textId="71142765"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24F4E996" w14:textId="60C401F5"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62B1D2BE" w14:textId="4982F75A" w:rsidR="0021318B" w:rsidRPr="00AE04AC" w:rsidRDefault="0021318B" w:rsidP="0021318B">
            <w:pPr>
              <w:rPr>
                <w:sz w:val="20"/>
                <w:szCs w:val="20"/>
              </w:rPr>
            </w:pPr>
            <w:r>
              <w:rPr>
                <w:color w:val="000000"/>
                <w:sz w:val="20"/>
                <w:szCs w:val="20"/>
              </w:rPr>
              <w:t>1 304,90</w:t>
            </w:r>
          </w:p>
        </w:tc>
        <w:tc>
          <w:tcPr>
            <w:tcW w:w="1513" w:type="dxa"/>
            <w:tcBorders>
              <w:top w:val="nil"/>
              <w:left w:val="nil"/>
              <w:bottom w:val="single" w:sz="4" w:space="0" w:color="auto"/>
              <w:right w:val="single" w:sz="4" w:space="0" w:color="auto"/>
            </w:tcBorders>
            <w:shd w:val="clear" w:color="auto" w:fill="auto"/>
            <w:vAlign w:val="center"/>
          </w:tcPr>
          <w:p w14:paraId="5AEEA627" w14:textId="0B863EE3" w:rsidR="0021318B" w:rsidRPr="00AE04AC" w:rsidRDefault="0021318B" w:rsidP="0021318B">
            <w:pPr>
              <w:rPr>
                <w:sz w:val="20"/>
                <w:szCs w:val="20"/>
              </w:rPr>
            </w:pPr>
            <w:r>
              <w:rPr>
                <w:color w:val="000000"/>
                <w:sz w:val="20"/>
                <w:szCs w:val="20"/>
              </w:rPr>
              <w:t>100</w:t>
            </w:r>
          </w:p>
        </w:tc>
        <w:tc>
          <w:tcPr>
            <w:tcW w:w="1322" w:type="dxa"/>
            <w:tcBorders>
              <w:top w:val="nil"/>
              <w:left w:val="nil"/>
              <w:bottom w:val="single" w:sz="4" w:space="0" w:color="auto"/>
              <w:right w:val="single" w:sz="4" w:space="0" w:color="auto"/>
            </w:tcBorders>
            <w:shd w:val="clear" w:color="auto" w:fill="auto"/>
            <w:noWrap/>
            <w:vAlign w:val="center"/>
          </w:tcPr>
          <w:p w14:paraId="10690BEC" w14:textId="562C64F4" w:rsidR="0021318B" w:rsidRPr="000857E6" w:rsidRDefault="0021318B" w:rsidP="0021318B">
            <w:pPr>
              <w:rPr>
                <w:sz w:val="20"/>
                <w:szCs w:val="20"/>
              </w:rPr>
            </w:pPr>
            <w:r>
              <w:rPr>
                <w:color w:val="000000"/>
                <w:sz w:val="20"/>
                <w:szCs w:val="20"/>
              </w:rPr>
              <w:t>31.12.2026</w:t>
            </w:r>
          </w:p>
        </w:tc>
      </w:tr>
      <w:tr w:rsidR="0021318B" w:rsidRPr="000857E6" w14:paraId="0ACA79A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80CD0F" w14:textId="5C636785" w:rsidR="0021318B" w:rsidRPr="000857E6" w:rsidRDefault="0021318B" w:rsidP="0021318B">
            <w:pPr>
              <w:rPr>
                <w:sz w:val="20"/>
                <w:szCs w:val="20"/>
              </w:rPr>
            </w:pPr>
            <w:r>
              <w:rPr>
                <w:color w:val="000000"/>
                <w:sz w:val="20"/>
                <w:szCs w:val="20"/>
              </w:rPr>
              <w:t>20</w:t>
            </w:r>
          </w:p>
        </w:tc>
        <w:tc>
          <w:tcPr>
            <w:tcW w:w="1923" w:type="dxa"/>
            <w:tcBorders>
              <w:top w:val="nil"/>
              <w:left w:val="nil"/>
              <w:bottom w:val="single" w:sz="4" w:space="0" w:color="auto"/>
              <w:right w:val="single" w:sz="4" w:space="0" w:color="auto"/>
            </w:tcBorders>
            <w:shd w:val="clear" w:color="auto" w:fill="auto"/>
            <w:vAlign w:val="center"/>
          </w:tcPr>
          <w:p w14:paraId="56479BE1" w14:textId="1980489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433E201" w14:textId="07B79199" w:rsidR="0021318B" w:rsidRPr="000857E6" w:rsidRDefault="0021318B" w:rsidP="0021318B">
            <w:pPr>
              <w:rPr>
                <w:sz w:val="20"/>
                <w:szCs w:val="20"/>
              </w:rPr>
            </w:pPr>
            <w:r>
              <w:rPr>
                <w:color w:val="000000"/>
                <w:sz w:val="20"/>
                <w:szCs w:val="20"/>
              </w:rPr>
              <w:t>г. Сергиев Посад, ул. Маслиева, д. 2</w:t>
            </w:r>
          </w:p>
        </w:tc>
        <w:tc>
          <w:tcPr>
            <w:tcW w:w="1513" w:type="dxa"/>
            <w:tcBorders>
              <w:top w:val="nil"/>
              <w:left w:val="nil"/>
              <w:bottom w:val="single" w:sz="4" w:space="0" w:color="auto"/>
              <w:right w:val="single" w:sz="4" w:space="0" w:color="auto"/>
            </w:tcBorders>
            <w:shd w:val="clear" w:color="auto" w:fill="auto"/>
            <w:noWrap/>
            <w:vAlign w:val="center"/>
          </w:tcPr>
          <w:p w14:paraId="2571FCFB" w14:textId="0805853E" w:rsidR="0021318B" w:rsidRPr="000857E6" w:rsidRDefault="0021318B" w:rsidP="0021318B">
            <w:pPr>
              <w:rPr>
                <w:sz w:val="20"/>
                <w:szCs w:val="20"/>
              </w:rPr>
            </w:pPr>
            <w:r>
              <w:rPr>
                <w:color w:val="000000"/>
                <w:sz w:val="20"/>
                <w:szCs w:val="20"/>
              </w:rPr>
              <w:t>1932</w:t>
            </w:r>
          </w:p>
        </w:tc>
        <w:tc>
          <w:tcPr>
            <w:tcW w:w="1513" w:type="dxa"/>
            <w:tcBorders>
              <w:top w:val="nil"/>
              <w:left w:val="nil"/>
              <w:bottom w:val="single" w:sz="4" w:space="0" w:color="auto"/>
              <w:right w:val="single" w:sz="4" w:space="0" w:color="auto"/>
            </w:tcBorders>
            <w:shd w:val="clear" w:color="auto" w:fill="auto"/>
            <w:vAlign w:val="center"/>
          </w:tcPr>
          <w:p w14:paraId="21030100" w14:textId="4F5E8F04"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0B4A3259" w14:textId="4336B661" w:rsidR="0021318B" w:rsidRPr="00AE04AC" w:rsidRDefault="0021318B" w:rsidP="0021318B">
            <w:pPr>
              <w:rPr>
                <w:sz w:val="20"/>
                <w:szCs w:val="20"/>
              </w:rPr>
            </w:pPr>
            <w:r>
              <w:rPr>
                <w:color w:val="000000"/>
                <w:sz w:val="20"/>
                <w:szCs w:val="20"/>
              </w:rPr>
              <w:t>452,8</w:t>
            </w:r>
          </w:p>
        </w:tc>
        <w:tc>
          <w:tcPr>
            <w:tcW w:w="1513" w:type="dxa"/>
            <w:tcBorders>
              <w:top w:val="nil"/>
              <w:left w:val="nil"/>
              <w:bottom w:val="single" w:sz="4" w:space="0" w:color="auto"/>
              <w:right w:val="single" w:sz="4" w:space="0" w:color="auto"/>
            </w:tcBorders>
            <w:shd w:val="clear" w:color="auto" w:fill="auto"/>
            <w:vAlign w:val="center"/>
          </w:tcPr>
          <w:p w14:paraId="387A2F8A" w14:textId="78E52F7C"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427E853E" w14:textId="57EA9EA2" w:rsidR="0021318B" w:rsidRPr="000857E6" w:rsidRDefault="0021318B" w:rsidP="0021318B">
            <w:pPr>
              <w:rPr>
                <w:sz w:val="20"/>
                <w:szCs w:val="20"/>
              </w:rPr>
            </w:pPr>
            <w:r>
              <w:rPr>
                <w:color w:val="000000"/>
                <w:sz w:val="20"/>
                <w:szCs w:val="20"/>
              </w:rPr>
              <w:t>31.12.2026</w:t>
            </w:r>
          </w:p>
        </w:tc>
      </w:tr>
      <w:tr w:rsidR="0021318B" w:rsidRPr="000857E6" w14:paraId="6DA4B26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A91B17" w14:textId="19C46B89" w:rsidR="0021318B" w:rsidRPr="000857E6" w:rsidRDefault="0021318B" w:rsidP="0021318B">
            <w:pPr>
              <w:rPr>
                <w:sz w:val="20"/>
                <w:szCs w:val="20"/>
              </w:rPr>
            </w:pPr>
            <w:r>
              <w:rPr>
                <w:color w:val="000000"/>
                <w:sz w:val="20"/>
                <w:szCs w:val="20"/>
              </w:rPr>
              <w:t>21</w:t>
            </w:r>
          </w:p>
        </w:tc>
        <w:tc>
          <w:tcPr>
            <w:tcW w:w="1923" w:type="dxa"/>
            <w:tcBorders>
              <w:top w:val="nil"/>
              <w:left w:val="nil"/>
              <w:bottom w:val="single" w:sz="4" w:space="0" w:color="auto"/>
              <w:right w:val="single" w:sz="4" w:space="0" w:color="auto"/>
            </w:tcBorders>
            <w:shd w:val="clear" w:color="auto" w:fill="auto"/>
            <w:vAlign w:val="center"/>
          </w:tcPr>
          <w:p w14:paraId="3680EFA9" w14:textId="7B9FAC5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7709FA" w14:textId="0F2765E5" w:rsidR="0021318B" w:rsidRPr="000857E6" w:rsidRDefault="0021318B" w:rsidP="0021318B">
            <w:pPr>
              <w:rPr>
                <w:sz w:val="20"/>
                <w:szCs w:val="20"/>
              </w:rPr>
            </w:pPr>
            <w:r>
              <w:rPr>
                <w:color w:val="000000"/>
                <w:sz w:val="20"/>
                <w:szCs w:val="20"/>
              </w:rPr>
              <w:t>г. Сергиев Посад, ул. Маслиева, д. 3</w:t>
            </w:r>
          </w:p>
        </w:tc>
        <w:tc>
          <w:tcPr>
            <w:tcW w:w="1513" w:type="dxa"/>
            <w:tcBorders>
              <w:top w:val="nil"/>
              <w:left w:val="nil"/>
              <w:bottom w:val="single" w:sz="4" w:space="0" w:color="auto"/>
              <w:right w:val="single" w:sz="4" w:space="0" w:color="auto"/>
            </w:tcBorders>
            <w:shd w:val="clear" w:color="auto" w:fill="auto"/>
            <w:noWrap/>
            <w:vAlign w:val="center"/>
          </w:tcPr>
          <w:p w14:paraId="70C67EA7" w14:textId="4CCDCD3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09F5CDC6" w14:textId="5D4FB887"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35E3D735" w14:textId="48ED457E" w:rsidR="0021318B" w:rsidRPr="00AE04AC" w:rsidRDefault="0021318B" w:rsidP="0021318B">
            <w:pPr>
              <w:rPr>
                <w:sz w:val="20"/>
                <w:szCs w:val="20"/>
              </w:rPr>
            </w:pPr>
            <w:r>
              <w:rPr>
                <w:color w:val="000000"/>
                <w:sz w:val="20"/>
                <w:szCs w:val="20"/>
              </w:rPr>
              <w:t>372,7</w:t>
            </w:r>
          </w:p>
        </w:tc>
        <w:tc>
          <w:tcPr>
            <w:tcW w:w="1513" w:type="dxa"/>
            <w:tcBorders>
              <w:top w:val="nil"/>
              <w:left w:val="nil"/>
              <w:bottom w:val="single" w:sz="4" w:space="0" w:color="auto"/>
              <w:right w:val="single" w:sz="4" w:space="0" w:color="auto"/>
            </w:tcBorders>
            <w:shd w:val="clear" w:color="auto" w:fill="auto"/>
            <w:vAlign w:val="center"/>
          </w:tcPr>
          <w:p w14:paraId="00C3E187" w14:textId="15C32809"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75AFA047" w14:textId="0A74968B" w:rsidR="0021318B" w:rsidRPr="000857E6" w:rsidRDefault="0021318B" w:rsidP="0021318B">
            <w:pPr>
              <w:rPr>
                <w:sz w:val="20"/>
                <w:szCs w:val="20"/>
              </w:rPr>
            </w:pPr>
            <w:r>
              <w:rPr>
                <w:color w:val="000000"/>
                <w:sz w:val="20"/>
                <w:szCs w:val="20"/>
              </w:rPr>
              <w:t>31.12.2026</w:t>
            </w:r>
          </w:p>
        </w:tc>
      </w:tr>
      <w:tr w:rsidR="0021318B" w:rsidRPr="000857E6" w14:paraId="3AD7D4A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5C693D" w14:textId="20A10AED" w:rsidR="0021318B" w:rsidRPr="000857E6" w:rsidRDefault="0021318B" w:rsidP="0021318B">
            <w:pPr>
              <w:rPr>
                <w:sz w:val="20"/>
                <w:szCs w:val="20"/>
              </w:rPr>
            </w:pPr>
            <w:r>
              <w:rPr>
                <w:color w:val="000000"/>
                <w:sz w:val="20"/>
                <w:szCs w:val="20"/>
              </w:rPr>
              <w:t>22</w:t>
            </w:r>
          </w:p>
        </w:tc>
        <w:tc>
          <w:tcPr>
            <w:tcW w:w="1923" w:type="dxa"/>
            <w:tcBorders>
              <w:top w:val="nil"/>
              <w:left w:val="nil"/>
              <w:bottom w:val="single" w:sz="4" w:space="0" w:color="auto"/>
              <w:right w:val="single" w:sz="4" w:space="0" w:color="auto"/>
            </w:tcBorders>
            <w:shd w:val="clear" w:color="auto" w:fill="auto"/>
            <w:vAlign w:val="center"/>
          </w:tcPr>
          <w:p w14:paraId="0E3E2AF2" w14:textId="20F93C2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023AF8" w14:textId="634241BD" w:rsidR="0021318B" w:rsidRPr="000857E6" w:rsidRDefault="0021318B" w:rsidP="0021318B">
            <w:pPr>
              <w:rPr>
                <w:sz w:val="20"/>
                <w:szCs w:val="20"/>
              </w:rPr>
            </w:pPr>
            <w:r>
              <w:rPr>
                <w:color w:val="000000"/>
                <w:sz w:val="20"/>
                <w:szCs w:val="20"/>
              </w:rPr>
              <w:t>г. Сергиев Посад, ул. Маслиева, д. 4</w:t>
            </w:r>
          </w:p>
        </w:tc>
        <w:tc>
          <w:tcPr>
            <w:tcW w:w="1513" w:type="dxa"/>
            <w:tcBorders>
              <w:top w:val="nil"/>
              <w:left w:val="nil"/>
              <w:bottom w:val="single" w:sz="4" w:space="0" w:color="auto"/>
              <w:right w:val="single" w:sz="4" w:space="0" w:color="auto"/>
            </w:tcBorders>
            <w:shd w:val="clear" w:color="auto" w:fill="auto"/>
            <w:noWrap/>
            <w:vAlign w:val="center"/>
          </w:tcPr>
          <w:p w14:paraId="2A9CE049" w14:textId="6EC437F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5F552018" w14:textId="57E51FDB" w:rsidR="0021318B" w:rsidRPr="000857E6" w:rsidRDefault="0021318B" w:rsidP="0021318B">
            <w:pPr>
              <w:rPr>
                <w:sz w:val="20"/>
                <w:szCs w:val="20"/>
              </w:rPr>
            </w:pPr>
            <w:r>
              <w:rPr>
                <w:color w:val="000000"/>
                <w:sz w:val="20"/>
                <w:szCs w:val="20"/>
              </w:rPr>
              <w:t>16.06.2017</w:t>
            </w:r>
          </w:p>
        </w:tc>
        <w:tc>
          <w:tcPr>
            <w:tcW w:w="1513" w:type="dxa"/>
            <w:tcBorders>
              <w:top w:val="nil"/>
              <w:left w:val="nil"/>
              <w:bottom w:val="single" w:sz="4" w:space="0" w:color="auto"/>
              <w:right w:val="single" w:sz="4" w:space="0" w:color="auto"/>
            </w:tcBorders>
            <w:shd w:val="clear" w:color="auto" w:fill="auto"/>
            <w:vAlign w:val="center"/>
          </w:tcPr>
          <w:p w14:paraId="5FBD25D0" w14:textId="107872BA" w:rsidR="0021318B" w:rsidRPr="00AE04AC" w:rsidRDefault="0021318B" w:rsidP="0021318B">
            <w:pPr>
              <w:rPr>
                <w:sz w:val="20"/>
                <w:szCs w:val="20"/>
              </w:rPr>
            </w:pPr>
            <w:r>
              <w:rPr>
                <w:color w:val="000000"/>
                <w:sz w:val="20"/>
                <w:szCs w:val="20"/>
              </w:rPr>
              <w:t>378,5</w:t>
            </w:r>
          </w:p>
        </w:tc>
        <w:tc>
          <w:tcPr>
            <w:tcW w:w="1513" w:type="dxa"/>
            <w:tcBorders>
              <w:top w:val="nil"/>
              <w:left w:val="nil"/>
              <w:bottom w:val="single" w:sz="4" w:space="0" w:color="auto"/>
              <w:right w:val="single" w:sz="4" w:space="0" w:color="auto"/>
            </w:tcBorders>
            <w:shd w:val="clear" w:color="auto" w:fill="auto"/>
            <w:vAlign w:val="center"/>
          </w:tcPr>
          <w:p w14:paraId="76608862" w14:textId="67BB42A2"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05D000D" w14:textId="6C1333BA" w:rsidR="0021318B" w:rsidRPr="000857E6" w:rsidRDefault="0021318B" w:rsidP="0021318B">
            <w:pPr>
              <w:rPr>
                <w:sz w:val="20"/>
                <w:szCs w:val="20"/>
              </w:rPr>
            </w:pPr>
            <w:r>
              <w:rPr>
                <w:color w:val="000000"/>
                <w:sz w:val="20"/>
                <w:szCs w:val="20"/>
              </w:rPr>
              <w:t>31.12.2026</w:t>
            </w:r>
          </w:p>
        </w:tc>
      </w:tr>
      <w:tr w:rsidR="0021318B" w:rsidRPr="000857E6" w14:paraId="66C993C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05F419" w14:textId="1C08EC03" w:rsidR="0021318B" w:rsidRPr="000857E6" w:rsidRDefault="0021318B" w:rsidP="0021318B">
            <w:pPr>
              <w:rPr>
                <w:sz w:val="20"/>
                <w:szCs w:val="20"/>
              </w:rPr>
            </w:pPr>
            <w:r>
              <w:rPr>
                <w:color w:val="000000"/>
                <w:sz w:val="20"/>
                <w:szCs w:val="20"/>
              </w:rPr>
              <w:t>23</w:t>
            </w:r>
          </w:p>
        </w:tc>
        <w:tc>
          <w:tcPr>
            <w:tcW w:w="1923" w:type="dxa"/>
            <w:tcBorders>
              <w:top w:val="nil"/>
              <w:left w:val="nil"/>
              <w:bottom w:val="single" w:sz="4" w:space="0" w:color="auto"/>
              <w:right w:val="single" w:sz="4" w:space="0" w:color="auto"/>
            </w:tcBorders>
            <w:shd w:val="clear" w:color="auto" w:fill="auto"/>
            <w:vAlign w:val="center"/>
          </w:tcPr>
          <w:p w14:paraId="507205FF" w14:textId="0FF004A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5CFA34" w14:textId="5E300311" w:rsidR="0021318B" w:rsidRPr="000857E6" w:rsidRDefault="0021318B" w:rsidP="0021318B">
            <w:pPr>
              <w:rPr>
                <w:sz w:val="20"/>
                <w:szCs w:val="20"/>
              </w:rPr>
            </w:pPr>
            <w:r>
              <w:rPr>
                <w:color w:val="000000"/>
                <w:sz w:val="20"/>
                <w:szCs w:val="20"/>
              </w:rPr>
              <w:t>г. Сергиев Посад, ул. Маслиева, д. 11</w:t>
            </w:r>
          </w:p>
        </w:tc>
        <w:tc>
          <w:tcPr>
            <w:tcW w:w="1513" w:type="dxa"/>
            <w:tcBorders>
              <w:top w:val="nil"/>
              <w:left w:val="nil"/>
              <w:bottom w:val="single" w:sz="4" w:space="0" w:color="auto"/>
              <w:right w:val="single" w:sz="4" w:space="0" w:color="auto"/>
            </w:tcBorders>
            <w:shd w:val="clear" w:color="auto" w:fill="auto"/>
            <w:noWrap/>
            <w:vAlign w:val="center"/>
          </w:tcPr>
          <w:p w14:paraId="26F76C51" w14:textId="5E39970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D032794" w14:textId="26F62A2C"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7D1255E4" w14:textId="7D8DBFDB" w:rsidR="0021318B" w:rsidRPr="00AE04AC" w:rsidRDefault="0021318B" w:rsidP="0021318B">
            <w:pPr>
              <w:rPr>
                <w:sz w:val="20"/>
                <w:szCs w:val="20"/>
              </w:rPr>
            </w:pPr>
            <w:r>
              <w:rPr>
                <w:color w:val="000000"/>
                <w:sz w:val="20"/>
                <w:szCs w:val="20"/>
              </w:rPr>
              <w:t>145,1</w:t>
            </w:r>
          </w:p>
        </w:tc>
        <w:tc>
          <w:tcPr>
            <w:tcW w:w="1513" w:type="dxa"/>
            <w:tcBorders>
              <w:top w:val="nil"/>
              <w:left w:val="nil"/>
              <w:bottom w:val="single" w:sz="4" w:space="0" w:color="auto"/>
              <w:right w:val="single" w:sz="4" w:space="0" w:color="auto"/>
            </w:tcBorders>
            <w:shd w:val="clear" w:color="auto" w:fill="auto"/>
            <w:vAlign w:val="center"/>
          </w:tcPr>
          <w:p w14:paraId="43761938" w14:textId="0395E96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24B249E5" w14:textId="0C708D6A" w:rsidR="0021318B" w:rsidRPr="000857E6" w:rsidRDefault="0021318B" w:rsidP="0021318B">
            <w:pPr>
              <w:rPr>
                <w:sz w:val="20"/>
                <w:szCs w:val="20"/>
              </w:rPr>
            </w:pPr>
            <w:r>
              <w:rPr>
                <w:color w:val="000000"/>
                <w:sz w:val="20"/>
                <w:szCs w:val="20"/>
              </w:rPr>
              <w:t>31.12.2026</w:t>
            </w:r>
          </w:p>
        </w:tc>
      </w:tr>
      <w:tr w:rsidR="0021318B" w:rsidRPr="000857E6" w14:paraId="2EC5E95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E374555" w14:textId="41FF4D29" w:rsidR="0021318B" w:rsidRPr="000857E6" w:rsidRDefault="0021318B" w:rsidP="0021318B">
            <w:pPr>
              <w:rPr>
                <w:sz w:val="20"/>
                <w:szCs w:val="20"/>
              </w:rPr>
            </w:pPr>
            <w:r>
              <w:rPr>
                <w:color w:val="000000"/>
                <w:sz w:val="20"/>
                <w:szCs w:val="20"/>
              </w:rPr>
              <w:t>24</w:t>
            </w:r>
          </w:p>
        </w:tc>
        <w:tc>
          <w:tcPr>
            <w:tcW w:w="1923" w:type="dxa"/>
            <w:tcBorders>
              <w:top w:val="nil"/>
              <w:left w:val="nil"/>
              <w:bottom w:val="single" w:sz="4" w:space="0" w:color="auto"/>
              <w:right w:val="single" w:sz="4" w:space="0" w:color="auto"/>
            </w:tcBorders>
            <w:shd w:val="clear" w:color="auto" w:fill="auto"/>
            <w:vAlign w:val="center"/>
          </w:tcPr>
          <w:p w14:paraId="096BBA61" w14:textId="00C2737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4D9CF51" w14:textId="0ED29894" w:rsidR="0021318B" w:rsidRPr="000857E6" w:rsidRDefault="0021318B" w:rsidP="0021318B">
            <w:pPr>
              <w:rPr>
                <w:sz w:val="20"/>
                <w:szCs w:val="20"/>
              </w:rPr>
            </w:pPr>
            <w:r>
              <w:rPr>
                <w:color w:val="000000"/>
                <w:sz w:val="20"/>
                <w:szCs w:val="20"/>
              </w:rPr>
              <w:t>г. Сергиев Посад, ул. Маслиева, д. 27</w:t>
            </w:r>
          </w:p>
        </w:tc>
        <w:tc>
          <w:tcPr>
            <w:tcW w:w="1513" w:type="dxa"/>
            <w:tcBorders>
              <w:top w:val="nil"/>
              <w:left w:val="nil"/>
              <w:bottom w:val="single" w:sz="4" w:space="0" w:color="auto"/>
              <w:right w:val="single" w:sz="4" w:space="0" w:color="auto"/>
            </w:tcBorders>
            <w:shd w:val="clear" w:color="auto" w:fill="auto"/>
            <w:noWrap/>
            <w:vAlign w:val="center"/>
          </w:tcPr>
          <w:p w14:paraId="32F3131E" w14:textId="2D6AE6A6" w:rsidR="0021318B" w:rsidRPr="000857E6" w:rsidRDefault="0021318B" w:rsidP="0021318B">
            <w:pPr>
              <w:rPr>
                <w:sz w:val="20"/>
                <w:szCs w:val="20"/>
              </w:rPr>
            </w:pPr>
            <w:r>
              <w:rPr>
                <w:color w:val="000000"/>
                <w:sz w:val="20"/>
                <w:szCs w:val="20"/>
              </w:rPr>
              <w:t>1890</w:t>
            </w:r>
          </w:p>
        </w:tc>
        <w:tc>
          <w:tcPr>
            <w:tcW w:w="1513" w:type="dxa"/>
            <w:tcBorders>
              <w:top w:val="nil"/>
              <w:left w:val="nil"/>
              <w:bottom w:val="single" w:sz="4" w:space="0" w:color="auto"/>
              <w:right w:val="single" w:sz="4" w:space="0" w:color="auto"/>
            </w:tcBorders>
            <w:shd w:val="clear" w:color="auto" w:fill="auto"/>
            <w:vAlign w:val="center"/>
          </w:tcPr>
          <w:p w14:paraId="323144AF" w14:textId="3E173C86"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2724BECC" w14:textId="01B3B77F" w:rsidR="0021318B" w:rsidRPr="00AE04AC" w:rsidRDefault="0021318B" w:rsidP="0021318B">
            <w:pPr>
              <w:rPr>
                <w:sz w:val="20"/>
                <w:szCs w:val="20"/>
              </w:rPr>
            </w:pPr>
            <w:r>
              <w:rPr>
                <w:color w:val="000000"/>
                <w:sz w:val="20"/>
                <w:szCs w:val="20"/>
              </w:rPr>
              <w:t>270,3</w:t>
            </w:r>
          </w:p>
        </w:tc>
        <w:tc>
          <w:tcPr>
            <w:tcW w:w="1513" w:type="dxa"/>
            <w:tcBorders>
              <w:top w:val="nil"/>
              <w:left w:val="nil"/>
              <w:bottom w:val="single" w:sz="4" w:space="0" w:color="auto"/>
              <w:right w:val="single" w:sz="4" w:space="0" w:color="auto"/>
            </w:tcBorders>
            <w:shd w:val="clear" w:color="auto" w:fill="auto"/>
            <w:vAlign w:val="center"/>
          </w:tcPr>
          <w:p w14:paraId="47B86E0D" w14:textId="3971ED66"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0962CFAE" w14:textId="2A07FB90" w:rsidR="0021318B" w:rsidRPr="000857E6" w:rsidRDefault="0021318B" w:rsidP="0021318B">
            <w:pPr>
              <w:rPr>
                <w:sz w:val="20"/>
                <w:szCs w:val="20"/>
              </w:rPr>
            </w:pPr>
            <w:r>
              <w:rPr>
                <w:color w:val="000000"/>
                <w:sz w:val="20"/>
                <w:szCs w:val="20"/>
              </w:rPr>
              <w:t>31.12.2026</w:t>
            </w:r>
          </w:p>
        </w:tc>
      </w:tr>
      <w:tr w:rsidR="0021318B" w:rsidRPr="000857E6" w14:paraId="0978B5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CC30830" w14:textId="3CBDCFDE" w:rsidR="0021318B" w:rsidRPr="000857E6" w:rsidRDefault="0021318B" w:rsidP="0021318B">
            <w:pPr>
              <w:rPr>
                <w:sz w:val="20"/>
                <w:szCs w:val="20"/>
              </w:rPr>
            </w:pPr>
            <w:r>
              <w:rPr>
                <w:color w:val="000000"/>
                <w:sz w:val="20"/>
                <w:szCs w:val="20"/>
              </w:rPr>
              <w:t>25</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11DF141" w14:textId="1468FA07"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34BD1FF5" w14:textId="098A18F6" w:rsidR="0021318B" w:rsidRPr="000857E6" w:rsidRDefault="0021318B" w:rsidP="0021318B">
            <w:pPr>
              <w:rPr>
                <w:sz w:val="20"/>
                <w:szCs w:val="20"/>
              </w:rPr>
            </w:pPr>
            <w:r>
              <w:rPr>
                <w:color w:val="000000"/>
                <w:sz w:val="20"/>
                <w:szCs w:val="20"/>
              </w:rPr>
              <w:t>г. Сергиев Посад, ул. Маслиева, д. 30</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FCF92" w14:textId="3276A3D6"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04AFE84" w14:textId="788897A6"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5812C5B3" w14:textId="3C210D49" w:rsidR="0021318B" w:rsidRPr="00AE04AC" w:rsidRDefault="0021318B" w:rsidP="0021318B">
            <w:pPr>
              <w:rPr>
                <w:sz w:val="20"/>
                <w:szCs w:val="20"/>
              </w:rPr>
            </w:pPr>
            <w:r>
              <w:rPr>
                <w:color w:val="000000"/>
                <w:sz w:val="20"/>
                <w:szCs w:val="20"/>
              </w:rPr>
              <w:t>130,3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63374343" w14:textId="4969DC0D" w:rsidR="0021318B" w:rsidRPr="00AE04AC" w:rsidRDefault="0021318B" w:rsidP="0021318B">
            <w:pPr>
              <w:rPr>
                <w:sz w:val="20"/>
                <w:szCs w:val="20"/>
              </w:rPr>
            </w:pPr>
            <w:r>
              <w:rPr>
                <w:color w:val="000000"/>
                <w:sz w:val="20"/>
                <w:szCs w:val="20"/>
              </w:rPr>
              <w:t>9</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C4465" w14:textId="12D28CC9" w:rsidR="0021318B" w:rsidRPr="000857E6" w:rsidRDefault="0021318B" w:rsidP="0021318B">
            <w:pPr>
              <w:rPr>
                <w:sz w:val="20"/>
                <w:szCs w:val="20"/>
              </w:rPr>
            </w:pPr>
            <w:r>
              <w:rPr>
                <w:color w:val="000000"/>
                <w:sz w:val="20"/>
                <w:szCs w:val="20"/>
              </w:rPr>
              <w:t>31.12.2026</w:t>
            </w:r>
          </w:p>
        </w:tc>
      </w:tr>
      <w:tr w:rsidR="0021318B" w:rsidRPr="000857E6" w14:paraId="74779E7B"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76D6DA8A" w14:textId="0590E141" w:rsidR="0021318B" w:rsidRPr="000857E6" w:rsidRDefault="0021318B" w:rsidP="0021318B">
            <w:pPr>
              <w:rPr>
                <w:sz w:val="20"/>
                <w:szCs w:val="20"/>
              </w:rPr>
            </w:pPr>
            <w:r>
              <w:rPr>
                <w:color w:val="000000"/>
                <w:sz w:val="20"/>
                <w:szCs w:val="20"/>
              </w:rPr>
              <w:t>26</w:t>
            </w:r>
          </w:p>
        </w:tc>
        <w:tc>
          <w:tcPr>
            <w:tcW w:w="1923" w:type="dxa"/>
            <w:tcBorders>
              <w:top w:val="single" w:sz="4" w:space="0" w:color="auto"/>
              <w:left w:val="nil"/>
              <w:bottom w:val="single" w:sz="4" w:space="0" w:color="auto"/>
              <w:right w:val="single" w:sz="4" w:space="0" w:color="auto"/>
            </w:tcBorders>
            <w:shd w:val="clear" w:color="auto" w:fill="auto"/>
            <w:vAlign w:val="center"/>
          </w:tcPr>
          <w:p w14:paraId="2B8ADC71" w14:textId="7CACA513"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09379BB8" w14:textId="3C05DAF9" w:rsidR="0021318B" w:rsidRPr="000857E6" w:rsidRDefault="0021318B" w:rsidP="0021318B">
            <w:pPr>
              <w:rPr>
                <w:sz w:val="20"/>
                <w:szCs w:val="20"/>
              </w:rPr>
            </w:pPr>
            <w:r>
              <w:rPr>
                <w:color w:val="000000"/>
                <w:sz w:val="20"/>
                <w:szCs w:val="20"/>
              </w:rPr>
              <w:t>г. Сергиев Посад, ул. Маслиева, д. 32</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355D8BF4" w14:textId="06C44509" w:rsidR="0021318B" w:rsidRPr="000857E6" w:rsidRDefault="0021318B" w:rsidP="0021318B">
            <w:pPr>
              <w:rPr>
                <w:sz w:val="20"/>
                <w:szCs w:val="20"/>
              </w:rPr>
            </w:pPr>
            <w:r>
              <w:rPr>
                <w:color w:val="000000"/>
                <w:sz w:val="20"/>
                <w:szCs w:val="20"/>
              </w:rPr>
              <w:t>1951</w:t>
            </w:r>
          </w:p>
        </w:tc>
        <w:tc>
          <w:tcPr>
            <w:tcW w:w="1513" w:type="dxa"/>
            <w:tcBorders>
              <w:top w:val="single" w:sz="4" w:space="0" w:color="auto"/>
              <w:left w:val="nil"/>
              <w:bottom w:val="single" w:sz="4" w:space="0" w:color="auto"/>
              <w:right w:val="single" w:sz="4" w:space="0" w:color="auto"/>
            </w:tcBorders>
            <w:shd w:val="clear" w:color="auto" w:fill="auto"/>
            <w:vAlign w:val="center"/>
          </w:tcPr>
          <w:p w14:paraId="60CEECA0" w14:textId="37AF5335" w:rsidR="0021318B" w:rsidRPr="000857E6" w:rsidRDefault="0021318B" w:rsidP="0021318B">
            <w:pPr>
              <w:rPr>
                <w:sz w:val="20"/>
                <w:szCs w:val="20"/>
              </w:rPr>
            </w:pPr>
            <w:r>
              <w:rPr>
                <w:color w:val="000000"/>
                <w:sz w:val="20"/>
                <w:szCs w:val="20"/>
              </w:rPr>
              <w:t>17.01.2018</w:t>
            </w:r>
          </w:p>
        </w:tc>
        <w:tc>
          <w:tcPr>
            <w:tcW w:w="1513" w:type="dxa"/>
            <w:tcBorders>
              <w:top w:val="single" w:sz="4" w:space="0" w:color="auto"/>
              <w:left w:val="nil"/>
              <w:bottom w:val="single" w:sz="4" w:space="0" w:color="auto"/>
              <w:right w:val="single" w:sz="4" w:space="0" w:color="auto"/>
            </w:tcBorders>
            <w:shd w:val="clear" w:color="auto" w:fill="auto"/>
            <w:vAlign w:val="center"/>
          </w:tcPr>
          <w:p w14:paraId="7D589FEC" w14:textId="19A1A314" w:rsidR="0021318B" w:rsidRPr="00AE04AC" w:rsidRDefault="0021318B" w:rsidP="0021318B">
            <w:pPr>
              <w:rPr>
                <w:sz w:val="20"/>
                <w:szCs w:val="20"/>
              </w:rPr>
            </w:pPr>
            <w:r>
              <w:rPr>
                <w:color w:val="000000"/>
                <w:sz w:val="20"/>
                <w:szCs w:val="20"/>
              </w:rPr>
              <w:t>174,9</w:t>
            </w:r>
          </w:p>
        </w:tc>
        <w:tc>
          <w:tcPr>
            <w:tcW w:w="1513" w:type="dxa"/>
            <w:tcBorders>
              <w:top w:val="single" w:sz="4" w:space="0" w:color="auto"/>
              <w:left w:val="nil"/>
              <w:bottom w:val="single" w:sz="4" w:space="0" w:color="auto"/>
              <w:right w:val="single" w:sz="4" w:space="0" w:color="auto"/>
            </w:tcBorders>
            <w:shd w:val="clear" w:color="auto" w:fill="auto"/>
            <w:vAlign w:val="center"/>
          </w:tcPr>
          <w:p w14:paraId="4BFC0CDB" w14:textId="5AF29CDE" w:rsidR="0021318B" w:rsidRPr="00AE04AC" w:rsidRDefault="0021318B" w:rsidP="0021318B">
            <w:pPr>
              <w:rPr>
                <w:sz w:val="20"/>
                <w:szCs w:val="20"/>
              </w:rPr>
            </w:pPr>
            <w:r>
              <w:rPr>
                <w:color w:val="000000"/>
                <w:sz w:val="20"/>
                <w:szCs w:val="20"/>
              </w:rPr>
              <w:t>19</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1F860B99" w14:textId="416C5C00" w:rsidR="0021318B" w:rsidRPr="000857E6" w:rsidRDefault="0021318B" w:rsidP="0021318B">
            <w:pPr>
              <w:rPr>
                <w:sz w:val="20"/>
                <w:szCs w:val="20"/>
              </w:rPr>
            </w:pPr>
            <w:r>
              <w:rPr>
                <w:color w:val="000000"/>
                <w:sz w:val="20"/>
                <w:szCs w:val="20"/>
              </w:rPr>
              <w:t>31.12.2026</w:t>
            </w:r>
          </w:p>
        </w:tc>
      </w:tr>
      <w:tr w:rsidR="0021318B" w:rsidRPr="000857E6" w14:paraId="371E224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C07D3D7" w14:textId="56819822" w:rsidR="0021318B" w:rsidRPr="000857E6" w:rsidRDefault="0021318B" w:rsidP="0021318B">
            <w:pPr>
              <w:rPr>
                <w:sz w:val="20"/>
                <w:szCs w:val="20"/>
              </w:rPr>
            </w:pPr>
            <w:r>
              <w:rPr>
                <w:color w:val="000000"/>
                <w:sz w:val="20"/>
                <w:szCs w:val="20"/>
              </w:rPr>
              <w:t>27</w:t>
            </w:r>
          </w:p>
        </w:tc>
        <w:tc>
          <w:tcPr>
            <w:tcW w:w="1923" w:type="dxa"/>
            <w:tcBorders>
              <w:top w:val="nil"/>
              <w:left w:val="nil"/>
              <w:bottom w:val="single" w:sz="4" w:space="0" w:color="auto"/>
              <w:right w:val="single" w:sz="4" w:space="0" w:color="auto"/>
            </w:tcBorders>
            <w:shd w:val="clear" w:color="auto" w:fill="auto"/>
            <w:vAlign w:val="center"/>
          </w:tcPr>
          <w:p w14:paraId="43569C06" w14:textId="1DA552A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CAC5F81" w14:textId="0A517D7E" w:rsidR="0021318B" w:rsidRPr="000857E6" w:rsidRDefault="0021318B" w:rsidP="0021318B">
            <w:pPr>
              <w:rPr>
                <w:sz w:val="20"/>
                <w:szCs w:val="20"/>
              </w:rPr>
            </w:pPr>
            <w:r>
              <w:rPr>
                <w:color w:val="000000"/>
                <w:sz w:val="20"/>
                <w:szCs w:val="20"/>
              </w:rPr>
              <w:t>г. Сергиев Посад, ул. Маслиева, д. 34</w:t>
            </w:r>
          </w:p>
        </w:tc>
        <w:tc>
          <w:tcPr>
            <w:tcW w:w="1513" w:type="dxa"/>
            <w:tcBorders>
              <w:top w:val="nil"/>
              <w:left w:val="nil"/>
              <w:bottom w:val="single" w:sz="4" w:space="0" w:color="auto"/>
              <w:right w:val="single" w:sz="4" w:space="0" w:color="auto"/>
            </w:tcBorders>
            <w:shd w:val="clear" w:color="auto" w:fill="auto"/>
            <w:noWrap/>
            <w:vAlign w:val="center"/>
          </w:tcPr>
          <w:p w14:paraId="2BD8C316" w14:textId="2BFD2E68"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35C0FA22" w14:textId="712E3366"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748CDB5" w14:textId="2D6B025D" w:rsidR="0021318B" w:rsidRPr="00AE04AC" w:rsidRDefault="0021318B" w:rsidP="0021318B">
            <w:pPr>
              <w:rPr>
                <w:sz w:val="20"/>
                <w:szCs w:val="20"/>
              </w:rPr>
            </w:pPr>
            <w:r>
              <w:rPr>
                <w:color w:val="000000"/>
                <w:sz w:val="20"/>
                <w:szCs w:val="20"/>
              </w:rPr>
              <w:t>132,2</w:t>
            </w:r>
          </w:p>
        </w:tc>
        <w:tc>
          <w:tcPr>
            <w:tcW w:w="1513" w:type="dxa"/>
            <w:tcBorders>
              <w:top w:val="nil"/>
              <w:left w:val="nil"/>
              <w:bottom w:val="single" w:sz="4" w:space="0" w:color="auto"/>
              <w:right w:val="single" w:sz="4" w:space="0" w:color="auto"/>
            </w:tcBorders>
            <w:shd w:val="clear" w:color="auto" w:fill="auto"/>
            <w:vAlign w:val="center"/>
          </w:tcPr>
          <w:p w14:paraId="4F086D0C" w14:textId="119F6C0E" w:rsidR="0021318B" w:rsidRPr="00AE04AC" w:rsidRDefault="0021318B" w:rsidP="0021318B">
            <w:pPr>
              <w:rPr>
                <w:sz w:val="20"/>
                <w:szCs w:val="20"/>
              </w:rPr>
            </w:pPr>
            <w:r>
              <w:rPr>
                <w:color w:val="000000"/>
                <w:sz w:val="20"/>
                <w:szCs w:val="20"/>
              </w:rPr>
              <w:t>9</w:t>
            </w:r>
          </w:p>
        </w:tc>
        <w:tc>
          <w:tcPr>
            <w:tcW w:w="1322" w:type="dxa"/>
            <w:tcBorders>
              <w:top w:val="nil"/>
              <w:left w:val="nil"/>
              <w:bottom w:val="single" w:sz="4" w:space="0" w:color="auto"/>
              <w:right w:val="single" w:sz="4" w:space="0" w:color="auto"/>
            </w:tcBorders>
            <w:shd w:val="clear" w:color="auto" w:fill="auto"/>
            <w:noWrap/>
            <w:vAlign w:val="center"/>
          </w:tcPr>
          <w:p w14:paraId="114C4C77" w14:textId="402DBCEA" w:rsidR="0021318B" w:rsidRPr="000857E6" w:rsidRDefault="0021318B" w:rsidP="0021318B">
            <w:pPr>
              <w:rPr>
                <w:sz w:val="20"/>
                <w:szCs w:val="20"/>
              </w:rPr>
            </w:pPr>
            <w:r>
              <w:rPr>
                <w:color w:val="000000"/>
                <w:sz w:val="20"/>
                <w:szCs w:val="20"/>
              </w:rPr>
              <w:t>31.12.2026</w:t>
            </w:r>
          </w:p>
        </w:tc>
      </w:tr>
      <w:tr w:rsidR="0021318B" w:rsidRPr="000857E6" w14:paraId="60D2C12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A170991" w14:textId="02EC412F" w:rsidR="0021318B" w:rsidRPr="000857E6" w:rsidRDefault="0021318B" w:rsidP="0021318B">
            <w:pPr>
              <w:rPr>
                <w:sz w:val="20"/>
                <w:szCs w:val="20"/>
              </w:rPr>
            </w:pPr>
            <w:r>
              <w:rPr>
                <w:color w:val="000000"/>
                <w:sz w:val="20"/>
                <w:szCs w:val="20"/>
              </w:rPr>
              <w:t>28</w:t>
            </w:r>
          </w:p>
        </w:tc>
        <w:tc>
          <w:tcPr>
            <w:tcW w:w="1923" w:type="dxa"/>
            <w:tcBorders>
              <w:top w:val="nil"/>
              <w:left w:val="nil"/>
              <w:bottom w:val="single" w:sz="4" w:space="0" w:color="auto"/>
              <w:right w:val="single" w:sz="4" w:space="0" w:color="auto"/>
            </w:tcBorders>
            <w:shd w:val="clear" w:color="auto" w:fill="auto"/>
            <w:vAlign w:val="center"/>
          </w:tcPr>
          <w:p w14:paraId="00D6C37D" w14:textId="133521F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A1654A5" w14:textId="5731F35D" w:rsidR="0021318B" w:rsidRPr="000857E6" w:rsidRDefault="0021318B" w:rsidP="0021318B">
            <w:pPr>
              <w:rPr>
                <w:sz w:val="20"/>
                <w:szCs w:val="20"/>
              </w:rPr>
            </w:pPr>
            <w:r>
              <w:rPr>
                <w:color w:val="000000"/>
                <w:sz w:val="20"/>
                <w:szCs w:val="20"/>
              </w:rPr>
              <w:t>г. Сергиев Посад, ул. Маслиева, д. 35</w:t>
            </w:r>
          </w:p>
        </w:tc>
        <w:tc>
          <w:tcPr>
            <w:tcW w:w="1513" w:type="dxa"/>
            <w:tcBorders>
              <w:top w:val="nil"/>
              <w:left w:val="nil"/>
              <w:bottom w:val="single" w:sz="4" w:space="0" w:color="auto"/>
              <w:right w:val="single" w:sz="4" w:space="0" w:color="auto"/>
            </w:tcBorders>
            <w:shd w:val="clear" w:color="auto" w:fill="auto"/>
            <w:noWrap/>
            <w:vAlign w:val="center"/>
          </w:tcPr>
          <w:p w14:paraId="55BA2DA9" w14:textId="13C17FDE"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2768B07" w14:textId="6B083A85" w:rsidR="0021318B" w:rsidRPr="000857E6" w:rsidRDefault="0021318B" w:rsidP="0021318B">
            <w:pPr>
              <w:rPr>
                <w:sz w:val="20"/>
                <w:szCs w:val="20"/>
              </w:rPr>
            </w:pPr>
            <w:r>
              <w:rPr>
                <w:color w:val="000000"/>
                <w:sz w:val="20"/>
                <w:szCs w:val="20"/>
              </w:rPr>
              <w:t>24.08.2017</w:t>
            </w:r>
          </w:p>
        </w:tc>
        <w:tc>
          <w:tcPr>
            <w:tcW w:w="1513" w:type="dxa"/>
            <w:tcBorders>
              <w:top w:val="nil"/>
              <w:left w:val="nil"/>
              <w:bottom w:val="single" w:sz="4" w:space="0" w:color="auto"/>
              <w:right w:val="single" w:sz="4" w:space="0" w:color="auto"/>
            </w:tcBorders>
            <w:shd w:val="clear" w:color="auto" w:fill="auto"/>
            <w:vAlign w:val="center"/>
          </w:tcPr>
          <w:p w14:paraId="78C07530" w14:textId="3A935889" w:rsidR="0021318B" w:rsidRPr="00AE04AC" w:rsidRDefault="0021318B" w:rsidP="0021318B">
            <w:pPr>
              <w:rPr>
                <w:sz w:val="20"/>
                <w:szCs w:val="20"/>
              </w:rPr>
            </w:pPr>
            <w:r>
              <w:rPr>
                <w:color w:val="000000"/>
                <w:sz w:val="20"/>
                <w:szCs w:val="20"/>
              </w:rPr>
              <w:t>127,2</w:t>
            </w:r>
          </w:p>
        </w:tc>
        <w:tc>
          <w:tcPr>
            <w:tcW w:w="1513" w:type="dxa"/>
            <w:tcBorders>
              <w:top w:val="nil"/>
              <w:left w:val="nil"/>
              <w:bottom w:val="single" w:sz="4" w:space="0" w:color="auto"/>
              <w:right w:val="single" w:sz="4" w:space="0" w:color="auto"/>
            </w:tcBorders>
            <w:shd w:val="clear" w:color="auto" w:fill="auto"/>
            <w:vAlign w:val="center"/>
          </w:tcPr>
          <w:p w14:paraId="0A5CB6FD" w14:textId="57A8EEF9"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1E4C7D3" w14:textId="0DC65FB0" w:rsidR="0021318B" w:rsidRPr="000857E6" w:rsidRDefault="0021318B" w:rsidP="0021318B">
            <w:pPr>
              <w:rPr>
                <w:sz w:val="20"/>
                <w:szCs w:val="20"/>
              </w:rPr>
            </w:pPr>
            <w:r>
              <w:rPr>
                <w:color w:val="000000"/>
                <w:sz w:val="20"/>
                <w:szCs w:val="20"/>
              </w:rPr>
              <w:t>31.12.2026</w:t>
            </w:r>
          </w:p>
        </w:tc>
      </w:tr>
      <w:tr w:rsidR="0021318B" w:rsidRPr="000857E6" w14:paraId="1CCD195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496E75" w14:textId="6B4C0EF2" w:rsidR="0021318B" w:rsidRPr="000857E6" w:rsidRDefault="0021318B" w:rsidP="0021318B">
            <w:pPr>
              <w:rPr>
                <w:sz w:val="20"/>
                <w:szCs w:val="20"/>
              </w:rPr>
            </w:pPr>
            <w:r>
              <w:rPr>
                <w:color w:val="000000"/>
                <w:sz w:val="20"/>
                <w:szCs w:val="20"/>
              </w:rPr>
              <w:t>29</w:t>
            </w:r>
          </w:p>
        </w:tc>
        <w:tc>
          <w:tcPr>
            <w:tcW w:w="1923" w:type="dxa"/>
            <w:tcBorders>
              <w:top w:val="nil"/>
              <w:left w:val="nil"/>
              <w:bottom w:val="single" w:sz="4" w:space="0" w:color="auto"/>
              <w:right w:val="single" w:sz="4" w:space="0" w:color="auto"/>
            </w:tcBorders>
            <w:shd w:val="clear" w:color="auto" w:fill="auto"/>
            <w:vAlign w:val="center"/>
          </w:tcPr>
          <w:p w14:paraId="6C1F3E31" w14:textId="1F19D0E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5A1C6C7" w14:textId="1DEF6995" w:rsidR="0021318B" w:rsidRPr="000857E6" w:rsidRDefault="0021318B" w:rsidP="0021318B">
            <w:pPr>
              <w:rPr>
                <w:sz w:val="20"/>
                <w:szCs w:val="20"/>
              </w:rPr>
            </w:pPr>
            <w:r>
              <w:rPr>
                <w:color w:val="000000"/>
                <w:sz w:val="20"/>
                <w:szCs w:val="20"/>
              </w:rPr>
              <w:t>г. Сергиев Посад, ул. Маяковского, д. 3-а</w:t>
            </w:r>
          </w:p>
        </w:tc>
        <w:tc>
          <w:tcPr>
            <w:tcW w:w="1513" w:type="dxa"/>
            <w:tcBorders>
              <w:top w:val="nil"/>
              <w:left w:val="nil"/>
              <w:bottom w:val="single" w:sz="4" w:space="0" w:color="auto"/>
              <w:right w:val="single" w:sz="4" w:space="0" w:color="auto"/>
            </w:tcBorders>
            <w:shd w:val="clear" w:color="auto" w:fill="auto"/>
            <w:noWrap/>
            <w:vAlign w:val="center"/>
          </w:tcPr>
          <w:p w14:paraId="2A538634" w14:textId="44D5CBEB"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1503E6C" w14:textId="73F22EA0"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E77A4A7" w14:textId="1A19CB33"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2EF47854" w14:textId="791B3F6E" w:rsidR="0021318B" w:rsidRPr="00AE04AC" w:rsidRDefault="0021318B" w:rsidP="0021318B">
            <w:pPr>
              <w:rPr>
                <w:sz w:val="20"/>
                <w:szCs w:val="20"/>
              </w:rPr>
            </w:pPr>
            <w:r>
              <w:rPr>
                <w:color w:val="000000"/>
                <w:sz w:val="20"/>
                <w:szCs w:val="20"/>
              </w:rPr>
              <w:t>10</w:t>
            </w:r>
          </w:p>
        </w:tc>
        <w:tc>
          <w:tcPr>
            <w:tcW w:w="1322" w:type="dxa"/>
            <w:tcBorders>
              <w:top w:val="nil"/>
              <w:left w:val="nil"/>
              <w:bottom w:val="single" w:sz="4" w:space="0" w:color="auto"/>
              <w:right w:val="single" w:sz="4" w:space="0" w:color="auto"/>
            </w:tcBorders>
            <w:shd w:val="clear" w:color="auto" w:fill="auto"/>
            <w:noWrap/>
            <w:vAlign w:val="center"/>
          </w:tcPr>
          <w:p w14:paraId="73B90A4D" w14:textId="0AD37787" w:rsidR="0021318B" w:rsidRPr="000857E6" w:rsidRDefault="0021318B" w:rsidP="0021318B">
            <w:pPr>
              <w:rPr>
                <w:sz w:val="20"/>
                <w:szCs w:val="20"/>
              </w:rPr>
            </w:pPr>
            <w:r>
              <w:rPr>
                <w:color w:val="000000"/>
                <w:sz w:val="20"/>
                <w:szCs w:val="20"/>
              </w:rPr>
              <w:t>31.12.2026</w:t>
            </w:r>
          </w:p>
        </w:tc>
      </w:tr>
      <w:tr w:rsidR="0021318B" w:rsidRPr="000857E6" w14:paraId="4DF836F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3530C7C" w14:textId="4157449A" w:rsidR="0021318B" w:rsidRPr="000857E6" w:rsidRDefault="0021318B" w:rsidP="0021318B">
            <w:pPr>
              <w:rPr>
                <w:sz w:val="20"/>
                <w:szCs w:val="20"/>
              </w:rPr>
            </w:pPr>
            <w:r>
              <w:rPr>
                <w:color w:val="000000"/>
                <w:sz w:val="20"/>
                <w:szCs w:val="20"/>
              </w:rPr>
              <w:t>30</w:t>
            </w:r>
          </w:p>
        </w:tc>
        <w:tc>
          <w:tcPr>
            <w:tcW w:w="1923" w:type="dxa"/>
            <w:tcBorders>
              <w:top w:val="nil"/>
              <w:left w:val="nil"/>
              <w:bottom w:val="single" w:sz="4" w:space="0" w:color="auto"/>
              <w:right w:val="single" w:sz="4" w:space="0" w:color="auto"/>
            </w:tcBorders>
            <w:shd w:val="clear" w:color="auto" w:fill="auto"/>
            <w:vAlign w:val="center"/>
          </w:tcPr>
          <w:p w14:paraId="2412A2A7" w14:textId="4135C3A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F69D95" w14:textId="1C3E2A0F" w:rsidR="0021318B" w:rsidRPr="000857E6" w:rsidRDefault="0021318B" w:rsidP="0021318B">
            <w:pPr>
              <w:rPr>
                <w:sz w:val="20"/>
                <w:szCs w:val="20"/>
              </w:rPr>
            </w:pPr>
            <w:r>
              <w:rPr>
                <w:color w:val="000000"/>
                <w:sz w:val="20"/>
                <w:szCs w:val="20"/>
              </w:rPr>
              <w:t>г. Сергиев Посад, ул. Маяковского, д. 5</w:t>
            </w:r>
          </w:p>
        </w:tc>
        <w:tc>
          <w:tcPr>
            <w:tcW w:w="1513" w:type="dxa"/>
            <w:tcBorders>
              <w:top w:val="nil"/>
              <w:left w:val="nil"/>
              <w:bottom w:val="single" w:sz="4" w:space="0" w:color="auto"/>
              <w:right w:val="single" w:sz="4" w:space="0" w:color="auto"/>
            </w:tcBorders>
            <w:shd w:val="clear" w:color="auto" w:fill="auto"/>
            <w:noWrap/>
            <w:vAlign w:val="center"/>
          </w:tcPr>
          <w:p w14:paraId="050867D3" w14:textId="10B9E9FF"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2E83C585" w14:textId="449CA4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03D5E2E" w14:textId="459CE300" w:rsidR="0021318B" w:rsidRPr="00AE04AC" w:rsidRDefault="0021318B" w:rsidP="0021318B">
            <w:pPr>
              <w:rPr>
                <w:sz w:val="20"/>
                <w:szCs w:val="20"/>
              </w:rPr>
            </w:pPr>
            <w:r>
              <w:rPr>
                <w:color w:val="000000"/>
                <w:sz w:val="20"/>
                <w:szCs w:val="20"/>
              </w:rPr>
              <w:t>110,6</w:t>
            </w:r>
          </w:p>
        </w:tc>
        <w:tc>
          <w:tcPr>
            <w:tcW w:w="1513" w:type="dxa"/>
            <w:tcBorders>
              <w:top w:val="nil"/>
              <w:left w:val="nil"/>
              <w:bottom w:val="single" w:sz="4" w:space="0" w:color="auto"/>
              <w:right w:val="single" w:sz="4" w:space="0" w:color="auto"/>
            </w:tcBorders>
            <w:shd w:val="clear" w:color="auto" w:fill="auto"/>
            <w:vAlign w:val="center"/>
          </w:tcPr>
          <w:p w14:paraId="1D52BC8A" w14:textId="30A21078"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0A17CBF5" w14:textId="49B35666" w:rsidR="0021318B" w:rsidRPr="000857E6" w:rsidRDefault="0021318B" w:rsidP="0021318B">
            <w:pPr>
              <w:rPr>
                <w:sz w:val="20"/>
                <w:szCs w:val="20"/>
              </w:rPr>
            </w:pPr>
            <w:r>
              <w:rPr>
                <w:color w:val="000000"/>
                <w:sz w:val="20"/>
                <w:szCs w:val="20"/>
              </w:rPr>
              <w:t>31.12.2026</w:t>
            </w:r>
          </w:p>
        </w:tc>
      </w:tr>
      <w:tr w:rsidR="0021318B" w:rsidRPr="000857E6" w14:paraId="0B84919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618E14" w14:textId="0FE28151" w:rsidR="0021318B" w:rsidRPr="000857E6" w:rsidRDefault="0021318B" w:rsidP="0021318B">
            <w:pPr>
              <w:rPr>
                <w:sz w:val="20"/>
                <w:szCs w:val="20"/>
              </w:rPr>
            </w:pPr>
            <w:r>
              <w:rPr>
                <w:color w:val="000000"/>
                <w:sz w:val="20"/>
                <w:szCs w:val="20"/>
              </w:rPr>
              <w:t>31</w:t>
            </w:r>
          </w:p>
        </w:tc>
        <w:tc>
          <w:tcPr>
            <w:tcW w:w="1923" w:type="dxa"/>
            <w:tcBorders>
              <w:top w:val="nil"/>
              <w:left w:val="nil"/>
              <w:bottom w:val="single" w:sz="4" w:space="0" w:color="auto"/>
              <w:right w:val="single" w:sz="4" w:space="0" w:color="auto"/>
            </w:tcBorders>
            <w:shd w:val="clear" w:color="auto" w:fill="auto"/>
            <w:vAlign w:val="center"/>
          </w:tcPr>
          <w:p w14:paraId="279461C5" w14:textId="1252D82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2778781" w14:textId="7980025C" w:rsidR="0021318B" w:rsidRPr="000857E6" w:rsidRDefault="0021318B" w:rsidP="0021318B">
            <w:pPr>
              <w:rPr>
                <w:sz w:val="20"/>
                <w:szCs w:val="20"/>
              </w:rPr>
            </w:pPr>
            <w:r>
              <w:rPr>
                <w:color w:val="000000"/>
                <w:sz w:val="20"/>
                <w:szCs w:val="20"/>
              </w:rPr>
              <w:t>г. Сергиев Посад, ул. Маяковского, д. 12/22</w:t>
            </w:r>
          </w:p>
        </w:tc>
        <w:tc>
          <w:tcPr>
            <w:tcW w:w="1513" w:type="dxa"/>
            <w:tcBorders>
              <w:top w:val="nil"/>
              <w:left w:val="nil"/>
              <w:bottom w:val="single" w:sz="4" w:space="0" w:color="auto"/>
              <w:right w:val="single" w:sz="4" w:space="0" w:color="auto"/>
            </w:tcBorders>
            <w:shd w:val="clear" w:color="auto" w:fill="auto"/>
            <w:noWrap/>
            <w:vAlign w:val="center"/>
          </w:tcPr>
          <w:p w14:paraId="3E961789" w14:textId="5113757E"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1F11BB0A" w14:textId="7FC11A6A"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6413811" w14:textId="023864EC" w:rsidR="0021318B" w:rsidRPr="00AE04AC" w:rsidRDefault="0021318B" w:rsidP="0021318B">
            <w:pPr>
              <w:rPr>
                <w:sz w:val="20"/>
                <w:szCs w:val="20"/>
              </w:rPr>
            </w:pPr>
            <w:r>
              <w:rPr>
                <w:color w:val="000000"/>
                <w:sz w:val="20"/>
                <w:szCs w:val="20"/>
              </w:rPr>
              <w:t>727,7</w:t>
            </w:r>
          </w:p>
        </w:tc>
        <w:tc>
          <w:tcPr>
            <w:tcW w:w="1513" w:type="dxa"/>
            <w:tcBorders>
              <w:top w:val="nil"/>
              <w:left w:val="nil"/>
              <w:bottom w:val="single" w:sz="4" w:space="0" w:color="auto"/>
              <w:right w:val="single" w:sz="4" w:space="0" w:color="auto"/>
            </w:tcBorders>
            <w:shd w:val="clear" w:color="auto" w:fill="auto"/>
            <w:vAlign w:val="center"/>
          </w:tcPr>
          <w:p w14:paraId="0F1097F4" w14:textId="18628EDB" w:rsidR="0021318B" w:rsidRPr="00AE04AC" w:rsidRDefault="0021318B" w:rsidP="0021318B">
            <w:pPr>
              <w:rPr>
                <w:sz w:val="20"/>
                <w:szCs w:val="20"/>
              </w:rPr>
            </w:pPr>
            <w:r>
              <w:rPr>
                <w:color w:val="000000"/>
                <w:sz w:val="20"/>
                <w:szCs w:val="20"/>
              </w:rPr>
              <w:t>36</w:t>
            </w:r>
          </w:p>
        </w:tc>
        <w:tc>
          <w:tcPr>
            <w:tcW w:w="1322" w:type="dxa"/>
            <w:tcBorders>
              <w:top w:val="nil"/>
              <w:left w:val="nil"/>
              <w:bottom w:val="single" w:sz="4" w:space="0" w:color="auto"/>
              <w:right w:val="single" w:sz="4" w:space="0" w:color="auto"/>
            </w:tcBorders>
            <w:shd w:val="clear" w:color="auto" w:fill="auto"/>
            <w:noWrap/>
            <w:vAlign w:val="center"/>
          </w:tcPr>
          <w:p w14:paraId="0AA232D3" w14:textId="1A640DB7" w:rsidR="0021318B" w:rsidRPr="000857E6" w:rsidRDefault="0021318B" w:rsidP="0021318B">
            <w:pPr>
              <w:rPr>
                <w:sz w:val="20"/>
                <w:szCs w:val="20"/>
              </w:rPr>
            </w:pPr>
            <w:r>
              <w:rPr>
                <w:color w:val="000000"/>
                <w:sz w:val="20"/>
                <w:szCs w:val="20"/>
              </w:rPr>
              <w:t>31.12.2026</w:t>
            </w:r>
          </w:p>
        </w:tc>
      </w:tr>
      <w:tr w:rsidR="0021318B" w:rsidRPr="000857E6" w14:paraId="4950B8E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7D0EAAB" w14:textId="37F5F01F" w:rsidR="0021318B" w:rsidRPr="000857E6" w:rsidRDefault="0021318B" w:rsidP="0021318B">
            <w:pPr>
              <w:rPr>
                <w:sz w:val="20"/>
                <w:szCs w:val="20"/>
              </w:rPr>
            </w:pPr>
            <w:r>
              <w:rPr>
                <w:color w:val="000000"/>
                <w:sz w:val="20"/>
                <w:szCs w:val="20"/>
              </w:rPr>
              <w:t>32</w:t>
            </w:r>
          </w:p>
        </w:tc>
        <w:tc>
          <w:tcPr>
            <w:tcW w:w="1923" w:type="dxa"/>
            <w:tcBorders>
              <w:top w:val="nil"/>
              <w:left w:val="nil"/>
              <w:bottom w:val="single" w:sz="4" w:space="0" w:color="auto"/>
              <w:right w:val="single" w:sz="4" w:space="0" w:color="auto"/>
            </w:tcBorders>
            <w:shd w:val="clear" w:color="auto" w:fill="auto"/>
            <w:vAlign w:val="center"/>
          </w:tcPr>
          <w:p w14:paraId="24C7AC84" w14:textId="1CEDFA5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20A50" w14:textId="38F62FD9" w:rsidR="0021318B" w:rsidRPr="000857E6" w:rsidRDefault="0021318B" w:rsidP="0021318B">
            <w:pPr>
              <w:rPr>
                <w:sz w:val="20"/>
                <w:szCs w:val="20"/>
              </w:rPr>
            </w:pPr>
            <w:r>
              <w:rPr>
                <w:color w:val="000000"/>
                <w:sz w:val="20"/>
                <w:szCs w:val="20"/>
              </w:rPr>
              <w:t>г. Сергиев Посад, ул. Маяковского, д. 13/8</w:t>
            </w:r>
          </w:p>
        </w:tc>
        <w:tc>
          <w:tcPr>
            <w:tcW w:w="1513" w:type="dxa"/>
            <w:tcBorders>
              <w:top w:val="nil"/>
              <w:left w:val="nil"/>
              <w:bottom w:val="single" w:sz="4" w:space="0" w:color="auto"/>
              <w:right w:val="single" w:sz="4" w:space="0" w:color="auto"/>
            </w:tcBorders>
            <w:shd w:val="clear" w:color="auto" w:fill="auto"/>
            <w:noWrap/>
            <w:vAlign w:val="center"/>
          </w:tcPr>
          <w:p w14:paraId="69C2680A" w14:textId="3E57CA67"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21E44B0" w14:textId="1FD59991"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3E3DF3D9" w14:textId="6AFA3C2F" w:rsidR="0021318B" w:rsidRPr="00AE04AC" w:rsidRDefault="0021318B" w:rsidP="0021318B">
            <w:pPr>
              <w:rPr>
                <w:sz w:val="20"/>
                <w:szCs w:val="20"/>
              </w:rPr>
            </w:pPr>
            <w:r>
              <w:rPr>
                <w:color w:val="000000"/>
                <w:sz w:val="20"/>
                <w:szCs w:val="20"/>
              </w:rPr>
              <w:t>109,8</w:t>
            </w:r>
          </w:p>
        </w:tc>
        <w:tc>
          <w:tcPr>
            <w:tcW w:w="1513" w:type="dxa"/>
            <w:tcBorders>
              <w:top w:val="nil"/>
              <w:left w:val="nil"/>
              <w:bottom w:val="single" w:sz="4" w:space="0" w:color="auto"/>
              <w:right w:val="single" w:sz="4" w:space="0" w:color="auto"/>
            </w:tcBorders>
            <w:shd w:val="clear" w:color="auto" w:fill="auto"/>
            <w:vAlign w:val="center"/>
          </w:tcPr>
          <w:p w14:paraId="69C0927D" w14:textId="66B90ABC"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BC0AA44" w14:textId="4C7656A2" w:rsidR="0021318B" w:rsidRPr="000857E6" w:rsidRDefault="0021318B" w:rsidP="0021318B">
            <w:pPr>
              <w:rPr>
                <w:sz w:val="20"/>
                <w:szCs w:val="20"/>
              </w:rPr>
            </w:pPr>
            <w:r>
              <w:rPr>
                <w:color w:val="000000"/>
                <w:sz w:val="20"/>
                <w:szCs w:val="20"/>
              </w:rPr>
              <w:t>31.12.2026</w:t>
            </w:r>
          </w:p>
        </w:tc>
      </w:tr>
      <w:tr w:rsidR="0021318B" w:rsidRPr="000857E6" w14:paraId="664A77F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8D2A40D" w14:textId="0A83A136" w:rsidR="0021318B" w:rsidRPr="000857E6" w:rsidRDefault="0021318B" w:rsidP="0021318B">
            <w:pPr>
              <w:rPr>
                <w:sz w:val="20"/>
                <w:szCs w:val="20"/>
              </w:rPr>
            </w:pPr>
            <w:r>
              <w:rPr>
                <w:color w:val="000000"/>
                <w:sz w:val="20"/>
                <w:szCs w:val="20"/>
              </w:rPr>
              <w:t>33</w:t>
            </w:r>
          </w:p>
        </w:tc>
        <w:tc>
          <w:tcPr>
            <w:tcW w:w="1923" w:type="dxa"/>
            <w:tcBorders>
              <w:top w:val="nil"/>
              <w:left w:val="nil"/>
              <w:bottom w:val="single" w:sz="4" w:space="0" w:color="auto"/>
              <w:right w:val="single" w:sz="4" w:space="0" w:color="auto"/>
            </w:tcBorders>
            <w:shd w:val="clear" w:color="auto" w:fill="auto"/>
            <w:vAlign w:val="center"/>
          </w:tcPr>
          <w:p w14:paraId="03EC65A9" w14:textId="141967D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F04BD31" w14:textId="28C96269" w:rsidR="0021318B" w:rsidRPr="000857E6" w:rsidRDefault="0021318B" w:rsidP="0021318B">
            <w:pPr>
              <w:rPr>
                <w:sz w:val="20"/>
                <w:szCs w:val="20"/>
              </w:rPr>
            </w:pPr>
            <w:r>
              <w:rPr>
                <w:color w:val="000000"/>
                <w:sz w:val="20"/>
                <w:szCs w:val="20"/>
              </w:rPr>
              <w:t>г. Сергиев Посад, ул. Маяковского, д. 14</w:t>
            </w:r>
          </w:p>
        </w:tc>
        <w:tc>
          <w:tcPr>
            <w:tcW w:w="1513" w:type="dxa"/>
            <w:tcBorders>
              <w:top w:val="nil"/>
              <w:left w:val="nil"/>
              <w:bottom w:val="single" w:sz="4" w:space="0" w:color="auto"/>
              <w:right w:val="single" w:sz="4" w:space="0" w:color="auto"/>
            </w:tcBorders>
            <w:shd w:val="clear" w:color="auto" w:fill="auto"/>
            <w:noWrap/>
            <w:vAlign w:val="center"/>
          </w:tcPr>
          <w:p w14:paraId="13DACE81" w14:textId="036CF0C2"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C30EC33" w14:textId="5AC75E23"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0BE2495B" w14:textId="3D2D317A" w:rsidR="0021318B" w:rsidRPr="00AE04AC" w:rsidRDefault="0021318B" w:rsidP="0021318B">
            <w:pPr>
              <w:rPr>
                <w:sz w:val="20"/>
                <w:szCs w:val="20"/>
              </w:rPr>
            </w:pPr>
            <w:r>
              <w:rPr>
                <w:color w:val="000000"/>
                <w:sz w:val="20"/>
                <w:szCs w:val="20"/>
              </w:rPr>
              <w:t>457,8</w:t>
            </w:r>
          </w:p>
        </w:tc>
        <w:tc>
          <w:tcPr>
            <w:tcW w:w="1513" w:type="dxa"/>
            <w:tcBorders>
              <w:top w:val="nil"/>
              <w:left w:val="nil"/>
              <w:bottom w:val="single" w:sz="4" w:space="0" w:color="auto"/>
              <w:right w:val="single" w:sz="4" w:space="0" w:color="auto"/>
            </w:tcBorders>
            <w:shd w:val="clear" w:color="auto" w:fill="auto"/>
            <w:vAlign w:val="center"/>
          </w:tcPr>
          <w:p w14:paraId="0324DFF6" w14:textId="08DD4C28"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38B080D0" w14:textId="42E9AB59" w:rsidR="0021318B" w:rsidRPr="000857E6" w:rsidRDefault="0021318B" w:rsidP="0021318B">
            <w:pPr>
              <w:rPr>
                <w:sz w:val="20"/>
                <w:szCs w:val="20"/>
              </w:rPr>
            </w:pPr>
            <w:r>
              <w:rPr>
                <w:color w:val="000000"/>
                <w:sz w:val="20"/>
                <w:szCs w:val="20"/>
              </w:rPr>
              <w:t>31.12.2026</w:t>
            </w:r>
          </w:p>
        </w:tc>
      </w:tr>
      <w:tr w:rsidR="0021318B" w:rsidRPr="000857E6" w14:paraId="30FA45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1EA203E" w14:textId="755F3FD4" w:rsidR="0021318B" w:rsidRPr="000857E6" w:rsidRDefault="0021318B" w:rsidP="0021318B">
            <w:pPr>
              <w:rPr>
                <w:sz w:val="20"/>
                <w:szCs w:val="20"/>
              </w:rPr>
            </w:pPr>
            <w:r>
              <w:rPr>
                <w:color w:val="000000"/>
                <w:sz w:val="20"/>
                <w:szCs w:val="20"/>
              </w:rPr>
              <w:t>34</w:t>
            </w:r>
          </w:p>
        </w:tc>
        <w:tc>
          <w:tcPr>
            <w:tcW w:w="1923" w:type="dxa"/>
            <w:tcBorders>
              <w:top w:val="nil"/>
              <w:left w:val="nil"/>
              <w:bottom w:val="single" w:sz="4" w:space="0" w:color="auto"/>
              <w:right w:val="single" w:sz="4" w:space="0" w:color="auto"/>
            </w:tcBorders>
            <w:shd w:val="clear" w:color="auto" w:fill="auto"/>
            <w:vAlign w:val="center"/>
          </w:tcPr>
          <w:p w14:paraId="1DE3C39E" w14:textId="1B12F06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5D436C0" w14:textId="5643E414" w:rsidR="0021318B" w:rsidRPr="000857E6" w:rsidRDefault="0021318B" w:rsidP="0021318B">
            <w:pPr>
              <w:rPr>
                <w:sz w:val="20"/>
                <w:szCs w:val="20"/>
              </w:rPr>
            </w:pPr>
            <w:r>
              <w:rPr>
                <w:color w:val="000000"/>
                <w:sz w:val="20"/>
                <w:szCs w:val="20"/>
              </w:rPr>
              <w:t>г. Сергиев Посад, ул. Маяковского, д. 16</w:t>
            </w:r>
          </w:p>
        </w:tc>
        <w:tc>
          <w:tcPr>
            <w:tcW w:w="1513" w:type="dxa"/>
            <w:tcBorders>
              <w:top w:val="nil"/>
              <w:left w:val="nil"/>
              <w:bottom w:val="single" w:sz="4" w:space="0" w:color="auto"/>
              <w:right w:val="single" w:sz="4" w:space="0" w:color="auto"/>
            </w:tcBorders>
            <w:shd w:val="clear" w:color="auto" w:fill="auto"/>
            <w:noWrap/>
            <w:vAlign w:val="center"/>
          </w:tcPr>
          <w:p w14:paraId="79453FFC" w14:textId="40295C4D"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70B49763" w14:textId="1E199C01"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5B20A015" w14:textId="49B94836" w:rsidR="0021318B" w:rsidRPr="00AE04AC" w:rsidRDefault="0021318B" w:rsidP="0021318B">
            <w:pPr>
              <w:rPr>
                <w:sz w:val="20"/>
                <w:szCs w:val="20"/>
              </w:rPr>
            </w:pPr>
            <w:r>
              <w:rPr>
                <w:color w:val="000000"/>
                <w:sz w:val="20"/>
                <w:szCs w:val="20"/>
              </w:rPr>
              <w:t>453,6</w:t>
            </w:r>
          </w:p>
        </w:tc>
        <w:tc>
          <w:tcPr>
            <w:tcW w:w="1513" w:type="dxa"/>
            <w:tcBorders>
              <w:top w:val="nil"/>
              <w:left w:val="nil"/>
              <w:bottom w:val="single" w:sz="4" w:space="0" w:color="auto"/>
              <w:right w:val="single" w:sz="4" w:space="0" w:color="auto"/>
            </w:tcBorders>
            <w:shd w:val="clear" w:color="auto" w:fill="auto"/>
            <w:vAlign w:val="center"/>
          </w:tcPr>
          <w:p w14:paraId="0DAA2DDC" w14:textId="720D5014"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4ADF76F" w14:textId="5ECDF19D" w:rsidR="0021318B" w:rsidRPr="000857E6" w:rsidRDefault="0021318B" w:rsidP="0021318B">
            <w:pPr>
              <w:rPr>
                <w:sz w:val="20"/>
                <w:szCs w:val="20"/>
              </w:rPr>
            </w:pPr>
            <w:r>
              <w:rPr>
                <w:color w:val="000000"/>
                <w:sz w:val="20"/>
                <w:szCs w:val="20"/>
              </w:rPr>
              <w:t>31.12.2026</w:t>
            </w:r>
          </w:p>
        </w:tc>
      </w:tr>
      <w:tr w:rsidR="0021318B" w:rsidRPr="000857E6" w14:paraId="4F0CC4A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39BFE1" w14:textId="2AF071C2" w:rsidR="0021318B" w:rsidRPr="000857E6" w:rsidRDefault="0021318B" w:rsidP="0021318B">
            <w:pPr>
              <w:rPr>
                <w:sz w:val="20"/>
                <w:szCs w:val="20"/>
              </w:rPr>
            </w:pPr>
            <w:r>
              <w:rPr>
                <w:color w:val="000000"/>
                <w:sz w:val="20"/>
                <w:szCs w:val="20"/>
              </w:rPr>
              <w:t>35</w:t>
            </w:r>
          </w:p>
        </w:tc>
        <w:tc>
          <w:tcPr>
            <w:tcW w:w="1923" w:type="dxa"/>
            <w:tcBorders>
              <w:top w:val="nil"/>
              <w:left w:val="nil"/>
              <w:bottom w:val="single" w:sz="4" w:space="0" w:color="auto"/>
              <w:right w:val="single" w:sz="4" w:space="0" w:color="auto"/>
            </w:tcBorders>
            <w:shd w:val="clear" w:color="auto" w:fill="auto"/>
            <w:vAlign w:val="center"/>
          </w:tcPr>
          <w:p w14:paraId="1E82CE84" w14:textId="3AC5534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396523" w14:textId="32FA23C9" w:rsidR="0021318B" w:rsidRPr="000857E6" w:rsidRDefault="0021318B" w:rsidP="0021318B">
            <w:pPr>
              <w:rPr>
                <w:sz w:val="20"/>
                <w:szCs w:val="20"/>
              </w:rPr>
            </w:pPr>
            <w:r>
              <w:rPr>
                <w:color w:val="000000"/>
                <w:sz w:val="20"/>
                <w:szCs w:val="20"/>
              </w:rPr>
              <w:t>г. Сергиев Посад, ул. Московская, д. 1</w:t>
            </w:r>
          </w:p>
        </w:tc>
        <w:tc>
          <w:tcPr>
            <w:tcW w:w="1513" w:type="dxa"/>
            <w:tcBorders>
              <w:top w:val="nil"/>
              <w:left w:val="nil"/>
              <w:bottom w:val="single" w:sz="4" w:space="0" w:color="auto"/>
              <w:right w:val="single" w:sz="4" w:space="0" w:color="auto"/>
            </w:tcBorders>
            <w:shd w:val="clear" w:color="auto" w:fill="auto"/>
            <w:noWrap/>
            <w:vAlign w:val="center"/>
          </w:tcPr>
          <w:p w14:paraId="03E9B8A0" w14:textId="2AB3B2A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85C7B7C" w14:textId="7E03AA82"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EFA2813" w14:textId="410D7379" w:rsidR="0021318B" w:rsidRPr="00AE04AC" w:rsidRDefault="0021318B" w:rsidP="0021318B">
            <w:pPr>
              <w:rPr>
                <w:sz w:val="20"/>
                <w:szCs w:val="20"/>
              </w:rPr>
            </w:pPr>
            <w:r>
              <w:rPr>
                <w:color w:val="000000"/>
                <w:sz w:val="20"/>
                <w:szCs w:val="20"/>
              </w:rPr>
              <w:t>410,8</w:t>
            </w:r>
          </w:p>
        </w:tc>
        <w:tc>
          <w:tcPr>
            <w:tcW w:w="1513" w:type="dxa"/>
            <w:tcBorders>
              <w:top w:val="nil"/>
              <w:left w:val="nil"/>
              <w:bottom w:val="single" w:sz="4" w:space="0" w:color="auto"/>
              <w:right w:val="single" w:sz="4" w:space="0" w:color="auto"/>
            </w:tcBorders>
            <w:shd w:val="clear" w:color="auto" w:fill="auto"/>
            <w:vAlign w:val="center"/>
          </w:tcPr>
          <w:p w14:paraId="6DE04D8C" w14:textId="5CD46167" w:rsidR="0021318B" w:rsidRPr="00AE04AC" w:rsidRDefault="0021318B" w:rsidP="0021318B">
            <w:pPr>
              <w:rPr>
                <w:sz w:val="20"/>
                <w:szCs w:val="20"/>
              </w:rPr>
            </w:pPr>
            <w:r>
              <w:rPr>
                <w:color w:val="000000"/>
                <w:sz w:val="20"/>
                <w:szCs w:val="20"/>
              </w:rPr>
              <w:t>23</w:t>
            </w:r>
          </w:p>
        </w:tc>
        <w:tc>
          <w:tcPr>
            <w:tcW w:w="1322" w:type="dxa"/>
            <w:tcBorders>
              <w:top w:val="nil"/>
              <w:left w:val="nil"/>
              <w:bottom w:val="single" w:sz="4" w:space="0" w:color="auto"/>
              <w:right w:val="single" w:sz="4" w:space="0" w:color="auto"/>
            </w:tcBorders>
            <w:shd w:val="clear" w:color="auto" w:fill="auto"/>
            <w:noWrap/>
            <w:vAlign w:val="center"/>
          </w:tcPr>
          <w:p w14:paraId="510BDC3C" w14:textId="348AA3E8" w:rsidR="0021318B" w:rsidRPr="000857E6" w:rsidRDefault="0021318B" w:rsidP="0021318B">
            <w:pPr>
              <w:rPr>
                <w:sz w:val="20"/>
                <w:szCs w:val="20"/>
              </w:rPr>
            </w:pPr>
            <w:r>
              <w:rPr>
                <w:color w:val="000000"/>
                <w:sz w:val="20"/>
                <w:szCs w:val="20"/>
              </w:rPr>
              <w:t>31.12.2026</w:t>
            </w:r>
          </w:p>
        </w:tc>
      </w:tr>
      <w:tr w:rsidR="0021318B" w:rsidRPr="000857E6" w14:paraId="422B381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25414" w14:textId="462DCA7C" w:rsidR="0021318B" w:rsidRPr="000857E6" w:rsidRDefault="0021318B" w:rsidP="0021318B">
            <w:pPr>
              <w:rPr>
                <w:sz w:val="20"/>
                <w:szCs w:val="20"/>
              </w:rPr>
            </w:pPr>
            <w:r>
              <w:rPr>
                <w:color w:val="000000"/>
                <w:sz w:val="20"/>
                <w:szCs w:val="20"/>
              </w:rPr>
              <w:t>36</w:t>
            </w:r>
          </w:p>
        </w:tc>
        <w:tc>
          <w:tcPr>
            <w:tcW w:w="1923" w:type="dxa"/>
            <w:tcBorders>
              <w:top w:val="nil"/>
              <w:left w:val="nil"/>
              <w:bottom w:val="single" w:sz="4" w:space="0" w:color="auto"/>
              <w:right w:val="single" w:sz="4" w:space="0" w:color="auto"/>
            </w:tcBorders>
            <w:shd w:val="clear" w:color="auto" w:fill="auto"/>
            <w:vAlign w:val="center"/>
          </w:tcPr>
          <w:p w14:paraId="00C04954" w14:textId="3CF5324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BC9C89F" w14:textId="372734F9" w:rsidR="0021318B" w:rsidRPr="000857E6" w:rsidRDefault="0021318B" w:rsidP="0021318B">
            <w:pPr>
              <w:rPr>
                <w:sz w:val="20"/>
                <w:szCs w:val="20"/>
              </w:rPr>
            </w:pPr>
            <w:r>
              <w:rPr>
                <w:color w:val="000000"/>
                <w:sz w:val="20"/>
                <w:szCs w:val="20"/>
              </w:rPr>
              <w:t>г. Сергиев Посад, ул. Московская, д. 2</w:t>
            </w:r>
          </w:p>
        </w:tc>
        <w:tc>
          <w:tcPr>
            <w:tcW w:w="1513" w:type="dxa"/>
            <w:tcBorders>
              <w:top w:val="nil"/>
              <w:left w:val="nil"/>
              <w:bottom w:val="single" w:sz="4" w:space="0" w:color="auto"/>
              <w:right w:val="single" w:sz="4" w:space="0" w:color="auto"/>
            </w:tcBorders>
            <w:shd w:val="clear" w:color="auto" w:fill="auto"/>
            <w:noWrap/>
            <w:vAlign w:val="center"/>
          </w:tcPr>
          <w:p w14:paraId="372262F1" w14:textId="7B3A79F3"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D3A7B36" w14:textId="02B6DE56"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795A149" w14:textId="026670B9" w:rsidR="0021318B" w:rsidRPr="00AE04AC" w:rsidRDefault="0021318B" w:rsidP="0021318B">
            <w:pPr>
              <w:rPr>
                <w:sz w:val="20"/>
                <w:szCs w:val="20"/>
              </w:rPr>
            </w:pPr>
            <w:r>
              <w:rPr>
                <w:color w:val="000000"/>
                <w:sz w:val="20"/>
                <w:szCs w:val="20"/>
              </w:rPr>
              <w:t>409,3</w:t>
            </w:r>
          </w:p>
        </w:tc>
        <w:tc>
          <w:tcPr>
            <w:tcW w:w="1513" w:type="dxa"/>
            <w:tcBorders>
              <w:top w:val="nil"/>
              <w:left w:val="nil"/>
              <w:bottom w:val="single" w:sz="4" w:space="0" w:color="auto"/>
              <w:right w:val="single" w:sz="4" w:space="0" w:color="auto"/>
            </w:tcBorders>
            <w:shd w:val="clear" w:color="auto" w:fill="auto"/>
            <w:vAlign w:val="center"/>
          </w:tcPr>
          <w:p w14:paraId="125918C2" w14:textId="0DEAA10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7F177688" w14:textId="2286DE31" w:rsidR="0021318B" w:rsidRPr="000857E6" w:rsidRDefault="0021318B" w:rsidP="0021318B">
            <w:pPr>
              <w:rPr>
                <w:sz w:val="20"/>
                <w:szCs w:val="20"/>
              </w:rPr>
            </w:pPr>
            <w:r>
              <w:rPr>
                <w:color w:val="000000"/>
                <w:sz w:val="20"/>
                <w:szCs w:val="20"/>
              </w:rPr>
              <w:t>31.12.2026</w:t>
            </w:r>
          </w:p>
        </w:tc>
      </w:tr>
      <w:tr w:rsidR="0021318B" w:rsidRPr="000857E6" w14:paraId="4AC2DDE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14A25B" w14:textId="3FC8090B" w:rsidR="0021318B" w:rsidRPr="000857E6" w:rsidRDefault="0021318B" w:rsidP="0021318B">
            <w:pPr>
              <w:rPr>
                <w:sz w:val="20"/>
                <w:szCs w:val="20"/>
              </w:rPr>
            </w:pPr>
            <w:r>
              <w:rPr>
                <w:color w:val="000000"/>
                <w:sz w:val="20"/>
                <w:szCs w:val="20"/>
              </w:rPr>
              <w:t>37</w:t>
            </w:r>
          </w:p>
        </w:tc>
        <w:tc>
          <w:tcPr>
            <w:tcW w:w="1923" w:type="dxa"/>
            <w:tcBorders>
              <w:top w:val="nil"/>
              <w:left w:val="nil"/>
              <w:bottom w:val="single" w:sz="4" w:space="0" w:color="auto"/>
              <w:right w:val="single" w:sz="4" w:space="0" w:color="auto"/>
            </w:tcBorders>
            <w:shd w:val="clear" w:color="auto" w:fill="auto"/>
            <w:vAlign w:val="center"/>
          </w:tcPr>
          <w:p w14:paraId="25A52D2A" w14:textId="11AE4405"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CC26F43" w14:textId="335C4232" w:rsidR="0021318B" w:rsidRPr="000857E6" w:rsidRDefault="0021318B" w:rsidP="0021318B">
            <w:pPr>
              <w:rPr>
                <w:sz w:val="20"/>
                <w:szCs w:val="20"/>
              </w:rPr>
            </w:pPr>
            <w:r>
              <w:rPr>
                <w:color w:val="000000"/>
                <w:sz w:val="20"/>
                <w:szCs w:val="20"/>
              </w:rPr>
              <w:t>г. Сергиев Посад, ул. Московская, д. 3</w:t>
            </w:r>
          </w:p>
        </w:tc>
        <w:tc>
          <w:tcPr>
            <w:tcW w:w="1513" w:type="dxa"/>
            <w:tcBorders>
              <w:top w:val="nil"/>
              <w:left w:val="nil"/>
              <w:bottom w:val="single" w:sz="4" w:space="0" w:color="auto"/>
              <w:right w:val="single" w:sz="4" w:space="0" w:color="auto"/>
            </w:tcBorders>
            <w:shd w:val="clear" w:color="auto" w:fill="auto"/>
            <w:noWrap/>
            <w:vAlign w:val="center"/>
          </w:tcPr>
          <w:p w14:paraId="5A33305C" w14:textId="23E18B17"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78D31D26" w14:textId="3D28AF6D"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561231F1" w14:textId="692C507A" w:rsidR="0021318B" w:rsidRPr="00AE04AC" w:rsidRDefault="0021318B" w:rsidP="0021318B">
            <w:pPr>
              <w:rPr>
                <w:sz w:val="20"/>
                <w:szCs w:val="20"/>
              </w:rPr>
            </w:pPr>
            <w:r>
              <w:rPr>
                <w:color w:val="000000"/>
                <w:sz w:val="20"/>
                <w:szCs w:val="20"/>
              </w:rPr>
              <w:t>414,3</w:t>
            </w:r>
          </w:p>
        </w:tc>
        <w:tc>
          <w:tcPr>
            <w:tcW w:w="1513" w:type="dxa"/>
            <w:tcBorders>
              <w:top w:val="nil"/>
              <w:left w:val="nil"/>
              <w:bottom w:val="single" w:sz="4" w:space="0" w:color="auto"/>
              <w:right w:val="single" w:sz="4" w:space="0" w:color="auto"/>
            </w:tcBorders>
            <w:shd w:val="clear" w:color="auto" w:fill="auto"/>
            <w:vAlign w:val="center"/>
          </w:tcPr>
          <w:p w14:paraId="1312BD33" w14:textId="13AFEDE0"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50F10E6A" w14:textId="027C0DE4" w:rsidR="0021318B" w:rsidRPr="000857E6" w:rsidRDefault="0021318B" w:rsidP="0021318B">
            <w:pPr>
              <w:rPr>
                <w:sz w:val="20"/>
                <w:szCs w:val="20"/>
              </w:rPr>
            </w:pPr>
            <w:r>
              <w:rPr>
                <w:color w:val="000000"/>
                <w:sz w:val="20"/>
                <w:szCs w:val="20"/>
              </w:rPr>
              <w:t>31.12.2026</w:t>
            </w:r>
          </w:p>
        </w:tc>
      </w:tr>
      <w:tr w:rsidR="0021318B" w:rsidRPr="000857E6" w14:paraId="0BEFFA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0C71E17" w14:textId="2A0CF44A" w:rsidR="0021318B" w:rsidRPr="000857E6" w:rsidRDefault="0021318B" w:rsidP="0021318B">
            <w:pPr>
              <w:rPr>
                <w:sz w:val="20"/>
                <w:szCs w:val="20"/>
              </w:rPr>
            </w:pPr>
            <w:r>
              <w:rPr>
                <w:color w:val="000000"/>
                <w:sz w:val="20"/>
                <w:szCs w:val="20"/>
              </w:rPr>
              <w:t>38</w:t>
            </w:r>
          </w:p>
        </w:tc>
        <w:tc>
          <w:tcPr>
            <w:tcW w:w="1923" w:type="dxa"/>
            <w:tcBorders>
              <w:top w:val="nil"/>
              <w:left w:val="nil"/>
              <w:bottom w:val="single" w:sz="4" w:space="0" w:color="auto"/>
              <w:right w:val="single" w:sz="4" w:space="0" w:color="auto"/>
            </w:tcBorders>
            <w:shd w:val="clear" w:color="auto" w:fill="auto"/>
            <w:vAlign w:val="center"/>
          </w:tcPr>
          <w:p w14:paraId="61DA1CEA" w14:textId="205D13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941E91" w14:textId="339BC382" w:rsidR="0021318B" w:rsidRPr="000857E6" w:rsidRDefault="0021318B" w:rsidP="0021318B">
            <w:pPr>
              <w:rPr>
                <w:sz w:val="20"/>
                <w:szCs w:val="20"/>
              </w:rPr>
            </w:pPr>
            <w:r>
              <w:rPr>
                <w:color w:val="000000"/>
                <w:sz w:val="20"/>
                <w:szCs w:val="20"/>
              </w:rPr>
              <w:t>г. Сергиев Посад, ул. Московская, д. 4</w:t>
            </w:r>
          </w:p>
        </w:tc>
        <w:tc>
          <w:tcPr>
            <w:tcW w:w="1513" w:type="dxa"/>
            <w:tcBorders>
              <w:top w:val="nil"/>
              <w:left w:val="nil"/>
              <w:bottom w:val="single" w:sz="4" w:space="0" w:color="auto"/>
              <w:right w:val="single" w:sz="4" w:space="0" w:color="auto"/>
            </w:tcBorders>
            <w:shd w:val="clear" w:color="auto" w:fill="auto"/>
            <w:noWrap/>
            <w:vAlign w:val="center"/>
          </w:tcPr>
          <w:p w14:paraId="5865672F" w14:textId="446191D4"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5344CFE" w14:textId="0361CC82"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027A7ABA" w14:textId="4BC130AF" w:rsidR="0021318B" w:rsidRPr="00AE04AC" w:rsidRDefault="0021318B" w:rsidP="0021318B">
            <w:pPr>
              <w:rPr>
                <w:sz w:val="20"/>
                <w:szCs w:val="20"/>
              </w:rPr>
            </w:pPr>
            <w:r>
              <w:rPr>
                <w:color w:val="000000"/>
                <w:sz w:val="20"/>
                <w:szCs w:val="20"/>
              </w:rPr>
              <w:t>418,8</w:t>
            </w:r>
          </w:p>
        </w:tc>
        <w:tc>
          <w:tcPr>
            <w:tcW w:w="1513" w:type="dxa"/>
            <w:tcBorders>
              <w:top w:val="nil"/>
              <w:left w:val="nil"/>
              <w:bottom w:val="single" w:sz="4" w:space="0" w:color="auto"/>
              <w:right w:val="single" w:sz="4" w:space="0" w:color="auto"/>
            </w:tcBorders>
            <w:shd w:val="clear" w:color="auto" w:fill="auto"/>
            <w:vAlign w:val="center"/>
          </w:tcPr>
          <w:p w14:paraId="2FC2EBDE" w14:textId="30398B71"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3DF6343" w14:textId="69E8FC43" w:rsidR="0021318B" w:rsidRPr="000857E6" w:rsidRDefault="0021318B" w:rsidP="0021318B">
            <w:pPr>
              <w:rPr>
                <w:sz w:val="20"/>
                <w:szCs w:val="20"/>
              </w:rPr>
            </w:pPr>
            <w:r>
              <w:rPr>
                <w:color w:val="000000"/>
                <w:sz w:val="20"/>
                <w:szCs w:val="20"/>
              </w:rPr>
              <w:t>31.12.2026</w:t>
            </w:r>
          </w:p>
        </w:tc>
      </w:tr>
      <w:tr w:rsidR="0021318B" w:rsidRPr="000857E6" w14:paraId="439E905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0640F96" w14:textId="0AE7F054" w:rsidR="0021318B" w:rsidRPr="000857E6" w:rsidRDefault="0021318B" w:rsidP="0021318B">
            <w:pPr>
              <w:rPr>
                <w:sz w:val="20"/>
                <w:szCs w:val="20"/>
              </w:rPr>
            </w:pPr>
            <w:r>
              <w:rPr>
                <w:color w:val="000000"/>
                <w:sz w:val="20"/>
                <w:szCs w:val="20"/>
              </w:rPr>
              <w:t>39</w:t>
            </w:r>
          </w:p>
        </w:tc>
        <w:tc>
          <w:tcPr>
            <w:tcW w:w="1923" w:type="dxa"/>
            <w:tcBorders>
              <w:top w:val="nil"/>
              <w:left w:val="nil"/>
              <w:bottom w:val="single" w:sz="4" w:space="0" w:color="auto"/>
              <w:right w:val="single" w:sz="4" w:space="0" w:color="auto"/>
            </w:tcBorders>
            <w:shd w:val="clear" w:color="auto" w:fill="auto"/>
            <w:vAlign w:val="center"/>
          </w:tcPr>
          <w:p w14:paraId="69B6AC81" w14:textId="1102514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4C7DA" w14:textId="4DE29639" w:rsidR="0021318B" w:rsidRPr="000857E6" w:rsidRDefault="0021318B" w:rsidP="0021318B">
            <w:pPr>
              <w:rPr>
                <w:sz w:val="20"/>
                <w:szCs w:val="20"/>
              </w:rPr>
            </w:pPr>
            <w:r>
              <w:rPr>
                <w:color w:val="000000"/>
                <w:sz w:val="20"/>
                <w:szCs w:val="20"/>
              </w:rPr>
              <w:t>г. Сергиев Посад, ул. Московская, д. 5</w:t>
            </w:r>
          </w:p>
        </w:tc>
        <w:tc>
          <w:tcPr>
            <w:tcW w:w="1513" w:type="dxa"/>
            <w:tcBorders>
              <w:top w:val="nil"/>
              <w:left w:val="nil"/>
              <w:bottom w:val="single" w:sz="4" w:space="0" w:color="auto"/>
              <w:right w:val="single" w:sz="4" w:space="0" w:color="auto"/>
            </w:tcBorders>
            <w:shd w:val="clear" w:color="auto" w:fill="auto"/>
            <w:noWrap/>
            <w:vAlign w:val="center"/>
          </w:tcPr>
          <w:p w14:paraId="7273BAC0" w14:textId="7A928D70"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CD05FAB" w14:textId="03B4CFC0"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40F31024" w14:textId="77EE9E5A" w:rsidR="0021318B" w:rsidRPr="00AE04AC" w:rsidRDefault="0021318B" w:rsidP="0021318B">
            <w:pPr>
              <w:rPr>
                <w:sz w:val="20"/>
                <w:szCs w:val="20"/>
              </w:rPr>
            </w:pPr>
            <w:r>
              <w:rPr>
                <w:color w:val="000000"/>
                <w:sz w:val="20"/>
                <w:szCs w:val="20"/>
              </w:rPr>
              <w:t>394,6</w:t>
            </w:r>
          </w:p>
        </w:tc>
        <w:tc>
          <w:tcPr>
            <w:tcW w:w="1513" w:type="dxa"/>
            <w:tcBorders>
              <w:top w:val="nil"/>
              <w:left w:val="nil"/>
              <w:bottom w:val="single" w:sz="4" w:space="0" w:color="auto"/>
              <w:right w:val="single" w:sz="4" w:space="0" w:color="auto"/>
            </w:tcBorders>
            <w:shd w:val="clear" w:color="auto" w:fill="auto"/>
            <w:vAlign w:val="center"/>
          </w:tcPr>
          <w:p w14:paraId="47BF19EE" w14:textId="174AD958"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952AC09" w14:textId="403EC76B" w:rsidR="0021318B" w:rsidRPr="000857E6" w:rsidRDefault="0021318B" w:rsidP="0021318B">
            <w:pPr>
              <w:rPr>
                <w:sz w:val="20"/>
                <w:szCs w:val="20"/>
              </w:rPr>
            </w:pPr>
            <w:r>
              <w:rPr>
                <w:color w:val="000000"/>
                <w:sz w:val="20"/>
                <w:szCs w:val="20"/>
              </w:rPr>
              <w:t>31.12.2026</w:t>
            </w:r>
          </w:p>
        </w:tc>
      </w:tr>
      <w:tr w:rsidR="0021318B" w:rsidRPr="000857E6" w14:paraId="6FE52DF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5132BFF" w14:textId="034D3AF0" w:rsidR="0021318B" w:rsidRPr="000857E6" w:rsidRDefault="0021318B" w:rsidP="0021318B">
            <w:pPr>
              <w:rPr>
                <w:sz w:val="20"/>
                <w:szCs w:val="20"/>
              </w:rPr>
            </w:pPr>
            <w:r>
              <w:rPr>
                <w:color w:val="000000"/>
                <w:sz w:val="20"/>
                <w:szCs w:val="20"/>
              </w:rPr>
              <w:t>40</w:t>
            </w:r>
          </w:p>
        </w:tc>
        <w:tc>
          <w:tcPr>
            <w:tcW w:w="1923" w:type="dxa"/>
            <w:tcBorders>
              <w:top w:val="nil"/>
              <w:left w:val="nil"/>
              <w:bottom w:val="single" w:sz="4" w:space="0" w:color="auto"/>
              <w:right w:val="single" w:sz="4" w:space="0" w:color="auto"/>
            </w:tcBorders>
            <w:shd w:val="clear" w:color="auto" w:fill="auto"/>
            <w:vAlign w:val="center"/>
          </w:tcPr>
          <w:p w14:paraId="3B8BB4CC" w14:textId="159042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A3C3CF" w14:textId="751191FB" w:rsidR="0021318B" w:rsidRPr="000857E6" w:rsidRDefault="0021318B" w:rsidP="0021318B">
            <w:pPr>
              <w:rPr>
                <w:sz w:val="20"/>
                <w:szCs w:val="20"/>
              </w:rPr>
            </w:pPr>
            <w:r>
              <w:rPr>
                <w:color w:val="000000"/>
                <w:sz w:val="20"/>
                <w:szCs w:val="20"/>
              </w:rPr>
              <w:t>г. Сергиев Посад, ул. Московская, д. 6</w:t>
            </w:r>
          </w:p>
        </w:tc>
        <w:tc>
          <w:tcPr>
            <w:tcW w:w="1513" w:type="dxa"/>
            <w:tcBorders>
              <w:top w:val="nil"/>
              <w:left w:val="nil"/>
              <w:bottom w:val="single" w:sz="4" w:space="0" w:color="auto"/>
              <w:right w:val="single" w:sz="4" w:space="0" w:color="auto"/>
            </w:tcBorders>
            <w:shd w:val="clear" w:color="auto" w:fill="auto"/>
            <w:noWrap/>
            <w:vAlign w:val="center"/>
          </w:tcPr>
          <w:p w14:paraId="1A9BC3E7" w14:textId="0E856DAB"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64B73761" w14:textId="63CE590E" w:rsidR="0021318B" w:rsidRPr="000857E6" w:rsidRDefault="0021318B" w:rsidP="0021318B">
            <w:pPr>
              <w:rPr>
                <w:sz w:val="20"/>
                <w:szCs w:val="20"/>
              </w:rPr>
            </w:pPr>
            <w:r>
              <w:rPr>
                <w:color w:val="000000"/>
                <w:sz w:val="20"/>
                <w:szCs w:val="20"/>
              </w:rPr>
              <w:t>26.11.2018</w:t>
            </w:r>
          </w:p>
        </w:tc>
        <w:tc>
          <w:tcPr>
            <w:tcW w:w="1513" w:type="dxa"/>
            <w:tcBorders>
              <w:top w:val="nil"/>
              <w:left w:val="nil"/>
              <w:bottom w:val="single" w:sz="4" w:space="0" w:color="auto"/>
              <w:right w:val="single" w:sz="4" w:space="0" w:color="auto"/>
            </w:tcBorders>
            <w:shd w:val="clear" w:color="auto" w:fill="auto"/>
            <w:vAlign w:val="center"/>
          </w:tcPr>
          <w:p w14:paraId="63D4627F" w14:textId="4431B609" w:rsidR="0021318B" w:rsidRPr="00AE04AC" w:rsidRDefault="0021318B" w:rsidP="0021318B">
            <w:pPr>
              <w:rPr>
                <w:sz w:val="20"/>
                <w:szCs w:val="20"/>
              </w:rPr>
            </w:pPr>
            <w:r>
              <w:rPr>
                <w:color w:val="000000"/>
                <w:sz w:val="20"/>
                <w:szCs w:val="20"/>
              </w:rPr>
              <w:t>394,8</w:t>
            </w:r>
          </w:p>
        </w:tc>
        <w:tc>
          <w:tcPr>
            <w:tcW w:w="1513" w:type="dxa"/>
            <w:tcBorders>
              <w:top w:val="nil"/>
              <w:left w:val="nil"/>
              <w:bottom w:val="single" w:sz="4" w:space="0" w:color="auto"/>
              <w:right w:val="single" w:sz="4" w:space="0" w:color="auto"/>
            </w:tcBorders>
            <w:shd w:val="clear" w:color="auto" w:fill="auto"/>
            <w:vAlign w:val="center"/>
          </w:tcPr>
          <w:p w14:paraId="65D38F4E" w14:textId="139EABEF"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002D9621" w14:textId="4F9998DA" w:rsidR="0021318B" w:rsidRPr="000857E6" w:rsidRDefault="0021318B" w:rsidP="0021318B">
            <w:pPr>
              <w:rPr>
                <w:sz w:val="20"/>
                <w:szCs w:val="20"/>
              </w:rPr>
            </w:pPr>
            <w:r>
              <w:rPr>
                <w:color w:val="000000"/>
                <w:sz w:val="20"/>
                <w:szCs w:val="20"/>
              </w:rPr>
              <w:t>31.12.2026</w:t>
            </w:r>
          </w:p>
        </w:tc>
      </w:tr>
      <w:tr w:rsidR="0021318B" w:rsidRPr="000857E6" w14:paraId="6461D19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620CBCC" w14:textId="09FA8A60" w:rsidR="0021318B" w:rsidRPr="000857E6" w:rsidRDefault="0021318B" w:rsidP="0021318B">
            <w:pPr>
              <w:rPr>
                <w:sz w:val="20"/>
                <w:szCs w:val="20"/>
              </w:rPr>
            </w:pPr>
            <w:r>
              <w:rPr>
                <w:color w:val="000000"/>
                <w:sz w:val="20"/>
                <w:szCs w:val="20"/>
              </w:rPr>
              <w:t>41</w:t>
            </w:r>
          </w:p>
        </w:tc>
        <w:tc>
          <w:tcPr>
            <w:tcW w:w="1923" w:type="dxa"/>
            <w:tcBorders>
              <w:top w:val="nil"/>
              <w:left w:val="nil"/>
              <w:bottom w:val="single" w:sz="4" w:space="0" w:color="auto"/>
              <w:right w:val="single" w:sz="4" w:space="0" w:color="auto"/>
            </w:tcBorders>
            <w:shd w:val="clear" w:color="auto" w:fill="auto"/>
            <w:vAlign w:val="center"/>
          </w:tcPr>
          <w:p w14:paraId="73373762" w14:textId="3D0723C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54A87C" w14:textId="2065A928" w:rsidR="0021318B" w:rsidRPr="000857E6" w:rsidRDefault="0021318B" w:rsidP="0021318B">
            <w:pPr>
              <w:rPr>
                <w:sz w:val="20"/>
                <w:szCs w:val="20"/>
              </w:rPr>
            </w:pPr>
            <w:r>
              <w:rPr>
                <w:color w:val="000000"/>
                <w:sz w:val="20"/>
                <w:szCs w:val="20"/>
              </w:rPr>
              <w:t>г. Сергиев Посад, ул. Московская, д. 7</w:t>
            </w:r>
          </w:p>
        </w:tc>
        <w:tc>
          <w:tcPr>
            <w:tcW w:w="1513" w:type="dxa"/>
            <w:tcBorders>
              <w:top w:val="nil"/>
              <w:left w:val="nil"/>
              <w:bottom w:val="single" w:sz="4" w:space="0" w:color="auto"/>
              <w:right w:val="single" w:sz="4" w:space="0" w:color="auto"/>
            </w:tcBorders>
            <w:shd w:val="clear" w:color="auto" w:fill="auto"/>
            <w:noWrap/>
            <w:vAlign w:val="center"/>
          </w:tcPr>
          <w:p w14:paraId="52D05684" w14:textId="4F3312DC"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1D93EC02" w14:textId="19159B11"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4ED1CB56" w14:textId="7F0D5BB7" w:rsidR="0021318B" w:rsidRPr="00AE04AC" w:rsidRDefault="0021318B" w:rsidP="0021318B">
            <w:pPr>
              <w:rPr>
                <w:sz w:val="20"/>
                <w:szCs w:val="20"/>
              </w:rPr>
            </w:pPr>
            <w:r>
              <w:rPr>
                <w:color w:val="000000"/>
                <w:sz w:val="20"/>
                <w:szCs w:val="20"/>
              </w:rPr>
              <w:t>411,1</w:t>
            </w:r>
          </w:p>
        </w:tc>
        <w:tc>
          <w:tcPr>
            <w:tcW w:w="1513" w:type="dxa"/>
            <w:tcBorders>
              <w:top w:val="nil"/>
              <w:left w:val="nil"/>
              <w:bottom w:val="single" w:sz="4" w:space="0" w:color="auto"/>
              <w:right w:val="single" w:sz="4" w:space="0" w:color="auto"/>
            </w:tcBorders>
            <w:shd w:val="clear" w:color="auto" w:fill="auto"/>
            <w:vAlign w:val="center"/>
          </w:tcPr>
          <w:p w14:paraId="61728E70" w14:textId="78CC59E0"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02CF439F" w14:textId="7E2B5695" w:rsidR="0021318B" w:rsidRPr="000857E6" w:rsidRDefault="0021318B" w:rsidP="0021318B">
            <w:pPr>
              <w:rPr>
                <w:sz w:val="20"/>
                <w:szCs w:val="20"/>
              </w:rPr>
            </w:pPr>
            <w:r>
              <w:rPr>
                <w:color w:val="000000"/>
                <w:sz w:val="20"/>
                <w:szCs w:val="20"/>
              </w:rPr>
              <w:t>31.12.2026</w:t>
            </w:r>
          </w:p>
        </w:tc>
      </w:tr>
      <w:tr w:rsidR="0021318B" w:rsidRPr="000857E6" w14:paraId="74ED739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7B1D1B1" w14:textId="6A7EE025" w:rsidR="0021318B" w:rsidRPr="000857E6" w:rsidRDefault="0021318B" w:rsidP="0021318B">
            <w:pPr>
              <w:rPr>
                <w:sz w:val="20"/>
                <w:szCs w:val="20"/>
              </w:rPr>
            </w:pPr>
            <w:r>
              <w:rPr>
                <w:color w:val="000000"/>
                <w:sz w:val="20"/>
                <w:szCs w:val="20"/>
              </w:rPr>
              <w:t>42</w:t>
            </w:r>
          </w:p>
        </w:tc>
        <w:tc>
          <w:tcPr>
            <w:tcW w:w="1923" w:type="dxa"/>
            <w:tcBorders>
              <w:top w:val="nil"/>
              <w:left w:val="nil"/>
              <w:bottom w:val="single" w:sz="4" w:space="0" w:color="auto"/>
              <w:right w:val="single" w:sz="4" w:space="0" w:color="auto"/>
            </w:tcBorders>
            <w:shd w:val="clear" w:color="auto" w:fill="auto"/>
            <w:vAlign w:val="center"/>
          </w:tcPr>
          <w:p w14:paraId="1BC64340" w14:textId="156BC5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0EC0D3" w14:textId="574CD1F8" w:rsidR="0021318B" w:rsidRPr="000857E6" w:rsidRDefault="0021318B" w:rsidP="0021318B">
            <w:pPr>
              <w:rPr>
                <w:sz w:val="20"/>
                <w:szCs w:val="20"/>
              </w:rPr>
            </w:pPr>
            <w:r>
              <w:rPr>
                <w:color w:val="000000"/>
                <w:sz w:val="20"/>
                <w:szCs w:val="20"/>
              </w:rPr>
              <w:t>г. Сергиев Посад, ул. Московская, д. 10</w:t>
            </w:r>
          </w:p>
        </w:tc>
        <w:tc>
          <w:tcPr>
            <w:tcW w:w="1513" w:type="dxa"/>
            <w:tcBorders>
              <w:top w:val="nil"/>
              <w:left w:val="nil"/>
              <w:bottom w:val="single" w:sz="4" w:space="0" w:color="auto"/>
              <w:right w:val="single" w:sz="4" w:space="0" w:color="auto"/>
            </w:tcBorders>
            <w:shd w:val="clear" w:color="auto" w:fill="auto"/>
            <w:noWrap/>
            <w:vAlign w:val="center"/>
          </w:tcPr>
          <w:p w14:paraId="71081892" w14:textId="1AA9E425"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5EA38289" w14:textId="1F1B6EC7" w:rsidR="0021318B" w:rsidRPr="000857E6" w:rsidRDefault="0021318B" w:rsidP="0021318B">
            <w:pPr>
              <w:rPr>
                <w:sz w:val="20"/>
                <w:szCs w:val="20"/>
              </w:rPr>
            </w:pPr>
            <w:r>
              <w:rPr>
                <w:color w:val="000000"/>
                <w:sz w:val="20"/>
                <w:szCs w:val="20"/>
              </w:rPr>
              <w:t>26.10.2018</w:t>
            </w:r>
          </w:p>
        </w:tc>
        <w:tc>
          <w:tcPr>
            <w:tcW w:w="1513" w:type="dxa"/>
            <w:tcBorders>
              <w:top w:val="nil"/>
              <w:left w:val="nil"/>
              <w:bottom w:val="single" w:sz="4" w:space="0" w:color="auto"/>
              <w:right w:val="single" w:sz="4" w:space="0" w:color="auto"/>
            </w:tcBorders>
            <w:shd w:val="clear" w:color="auto" w:fill="auto"/>
            <w:vAlign w:val="center"/>
          </w:tcPr>
          <w:p w14:paraId="41D3B862" w14:textId="0AA69FE3"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72554FAE" w14:textId="6DA5A8E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4DDEBC5F" w14:textId="4D79D080" w:rsidR="0021318B" w:rsidRPr="000857E6" w:rsidRDefault="0021318B" w:rsidP="0021318B">
            <w:pPr>
              <w:rPr>
                <w:sz w:val="20"/>
                <w:szCs w:val="20"/>
              </w:rPr>
            </w:pPr>
            <w:r>
              <w:rPr>
                <w:color w:val="000000"/>
                <w:sz w:val="20"/>
                <w:szCs w:val="20"/>
              </w:rPr>
              <w:t>31.12.2026</w:t>
            </w:r>
          </w:p>
        </w:tc>
      </w:tr>
      <w:tr w:rsidR="0021318B" w:rsidRPr="000857E6" w14:paraId="77447FF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780A9F" w14:textId="2D544E6C" w:rsidR="0021318B" w:rsidRPr="000857E6" w:rsidRDefault="0021318B" w:rsidP="0021318B">
            <w:pPr>
              <w:rPr>
                <w:sz w:val="20"/>
                <w:szCs w:val="20"/>
              </w:rPr>
            </w:pPr>
            <w:r>
              <w:rPr>
                <w:color w:val="000000"/>
                <w:sz w:val="20"/>
                <w:szCs w:val="20"/>
              </w:rPr>
              <w:t>43</w:t>
            </w:r>
          </w:p>
        </w:tc>
        <w:tc>
          <w:tcPr>
            <w:tcW w:w="1923" w:type="dxa"/>
            <w:tcBorders>
              <w:top w:val="nil"/>
              <w:left w:val="nil"/>
              <w:bottom w:val="single" w:sz="4" w:space="0" w:color="auto"/>
              <w:right w:val="single" w:sz="4" w:space="0" w:color="auto"/>
            </w:tcBorders>
            <w:shd w:val="clear" w:color="auto" w:fill="auto"/>
            <w:vAlign w:val="center"/>
          </w:tcPr>
          <w:p w14:paraId="1C3C5A65" w14:textId="471E7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26485FE" w14:textId="76035DE1" w:rsidR="0021318B" w:rsidRPr="000857E6" w:rsidRDefault="0021318B" w:rsidP="0021318B">
            <w:pPr>
              <w:rPr>
                <w:sz w:val="20"/>
                <w:szCs w:val="20"/>
              </w:rPr>
            </w:pPr>
            <w:r>
              <w:rPr>
                <w:color w:val="000000"/>
                <w:sz w:val="20"/>
                <w:szCs w:val="20"/>
              </w:rPr>
              <w:t>г. Сергиев Посад, ул. Московская, д. 11</w:t>
            </w:r>
          </w:p>
        </w:tc>
        <w:tc>
          <w:tcPr>
            <w:tcW w:w="1513" w:type="dxa"/>
            <w:tcBorders>
              <w:top w:val="nil"/>
              <w:left w:val="nil"/>
              <w:bottom w:val="single" w:sz="4" w:space="0" w:color="auto"/>
              <w:right w:val="single" w:sz="4" w:space="0" w:color="auto"/>
            </w:tcBorders>
            <w:shd w:val="clear" w:color="auto" w:fill="auto"/>
            <w:noWrap/>
            <w:vAlign w:val="center"/>
          </w:tcPr>
          <w:p w14:paraId="75754F0A" w14:textId="7235E89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06636CF" w14:textId="32619CB0"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5C51668F" w14:textId="4D5C78B7" w:rsidR="0021318B" w:rsidRPr="00AE04AC" w:rsidRDefault="0021318B" w:rsidP="0021318B">
            <w:pPr>
              <w:rPr>
                <w:sz w:val="20"/>
                <w:szCs w:val="20"/>
              </w:rPr>
            </w:pPr>
            <w:r>
              <w:rPr>
                <w:color w:val="000000"/>
                <w:sz w:val="20"/>
                <w:szCs w:val="20"/>
              </w:rPr>
              <w:t>91,3</w:t>
            </w:r>
          </w:p>
        </w:tc>
        <w:tc>
          <w:tcPr>
            <w:tcW w:w="1513" w:type="dxa"/>
            <w:tcBorders>
              <w:top w:val="nil"/>
              <w:left w:val="nil"/>
              <w:bottom w:val="single" w:sz="4" w:space="0" w:color="auto"/>
              <w:right w:val="single" w:sz="4" w:space="0" w:color="auto"/>
            </w:tcBorders>
            <w:shd w:val="clear" w:color="auto" w:fill="auto"/>
            <w:vAlign w:val="center"/>
          </w:tcPr>
          <w:p w14:paraId="39D8611A" w14:textId="7DE91A9A" w:rsidR="0021318B" w:rsidRPr="00AE04AC" w:rsidRDefault="0021318B" w:rsidP="0021318B">
            <w:pPr>
              <w:rPr>
                <w:sz w:val="20"/>
                <w:szCs w:val="20"/>
              </w:rPr>
            </w:pPr>
            <w:r>
              <w:rPr>
                <w:color w:val="000000"/>
                <w:sz w:val="20"/>
                <w:szCs w:val="20"/>
              </w:rPr>
              <w:t>7</w:t>
            </w:r>
          </w:p>
        </w:tc>
        <w:tc>
          <w:tcPr>
            <w:tcW w:w="1322" w:type="dxa"/>
            <w:tcBorders>
              <w:top w:val="nil"/>
              <w:left w:val="nil"/>
              <w:bottom w:val="single" w:sz="4" w:space="0" w:color="auto"/>
              <w:right w:val="single" w:sz="4" w:space="0" w:color="auto"/>
            </w:tcBorders>
            <w:shd w:val="clear" w:color="auto" w:fill="auto"/>
            <w:noWrap/>
            <w:vAlign w:val="center"/>
          </w:tcPr>
          <w:p w14:paraId="3D120487" w14:textId="2E121DE5" w:rsidR="0021318B" w:rsidRPr="000857E6" w:rsidRDefault="0021318B" w:rsidP="0021318B">
            <w:pPr>
              <w:rPr>
                <w:sz w:val="20"/>
                <w:szCs w:val="20"/>
              </w:rPr>
            </w:pPr>
            <w:r>
              <w:rPr>
                <w:color w:val="000000"/>
                <w:sz w:val="20"/>
                <w:szCs w:val="20"/>
              </w:rPr>
              <w:t>31.12.2026</w:t>
            </w:r>
          </w:p>
        </w:tc>
      </w:tr>
      <w:tr w:rsidR="0021318B" w:rsidRPr="000857E6" w14:paraId="18F4FB6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9EE072A" w14:textId="294E72ED" w:rsidR="0021318B" w:rsidRPr="000857E6" w:rsidRDefault="0021318B" w:rsidP="0021318B">
            <w:pPr>
              <w:rPr>
                <w:sz w:val="20"/>
                <w:szCs w:val="20"/>
              </w:rPr>
            </w:pPr>
            <w:r>
              <w:rPr>
                <w:color w:val="000000"/>
                <w:sz w:val="20"/>
                <w:szCs w:val="20"/>
              </w:rPr>
              <w:t>44</w:t>
            </w:r>
          </w:p>
        </w:tc>
        <w:tc>
          <w:tcPr>
            <w:tcW w:w="1923" w:type="dxa"/>
            <w:tcBorders>
              <w:top w:val="nil"/>
              <w:left w:val="nil"/>
              <w:bottom w:val="single" w:sz="4" w:space="0" w:color="auto"/>
              <w:right w:val="single" w:sz="4" w:space="0" w:color="auto"/>
            </w:tcBorders>
            <w:shd w:val="clear" w:color="auto" w:fill="auto"/>
            <w:vAlign w:val="center"/>
          </w:tcPr>
          <w:p w14:paraId="5B95A767" w14:textId="0DEAEF8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7440FC2" w14:textId="1B7097E6" w:rsidR="0021318B" w:rsidRPr="000857E6" w:rsidRDefault="0021318B" w:rsidP="0021318B">
            <w:pPr>
              <w:rPr>
                <w:sz w:val="20"/>
                <w:szCs w:val="20"/>
              </w:rPr>
            </w:pPr>
            <w:r>
              <w:rPr>
                <w:color w:val="000000"/>
                <w:sz w:val="20"/>
                <w:szCs w:val="20"/>
              </w:rPr>
              <w:t>г. Сергиев Посад, ул. Московская, д. 12</w:t>
            </w:r>
          </w:p>
        </w:tc>
        <w:tc>
          <w:tcPr>
            <w:tcW w:w="1513" w:type="dxa"/>
            <w:tcBorders>
              <w:top w:val="nil"/>
              <w:left w:val="nil"/>
              <w:bottom w:val="single" w:sz="4" w:space="0" w:color="auto"/>
              <w:right w:val="single" w:sz="4" w:space="0" w:color="auto"/>
            </w:tcBorders>
            <w:shd w:val="clear" w:color="auto" w:fill="auto"/>
            <w:noWrap/>
            <w:vAlign w:val="center"/>
          </w:tcPr>
          <w:p w14:paraId="291D4A30" w14:textId="510C6037"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3B3DC91" w14:textId="7750168C" w:rsidR="0021318B" w:rsidRPr="000857E6" w:rsidRDefault="0021318B" w:rsidP="0021318B">
            <w:pPr>
              <w:rPr>
                <w:sz w:val="20"/>
                <w:szCs w:val="20"/>
              </w:rPr>
            </w:pPr>
            <w:r>
              <w:rPr>
                <w:color w:val="000000"/>
                <w:sz w:val="20"/>
                <w:szCs w:val="20"/>
              </w:rPr>
              <w:t>20.07.2017</w:t>
            </w:r>
          </w:p>
        </w:tc>
        <w:tc>
          <w:tcPr>
            <w:tcW w:w="1513" w:type="dxa"/>
            <w:tcBorders>
              <w:top w:val="nil"/>
              <w:left w:val="nil"/>
              <w:bottom w:val="single" w:sz="4" w:space="0" w:color="auto"/>
              <w:right w:val="single" w:sz="4" w:space="0" w:color="auto"/>
            </w:tcBorders>
            <w:shd w:val="clear" w:color="auto" w:fill="auto"/>
            <w:vAlign w:val="center"/>
          </w:tcPr>
          <w:p w14:paraId="06218B4F" w14:textId="37788734" w:rsidR="0021318B" w:rsidRPr="00AE04AC" w:rsidRDefault="0021318B" w:rsidP="0021318B">
            <w:pPr>
              <w:rPr>
                <w:sz w:val="20"/>
                <w:szCs w:val="20"/>
              </w:rPr>
            </w:pPr>
            <w:r>
              <w:rPr>
                <w:color w:val="000000"/>
                <w:sz w:val="20"/>
                <w:szCs w:val="20"/>
              </w:rPr>
              <w:t>391,8</w:t>
            </w:r>
          </w:p>
        </w:tc>
        <w:tc>
          <w:tcPr>
            <w:tcW w:w="1513" w:type="dxa"/>
            <w:tcBorders>
              <w:top w:val="nil"/>
              <w:left w:val="nil"/>
              <w:bottom w:val="single" w:sz="4" w:space="0" w:color="auto"/>
              <w:right w:val="single" w:sz="4" w:space="0" w:color="auto"/>
            </w:tcBorders>
            <w:shd w:val="clear" w:color="auto" w:fill="auto"/>
            <w:vAlign w:val="center"/>
          </w:tcPr>
          <w:p w14:paraId="4FEA0700" w14:textId="40457909"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601B78C5" w14:textId="101A4976" w:rsidR="0021318B" w:rsidRPr="000857E6" w:rsidRDefault="0021318B" w:rsidP="0021318B">
            <w:pPr>
              <w:rPr>
                <w:sz w:val="20"/>
                <w:szCs w:val="20"/>
              </w:rPr>
            </w:pPr>
            <w:r>
              <w:rPr>
                <w:color w:val="000000"/>
                <w:sz w:val="20"/>
                <w:szCs w:val="20"/>
              </w:rPr>
              <w:t>31.12.2026</w:t>
            </w:r>
          </w:p>
        </w:tc>
      </w:tr>
      <w:tr w:rsidR="0021318B" w:rsidRPr="000857E6" w14:paraId="71270B6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95C7B9A" w14:textId="7E9925B6" w:rsidR="0021318B" w:rsidRPr="000857E6" w:rsidRDefault="0021318B" w:rsidP="0021318B">
            <w:pPr>
              <w:rPr>
                <w:sz w:val="20"/>
                <w:szCs w:val="20"/>
              </w:rPr>
            </w:pPr>
            <w:r>
              <w:rPr>
                <w:color w:val="000000"/>
                <w:sz w:val="20"/>
                <w:szCs w:val="20"/>
              </w:rPr>
              <w:t>45</w:t>
            </w:r>
          </w:p>
        </w:tc>
        <w:tc>
          <w:tcPr>
            <w:tcW w:w="1923" w:type="dxa"/>
            <w:tcBorders>
              <w:top w:val="nil"/>
              <w:left w:val="nil"/>
              <w:bottom w:val="single" w:sz="4" w:space="0" w:color="auto"/>
              <w:right w:val="single" w:sz="4" w:space="0" w:color="auto"/>
            </w:tcBorders>
            <w:shd w:val="clear" w:color="auto" w:fill="auto"/>
            <w:vAlign w:val="center"/>
          </w:tcPr>
          <w:p w14:paraId="3BFE81BC" w14:textId="02B0CD8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C3EB61" w14:textId="50304018" w:rsidR="0021318B" w:rsidRPr="000857E6" w:rsidRDefault="0021318B" w:rsidP="0021318B">
            <w:pPr>
              <w:rPr>
                <w:sz w:val="20"/>
                <w:szCs w:val="20"/>
              </w:rPr>
            </w:pPr>
            <w:r>
              <w:rPr>
                <w:color w:val="000000"/>
                <w:sz w:val="20"/>
                <w:szCs w:val="20"/>
              </w:rPr>
              <w:t>г. Сергиев Посад, ул. Московская, д. 15</w:t>
            </w:r>
          </w:p>
        </w:tc>
        <w:tc>
          <w:tcPr>
            <w:tcW w:w="1513" w:type="dxa"/>
            <w:tcBorders>
              <w:top w:val="nil"/>
              <w:left w:val="nil"/>
              <w:bottom w:val="single" w:sz="4" w:space="0" w:color="auto"/>
              <w:right w:val="single" w:sz="4" w:space="0" w:color="auto"/>
            </w:tcBorders>
            <w:shd w:val="clear" w:color="auto" w:fill="auto"/>
            <w:noWrap/>
            <w:vAlign w:val="center"/>
          </w:tcPr>
          <w:p w14:paraId="5029B929" w14:textId="3909C88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6BB13A53" w14:textId="0450A44E" w:rsidR="0021318B" w:rsidRPr="000857E6" w:rsidRDefault="0021318B" w:rsidP="0021318B">
            <w:pPr>
              <w:rPr>
                <w:sz w:val="20"/>
                <w:szCs w:val="20"/>
              </w:rPr>
            </w:pPr>
            <w:r>
              <w:rPr>
                <w:color w:val="000000"/>
                <w:sz w:val="20"/>
                <w:szCs w:val="20"/>
              </w:rPr>
              <w:t>17.10.2018</w:t>
            </w:r>
          </w:p>
        </w:tc>
        <w:tc>
          <w:tcPr>
            <w:tcW w:w="1513" w:type="dxa"/>
            <w:tcBorders>
              <w:top w:val="nil"/>
              <w:left w:val="nil"/>
              <w:bottom w:val="single" w:sz="4" w:space="0" w:color="auto"/>
              <w:right w:val="single" w:sz="4" w:space="0" w:color="auto"/>
            </w:tcBorders>
            <w:shd w:val="clear" w:color="auto" w:fill="auto"/>
            <w:vAlign w:val="center"/>
          </w:tcPr>
          <w:p w14:paraId="09177997" w14:textId="5AE22F70" w:rsidR="0021318B" w:rsidRPr="00AE04AC" w:rsidRDefault="0021318B" w:rsidP="0021318B">
            <w:pPr>
              <w:rPr>
                <w:sz w:val="20"/>
                <w:szCs w:val="20"/>
              </w:rPr>
            </w:pPr>
            <w:r>
              <w:rPr>
                <w:color w:val="000000"/>
                <w:sz w:val="20"/>
                <w:szCs w:val="20"/>
              </w:rPr>
              <w:t>393,9</w:t>
            </w:r>
          </w:p>
        </w:tc>
        <w:tc>
          <w:tcPr>
            <w:tcW w:w="1513" w:type="dxa"/>
            <w:tcBorders>
              <w:top w:val="nil"/>
              <w:left w:val="nil"/>
              <w:bottom w:val="single" w:sz="4" w:space="0" w:color="auto"/>
              <w:right w:val="single" w:sz="4" w:space="0" w:color="auto"/>
            </w:tcBorders>
            <w:shd w:val="clear" w:color="auto" w:fill="auto"/>
            <w:vAlign w:val="center"/>
          </w:tcPr>
          <w:p w14:paraId="64A05E02" w14:textId="4828E073"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7436FDB" w14:textId="63E6E634" w:rsidR="0021318B" w:rsidRPr="000857E6" w:rsidRDefault="0021318B" w:rsidP="0021318B">
            <w:pPr>
              <w:rPr>
                <w:sz w:val="20"/>
                <w:szCs w:val="20"/>
              </w:rPr>
            </w:pPr>
            <w:r>
              <w:rPr>
                <w:color w:val="000000"/>
                <w:sz w:val="20"/>
                <w:szCs w:val="20"/>
              </w:rPr>
              <w:t>31.12.2026</w:t>
            </w:r>
          </w:p>
        </w:tc>
      </w:tr>
      <w:tr w:rsidR="0021318B" w:rsidRPr="000857E6" w14:paraId="1B8AE65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1EE8A4E" w14:textId="06FEA03E" w:rsidR="0021318B" w:rsidRPr="000857E6" w:rsidRDefault="0021318B" w:rsidP="0021318B">
            <w:pPr>
              <w:rPr>
                <w:sz w:val="20"/>
                <w:szCs w:val="20"/>
              </w:rPr>
            </w:pPr>
            <w:r>
              <w:rPr>
                <w:color w:val="000000"/>
                <w:sz w:val="20"/>
                <w:szCs w:val="20"/>
              </w:rPr>
              <w:t>46</w:t>
            </w:r>
          </w:p>
        </w:tc>
        <w:tc>
          <w:tcPr>
            <w:tcW w:w="1923" w:type="dxa"/>
            <w:tcBorders>
              <w:top w:val="nil"/>
              <w:left w:val="nil"/>
              <w:bottom w:val="single" w:sz="4" w:space="0" w:color="auto"/>
              <w:right w:val="single" w:sz="4" w:space="0" w:color="auto"/>
            </w:tcBorders>
            <w:shd w:val="clear" w:color="auto" w:fill="auto"/>
            <w:vAlign w:val="center"/>
          </w:tcPr>
          <w:p w14:paraId="373C71E2" w14:textId="115C259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E9B0A4" w14:textId="5C0D6DBA" w:rsidR="0021318B" w:rsidRPr="000857E6" w:rsidRDefault="0021318B" w:rsidP="0021318B">
            <w:pPr>
              <w:rPr>
                <w:sz w:val="20"/>
                <w:szCs w:val="20"/>
              </w:rPr>
            </w:pPr>
            <w:r>
              <w:rPr>
                <w:color w:val="000000"/>
                <w:sz w:val="20"/>
                <w:szCs w:val="20"/>
              </w:rPr>
              <w:t>г. Сергиев Посад, ул. Московская, д. 19</w:t>
            </w:r>
          </w:p>
        </w:tc>
        <w:tc>
          <w:tcPr>
            <w:tcW w:w="1513" w:type="dxa"/>
            <w:tcBorders>
              <w:top w:val="nil"/>
              <w:left w:val="nil"/>
              <w:bottom w:val="single" w:sz="4" w:space="0" w:color="auto"/>
              <w:right w:val="single" w:sz="4" w:space="0" w:color="auto"/>
            </w:tcBorders>
            <w:shd w:val="clear" w:color="auto" w:fill="auto"/>
            <w:noWrap/>
            <w:vAlign w:val="center"/>
          </w:tcPr>
          <w:p w14:paraId="342A3D46" w14:textId="0AA2F251"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537D7B06" w14:textId="56A1BA74"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0FE571CB" w14:textId="234E2715" w:rsidR="0021318B" w:rsidRPr="00AE04AC" w:rsidRDefault="0021318B" w:rsidP="0021318B">
            <w:pPr>
              <w:rPr>
                <w:sz w:val="20"/>
                <w:szCs w:val="20"/>
              </w:rPr>
            </w:pPr>
            <w:r>
              <w:rPr>
                <w:color w:val="000000"/>
                <w:sz w:val="20"/>
                <w:szCs w:val="20"/>
              </w:rPr>
              <w:t>436,1</w:t>
            </w:r>
          </w:p>
        </w:tc>
        <w:tc>
          <w:tcPr>
            <w:tcW w:w="1513" w:type="dxa"/>
            <w:tcBorders>
              <w:top w:val="nil"/>
              <w:left w:val="nil"/>
              <w:bottom w:val="single" w:sz="4" w:space="0" w:color="auto"/>
              <w:right w:val="single" w:sz="4" w:space="0" w:color="auto"/>
            </w:tcBorders>
            <w:shd w:val="clear" w:color="auto" w:fill="auto"/>
            <w:vAlign w:val="center"/>
          </w:tcPr>
          <w:p w14:paraId="704B3FB3" w14:textId="502A3AB8"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11D7B6C2" w14:textId="5D508BD0" w:rsidR="0021318B" w:rsidRPr="000857E6" w:rsidRDefault="0021318B" w:rsidP="0021318B">
            <w:pPr>
              <w:rPr>
                <w:sz w:val="20"/>
                <w:szCs w:val="20"/>
              </w:rPr>
            </w:pPr>
            <w:r>
              <w:rPr>
                <w:color w:val="000000"/>
                <w:sz w:val="20"/>
                <w:szCs w:val="20"/>
              </w:rPr>
              <w:t>31.12.2026</w:t>
            </w:r>
          </w:p>
        </w:tc>
      </w:tr>
      <w:tr w:rsidR="0021318B" w:rsidRPr="000857E6" w14:paraId="2A3E120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AB3D52D" w14:textId="75719588" w:rsidR="0021318B" w:rsidRPr="000857E6" w:rsidRDefault="0021318B" w:rsidP="0021318B">
            <w:pPr>
              <w:rPr>
                <w:sz w:val="20"/>
                <w:szCs w:val="20"/>
              </w:rPr>
            </w:pPr>
            <w:r>
              <w:rPr>
                <w:color w:val="000000"/>
                <w:sz w:val="20"/>
                <w:szCs w:val="20"/>
              </w:rPr>
              <w:t>47</w:t>
            </w:r>
          </w:p>
        </w:tc>
        <w:tc>
          <w:tcPr>
            <w:tcW w:w="1923" w:type="dxa"/>
            <w:tcBorders>
              <w:top w:val="nil"/>
              <w:left w:val="nil"/>
              <w:bottom w:val="single" w:sz="4" w:space="0" w:color="auto"/>
              <w:right w:val="single" w:sz="4" w:space="0" w:color="auto"/>
            </w:tcBorders>
            <w:shd w:val="clear" w:color="auto" w:fill="auto"/>
            <w:vAlign w:val="center"/>
          </w:tcPr>
          <w:p w14:paraId="2005E7F5" w14:textId="25977AE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DA055DB" w14:textId="673AFBD3" w:rsidR="0021318B" w:rsidRPr="000857E6" w:rsidRDefault="0021318B" w:rsidP="0021318B">
            <w:pPr>
              <w:rPr>
                <w:sz w:val="20"/>
                <w:szCs w:val="20"/>
              </w:rPr>
            </w:pPr>
            <w:r>
              <w:rPr>
                <w:color w:val="000000"/>
                <w:sz w:val="20"/>
                <w:szCs w:val="20"/>
              </w:rPr>
              <w:t>г. Сергиев Посад, ул. Московская, д. 22</w:t>
            </w:r>
          </w:p>
        </w:tc>
        <w:tc>
          <w:tcPr>
            <w:tcW w:w="1513" w:type="dxa"/>
            <w:tcBorders>
              <w:top w:val="nil"/>
              <w:left w:val="nil"/>
              <w:bottom w:val="single" w:sz="4" w:space="0" w:color="auto"/>
              <w:right w:val="single" w:sz="4" w:space="0" w:color="auto"/>
            </w:tcBorders>
            <w:shd w:val="clear" w:color="auto" w:fill="auto"/>
            <w:noWrap/>
            <w:vAlign w:val="center"/>
          </w:tcPr>
          <w:p w14:paraId="2B0A80B6" w14:textId="77050145"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CF88AE7" w14:textId="4E2C211E" w:rsidR="0021318B" w:rsidRPr="000857E6" w:rsidRDefault="0021318B" w:rsidP="0021318B">
            <w:pPr>
              <w:rPr>
                <w:sz w:val="20"/>
                <w:szCs w:val="20"/>
              </w:rPr>
            </w:pPr>
            <w:r>
              <w:rPr>
                <w:color w:val="000000"/>
                <w:sz w:val="20"/>
                <w:szCs w:val="20"/>
              </w:rPr>
              <w:t>16.10.2018</w:t>
            </w:r>
          </w:p>
        </w:tc>
        <w:tc>
          <w:tcPr>
            <w:tcW w:w="1513" w:type="dxa"/>
            <w:tcBorders>
              <w:top w:val="nil"/>
              <w:left w:val="nil"/>
              <w:bottom w:val="single" w:sz="4" w:space="0" w:color="auto"/>
              <w:right w:val="single" w:sz="4" w:space="0" w:color="auto"/>
            </w:tcBorders>
            <w:shd w:val="clear" w:color="auto" w:fill="auto"/>
            <w:vAlign w:val="center"/>
          </w:tcPr>
          <w:p w14:paraId="75F59003" w14:textId="1AD8FF2F" w:rsidR="0021318B" w:rsidRPr="00AE04AC" w:rsidRDefault="0021318B" w:rsidP="0021318B">
            <w:pPr>
              <w:rPr>
                <w:sz w:val="20"/>
                <w:szCs w:val="20"/>
              </w:rPr>
            </w:pPr>
            <w:r>
              <w:rPr>
                <w:color w:val="000000"/>
                <w:sz w:val="20"/>
                <w:szCs w:val="20"/>
              </w:rPr>
              <w:t>411,3</w:t>
            </w:r>
          </w:p>
        </w:tc>
        <w:tc>
          <w:tcPr>
            <w:tcW w:w="1513" w:type="dxa"/>
            <w:tcBorders>
              <w:top w:val="nil"/>
              <w:left w:val="nil"/>
              <w:bottom w:val="single" w:sz="4" w:space="0" w:color="auto"/>
              <w:right w:val="single" w:sz="4" w:space="0" w:color="auto"/>
            </w:tcBorders>
            <w:shd w:val="clear" w:color="auto" w:fill="auto"/>
            <w:vAlign w:val="center"/>
          </w:tcPr>
          <w:p w14:paraId="68A2C9F5" w14:textId="6ADCFC1B"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482ABA68" w14:textId="07023A88" w:rsidR="0021318B" w:rsidRPr="000857E6" w:rsidRDefault="0021318B" w:rsidP="0021318B">
            <w:pPr>
              <w:rPr>
                <w:sz w:val="20"/>
                <w:szCs w:val="20"/>
              </w:rPr>
            </w:pPr>
            <w:r>
              <w:rPr>
                <w:color w:val="000000"/>
                <w:sz w:val="20"/>
                <w:szCs w:val="20"/>
              </w:rPr>
              <w:t>31.12.2026</w:t>
            </w:r>
          </w:p>
        </w:tc>
      </w:tr>
      <w:tr w:rsidR="0021318B" w:rsidRPr="000857E6" w14:paraId="44DEB66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A46861D" w14:textId="4A74A102" w:rsidR="0021318B" w:rsidRPr="000857E6" w:rsidRDefault="0021318B" w:rsidP="0021318B">
            <w:pPr>
              <w:rPr>
                <w:sz w:val="20"/>
                <w:szCs w:val="20"/>
              </w:rPr>
            </w:pPr>
            <w:r>
              <w:rPr>
                <w:color w:val="000000"/>
                <w:sz w:val="20"/>
                <w:szCs w:val="20"/>
              </w:rPr>
              <w:t>48</w:t>
            </w:r>
          </w:p>
        </w:tc>
        <w:tc>
          <w:tcPr>
            <w:tcW w:w="1923" w:type="dxa"/>
            <w:tcBorders>
              <w:top w:val="nil"/>
              <w:left w:val="nil"/>
              <w:bottom w:val="single" w:sz="4" w:space="0" w:color="auto"/>
              <w:right w:val="single" w:sz="4" w:space="0" w:color="auto"/>
            </w:tcBorders>
            <w:shd w:val="clear" w:color="auto" w:fill="auto"/>
            <w:vAlign w:val="center"/>
          </w:tcPr>
          <w:p w14:paraId="6E93CBC4" w14:textId="101F98D2"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6FD181D" w14:textId="6B95B3C5" w:rsidR="0021318B" w:rsidRPr="000857E6" w:rsidRDefault="0021318B" w:rsidP="0021318B">
            <w:pPr>
              <w:rPr>
                <w:sz w:val="20"/>
                <w:szCs w:val="20"/>
              </w:rPr>
            </w:pPr>
            <w:r>
              <w:rPr>
                <w:color w:val="000000"/>
                <w:sz w:val="20"/>
                <w:szCs w:val="20"/>
              </w:rPr>
              <w:t>г. Сергиев Посад, ш. Московское, д. 11</w:t>
            </w:r>
          </w:p>
        </w:tc>
        <w:tc>
          <w:tcPr>
            <w:tcW w:w="1513" w:type="dxa"/>
            <w:tcBorders>
              <w:top w:val="nil"/>
              <w:left w:val="nil"/>
              <w:bottom w:val="single" w:sz="4" w:space="0" w:color="auto"/>
              <w:right w:val="single" w:sz="4" w:space="0" w:color="auto"/>
            </w:tcBorders>
            <w:shd w:val="clear" w:color="auto" w:fill="auto"/>
            <w:noWrap/>
            <w:vAlign w:val="center"/>
          </w:tcPr>
          <w:p w14:paraId="2692D865" w14:textId="534D7BD9"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A845595" w14:textId="18B89FF5" w:rsidR="0021318B" w:rsidRPr="000857E6" w:rsidRDefault="0021318B" w:rsidP="0021318B">
            <w:pPr>
              <w:rPr>
                <w:sz w:val="20"/>
                <w:szCs w:val="20"/>
              </w:rPr>
            </w:pPr>
            <w:r>
              <w:rPr>
                <w:color w:val="000000"/>
                <w:sz w:val="20"/>
                <w:szCs w:val="20"/>
              </w:rPr>
              <w:t>30.11.2021</w:t>
            </w:r>
          </w:p>
        </w:tc>
        <w:tc>
          <w:tcPr>
            <w:tcW w:w="1513" w:type="dxa"/>
            <w:tcBorders>
              <w:top w:val="nil"/>
              <w:left w:val="nil"/>
              <w:bottom w:val="single" w:sz="4" w:space="0" w:color="auto"/>
              <w:right w:val="single" w:sz="4" w:space="0" w:color="auto"/>
            </w:tcBorders>
            <w:shd w:val="clear" w:color="auto" w:fill="auto"/>
            <w:vAlign w:val="center"/>
          </w:tcPr>
          <w:p w14:paraId="71D42C7D" w14:textId="2D2E8AEE" w:rsidR="0021318B" w:rsidRPr="00AE04AC" w:rsidRDefault="0021318B" w:rsidP="0021318B">
            <w:pPr>
              <w:rPr>
                <w:sz w:val="20"/>
                <w:szCs w:val="20"/>
              </w:rPr>
            </w:pPr>
            <w:r>
              <w:rPr>
                <w:color w:val="000000"/>
                <w:sz w:val="20"/>
                <w:szCs w:val="20"/>
              </w:rPr>
              <w:t>511,8</w:t>
            </w:r>
          </w:p>
        </w:tc>
        <w:tc>
          <w:tcPr>
            <w:tcW w:w="1513" w:type="dxa"/>
            <w:tcBorders>
              <w:top w:val="nil"/>
              <w:left w:val="nil"/>
              <w:bottom w:val="single" w:sz="4" w:space="0" w:color="auto"/>
              <w:right w:val="single" w:sz="4" w:space="0" w:color="auto"/>
            </w:tcBorders>
            <w:shd w:val="clear" w:color="auto" w:fill="auto"/>
            <w:vAlign w:val="center"/>
          </w:tcPr>
          <w:p w14:paraId="73BB9ECF" w14:textId="776F8FAA"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7FC85E83" w14:textId="7FD38790" w:rsidR="0021318B" w:rsidRPr="000857E6" w:rsidRDefault="0021318B" w:rsidP="0021318B">
            <w:pPr>
              <w:rPr>
                <w:sz w:val="20"/>
                <w:szCs w:val="20"/>
              </w:rPr>
            </w:pPr>
            <w:r>
              <w:rPr>
                <w:color w:val="000000"/>
                <w:sz w:val="20"/>
                <w:szCs w:val="20"/>
              </w:rPr>
              <w:t>31.12.2026</w:t>
            </w:r>
          </w:p>
        </w:tc>
      </w:tr>
      <w:tr w:rsidR="0021318B" w:rsidRPr="000857E6" w14:paraId="0657AF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08A67F" w14:textId="584609D6" w:rsidR="0021318B" w:rsidRPr="000857E6" w:rsidRDefault="0021318B" w:rsidP="0021318B">
            <w:pPr>
              <w:rPr>
                <w:sz w:val="20"/>
                <w:szCs w:val="20"/>
              </w:rPr>
            </w:pPr>
            <w:r>
              <w:rPr>
                <w:color w:val="000000"/>
                <w:sz w:val="20"/>
                <w:szCs w:val="20"/>
              </w:rPr>
              <w:t>49</w:t>
            </w:r>
          </w:p>
        </w:tc>
        <w:tc>
          <w:tcPr>
            <w:tcW w:w="1923" w:type="dxa"/>
            <w:tcBorders>
              <w:top w:val="nil"/>
              <w:left w:val="nil"/>
              <w:bottom w:val="single" w:sz="4" w:space="0" w:color="auto"/>
              <w:right w:val="single" w:sz="4" w:space="0" w:color="auto"/>
            </w:tcBorders>
            <w:shd w:val="clear" w:color="auto" w:fill="auto"/>
            <w:vAlign w:val="center"/>
          </w:tcPr>
          <w:p w14:paraId="79E8337F" w14:textId="6123885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C0C756A" w14:textId="53B62B99" w:rsidR="0021318B" w:rsidRPr="000857E6" w:rsidRDefault="0021318B" w:rsidP="0021318B">
            <w:pPr>
              <w:rPr>
                <w:sz w:val="20"/>
                <w:szCs w:val="20"/>
              </w:rPr>
            </w:pPr>
            <w:r>
              <w:rPr>
                <w:color w:val="000000"/>
                <w:sz w:val="20"/>
                <w:szCs w:val="20"/>
              </w:rPr>
              <w:t>г. Сергиев Посад, ш. Новоугличское, д. 47а</w:t>
            </w:r>
          </w:p>
        </w:tc>
        <w:tc>
          <w:tcPr>
            <w:tcW w:w="1513" w:type="dxa"/>
            <w:tcBorders>
              <w:top w:val="nil"/>
              <w:left w:val="nil"/>
              <w:bottom w:val="single" w:sz="4" w:space="0" w:color="auto"/>
              <w:right w:val="single" w:sz="4" w:space="0" w:color="auto"/>
            </w:tcBorders>
            <w:shd w:val="clear" w:color="auto" w:fill="auto"/>
            <w:noWrap/>
            <w:vAlign w:val="center"/>
          </w:tcPr>
          <w:p w14:paraId="65013B19" w14:textId="13EB8938"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7B4514E1" w14:textId="53D464A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243F0409" w14:textId="33A496E0" w:rsidR="0021318B" w:rsidRPr="00AE04AC" w:rsidRDefault="0021318B" w:rsidP="0021318B">
            <w:pPr>
              <w:rPr>
                <w:sz w:val="20"/>
                <w:szCs w:val="20"/>
              </w:rPr>
            </w:pPr>
            <w:r>
              <w:rPr>
                <w:color w:val="000000"/>
                <w:sz w:val="20"/>
                <w:szCs w:val="20"/>
              </w:rPr>
              <w:t>362,3</w:t>
            </w:r>
          </w:p>
        </w:tc>
        <w:tc>
          <w:tcPr>
            <w:tcW w:w="1513" w:type="dxa"/>
            <w:tcBorders>
              <w:top w:val="nil"/>
              <w:left w:val="nil"/>
              <w:bottom w:val="single" w:sz="4" w:space="0" w:color="auto"/>
              <w:right w:val="single" w:sz="4" w:space="0" w:color="auto"/>
            </w:tcBorders>
            <w:shd w:val="clear" w:color="auto" w:fill="auto"/>
            <w:vAlign w:val="center"/>
          </w:tcPr>
          <w:p w14:paraId="208A9055" w14:textId="53F4A0E2"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7ECFD628" w14:textId="4DF29C54" w:rsidR="0021318B" w:rsidRPr="000857E6" w:rsidRDefault="0021318B" w:rsidP="0021318B">
            <w:pPr>
              <w:rPr>
                <w:sz w:val="20"/>
                <w:szCs w:val="20"/>
              </w:rPr>
            </w:pPr>
            <w:r>
              <w:rPr>
                <w:color w:val="000000"/>
                <w:sz w:val="20"/>
                <w:szCs w:val="20"/>
              </w:rPr>
              <w:t>31.12.2026</w:t>
            </w:r>
          </w:p>
        </w:tc>
      </w:tr>
      <w:tr w:rsidR="0021318B" w:rsidRPr="000857E6" w14:paraId="318260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99602CD" w14:textId="6ECE9EA9" w:rsidR="0021318B" w:rsidRPr="000857E6" w:rsidRDefault="0021318B" w:rsidP="0021318B">
            <w:pPr>
              <w:rPr>
                <w:sz w:val="20"/>
                <w:szCs w:val="20"/>
              </w:rPr>
            </w:pPr>
            <w:r>
              <w:rPr>
                <w:color w:val="000000"/>
                <w:sz w:val="20"/>
                <w:szCs w:val="20"/>
              </w:rPr>
              <w:t>50</w:t>
            </w:r>
          </w:p>
        </w:tc>
        <w:tc>
          <w:tcPr>
            <w:tcW w:w="1923" w:type="dxa"/>
            <w:tcBorders>
              <w:top w:val="nil"/>
              <w:left w:val="nil"/>
              <w:bottom w:val="single" w:sz="4" w:space="0" w:color="auto"/>
              <w:right w:val="single" w:sz="4" w:space="0" w:color="auto"/>
            </w:tcBorders>
            <w:shd w:val="clear" w:color="auto" w:fill="auto"/>
            <w:vAlign w:val="center"/>
          </w:tcPr>
          <w:p w14:paraId="0AF65BE6" w14:textId="1114A47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8304FE9" w14:textId="5DFA420C" w:rsidR="0021318B" w:rsidRPr="000857E6" w:rsidRDefault="0021318B" w:rsidP="0021318B">
            <w:pPr>
              <w:rPr>
                <w:sz w:val="20"/>
                <w:szCs w:val="20"/>
              </w:rPr>
            </w:pPr>
            <w:r>
              <w:rPr>
                <w:color w:val="000000"/>
                <w:sz w:val="20"/>
                <w:szCs w:val="20"/>
              </w:rPr>
              <w:t>г. Сергиев Посад, ш. Новоугличское, д. 47б</w:t>
            </w:r>
          </w:p>
        </w:tc>
        <w:tc>
          <w:tcPr>
            <w:tcW w:w="1513" w:type="dxa"/>
            <w:tcBorders>
              <w:top w:val="nil"/>
              <w:left w:val="nil"/>
              <w:bottom w:val="single" w:sz="4" w:space="0" w:color="auto"/>
              <w:right w:val="single" w:sz="4" w:space="0" w:color="auto"/>
            </w:tcBorders>
            <w:shd w:val="clear" w:color="auto" w:fill="auto"/>
            <w:noWrap/>
            <w:vAlign w:val="center"/>
          </w:tcPr>
          <w:p w14:paraId="607670D0" w14:textId="6ACEC1D2" w:rsidR="0021318B" w:rsidRPr="000857E6" w:rsidRDefault="0021318B" w:rsidP="0021318B">
            <w:pPr>
              <w:rPr>
                <w:sz w:val="20"/>
                <w:szCs w:val="20"/>
              </w:rPr>
            </w:pPr>
            <w:r>
              <w:rPr>
                <w:color w:val="000000"/>
                <w:sz w:val="20"/>
                <w:szCs w:val="20"/>
              </w:rPr>
              <w:t>1960</w:t>
            </w:r>
          </w:p>
        </w:tc>
        <w:tc>
          <w:tcPr>
            <w:tcW w:w="1513" w:type="dxa"/>
            <w:tcBorders>
              <w:top w:val="nil"/>
              <w:left w:val="nil"/>
              <w:bottom w:val="single" w:sz="4" w:space="0" w:color="auto"/>
              <w:right w:val="single" w:sz="4" w:space="0" w:color="auto"/>
            </w:tcBorders>
            <w:shd w:val="clear" w:color="auto" w:fill="auto"/>
            <w:vAlign w:val="center"/>
          </w:tcPr>
          <w:p w14:paraId="3AD2CD3B" w14:textId="10F016D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441818F7" w14:textId="4908651C" w:rsidR="0021318B" w:rsidRPr="00AE04AC" w:rsidRDefault="0021318B" w:rsidP="0021318B">
            <w:pPr>
              <w:rPr>
                <w:sz w:val="20"/>
                <w:szCs w:val="20"/>
              </w:rPr>
            </w:pPr>
            <w:r>
              <w:rPr>
                <w:color w:val="000000"/>
                <w:sz w:val="20"/>
                <w:szCs w:val="20"/>
              </w:rPr>
              <w:t>532,7</w:t>
            </w:r>
          </w:p>
        </w:tc>
        <w:tc>
          <w:tcPr>
            <w:tcW w:w="1513" w:type="dxa"/>
            <w:tcBorders>
              <w:top w:val="nil"/>
              <w:left w:val="nil"/>
              <w:bottom w:val="single" w:sz="4" w:space="0" w:color="auto"/>
              <w:right w:val="single" w:sz="4" w:space="0" w:color="auto"/>
            </w:tcBorders>
            <w:shd w:val="clear" w:color="auto" w:fill="auto"/>
            <w:vAlign w:val="center"/>
          </w:tcPr>
          <w:p w14:paraId="6B828EF9" w14:textId="5D0F4F2F" w:rsidR="0021318B" w:rsidRPr="00AE04AC" w:rsidRDefault="0021318B" w:rsidP="0021318B">
            <w:pPr>
              <w:rPr>
                <w:sz w:val="20"/>
                <w:szCs w:val="20"/>
              </w:rPr>
            </w:pPr>
            <w:r>
              <w:rPr>
                <w:color w:val="000000"/>
                <w:sz w:val="20"/>
                <w:szCs w:val="20"/>
              </w:rPr>
              <w:t>44</w:t>
            </w:r>
          </w:p>
        </w:tc>
        <w:tc>
          <w:tcPr>
            <w:tcW w:w="1322" w:type="dxa"/>
            <w:tcBorders>
              <w:top w:val="nil"/>
              <w:left w:val="nil"/>
              <w:bottom w:val="single" w:sz="4" w:space="0" w:color="auto"/>
              <w:right w:val="single" w:sz="4" w:space="0" w:color="auto"/>
            </w:tcBorders>
            <w:shd w:val="clear" w:color="auto" w:fill="auto"/>
            <w:noWrap/>
            <w:vAlign w:val="center"/>
          </w:tcPr>
          <w:p w14:paraId="0AB3DF18" w14:textId="3593D26E" w:rsidR="0021318B" w:rsidRPr="000857E6" w:rsidRDefault="0021318B" w:rsidP="0021318B">
            <w:pPr>
              <w:rPr>
                <w:sz w:val="20"/>
                <w:szCs w:val="20"/>
              </w:rPr>
            </w:pPr>
            <w:r>
              <w:rPr>
                <w:color w:val="000000"/>
                <w:sz w:val="20"/>
                <w:szCs w:val="20"/>
              </w:rPr>
              <w:t>31.12.2026</w:t>
            </w:r>
          </w:p>
        </w:tc>
      </w:tr>
      <w:tr w:rsidR="0021318B" w:rsidRPr="000857E6" w14:paraId="1341982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1B46559" w14:textId="2E7D44D0" w:rsidR="0021318B" w:rsidRPr="000857E6" w:rsidRDefault="0021318B" w:rsidP="0021318B">
            <w:pPr>
              <w:rPr>
                <w:sz w:val="20"/>
                <w:szCs w:val="20"/>
              </w:rPr>
            </w:pPr>
            <w:r>
              <w:rPr>
                <w:color w:val="000000"/>
                <w:sz w:val="20"/>
                <w:szCs w:val="20"/>
              </w:rPr>
              <w:t>51</w:t>
            </w:r>
          </w:p>
        </w:tc>
        <w:tc>
          <w:tcPr>
            <w:tcW w:w="1923" w:type="dxa"/>
            <w:tcBorders>
              <w:top w:val="nil"/>
              <w:left w:val="nil"/>
              <w:bottom w:val="single" w:sz="4" w:space="0" w:color="auto"/>
              <w:right w:val="single" w:sz="4" w:space="0" w:color="auto"/>
            </w:tcBorders>
            <w:shd w:val="clear" w:color="auto" w:fill="auto"/>
            <w:vAlign w:val="center"/>
          </w:tcPr>
          <w:p w14:paraId="30A0F434" w14:textId="385E448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9C545E2" w14:textId="4E439A58" w:rsidR="0021318B" w:rsidRPr="000857E6" w:rsidRDefault="0021318B" w:rsidP="0021318B">
            <w:pPr>
              <w:rPr>
                <w:sz w:val="20"/>
                <w:szCs w:val="20"/>
              </w:rPr>
            </w:pPr>
            <w:r>
              <w:rPr>
                <w:color w:val="000000"/>
                <w:sz w:val="20"/>
                <w:szCs w:val="20"/>
              </w:rPr>
              <w:t>г. Сергиев Посад, ш. Новоугличское, д. 49</w:t>
            </w:r>
          </w:p>
        </w:tc>
        <w:tc>
          <w:tcPr>
            <w:tcW w:w="1513" w:type="dxa"/>
            <w:tcBorders>
              <w:top w:val="nil"/>
              <w:left w:val="nil"/>
              <w:bottom w:val="single" w:sz="4" w:space="0" w:color="auto"/>
              <w:right w:val="single" w:sz="4" w:space="0" w:color="auto"/>
            </w:tcBorders>
            <w:shd w:val="clear" w:color="auto" w:fill="auto"/>
            <w:noWrap/>
            <w:vAlign w:val="center"/>
          </w:tcPr>
          <w:p w14:paraId="1016C486" w14:textId="14273594"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547DFEDA" w14:textId="76AC5830"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0A6D78D" w14:textId="036C05EF" w:rsidR="0021318B" w:rsidRPr="00AE04AC" w:rsidRDefault="0021318B" w:rsidP="0021318B">
            <w:pPr>
              <w:rPr>
                <w:sz w:val="20"/>
                <w:szCs w:val="20"/>
              </w:rPr>
            </w:pPr>
            <w:r>
              <w:rPr>
                <w:color w:val="000000"/>
                <w:sz w:val="20"/>
                <w:szCs w:val="20"/>
              </w:rPr>
              <w:t>391,4</w:t>
            </w:r>
          </w:p>
        </w:tc>
        <w:tc>
          <w:tcPr>
            <w:tcW w:w="1513" w:type="dxa"/>
            <w:tcBorders>
              <w:top w:val="nil"/>
              <w:left w:val="nil"/>
              <w:bottom w:val="single" w:sz="4" w:space="0" w:color="auto"/>
              <w:right w:val="single" w:sz="4" w:space="0" w:color="auto"/>
            </w:tcBorders>
            <w:shd w:val="clear" w:color="auto" w:fill="auto"/>
            <w:vAlign w:val="center"/>
          </w:tcPr>
          <w:p w14:paraId="1BA7F459" w14:textId="570B3C96" w:rsidR="0021318B" w:rsidRPr="00AE04AC" w:rsidRDefault="0021318B" w:rsidP="0021318B">
            <w:pPr>
              <w:rPr>
                <w:sz w:val="20"/>
                <w:szCs w:val="20"/>
              </w:rPr>
            </w:pPr>
            <w:r>
              <w:rPr>
                <w:color w:val="000000"/>
                <w:sz w:val="20"/>
                <w:szCs w:val="20"/>
              </w:rPr>
              <w:t>27</w:t>
            </w:r>
          </w:p>
        </w:tc>
        <w:tc>
          <w:tcPr>
            <w:tcW w:w="1322" w:type="dxa"/>
            <w:tcBorders>
              <w:top w:val="nil"/>
              <w:left w:val="nil"/>
              <w:bottom w:val="single" w:sz="4" w:space="0" w:color="auto"/>
              <w:right w:val="single" w:sz="4" w:space="0" w:color="auto"/>
            </w:tcBorders>
            <w:shd w:val="clear" w:color="auto" w:fill="auto"/>
            <w:noWrap/>
            <w:vAlign w:val="center"/>
          </w:tcPr>
          <w:p w14:paraId="1555AFAF" w14:textId="1F84AC06" w:rsidR="0021318B" w:rsidRPr="000857E6" w:rsidRDefault="0021318B" w:rsidP="0021318B">
            <w:pPr>
              <w:rPr>
                <w:sz w:val="20"/>
                <w:szCs w:val="20"/>
              </w:rPr>
            </w:pPr>
            <w:r>
              <w:rPr>
                <w:color w:val="000000"/>
                <w:sz w:val="20"/>
                <w:szCs w:val="20"/>
              </w:rPr>
              <w:t>31.12.2026</w:t>
            </w:r>
          </w:p>
        </w:tc>
      </w:tr>
      <w:tr w:rsidR="0021318B" w:rsidRPr="000857E6" w14:paraId="7527F52F"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6766AD1" w14:textId="7BB6EB65" w:rsidR="0021318B" w:rsidRPr="000857E6" w:rsidRDefault="0021318B" w:rsidP="0021318B">
            <w:pPr>
              <w:rPr>
                <w:sz w:val="20"/>
                <w:szCs w:val="20"/>
              </w:rPr>
            </w:pPr>
            <w:r>
              <w:rPr>
                <w:color w:val="000000"/>
                <w:sz w:val="20"/>
                <w:szCs w:val="20"/>
              </w:rPr>
              <w:t>52</w:t>
            </w:r>
          </w:p>
        </w:tc>
        <w:tc>
          <w:tcPr>
            <w:tcW w:w="1923" w:type="dxa"/>
            <w:tcBorders>
              <w:top w:val="nil"/>
              <w:left w:val="nil"/>
              <w:bottom w:val="single" w:sz="4" w:space="0" w:color="auto"/>
              <w:right w:val="single" w:sz="4" w:space="0" w:color="auto"/>
            </w:tcBorders>
            <w:shd w:val="clear" w:color="auto" w:fill="auto"/>
            <w:vAlign w:val="center"/>
          </w:tcPr>
          <w:p w14:paraId="17ECABEF" w14:textId="254617D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8C9D14" w14:textId="7CF33DA0" w:rsidR="0021318B" w:rsidRPr="000857E6" w:rsidRDefault="0021318B" w:rsidP="0021318B">
            <w:pPr>
              <w:rPr>
                <w:sz w:val="20"/>
                <w:szCs w:val="20"/>
              </w:rPr>
            </w:pPr>
            <w:r>
              <w:rPr>
                <w:color w:val="000000"/>
                <w:sz w:val="20"/>
                <w:szCs w:val="20"/>
              </w:rPr>
              <w:t>г. Сергиев Посад, ш. Новоугличское, д. 49а</w:t>
            </w:r>
          </w:p>
        </w:tc>
        <w:tc>
          <w:tcPr>
            <w:tcW w:w="1513" w:type="dxa"/>
            <w:tcBorders>
              <w:top w:val="nil"/>
              <w:left w:val="nil"/>
              <w:bottom w:val="single" w:sz="4" w:space="0" w:color="auto"/>
              <w:right w:val="single" w:sz="4" w:space="0" w:color="auto"/>
            </w:tcBorders>
            <w:shd w:val="clear" w:color="auto" w:fill="auto"/>
            <w:noWrap/>
            <w:vAlign w:val="center"/>
          </w:tcPr>
          <w:p w14:paraId="4672FD61" w14:textId="25E787DB"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446F487B" w14:textId="27DA8EA8"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7C3C7324" w14:textId="3312D70A" w:rsidR="0021318B" w:rsidRPr="00AE04AC" w:rsidRDefault="0021318B" w:rsidP="0021318B">
            <w:pPr>
              <w:rPr>
                <w:sz w:val="20"/>
                <w:szCs w:val="20"/>
              </w:rPr>
            </w:pPr>
            <w:r>
              <w:rPr>
                <w:color w:val="000000"/>
                <w:sz w:val="20"/>
                <w:szCs w:val="20"/>
              </w:rPr>
              <w:t>381</w:t>
            </w:r>
          </w:p>
        </w:tc>
        <w:tc>
          <w:tcPr>
            <w:tcW w:w="1513" w:type="dxa"/>
            <w:tcBorders>
              <w:top w:val="nil"/>
              <w:left w:val="nil"/>
              <w:bottom w:val="single" w:sz="4" w:space="0" w:color="auto"/>
              <w:right w:val="single" w:sz="4" w:space="0" w:color="auto"/>
            </w:tcBorders>
            <w:shd w:val="clear" w:color="auto" w:fill="auto"/>
            <w:vAlign w:val="center"/>
          </w:tcPr>
          <w:p w14:paraId="361A31D3" w14:textId="7B8FBD72" w:rsidR="0021318B" w:rsidRPr="00AE04AC" w:rsidRDefault="0021318B" w:rsidP="0021318B">
            <w:pPr>
              <w:rPr>
                <w:sz w:val="20"/>
                <w:szCs w:val="20"/>
              </w:rPr>
            </w:pPr>
            <w:r>
              <w:rPr>
                <w:color w:val="000000"/>
                <w:sz w:val="20"/>
                <w:szCs w:val="20"/>
              </w:rPr>
              <w:t>31</w:t>
            </w:r>
          </w:p>
        </w:tc>
        <w:tc>
          <w:tcPr>
            <w:tcW w:w="1322" w:type="dxa"/>
            <w:tcBorders>
              <w:top w:val="nil"/>
              <w:left w:val="nil"/>
              <w:bottom w:val="single" w:sz="4" w:space="0" w:color="auto"/>
              <w:right w:val="single" w:sz="4" w:space="0" w:color="auto"/>
            </w:tcBorders>
            <w:shd w:val="clear" w:color="auto" w:fill="auto"/>
            <w:noWrap/>
            <w:vAlign w:val="center"/>
          </w:tcPr>
          <w:p w14:paraId="25F64E56" w14:textId="1091D0CA" w:rsidR="0021318B" w:rsidRPr="000857E6" w:rsidRDefault="0021318B" w:rsidP="0021318B">
            <w:pPr>
              <w:rPr>
                <w:sz w:val="20"/>
                <w:szCs w:val="20"/>
              </w:rPr>
            </w:pPr>
            <w:r>
              <w:rPr>
                <w:color w:val="000000"/>
                <w:sz w:val="20"/>
                <w:szCs w:val="20"/>
              </w:rPr>
              <w:t>31.12.2026</w:t>
            </w:r>
          </w:p>
        </w:tc>
      </w:tr>
      <w:tr w:rsidR="0021318B" w:rsidRPr="000857E6" w14:paraId="41A79AD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EC0A2B1" w14:textId="32B79C54" w:rsidR="0021318B" w:rsidRPr="000857E6" w:rsidRDefault="0021318B" w:rsidP="0021318B">
            <w:pPr>
              <w:rPr>
                <w:sz w:val="20"/>
                <w:szCs w:val="20"/>
              </w:rPr>
            </w:pPr>
            <w:r>
              <w:rPr>
                <w:color w:val="000000"/>
                <w:sz w:val="20"/>
                <w:szCs w:val="20"/>
              </w:rPr>
              <w:t>53</w:t>
            </w:r>
          </w:p>
        </w:tc>
        <w:tc>
          <w:tcPr>
            <w:tcW w:w="1923" w:type="dxa"/>
            <w:tcBorders>
              <w:top w:val="nil"/>
              <w:left w:val="nil"/>
              <w:bottom w:val="single" w:sz="4" w:space="0" w:color="auto"/>
              <w:right w:val="single" w:sz="4" w:space="0" w:color="auto"/>
            </w:tcBorders>
            <w:shd w:val="clear" w:color="auto" w:fill="auto"/>
            <w:vAlign w:val="center"/>
          </w:tcPr>
          <w:p w14:paraId="0F2E0A7D" w14:textId="7DC0C71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4551B00" w14:textId="42838771" w:rsidR="0021318B" w:rsidRPr="000857E6" w:rsidRDefault="0021318B" w:rsidP="0021318B">
            <w:pPr>
              <w:rPr>
                <w:sz w:val="20"/>
                <w:szCs w:val="20"/>
              </w:rPr>
            </w:pPr>
            <w:r>
              <w:rPr>
                <w:color w:val="000000"/>
                <w:sz w:val="20"/>
                <w:szCs w:val="20"/>
              </w:rPr>
              <w:t>г. Сергиев Посад, ш. Новоугличское, д. 49б</w:t>
            </w:r>
          </w:p>
        </w:tc>
        <w:tc>
          <w:tcPr>
            <w:tcW w:w="1513" w:type="dxa"/>
            <w:tcBorders>
              <w:top w:val="nil"/>
              <w:left w:val="nil"/>
              <w:bottom w:val="single" w:sz="4" w:space="0" w:color="auto"/>
              <w:right w:val="single" w:sz="4" w:space="0" w:color="auto"/>
            </w:tcBorders>
            <w:shd w:val="clear" w:color="auto" w:fill="auto"/>
            <w:noWrap/>
            <w:vAlign w:val="center"/>
          </w:tcPr>
          <w:p w14:paraId="7FF9B4AD" w14:textId="6E613AD5"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953D6C" w14:textId="5C4B7CA3"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5D62135A" w14:textId="38BA11D1" w:rsidR="0021318B" w:rsidRPr="00AE04AC" w:rsidRDefault="0021318B" w:rsidP="0021318B">
            <w:pPr>
              <w:rPr>
                <w:sz w:val="20"/>
                <w:szCs w:val="20"/>
              </w:rPr>
            </w:pPr>
            <w:r>
              <w:rPr>
                <w:color w:val="000000"/>
                <w:sz w:val="20"/>
                <w:szCs w:val="20"/>
              </w:rPr>
              <w:t>398,21</w:t>
            </w:r>
          </w:p>
        </w:tc>
        <w:tc>
          <w:tcPr>
            <w:tcW w:w="1513" w:type="dxa"/>
            <w:tcBorders>
              <w:top w:val="nil"/>
              <w:left w:val="nil"/>
              <w:bottom w:val="single" w:sz="4" w:space="0" w:color="auto"/>
              <w:right w:val="single" w:sz="4" w:space="0" w:color="auto"/>
            </w:tcBorders>
            <w:shd w:val="clear" w:color="auto" w:fill="auto"/>
            <w:vAlign w:val="center"/>
          </w:tcPr>
          <w:p w14:paraId="168D499A" w14:textId="1D1A2CF6" w:rsidR="0021318B" w:rsidRPr="00AE04AC" w:rsidRDefault="0021318B" w:rsidP="0021318B">
            <w:pPr>
              <w:rPr>
                <w:sz w:val="20"/>
                <w:szCs w:val="20"/>
              </w:rPr>
            </w:pPr>
            <w:r>
              <w:rPr>
                <w:color w:val="000000"/>
                <w:sz w:val="20"/>
                <w:szCs w:val="20"/>
              </w:rPr>
              <w:t>28</w:t>
            </w:r>
          </w:p>
        </w:tc>
        <w:tc>
          <w:tcPr>
            <w:tcW w:w="1322" w:type="dxa"/>
            <w:tcBorders>
              <w:top w:val="nil"/>
              <w:left w:val="nil"/>
              <w:bottom w:val="single" w:sz="4" w:space="0" w:color="auto"/>
              <w:right w:val="single" w:sz="4" w:space="0" w:color="auto"/>
            </w:tcBorders>
            <w:shd w:val="clear" w:color="auto" w:fill="auto"/>
            <w:noWrap/>
            <w:vAlign w:val="center"/>
          </w:tcPr>
          <w:p w14:paraId="454D4D9F" w14:textId="575AAEDB" w:rsidR="0021318B" w:rsidRPr="000857E6" w:rsidRDefault="0021318B" w:rsidP="0021318B">
            <w:pPr>
              <w:rPr>
                <w:sz w:val="20"/>
                <w:szCs w:val="20"/>
              </w:rPr>
            </w:pPr>
            <w:r>
              <w:rPr>
                <w:color w:val="000000"/>
                <w:sz w:val="20"/>
                <w:szCs w:val="20"/>
              </w:rPr>
              <w:t>31.12.2026</w:t>
            </w:r>
          </w:p>
        </w:tc>
      </w:tr>
      <w:tr w:rsidR="0021318B" w:rsidRPr="000857E6" w14:paraId="3037B7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5EBE7EC" w14:textId="1E252790" w:rsidR="0021318B" w:rsidRPr="000857E6" w:rsidRDefault="0021318B" w:rsidP="0021318B">
            <w:pPr>
              <w:rPr>
                <w:sz w:val="20"/>
                <w:szCs w:val="20"/>
              </w:rPr>
            </w:pPr>
            <w:r>
              <w:rPr>
                <w:color w:val="000000"/>
                <w:sz w:val="20"/>
                <w:szCs w:val="20"/>
              </w:rPr>
              <w:t>54</w:t>
            </w:r>
          </w:p>
        </w:tc>
        <w:tc>
          <w:tcPr>
            <w:tcW w:w="1923" w:type="dxa"/>
            <w:tcBorders>
              <w:top w:val="nil"/>
              <w:left w:val="nil"/>
              <w:bottom w:val="single" w:sz="4" w:space="0" w:color="auto"/>
              <w:right w:val="single" w:sz="4" w:space="0" w:color="auto"/>
            </w:tcBorders>
            <w:shd w:val="clear" w:color="auto" w:fill="auto"/>
            <w:vAlign w:val="center"/>
          </w:tcPr>
          <w:p w14:paraId="562D1CF4" w14:textId="42587BF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BBC9CC7" w14:textId="6B0033BD" w:rsidR="0021318B" w:rsidRPr="000857E6" w:rsidRDefault="0021318B" w:rsidP="0021318B">
            <w:pPr>
              <w:rPr>
                <w:sz w:val="20"/>
                <w:szCs w:val="20"/>
              </w:rPr>
            </w:pPr>
            <w:r>
              <w:rPr>
                <w:color w:val="000000"/>
                <w:sz w:val="20"/>
                <w:szCs w:val="20"/>
              </w:rPr>
              <w:t>г. Сергиев Посад, ш. Новоугличское, д. 51б</w:t>
            </w:r>
          </w:p>
        </w:tc>
        <w:tc>
          <w:tcPr>
            <w:tcW w:w="1513" w:type="dxa"/>
            <w:tcBorders>
              <w:top w:val="nil"/>
              <w:left w:val="nil"/>
              <w:bottom w:val="single" w:sz="4" w:space="0" w:color="auto"/>
              <w:right w:val="single" w:sz="4" w:space="0" w:color="auto"/>
            </w:tcBorders>
            <w:shd w:val="clear" w:color="auto" w:fill="auto"/>
            <w:noWrap/>
            <w:vAlign w:val="center"/>
          </w:tcPr>
          <w:p w14:paraId="2DD7337E" w14:textId="4D12944F"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33DF4144" w14:textId="474CB5B1"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16D7950A" w14:textId="780838EB" w:rsidR="0021318B" w:rsidRPr="00AE04AC" w:rsidRDefault="0021318B" w:rsidP="0021318B">
            <w:pPr>
              <w:rPr>
                <w:sz w:val="20"/>
                <w:szCs w:val="20"/>
              </w:rPr>
            </w:pPr>
            <w:r>
              <w:rPr>
                <w:color w:val="000000"/>
                <w:sz w:val="20"/>
                <w:szCs w:val="20"/>
              </w:rPr>
              <w:t>917,2</w:t>
            </w:r>
          </w:p>
        </w:tc>
        <w:tc>
          <w:tcPr>
            <w:tcW w:w="1513" w:type="dxa"/>
            <w:tcBorders>
              <w:top w:val="nil"/>
              <w:left w:val="nil"/>
              <w:bottom w:val="single" w:sz="4" w:space="0" w:color="auto"/>
              <w:right w:val="single" w:sz="4" w:space="0" w:color="auto"/>
            </w:tcBorders>
            <w:shd w:val="clear" w:color="auto" w:fill="auto"/>
            <w:vAlign w:val="center"/>
          </w:tcPr>
          <w:p w14:paraId="677D511C" w14:textId="3D407945" w:rsidR="0021318B" w:rsidRPr="00AE04AC" w:rsidRDefault="0021318B" w:rsidP="0021318B">
            <w:pPr>
              <w:rPr>
                <w:sz w:val="20"/>
                <w:szCs w:val="20"/>
              </w:rPr>
            </w:pPr>
            <w:r>
              <w:rPr>
                <w:color w:val="000000"/>
                <w:sz w:val="20"/>
                <w:szCs w:val="20"/>
              </w:rPr>
              <w:t>69</w:t>
            </w:r>
          </w:p>
        </w:tc>
        <w:tc>
          <w:tcPr>
            <w:tcW w:w="1322" w:type="dxa"/>
            <w:tcBorders>
              <w:top w:val="nil"/>
              <w:left w:val="nil"/>
              <w:bottom w:val="single" w:sz="4" w:space="0" w:color="auto"/>
              <w:right w:val="single" w:sz="4" w:space="0" w:color="auto"/>
            </w:tcBorders>
            <w:shd w:val="clear" w:color="auto" w:fill="auto"/>
            <w:noWrap/>
            <w:vAlign w:val="center"/>
          </w:tcPr>
          <w:p w14:paraId="4D9D8D04" w14:textId="58BEE8D6" w:rsidR="0021318B" w:rsidRPr="000857E6" w:rsidRDefault="0021318B" w:rsidP="0021318B">
            <w:pPr>
              <w:rPr>
                <w:sz w:val="20"/>
                <w:szCs w:val="20"/>
              </w:rPr>
            </w:pPr>
            <w:r>
              <w:rPr>
                <w:color w:val="000000"/>
                <w:sz w:val="20"/>
                <w:szCs w:val="20"/>
              </w:rPr>
              <w:t>31.12.2026</w:t>
            </w:r>
          </w:p>
        </w:tc>
      </w:tr>
      <w:tr w:rsidR="0021318B" w:rsidRPr="000857E6" w14:paraId="0D6D9AC9"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47D3809" w14:textId="5D462401" w:rsidR="0021318B" w:rsidRPr="000857E6" w:rsidRDefault="0021318B" w:rsidP="0021318B">
            <w:pPr>
              <w:rPr>
                <w:sz w:val="20"/>
                <w:szCs w:val="20"/>
              </w:rPr>
            </w:pPr>
            <w:r>
              <w:rPr>
                <w:color w:val="000000"/>
                <w:sz w:val="20"/>
                <w:szCs w:val="20"/>
              </w:rPr>
              <w:t>55</w:t>
            </w:r>
          </w:p>
        </w:tc>
        <w:tc>
          <w:tcPr>
            <w:tcW w:w="1923" w:type="dxa"/>
            <w:tcBorders>
              <w:top w:val="nil"/>
              <w:left w:val="nil"/>
              <w:bottom w:val="single" w:sz="4" w:space="0" w:color="auto"/>
              <w:right w:val="single" w:sz="4" w:space="0" w:color="auto"/>
            </w:tcBorders>
            <w:shd w:val="clear" w:color="auto" w:fill="auto"/>
            <w:vAlign w:val="center"/>
          </w:tcPr>
          <w:p w14:paraId="32DB96CC" w14:textId="4161F34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D34EEAC" w14:textId="0187E797" w:rsidR="0021318B" w:rsidRPr="000857E6" w:rsidRDefault="0021318B" w:rsidP="0021318B">
            <w:pPr>
              <w:rPr>
                <w:sz w:val="20"/>
                <w:szCs w:val="20"/>
              </w:rPr>
            </w:pPr>
            <w:r>
              <w:rPr>
                <w:color w:val="000000"/>
                <w:sz w:val="20"/>
                <w:szCs w:val="20"/>
              </w:rPr>
              <w:t>г. Сергиев Посад, пер. Овражный, д. 23</w:t>
            </w:r>
          </w:p>
        </w:tc>
        <w:tc>
          <w:tcPr>
            <w:tcW w:w="1513" w:type="dxa"/>
            <w:tcBorders>
              <w:top w:val="nil"/>
              <w:left w:val="nil"/>
              <w:bottom w:val="single" w:sz="4" w:space="0" w:color="auto"/>
              <w:right w:val="single" w:sz="4" w:space="0" w:color="auto"/>
            </w:tcBorders>
            <w:shd w:val="clear" w:color="auto" w:fill="auto"/>
            <w:noWrap/>
            <w:vAlign w:val="center"/>
          </w:tcPr>
          <w:p w14:paraId="62B4F8CD" w14:textId="14CC5267" w:rsidR="0021318B" w:rsidRPr="000857E6" w:rsidRDefault="0021318B" w:rsidP="0021318B">
            <w:pPr>
              <w:rPr>
                <w:sz w:val="20"/>
                <w:szCs w:val="20"/>
              </w:rPr>
            </w:pPr>
            <w:r>
              <w:rPr>
                <w:color w:val="000000"/>
                <w:sz w:val="20"/>
                <w:szCs w:val="20"/>
              </w:rPr>
              <w:t>1917</w:t>
            </w:r>
          </w:p>
        </w:tc>
        <w:tc>
          <w:tcPr>
            <w:tcW w:w="1513" w:type="dxa"/>
            <w:tcBorders>
              <w:top w:val="nil"/>
              <w:left w:val="nil"/>
              <w:bottom w:val="single" w:sz="4" w:space="0" w:color="auto"/>
              <w:right w:val="single" w:sz="4" w:space="0" w:color="auto"/>
            </w:tcBorders>
            <w:shd w:val="clear" w:color="auto" w:fill="auto"/>
            <w:vAlign w:val="center"/>
          </w:tcPr>
          <w:p w14:paraId="53B9B2C7" w14:textId="7FB418F8" w:rsidR="0021318B" w:rsidRPr="000857E6" w:rsidRDefault="0021318B" w:rsidP="0021318B">
            <w:pPr>
              <w:rPr>
                <w:sz w:val="20"/>
                <w:szCs w:val="20"/>
              </w:rPr>
            </w:pPr>
            <w:r>
              <w:rPr>
                <w:color w:val="000000"/>
                <w:sz w:val="20"/>
                <w:szCs w:val="20"/>
              </w:rPr>
              <w:t>28.08.2018</w:t>
            </w:r>
          </w:p>
        </w:tc>
        <w:tc>
          <w:tcPr>
            <w:tcW w:w="1513" w:type="dxa"/>
            <w:tcBorders>
              <w:top w:val="nil"/>
              <w:left w:val="nil"/>
              <w:bottom w:val="single" w:sz="4" w:space="0" w:color="auto"/>
              <w:right w:val="single" w:sz="4" w:space="0" w:color="auto"/>
            </w:tcBorders>
            <w:shd w:val="clear" w:color="auto" w:fill="auto"/>
            <w:vAlign w:val="center"/>
          </w:tcPr>
          <w:p w14:paraId="160C6220" w14:textId="0DE36F6F" w:rsidR="0021318B" w:rsidRPr="00AE04AC" w:rsidRDefault="0021318B" w:rsidP="0021318B">
            <w:pPr>
              <w:rPr>
                <w:sz w:val="20"/>
                <w:szCs w:val="20"/>
              </w:rPr>
            </w:pPr>
            <w:r>
              <w:rPr>
                <w:color w:val="000000"/>
                <w:sz w:val="20"/>
                <w:szCs w:val="20"/>
              </w:rPr>
              <w:t>201,3</w:t>
            </w:r>
          </w:p>
        </w:tc>
        <w:tc>
          <w:tcPr>
            <w:tcW w:w="1513" w:type="dxa"/>
            <w:tcBorders>
              <w:top w:val="nil"/>
              <w:left w:val="nil"/>
              <w:bottom w:val="single" w:sz="4" w:space="0" w:color="auto"/>
              <w:right w:val="single" w:sz="4" w:space="0" w:color="auto"/>
            </w:tcBorders>
            <w:shd w:val="clear" w:color="auto" w:fill="auto"/>
            <w:vAlign w:val="center"/>
          </w:tcPr>
          <w:p w14:paraId="741D1354" w14:textId="6FDFBEB0"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1A7B7614" w14:textId="152B4BF0" w:rsidR="0021318B" w:rsidRPr="000857E6" w:rsidRDefault="0021318B" w:rsidP="0021318B">
            <w:pPr>
              <w:rPr>
                <w:sz w:val="20"/>
                <w:szCs w:val="20"/>
              </w:rPr>
            </w:pPr>
            <w:r>
              <w:rPr>
                <w:color w:val="000000"/>
                <w:sz w:val="20"/>
                <w:szCs w:val="20"/>
              </w:rPr>
              <w:t>31.12.2026</w:t>
            </w:r>
          </w:p>
        </w:tc>
      </w:tr>
      <w:tr w:rsidR="0021318B" w:rsidRPr="000857E6" w14:paraId="2445D92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0D7C95E" w14:textId="42864CBC" w:rsidR="0021318B" w:rsidRPr="000857E6" w:rsidRDefault="0021318B" w:rsidP="0021318B">
            <w:pPr>
              <w:rPr>
                <w:sz w:val="20"/>
                <w:szCs w:val="20"/>
              </w:rPr>
            </w:pPr>
            <w:r>
              <w:rPr>
                <w:color w:val="000000"/>
                <w:sz w:val="20"/>
                <w:szCs w:val="20"/>
              </w:rPr>
              <w:t>56</w:t>
            </w:r>
          </w:p>
        </w:tc>
        <w:tc>
          <w:tcPr>
            <w:tcW w:w="1923" w:type="dxa"/>
            <w:tcBorders>
              <w:top w:val="nil"/>
              <w:left w:val="nil"/>
              <w:bottom w:val="single" w:sz="4" w:space="0" w:color="auto"/>
              <w:right w:val="single" w:sz="4" w:space="0" w:color="auto"/>
            </w:tcBorders>
            <w:shd w:val="clear" w:color="auto" w:fill="auto"/>
            <w:vAlign w:val="center"/>
          </w:tcPr>
          <w:p w14:paraId="3154E567" w14:textId="275F13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0F17A7C" w14:textId="33B54191" w:rsidR="0021318B" w:rsidRPr="000857E6" w:rsidRDefault="0021318B" w:rsidP="0021318B">
            <w:pPr>
              <w:rPr>
                <w:sz w:val="20"/>
                <w:szCs w:val="20"/>
              </w:rPr>
            </w:pPr>
            <w:r>
              <w:rPr>
                <w:color w:val="000000"/>
                <w:sz w:val="20"/>
                <w:szCs w:val="20"/>
              </w:rPr>
              <w:t>г. Сергиев Посад, ул. Октябрьская, д. 4</w:t>
            </w:r>
          </w:p>
        </w:tc>
        <w:tc>
          <w:tcPr>
            <w:tcW w:w="1513" w:type="dxa"/>
            <w:tcBorders>
              <w:top w:val="nil"/>
              <w:left w:val="nil"/>
              <w:bottom w:val="single" w:sz="4" w:space="0" w:color="auto"/>
              <w:right w:val="single" w:sz="4" w:space="0" w:color="auto"/>
            </w:tcBorders>
            <w:shd w:val="clear" w:color="auto" w:fill="auto"/>
            <w:noWrap/>
            <w:vAlign w:val="center"/>
          </w:tcPr>
          <w:p w14:paraId="6AF4A742" w14:textId="00013D22"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46C1825E" w14:textId="00EFCFE7"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08B31F80" w14:textId="3A3E0A90" w:rsidR="0021318B" w:rsidRPr="00AE04AC" w:rsidRDefault="0021318B" w:rsidP="0021318B">
            <w:pPr>
              <w:rPr>
                <w:sz w:val="20"/>
                <w:szCs w:val="20"/>
              </w:rPr>
            </w:pPr>
            <w:r>
              <w:rPr>
                <w:color w:val="000000"/>
                <w:sz w:val="20"/>
                <w:szCs w:val="20"/>
              </w:rPr>
              <w:t>653,8</w:t>
            </w:r>
          </w:p>
        </w:tc>
        <w:tc>
          <w:tcPr>
            <w:tcW w:w="1513" w:type="dxa"/>
            <w:tcBorders>
              <w:top w:val="nil"/>
              <w:left w:val="nil"/>
              <w:bottom w:val="single" w:sz="4" w:space="0" w:color="auto"/>
              <w:right w:val="single" w:sz="4" w:space="0" w:color="auto"/>
            </w:tcBorders>
            <w:shd w:val="clear" w:color="auto" w:fill="auto"/>
            <w:vAlign w:val="center"/>
          </w:tcPr>
          <w:p w14:paraId="5ACC32B0" w14:textId="11A8A23D"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66C164D3" w14:textId="6E8BE304" w:rsidR="0021318B" w:rsidRPr="000857E6" w:rsidRDefault="0021318B" w:rsidP="0021318B">
            <w:pPr>
              <w:rPr>
                <w:sz w:val="20"/>
                <w:szCs w:val="20"/>
              </w:rPr>
            </w:pPr>
            <w:r>
              <w:rPr>
                <w:color w:val="000000"/>
                <w:sz w:val="20"/>
                <w:szCs w:val="20"/>
              </w:rPr>
              <w:t>31.12.2026</w:t>
            </w:r>
          </w:p>
        </w:tc>
      </w:tr>
      <w:tr w:rsidR="0021318B" w:rsidRPr="000857E6" w14:paraId="142ECE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6A89997" w14:textId="63780BEE" w:rsidR="0021318B" w:rsidRPr="000857E6" w:rsidRDefault="0021318B" w:rsidP="0021318B">
            <w:pPr>
              <w:rPr>
                <w:sz w:val="20"/>
                <w:szCs w:val="20"/>
              </w:rPr>
            </w:pPr>
            <w:r>
              <w:rPr>
                <w:color w:val="000000"/>
                <w:sz w:val="20"/>
                <w:szCs w:val="20"/>
              </w:rPr>
              <w:t>57</w:t>
            </w:r>
          </w:p>
        </w:tc>
        <w:tc>
          <w:tcPr>
            <w:tcW w:w="1923" w:type="dxa"/>
            <w:tcBorders>
              <w:top w:val="nil"/>
              <w:left w:val="nil"/>
              <w:bottom w:val="single" w:sz="4" w:space="0" w:color="auto"/>
              <w:right w:val="single" w:sz="4" w:space="0" w:color="auto"/>
            </w:tcBorders>
            <w:shd w:val="clear" w:color="auto" w:fill="auto"/>
            <w:vAlign w:val="center"/>
          </w:tcPr>
          <w:p w14:paraId="2D190954" w14:textId="22531D3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4879C54" w14:textId="207E57D9" w:rsidR="0021318B" w:rsidRPr="000857E6" w:rsidRDefault="0021318B" w:rsidP="0021318B">
            <w:pPr>
              <w:rPr>
                <w:sz w:val="20"/>
                <w:szCs w:val="20"/>
              </w:rPr>
            </w:pPr>
            <w:r>
              <w:rPr>
                <w:color w:val="000000"/>
                <w:sz w:val="20"/>
                <w:szCs w:val="20"/>
              </w:rPr>
              <w:t>г. Сергиев Посад, ул. Октябрьская, д. 8</w:t>
            </w:r>
          </w:p>
        </w:tc>
        <w:tc>
          <w:tcPr>
            <w:tcW w:w="1513" w:type="dxa"/>
            <w:tcBorders>
              <w:top w:val="nil"/>
              <w:left w:val="nil"/>
              <w:bottom w:val="single" w:sz="4" w:space="0" w:color="auto"/>
              <w:right w:val="single" w:sz="4" w:space="0" w:color="auto"/>
            </w:tcBorders>
            <w:shd w:val="clear" w:color="auto" w:fill="auto"/>
            <w:noWrap/>
            <w:vAlign w:val="center"/>
          </w:tcPr>
          <w:p w14:paraId="518520ED" w14:textId="6767FFA6"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7B4CF8D7" w14:textId="4C4FAEF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2F33AA7" w14:textId="71B2099E" w:rsidR="0021318B" w:rsidRPr="00AE04AC" w:rsidRDefault="0021318B" w:rsidP="0021318B">
            <w:pPr>
              <w:rPr>
                <w:sz w:val="20"/>
                <w:szCs w:val="20"/>
              </w:rPr>
            </w:pPr>
            <w:r>
              <w:rPr>
                <w:color w:val="000000"/>
                <w:sz w:val="20"/>
                <w:szCs w:val="20"/>
              </w:rPr>
              <w:t>649,7</w:t>
            </w:r>
          </w:p>
        </w:tc>
        <w:tc>
          <w:tcPr>
            <w:tcW w:w="1513" w:type="dxa"/>
            <w:tcBorders>
              <w:top w:val="nil"/>
              <w:left w:val="nil"/>
              <w:bottom w:val="single" w:sz="4" w:space="0" w:color="auto"/>
              <w:right w:val="single" w:sz="4" w:space="0" w:color="auto"/>
            </w:tcBorders>
            <w:shd w:val="clear" w:color="auto" w:fill="auto"/>
            <w:vAlign w:val="center"/>
          </w:tcPr>
          <w:p w14:paraId="581DFDE5" w14:textId="50FB24A9"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11A2233E" w14:textId="7F0BF974" w:rsidR="0021318B" w:rsidRPr="000857E6" w:rsidRDefault="0021318B" w:rsidP="0021318B">
            <w:pPr>
              <w:rPr>
                <w:sz w:val="20"/>
                <w:szCs w:val="20"/>
              </w:rPr>
            </w:pPr>
            <w:r>
              <w:rPr>
                <w:color w:val="000000"/>
                <w:sz w:val="20"/>
                <w:szCs w:val="20"/>
              </w:rPr>
              <w:t>31.12.2026</w:t>
            </w:r>
          </w:p>
        </w:tc>
      </w:tr>
      <w:tr w:rsidR="0021318B" w:rsidRPr="000857E6" w14:paraId="11DF184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AE26F5" w14:textId="570D6F94" w:rsidR="0021318B" w:rsidRPr="000857E6" w:rsidRDefault="0021318B" w:rsidP="0021318B">
            <w:pPr>
              <w:rPr>
                <w:sz w:val="20"/>
                <w:szCs w:val="20"/>
              </w:rPr>
            </w:pPr>
            <w:r>
              <w:rPr>
                <w:color w:val="000000"/>
                <w:sz w:val="20"/>
                <w:szCs w:val="20"/>
              </w:rPr>
              <w:t>58</w:t>
            </w:r>
          </w:p>
        </w:tc>
        <w:tc>
          <w:tcPr>
            <w:tcW w:w="1923" w:type="dxa"/>
            <w:tcBorders>
              <w:top w:val="nil"/>
              <w:left w:val="nil"/>
              <w:bottom w:val="single" w:sz="4" w:space="0" w:color="auto"/>
              <w:right w:val="single" w:sz="4" w:space="0" w:color="auto"/>
            </w:tcBorders>
            <w:shd w:val="clear" w:color="auto" w:fill="auto"/>
            <w:vAlign w:val="center"/>
          </w:tcPr>
          <w:p w14:paraId="4E1978EB" w14:textId="4032D4C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240A923" w14:textId="08595707" w:rsidR="0021318B" w:rsidRPr="000857E6" w:rsidRDefault="0021318B" w:rsidP="0021318B">
            <w:pPr>
              <w:rPr>
                <w:sz w:val="20"/>
                <w:szCs w:val="20"/>
              </w:rPr>
            </w:pPr>
            <w:r>
              <w:rPr>
                <w:color w:val="000000"/>
                <w:sz w:val="20"/>
                <w:szCs w:val="20"/>
              </w:rPr>
              <w:t>г. Сергиев Посад, ул. Октябрьская, д. 10</w:t>
            </w:r>
          </w:p>
        </w:tc>
        <w:tc>
          <w:tcPr>
            <w:tcW w:w="1513" w:type="dxa"/>
            <w:tcBorders>
              <w:top w:val="nil"/>
              <w:left w:val="nil"/>
              <w:bottom w:val="single" w:sz="4" w:space="0" w:color="auto"/>
              <w:right w:val="single" w:sz="4" w:space="0" w:color="auto"/>
            </w:tcBorders>
            <w:shd w:val="clear" w:color="auto" w:fill="auto"/>
            <w:noWrap/>
            <w:vAlign w:val="center"/>
          </w:tcPr>
          <w:p w14:paraId="45A56E6B" w14:textId="669918BA"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7689DC61" w14:textId="0468B6DE" w:rsidR="0021318B" w:rsidRPr="000857E6" w:rsidRDefault="0021318B" w:rsidP="0021318B">
            <w:pPr>
              <w:rPr>
                <w:sz w:val="20"/>
                <w:szCs w:val="20"/>
              </w:rPr>
            </w:pPr>
            <w:r>
              <w:rPr>
                <w:color w:val="000000"/>
                <w:sz w:val="20"/>
                <w:szCs w:val="20"/>
              </w:rPr>
              <w:t>01.08.2019</w:t>
            </w:r>
          </w:p>
        </w:tc>
        <w:tc>
          <w:tcPr>
            <w:tcW w:w="1513" w:type="dxa"/>
            <w:tcBorders>
              <w:top w:val="nil"/>
              <w:left w:val="nil"/>
              <w:bottom w:val="single" w:sz="4" w:space="0" w:color="auto"/>
              <w:right w:val="single" w:sz="4" w:space="0" w:color="auto"/>
            </w:tcBorders>
            <w:shd w:val="clear" w:color="auto" w:fill="auto"/>
            <w:vAlign w:val="center"/>
          </w:tcPr>
          <w:p w14:paraId="21D86974" w14:textId="5CE19305" w:rsidR="0021318B" w:rsidRPr="00AE04AC" w:rsidRDefault="0021318B" w:rsidP="0021318B">
            <w:pPr>
              <w:rPr>
                <w:sz w:val="20"/>
                <w:szCs w:val="20"/>
              </w:rPr>
            </w:pPr>
            <w:r>
              <w:rPr>
                <w:color w:val="000000"/>
                <w:sz w:val="20"/>
                <w:szCs w:val="20"/>
              </w:rPr>
              <w:t>641,8</w:t>
            </w:r>
          </w:p>
        </w:tc>
        <w:tc>
          <w:tcPr>
            <w:tcW w:w="1513" w:type="dxa"/>
            <w:tcBorders>
              <w:top w:val="nil"/>
              <w:left w:val="nil"/>
              <w:bottom w:val="single" w:sz="4" w:space="0" w:color="auto"/>
              <w:right w:val="single" w:sz="4" w:space="0" w:color="auto"/>
            </w:tcBorders>
            <w:shd w:val="clear" w:color="auto" w:fill="auto"/>
            <w:vAlign w:val="center"/>
          </w:tcPr>
          <w:p w14:paraId="0652567E" w14:textId="1816B734" w:rsidR="0021318B" w:rsidRPr="00AE04AC" w:rsidRDefault="0021318B" w:rsidP="0021318B">
            <w:pPr>
              <w:rPr>
                <w:sz w:val="20"/>
                <w:szCs w:val="20"/>
              </w:rPr>
            </w:pPr>
            <w:r>
              <w:rPr>
                <w:color w:val="000000"/>
                <w:sz w:val="20"/>
                <w:szCs w:val="20"/>
              </w:rPr>
              <w:t>22</w:t>
            </w:r>
          </w:p>
        </w:tc>
        <w:tc>
          <w:tcPr>
            <w:tcW w:w="1322" w:type="dxa"/>
            <w:tcBorders>
              <w:top w:val="nil"/>
              <w:left w:val="nil"/>
              <w:bottom w:val="single" w:sz="4" w:space="0" w:color="auto"/>
              <w:right w:val="single" w:sz="4" w:space="0" w:color="auto"/>
            </w:tcBorders>
            <w:shd w:val="clear" w:color="auto" w:fill="auto"/>
            <w:noWrap/>
            <w:vAlign w:val="center"/>
          </w:tcPr>
          <w:p w14:paraId="1FCCE0F7" w14:textId="388CAAA5" w:rsidR="0021318B" w:rsidRPr="000857E6" w:rsidRDefault="0021318B" w:rsidP="0021318B">
            <w:pPr>
              <w:rPr>
                <w:sz w:val="20"/>
                <w:szCs w:val="20"/>
              </w:rPr>
            </w:pPr>
            <w:r>
              <w:rPr>
                <w:color w:val="000000"/>
                <w:sz w:val="20"/>
                <w:szCs w:val="20"/>
              </w:rPr>
              <w:t>31.12.2026</w:t>
            </w:r>
          </w:p>
        </w:tc>
      </w:tr>
      <w:tr w:rsidR="0021318B" w:rsidRPr="000857E6" w14:paraId="06F33FE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6B25C1E" w14:textId="1D9D191D" w:rsidR="0021318B" w:rsidRPr="000857E6" w:rsidRDefault="0021318B" w:rsidP="0021318B">
            <w:pPr>
              <w:rPr>
                <w:sz w:val="20"/>
                <w:szCs w:val="20"/>
              </w:rPr>
            </w:pPr>
            <w:r>
              <w:rPr>
                <w:color w:val="000000"/>
                <w:sz w:val="20"/>
                <w:szCs w:val="20"/>
              </w:rPr>
              <w:t>59</w:t>
            </w:r>
          </w:p>
        </w:tc>
        <w:tc>
          <w:tcPr>
            <w:tcW w:w="1923" w:type="dxa"/>
            <w:tcBorders>
              <w:top w:val="nil"/>
              <w:left w:val="nil"/>
              <w:bottom w:val="single" w:sz="4" w:space="0" w:color="auto"/>
              <w:right w:val="single" w:sz="4" w:space="0" w:color="auto"/>
            </w:tcBorders>
            <w:shd w:val="clear" w:color="auto" w:fill="auto"/>
            <w:vAlign w:val="center"/>
          </w:tcPr>
          <w:p w14:paraId="7384B0F4" w14:textId="5AEB40B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4857A79" w14:textId="5610BA48" w:rsidR="0021318B" w:rsidRPr="000857E6" w:rsidRDefault="0021318B" w:rsidP="0021318B">
            <w:pPr>
              <w:rPr>
                <w:sz w:val="20"/>
                <w:szCs w:val="20"/>
              </w:rPr>
            </w:pPr>
            <w:r>
              <w:rPr>
                <w:color w:val="000000"/>
                <w:sz w:val="20"/>
                <w:szCs w:val="20"/>
              </w:rPr>
              <w:t>г. Сергиев Посад, ул. Октябрьская, д. 12</w:t>
            </w:r>
          </w:p>
        </w:tc>
        <w:tc>
          <w:tcPr>
            <w:tcW w:w="1513" w:type="dxa"/>
            <w:tcBorders>
              <w:top w:val="nil"/>
              <w:left w:val="nil"/>
              <w:bottom w:val="single" w:sz="4" w:space="0" w:color="auto"/>
              <w:right w:val="single" w:sz="4" w:space="0" w:color="auto"/>
            </w:tcBorders>
            <w:shd w:val="clear" w:color="auto" w:fill="auto"/>
            <w:noWrap/>
            <w:vAlign w:val="center"/>
          </w:tcPr>
          <w:p w14:paraId="4FB85B48" w14:textId="26D9D009" w:rsidR="0021318B" w:rsidRPr="000857E6" w:rsidRDefault="0021318B" w:rsidP="0021318B">
            <w:pPr>
              <w:rPr>
                <w:sz w:val="20"/>
                <w:szCs w:val="20"/>
              </w:rPr>
            </w:pPr>
            <w:r>
              <w:rPr>
                <w:color w:val="000000"/>
                <w:sz w:val="20"/>
                <w:szCs w:val="20"/>
              </w:rPr>
              <w:t>1950</w:t>
            </w:r>
          </w:p>
        </w:tc>
        <w:tc>
          <w:tcPr>
            <w:tcW w:w="1513" w:type="dxa"/>
            <w:tcBorders>
              <w:top w:val="nil"/>
              <w:left w:val="nil"/>
              <w:bottom w:val="single" w:sz="4" w:space="0" w:color="auto"/>
              <w:right w:val="single" w:sz="4" w:space="0" w:color="auto"/>
            </w:tcBorders>
            <w:shd w:val="clear" w:color="auto" w:fill="auto"/>
            <w:vAlign w:val="center"/>
          </w:tcPr>
          <w:p w14:paraId="6E92C580" w14:textId="07ED370A" w:rsidR="0021318B" w:rsidRPr="000857E6" w:rsidRDefault="0021318B" w:rsidP="0021318B">
            <w:pPr>
              <w:rPr>
                <w:sz w:val="20"/>
                <w:szCs w:val="20"/>
              </w:rPr>
            </w:pPr>
            <w:r>
              <w:rPr>
                <w:color w:val="000000"/>
                <w:sz w:val="20"/>
                <w:szCs w:val="20"/>
              </w:rPr>
              <w:t>23.03.2020</w:t>
            </w:r>
          </w:p>
        </w:tc>
        <w:tc>
          <w:tcPr>
            <w:tcW w:w="1513" w:type="dxa"/>
            <w:tcBorders>
              <w:top w:val="nil"/>
              <w:left w:val="nil"/>
              <w:bottom w:val="single" w:sz="4" w:space="0" w:color="auto"/>
              <w:right w:val="single" w:sz="4" w:space="0" w:color="auto"/>
            </w:tcBorders>
            <w:shd w:val="clear" w:color="auto" w:fill="auto"/>
            <w:vAlign w:val="center"/>
          </w:tcPr>
          <w:p w14:paraId="0FAFB25E" w14:textId="70FC9EF1" w:rsidR="0021318B" w:rsidRPr="00AE04AC" w:rsidRDefault="0021318B" w:rsidP="0021318B">
            <w:pPr>
              <w:rPr>
                <w:sz w:val="20"/>
                <w:szCs w:val="20"/>
              </w:rPr>
            </w:pPr>
            <w:r>
              <w:rPr>
                <w:color w:val="000000"/>
                <w:sz w:val="20"/>
                <w:szCs w:val="20"/>
              </w:rPr>
              <w:t>1 396,00</w:t>
            </w:r>
          </w:p>
        </w:tc>
        <w:tc>
          <w:tcPr>
            <w:tcW w:w="1513" w:type="dxa"/>
            <w:tcBorders>
              <w:top w:val="nil"/>
              <w:left w:val="nil"/>
              <w:bottom w:val="single" w:sz="4" w:space="0" w:color="auto"/>
              <w:right w:val="single" w:sz="4" w:space="0" w:color="auto"/>
            </w:tcBorders>
            <w:shd w:val="clear" w:color="auto" w:fill="auto"/>
            <w:vAlign w:val="center"/>
          </w:tcPr>
          <w:p w14:paraId="625A8528" w14:textId="5D422C65" w:rsidR="0021318B" w:rsidRPr="00AE04AC" w:rsidRDefault="0021318B" w:rsidP="0021318B">
            <w:pPr>
              <w:rPr>
                <w:sz w:val="20"/>
                <w:szCs w:val="20"/>
              </w:rPr>
            </w:pPr>
            <w:r>
              <w:rPr>
                <w:color w:val="000000"/>
                <w:sz w:val="20"/>
                <w:szCs w:val="20"/>
              </w:rPr>
              <w:t>33</w:t>
            </w:r>
          </w:p>
        </w:tc>
        <w:tc>
          <w:tcPr>
            <w:tcW w:w="1322" w:type="dxa"/>
            <w:tcBorders>
              <w:top w:val="nil"/>
              <w:left w:val="nil"/>
              <w:bottom w:val="single" w:sz="4" w:space="0" w:color="auto"/>
              <w:right w:val="single" w:sz="4" w:space="0" w:color="auto"/>
            </w:tcBorders>
            <w:shd w:val="clear" w:color="auto" w:fill="auto"/>
            <w:noWrap/>
            <w:vAlign w:val="center"/>
          </w:tcPr>
          <w:p w14:paraId="45B33489" w14:textId="0748FB5C" w:rsidR="0021318B" w:rsidRPr="000857E6" w:rsidRDefault="0021318B" w:rsidP="0021318B">
            <w:pPr>
              <w:rPr>
                <w:sz w:val="20"/>
                <w:szCs w:val="20"/>
              </w:rPr>
            </w:pPr>
            <w:r>
              <w:rPr>
                <w:color w:val="000000"/>
                <w:sz w:val="20"/>
                <w:szCs w:val="20"/>
              </w:rPr>
              <w:t>31.12.2026</w:t>
            </w:r>
          </w:p>
        </w:tc>
      </w:tr>
      <w:tr w:rsidR="0021318B" w:rsidRPr="000857E6" w14:paraId="4DAF3DC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7CD2C" w14:textId="42D4F114" w:rsidR="0021318B" w:rsidRPr="000857E6" w:rsidRDefault="0021318B" w:rsidP="0021318B">
            <w:pPr>
              <w:rPr>
                <w:sz w:val="20"/>
                <w:szCs w:val="20"/>
              </w:rPr>
            </w:pPr>
            <w:r>
              <w:rPr>
                <w:color w:val="000000"/>
                <w:sz w:val="20"/>
                <w:szCs w:val="20"/>
              </w:rPr>
              <w:t>60</w:t>
            </w:r>
          </w:p>
        </w:tc>
        <w:tc>
          <w:tcPr>
            <w:tcW w:w="1923" w:type="dxa"/>
            <w:tcBorders>
              <w:top w:val="nil"/>
              <w:left w:val="nil"/>
              <w:bottom w:val="single" w:sz="4" w:space="0" w:color="auto"/>
              <w:right w:val="single" w:sz="4" w:space="0" w:color="auto"/>
            </w:tcBorders>
            <w:shd w:val="clear" w:color="auto" w:fill="auto"/>
            <w:vAlign w:val="center"/>
          </w:tcPr>
          <w:p w14:paraId="23B6F0AB" w14:textId="46C55B6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C3BA83D" w14:textId="3B82A90F" w:rsidR="0021318B" w:rsidRPr="000857E6" w:rsidRDefault="0021318B" w:rsidP="0021318B">
            <w:pPr>
              <w:rPr>
                <w:sz w:val="20"/>
                <w:szCs w:val="20"/>
              </w:rPr>
            </w:pPr>
            <w:r>
              <w:rPr>
                <w:color w:val="000000"/>
                <w:sz w:val="20"/>
                <w:szCs w:val="20"/>
              </w:rPr>
              <w:t>г. Сергиев Посад, ул. Пионерская, д. 11</w:t>
            </w:r>
          </w:p>
        </w:tc>
        <w:tc>
          <w:tcPr>
            <w:tcW w:w="1513" w:type="dxa"/>
            <w:tcBorders>
              <w:top w:val="nil"/>
              <w:left w:val="nil"/>
              <w:bottom w:val="single" w:sz="4" w:space="0" w:color="auto"/>
              <w:right w:val="single" w:sz="4" w:space="0" w:color="auto"/>
            </w:tcBorders>
            <w:shd w:val="clear" w:color="auto" w:fill="auto"/>
            <w:noWrap/>
            <w:vAlign w:val="center"/>
          </w:tcPr>
          <w:p w14:paraId="57B1F703" w14:textId="73977AB5" w:rsidR="0021318B" w:rsidRPr="000857E6" w:rsidRDefault="0021318B" w:rsidP="0021318B">
            <w:pPr>
              <w:rPr>
                <w:sz w:val="20"/>
                <w:szCs w:val="20"/>
              </w:rPr>
            </w:pPr>
            <w:r>
              <w:rPr>
                <w:color w:val="000000"/>
                <w:sz w:val="20"/>
                <w:szCs w:val="20"/>
              </w:rPr>
              <w:t>1973</w:t>
            </w:r>
          </w:p>
        </w:tc>
        <w:tc>
          <w:tcPr>
            <w:tcW w:w="1513" w:type="dxa"/>
            <w:tcBorders>
              <w:top w:val="nil"/>
              <w:left w:val="nil"/>
              <w:bottom w:val="single" w:sz="4" w:space="0" w:color="auto"/>
              <w:right w:val="single" w:sz="4" w:space="0" w:color="auto"/>
            </w:tcBorders>
            <w:shd w:val="clear" w:color="auto" w:fill="auto"/>
            <w:vAlign w:val="center"/>
          </w:tcPr>
          <w:p w14:paraId="615E1989" w14:textId="0ADE1010" w:rsidR="0021318B" w:rsidRPr="000857E6" w:rsidRDefault="0021318B" w:rsidP="0021318B">
            <w:pPr>
              <w:rPr>
                <w:sz w:val="20"/>
                <w:szCs w:val="20"/>
              </w:rPr>
            </w:pPr>
            <w:r>
              <w:rPr>
                <w:color w:val="000000"/>
                <w:sz w:val="20"/>
                <w:szCs w:val="20"/>
              </w:rPr>
              <w:t>22.05.2020</w:t>
            </w:r>
          </w:p>
        </w:tc>
        <w:tc>
          <w:tcPr>
            <w:tcW w:w="1513" w:type="dxa"/>
            <w:tcBorders>
              <w:top w:val="nil"/>
              <w:left w:val="nil"/>
              <w:bottom w:val="single" w:sz="4" w:space="0" w:color="auto"/>
              <w:right w:val="single" w:sz="4" w:space="0" w:color="auto"/>
            </w:tcBorders>
            <w:shd w:val="clear" w:color="auto" w:fill="auto"/>
            <w:vAlign w:val="center"/>
          </w:tcPr>
          <w:p w14:paraId="720688BD" w14:textId="1A011033" w:rsidR="0021318B" w:rsidRPr="00AE04AC" w:rsidRDefault="0021318B" w:rsidP="0021318B">
            <w:pPr>
              <w:rPr>
                <w:sz w:val="20"/>
                <w:szCs w:val="20"/>
              </w:rPr>
            </w:pPr>
            <w:r>
              <w:rPr>
                <w:color w:val="000000"/>
                <w:sz w:val="20"/>
                <w:szCs w:val="20"/>
              </w:rPr>
              <w:t>436,3</w:t>
            </w:r>
          </w:p>
        </w:tc>
        <w:tc>
          <w:tcPr>
            <w:tcW w:w="1513" w:type="dxa"/>
            <w:tcBorders>
              <w:top w:val="nil"/>
              <w:left w:val="nil"/>
              <w:bottom w:val="single" w:sz="4" w:space="0" w:color="auto"/>
              <w:right w:val="single" w:sz="4" w:space="0" w:color="auto"/>
            </w:tcBorders>
            <w:shd w:val="clear" w:color="auto" w:fill="auto"/>
            <w:vAlign w:val="center"/>
          </w:tcPr>
          <w:p w14:paraId="7FB8B10B" w14:textId="1D9EB813" w:rsidR="0021318B" w:rsidRPr="00AE04AC" w:rsidRDefault="0021318B" w:rsidP="0021318B">
            <w:pPr>
              <w:rPr>
                <w:sz w:val="20"/>
                <w:szCs w:val="20"/>
              </w:rPr>
            </w:pPr>
            <w:r>
              <w:rPr>
                <w:color w:val="000000"/>
                <w:sz w:val="20"/>
                <w:szCs w:val="20"/>
              </w:rPr>
              <w:t>13</w:t>
            </w:r>
          </w:p>
        </w:tc>
        <w:tc>
          <w:tcPr>
            <w:tcW w:w="1322" w:type="dxa"/>
            <w:tcBorders>
              <w:top w:val="nil"/>
              <w:left w:val="nil"/>
              <w:bottom w:val="single" w:sz="4" w:space="0" w:color="auto"/>
              <w:right w:val="single" w:sz="4" w:space="0" w:color="auto"/>
            </w:tcBorders>
            <w:shd w:val="clear" w:color="auto" w:fill="auto"/>
            <w:noWrap/>
            <w:vAlign w:val="center"/>
          </w:tcPr>
          <w:p w14:paraId="6B6CF2E5" w14:textId="7A919A45" w:rsidR="0021318B" w:rsidRPr="000857E6" w:rsidRDefault="0021318B" w:rsidP="0021318B">
            <w:pPr>
              <w:rPr>
                <w:sz w:val="20"/>
                <w:szCs w:val="20"/>
              </w:rPr>
            </w:pPr>
            <w:r>
              <w:rPr>
                <w:color w:val="000000"/>
                <w:sz w:val="20"/>
                <w:szCs w:val="20"/>
              </w:rPr>
              <w:t>31.12.2026</w:t>
            </w:r>
          </w:p>
        </w:tc>
      </w:tr>
      <w:tr w:rsidR="0021318B" w:rsidRPr="000857E6" w14:paraId="552C1234"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56E25F4C" w14:textId="0C0C5BF8" w:rsidR="0021318B" w:rsidRPr="000857E6" w:rsidRDefault="0021318B" w:rsidP="0021318B">
            <w:pPr>
              <w:rPr>
                <w:sz w:val="20"/>
                <w:szCs w:val="20"/>
              </w:rPr>
            </w:pPr>
            <w:r>
              <w:rPr>
                <w:color w:val="000000"/>
                <w:sz w:val="20"/>
                <w:szCs w:val="20"/>
              </w:rPr>
              <w:t>61</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456EDC8C" w14:textId="5EED37D2"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single" w:sz="4" w:space="0" w:color="auto"/>
              <w:bottom w:val="single" w:sz="4" w:space="0" w:color="auto"/>
              <w:right w:val="single" w:sz="4" w:space="0" w:color="auto"/>
            </w:tcBorders>
            <w:shd w:val="clear" w:color="auto" w:fill="auto"/>
            <w:vAlign w:val="center"/>
          </w:tcPr>
          <w:p w14:paraId="490FBCF4" w14:textId="410D5E57" w:rsidR="0021318B" w:rsidRPr="000857E6" w:rsidRDefault="0021318B" w:rsidP="0021318B">
            <w:pPr>
              <w:rPr>
                <w:sz w:val="20"/>
                <w:szCs w:val="20"/>
              </w:rPr>
            </w:pPr>
            <w:r>
              <w:rPr>
                <w:color w:val="000000"/>
                <w:sz w:val="20"/>
                <w:szCs w:val="20"/>
              </w:rPr>
              <w:t>г. Сергиев Посад, ул. Пионерская, д. 13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0AB2A" w14:textId="6152729B" w:rsidR="0021318B" w:rsidRPr="000857E6" w:rsidRDefault="0021318B" w:rsidP="0021318B">
            <w:pPr>
              <w:rPr>
                <w:sz w:val="20"/>
                <w:szCs w:val="20"/>
              </w:rPr>
            </w:pPr>
            <w:r>
              <w:rPr>
                <w:color w:val="000000"/>
                <w:sz w:val="20"/>
                <w:szCs w:val="20"/>
              </w:rPr>
              <w:t>1917</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F4351E3" w14:textId="2CCB32C6" w:rsidR="0021318B" w:rsidRPr="000857E6" w:rsidRDefault="0021318B" w:rsidP="0021318B">
            <w:pPr>
              <w:rPr>
                <w:sz w:val="20"/>
                <w:szCs w:val="20"/>
              </w:rPr>
            </w:pPr>
            <w:r>
              <w:rPr>
                <w:color w:val="000000"/>
                <w:sz w:val="20"/>
                <w:szCs w:val="20"/>
              </w:rPr>
              <w:t>23.03.2020</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24A92D09" w14:textId="4436E81D" w:rsidR="0021318B" w:rsidRPr="00AE04AC" w:rsidRDefault="0021318B" w:rsidP="0021318B">
            <w:pPr>
              <w:rPr>
                <w:sz w:val="20"/>
                <w:szCs w:val="20"/>
              </w:rPr>
            </w:pPr>
            <w:r>
              <w:rPr>
                <w:color w:val="000000"/>
                <w:sz w:val="20"/>
                <w:szCs w:val="20"/>
              </w:rPr>
              <w:t>355,6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14:paraId="09317542" w14:textId="2D08339C" w:rsidR="0021318B" w:rsidRPr="00AE04AC" w:rsidRDefault="0021318B" w:rsidP="0021318B">
            <w:pPr>
              <w:rPr>
                <w:sz w:val="20"/>
                <w:szCs w:val="20"/>
              </w:rPr>
            </w:pPr>
            <w:r>
              <w:rPr>
                <w:color w:val="000000"/>
                <w:sz w:val="20"/>
                <w:szCs w:val="20"/>
              </w:rPr>
              <w:t>18</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C274A" w14:textId="4D0DFAFF" w:rsidR="0021318B" w:rsidRPr="000857E6" w:rsidRDefault="0021318B" w:rsidP="0021318B">
            <w:pPr>
              <w:rPr>
                <w:sz w:val="20"/>
                <w:szCs w:val="20"/>
              </w:rPr>
            </w:pPr>
            <w:r>
              <w:rPr>
                <w:color w:val="000000"/>
                <w:sz w:val="20"/>
                <w:szCs w:val="20"/>
              </w:rPr>
              <w:t>31.12.2026</w:t>
            </w:r>
          </w:p>
        </w:tc>
      </w:tr>
      <w:tr w:rsidR="0021318B" w:rsidRPr="000857E6" w14:paraId="597F81C7" w14:textId="77777777" w:rsidTr="0021318B">
        <w:trPr>
          <w:trHeight w:val="64"/>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tcPr>
          <w:p w14:paraId="16C34A4E" w14:textId="680A5A54" w:rsidR="0021318B" w:rsidRPr="000857E6" w:rsidRDefault="0021318B" w:rsidP="0021318B">
            <w:pPr>
              <w:rPr>
                <w:sz w:val="20"/>
                <w:szCs w:val="20"/>
              </w:rPr>
            </w:pPr>
            <w:r>
              <w:rPr>
                <w:color w:val="000000"/>
                <w:sz w:val="20"/>
                <w:szCs w:val="20"/>
              </w:rPr>
              <w:t>62</w:t>
            </w:r>
          </w:p>
        </w:tc>
        <w:tc>
          <w:tcPr>
            <w:tcW w:w="1923" w:type="dxa"/>
            <w:tcBorders>
              <w:top w:val="single" w:sz="4" w:space="0" w:color="auto"/>
              <w:left w:val="nil"/>
              <w:bottom w:val="single" w:sz="4" w:space="0" w:color="auto"/>
              <w:right w:val="single" w:sz="4" w:space="0" w:color="auto"/>
            </w:tcBorders>
            <w:shd w:val="clear" w:color="auto" w:fill="auto"/>
            <w:vAlign w:val="center"/>
          </w:tcPr>
          <w:p w14:paraId="5D065E03" w14:textId="35FD9E0C" w:rsidR="0021318B" w:rsidRPr="000857E6" w:rsidRDefault="0021318B" w:rsidP="0021318B">
            <w:pPr>
              <w:rPr>
                <w:sz w:val="20"/>
                <w:szCs w:val="20"/>
              </w:rPr>
            </w:pPr>
            <w:r>
              <w:rPr>
                <w:color w:val="000000"/>
                <w:sz w:val="20"/>
                <w:szCs w:val="20"/>
              </w:rPr>
              <w:t>Сергиев Посад</w:t>
            </w:r>
          </w:p>
        </w:tc>
        <w:tc>
          <w:tcPr>
            <w:tcW w:w="5016" w:type="dxa"/>
            <w:tcBorders>
              <w:top w:val="single" w:sz="4" w:space="0" w:color="auto"/>
              <w:left w:val="nil"/>
              <w:bottom w:val="single" w:sz="4" w:space="0" w:color="auto"/>
              <w:right w:val="single" w:sz="4" w:space="0" w:color="auto"/>
            </w:tcBorders>
            <w:shd w:val="clear" w:color="auto" w:fill="auto"/>
            <w:vAlign w:val="center"/>
          </w:tcPr>
          <w:p w14:paraId="58518476" w14:textId="20954968" w:rsidR="0021318B" w:rsidRPr="000857E6" w:rsidRDefault="0021318B" w:rsidP="0021318B">
            <w:pPr>
              <w:rPr>
                <w:sz w:val="20"/>
                <w:szCs w:val="20"/>
              </w:rPr>
            </w:pPr>
            <w:r>
              <w:rPr>
                <w:color w:val="000000"/>
                <w:sz w:val="20"/>
                <w:szCs w:val="20"/>
              </w:rPr>
              <w:t>г. Сергиев Посад, ул. Пионерская, д. 15</w:t>
            </w:r>
          </w:p>
        </w:tc>
        <w:tc>
          <w:tcPr>
            <w:tcW w:w="1513" w:type="dxa"/>
            <w:tcBorders>
              <w:top w:val="single" w:sz="4" w:space="0" w:color="auto"/>
              <w:left w:val="nil"/>
              <w:bottom w:val="single" w:sz="4" w:space="0" w:color="auto"/>
              <w:right w:val="single" w:sz="4" w:space="0" w:color="auto"/>
            </w:tcBorders>
            <w:shd w:val="clear" w:color="auto" w:fill="auto"/>
            <w:noWrap/>
            <w:vAlign w:val="center"/>
          </w:tcPr>
          <w:p w14:paraId="4A5387DF" w14:textId="6E3C9E62" w:rsidR="0021318B" w:rsidRPr="000857E6" w:rsidRDefault="0021318B" w:rsidP="0021318B">
            <w:pPr>
              <w:rPr>
                <w:sz w:val="20"/>
                <w:szCs w:val="20"/>
              </w:rPr>
            </w:pPr>
            <w:r>
              <w:rPr>
                <w:color w:val="000000"/>
                <w:sz w:val="20"/>
                <w:szCs w:val="20"/>
              </w:rPr>
              <w:t>1930</w:t>
            </w:r>
          </w:p>
        </w:tc>
        <w:tc>
          <w:tcPr>
            <w:tcW w:w="1513" w:type="dxa"/>
            <w:tcBorders>
              <w:top w:val="single" w:sz="4" w:space="0" w:color="auto"/>
              <w:left w:val="nil"/>
              <w:bottom w:val="single" w:sz="4" w:space="0" w:color="auto"/>
              <w:right w:val="single" w:sz="4" w:space="0" w:color="auto"/>
            </w:tcBorders>
            <w:shd w:val="clear" w:color="auto" w:fill="auto"/>
            <w:vAlign w:val="center"/>
          </w:tcPr>
          <w:p w14:paraId="01904A29" w14:textId="3CF179EF" w:rsidR="0021318B" w:rsidRPr="000857E6" w:rsidRDefault="0021318B" w:rsidP="0021318B">
            <w:pPr>
              <w:rPr>
                <w:sz w:val="20"/>
                <w:szCs w:val="20"/>
              </w:rPr>
            </w:pPr>
            <w:r>
              <w:rPr>
                <w:color w:val="000000"/>
                <w:sz w:val="20"/>
                <w:szCs w:val="20"/>
              </w:rPr>
              <w:t>23.12.2021</w:t>
            </w:r>
          </w:p>
        </w:tc>
        <w:tc>
          <w:tcPr>
            <w:tcW w:w="1513" w:type="dxa"/>
            <w:tcBorders>
              <w:top w:val="single" w:sz="4" w:space="0" w:color="auto"/>
              <w:left w:val="nil"/>
              <w:bottom w:val="single" w:sz="4" w:space="0" w:color="auto"/>
              <w:right w:val="single" w:sz="4" w:space="0" w:color="auto"/>
            </w:tcBorders>
            <w:shd w:val="clear" w:color="auto" w:fill="auto"/>
            <w:vAlign w:val="center"/>
          </w:tcPr>
          <w:p w14:paraId="1779B9B3" w14:textId="1A2E4341" w:rsidR="0021318B" w:rsidRPr="00AE04AC" w:rsidRDefault="0021318B" w:rsidP="0021318B">
            <w:pPr>
              <w:rPr>
                <w:sz w:val="20"/>
                <w:szCs w:val="20"/>
              </w:rPr>
            </w:pPr>
            <w:r>
              <w:rPr>
                <w:color w:val="000000"/>
                <w:sz w:val="20"/>
                <w:szCs w:val="20"/>
              </w:rPr>
              <w:t>263,6</w:t>
            </w:r>
          </w:p>
        </w:tc>
        <w:tc>
          <w:tcPr>
            <w:tcW w:w="1513" w:type="dxa"/>
            <w:tcBorders>
              <w:top w:val="single" w:sz="4" w:space="0" w:color="auto"/>
              <w:left w:val="nil"/>
              <w:bottom w:val="single" w:sz="4" w:space="0" w:color="auto"/>
              <w:right w:val="single" w:sz="4" w:space="0" w:color="auto"/>
            </w:tcBorders>
            <w:shd w:val="clear" w:color="auto" w:fill="auto"/>
            <w:vAlign w:val="center"/>
          </w:tcPr>
          <w:p w14:paraId="33D5C15A" w14:textId="7B67B946" w:rsidR="0021318B" w:rsidRPr="00AE04AC" w:rsidRDefault="0021318B" w:rsidP="0021318B">
            <w:pPr>
              <w:rPr>
                <w:sz w:val="20"/>
                <w:szCs w:val="20"/>
              </w:rPr>
            </w:pPr>
            <w:r>
              <w:rPr>
                <w:color w:val="000000"/>
                <w:sz w:val="20"/>
                <w:szCs w:val="20"/>
              </w:rPr>
              <w:t>8</w:t>
            </w:r>
          </w:p>
        </w:tc>
        <w:tc>
          <w:tcPr>
            <w:tcW w:w="1322" w:type="dxa"/>
            <w:tcBorders>
              <w:top w:val="single" w:sz="4" w:space="0" w:color="auto"/>
              <w:left w:val="nil"/>
              <w:bottom w:val="single" w:sz="4" w:space="0" w:color="auto"/>
              <w:right w:val="single" w:sz="4" w:space="0" w:color="auto"/>
            </w:tcBorders>
            <w:shd w:val="clear" w:color="auto" w:fill="auto"/>
            <w:noWrap/>
            <w:vAlign w:val="center"/>
          </w:tcPr>
          <w:p w14:paraId="2A6756F3" w14:textId="6AE26965" w:rsidR="0021318B" w:rsidRPr="000857E6" w:rsidRDefault="0021318B" w:rsidP="0021318B">
            <w:pPr>
              <w:rPr>
                <w:sz w:val="20"/>
                <w:szCs w:val="20"/>
              </w:rPr>
            </w:pPr>
            <w:r>
              <w:rPr>
                <w:color w:val="000000"/>
                <w:sz w:val="20"/>
                <w:szCs w:val="20"/>
              </w:rPr>
              <w:t>31.12.2026</w:t>
            </w:r>
          </w:p>
        </w:tc>
      </w:tr>
      <w:tr w:rsidR="0021318B" w:rsidRPr="000857E6" w14:paraId="73EE01A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BA29B28" w14:textId="0844B5FB" w:rsidR="0021318B" w:rsidRPr="000857E6" w:rsidRDefault="0021318B" w:rsidP="0021318B">
            <w:pPr>
              <w:rPr>
                <w:sz w:val="20"/>
                <w:szCs w:val="20"/>
              </w:rPr>
            </w:pPr>
            <w:r>
              <w:rPr>
                <w:color w:val="000000"/>
                <w:sz w:val="20"/>
                <w:szCs w:val="20"/>
              </w:rPr>
              <w:t>63</w:t>
            </w:r>
          </w:p>
        </w:tc>
        <w:tc>
          <w:tcPr>
            <w:tcW w:w="1923" w:type="dxa"/>
            <w:tcBorders>
              <w:top w:val="nil"/>
              <w:left w:val="nil"/>
              <w:bottom w:val="single" w:sz="4" w:space="0" w:color="auto"/>
              <w:right w:val="single" w:sz="4" w:space="0" w:color="auto"/>
            </w:tcBorders>
            <w:shd w:val="clear" w:color="auto" w:fill="auto"/>
            <w:vAlign w:val="center"/>
          </w:tcPr>
          <w:p w14:paraId="7826FFE1" w14:textId="3442903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B335D58" w14:textId="18ED9CA9" w:rsidR="0021318B" w:rsidRPr="000857E6" w:rsidRDefault="0021318B" w:rsidP="0021318B">
            <w:pPr>
              <w:rPr>
                <w:sz w:val="20"/>
                <w:szCs w:val="20"/>
              </w:rPr>
            </w:pPr>
            <w:r>
              <w:rPr>
                <w:color w:val="000000"/>
                <w:sz w:val="20"/>
                <w:szCs w:val="20"/>
              </w:rPr>
              <w:t>г. Сергиев Посад, ул. Репина, д. 17</w:t>
            </w:r>
          </w:p>
        </w:tc>
        <w:tc>
          <w:tcPr>
            <w:tcW w:w="1513" w:type="dxa"/>
            <w:tcBorders>
              <w:top w:val="nil"/>
              <w:left w:val="nil"/>
              <w:bottom w:val="single" w:sz="4" w:space="0" w:color="auto"/>
              <w:right w:val="single" w:sz="4" w:space="0" w:color="auto"/>
            </w:tcBorders>
            <w:shd w:val="clear" w:color="auto" w:fill="auto"/>
            <w:noWrap/>
            <w:vAlign w:val="center"/>
          </w:tcPr>
          <w:p w14:paraId="4C909D29" w14:textId="7FC06521"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62E9FD77" w14:textId="4C707434"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45ADBAB0" w14:textId="1ACC7EA1"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34DFC077" w14:textId="77E622F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6E7567F" w14:textId="41A3C36B" w:rsidR="0021318B" w:rsidRPr="000857E6" w:rsidRDefault="0021318B" w:rsidP="0021318B">
            <w:pPr>
              <w:rPr>
                <w:sz w:val="20"/>
                <w:szCs w:val="20"/>
              </w:rPr>
            </w:pPr>
            <w:r>
              <w:rPr>
                <w:color w:val="000000"/>
                <w:sz w:val="20"/>
                <w:szCs w:val="20"/>
              </w:rPr>
              <w:t>31.12.2026</w:t>
            </w:r>
          </w:p>
        </w:tc>
      </w:tr>
      <w:tr w:rsidR="0021318B" w:rsidRPr="000857E6" w14:paraId="4BE0B9B3"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CC15FDF" w14:textId="2BBA6CEB" w:rsidR="0021318B" w:rsidRPr="000857E6" w:rsidRDefault="0021318B" w:rsidP="0021318B">
            <w:pPr>
              <w:rPr>
                <w:sz w:val="20"/>
                <w:szCs w:val="20"/>
              </w:rPr>
            </w:pPr>
            <w:r>
              <w:rPr>
                <w:color w:val="000000"/>
                <w:sz w:val="20"/>
                <w:szCs w:val="20"/>
              </w:rPr>
              <w:t>64</w:t>
            </w:r>
          </w:p>
        </w:tc>
        <w:tc>
          <w:tcPr>
            <w:tcW w:w="1923" w:type="dxa"/>
            <w:tcBorders>
              <w:top w:val="nil"/>
              <w:left w:val="nil"/>
              <w:bottom w:val="single" w:sz="4" w:space="0" w:color="auto"/>
              <w:right w:val="single" w:sz="4" w:space="0" w:color="auto"/>
            </w:tcBorders>
            <w:shd w:val="clear" w:color="auto" w:fill="auto"/>
            <w:vAlign w:val="center"/>
          </w:tcPr>
          <w:p w14:paraId="7187B484" w14:textId="29B8BBF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E25293B" w14:textId="79534796" w:rsidR="0021318B" w:rsidRPr="000857E6" w:rsidRDefault="0021318B" w:rsidP="0021318B">
            <w:pPr>
              <w:rPr>
                <w:sz w:val="20"/>
                <w:szCs w:val="20"/>
              </w:rPr>
            </w:pPr>
            <w:r>
              <w:rPr>
                <w:color w:val="000000"/>
                <w:sz w:val="20"/>
                <w:szCs w:val="20"/>
              </w:rPr>
              <w:t>г. Сергиев Посад, ул. Свердлова, д. 9</w:t>
            </w:r>
          </w:p>
        </w:tc>
        <w:tc>
          <w:tcPr>
            <w:tcW w:w="1513" w:type="dxa"/>
            <w:tcBorders>
              <w:top w:val="nil"/>
              <w:left w:val="nil"/>
              <w:bottom w:val="single" w:sz="4" w:space="0" w:color="auto"/>
              <w:right w:val="single" w:sz="4" w:space="0" w:color="auto"/>
            </w:tcBorders>
            <w:shd w:val="clear" w:color="auto" w:fill="auto"/>
            <w:noWrap/>
            <w:vAlign w:val="center"/>
          </w:tcPr>
          <w:p w14:paraId="72ABB13E" w14:textId="72BAE669"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3FBB9E9F" w14:textId="608F4637"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1BC1006C" w14:textId="683A0F1E" w:rsidR="0021318B" w:rsidRPr="00AE04AC" w:rsidRDefault="0021318B" w:rsidP="0021318B">
            <w:pPr>
              <w:rPr>
                <w:sz w:val="20"/>
                <w:szCs w:val="20"/>
              </w:rPr>
            </w:pPr>
            <w:r>
              <w:rPr>
                <w:color w:val="000000"/>
                <w:sz w:val="20"/>
                <w:szCs w:val="20"/>
              </w:rPr>
              <w:t>110,8</w:t>
            </w:r>
          </w:p>
        </w:tc>
        <w:tc>
          <w:tcPr>
            <w:tcW w:w="1513" w:type="dxa"/>
            <w:tcBorders>
              <w:top w:val="nil"/>
              <w:left w:val="nil"/>
              <w:bottom w:val="single" w:sz="4" w:space="0" w:color="auto"/>
              <w:right w:val="single" w:sz="4" w:space="0" w:color="auto"/>
            </w:tcBorders>
            <w:shd w:val="clear" w:color="auto" w:fill="auto"/>
            <w:vAlign w:val="center"/>
          </w:tcPr>
          <w:p w14:paraId="5639EDB9" w14:textId="6A7BFD4F"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761BEC8" w14:textId="07B1F9E9" w:rsidR="0021318B" w:rsidRPr="000857E6" w:rsidRDefault="0021318B" w:rsidP="0021318B">
            <w:pPr>
              <w:rPr>
                <w:sz w:val="20"/>
                <w:szCs w:val="20"/>
              </w:rPr>
            </w:pPr>
            <w:r>
              <w:rPr>
                <w:color w:val="000000"/>
                <w:sz w:val="20"/>
                <w:szCs w:val="20"/>
              </w:rPr>
              <w:t>31.12.2026</w:t>
            </w:r>
          </w:p>
        </w:tc>
      </w:tr>
      <w:tr w:rsidR="0021318B" w:rsidRPr="000857E6" w14:paraId="1D472B4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40E6F7" w14:textId="41583579" w:rsidR="0021318B" w:rsidRPr="000857E6" w:rsidRDefault="0021318B" w:rsidP="0021318B">
            <w:pPr>
              <w:rPr>
                <w:sz w:val="20"/>
                <w:szCs w:val="20"/>
              </w:rPr>
            </w:pPr>
            <w:r>
              <w:rPr>
                <w:color w:val="000000"/>
                <w:sz w:val="20"/>
                <w:szCs w:val="20"/>
              </w:rPr>
              <w:t>65</w:t>
            </w:r>
          </w:p>
        </w:tc>
        <w:tc>
          <w:tcPr>
            <w:tcW w:w="1923" w:type="dxa"/>
            <w:tcBorders>
              <w:top w:val="nil"/>
              <w:left w:val="nil"/>
              <w:bottom w:val="single" w:sz="4" w:space="0" w:color="auto"/>
              <w:right w:val="single" w:sz="4" w:space="0" w:color="auto"/>
            </w:tcBorders>
            <w:shd w:val="clear" w:color="auto" w:fill="auto"/>
            <w:vAlign w:val="center"/>
          </w:tcPr>
          <w:p w14:paraId="5FE94A86" w14:textId="046ACE4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3DCEABF" w14:textId="17A59B7A" w:rsidR="0021318B" w:rsidRPr="000857E6" w:rsidRDefault="0021318B" w:rsidP="0021318B">
            <w:pPr>
              <w:rPr>
                <w:sz w:val="20"/>
                <w:szCs w:val="20"/>
              </w:rPr>
            </w:pPr>
            <w:r>
              <w:rPr>
                <w:color w:val="000000"/>
                <w:sz w:val="20"/>
                <w:szCs w:val="20"/>
              </w:rPr>
              <w:t>г. Сергиев Посад, ул. Свердлова, д. 11а</w:t>
            </w:r>
          </w:p>
        </w:tc>
        <w:tc>
          <w:tcPr>
            <w:tcW w:w="1513" w:type="dxa"/>
            <w:tcBorders>
              <w:top w:val="nil"/>
              <w:left w:val="nil"/>
              <w:bottom w:val="single" w:sz="4" w:space="0" w:color="auto"/>
              <w:right w:val="single" w:sz="4" w:space="0" w:color="auto"/>
            </w:tcBorders>
            <w:shd w:val="clear" w:color="auto" w:fill="auto"/>
            <w:noWrap/>
            <w:vAlign w:val="center"/>
          </w:tcPr>
          <w:p w14:paraId="1D2662BA" w14:textId="089D005A"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64A63C08" w14:textId="05B93A1B" w:rsidR="0021318B" w:rsidRPr="000857E6" w:rsidRDefault="0021318B" w:rsidP="0021318B">
            <w:pPr>
              <w:rPr>
                <w:sz w:val="20"/>
                <w:szCs w:val="20"/>
              </w:rPr>
            </w:pPr>
            <w:r>
              <w:rPr>
                <w:color w:val="000000"/>
                <w:sz w:val="20"/>
                <w:szCs w:val="20"/>
              </w:rPr>
              <w:t>17.01.2018</w:t>
            </w:r>
          </w:p>
        </w:tc>
        <w:tc>
          <w:tcPr>
            <w:tcW w:w="1513" w:type="dxa"/>
            <w:tcBorders>
              <w:top w:val="nil"/>
              <w:left w:val="nil"/>
              <w:bottom w:val="single" w:sz="4" w:space="0" w:color="auto"/>
              <w:right w:val="single" w:sz="4" w:space="0" w:color="auto"/>
            </w:tcBorders>
            <w:shd w:val="clear" w:color="auto" w:fill="auto"/>
            <w:vAlign w:val="center"/>
          </w:tcPr>
          <w:p w14:paraId="5859DD2A" w14:textId="6F7FFDEF" w:rsidR="0021318B" w:rsidRPr="00AE04AC" w:rsidRDefault="0021318B" w:rsidP="0021318B">
            <w:pPr>
              <w:rPr>
                <w:sz w:val="20"/>
                <w:szCs w:val="20"/>
              </w:rPr>
            </w:pPr>
            <w:r>
              <w:rPr>
                <w:color w:val="000000"/>
                <w:sz w:val="20"/>
                <w:szCs w:val="20"/>
              </w:rPr>
              <w:t>118,7</w:t>
            </w:r>
          </w:p>
        </w:tc>
        <w:tc>
          <w:tcPr>
            <w:tcW w:w="1513" w:type="dxa"/>
            <w:tcBorders>
              <w:top w:val="nil"/>
              <w:left w:val="nil"/>
              <w:bottom w:val="single" w:sz="4" w:space="0" w:color="auto"/>
              <w:right w:val="single" w:sz="4" w:space="0" w:color="auto"/>
            </w:tcBorders>
            <w:shd w:val="clear" w:color="auto" w:fill="auto"/>
            <w:vAlign w:val="center"/>
          </w:tcPr>
          <w:p w14:paraId="0A86816F" w14:textId="02AFA2FD"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5202563" w14:textId="25E7F026" w:rsidR="0021318B" w:rsidRPr="000857E6" w:rsidRDefault="0021318B" w:rsidP="0021318B">
            <w:pPr>
              <w:rPr>
                <w:sz w:val="20"/>
                <w:szCs w:val="20"/>
              </w:rPr>
            </w:pPr>
            <w:r>
              <w:rPr>
                <w:color w:val="000000"/>
                <w:sz w:val="20"/>
                <w:szCs w:val="20"/>
              </w:rPr>
              <w:t>31.12.2026</w:t>
            </w:r>
          </w:p>
        </w:tc>
      </w:tr>
      <w:tr w:rsidR="0021318B" w:rsidRPr="000857E6" w14:paraId="3982533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E54BE67" w14:textId="3C5D2DD4" w:rsidR="0021318B" w:rsidRPr="000857E6" w:rsidRDefault="0021318B" w:rsidP="0021318B">
            <w:pPr>
              <w:rPr>
                <w:sz w:val="20"/>
                <w:szCs w:val="20"/>
              </w:rPr>
            </w:pPr>
            <w:r>
              <w:rPr>
                <w:color w:val="000000"/>
                <w:sz w:val="20"/>
                <w:szCs w:val="20"/>
              </w:rPr>
              <w:t>66</w:t>
            </w:r>
          </w:p>
        </w:tc>
        <w:tc>
          <w:tcPr>
            <w:tcW w:w="1923" w:type="dxa"/>
            <w:tcBorders>
              <w:top w:val="nil"/>
              <w:left w:val="nil"/>
              <w:bottom w:val="single" w:sz="4" w:space="0" w:color="auto"/>
              <w:right w:val="single" w:sz="4" w:space="0" w:color="auto"/>
            </w:tcBorders>
            <w:shd w:val="clear" w:color="auto" w:fill="auto"/>
            <w:vAlign w:val="center"/>
          </w:tcPr>
          <w:p w14:paraId="24194D50" w14:textId="5980BD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9B7AC02" w14:textId="33B159CF" w:rsidR="0021318B" w:rsidRPr="000857E6" w:rsidRDefault="0021318B" w:rsidP="0021318B">
            <w:pPr>
              <w:rPr>
                <w:sz w:val="20"/>
                <w:szCs w:val="20"/>
              </w:rPr>
            </w:pPr>
            <w:r>
              <w:rPr>
                <w:color w:val="000000"/>
                <w:sz w:val="20"/>
                <w:szCs w:val="20"/>
              </w:rPr>
              <w:t>г. Сергиев Посад, ул. Совхозная, д. 2</w:t>
            </w:r>
          </w:p>
        </w:tc>
        <w:tc>
          <w:tcPr>
            <w:tcW w:w="1513" w:type="dxa"/>
            <w:tcBorders>
              <w:top w:val="nil"/>
              <w:left w:val="nil"/>
              <w:bottom w:val="single" w:sz="4" w:space="0" w:color="auto"/>
              <w:right w:val="single" w:sz="4" w:space="0" w:color="auto"/>
            </w:tcBorders>
            <w:shd w:val="clear" w:color="auto" w:fill="auto"/>
            <w:noWrap/>
            <w:vAlign w:val="center"/>
          </w:tcPr>
          <w:p w14:paraId="164EC08A" w14:textId="682BFF64"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663D32B1" w14:textId="1EDE9FFB" w:rsidR="0021318B" w:rsidRPr="000857E6" w:rsidRDefault="0021318B" w:rsidP="0021318B">
            <w:pPr>
              <w:rPr>
                <w:sz w:val="20"/>
                <w:szCs w:val="20"/>
              </w:rPr>
            </w:pPr>
            <w:r>
              <w:rPr>
                <w:color w:val="000000"/>
                <w:sz w:val="20"/>
                <w:szCs w:val="20"/>
              </w:rPr>
              <w:t>30.12.2021</w:t>
            </w:r>
          </w:p>
        </w:tc>
        <w:tc>
          <w:tcPr>
            <w:tcW w:w="1513" w:type="dxa"/>
            <w:tcBorders>
              <w:top w:val="nil"/>
              <w:left w:val="nil"/>
              <w:bottom w:val="single" w:sz="4" w:space="0" w:color="auto"/>
              <w:right w:val="single" w:sz="4" w:space="0" w:color="auto"/>
            </w:tcBorders>
            <w:shd w:val="clear" w:color="auto" w:fill="auto"/>
            <w:vAlign w:val="center"/>
          </w:tcPr>
          <w:p w14:paraId="54CE91DB" w14:textId="320FD74D" w:rsidR="0021318B" w:rsidRPr="00AE04AC" w:rsidRDefault="0021318B" w:rsidP="0021318B">
            <w:pPr>
              <w:rPr>
                <w:sz w:val="20"/>
                <w:szCs w:val="20"/>
              </w:rPr>
            </w:pPr>
            <w:r>
              <w:rPr>
                <w:color w:val="000000"/>
                <w:sz w:val="20"/>
                <w:szCs w:val="20"/>
              </w:rPr>
              <w:t>108,9</w:t>
            </w:r>
          </w:p>
        </w:tc>
        <w:tc>
          <w:tcPr>
            <w:tcW w:w="1513" w:type="dxa"/>
            <w:tcBorders>
              <w:top w:val="nil"/>
              <w:left w:val="nil"/>
              <w:bottom w:val="single" w:sz="4" w:space="0" w:color="auto"/>
              <w:right w:val="single" w:sz="4" w:space="0" w:color="auto"/>
            </w:tcBorders>
            <w:shd w:val="clear" w:color="auto" w:fill="auto"/>
            <w:vAlign w:val="center"/>
          </w:tcPr>
          <w:p w14:paraId="13BE6B6F" w14:textId="7BD078A0" w:rsidR="0021318B" w:rsidRPr="00AE04AC" w:rsidRDefault="0021318B" w:rsidP="0021318B">
            <w:pPr>
              <w:rPr>
                <w:sz w:val="20"/>
                <w:szCs w:val="20"/>
              </w:rPr>
            </w:pPr>
            <w:r>
              <w:rPr>
                <w:color w:val="000000"/>
                <w:sz w:val="20"/>
                <w:szCs w:val="20"/>
              </w:rPr>
              <w:t>3</w:t>
            </w:r>
          </w:p>
        </w:tc>
        <w:tc>
          <w:tcPr>
            <w:tcW w:w="1322" w:type="dxa"/>
            <w:tcBorders>
              <w:top w:val="nil"/>
              <w:left w:val="nil"/>
              <w:bottom w:val="single" w:sz="4" w:space="0" w:color="auto"/>
              <w:right w:val="single" w:sz="4" w:space="0" w:color="auto"/>
            </w:tcBorders>
            <w:shd w:val="clear" w:color="auto" w:fill="auto"/>
            <w:noWrap/>
            <w:vAlign w:val="center"/>
          </w:tcPr>
          <w:p w14:paraId="0B2C31E2" w14:textId="1CF2E65E" w:rsidR="0021318B" w:rsidRPr="000857E6" w:rsidRDefault="0021318B" w:rsidP="0021318B">
            <w:pPr>
              <w:rPr>
                <w:sz w:val="20"/>
                <w:szCs w:val="20"/>
              </w:rPr>
            </w:pPr>
            <w:r>
              <w:rPr>
                <w:color w:val="000000"/>
                <w:sz w:val="20"/>
                <w:szCs w:val="20"/>
              </w:rPr>
              <w:t>31.12.2026</w:t>
            </w:r>
          </w:p>
        </w:tc>
      </w:tr>
      <w:tr w:rsidR="0021318B" w:rsidRPr="000857E6" w14:paraId="53C8FAA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7BE3918" w14:textId="17E0F3CA" w:rsidR="0021318B" w:rsidRPr="000857E6" w:rsidRDefault="0021318B" w:rsidP="0021318B">
            <w:pPr>
              <w:rPr>
                <w:sz w:val="20"/>
                <w:szCs w:val="20"/>
              </w:rPr>
            </w:pPr>
            <w:r>
              <w:rPr>
                <w:color w:val="000000"/>
                <w:sz w:val="20"/>
                <w:szCs w:val="20"/>
              </w:rPr>
              <w:t>67</w:t>
            </w:r>
          </w:p>
        </w:tc>
        <w:tc>
          <w:tcPr>
            <w:tcW w:w="1923" w:type="dxa"/>
            <w:tcBorders>
              <w:top w:val="nil"/>
              <w:left w:val="nil"/>
              <w:bottom w:val="single" w:sz="4" w:space="0" w:color="auto"/>
              <w:right w:val="single" w:sz="4" w:space="0" w:color="auto"/>
            </w:tcBorders>
            <w:shd w:val="clear" w:color="auto" w:fill="auto"/>
            <w:vAlign w:val="center"/>
          </w:tcPr>
          <w:p w14:paraId="37A133B2" w14:textId="7BC1FF8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E4915AC" w14:textId="0B4AFF88" w:rsidR="0021318B" w:rsidRPr="000857E6" w:rsidRDefault="0021318B" w:rsidP="0021318B">
            <w:pPr>
              <w:rPr>
                <w:sz w:val="20"/>
                <w:szCs w:val="20"/>
              </w:rPr>
            </w:pPr>
            <w:r>
              <w:rPr>
                <w:color w:val="000000"/>
                <w:sz w:val="20"/>
                <w:szCs w:val="20"/>
              </w:rPr>
              <w:t>г. Сергиев Посад, ул. Строительная, д. 4</w:t>
            </w:r>
          </w:p>
        </w:tc>
        <w:tc>
          <w:tcPr>
            <w:tcW w:w="1513" w:type="dxa"/>
            <w:tcBorders>
              <w:top w:val="nil"/>
              <w:left w:val="nil"/>
              <w:bottom w:val="single" w:sz="4" w:space="0" w:color="auto"/>
              <w:right w:val="single" w:sz="4" w:space="0" w:color="auto"/>
            </w:tcBorders>
            <w:shd w:val="clear" w:color="auto" w:fill="auto"/>
            <w:noWrap/>
            <w:vAlign w:val="center"/>
          </w:tcPr>
          <w:p w14:paraId="14D13171" w14:textId="5ABADD02"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38627A3E" w14:textId="7834366C" w:rsidR="0021318B" w:rsidRPr="000857E6" w:rsidRDefault="0021318B" w:rsidP="0021318B">
            <w:pPr>
              <w:rPr>
                <w:sz w:val="20"/>
                <w:szCs w:val="20"/>
              </w:rPr>
            </w:pPr>
            <w:r>
              <w:rPr>
                <w:color w:val="000000"/>
                <w:sz w:val="20"/>
                <w:szCs w:val="20"/>
              </w:rPr>
              <w:t>02.06.2017</w:t>
            </w:r>
          </w:p>
        </w:tc>
        <w:tc>
          <w:tcPr>
            <w:tcW w:w="1513" w:type="dxa"/>
            <w:tcBorders>
              <w:top w:val="nil"/>
              <w:left w:val="nil"/>
              <w:bottom w:val="single" w:sz="4" w:space="0" w:color="auto"/>
              <w:right w:val="single" w:sz="4" w:space="0" w:color="auto"/>
            </w:tcBorders>
            <w:shd w:val="clear" w:color="auto" w:fill="auto"/>
            <w:vAlign w:val="center"/>
          </w:tcPr>
          <w:p w14:paraId="34F86D39" w14:textId="7E1E4F92" w:rsidR="0021318B" w:rsidRPr="00AE04AC" w:rsidRDefault="0021318B" w:rsidP="0021318B">
            <w:pPr>
              <w:rPr>
                <w:sz w:val="20"/>
                <w:szCs w:val="20"/>
              </w:rPr>
            </w:pPr>
            <w:r>
              <w:rPr>
                <w:color w:val="000000"/>
                <w:sz w:val="20"/>
                <w:szCs w:val="20"/>
              </w:rPr>
              <w:t>521,1</w:t>
            </w:r>
          </w:p>
        </w:tc>
        <w:tc>
          <w:tcPr>
            <w:tcW w:w="1513" w:type="dxa"/>
            <w:tcBorders>
              <w:top w:val="nil"/>
              <w:left w:val="nil"/>
              <w:bottom w:val="single" w:sz="4" w:space="0" w:color="auto"/>
              <w:right w:val="single" w:sz="4" w:space="0" w:color="auto"/>
            </w:tcBorders>
            <w:shd w:val="clear" w:color="auto" w:fill="auto"/>
            <w:vAlign w:val="center"/>
          </w:tcPr>
          <w:p w14:paraId="3982EF3C" w14:textId="795596B7" w:rsidR="0021318B" w:rsidRPr="00AE04AC" w:rsidRDefault="0021318B" w:rsidP="0021318B">
            <w:pPr>
              <w:rPr>
                <w:sz w:val="20"/>
                <w:szCs w:val="20"/>
              </w:rPr>
            </w:pPr>
            <w:r>
              <w:rPr>
                <w:color w:val="000000"/>
                <w:sz w:val="20"/>
                <w:szCs w:val="20"/>
              </w:rPr>
              <w:t>24</w:t>
            </w:r>
          </w:p>
        </w:tc>
        <w:tc>
          <w:tcPr>
            <w:tcW w:w="1322" w:type="dxa"/>
            <w:tcBorders>
              <w:top w:val="nil"/>
              <w:left w:val="nil"/>
              <w:bottom w:val="single" w:sz="4" w:space="0" w:color="auto"/>
              <w:right w:val="single" w:sz="4" w:space="0" w:color="auto"/>
            </w:tcBorders>
            <w:shd w:val="clear" w:color="auto" w:fill="auto"/>
            <w:noWrap/>
            <w:vAlign w:val="center"/>
          </w:tcPr>
          <w:p w14:paraId="6F20AE3B" w14:textId="56731175" w:rsidR="0021318B" w:rsidRPr="000857E6" w:rsidRDefault="0021318B" w:rsidP="0021318B">
            <w:pPr>
              <w:rPr>
                <w:sz w:val="20"/>
                <w:szCs w:val="20"/>
              </w:rPr>
            </w:pPr>
            <w:r>
              <w:rPr>
                <w:color w:val="000000"/>
                <w:sz w:val="20"/>
                <w:szCs w:val="20"/>
              </w:rPr>
              <w:t>31.12.2026</w:t>
            </w:r>
          </w:p>
        </w:tc>
      </w:tr>
      <w:tr w:rsidR="0021318B" w:rsidRPr="000857E6" w14:paraId="1B8ABF9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045B8C1" w14:textId="7E12EC6B" w:rsidR="0021318B" w:rsidRPr="000857E6" w:rsidRDefault="0021318B" w:rsidP="0021318B">
            <w:pPr>
              <w:rPr>
                <w:sz w:val="20"/>
                <w:szCs w:val="20"/>
              </w:rPr>
            </w:pPr>
            <w:r>
              <w:rPr>
                <w:color w:val="000000"/>
                <w:sz w:val="20"/>
                <w:szCs w:val="20"/>
              </w:rPr>
              <w:t>68</w:t>
            </w:r>
          </w:p>
        </w:tc>
        <w:tc>
          <w:tcPr>
            <w:tcW w:w="1923" w:type="dxa"/>
            <w:tcBorders>
              <w:top w:val="nil"/>
              <w:left w:val="nil"/>
              <w:bottom w:val="single" w:sz="4" w:space="0" w:color="auto"/>
              <w:right w:val="single" w:sz="4" w:space="0" w:color="auto"/>
            </w:tcBorders>
            <w:shd w:val="clear" w:color="auto" w:fill="auto"/>
            <w:vAlign w:val="center"/>
          </w:tcPr>
          <w:p w14:paraId="6DCDB241" w14:textId="4A9F376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73C6845" w14:textId="30CD9161" w:rsidR="0021318B" w:rsidRPr="000857E6" w:rsidRDefault="0021318B" w:rsidP="0021318B">
            <w:pPr>
              <w:rPr>
                <w:sz w:val="20"/>
                <w:szCs w:val="20"/>
              </w:rPr>
            </w:pPr>
            <w:r>
              <w:rPr>
                <w:color w:val="000000"/>
                <w:sz w:val="20"/>
                <w:szCs w:val="20"/>
              </w:rPr>
              <w:t>г. Сергиев Посад, ул. Строительная, д. 5</w:t>
            </w:r>
          </w:p>
        </w:tc>
        <w:tc>
          <w:tcPr>
            <w:tcW w:w="1513" w:type="dxa"/>
            <w:tcBorders>
              <w:top w:val="nil"/>
              <w:left w:val="nil"/>
              <w:bottom w:val="single" w:sz="4" w:space="0" w:color="auto"/>
              <w:right w:val="single" w:sz="4" w:space="0" w:color="auto"/>
            </w:tcBorders>
            <w:shd w:val="clear" w:color="auto" w:fill="auto"/>
            <w:noWrap/>
            <w:vAlign w:val="center"/>
          </w:tcPr>
          <w:p w14:paraId="3378CDE6" w14:textId="45882AB6"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3C7FB830" w14:textId="607AFA7F" w:rsidR="0021318B" w:rsidRPr="000857E6" w:rsidRDefault="0021318B" w:rsidP="0021318B">
            <w:pPr>
              <w:rPr>
                <w:sz w:val="20"/>
                <w:szCs w:val="20"/>
              </w:rPr>
            </w:pPr>
            <w:r>
              <w:rPr>
                <w:color w:val="000000"/>
                <w:sz w:val="20"/>
                <w:szCs w:val="20"/>
              </w:rPr>
              <w:t>24.08.2018</w:t>
            </w:r>
          </w:p>
        </w:tc>
        <w:tc>
          <w:tcPr>
            <w:tcW w:w="1513" w:type="dxa"/>
            <w:tcBorders>
              <w:top w:val="nil"/>
              <w:left w:val="nil"/>
              <w:bottom w:val="single" w:sz="4" w:space="0" w:color="auto"/>
              <w:right w:val="single" w:sz="4" w:space="0" w:color="auto"/>
            </w:tcBorders>
            <w:shd w:val="clear" w:color="auto" w:fill="auto"/>
            <w:vAlign w:val="center"/>
          </w:tcPr>
          <w:p w14:paraId="0AC9D5CB" w14:textId="43EE1CBD" w:rsidR="0021318B" w:rsidRPr="00AE04AC" w:rsidRDefault="0021318B" w:rsidP="0021318B">
            <w:pPr>
              <w:rPr>
                <w:sz w:val="20"/>
                <w:szCs w:val="20"/>
              </w:rPr>
            </w:pPr>
            <w:r>
              <w:rPr>
                <w:color w:val="000000"/>
                <w:sz w:val="20"/>
                <w:szCs w:val="20"/>
              </w:rPr>
              <w:t>515,6</w:t>
            </w:r>
          </w:p>
        </w:tc>
        <w:tc>
          <w:tcPr>
            <w:tcW w:w="1513" w:type="dxa"/>
            <w:tcBorders>
              <w:top w:val="nil"/>
              <w:left w:val="nil"/>
              <w:bottom w:val="single" w:sz="4" w:space="0" w:color="auto"/>
              <w:right w:val="single" w:sz="4" w:space="0" w:color="auto"/>
            </w:tcBorders>
            <w:shd w:val="clear" w:color="auto" w:fill="auto"/>
            <w:vAlign w:val="center"/>
          </w:tcPr>
          <w:p w14:paraId="7C1B83BD" w14:textId="1C9B7CE3" w:rsidR="0021318B" w:rsidRPr="00AE04AC" w:rsidRDefault="0021318B" w:rsidP="0021318B">
            <w:pPr>
              <w:rPr>
                <w:sz w:val="20"/>
                <w:szCs w:val="20"/>
              </w:rPr>
            </w:pPr>
            <w:r>
              <w:rPr>
                <w:color w:val="000000"/>
                <w:sz w:val="20"/>
                <w:szCs w:val="20"/>
              </w:rPr>
              <w:t>37</w:t>
            </w:r>
          </w:p>
        </w:tc>
        <w:tc>
          <w:tcPr>
            <w:tcW w:w="1322" w:type="dxa"/>
            <w:tcBorders>
              <w:top w:val="nil"/>
              <w:left w:val="nil"/>
              <w:bottom w:val="single" w:sz="4" w:space="0" w:color="auto"/>
              <w:right w:val="single" w:sz="4" w:space="0" w:color="auto"/>
            </w:tcBorders>
            <w:shd w:val="clear" w:color="auto" w:fill="auto"/>
            <w:noWrap/>
            <w:vAlign w:val="center"/>
          </w:tcPr>
          <w:p w14:paraId="4699F64D" w14:textId="30CE10E3" w:rsidR="0021318B" w:rsidRPr="000857E6" w:rsidRDefault="0021318B" w:rsidP="0021318B">
            <w:pPr>
              <w:rPr>
                <w:sz w:val="20"/>
                <w:szCs w:val="20"/>
              </w:rPr>
            </w:pPr>
            <w:r>
              <w:rPr>
                <w:color w:val="000000"/>
                <w:sz w:val="20"/>
                <w:szCs w:val="20"/>
              </w:rPr>
              <w:t>31.12.2026</w:t>
            </w:r>
          </w:p>
        </w:tc>
      </w:tr>
      <w:tr w:rsidR="0021318B" w:rsidRPr="000857E6" w14:paraId="502080F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4E3DE1D" w14:textId="4F7208C3" w:rsidR="0021318B" w:rsidRPr="000857E6" w:rsidRDefault="0021318B" w:rsidP="0021318B">
            <w:pPr>
              <w:rPr>
                <w:sz w:val="20"/>
                <w:szCs w:val="20"/>
              </w:rPr>
            </w:pPr>
            <w:r>
              <w:rPr>
                <w:color w:val="000000"/>
                <w:sz w:val="20"/>
                <w:szCs w:val="20"/>
              </w:rPr>
              <w:t>69</w:t>
            </w:r>
          </w:p>
        </w:tc>
        <w:tc>
          <w:tcPr>
            <w:tcW w:w="1923" w:type="dxa"/>
            <w:tcBorders>
              <w:top w:val="nil"/>
              <w:left w:val="nil"/>
              <w:bottom w:val="single" w:sz="4" w:space="0" w:color="auto"/>
              <w:right w:val="single" w:sz="4" w:space="0" w:color="auto"/>
            </w:tcBorders>
            <w:shd w:val="clear" w:color="auto" w:fill="auto"/>
            <w:vAlign w:val="center"/>
          </w:tcPr>
          <w:p w14:paraId="24CCE078" w14:textId="435A568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2CC1E94" w14:textId="3FD863B1" w:rsidR="0021318B" w:rsidRPr="000857E6" w:rsidRDefault="0021318B" w:rsidP="0021318B">
            <w:pPr>
              <w:rPr>
                <w:sz w:val="20"/>
                <w:szCs w:val="20"/>
              </w:rPr>
            </w:pPr>
            <w:r>
              <w:rPr>
                <w:color w:val="000000"/>
                <w:sz w:val="20"/>
                <w:szCs w:val="20"/>
              </w:rPr>
              <w:t>г. Сергиев Посад, ул. Толстого, д. 5/7</w:t>
            </w:r>
          </w:p>
        </w:tc>
        <w:tc>
          <w:tcPr>
            <w:tcW w:w="1513" w:type="dxa"/>
            <w:tcBorders>
              <w:top w:val="nil"/>
              <w:left w:val="nil"/>
              <w:bottom w:val="single" w:sz="4" w:space="0" w:color="auto"/>
              <w:right w:val="single" w:sz="4" w:space="0" w:color="auto"/>
            </w:tcBorders>
            <w:shd w:val="clear" w:color="auto" w:fill="auto"/>
            <w:noWrap/>
            <w:vAlign w:val="center"/>
          </w:tcPr>
          <w:p w14:paraId="4BBDFC71" w14:textId="0DD0E672"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528A4B60" w14:textId="0E8BAE9B" w:rsidR="0021318B" w:rsidRPr="000857E6" w:rsidRDefault="0021318B" w:rsidP="0021318B">
            <w:pPr>
              <w:rPr>
                <w:sz w:val="20"/>
                <w:szCs w:val="20"/>
              </w:rPr>
            </w:pPr>
            <w:r>
              <w:rPr>
                <w:color w:val="000000"/>
                <w:sz w:val="20"/>
                <w:szCs w:val="20"/>
              </w:rPr>
              <w:t>15.10.2019</w:t>
            </w:r>
          </w:p>
        </w:tc>
        <w:tc>
          <w:tcPr>
            <w:tcW w:w="1513" w:type="dxa"/>
            <w:tcBorders>
              <w:top w:val="nil"/>
              <w:left w:val="nil"/>
              <w:bottom w:val="single" w:sz="4" w:space="0" w:color="auto"/>
              <w:right w:val="single" w:sz="4" w:space="0" w:color="auto"/>
            </w:tcBorders>
            <w:shd w:val="clear" w:color="auto" w:fill="auto"/>
            <w:vAlign w:val="center"/>
          </w:tcPr>
          <w:p w14:paraId="1E7A70ED" w14:textId="2A22E0B6" w:rsidR="0021318B" w:rsidRPr="00AE04AC" w:rsidRDefault="0021318B" w:rsidP="0021318B">
            <w:pPr>
              <w:rPr>
                <w:sz w:val="20"/>
                <w:szCs w:val="20"/>
              </w:rPr>
            </w:pPr>
            <w:r>
              <w:rPr>
                <w:color w:val="000000"/>
                <w:sz w:val="20"/>
                <w:szCs w:val="20"/>
              </w:rPr>
              <w:t>108,6</w:t>
            </w:r>
          </w:p>
        </w:tc>
        <w:tc>
          <w:tcPr>
            <w:tcW w:w="1513" w:type="dxa"/>
            <w:tcBorders>
              <w:top w:val="nil"/>
              <w:left w:val="nil"/>
              <w:bottom w:val="single" w:sz="4" w:space="0" w:color="auto"/>
              <w:right w:val="single" w:sz="4" w:space="0" w:color="auto"/>
            </w:tcBorders>
            <w:shd w:val="clear" w:color="auto" w:fill="auto"/>
            <w:vAlign w:val="center"/>
          </w:tcPr>
          <w:p w14:paraId="5A4AFFC6" w14:textId="5D74E179"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0A433A4E" w14:textId="1C72CF09" w:rsidR="0021318B" w:rsidRPr="000857E6" w:rsidRDefault="0021318B" w:rsidP="0021318B">
            <w:pPr>
              <w:rPr>
                <w:sz w:val="20"/>
                <w:szCs w:val="20"/>
              </w:rPr>
            </w:pPr>
            <w:r>
              <w:rPr>
                <w:color w:val="000000"/>
                <w:sz w:val="20"/>
                <w:szCs w:val="20"/>
              </w:rPr>
              <w:t>31.12.2026</w:t>
            </w:r>
          </w:p>
        </w:tc>
      </w:tr>
      <w:tr w:rsidR="0021318B" w:rsidRPr="000857E6" w14:paraId="2ECC3DF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A00CAF8" w14:textId="13BA9DBF" w:rsidR="0021318B" w:rsidRPr="000857E6" w:rsidRDefault="0021318B" w:rsidP="0021318B">
            <w:pPr>
              <w:rPr>
                <w:sz w:val="20"/>
                <w:szCs w:val="20"/>
              </w:rPr>
            </w:pPr>
            <w:r>
              <w:rPr>
                <w:color w:val="000000"/>
                <w:sz w:val="20"/>
                <w:szCs w:val="20"/>
              </w:rPr>
              <w:t>70</w:t>
            </w:r>
          </w:p>
        </w:tc>
        <w:tc>
          <w:tcPr>
            <w:tcW w:w="1923" w:type="dxa"/>
            <w:tcBorders>
              <w:top w:val="nil"/>
              <w:left w:val="nil"/>
              <w:bottom w:val="single" w:sz="4" w:space="0" w:color="auto"/>
              <w:right w:val="single" w:sz="4" w:space="0" w:color="auto"/>
            </w:tcBorders>
            <w:shd w:val="clear" w:color="auto" w:fill="auto"/>
            <w:vAlign w:val="center"/>
          </w:tcPr>
          <w:p w14:paraId="5B773EE5" w14:textId="0113073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8B4B6E1" w14:textId="4C5661AE" w:rsidR="0021318B" w:rsidRPr="000857E6" w:rsidRDefault="0021318B" w:rsidP="0021318B">
            <w:pPr>
              <w:rPr>
                <w:sz w:val="20"/>
                <w:szCs w:val="20"/>
              </w:rPr>
            </w:pPr>
            <w:r>
              <w:rPr>
                <w:color w:val="000000"/>
                <w:sz w:val="20"/>
                <w:szCs w:val="20"/>
              </w:rPr>
              <w:t>г. Сергиев Посад, Московское ш., д.50</w:t>
            </w:r>
          </w:p>
        </w:tc>
        <w:tc>
          <w:tcPr>
            <w:tcW w:w="1513" w:type="dxa"/>
            <w:tcBorders>
              <w:top w:val="nil"/>
              <w:left w:val="nil"/>
              <w:bottom w:val="single" w:sz="4" w:space="0" w:color="auto"/>
              <w:right w:val="single" w:sz="4" w:space="0" w:color="auto"/>
            </w:tcBorders>
            <w:shd w:val="clear" w:color="auto" w:fill="auto"/>
            <w:noWrap/>
            <w:vAlign w:val="center"/>
          </w:tcPr>
          <w:p w14:paraId="17D8877E" w14:textId="5736FF35"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68D2B7A0" w14:textId="5FB8234A"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6DB6092" w14:textId="3B9C7F90" w:rsidR="0021318B" w:rsidRPr="00AE04AC" w:rsidRDefault="0021318B" w:rsidP="0021318B">
            <w:pPr>
              <w:rPr>
                <w:sz w:val="20"/>
                <w:szCs w:val="20"/>
              </w:rPr>
            </w:pPr>
            <w:r>
              <w:rPr>
                <w:color w:val="000000"/>
                <w:sz w:val="20"/>
                <w:szCs w:val="20"/>
              </w:rPr>
              <w:t>118,50</w:t>
            </w:r>
          </w:p>
        </w:tc>
        <w:tc>
          <w:tcPr>
            <w:tcW w:w="1513" w:type="dxa"/>
            <w:tcBorders>
              <w:top w:val="nil"/>
              <w:left w:val="nil"/>
              <w:bottom w:val="single" w:sz="4" w:space="0" w:color="auto"/>
              <w:right w:val="single" w:sz="4" w:space="0" w:color="auto"/>
            </w:tcBorders>
            <w:shd w:val="clear" w:color="auto" w:fill="auto"/>
            <w:vAlign w:val="bottom"/>
          </w:tcPr>
          <w:p w14:paraId="5914AD02" w14:textId="2ACD9F60" w:rsidR="0021318B" w:rsidRPr="00AE04AC" w:rsidRDefault="0021318B" w:rsidP="0021318B">
            <w:pPr>
              <w:rPr>
                <w:sz w:val="20"/>
                <w:szCs w:val="20"/>
              </w:rPr>
            </w:pPr>
            <w:r>
              <w:rPr>
                <w:color w:val="000000"/>
                <w:sz w:val="20"/>
                <w:szCs w:val="20"/>
              </w:rPr>
              <w:t>8</w:t>
            </w:r>
          </w:p>
        </w:tc>
        <w:tc>
          <w:tcPr>
            <w:tcW w:w="1322" w:type="dxa"/>
            <w:tcBorders>
              <w:top w:val="nil"/>
              <w:left w:val="nil"/>
              <w:bottom w:val="single" w:sz="4" w:space="0" w:color="auto"/>
              <w:right w:val="single" w:sz="4" w:space="0" w:color="auto"/>
            </w:tcBorders>
            <w:shd w:val="clear" w:color="auto" w:fill="auto"/>
            <w:noWrap/>
            <w:vAlign w:val="center"/>
          </w:tcPr>
          <w:p w14:paraId="093E1C31" w14:textId="0A3CDBFC" w:rsidR="0021318B" w:rsidRPr="000857E6" w:rsidRDefault="0021318B" w:rsidP="0021318B">
            <w:pPr>
              <w:rPr>
                <w:sz w:val="20"/>
                <w:szCs w:val="20"/>
              </w:rPr>
            </w:pPr>
            <w:r>
              <w:rPr>
                <w:color w:val="000000"/>
                <w:sz w:val="20"/>
                <w:szCs w:val="20"/>
              </w:rPr>
              <w:t>31.12.2027</w:t>
            </w:r>
          </w:p>
        </w:tc>
      </w:tr>
      <w:tr w:rsidR="0021318B" w:rsidRPr="00EE673D" w14:paraId="429D5A3C"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C7144F4" w14:textId="54BDBA49" w:rsidR="0021318B" w:rsidRPr="000857E6" w:rsidRDefault="0021318B" w:rsidP="0021318B">
            <w:pPr>
              <w:rPr>
                <w:sz w:val="20"/>
                <w:szCs w:val="20"/>
              </w:rPr>
            </w:pPr>
            <w:r>
              <w:rPr>
                <w:color w:val="000000"/>
                <w:sz w:val="20"/>
                <w:szCs w:val="20"/>
              </w:rPr>
              <w:t>71</w:t>
            </w:r>
          </w:p>
        </w:tc>
        <w:tc>
          <w:tcPr>
            <w:tcW w:w="1923" w:type="dxa"/>
            <w:tcBorders>
              <w:top w:val="nil"/>
              <w:left w:val="nil"/>
              <w:bottom w:val="single" w:sz="4" w:space="0" w:color="auto"/>
              <w:right w:val="single" w:sz="4" w:space="0" w:color="auto"/>
            </w:tcBorders>
            <w:shd w:val="clear" w:color="auto" w:fill="auto"/>
            <w:vAlign w:val="center"/>
          </w:tcPr>
          <w:p w14:paraId="506F2EE3" w14:textId="5BCA89AE"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466AA2F" w14:textId="1054A558" w:rsidR="0021318B" w:rsidRPr="000857E6" w:rsidRDefault="0021318B" w:rsidP="0021318B">
            <w:pPr>
              <w:rPr>
                <w:sz w:val="20"/>
                <w:szCs w:val="20"/>
              </w:rPr>
            </w:pPr>
            <w:r>
              <w:rPr>
                <w:color w:val="000000"/>
                <w:sz w:val="20"/>
                <w:szCs w:val="20"/>
              </w:rPr>
              <w:t>г. Сергиев Посад, Московское ш., д.52</w:t>
            </w:r>
          </w:p>
        </w:tc>
        <w:tc>
          <w:tcPr>
            <w:tcW w:w="1513" w:type="dxa"/>
            <w:tcBorders>
              <w:top w:val="nil"/>
              <w:left w:val="nil"/>
              <w:bottom w:val="single" w:sz="4" w:space="0" w:color="auto"/>
              <w:right w:val="single" w:sz="4" w:space="0" w:color="auto"/>
            </w:tcBorders>
            <w:shd w:val="clear" w:color="auto" w:fill="auto"/>
            <w:noWrap/>
            <w:vAlign w:val="center"/>
          </w:tcPr>
          <w:p w14:paraId="019BA040" w14:textId="392FCC0C"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4A5F5C30" w14:textId="015EA27F"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7608C55" w14:textId="780A1416" w:rsidR="0021318B" w:rsidRPr="00AE04AC" w:rsidRDefault="0021318B" w:rsidP="0021318B">
            <w:pPr>
              <w:rPr>
                <w:sz w:val="20"/>
                <w:szCs w:val="20"/>
              </w:rPr>
            </w:pPr>
            <w:r>
              <w:rPr>
                <w:color w:val="000000"/>
                <w:sz w:val="20"/>
                <w:szCs w:val="20"/>
              </w:rPr>
              <w:t>100,10</w:t>
            </w:r>
          </w:p>
        </w:tc>
        <w:tc>
          <w:tcPr>
            <w:tcW w:w="1513" w:type="dxa"/>
            <w:tcBorders>
              <w:top w:val="nil"/>
              <w:left w:val="nil"/>
              <w:bottom w:val="single" w:sz="4" w:space="0" w:color="auto"/>
              <w:right w:val="single" w:sz="4" w:space="0" w:color="auto"/>
            </w:tcBorders>
            <w:shd w:val="clear" w:color="auto" w:fill="auto"/>
            <w:vAlign w:val="bottom"/>
          </w:tcPr>
          <w:p w14:paraId="5DF47796" w14:textId="791F228F" w:rsidR="0021318B" w:rsidRPr="00AE04AC" w:rsidRDefault="0021318B" w:rsidP="0021318B">
            <w:pPr>
              <w:rPr>
                <w:sz w:val="20"/>
                <w:szCs w:val="20"/>
              </w:rPr>
            </w:pPr>
            <w:r>
              <w:rPr>
                <w:color w:val="000000"/>
                <w:sz w:val="20"/>
                <w:szCs w:val="20"/>
              </w:rPr>
              <w:t>4</w:t>
            </w:r>
          </w:p>
        </w:tc>
        <w:tc>
          <w:tcPr>
            <w:tcW w:w="1322" w:type="dxa"/>
            <w:tcBorders>
              <w:top w:val="nil"/>
              <w:left w:val="nil"/>
              <w:bottom w:val="single" w:sz="4" w:space="0" w:color="auto"/>
              <w:right w:val="single" w:sz="4" w:space="0" w:color="auto"/>
            </w:tcBorders>
            <w:shd w:val="clear" w:color="auto" w:fill="auto"/>
            <w:noWrap/>
            <w:vAlign w:val="center"/>
          </w:tcPr>
          <w:p w14:paraId="069CA61D" w14:textId="07462867" w:rsidR="0021318B" w:rsidRPr="00D0461C" w:rsidRDefault="0021318B" w:rsidP="0021318B">
            <w:pPr>
              <w:rPr>
                <w:sz w:val="20"/>
                <w:szCs w:val="20"/>
              </w:rPr>
            </w:pPr>
            <w:r>
              <w:rPr>
                <w:color w:val="000000"/>
                <w:sz w:val="20"/>
                <w:szCs w:val="20"/>
              </w:rPr>
              <w:t>31.12.2027</w:t>
            </w:r>
          </w:p>
        </w:tc>
      </w:tr>
      <w:tr w:rsidR="0021318B" w:rsidRPr="00EE673D" w14:paraId="2FD30B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41E7FE99" w14:textId="2988B084" w:rsidR="0021318B" w:rsidRPr="000857E6" w:rsidRDefault="0021318B" w:rsidP="0021318B">
            <w:pPr>
              <w:rPr>
                <w:sz w:val="20"/>
                <w:szCs w:val="20"/>
              </w:rPr>
            </w:pPr>
            <w:r>
              <w:rPr>
                <w:color w:val="000000"/>
                <w:sz w:val="20"/>
                <w:szCs w:val="20"/>
              </w:rPr>
              <w:t>72</w:t>
            </w:r>
          </w:p>
        </w:tc>
        <w:tc>
          <w:tcPr>
            <w:tcW w:w="1923" w:type="dxa"/>
            <w:tcBorders>
              <w:top w:val="nil"/>
              <w:left w:val="nil"/>
              <w:bottom w:val="single" w:sz="4" w:space="0" w:color="auto"/>
              <w:right w:val="single" w:sz="4" w:space="0" w:color="auto"/>
            </w:tcBorders>
            <w:shd w:val="clear" w:color="auto" w:fill="auto"/>
            <w:vAlign w:val="center"/>
          </w:tcPr>
          <w:p w14:paraId="7C1F1D14" w14:textId="7BE87B29"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50AB7EE0" w14:textId="20C9D17A" w:rsidR="0021318B" w:rsidRPr="000857E6" w:rsidRDefault="0021318B" w:rsidP="0021318B">
            <w:pPr>
              <w:rPr>
                <w:color w:val="000000"/>
                <w:sz w:val="20"/>
                <w:szCs w:val="20"/>
              </w:rPr>
            </w:pPr>
            <w:r>
              <w:rPr>
                <w:color w:val="000000"/>
                <w:sz w:val="20"/>
                <w:szCs w:val="20"/>
              </w:rPr>
              <w:t>г. Сергиев Посад, Московское ш., д.7</w:t>
            </w:r>
          </w:p>
        </w:tc>
        <w:tc>
          <w:tcPr>
            <w:tcW w:w="1513" w:type="dxa"/>
            <w:tcBorders>
              <w:top w:val="nil"/>
              <w:left w:val="nil"/>
              <w:bottom w:val="single" w:sz="4" w:space="0" w:color="auto"/>
              <w:right w:val="single" w:sz="4" w:space="0" w:color="auto"/>
            </w:tcBorders>
            <w:shd w:val="clear" w:color="auto" w:fill="auto"/>
            <w:noWrap/>
            <w:vAlign w:val="center"/>
          </w:tcPr>
          <w:p w14:paraId="5E2F45E5" w14:textId="7975F947" w:rsidR="0021318B" w:rsidRPr="000857E6" w:rsidRDefault="0021318B" w:rsidP="0021318B">
            <w:pPr>
              <w:rPr>
                <w:sz w:val="20"/>
                <w:szCs w:val="20"/>
              </w:rPr>
            </w:pPr>
            <w:r>
              <w:rPr>
                <w:color w:val="000000"/>
                <w:sz w:val="20"/>
                <w:szCs w:val="20"/>
              </w:rPr>
              <w:t>1951</w:t>
            </w:r>
          </w:p>
        </w:tc>
        <w:tc>
          <w:tcPr>
            <w:tcW w:w="1513" w:type="dxa"/>
            <w:tcBorders>
              <w:top w:val="nil"/>
              <w:left w:val="nil"/>
              <w:bottom w:val="single" w:sz="4" w:space="0" w:color="auto"/>
              <w:right w:val="single" w:sz="4" w:space="0" w:color="auto"/>
            </w:tcBorders>
            <w:shd w:val="clear" w:color="auto" w:fill="auto"/>
            <w:vAlign w:val="center"/>
          </w:tcPr>
          <w:p w14:paraId="569938F5" w14:textId="3DE90F54"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4F2AF5E1" w14:textId="30FDF125" w:rsidR="0021318B" w:rsidRPr="00AE04AC" w:rsidRDefault="0021318B" w:rsidP="0021318B">
            <w:pPr>
              <w:rPr>
                <w:sz w:val="20"/>
                <w:szCs w:val="20"/>
              </w:rPr>
            </w:pPr>
            <w:r>
              <w:rPr>
                <w:color w:val="000000"/>
                <w:sz w:val="20"/>
                <w:szCs w:val="20"/>
              </w:rPr>
              <w:t>527,20</w:t>
            </w:r>
          </w:p>
        </w:tc>
        <w:tc>
          <w:tcPr>
            <w:tcW w:w="1513" w:type="dxa"/>
            <w:tcBorders>
              <w:top w:val="nil"/>
              <w:left w:val="nil"/>
              <w:bottom w:val="single" w:sz="4" w:space="0" w:color="auto"/>
              <w:right w:val="single" w:sz="4" w:space="0" w:color="auto"/>
            </w:tcBorders>
            <w:shd w:val="clear" w:color="auto" w:fill="auto"/>
            <w:vAlign w:val="bottom"/>
          </w:tcPr>
          <w:p w14:paraId="3E27A1A3" w14:textId="1918D3F0" w:rsidR="0021318B" w:rsidRPr="00AE04AC" w:rsidRDefault="0021318B" w:rsidP="0021318B">
            <w:pPr>
              <w:rPr>
                <w:sz w:val="20"/>
                <w:szCs w:val="20"/>
              </w:rPr>
            </w:pPr>
            <w:r>
              <w:rPr>
                <w:color w:val="000000"/>
                <w:sz w:val="20"/>
                <w:szCs w:val="20"/>
              </w:rPr>
              <w:t>19</w:t>
            </w:r>
          </w:p>
        </w:tc>
        <w:tc>
          <w:tcPr>
            <w:tcW w:w="1322" w:type="dxa"/>
            <w:tcBorders>
              <w:top w:val="nil"/>
              <w:left w:val="nil"/>
              <w:bottom w:val="single" w:sz="4" w:space="0" w:color="auto"/>
              <w:right w:val="single" w:sz="4" w:space="0" w:color="auto"/>
            </w:tcBorders>
            <w:shd w:val="clear" w:color="auto" w:fill="auto"/>
            <w:noWrap/>
            <w:vAlign w:val="center"/>
          </w:tcPr>
          <w:p w14:paraId="1170CF72" w14:textId="68875A34" w:rsidR="0021318B" w:rsidRPr="000857E6" w:rsidRDefault="0021318B" w:rsidP="0021318B">
            <w:pPr>
              <w:rPr>
                <w:sz w:val="20"/>
                <w:szCs w:val="20"/>
              </w:rPr>
            </w:pPr>
            <w:r>
              <w:rPr>
                <w:color w:val="000000"/>
                <w:sz w:val="20"/>
                <w:szCs w:val="20"/>
              </w:rPr>
              <w:t>31.12.2027</w:t>
            </w:r>
          </w:p>
        </w:tc>
      </w:tr>
      <w:tr w:rsidR="0021318B" w:rsidRPr="00EE673D" w14:paraId="1220A3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7D6D238F" w14:textId="2B9C69B0" w:rsidR="0021318B" w:rsidRPr="000857E6" w:rsidRDefault="0021318B" w:rsidP="0021318B">
            <w:pPr>
              <w:rPr>
                <w:sz w:val="20"/>
                <w:szCs w:val="20"/>
              </w:rPr>
            </w:pPr>
            <w:r>
              <w:rPr>
                <w:color w:val="000000"/>
                <w:sz w:val="20"/>
                <w:szCs w:val="20"/>
              </w:rPr>
              <w:t>73</w:t>
            </w:r>
          </w:p>
        </w:tc>
        <w:tc>
          <w:tcPr>
            <w:tcW w:w="1923" w:type="dxa"/>
            <w:tcBorders>
              <w:top w:val="nil"/>
              <w:left w:val="nil"/>
              <w:bottom w:val="single" w:sz="4" w:space="0" w:color="auto"/>
              <w:right w:val="single" w:sz="4" w:space="0" w:color="auto"/>
            </w:tcBorders>
            <w:shd w:val="clear" w:color="auto" w:fill="auto"/>
            <w:vAlign w:val="center"/>
          </w:tcPr>
          <w:p w14:paraId="5EFA25E6" w14:textId="2A8F54E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D8CD99F" w14:textId="57B85B09" w:rsidR="0021318B" w:rsidRPr="000857E6" w:rsidRDefault="0021318B" w:rsidP="0021318B">
            <w:pPr>
              <w:rPr>
                <w:color w:val="000000"/>
                <w:sz w:val="20"/>
                <w:szCs w:val="20"/>
              </w:rPr>
            </w:pPr>
            <w:r>
              <w:rPr>
                <w:color w:val="000000"/>
                <w:sz w:val="20"/>
                <w:szCs w:val="20"/>
              </w:rPr>
              <w:t>г. Сергиев Посад, Московское ш., д.9</w:t>
            </w:r>
          </w:p>
        </w:tc>
        <w:tc>
          <w:tcPr>
            <w:tcW w:w="1513" w:type="dxa"/>
            <w:tcBorders>
              <w:top w:val="nil"/>
              <w:left w:val="nil"/>
              <w:bottom w:val="single" w:sz="4" w:space="0" w:color="auto"/>
              <w:right w:val="single" w:sz="4" w:space="0" w:color="auto"/>
            </w:tcBorders>
            <w:shd w:val="clear" w:color="auto" w:fill="auto"/>
            <w:noWrap/>
            <w:vAlign w:val="center"/>
          </w:tcPr>
          <w:p w14:paraId="5F858645" w14:textId="5689488D" w:rsidR="0021318B" w:rsidRPr="000857E6" w:rsidRDefault="0021318B" w:rsidP="0021318B">
            <w:pPr>
              <w:rPr>
                <w:sz w:val="20"/>
                <w:szCs w:val="20"/>
              </w:rPr>
            </w:pPr>
            <w:r>
              <w:rPr>
                <w:color w:val="000000"/>
                <w:sz w:val="20"/>
                <w:szCs w:val="20"/>
              </w:rPr>
              <w:t>1957</w:t>
            </w:r>
          </w:p>
        </w:tc>
        <w:tc>
          <w:tcPr>
            <w:tcW w:w="1513" w:type="dxa"/>
            <w:tcBorders>
              <w:top w:val="nil"/>
              <w:left w:val="nil"/>
              <w:bottom w:val="single" w:sz="4" w:space="0" w:color="auto"/>
              <w:right w:val="single" w:sz="4" w:space="0" w:color="auto"/>
            </w:tcBorders>
            <w:shd w:val="clear" w:color="auto" w:fill="auto"/>
            <w:vAlign w:val="center"/>
          </w:tcPr>
          <w:p w14:paraId="207CF948" w14:textId="6BB132B8"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75740E6D" w14:textId="07F3B376" w:rsidR="0021318B" w:rsidRPr="00AE04AC" w:rsidRDefault="0021318B" w:rsidP="0021318B">
            <w:pPr>
              <w:rPr>
                <w:sz w:val="20"/>
                <w:szCs w:val="20"/>
              </w:rPr>
            </w:pPr>
            <w:r>
              <w:rPr>
                <w:color w:val="000000"/>
                <w:sz w:val="20"/>
                <w:szCs w:val="20"/>
              </w:rPr>
              <w:t>509,20</w:t>
            </w:r>
          </w:p>
        </w:tc>
        <w:tc>
          <w:tcPr>
            <w:tcW w:w="1513" w:type="dxa"/>
            <w:tcBorders>
              <w:top w:val="nil"/>
              <w:left w:val="nil"/>
              <w:bottom w:val="single" w:sz="4" w:space="0" w:color="auto"/>
              <w:right w:val="single" w:sz="4" w:space="0" w:color="auto"/>
            </w:tcBorders>
            <w:shd w:val="clear" w:color="auto" w:fill="auto"/>
            <w:vAlign w:val="bottom"/>
          </w:tcPr>
          <w:p w14:paraId="005A728C" w14:textId="2B3857A9" w:rsidR="0021318B" w:rsidRPr="00AE04AC" w:rsidRDefault="0021318B" w:rsidP="0021318B">
            <w:pPr>
              <w:rPr>
                <w:sz w:val="20"/>
                <w:szCs w:val="20"/>
              </w:rPr>
            </w:pPr>
            <w:r>
              <w:rPr>
                <w:color w:val="000000"/>
                <w:sz w:val="20"/>
                <w:szCs w:val="20"/>
              </w:rPr>
              <w:t>18</w:t>
            </w:r>
          </w:p>
        </w:tc>
        <w:tc>
          <w:tcPr>
            <w:tcW w:w="1322" w:type="dxa"/>
            <w:tcBorders>
              <w:top w:val="nil"/>
              <w:left w:val="nil"/>
              <w:bottom w:val="single" w:sz="4" w:space="0" w:color="auto"/>
              <w:right w:val="single" w:sz="4" w:space="0" w:color="auto"/>
            </w:tcBorders>
            <w:shd w:val="clear" w:color="auto" w:fill="auto"/>
            <w:noWrap/>
            <w:vAlign w:val="center"/>
          </w:tcPr>
          <w:p w14:paraId="28E91D95" w14:textId="2B87C52A" w:rsidR="0021318B" w:rsidRPr="000857E6" w:rsidRDefault="0021318B" w:rsidP="0021318B">
            <w:pPr>
              <w:rPr>
                <w:sz w:val="20"/>
                <w:szCs w:val="20"/>
              </w:rPr>
            </w:pPr>
            <w:r>
              <w:rPr>
                <w:color w:val="000000"/>
                <w:sz w:val="20"/>
                <w:szCs w:val="20"/>
              </w:rPr>
              <w:t>31.12.2027</w:t>
            </w:r>
          </w:p>
        </w:tc>
      </w:tr>
      <w:tr w:rsidR="0021318B" w:rsidRPr="00EE673D" w14:paraId="2588393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BF7979A" w14:textId="12A39CC6" w:rsidR="0021318B" w:rsidRPr="000857E6" w:rsidRDefault="0021318B" w:rsidP="0021318B">
            <w:pPr>
              <w:rPr>
                <w:sz w:val="20"/>
                <w:szCs w:val="20"/>
              </w:rPr>
            </w:pPr>
            <w:r>
              <w:rPr>
                <w:color w:val="000000"/>
                <w:sz w:val="20"/>
                <w:szCs w:val="20"/>
              </w:rPr>
              <w:t>74</w:t>
            </w:r>
          </w:p>
        </w:tc>
        <w:tc>
          <w:tcPr>
            <w:tcW w:w="1923" w:type="dxa"/>
            <w:tcBorders>
              <w:top w:val="nil"/>
              <w:left w:val="nil"/>
              <w:bottom w:val="single" w:sz="4" w:space="0" w:color="auto"/>
              <w:right w:val="single" w:sz="4" w:space="0" w:color="auto"/>
            </w:tcBorders>
            <w:shd w:val="clear" w:color="auto" w:fill="auto"/>
            <w:vAlign w:val="center"/>
          </w:tcPr>
          <w:p w14:paraId="547FB11B" w14:textId="29C21A7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1BA418F" w14:textId="167E2C76" w:rsidR="0021318B" w:rsidRPr="000857E6" w:rsidRDefault="0021318B" w:rsidP="0021318B">
            <w:pPr>
              <w:rPr>
                <w:color w:val="000000"/>
                <w:sz w:val="20"/>
                <w:szCs w:val="20"/>
              </w:rPr>
            </w:pPr>
            <w:r>
              <w:rPr>
                <w:sz w:val="20"/>
                <w:szCs w:val="20"/>
              </w:rPr>
              <w:t>г. Сергиев Посад, Московское ш., д.12</w:t>
            </w:r>
          </w:p>
        </w:tc>
        <w:tc>
          <w:tcPr>
            <w:tcW w:w="1513" w:type="dxa"/>
            <w:tcBorders>
              <w:top w:val="nil"/>
              <w:left w:val="nil"/>
              <w:bottom w:val="single" w:sz="4" w:space="0" w:color="auto"/>
              <w:right w:val="single" w:sz="4" w:space="0" w:color="auto"/>
            </w:tcBorders>
            <w:shd w:val="clear" w:color="auto" w:fill="auto"/>
            <w:noWrap/>
            <w:vAlign w:val="center"/>
          </w:tcPr>
          <w:p w14:paraId="2171E23E" w14:textId="017C6D8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9012F74" w14:textId="1D83AD64" w:rsidR="0021318B" w:rsidRPr="000857E6" w:rsidRDefault="0021318B" w:rsidP="0021318B">
            <w:pPr>
              <w:rPr>
                <w:sz w:val="20"/>
                <w:szCs w:val="20"/>
              </w:rPr>
            </w:pPr>
            <w:r>
              <w:rPr>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D864132" w14:textId="5F9F8FC6" w:rsidR="0021318B" w:rsidRPr="00AE04AC" w:rsidRDefault="0021318B" w:rsidP="0021318B">
            <w:pPr>
              <w:rPr>
                <w:sz w:val="20"/>
                <w:szCs w:val="20"/>
              </w:rPr>
            </w:pPr>
            <w:r>
              <w:rPr>
                <w:color w:val="000000"/>
                <w:sz w:val="20"/>
                <w:szCs w:val="20"/>
              </w:rPr>
              <w:t>652,70</w:t>
            </w:r>
          </w:p>
        </w:tc>
        <w:tc>
          <w:tcPr>
            <w:tcW w:w="1513" w:type="dxa"/>
            <w:tcBorders>
              <w:top w:val="nil"/>
              <w:left w:val="nil"/>
              <w:bottom w:val="single" w:sz="4" w:space="0" w:color="auto"/>
              <w:right w:val="single" w:sz="4" w:space="0" w:color="auto"/>
            </w:tcBorders>
            <w:shd w:val="clear" w:color="auto" w:fill="auto"/>
            <w:vAlign w:val="bottom"/>
          </w:tcPr>
          <w:p w14:paraId="127FDCA8" w14:textId="075B77FC" w:rsidR="0021318B" w:rsidRPr="00AE04AC" w:rsidRDefault="0021318B" w:rsidP="0021318B">
            <w:pPr>
              <w:rPr>
                <w:sz w:val="20"/>
                <w:szCs w:val="20"/>
              </w:rPr>
            </w:pPr>
            <w:r>
              <w:rPr>
                <w:color w:val="000000"/>
                <w:sz w:val="20"/>
                <w:szCs w:val="20"/>
              </w:rPr>
              <w:t>26</w:t>
            </w:r>
          </w:p>
        </w:tc>
        <w:tc>
          <w:tcPr>
            <w:tcW w:w="1322" w:type="dxa"/>
            <w:tcBorders>
              <w:top w:val="nil"/>
              <w:left w:val="nil"/>
              <w:bottom w:val="single" w:sz="4" w:space="0" w:color="auto"/>
              <w:right w:val="single" w:sz="4" w:space="0" w:color="auto"/>
            </w:tcBorders>
            <w:shd w:val="clear" w:color="auto" w:fill="auto"/>
            <w:noWrap/>
            <w:vAlign w:val="center"/>
          </w:tcPr>
          <w:p w14:paraId="4E40C311" w14:textId="5B16C0A2" w:rsidR="0021318B" w:rsidRPr="000857E6" w:rsidRDefault="0021318B" w:rsidP="0021318B">
            <w:pPr>
              <w:rPr>
                <w:sz w:val="20"/>
                <w:szCs w:val="20"/>
              </w:rPr>
            </w:pPr>
            <w:r>
              <w:rPr>
                <w:color w:val="000000"/>
                <w:sz w:val="20"/>
                <w:szCs w:val="20"/>
              </w:rPr>
              <w:t>31.12.2027</w:t>
            </w:r>
          </w:p>
        </w:tc>
      </w:tr>
      <w:tr w:rsidR="0021318B" w:rsidRPr="00EE673D" w14:paraId="1022066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3640E43" w14:textId="12E8E8A3" w:rsidR="0021318B" w:rsidRPr="000857E6" w:rsidRDefault="0021318B" w:rsidP="0021318B">
            <w:pPr>
              <w:rPr>
                <w:sz w:val="20"/>
                <w:szCs w:val="20"/>
              </w:rPr>
            </w:pPr>
            <w:r>
              <w:rPr>
                <w:color w:val="000000"/>
                <w:sz w:val="20"/>
                <w:szCs w:val="20"/>
              </w:rPr>
              <w:t>75</w:t>
            </w:r>
          </w:p>
        </w:tc>
        <w:tc>
          <w:tcPr>
            <w:tcW w:w="1923" w:type="dxa"/>
            <w:tcBorders>
              <w:top w:val="nil"/>
              <w:left w:val="nil"/>
              <w:bottom w:val="single" w:sz="4" w:space="0" w:color="auto"/>
              <w:right w:val="single" w:sz="4" w:space="0" w:color="auto"/>
            </w:tcBorders>
            <w:shd w:val="clear" w:color="auto" w:fill="auto"/>
            <w:vAlign w:val="center"/>
          </w:tcPr>
          <w:p w14:paraId="1084069F" w14:textId="0C316A44"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3FEB2EA" w14:textId="5EC67D41" w:rsidR="0021318B" w:rsidRPr="000857E6" w:rsidRDefault="0021318B" w:rsidP="0021318B">
            <w:pPr>
              <w:rPr>
                <w:color w:val="000000"/>
                <w:sz w:val="20"/>
                <w:szCs w:val="20"/>
              </w:rPr>
            </w:pPr>
            <w:r>
              <w:rPr>
                <w:color w:val="000000"/>
                <w:sz w:val="20"/>
                <w:szCs w:val="20"/>
              </w:rPr>
              <w:t>г. Сергиев Посад, Московское ш., д.13</w:t>
            </w:r>
          </w:p>
        </w:tc>
        <w:tc>
          <w:tcPr>
            <w:tcW w:w="1513" w:type="dxa"/>
            <w:tcBorders>
              <w:top w:val="nil"/>
              <w:left w:val="nil"/>
              <w:bottom w:val="single" w:sz="4" w:space="0" w:color="auto"/>
              <w:right w:val="single" w:sz="4" w:space="0" w:color="auto"/>
            </w:tcBorders>
            <w:shd w:val="clear" w:color="auto" w:fill="auto"/>
            <w:noWrap/>
            <w:vAlign w:val="center"/>
          </w:tcPr>
          <w:p w14:paraId="4D229AD7" w14:textId="7FC01C8C" w:rsidR="0021318B" w:rsidRPr="000857E6" w:rsidRDefault="0021318B" w:rsidP="0021318B">
            <w:pPr>
              <w:rPr>
                <w:sz w:val="20"/>
                <w:szCs w:val="20"/>
              </w:rPr>
            </w:pPr>
            <w:r>
              <w:rPr>
                <w:color w:val="000000"/>
                <w:sz w:val="20"/>
                <w:szCs w:val="20"/>
              </w:rPr>
              <w:t>1952</w:t>
            </w:r>
          </w:p>
        </w:tc>
        <w:tc>
          <w:tcPr>
            <w:tcW w:w="1513" w:type="dxa"/>
            <w:tcBorders>
              <w:top w:val="nil"/>
              <w:left w:val="nil"/>
              <w:bottom w:val="single" w:sz="4" w:space="0" w:color="auto"/>
              <w:right w:val="single" w:sz="4" w:space="0" w:color="auto"/>
            </w:tcBorders>
            <w:shd w:val="clear" w:color="auto" w:fill="auto"/>
            <w:vAlign w:val="center"/>
          </w:tcPr>
          <w:p w14:paraId="439B1028" w14:textId="08142352"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EC7B782" w14:textId="079BA908" w:rsidR="0021318B" w:rsidRPr="00AE04AC" w:rsidRDefault="0021318B" w:rsidP="0021318B">
            <w:pPr>
              <w:rPr>
                <w:sz w:val="20"/>
                <w:szCs w:val="20"/>
              </w:rPr>
            </w:pPr>
            <w:r>
              <w:rPr>
                <w:color w:val="000000"/>
                <w:sz w:val="20"/>
                <w:szCs w:val="20"/>
              </w:rPr>
              <w:t>532,10</w:t>
            </w:r>
          </w:p>
        </w:tc>
        <w:tc>
          <w:tcPr>
            <w:tcW w:w="1513" w:type="dxa"/>
            <w:tcBorders>
              <w:top w:val="nil"/>
              <w:left w:val="nil"/>
              <w:bottom w:val="single" w:sz="4" w:space="0" w:color="auto"/>
              <w:right w:val="single" w:sz="4" w:space="0" w:color="auto"/>
            </w:tcBorders>
            <w:shd w:val="clear" w:color="auto" w:fill="auto"/>
            <w:vAlign w:val="bottom"/>
          </w:tcPr>
          <w:p w14:paraId="3ED7BC0F" w14:textId="79B039C5" w:rsidR="0021318B" w:rsidRPr="00AE04AC" w:rsidRDefault="0021318B" w:rsidP="0021318B">
            <w:pPr>
              <w:rPr>
                <w:sz w:val="20"/>
                <w:szCs w:val="20"/>
              </w:rPr>
            </w:pPr>
            <w:r>
              <w:rPr>
                <w:color w:val="000000"/>
                <w:sz w:val="20"/>
                <w:szCs w:val="20"/>
              </w:rPr>
              <w:t>20</w:t>
            </w:r>
          </w:p>
        </w:tc>
        <w:tc>
          <w:tcPr>
            <w:tcW w:w="1322" w:type="dxa"/>
            <w:tcBorders>
              <w:top w:val="nil"/>
              <w:left w:val="nil"/>
              <w:bottom w:val="single" w:sz="4" w:space="0" w:color="auto"/>
              <w:right w:val="single" w:sz="4" w:space="0" w:color="auto"/>
            </w:tcBorders>
            <w:shd w:val="clear" w:color="auto" w:fill="auto"/>
            <w:noWrap/>
            <w:vAlign w:val="center"/>
          </w:tcPr>
          <w:p w14:paraId="75567060" w14:textId="78A53EA9" w:rsidR="0021318B" w:rsidRPr="000857E6" w:rsidRDefault="0021318B" w:rsidP="0021318B">
            <w:pPr>
              <w:rPr>
                <w:sz w:val="20"/>
                <w:szCs w:val="20"/>
              </w:rPr>
            </w:pPr>
            <w:r>
              <w:rPr>
                <w:color w:val="000000"/>
                <w:sz w:val="20"/>
                <w:szCs w:val="20"/>
              </w:rPr>
              <w:t>31.12.2027</w:t>
            </w:r>
          </w:p>
        </w:tc>
      </w:tr>
      <w:tr w:rsidR="0021318B" w:rsidRPr="00EE673D" w14:paraId="34EE955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7301A6C" w14:textId="7661E296" w:rsidR="0021318B" w:rsidRPr="000857E6" w:rsidRDefault="0021318B" w:rsidP="0021318B">
            <w:pPr>
              <w:rPr>
                <w:sz w:val="20"/>
                <w:szCs w:val="20"/>
              </w:rPr>
            </w:pPr>
            <w:r>
              <w:rPr>
                <w:color w:val="000000"/>
                <w:sz w:val="20"/>
                <w:szCs w:val="20"/>
              </w:rPr>
              <w:t>76</w:t>
            </w:r>
          </w:p>
        </w:tc>
        <w:tc>
          <w:tcPr>
            <w:tcW w:w="1923" w:type="dxa"/>
            <w:tcBorders>
              <w:top w:val="nil"/>
              <w:left w:val="nil"/>
              <w:bottom w:val="single" w:sz="4" w:space="0" w:color="auto"/>
              <w:right w:val="single" w:sz="4" w:space="0" w:color="auto"/>
            </w:tcBorders>
            <w:shd w:val="clear" w:color="auto" w:fill="auto"/>
            <w:vAlign w:val="center"/>
          </w:tcPr>
          <w:p w14:paraId="5B725BC1" w14:textId="243E84D0"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36CFA2" w14:textId="0D79DDD5" w:rsidR="0021318B" w:rsidRPr="000857E6" w:rsidRDefault="0021318B" w:rsidP="0021318B">
            <w:pPr>
              <w:rPr>
                <w:color w:val="000000"/>
                <w:sz w:val="20"/>
                <w:szCs w:val="20"/>
              </w:rPr>
            </w:pPr>
            <w:r>
              <w:rPr>
                <w:color w:val="000000"/>
                <w:sz w:val="20"/>
                <w:szCs w:val="20"/>
              </w:rPr>
              <w:t>г. Сергиев Посад, Московское ш., д.15</w:t>
            </w:r>
          </w:p>
        </w:tc>
        <w:tc>
          <w:tcPr>
            <w:tcW w:w="1513" w:type="dxa"/>
            <w:tcBorders>
              <w:top w:val="nil"/>
              <w:left w:val="nil"/>
              <w:bottom w:val="single" w:sz="4" w:space="0" w:color="auto"/>
              <w:right w:val="single" w:sz="4" w:space="0" w:color="auto"/>
            </w:tcBorders>
            <w:shd w:val="clear" w:color="auto" w:fill="auto"/>
            <w:noWrap/>
            <w:vAlign w:val="center"/>
          </w:tcPr>
          <w:p w14:paraId="4AC84F7F" w14:textId="173FE5AF"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019E8638" w14:textId="095B31FC"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398FC5F8" w14:textId="0A9947FF" w:rsidR="0021318B" w:rsidRPr="00AE04AC" w:rsidRDefault="0021318B" w:rsidP="0021318B">
            <w:pPr>
              <w:rPr>
                <w:sz w:val="20"/>
                <w:szCs w:val="20"/>
              </w:rPr>
            </w:pPr>
            <w:r>
              <w:rPr>
                <w:color w:val="000000"/>
                <w:sz w:val="20"/>
                <w:szCs w:val="20"/>
              </w:rPr>
              <w:t>642,60</w:t>
            </w:r>
          </w:p>
        </w:tc>
        <w:tc>
          <w:tcPr>
            <w:tcW w:w="1513" w:type="dxa"/>
            <w:tcBorders>
              <w:top w:val="nil"/>
              <w:left w:val="nil"/>
              <w:bottom w:val="single" w:sz="4" w:space="0" w:color="auto"/>
              <w:right w:val="single" w:sz="4" w:space="0" w:color="auto"/>
            </w:tcBorders>
            <w:shd w:val="clear" w:color="auto" w:fill="auto"/>
            <w:vAlign w:val="bottom"/>
          </w:tcPr>
          <w:p w14:paraId="5BAA9AB4" w14:textId="356BC500" w:rsidR="0021318B" w:rsidRPr="00AE04AC" w:rsidRDefault="0021318B" w:rsidP="0021318B">
            <w:pPr>
              <w:rPr>
                <w:sz w:val="20"/>
                <w:szCs w:val="20"/>
              </w:rPr>
            </w:pPr>
            <w:r>
              <w:rPr>
                <w:color w:val="000000"/>
                <w:sz w:val="20"/>
                <w:szCs w:val="20"/>
              </w:rPr>
              <w:t>15</w:t>
            </w:r>
          </w:p>
        </w:tc>
        <w:tc>
          <w:tcPr>
            <w:tcW w:w="1322" w:type="dxa"/>
            <w:tcBorders>
              <w:top w:val="nil"/>
              <w:left w:val="nil"/>
              <w:bottom w:val="single" w:sz="4" w:space="0" w:color="auto"/>
              <w:right w:val="single" w:sz="4" w:space="0" w:color="auto"/>
            </w:tcBorders>
            <w:shd w:val="clear" w:color="auto" w:fill="auto"/>
            <w:noWrap/>
            <w:vAlign w:val="center"/>
          </w:tcPr>
          <w:p w14:paraId="3AFDC801" w14:textId="02714FCB" w:rsidR="0021318B" w:rsidRPr="000857E6" w:rsidRDefault="0021318B" w:rsidP="0021318B">
            <w:pPr>
              <w:rPr>
                <w:sz w:val="20"/>
                <w:szCs w:val="20"/>
              </w:rPr>
            </w:pPr>
            <w:r>
              <w:rPr>
                <w:color w:val="000000"/>
                <w:sz w:val="20"/>
                <w:szCs w:val="20"/>
              </w:rPr>
              <w:t>31.12.2027</w:t>
            </w:r>
          </w:p>
        </w:tc>
      </w:tr>
      <w:tr w:rsidR="0021318B" w:rsidRPr="00EE673D" w14:paraId="0539E248"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41F62F0" w14:textId="500EDA77" w:rsidR="0021318B" w:rsidRPr="000857E6" w:rsidRDefault="0021318B" w:rsidP="0021318B">
            <w:pPr>
              <w:rPr>
                <w:sz w:val="20"/>
                <w:szCs w:val="20"/>
              </w:rPr>
            </w:pPr>
            <w:r>
              <w:rPr>
                <w:color w:val="000000"/>
                <w:sz w:val="20"/>
                <w:szCs w:val="20"/>
              </w:rPr>
              <w:t>77</w:t>
            </w:r>
          </w:p>
        </w:tc>
        <w:tc>
          <w:tcPr>
            <w:tcW w:w="1923" w:type="dxa"/>
            <w:tcBorders>
              <w:top w:val="nil"/>
              <w:left w:val="nil"/>
              <w:bottom w:val="single" w:sz="4" w:space="0" w:color="auto"/>
              <w:right w:val="single" w:sz="4" w:space="0" w:color="auto"/>
            </w:tcBorders>
            <w:shd w:val="clear" w:color="auto" w:fill="auto"/>
            <w:vAlign w:val="center"/>
          </w:tcPr>
          <w:p w14:paraId="13235261" w14:textId="64DFD827"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D1C07C3" w14:textId="7A74479A" w:rsidR="0021318B" w:rsidRPr="000857E6" w:rsidRDefault="0021318B" w:rsidP="0021318B">
            <w:pPr>
              <w:rPr>
                <w:color w:val="000000"/>
                <w:sz w:val="20"/>
                <w:szCs w:val="20"/>
              </w:rPr>
            </w:pPr>
            <w:r>
              <w:rPr>
                <w:color w:val="000000"/>
                <w:sz w:val="20"/>
                <w:szCs w:val="20"/>
              </w:rPr>
              <w:t>г. Сергиев Посад, ул. Строительная, д.6</w:t>
            </w:r>
          </w:p>
        </w:tc>
        <w:tc>
          <w:tcPr>
            <w:tcW w:w="1513" w:type="dxa"/>
            <w:tcBorders>
              <w:top w:val="nil"/>
              <w:left w:val="nil"/>
              <w:bottom w:val="single" w:sz="4" w:space="0" w:color="auto"/>
              <w:right w:val="single" w:sz="4" w:space="0" w:color="auto"/>
            </w:tcBorders>
            <w:shd w:val="clear" w:color="auto" w:fill="auto"/>
            <w:noWrap/>
            <w:vAlign w:val="center"/>
          </w:tcPr>
          <w:p w14:paraId="4762AA57" w14:textId="59EBCD50" w:rsidR="0021318B" w:rsidRPr="000857E6" w:rsidRDefault="0021318B" w:rsidP="0021318B">
            <w:pPr>
              <w:rPr>
                <w:sz w:val="20"/>
                <w:szCs w:val="20"/>
              </w:rPr>
            </w:pPr>
            <w:r>
              <w:rPr>
                <w:color w:val="000000"/>
                <w:sz w:val="20"/>
                <w:szCs w:val="20"/>
              </w:rPr>
              <w:t>1949</w:t>
            </w:r>
          </w:p>
        </w:tc>
        <w:tc>
          <w:tcPr>
            <w:tcW w:w="1513" w:type="dxa"/>
            <w:tcBorders>
              <w:top w:val="nil"/>
              <w:left w:val="nil"/>
              <w:bottom w:val="single" w:sz="4" w:space="0" w:color="auto"/>
              <w:right w:val="single" w:sz="4" w:space="0" w:color="auto"/>
            </w:tcBorders>
            <w:shd w:val="clear" w:color="auto" w:fill="auto"/>
            <w:vAlign w:val="center"/>
          </w:tcPr>
          <w:p w14:paraId="2F2DB807" w14:textId="46306555"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7F9B804" w14:textId="49AC3D9A" w:rsidR="0021318B" w:rsidRPr="00AE04AC" w:rsidRDefault="0021318B" w:rsidP="0021318B">
            <w:pPr>
              <w:rPr>
                <w:sz w:val="20"/>
                <w:szCs w:val="20"/>
              </w:rPr>
            </w:pPr>
            <w:r>
              <w:rPr>
                <w:color w:val="000000"/>
                <w:sz w:val="20"/>
                <w:szCs w:val="20"/>
              </w:rPr>
              <w:t>484,40</w:t>
            </w:r>
          </w:p>
        </w:tc>
        <w:tc>
          <w:tcPr>
            <w:tcW w:w="1513" w:type="dxa"/>
            <w:tcBorders>
              <w:top w:val="nil"/>
              <w:left w:val="nil"/>
              <w:bottom w:val="single" w:sz="4" w:space="0" w:color="auto"/>
              <w:right w:val="single" w:sz="4" w:space="0" w:color="auto"/>
            </w:tcBorders>
            <w:shd w:val="clear" w:color="auto" w:fill="auto"/>
            <w:vAlign w:val="bottom"/>
          </w:tcPr>
          <w:p w14:paraId="12153245" w14:textId="6FC420F9"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5236391D" w14:textId="5231DD1A" w:rsidR="0021318B" w:rsidRPr="000857E6" w:rsidRDefault="0021318B" w:rsidP="0021318B">
            <w:pPr>
              <w:rPr>
                <w:sz w:val="20"/>
                <w:szCs w:val="20"/>
              </w:rPr>
            </w:pPr>
            <w:r>
              <w:rPr>
                <w:color w:val="000000"/>
                <w:sz w:val="20"/>
                <w:szCs w:val="20"/>
              </w:rPr>
              <w:t>31.12.2027</w:t>
            </w:r>
          </w:p>
        </w:tc>
      </w:tr>
      <w:tr w:rsidR="0021318B" w:rsidRPr="00EE673D" w14:paraId="50553A12"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FE4CACC" w14:textId="5DFC16F8" w:rsidR="0021318B" w:rsidRPr="000857E6" w:rsidRDefault="0021318B" w:rsidP="0021318B">
            <w:pPr>
              <w:rPr>
                <w:sz w:val="20"/>
                <w:szCs w:val="20"/>
              </w:rPr>
            </w:pPr>
            <w:r>
              <w:rPr>
                <w:color w:val="000000"/>
                <w:sz w:val="20"/>
                <w:szCs w:val="20"/>
              </w:rPr>
              <w:t>78</w:t>
            </w:r>
          </w:p>
        </w:tc>
        <w:tc>
          <w:tcPr>
            <w:tcW w:w="1923" w:type="dxa"/>
            <w:tcBorders>
              <w:top w:val="nil"/>
              <w:left w:val="nil"/>
              <w:bottom w:val="single" w:sz="4" w:space="0" w:color="auto"/>
              <w:right w:val="single" w:sz="4" w:space="0" w:color="auto"/>
            </w:tcBorders>
            <w:shd w:val="clear" w:color="auto" w:fill="auto"/>
            <w:vAlign w:val="center"/>
          </w:tcPr>
          <w:p w14:paraId="7744C541" w14:textId="2B0A10D8"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45043F4" w14:textId="3C3505C3" w:rsidR="0021318B" w:rsidRPr="000857E6" w:rsidRDefault="0021318B" w:rsidP="0021318B">
            <w:pPr>
              <w:rPr>
                <w:color w:val="000000"/>
                <w:sz w:val="20"/>
                <w:szCs w:val="20"/>
              </w:rPr>
            </w:pPr>
            <w:r>
              <w:rPr>
                <w:color w:val="000000"/>
                <w:sz w:val="20"/>
                <w:szCs w:val="20"/>
              </w:rPr>
              <w:t>г. Сергиев Посад, ул. Строительная, д.7</w:t>
            </w:r>
          </w:p>
        </w:tc>
        <w:tc>
          <w:tcPr>
            <w:tcW w:w="1513" w:type="dxa"/>
            <w:tcBorders>
              <w:top w:val="nil"/>
              <w:left w:val="nil"/>
              <w:bottom w:val="single" w:sz="4" w:space="0" w:color="auto"/>
              <w:right w:val="single" w:sz="4" w:space="0" w:color="auto"/>
            </w:tcBorders>
            <w:shd w:val="clear" w:color="auto" w:fill="auto"/>
            <w:noWrap/>
            <w:vAlign w:val="center"/>
          </w:tcPr>
          <w:p w14:paraId="364BAC80" w14:textId="592AD4C4" w:rsidR="0021318B" w:rsidRPr="000857E6" w:rsidRDefault="0021318B" w:rsidP="0021318B">
            <w:pPr>
              <w:rPr>
                <w:sz w:val="20"/>
                <w:szCs w:val="20"/>
              </w:rPr>
            </w:pPr>
            <w:r>
              <w:rPr>
                <w:color w:val="000000"/>
                <w:sz w:val="20"/>
                <w:szCs w:val="20"/>
              </w:rPr>
              <w:t>1958</w:t>
            </w:r>
          </w:p>
        </w:tc>
        <w:tc>
          <w:tcPr>
            <w:tcW w:w="1513" w:type="dxa"/>
            <w:tcBorders>
              <w:top w:val="nil"/>
              <w:left w:val="nil"/>
              <w:bottom w:val="single" w:sz="4" w:space="0" w:color="auto"/>
              <w:right w:val="single" w:sz="4" w:space="0" w:color="auto"/>
            </w:tcBorders>
            <w:shd w:val="clear" w:color="auto" w:fill="auto"/>
            <w:vAlign w:val="center"/>
          </w:tcPr>
          <w:p w14:paraId="10258192" w14:textId="5B31559E"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09E87411" w14:textId="0EAE7641" w:rsidR="0021318B" w:rsidRPr="00AE04AC" w:rsidRDefault="0021318B" w:rsidP="0021318B">
            <w:pPr>
              <w:rPr>
                <w:sz w:val="20"/>
                <w:szCs w:val="20"/>
              </w:rPr>
            </w:pPr>
            <w:r>
              <w:rPr>
                <w:color w:val="000000"/>
                <w:sz w:val="20"/>
                <w:szCs w:val="20"/>
              </w:rPr>
              <w:t>448,70</w:t>
            </w:r>
          </w:p>
        </w:tc>
        <w:tc>
          <w:tcPr>
            <w:tcW w:w="1513" w:type="dxa"/>
            <w:tcBorders>
              <w:top w:val="nil"/>
              <w:left w:val="nil"/>
              <w:bottom w:val="single" w:sz="4" w:space="0" w:color="auto"/>
              <w:right w:val="single" w:sz="4" w:space="0" w:color="auto"/>
            </w:tcBorders>
            <w:shd w:val="clear" w:color="auto" w:fill="auto"/>
            <w:vAlign w:val="bottom"/>
          </w:tcPr>
          <w:p w14:paraId="35B9623B" w14:textId="55FB45A6" w:rsidR="0021318B" w:rsidRPr="00AE04AC" w:rsidRDefault="0021318B" w:rsidP="0021318B">
            <w:pPr>
              <w:rPr>
                <w:sz w:val="20"/>
                <w:szCs w:val="20"/>
              </w:rPr>
            </w:pPr>
            <w:r>
              <w:rPr>
                <w:color w:val="000000"/>
                <w:sz w:val="20"/>
                <w:szCs w:val="20"/>
              </w:rPr>
              <w:t>12</w:t>
            </w:r>
          </w:p>
        </w:tc>
        <w:tc>
          <w:tcPr>
            <w:tcW w:w="1322" w:type="dxa"/>
            <w:tcBorders>
              <w:top w:val="nil"/>
              <w:left w:val="nil"/>
              <w:bottom w:val="single" w:sz="4" w:space="0" w:color="auto"/>
              <w:right w:val="single" w:sz="4" w:space="0" w:color="auto"/>
            </w:tcBorders>
            <w:shd w:val="clear" w:color="auto" w:fill="auto"/>
            <w:noWrap/>
            <w:vAlign w:val="center"/>
          </w:tcPr>
          <w:p w14:paraId="23FA31CD" w14:textId="23ABC753" w:rsidR="0021318B" w:rsidRPr="000857E6" w:rsidRDefault="0021318B" w:rsidP="0021318B">
            <w:pPr>
              <w:rPr>
                <w:sz w:val="20"/>
                <w:szCs w:val="20"/>
              </w:rPr>
            </w:pPr>
            <w:r>
              <w:rPr>
                <w:color w:val="000000"/>
                <w:sz w:val="20"/>
                <w:szCs w:val="20"/>
              </w:rPr>
              <w:t>31.12.2027</w:t>
            </w:r>
          </w:p>
        </w:tc>
      </w:tr>
      <w:tr w:rsidR="0021318B" w:rsidRPr="00EE673D" w14:paraId="56BBE900"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C21F005" w14:textId="100A82B6" w:rsidR="0021318B" w:rsidRPr="000857E6" w:rsidRDefault="0021318B" w:rsidP="0021318B">
            <w:pPr>
              <w:rPr>
                <w:sz w:val="20"/>
                <w:szCs w:val="20"/>
              </w:rPr>
            </w:pPr>
            <w:r>
              <w:rPr>
                <w:color w:val="000000"/>
                <w:sz w:val="20"/>
                <w:szCs w:val="20"/>
              </w:rPr>
              <w:t>79</w:t>
            </w:r>
          </w:p>
        </w:tc>
        <w:tc>
          <w:tcPr>
            <w:tcW w:w="1923" w:type="dxa"/>
            <w:tcBorders>
              <w:top w:val="nil"/>
              <w:left w:val="nil"/>
              <w:bottom w:val="single" w:sz="4" w:space="0" w:color="auto"/>
              <w:right w:val="single" w:sz="4" w:space="0" w:color="auto"/>
            </w:tcBorders>
            <w:shd w:val="clear" w:color="auto" w:fill="auto"/>
            <w:vAlign w:val="center"/>
          </w:tcPr>
          <w:p w14:paraId="1D01E7A1" w14:textId="7E45457F"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D1FCFF8" w14:textId="428820FB" w:rsidR="0021318B" w:rsidRPr="000857E6" w:rsidRDefault="0021318B" w:rsidP="0021318B">
            <w:pPr>
              <w:rPr>
                <w:color w:val="000000"/>
                <w:sz w:val="20"/>
                <w:szCs w:val="20"/>
              </w:rPr>
            </w:pPr>
            <w:r>
              <w:rPr>
                <w:color w:val="000000"/>
                <w:sz w:val="20"/>
                <w:szCs w:val="20"/>
              </w:rPr>
              <w:t>г. Сергиев Посад, ул. Строительная, д.8</w:t>
            </w:r>
          </w:p>
        </w:tc>
        <w:tc>
          <w:tcPr>
            <w:tcW w:w="1513" w:type="dxa"/>
            <w:tcBorders>
              <w:top w:val="nil"/>
              <w:left w:val="nil"/>
              <w:bottom w:val="single" w:sz="4" w:space="0" w:color="auto"/>
              <w:right w:val="single" w:sz="4" w:space="0" w:color="auto"/>
            </w:tcBorders>
            <w:shd w:val="clear" w:color="auto" w:fill="auto"/>
            <w:noWrap/>
            <w:vAlign w:val="center"/>
          </w:tcPr>
          <w:p w14:paraId="787A5E0B" w14:textId="7B662328" w:rsidR="0021318B" w:rsidRPr="000857E6" w:rsidRDefault="0021318B" w:rsidP="0021318B">
            <w:pPr>
              <w:rPr>
                <w:sz w:val="20"/>
                <w:szCs w:val="20"/>
              </w:rPr>
            </w:pPr>
            <w:r>
              <w:rPr>
                <w:color w:val="000000"/>
                <w:sz w:val="20"/>
                <w:szCs w:val="20"/>
              </w:rPr>
              <w:t>1900</w:t>
            </w:r>
          </w:p>
        </w:tc>
        <w:tc>
          <w:tcPr>
            <w:tcW w:w="1513" w:type="dxa"/>
            <w:tcBorders>
              <w:top w:val="nil"/>
              <w:left w:val="nil"/>
              <w:bottom w:val="single" w:sz="4" w:space="0" w:color="auto"/>
              <w:right w:val="single" w:sz="4" w:space="0" w:color="auto"/>
            </w:tcBorders>
            <w:shd w:val="clear" w:color="auto" w:fill="auto"/>
            <w:vAlign w:val="center"/>
          </w:tcPr>
          <w:p w14:paraId="0976BD11" w14:textId="185FBDE7" w:rsidR="0021318B" w:rsidRPr="000857E6" w:rsidRDefault="0021318B" w:rsidP="0021318B">
            <w:pPr>
              <w:rPr>
                <w:sz w:val="20"/>
                <w:szCs w:val="20"/>
              </w:rPr>
            </w:pPr>
            <w:r>
              <w:rPr>
                <w:color w:val="000000"/>
                <w:sz w:val="20"/>
                <w:szCs w:val="20"/>
              </w:rPr>
              <w:t>12.01.2022</w:t>
            </w:r>
          </w:p>
        </w:tc>
        <w:tc>
          <w:tcPr>
            <w:tcW w:w="1513" w:type="dxa"/>
            <w:tcBorders>
              <w:top w:val="nil"/>
              <w:left w:val="nil"/>
              <w:bottom w:val="single" w:sz="4" w:space="0" w:color="auto"/>
              <w:right w:val="single" w:sz="4" w:space="0" w:color="auto"/>
            </w:tcBorders>
            <w:shd w:val="clear" w:color="auto" w:fill="auto"/>
            <w:vAlign w:val="bottom"/>
          </w:tcPr>
          <w:p w14:paraId="2B3FEC66" w14:textId="2C0510E0" w:rsidR="0021318B" w:rsidRPr="00AE04AC" w:rsidRDefault="0021318B" w:rsidP="0021318B">
            <w:pPr>
              <w:rPr>
                <w:sz w:val="20"/>
                <w:szCs w:val="20"/>
              </w:rPr>
            </w:pPr>
            <w:r>
              <w:rPr>
                <w:color w:val="000000"/>
                <w:sz w:val="20"/>
                <w:szCs w:val="20"/>
              </w:rPr>
              <w:t>611,00</w:t>
            </w:r>
          </w:p>
        </w:tc>
        <w:tc>
          <w:tcPr>
            <w:tcW w:w="1513" w:type="dxa"/>
            <w:tcBorders>
              <w:top w:val="nil"/>
              <w:left w:val="nil"/>
              <w:bottom w:val="single" w:sz="4" w:space="0" w:color="auto"/>
              <w:right w:val="single" w:sz="4" w:space="0" w:color="auto"/>
            </w:tcBorders>
            <w:shd w:val="clear" w:color="auto" w:fill="auto"/>
            <w:vAlign w:val="bottom"/>
          </w:tcPr>
          <w:p w14:paraId="4E5CD9DF" w14:textId="59651F90" w:rsidR="0021318B" w:rsidRPr="00AE04AC" w:rsidRDefault="0021318B" w:rsidP="0021318B">
            <w:pPr>
              <w:rPr>
                <w:sz w:val="20"/>
                <w:szCs w:val="20"/>
              </w:rPr>
            </w:pPr>
            <w:r>
              <w:rPr>
                <w:color w:val="000000"/>
                <w:sz w:val="20"/>
                <w:szCs w:val="20"/>
              </w:rPr>
              <w:t>16</w:t>
            </w:r>
          </w:p>
        </w:tc>
        <w:tc>
          <w:tcPr>
            <w:tcW w:w="1322" w:type="dxa"/>
            <w:tcBorders>
              <w:top w:val="nil"/>
              <w:left w:val="nil"/>
              <w:bottom w:val="single" w:sz="4" w:space="0" w:color="auto"/>
              <w:right w:val="single" w:sz="4" w:space="0" w:color="auto"/>
            </w:tcBorders>
            <w:shd w:val="clear" w:color="auto" w:fill="auto"/>
            <w:noWrap/>
            <w:vAlign w:val="center"/>
          </w:tcPr>
          <w:p w14:paraId="5B1F3187" w14:textId="1778CE60" w:rsidR="0021318B" w:rsidRPr="000857E6" w:rsidRDefault="0021318B" w:rsidP="0021318B">
            <w:pPr>
              <w:rPr>
                <w:sz w:val="20"/>
                <w:szCs w:val="20"/>
              </w:rPr>
            </w:pPr>
            <w:r>
              <w:rPr>
                <w:color w:val="000000"/>
                <w:sz w:val="20"/>
                <w:szCs w:val="20"/>
              </w:rPr>
              <w:t>31.12.2027</w:t>
            </w:r>
          </w:p>
        </w:tc>
      </w:tr>
      <w:tr w:rsidR="0021318B" w:rsidRPr="00EE673D" w14:paraId="0C728C54"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53E84B" w14:textId="10920468" w:rsidR="0021318B" w:rsidRPr="000857E6" w:rsidRDefault="0021318B" w:rsidP="0021318B">
            <w:pPr>
              <w:rPr>
                <w:sz w:val="20"/>
                <w:szCs w:val="20"/>
              </w:rPr>
            </w:pPr>
            <w:r>
              <w:rPr>
                <w:color w:val="000000"/>
                <w:sz w:val="20"/>
                <w:szCs w:val="20"/>
              </w:rPr>
              <w:t>80</w:t>
            </w:r>
          </w:p>
        </w:tc>
        <w:tc>
          <w:tcPr>
            <w:tcW w:w="1923" w:type="dxa"/>
            <w:tcBorders>
              <w:top w:val="nil"/>
              <w:left w:val="nil"/>
              <w:bottom w:val="single" w:sz="4" w:space="0" w:color="auto"/>
              <w:right w:val="single" w:sz="4" w:space="0" w:color="auto"/>
            </w:tcBorders>
            <w:shd w:val="clear" w:color="auto" w:fill="auto"/>
            <w:vAlign w:val="center"/>
          </w:tcPr>
          <w:p w14:paraId="4203581E" w14:textId="4CBFC0DA"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15584CB2" w14:textId="73565870" w:rsidR="0021318B" w:rsidRPr="000857E6" w:rsidRDefault="0021318B" w:rsidP="0021318B">
            <w:pPr>
              <w:rPr>
                <w:color w:val="000000"/>
                <w:sz w:val="20"/>
                <w:szCs w:val="20"/>
              </w:rPr>
            </w:pPr>
            <w:r>
              <w:rPr>
                <w:color w:val="000000"/>
                <w:sz w:val="20"/>
                <w:szCs w:val="20"/>
              </w:rPr>
              <w:t>д. Березняки, д.13</w:t>
            </w:r>
          </w:p>
        </w:tc>
        <w:tc>
          <w:tcPr>
            <w:tcW w:w="1513" w:type="dxa"/>
            <w:tcBorders>
              <w:top w:val="nil"/>
              <w:left w:val="nil"/>
              <w:bottom w:val="single" w:sz="4" w:space="0" w:color="auto"/>
              <w:right w:val="single" w:sz="4" w:space="0" w:color="auto"/>
            </w:tcBorders>
            <w:shd w:val="clear" w:color="auto" w:fill="auto"/>
            <w:noWrap/>
            <w:vAlign w:val="center"/>
          </w:tcPr>
          <w:p w14:paraId="7782FB50" w14:textId="528BBA72" w:rsidR="0021318B" w:rsidRPr="000857E6" w:rsidRDefault="0021318B" w:rsidP="0021318B">
            <w:pPr>
              <w:rPr>
                <w:sz w:val="20"/>
                <w:szCs w:val="20"/>
              </w:rPr>
            </w:pPr>
            <w:r>
              <w:rPr>
                <w:color w:val="000000"/>
                <w:sz w:val="20"/>
                <w:szCs w:val="20"/>
              </w:rPr>
              <w:t>1970</w:t>
            </w:r>
          </w:p>
        </w:tc>
        <w:tc>
          <w:tcPr>
            <w:tcW w:w="1513" w:type="dxa"/>
            <w:tcBorders>
              <w:top w:val="nil"/>
              <w:left w:val="nil"/>
              <w:bottom w:val="single" w:sz="4" w:space="0" w:color="auto"/>
              <w:right w:val="single" w:sz="4" w:space="0" w:color="auto"/>
            </w:tcBorders>
            <w:shd w:val="clear" w:color="auto" w:fill="auto"/>
            <w:vAlign w:val="center"/>
          </w:tcPr>
          <w:p w14:paraId="76F0242B" w14:textId="557C87B2" w:rsidR="0021318B" w:rsidRPr="000857E6" w:rsidRDefault="0021318B" w:rsidP="0021318B">
            <w:pPr>
              <w:rPr>
                <w:sz w:val="20"/>
                <w:szCs w:val="20"/>
              </w:rPr>
            </w:pPr>
            <w:r>
              <w:rPr>
                <w:color w:val="000000"/>
                <w:sz w:val="20"/>
                <w:szCs w:val="20"/>
              </w:rPr>
              <w:t>13.04.2022</w:t>
            </w:r>
          </w:p>
        </w:tc>
        <w:tc>
          <w:tcPr>
            <w:tcW w:w="1513" w:type="dxa"/>
            <w:tcBorders>
              <w:top w:val="nil"/>
              <w:left w:val="nil"/>
              <w:bottom w:val="single" w:sz="4" w:space="0" w:color="auto"/>
              <w:right w:val="single" w:sz="4" w:space="0" w:color="auto"/>
            </w:tcBorders>
            <w:shd w:val="clear" w:color="auto" w:fill="auto"/>
            <w:vAlign w:val="bottom"/>
          </w:tcPr>
          <w:p w14:paraId="75A88C6A" w14:textId="256EA12A" w:rsidR="0021318B" w:rsidRPr="00AE04AC" w:rsidRDefault="0021318B" w:rsidP="0021318B">
            <w:pPr>
              <w:rPr>
                <w:sz w:val="20"/>
                <w:szCs w:val="20"/>
              </w:rPr>
            </w:pPr>
            <w:r>
              <w:rPr>
                <w:color w:val="000000"/>
                <w:sz w:val="20"/>
                <w:szCs w:val="20"/>
              </w:rPr>
              <w:t>1 540,20</w:t>
            </w:r>
          </w:p>
        </w:tc>
        <w:tc>
          <w:tcPr>
            <w:tcW w:w="1513" w:type="dxa"/>
            <w:tcBorders>
              <w:top w:val="nil"/>
              <w:left w:val="nil"/>
              <w:bottom w:val="single" w:sz="4" w:space="0" w:color="auto"/>
              <w:right w:val="single" w:sz="4" w:space="0" w:color="auto"/>
            </w:tcBorders>
            <w:shd w:val="clear" w:color="auto" w:fill="auto"/>
            <w:vAlign w:val="bottom"/>
          </w:tcPr>
          <w:p w14:paraId="5E1FB604" w14:textId="20299882" w:rsidR="0021318B" w:rsidRPr="00AE04AC" w:rsidRDefault="0021318B" w:rsidP="0021318B">
            <w:pPr>
              <w:rPr>
                <w:sz w:val="20"/>
                <w:szCs w:val="20"/>
              </w:rPr>
            </w:pPr>
            <w:r>
              <w:rPr>
                <w:color w:val="000000"/>
                <w:sz w:val="20"/>
                <w:szCs w:val="20"/>
              </w:rPr>
              <w:t>39</w:t>
            </w:r>
          </w:p>
        </w:tc>
        <w:tc>
          <w:tcPr>
            <w:tcW w:w="1322" w:type="dxa"/>
            <w:tcBorders>
              <w:top w:val="nil"/>
              <w:left w:val="nil"/>
              <w:bottom w:val="single" w:sz="4" w:space="0" w:color="auto"/>
              <w:right w:val="single" w:sz="4" w:space="0" w:color="auto"/>
            </w:tcBorders>
            <w:shd w:val="clear" w:color="auto" w:fill="auto"/>
            <w:noWrap/>
            <w:vAlign w:val="center"/>
          </w:tcPr>
          <w:p w14:paraId="0196ACDF" w14:textId="76CC7B4E" w:rsidR="0021318B" w:rsidRPr="000857E6" w:rsidRDefault="0021318B" w:rsidP="0021318B">
            <w:pPr>
              <w:rPr>
                <w:sz w:val="20"/>
                <w:szCs w:val="20"/>
              </w:rPr>
            </w:pPr>
            <w:r>
              <w:rPr>
                <w:color w:val="000000"/>
                <w:sz w:val="20"/>
                <w:szCs w:val="20"/>
              </w:rPr>
              <w:t>31.12.2027</w:t>
            </w:r>
          </w:p>
        </w:tc>
      </w:tr>
      <w:tr w:rsidR="0021318B" w:rsidRPr="00EE673D" w14:paraId="2041A9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7E66E2C" w14:textId="1DA35580" w:rsidR="0021318B" w:rsidRPr="000857E6" w:rsidRDefault="0021318B" w:rsidP="0021318B">
            <w:pPr>
              <w:rPr>
                <w:sz w:val="20"/>
                <w:szCs w:val="20"/>
              </w:rPr>
            </w:pPr>
            <w:r>
              <w:rPr>
                <w:color w:val="000000"/>
                <w:sz w:val="20"/>
                <w:szCs w:val="20"/>
              </w:rPr>
              <w:t>81</w:t>
            </w:r>
          </w:p>
        </w:tc>
        <w:tc>
          <w:tcPr>
            <w:tcW w:w="1923" w:type="dxa"/>
            <w:tcBorders>
              <w:top w:val="nil"/>
              <w:left w:val="nil"/>
              <w:bottom w:val="single" w:sz="4" w:space="0" w:color="auto"/>
              <w:right w:val="single" w:sz="4" w:space="0" w:color="auto"/>
            </w:tcBorders>
            <w:shd w:val="clear" w:color="auto" w:fill="auto"/>
            <w:vAlign w:val="center"/>
          </w:tcPr>
          <w:p w14:paraId="1E1D60EF" w14:textId="1E13D43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81C6738" w14:textId="79C0E4BE" w:rsidR="0021318B" w:rsidRPr="000857E6" w:rsidRDefault="0021318B" w:rsidP="0021318B">
            <w:pPr>
              <w:rPr>
                <w:color w:val="000000"/>
                <w:sz w:val="20"/>
                <w:szCs w:val="20"/>
              </w:rPr>
            </w:pPr>
            <w:r>
              <w:rPr>
                <w:color w:val="000000"/>
                <w:sz w:val="20"/>
                <w:szCs w:val="20"/>
              </w:rPr>
              <w:t>г. Сергиев Посад, пер. Березовый, д.10</w:t>
            </w:r>
          </w:p>
        </w:tc>
        <w:tc>
          <w:tcPr>
            <w:tcW w:w="1513" w:type="dxa"/>
            <w:tcBorders>
              <w:top w:val="nil"/>
              <w:left w:val="nil"/>
              <w:bottom w:val="single" w:sz="4" w:space="0" w:color="auto"/>
              <w:right w:val="single" w:sz="4" w:space="0" w:color="auto"/>
            </w:tcBorders>
            <w:shd w:val="clear" w:color="auto" w:fill="auto"/>
            <w:noWrap/>
            <w:vAlign w:val="center"/>
          </w:tcPr>
          <w:p w14:paraId="24B0CA9A" w14:textId="78145803" w:rsidR="0021318B" w:rsidRPr="000857E6" w:rsidRDefault="0021318B" w:rsidP="0021318B">
            <w:pPr>
              <w:rPr>
                <w:sz w:val="20"/>
                <w:szCs w:val="20"/>
              </w:rPr>
            </w:pPr>
            <w:r>
              <w:rPr>
                <w:color w:val="000000"/>
                <w:sz w:val="20"/>
                <w:szCs w:val="20"/>
              </w:rPr>
              <w:t>1959</w:t>
            </w:r>
          </w:p>
        </w:tc>
        <w:tc>
          <w:tcPr>
            <w:tcW w:w="1513" w:type="dxa"/>
            <w:tcBorders>
              <w:top w:val="nil"/>
              <w:left w:val="nil"/>
              <w:bottom w:val="single" w:sz="4" w:space="0" w:color="auto"/>
              <w:right w:val="single" w:sz="4" w:space="0" w:color="auto"/>
            </w:tcBorders>
            <w:shd w:val="clear" w:color="auto" w:fill="auto"/>
            <w:vAlign w:val="center"/>
          </w:tcPr>
          <w:p w14:paraId="2D594811" w14:textId="3F81693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552E9103" w14:textId="62AD719D" w:rsidR="0021318B" w:rsidRPr="00AE04AC" w:rsidRDefault="0021318B" w:rsidP="0021318B">
            <w:pPr>
              <w:rPr>
                <w:sz w:val="20"/>
                <w:szCs w:val="20"/>
              </w:rPr>
            </w:pPr>
            <w:r>
              <w:rPr>
                <w:color w:val="000000"/>
                <w:sz w:val="20"/>
                <w:szCs w:val="20"/>
              </w:rPr>
              <w:t>302,20</w:t>
            </w:r>
          </w:p>
        </w:tc>
        <w:tc>
          <w:tcPr>
            <w:tcW w:w="1513" w:type="dxa"/>
            <w:tcBorders>
              <w:top w:val="nil"/>
              <w:left w:val="nil"/>
              <w:bottom w:val="single" w:sz="4" w:space="0" w:color="auto"/>
              <w:right w:val="single" w:sz="4" w:space="0" w:color="auto"/>
            </w:tcBorders>
            <w:shd w:val="clear" w:color="auto" w:fill="auto"/>
            <w:vAlign w:val="bottom"/>
          </w:tcPr>
          <w:p w14:paraId="767DFBF3" w14:textId="32EC74B2" w:rsidR="0021318B" w:rsidRPr="00AE04AC" w:rsidRDefault="0021318B" w:rsidP="0021318B">
            <w:pPr>
              <w:rPr>
                <w:sz w:val="20"/>
                <w:szCs w:val="20"/>
              </w:rPr>
            </w:pPr>
            <w:r>
              <w:rPr>
                <w:color w:val="000000"/>
                <w:sz w:val="20"/>
                <w:szCs w:val="20"/>
              </w:rPr>
              <w:t>6</w:t>
            </w:r>
          </w:p>
        </w:tc>
        <w:tc>
          <w:tcPr>
            <w:tcW w:w="1322" w:type="dxa"/>
            <w:tcBorders>
              <w:top w:val="nil"/>
              <w:left w:val="nil"/>
              <w:bottom w:val="single" w:sz="4" w:space="0" w:color="auto"/>
              <w:right w:val="single" w:sz="4" w:space="0" w:color="auto"/>
            </w:tcBorders>
            <w:shd w:val="clear" w:color="auto" w:fill="auto"/>
            <w:noWrap/>
            <w:vAlign w:val="center"/>
          </w:tcPr>
          <w:p w14:paraId="5A378DA4" w14:textId="34459047" w:rsidR="0021318B" w:rsidRPr="000857E6" w:rsidRDefault="0021318B" w:rsidP="0021318B">
            <w:pPr>
              <w:rPr>
                <w:sz w:val="20"/>
                <w:szCs w:val="20"/>
              </w:rPr>
            </w:pPr>
            <w:r>
              <w:rPr>
                <w:color w:val="000000"/>
                <w:sz w:val="20"/>
                <w:szCs w:val="20"/>
              </w:rPr>
              <w:t>31.12.2027</w:t>
            </w:r>
          </w:p>
        </w:tc>
      </w:tr>
      <w:tr w:rsidR="0021318B" w:rsidRPr="00EE673D" w14:paraId="2A07808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622B5103" w14:textId="6BBCD5CC" w:rsidR="0021318B" w:rsidRPr="000857E6" w:rsidRDefault="0021318B" w:rsidP="0021318B">
            <w:pPr>
              <w:rPr>
                <w:sz w:val="20"/>
                <w:szCs w:val="20"/>
              </w:rPr>
            </w:pPr>
            <w:r>
              <w:rPr>
                <w:color w:val="000000"/>
                <w:sz w:val="20"/>
                <w:szCs w:val="20"/>
              </w:rPr>
              <w:t>82</w:t>
            </w:r>
          </w:p>
        </w:tc>
        <w:tc>
          <w:tcPr>
            <w:tcW w:w="1923" w:type="dxa"/>
            <w:tcBorders>
              <w:top w:val="nil"/>
              <w:left w:val="nil"/>
              <w:bottom w:val="single" w:sz="4" w:space="0" w:color="auto"/>
              <w:right w:val="single" w:sz="4" w:space="0" w:color="auto"/>
            </w:tcBorders>
            <w:shd w:val="clear" w:color="auto" w:fill="auto"/>
            <w:vAlign w:val="center"/>
          </w:tcPr>
          <w:p w14:paraId="32CFC219" w14:textId="4662E36D"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67560309" w14:textId="5ABBB13A" w:rsidR="0021318B" w:rsidRPr="000857E6" w:rsidRDefault="0021318B" w:rsidP="0021318B">
            <w:pPr>
              <w:rPr>
                <w:color w:val="000000"/>
                <w:sz w:val="20"/>
                <w:szCs w:val="20"/>
              </w:rPr>
            </w:pPr>
            <w:r>
              <w:rPr>
                <w:color w:val="000000"/>
                <w:sz w:val="20"/>
                <w:szCs w:val="20"/>
              </w:rPr>
              <w:t>с. Муханово, ул. Первомайская, д.3</w:t>
            </w:r>
          </w:p>
        </w:tc>
        <w:tc>
          <w:tcPr>
            <w:tcW w:w="1513" w:type="dxa"/>
            <w:tcBorders>
              <w:top w:val="nil"/>
              <w:left w:val="nil"/>
              <w:bottom w:val="single" w:sz="4" w:space="0" w:color="auto"/>
              <w:right w:val="single" w:sz="4" w:space="0" w:color="auto"/>
            </w:tcBorders>
            <w:shd w:val="clear" w:color="auto" w:fill="auto"/>
            <w:noWrap/>
            <w:vAlign w:val="center"/>
          </w:tcPr>
          <w:p w14:paraId="69BF54D2" w14:textId="6D8AD5BC" w:rsidR="0021318B" w:rsidRPr="000857E6" w:rsidRDefault="0021318B" w:rsidP="0021318B">
            <w:pPr>
              <w:rPr>
                <w:sz w:val="20"/>
                <w:szCs w:val="20"/>
              </w:rPr>
            </w:pPr>
            <w:r>
              <w:rPr>
                <w:color w:val="000000"/>
                <w:sz w:val="20"/>
                <w:szCs w:val="20"/>
              </w:rPr>
              <w:t>1953</w:t>
            </w:r>
          </w:p>
        </w:tc>
        <w:tc>
          <w:tcPr>
            <w:tcW w:w="1513" w:type="dxa"/>
            <w:tcBorders>
              <w:top w:val="nil"/>
              <w:left w:val="nil"/>
              <w:bottom w:val="single" w:sz="4" w:space="0" w:color="auto"/>
              <w:right w:val="single" w:sz="4" w:space="0" w:color="auto"/>
            </w:tcBorders>
            <w:shd w:val="clear" w:color="auto" w:fill="auto"/>
            <w:vAlign w:val="center"/>
          </w:tcPr>
          <w:p w14:paraId="6C25F359" w14:textId="02367B12" w:rsidR="0021318B" w:rsidRPr="000857E6" w:rsidRDefault="0021318B" w:rsidP="0021318B">
            <w:pPr>
              <w:rPr>
                <w:sz w:val="20"/>
                <w:szCs w:val="20"/>
              </w:rPr>
            </w:pPr>
            <w:r>
              <w:rPr>
                <w:color w:val="000000"/>
                <w:sz w:val="20"/>
                <w:szCs w:val="20"/>
              </w:rPr>
              <w:t>19.08.2022</w:t>
            </w:r>
          </w:p>
        </w:tc>
        <w:tc>
          <w:tcPr>
            <w:tcW w:w="1513" w:type="dxa"/>
            <w:tcBorders>
              <w:top w:val="nil"/>
              <w:left w:val="nil"/>
              <w:bottom w:val="single" w:sz="4" w:space="0" w:color="auto"/>
              <w:right w:val="single" w:sz="4" w:space="0" w:color="auto"/>
            </w:tcBorders>
            <w:shd w:val="clear" w:color="auto" w:fill="auto"/>
            <w:vAlign w:val="bottom"/>
          </w:tcPr>
          <w:p w14:paraId="06F58F3A" w14:textId="7F1C190F" w:rsidR="0021318B" w:rsidRPr="00AE04AC" w:rsidRDefault="0021318B" w:rsidP="0021318B">
            <w:pPr>
              <w:rPr>
                <w:sz w:val="20"/>
                <w:szCs w:val="20"/>
              </w:rPr>
            </w:pPr>
            <w:r>
              <w:rPr>
                <w:color w:val="000000"/>
                <w:sz w:val="20"/>
                <w:szCs w:val="20"/>
              </w:rPr>
              <w:t>37,60</w:t>
            </w:r>
          </w:p>
        </w:tc>
        <w:tc>
          <w:tcPr>
            <w:tcW w:w="1513" w:type="dxa"/>
            <w:tcBorders>
              <w:top w:val="nil"/>
              <w:left w:val="nil"/>
              <w:bottom w:val="single" w:sz="4" w:space="0" w:color="auto"/>
              <w:right w:val="single" w:sz="4" w:space="0" w:color="auto"/>
            </w:tcBorders>
            <w:shd w:val="clear" w:color="auto" w:fill="auto"/>
            <w:vAlign w:val="bottom"/>
          </w:tcPr>
          <w:p w14:paraId="15845B25" w14:textId="73FA452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11A96154" w14:textId="633B6E30" w:rsidR="0021318B" w:rsidRPr="000857E6" w:rsidRDefault="0021318B" w:rsidP="0021318B">
            <w:pPr>
              <w:rPr>
                <w:sz w:val="20"/>
                <w:szCs w:val="20"/>
              </w:rPr>
            </w:pPr>
            <w:r>
              <w:rPr>
                <w:color w:val="000000"/>
                <w:sz w:val="20"/>
                <w:szCs w:val="20"/>
              </w:rPr>
              <w:t>31.12.2027</w:t>
            </w:r>
          </w:p>
        </w:tc>
      </w:tr>
      <w:tr w:rsidR="0021318B" w:rsidRPr="00EE673D" w14:paraId="7B724B05"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4BD7C95" w14:textId="79FF07DE" w:rsidR="0021318B" w:rsidRPr="000857E6" w:rsidRDefault="0021318B" w:rsidP="0021318B">
            <w:pPr>
              <w:rPr>
                <w:sz w:val="20"/>
                <w:szCs w:val="20"/>
              </w:rPr>
            </w:pPr>
            <w:r>
              <w:rPr>
                <w:color w:val="000000"/>
                <w:sz w:val="20"/>
                <w:szCs w:val="20"/>
              </w:rPr>
              <w:t>83</w:t>
            </w:r>
          </w:p>
        </w:tc>
        <w:tc>
          <w:tcPr>
            <w:tcW w:w="1923" w:type="dxa"/>
            <w:tcBorders>
              <w:top w:val="nil"/>
              <w:left w:val="nil"/>
              <w:bottom w:val="single" w:sz="4" w:space="0" w:color="auto"/>
              <w:right w:val="single" w:sz="4" w:space="0" w:color="auto"/>
            </w:tcBorders>
            <w:shd w:val="clear" w:color="auto" w:fill="auto"/>
            <w:vAlign w:val="center"/>
          </w:tcPr>
          <w:p w14:paraId="1461358D" w14:textId="47DDC716"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70501865" w14:textId="222B5F26" w:rsidR="0021318B" w:rsidRPr="000857E6" w:rsidRDefault="0021318B" w:rsidP="0021318B">
            <w:pPr>
              <w:rPr>
                <w:color w:val="000000"/>
                <w:sz w:val="20"/>
                <w:szCs w:val="20"/>
              </w:rPr>
            </w:pPr>
            <w:r>
              <w:rPr>
                <w:color w:val="000000"/>
                <w:sz w:val="20"/>
                <w:szCs w:val="20"/>
              </w:rPr>
              <w:t>г. Сергиев Посад, ул. Николая Громова, д.25а</w:t>
            </w:r>
          </w:p>
        </w:tc>
        <w:tc>
          <w:tcPr>
            <w:tcW w:w="1513" w:type="dxa"/>
            <w:tcBorders>
              <w:top w:val="nil"/>
              <w:left w:val="nil"/>
              <w:bottom w:val="single" w:sz="4" w:space="0" w:color="auto"/>
              <w:right w:val="single" w:sz="4" w:space="0" w:color="auto"/>
            </w:tcBorders>
            <w:shd w:val="clear" w:color="auto" w:fill="auto"/>
            <w:noWrap/>
            <w:vAlign w:val="center"/>
          </w:tcPr>
          <w:p w14:paraId="4BC4C10B" w14:textId="74EE0B92" w:rsidR="0021318B" w:rsidRPr="000857E6" w:rsidRDefault="0021318B" w:rsidP="0021318B">
            <w:pPr>
              <w:rPr>
                <w:sz w:val="20"/>
                <w:szCs w:val="20"/>
              </w:rPr>
            </w:pPr>
            <w:r>
              <w:rPr>
                <w:color w:val="000000"/>
                <w:sz w:val="20"/>
                <w:szCs w:val="20"/>
              </w:rPr>
              <w:t>1938</w:t>
            </w:r>
          </w:p>
        </w:tc>
        <w:tc>
          <w:tcPr>
            <w:tcW w:w="1513" w:type="dxa"/>
            <w:tcBorders>
              <w:top w:val="nil"/>
              <w:left w:val="nil"/>
              <w:bottom w:val="single" w:sz="4" w:space="0" w:color="auto"/>
              <w:right w:val="single" w:sz="4" w:space="0" w:color="auto"/>
            </w:tcBorders>
            <w:shd w:val="clear" w:color="auto" w:fill="auto"/>
            <w:vAlign w:val="center"/>
          </w:tcPr>
          <w:p w14:paraId="562EA1A1" w14:textId="6B3EC6EA"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55FB8723" w14:textId="6261E7FB" w:rsidR="0021318B" w:rsidRPr="00AE04AC" w:rsidRDefault="0021318B" w:rsidP="0021318B">
            <w:pPr>
              <w:rPr>
                <w:sz w:val="20"/>
                <w:szCs w:val="20"/>
              </w:rPr>
            </w:pPr>
            <w:r>
              <w:rPr>
                <w:color w:val="000000"/>
                <w:sz w:val="20"/>
                <w:szCs w:val="20"/>
              </w:rPr>
              <w:t>174,90</w:t>
            </w:r>
          </w:p>
        </w:tc>
        <w:tc>
          <w:tcPr>
            <w:tcW w:w="1513" w:type="dxa"/>
            <w:tcBorders>
              <w:top w:val="nil"/>
              <w:left w:val="nil"/>
              <w:bottom w:val="single" w:sz="4" w:space="0" w:color="auto"/>
              <w:right w:val="single" w:sz="4" w:space="0" w:color="auto"/>
            </w:tcBorders>
            <w:shd w:val="clear" w:color="auto" w:fill="auto"/>
            <w:vAlign w:val="bottom"/>
          </w:tcPr>
          <w:p w14:paraId="2D7C27E7" w14:textId="610D7474" w:rsidR="0021318B" w:rsidRPr="00AE04AC" w:rsidRDefault="0021318B" w:rsidP="0021318B">
            <w:pPr>
              <w:rPr>
                <w:sz w:val="20"/>
                <w:szCs w:val="20"/>
              </w:rPr>
            </w:pPr>
            <w:r>
              <w:rPr>
                <w:color w:val="000000"/>
                <w:sz w:val="20"/>
                <w:szCs w:val="20"/>
              </w:rPr>
              <w:t>5</w:t>
            </w:r>
          </w:p>
        </w:tc>
        <w:tc>
          <w:tcPr>
            <w:tcW w:w="1322" w:type="dxa"/>
            <w:tcBorders>
              <w:top w:val="nil"/>
              <w:left w:val="nil"/>
              <w:bottom w:val="single" w:sz="4" w:space="0" w:color="auto"/>
              <w:right w:val="single" w:sz="4" w:space="0" w:color="auto"/>
            </w:tcBorders>
            <w:shd w:val="clear" w:color="auto" w:fill="auto"/>
            <w:noWrap/>
            <w:vAlign w:val="center"/>
          </w:tcPr>
          <w:p w14:paraId="0F1388C3" w14:textId="5C397209" w:rsidR="0021318B" w:rsidRPr="000857E6" w:rsidRDefault="0021318B" w:rsidP="0021318B">
            <w:pPr>
              <w:rPr>
                <w:sz w:val="20"/>
                <w:szCs w:val="20"/>
              </w:rPr>
            </w:pPr>
            <w:r>
              <w:rPr>
                <w:color w:val="000000"/>
                <w:sz w:val="20"/>
                <w:szCs w:val="20"/>
              </w:rPr>
              <w:t>31.12.2027</w:t>
            </w:r>
          </w:p>
        </w:tc>
      </w:tr>
      <w:tr w:rsidR="0021318B" w:rsidRPr="00EE673D" w14:paraId="409F7ADE"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9C3A56A" w14:textId="22D8B2B1" w:rsidR="0021318B" w:rsidRPr="000857E6" w:rsidRDefault="0021318B" w:rsidP="0021318B">
            <w:pPr>
              <w:rPr>
                <w:sz w:val="20"/>
                <w:szCs w:val="20"/>
              </w:rPr>
            </w:pPr>
            <w:r>
              <w:rPr>
                <w:color w:val="000000"/>
                <w:sz w:val="20"/>
                <w:szCs w:val="20"/>
              </w:rPr>
              <w:t>84</w:t>
            </w:r>
          </w:p>
        </w:tc>
        <w:tc>
          <w:tcPr>
            <w:tcW w:w="1923" w:type="dxa"/>
            <w:tcBorders>
              <w:top w:val="nil"/>
              <w:left w:val="nil"/>
              <w:bottom w:val="single" w:sz="4" w:space="0" w:color="auto"/>
              <w:right w:val="single" w:sz="4" w:space="0" w:color="auto"/>
            </w:tcBorders>
            <w:shd w:val="clear" w:color="auto" w:fill="auto"/>
            <w:vAlign w:val="center"/>
          </w:tcPr>
          <w:p w14:paraId="51AD9AFD" w14:textId="6E4BE798"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C1FC0B1" w14:textId="7100B45E" w:rsidR="0021318B" w:rsidRPr="000857E6" w:rsidRDefault="0021318B" w:rsidP="0021318B">
            <w:pPr>
              <w:rPr>
                <w:color w:val="000000"/>
                <w:sz w:val="20"/>
                <w:szCs w:val="20"/>
              </w:rPr>
            </w:pPr>
            <w:r>
              <w:rPr>
                <w:color w:val="000000"/>
                <w:sz w:val="20"/>
                <w:szCs w:val="20"/>
              </w:rPr>
              <w:t>п. Мостовик, ул. Пионерская, д.5</w:t>
            </w:r>
          </w:p>
        </w:tc>
        <w:tc>
          <w:tcPr>
            <w:tcW w:w="1513" w:type="dxa"/>
            <w:tcBorders>
              <w:top w:val="nil"/>
              <w:left w:val="nil"/>
              <w:bottom w:val="single" w:sz="4" w:space="0" w:color="auto"/>
              <w:right w:val="single" w:sz="4" w:space="0" w:color="auto"/>
            </w:tcBorders>
            <w:shd w:val="clear" w:color="auto" w:fill="auto"/>
            <w:noWrap/>
            <w:vAlign w:val="center"/>
          </w:tcPr>
          <w:p w14:paraId="3930058A" w14:textId="4314679E" w:rsidR="0021318B" w:rsidRPr="000857E6" w:rsidRDefault="0021318B" w:rsidP="0021318B">
            <w:pPr>
              <w:rPr>
                <w:sz w:val="20"/>
                <w:szCs w:val="20"/>
              </w:rPr>
            </w:pPr>
            <w:r>
              <w:rPr>
                <w:color w:val="000000"/>
                <w:sz w:val="20"/>
                <w:szCs w:val="20"/>
              </w:rPr>
              <w:t>1955</w:t>
            </w:r>
          </w:p>
        </w:tc>
        <w:tc>
          <w:tcPr>
            <w:tcW w:w="1513" w:type="dxa"/>
            <w:tcBorders>
              <w:top w:val="nil"/>
              <w:left w:val="nil"/>
              <w:bottom w:val="single" w:sz="4" w:space="0" w:color="auto"/>
              <w:right w:val="single" w:sz="4" w:space="0" w:color="auto"/>
            </w:tcBorders>
            <w:shd w:val="clear" w:color="auto" w:fill="auto"/>
            <w:vAlign w:val="center"/>
          </w:tcPr>
          <w:p w14:paraId="025164AA" w14:textId="00D800C7"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078F85F5" w14:textId="79A286BD" w:rsidR="0021318B" w:rsidRPr="00AE04AC" w:rsidRDefault="0021318B" w:rsidP="0021318B">
            <w:pPr>
              <w:rPr>
                <w:sz w:val="20"/>
                <w:szCs w:val="20"/>
              </w:rPr>
            </w:pPr>
            <w:r>
              <w:rPr>
                <w:color w:val="000000"/>
                <w:sz w:val="20"/>
                <w:szCs w:val="20"/>
              </w:rPr>
              <w:t>433,40</w:t>
            </w:r>
          </w:p>
        </w:tc>
        <w:tc>
          <w:tcPr>
            <w:tcW w:w="1513" w:type="dxa"/>
            <w:tcBorders>
              <w:top w:val="nil"/>
              <w:left w:val="nil"/>
              <w:bottom w:val="single" w:sz="4" w:space="0" w:color="auto"/>
              <w:right w:val="single" w:sz="4" w:space="0" w:color="auto"/>
            </w:tcBorders>
            <w:shd w:val="clear" w:color="auto" w:fill="auto"/>
            <w:vAlign w:val="bottom"/>
          </w:tcPr>
          <w:p w14:paraId="2812C453" w14:textId="6B18068E" w:rsidR="0021318B" w:rsidRPr="00AE04AC" w:rsidRDefault="0021318B" w:rsidP="0021318B">
            <w:pPr>
              <w:rPr>
                <w:sz w:val="20"/>
                <w:szCs w:val="20"/>
              </w:rPr>
            </w:pPr>
            <w:r>
              <w:rPr>
                <w:color w:val="000000"/>
                <w:sz w:val="20"/>
                <w:szCs w:val="20"/>
              </w:rPr>
              <w:t>14</w:t>
            </w:r>
          </w:p>
        </w:tc>
        <w:tc>
          <w:tcPr>
            <w:tcW w:w="1322" w:type="dxa"/>
            <w:tcBorders>
              <w:top w:val="nil"/>
              <w:left w:val="nil"/>
              <w:bottom w:val="single" w:sz="4" w:space="0" w:color="auto"/>
              <w:right w:val="single" w:sz="4" w:space="0" w:color="auto"/>
            </w:tcBorders>
            <w:shd w:val="clear" w:color="auto" w:fill="auto"/>
            <w:noWrap/>
            <w:vAlign w:val="center"/>
          </w:tcPr>
          <w:p w14:paraId="73027716" w14:textId="13C071BF" w:rsidR="0021318B" w:rsidRPr="000857E6" w:rsidRDefault="0021318B" w:rsidP="0021318B">
            <w:pPr>
              <w:rPr>
                <w:sz w:val="20"/>
                <w:szCs w:val="20"/>
              </w:rPr>
            </w:pPr>
            <w:r>
              <w:rPr>
                <w:color w:val="000000"/>
                <w:sz w:val="20"/>
                <w:szCs w:val="20"/>
              </w:rPr>
              <w:t>31.12.2027</w:t>
            </w:r>
          </w:p>
        </w:tc>
      </w:tr>
      <w:tr w:rsidR="0021318B" w:rsidRPr="00EE673D" w14:paraId="17EA0BC6"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54C818B3" w14:textId="58D85F1D" w:rsidR="0021318B" w:rsidRPr="000857E6" w:rsidRDefault="0021318B" w:rsidP="0021318B">
            <w:pPr>
              <w:rPr>
                <w:sz w:val="20"/>
                <w:szCs w:val="20"/>
              </w:rPr>
            </w:pPr>
            <w:r>
              <w:rPr>
                <w:color w:val="000000"/>
                <w:sz w:val="20"/>
                <w:szCs w:val="20"/>
              </w:rPr>
              <w:t>85</w:t>
            </w:r>
          </w:p>
        </w:tc>
        <w:tc>
          <w:tcPr>
            <w:tcW w:w="1923" w:type="dxa"/>
            <w:tcBorders>
              <w:top w:val="nil"/>
              <w:left w:val="nil"/>
              <w:bottom w:val="single" w:sz="4" w:space="0" w:color="auto"/>
              <w:right w:val="single" w:sz="4" w:space="0" w:color="auto"/>
            </w:tcBorders>
            <w:shd w:val="clear" w:color="auto" w:fill="auto"/>
            <w:vAlign w:val="center"/>
          </w:tcPr>
          <w:p w14:paraId="1B6862C5" w14:textId="7FC5B43F"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0EA1EDF2" w14:textId="5EA0D77C" w:rsidR="0021318B" w:rsidRPr="000857E6" w:rsidRDefault="0021318B" w:rsidP="0021318B">
            <w:pPr>
              <w:rPr>
                <w:color w:val="000000"/>
                <w:sz w:val="20"/>
                <w:szCs w:val="20"/>
              </w:rPr>
            </w:pPr>
            <w:r>
              <w:rPr>
                <w:color w:val="000000"/>
                <w:sz w:val="20"/>
                <w:szCs w:val="20"/>
              </w:rPr>
              <w:t>п. Репихово, д.13</w:t>
            </w:r>
          </w:p>
        </w:tc>
        <w:tc>
          <w:tcPr>
            <w:tcW w:w="1513" w:type="dxa"/>
            <w:tcBorders>
              <w:top w:val="nil"/>
              <w:left w:val="nil"/>
              <w:bottom w:val="single" w:sz="4" w:space="0" w:color="auto"/>
              <w:right w:val="single" w:sz="4" w:space="0" w:color="auto"/>
            </w:tcBorders>
            <w:shd w:val="clear" w:color="auto" w:fill="auto"/>
            <w:noWrap/>
            <w:vAlign w:val="center"/>
          </w:tcPr>
          <w:p w14:paraId="7532103D" w14:textId="5B77A0F6" w:rsidR="0021318B" w:rsidRPr="000857E6" w:rsidRDefault="0021318B" w:rsidP="0021318B">
            <w:pPr>
              <w:rPr>
                <w:sz w:val="20"/>
                <w:szCs w:val="20"/>
              </w:rPr>
            </w:pPr>
            <w:r>
              <w:rPr>
                <w:color w:val="000000"/>
                <w:sz w:val="20"/>
                <w:szCs w:val="20"/>
              </w:rPr>
              <w:t>1963</w:t>
            </w:r>
          </w:p>
        </w:tc>
        <w:tc>
          <w:tcPr>
            <w:tcW w:w="1513" w:type="dxa"/>
            <w:tcBorders>
              <w:top w:val="nil"/>
              <w:left w:val="nil"/>
              <w:bottom w:val="single" w:sz="4" w:space="0" w:color="auto"/>
              <w:right w:val="single" w:sz="4" w:space="0" w:color="auto"/>
            </w:tcBorders>
            <w:shd w:val="clear" w:color="auto" w:fill="auto"/>
            <w:vAlign w:val="center"/>
          </w:tcPr>
          <w:p w14:paraId="1CA5DE43" w14:textId="1766F34F" w:rsidR="0021318B" w:rsidRPr="000857E6" w:rsidRDefault="0021318B" w:rsidP="0021318B">
            <w:pPr>
              <w:rPr>
                <w:sz w:val="20"/>
                <w:szCs w:val="20"/>
              </w:rPr>
            </w:pPr>
            <w:r>
              <w:rPr>
                <w:color w:val="000000"/>
                <w:sz w:val="20"/>
                <w:szCs w:val="20"/>
              </w:rPr>
              <w:t>07.09.2022</w:t>
            </w:r>
          </w:p>
        </w:tc>
        <w:tc>
          <w:tcPr>
            <w:tcW w:w="1513" w:type="dxa"/>
            <w:tcBorders>
              <w:top w:val="nil"/>
              <w:left w:val="nil"/>
              <w:bottom w:val="single" w:sz="4" w:space="0" w:color="auto"/>
              <w:right w:val="single" w:sz="4" w:space="0" w:color="auto"/>
            </w:tcBorders>
            <w:shd w:val="clear" w:color="auto" w:fill="auto"/>
            <w:vAlign w:val="bottom"/>
          </w:tcPr>
          <w:p w14:paraId="224C6B9C" w14:textId="6390CD6D" w:rsidR="0021318B" w:rsidRPr="00AE04AC" w:rsidRDefault="0021318B" w:rsidP="0021318B">
            <w:pPr>
              <w:rPr>
                <w:sz w:val="20"/>
                <w:szCs w:val="20"/>
              </w:rPr>
            </w:pPr>
            <w:r>
              <w:rPr>
                <w:color w:val="000000"/>
                <w:sz w:val="20"/>
                <w:szCs w:val="20"/>
              </w:rPr>
              <w:t>509,10</w:t>
            </w:r>
          </w:p>
        </w:tc>
        <w:tc>
          <w:tcPr>
            <w:tcW w:w="1513" w:type="dxa"/>
            <w:tcBorders>
              <w:top w:val="nil"/>
              <w:left w:val="nil"/>
              <w:bottom w:val="single" w:sz="4" w:space="0" w:color="auto"/>
              <w:right w:val="single" w:sz="4" w:space="0" w:color="auto"/>
            </w:tcBorders>
            <w:shd w:val="clear" w:color="auto" w:fill="auto"/>
            <w:vAlign w:val="bottom"/>
          </w:tcPr>
          <w:p w14:paraId="68C90D25" w14:textId="4525C37C" w:rsidR="0021318B" w:rsidRPr="00AE04AC" w:rsidRDefault="0021318B" w:rsidP="0021318B">
            <w:pPr>
              <w:rPr>
                <w:sz w:val="20"/>
                <w:szCs w:val="20"/>
              </w:rPr>
            </w:pPr>
            <w:r>
              <w:rPr>
                <w:color w:val="000000"/>
                <w:sz w:val="20"/>
                <w:szCs w:val="20"/>
              </w:rPr>
              <w:t>17</w:t>
            </w:r>
          </w:p>
        </w:tc>
        <w:tc>
          <w:tcPr>
            <w:tcW w:w="1322" w:type="dxa"/>
            <w:tcBorders>
              <w:top w:val="nil"/>
              <w:left w:val="nil"/>
              <w:bottom w:val="single" w:sz="4" w:space="0" w:color="auto"/>
              <w:right w:val="single" w:sz="4" w:space="0" w:color="auto"/>
            </w:tcBorders>
            <w:shd w:val="clear" w:color="auto" w:fill="auto"/>
            <w:noWrap/>
            <w:vAlign w:val="center"/>
          </w:tcPr>
          <w:p w14:paraId="040A3D9B" w14:textId="54C953AC" w:rsidR="0021318B" w:rsidRPr="000857E6" w:rsidRDefault="0021318B" w:rsidP="0021318B">
            <w:pPr>
              <w:rPr>
                <w:sz w:val="20"/>
                <w:szCs w:val="20"/>
              </w:rPr>
            </w:pPr>
            <w:r>
              <w:rPr>
                <w:color w:val="000000"/>
                <w:sz w:val="20"/>
                <w:szCs w:val="20"/>
              </w:rPr>
              <w:t>31.12.2027</w:t>
            </w:r>
          </w:p>
        </w:tc>
      </w:tr>
      <w:tr w:rsidR="0021318B" w:rsidRPr="00EE673D" w14:paraId="40CA2BDB"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3CEE3D19" w14:textId="4A9BCF57" w:rsidR="0021318B" w:rsidRPr="000857E6" w:rsidRDefault="0021318B" w:rsidP="0021318B">
            <w:pPr>
              <w:rPr>
                <w:sz w:val="20"/>
                <w:szCs w:val="20"/>
              </w:rPr>
            </w:pPr>
            <w:r>
              <w:rPr>
                <w:color w:val="000000"/>
                <w:sz w:val="20"/>
                <w:szCs w:val="20"/>
              </w:rPr>
              <w:t>86</w:t>
            </w:r>
          </w:p>
        </w:tc>
        <w:tc>
          <w:tcPr>
            <w:tcW w:w="1923" w:type="dxa"/>
            <w:tcBorders>
              <w:top w:val="nil"/>
              <w:left w:val="nil"/>
              <w:bottom w:val="single" w:sz="4" w:space="0" w:color="auto"/>
              <w:right w:val="single" w:sz="4" w:space="0" w:color="auto"/>
            </w:tcBorders>
            <w:shd w:val="clear" w:color="auto" w:fill="auto"/>
            <w:vAlign w:val="center"/>
          </w:tcPr>
          <w:p w14:paraId="1AAABB1B" w14:textId="566E1EFC"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22D8B82D" w14:textId="59A79657" w:rsidR="0021318B" w:rsidRPr="000857E6" w:rsidRDefault="0021318B" w:rsidP="0021318B">
            <w:pPr>
              <w:rPr>
                <w:color w:val="000000"/>
                <w:sz w:val="20"/>
                <w:szCs w:val="20"/>
              </w:rPr>
            </w:pPr>
            <w:r>
              <w:rPr>
                <w:color w:val="000000"/>
                <w:sz w:val="20"/>
                <w:szCs w:val="20"/>
              </w:rPr>
              <w:t>г. Сергиев Посад, ул. Совхозная, д.2а</w:t>
            </w:r>
          </w:p>
        </w:tc>
        <w:tc>
          <w:tcPr>
            <w:tcW w:w="1513" w:type="dxa"/>
            <w:tcBorders>
              <w:top w:val="nil"/>
              <w:left w:val="nil"/>
              <w:bottom w:val="single" w:sz="4" w:space="0" w:color="auto"/>
              <w:right w:val="single" w:sz="4" w:space="0" w:color="auto"/>
            </w:tcBorders>
            <w:shd w:val="clear" w:color="auto" w:fill="auto"/>
            <w:noWrap/>
            <w:vAlign w:val="center"/>
          </w:tcPr>
          <w:p w14:paraId="6F1E671E" w14:textId="0D3F7DE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7C66E2C1" w14:textId="57CE72F1"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121605DF" w14:textId="261C67D6" w:rsidR="0021318B" w:rsidRPr="00AE04AC" w:rsidRDefault="0021318B" w:rsidP="0021318B">
            <w:pPr>
              <w:rPr>
                <w:sz w:val="20"/>
                <w:szCs w:val="20"/>
              </w:rPr>
            </w:pPr>
            <w:r>
              <w:rPr>
                <w:color w:val="000000"/>
                <w:sz w:val="20"/>
                <w:szCs w:val="20"/>
              </w:rPr>
              <w:t>109,40</w:t>
            </w:r>
          </w:p>
        </w:tc>
        <w:tc>
          <w:tcPr>
            <w:tcW w:w="1513" w:type="dxa"/>
            <w:tcBorders>
              <w:top w:val="nil"/>
              <w:left w:val="nil"/>
              <w:bottom w:val="single" w:sz="4" w:space="0" w:color="auto"/>
              <w:right w:val="single" w:sz="4" w:space="0" w:color="auto"/>
            </w:tcBorders>
            <w:shd w:val="clear" w:color="auto" w:fill="auto"/>
            <w:vAlign w:val="bottom"/>
          </w:tcPr>
          <w:p w14:paraId="71EBE3F2" w14:textId="2AC83FE1"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0194B401" w14:textId="5F476AFC" w:rsidR="0021318B" w:rsidRPr="000857E6" w:rsidRDefault="0021318B" w:rsidP="0021318B">
            <w:pPr>
              <w:rPr>
                <w:sz w:val="20"/>
                <w:szCs w:val="20"/>
              </w:rPr>
            </w:pPr>
            <w:r>
              <w:rPr>
                <w:color w:val="000000"/>
                <w:sz w:val="20"/>
                <w:szCs w:val="20"/>
              </w:rPr>
              <w:t>31.12.2027</w:t>
            </w:r>
          </w:p>
        </w:tc>
      </w:tr>
      <w:tr w:rsidR="0021318B" w:rsidRPr="00EE673D" w14:paraId="0D7EFA1A"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273DDCD7" w14:textId="51E033FE" w:rsidR="0021318B" w:rsidRPr="000857E6" w:rsidRDefault="0021318B" w:rsidP="0021318B">
            <w:pPr>
              <w:rPr>
                <w:sz w:val="20"/>
                <w:szCs w:val="20"/>
              </w:rPr>
            </w:pPr>
            <w:r>
              <w:rPr>
                <w:color w:val="000000"/>
                <w:sz w:val="20"/>
                <w:szCs w:val="20"/>
              </w:rPr>
              <w:t>87</w:t>
            </w:r>
          </w:p>
        </w:tc>
        <w:tc>
          <w:tcPr>
            <w:tcW w:w="1923" w:type="dxa"/>
            <w:tcBorders>
              <w:top w:val="nil"/>
              <w:left w:val="nil"/>
              <w:bottom w:val="single" w:sz="4" w:space="0" w:color="auto"/>
              <w:right w:val="single" w:sz="4" w:space="0" w:color="auto"/>
            </w:tcBorders>
            <w:shd w:val="clear" w:color="auto" w:fill="auto"/>
            <w:vAlign w:val="center"/>
          </w:tcPr>
          <w:p w14:paraId="0B4DEC91" w14:textId="21376713"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47791C97" w14:textId="657A0889" w:rsidR="0021318B" w:rsidRPr="000857E6" w:rsidRDefault="0021318B" w:rsidP="0021318B">
            <w:pPr>
              <w:rPr>
                <w:color w:val="000000"/>
                <w:sz w:val="20"/>
                <w:szCs w:val="20"/>
              </w:rPr>
            </w:pPr>
            <w:r>
              <w:rPr>
                <w:color w:val="000000"/>
                <w:sz w:val="20"/>
                <w:szCs w:val="20"/>
              </w:rPr>
              <w:t>г. Сергиев Посад, ул. Совхозная, д.2б</w:t>
            </w:r>
          </w:p>
        </w:tc>
        <w:tc>
          <w:tcPr>
            <w:tcW w:w="1513" w:type="dxa"/>
            <w:tcBorders>
              <w:top w:val="nil"/>
              <w:left w:val="nil"/>
              <w:bottom w:val="single" w:sz="4" w:space="0" w:color="auto"/>
              <w:right w:val="single" w:sz="4" w:space="0" w:color="auto"/>
            </w:tcBorders>
            <w:shd w:val="clear" w:color="auto" w:fill="auto"/>
            <w:noWrap/>
            <w:vAlign w:val="center"/>
          </w:tcPr>
          <w:p w14:paraId="0C4AA340" w14:textId="15A6584C" w:rsidR="0021318B" w:rsidRPr="000857E6" w:rsidRDefault="0021318B" w:rsidP="0021318B">
            <w:pPr>
              <w:rPr>
                <w:sz w:val="20"/>
                <w:szCs w:val="20"/>
              </w:rPr>
            </w:pPr>
            <w:r>
              <w:rPr>
                <w:color w:val="000000"/>
                <w:sz w:val="20"/>
                <w:szCs w:val="20"/>
              </w:rPr>
              <w:t>1956</w:t>
            </w:r>
          </w:p>
        </w:tc>
        <w:tc>
          <w:tcPr>
            <w:tcW w:w="1513" w:type="dxa"/>
            <w:tcBorders>
              <w:top w:val="nil"/>
              <w:left w:val="nil"/>
              <w:bottom w:val="single" w:sz="4" w:space="0" w:color="auto"/>
              <w:right w:val="single" w:sz="4" w:space="0" w:color="auto"/>
            </w:tcBorders>
            <w:shd w:val="clear" w:color="auto" w:fill="auto"/>
            <w:vAlign w:val="center"/>
          </w:tcPr>
          <w:p w14:paraId="26659249" w14:textId="29961DFF"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21A9D1AA" w14:textId="7F0996ED" w:rsidR="0021318B" w:rsidRPr="00AE04AC" w:rsidRDefault="0021318B" w:rsidP="0021318B">
            <w:pPr>
              <w:rPr>
                <w:sz w:val="20"/>
                <w:szCs w:val="20"/>
              </w:rPr>
            </w:pPr>
            <w:r>
              <w:rPr>
                <w:color w:val="000000"/>
                <w:sz w:val="20"/>
                <w:szCs w:val="20"/>
              </w:rPr>
              <w:t>109,00</w:t>
            </w:r>
          </w:p>
        </w:tc>
        <w:tc>
          <w:tcPr>
            <w:tcW w:w="1513" w:type="dxa"/>
            <w:tcBorders>
              <w:top w:val="nil"/>
              <w:left w:val="nil"/>
              <w:bottom w:val="single" w:sz="4" w:space="0" w:color="auto"/>
              <w:right w:val="single" w:sz="4" w:space="0" w:color="auto"/>
            </w:tcBorders>
            <w:shd w:val="clear" w:color="auto" w:fill="auto"/>
            <w:vAlign w:val="bottom"/>
          </w:tcPr>
          <w:p w14:paraId="0ADD23C1" w14:textId="2DEFF36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60B1510B" w14:textId="69590F61" w:rsidR="0021318B" w:rsidRPr="000857E6" w:rsidRDefault="0021318B" w:rsidP="0021318B">
            <w:pPr>
              <w:rPr>
                <w:sz w:val="20"/>
                <w:szCs w:val="20"/>
              </w:rPr>
            </w:pPr>
            <w:r>
              <w:rPr>
                <w:color w:val="000000"/>
                <w:sz w:val="20"/>
                <w:szCs w:val="20"/>
              </w:rPr>
              <w:t>31.12.2027</w:t>
            </w:r>
          </w:p>
        </w:tc>
      </w:tr>
      <w:tr w:rsidR="0021318B" w:rsidRPr="00EE673D" w14:paraId="3EEFB277"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1DB5F635" w14:textId="18AFE417" w:rsidR="0021318B" w:rsidRPr="000857E6" w:rsidRDefault="0021318B" w:rsidP="0021318B">
            <w:pPr>
              <w:rPr>
                <w:sz w:val="20"/>
                <w:szCs w:val="20"/>
              </w:rPr>
            </w:pPr>
            <w:r>
              <w:rPr>
                <w:color w:val="000000"/>
                <w:sz w:val="20"/>
                <w:szCs w:val="20"/>
              </w:rPr>
              <w:t>88</w:t>
            </w:r>
          </w:p>
        </w:tc>
        <w:tc>
          <w:tcPr>
            <w:tcW w:w="1923" w:type="dxa"/>
            <w:tcBorders>
              <w:top w:val="nil"/>
              <w:left w:val="nil"/>
              <w:bottom w:val="single" w:sz="4" w:space="0" w:color="auto"/>
              <w:right w:val="single" w:sz="4" w:space="0" w:color="auto"/>
            </w:tcBorders>
            <w:shd w:val="clear" w:color="auto" w:fill="auto"/>
            <w:vAlign w:val="center"/>
          </w:tcPr>
          <w:p w14:paraId="68B308CC" w14:textId="2ECE16C1"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37656722" w14:textId="334BC022" w:rsidR="0021318B" w:rsidRPr="000857E6" w:rsidRDefault="0021318B" w:rsidP="0021318B">
            <w:pPr>
              <w:rPr>
                <w:color w:val="000000"/>
                <w:sz w:val="20"/>
                <w:szCs w:val="20"/>
              </w:rPr>
            </w:pPr>
            <w:r>
              <w:rPr>
                <w:color w:val="000000"/>
                <w:sz w:val="20"/>
                <w:szCs w:val="20"/>
              </w:rPr>
              <w:t>г. Сергиев Посад, ул. Толстого, д.11/7</w:t>
            </w:r>
          </w:p>
        </w:tc>
        <w:tc>
          <w:tcPr>
            <w:tcW w:w="1513" w:type="dxa"/>
            <w:tcBorders>
              <w:top w:val="nil"/>
              <w:left w:val="nil"/>
              <w:bottom w:val="single" w:sz="4" w:space="0" w:color="auto"/>
              <w:right w:val="single" w:sz="4" w:space="0" w:color="auto"/>
            </w:tcBorders>
            <w:shd w:val="clear" w:color="auto" w:fill="auto"/>
            <w:noWrap/>
            <w:vAlign w:val="center"/>
          </w:tcPr>
          <w:p w14:paraId="483241D7" w14:textId="7C169FE8" w:rsidR="0021318B" w:rsidRPr="000857E6" w:rsidRDefault="0021318B" w:rsidP="0021318B">
            <w:pPr>
              <w:rPr>
                <w:sz w:val="20"/>
                <w:szCs w:val="20"/>
              </w:rPr>
            </w:pPr>
            <w:r>
              <w:rPr>
                <w:color w:val="000000"/>
                <w:sz w:val="20"/>
                <w:szCs w:val="20"/>
              </w:rPr>
              <w:t>1954</w:t>
            </w:r>
          </w:p>
        </w:tc>
        <w:tc>
          <w:tcPr>
            <w:tcW w:w="1513" w:type="dxa"/>
            <w:tcBorders>
              <w:top w:val="nil"/>
              <w:left w:val="nil"/>
              <w:bottom w:val="single" w:sz="4" w:space="0" w:color="auto"/>
              <w:right w:val="single" w:sz="4" w:space="0" w:color="auto"/>
            </w:tcBorders>
            <w:shd w:val="clear" w:color="auto" w:fill="auto"/>
            <w:vAlign w:val="center"/>
          </w:tcPr>
          <w:p w14:paraId="4B14C1AD" w14:textId="0B017308" w:rsidR="0021318B" w:rsidRPr="000857E6" w:rsidRDefault="0021318B" w:rsidP="0021318B">
            <w:pPr>
              <w:rPr>
                <w:sz w:val="20"/>
                <w:szCs w:val="20"/>
              </w:rPr>
            </w:pPr>
            <w:r>
              <w:rPr>
                <w:color w:val="000000"/>
                <w:sz w:val="20"/>
                <w:szCs w:val="20"/>
              </w:rPr>
              <w:t>28.10.2022</w:t>
            </w:r>
          </w:p>
        </w:tc>
        <w:tc>
          <w:tcPr>
            <w:tcW w:w="1513" w:type="dxa"/>
            <w:tcBorders>
              <w:top w:val="nil"/>
              <w:left w:val="nil"/>
              <w:bottom w:val="single" w:sz="4" w:space="0" w:color="auto"/>
              <w:right w:val="single" w:sz="4" w:space="0" w:color="auto"/>
            </w:tcBorders>
            <w:shd w:val="clear" w:color="auto" w:fill="auto"/>
            <w:vAlign w:val="bottom"/>
          </w:tcPr>
          <w:p w14:paraId="7656EB40" w14:textId="51A6B52C" w:rsidR="0021318B" w:rsidRPr="00AE04AC" w:rsidRDefault="0021318B" w:rsidP="0021318B">
            <w:pPr>
              <w:rPr>
                <w:sz w:val="20"/>
                <w:szCs w:val="20"/>
              </w:rPr>
            </w:pPr>
            <w:r>
              <w:rPr>
                <w:color w:val="000000"/>
                <w:sz w:val="20"/>
                <w:szCs w:val="20"/>
              </w:rPr>
              <w:t>111,10</w:t>
            </w:r>
          </w:p>
        </w:tc>
        <w:tc>
          <w:tcPr>
            <w:tcW w:w="1513" w:type="dxa"/>
            <w:tcBorders>
              <w:top w:val="nil"/>
              <w:left w:val="nil"/>
              <w:bottom w:val="single" w:sz="4" w:space="0" w:color="auto"/>
              <w:right w:val="single" w:sz="4" w:space="0" w:color="auto"/>
            </w:tcBorders>
            <w:shd w:val="clear" w:color="auto" w:fill="auto"/>
            <w:vAlign w:val="bottom"/>
          </w:tcPr>
          <w:p w14:paraId="7F8BFB8B" w14:textId="03814CD4" w:rsidR="0021318B" w:rsidRPr="00AE04AC" w:rsidRDefault="0021318B" w:rsidP="0021318B">
            <w:pPr>
              <w:rPr>
                <w:sz w:val="20"/>
                <w:szCs w:val="20"/>
              </w:rPr>
            </w:pPr>
            <w:r>
              <w:rPr>
                <w:color w:val="000000"/>
                <w:sz w:val="20"/>
                <w:szCs w:val="20"/>
              </w:rPr>
              <w:t>2</w:t>
            </w:r>
          </w:p>
        </w:tc>
        <w:tc>
          <w:tcPr>
            <w:tcW w:w="1322" w:type="dxa"/>
            <w:tcBorders>
              <w:top w:val="nil"/>
              <w:left w:val="nil"/>
              <w:bottom w:val="single" w:sz="4" w:space="0" w:color="auto"/>
              <w:right w:val="single" w:sz="4" w:space="0" w:color="auto"/>
            </w:tcBorders>
            <w:shd w:val="clear" w:color="auto" w:fill="auto"/>
            <w:noWrap/>
            <w:vAlign w:val="center"/>
          </w:tcPr>
          <w:p w14:paraId="383E0918" w14:textId="126D0D74" w:rsidR="0021318B" w:rsidRPr="000857E6" w:rsidRDefault="0021318B" w:rsidP="0021318B">
            <w:pPr>
              <w:rPr>
                <w:sz w:val="20"/>
                <w:szCs w:val="20"/>
              </w:rPr>
            </w:pPr>
            <w:r>
              <w:rPr>
                <w:color w:val="000000"/>
                <w:sz w:val="20"/>
                <w:szCs w:val="20"/>
              </w:rPr>
              <w:t>31.12.2027</w:t>
            </w:r>
          </w:p>
        </w:tc>
      </w:tr>
      <w:tr w:rsidR="0021318B" w:rsidRPr="00EE673D" w14:paraId="622AEDDD"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FEBFDFC" w14:textId="7CA9C399" w:rsidR="0021318B" w:rsidRPr="000857E6" w:rsidRDefault="0021318B" w:rsidP="0021318B">
            <w:pPr>
              <w:rPr>
                <w:sz w:val="20"/>
                <w:szCs w:val="20"/>
              </w:rPr>
            </w:pPr>
            <w:r>
              <w:rPr>
                <w:color w:val="000000"/>
                <w:sz w:val="20"/>
                <w:szCs w:val="20"/>
              </w:rPr>
              <w:t>89</w:t>
            </w:r>
          </w:p>
        </w:tc>
        <w:tc>
          <w:tcPr>
            <w:tcW w:w="1923" w:type="dxa"/>
            <w:tcBorders>
              <w:top w:val="nil"/>
              <w:left w:val="nil"/>
              <w:bottom w:val="single" w:sz="4" w:space="0" w:color="auto"/>
              <w:right w:val="single" w:sz="4" w:space="0" w:color="auto"/>
            </w:tcBorders>
            <w:shd w:val="clear" w:color="auto" w:fill="auto"/>
            <w:vAlign w:val="center"/>
          </w:tcPr>
          <w:p w14:paraId="6B7B5F59" w14:textId="17C1C815" w:rsidR="0021318B" w:rsidRPr="000857E6" w:rsidRDefault="0021318B" w:rsidP="0021318B">
            <w:pPr>
              <w:rPr>
                <w:sz w:val="20"/>
                <w:szCs w:val="20"/>
              </w:rPr>
            </w:pPr>
            <w:r>
              <w:rPr>
                <w:color w:val="000000"/>
                <w:sz w:val="20"/>
                <w:szCs w:val="20"/>
              </w:rPr>
              <w:t>Хотьково</w:t>
            </w:r>
          </w:p>
        </w:tc>
        <w:tc>
          <w:tcPr>
            <w:tcW w:w="5016" w:type="dxa"/>
            <w:tcBorders>
              <w:top w:val="nil"/>
              <w:left w:val="nil"/>
              <w:bottom w:val="single" w:sz="4" w:space="0" w:color="auto"/>
              <w:right w:val="single" w:sz="4" w:space="0" w:color="auto"/>
            </w:tcBorders>
            <w:shd w:val="clear" w:color="auto" w:fill="auto"/>
            <w:vAlign w:val="center"/>
          </w:tcPr>
          <w:p w14:paraId="7705B903" w14:textId="00259F15" w:rsidR="0021318B" w:rsidRPr="000857E6" w:rsidRDefault="0021318B" w:rsidP="0021318B">
            <w:pPr>
              <w:rPr>
                <w:color w:val="000000"/>
                <w:sz w:val="20"/>
                <w:szCs w:val="20"/>
              </w:rPr>
            </w:pPr>
            <w:r>
              <w:rPr>
                <w:color w:val="000000"/>
                <w:sz w:val="20"/>
                <w:szCs w:val="20"/>
              </w:rPr>
              <w:t>г. Хотьково, ул. Горжовицкая, д.7</w:t>
            </w:r>
          </w:p>
        </w:tc>
        <w:tc>
          <w:tcPr>
            <w:tcW w:w="1513" w:type="dxa"/>
            <w:tcBorders>
              <w:top w:val="nil"/>
              <w:left w:val="nil"/>
              <w:bottom w:val="single" w:sz="4" w:space="0" w:color="auto"/>
              <w:right w:val="single" w:sz="4" w:space="0" w:color="auto"/>
            </w:tcBorders>
            <w:shd w:val="clear" w:color="auto" w:fill="auto"/>
            <w:noWrap/>
            <w:vAlign w:val="center"/>
          </w:tcPr>
          <w:p w14:paraId="3197A6A5" w14:textId="3E5486C0" w:rsidR="0021318B" w:rsidRPr="000857E6" w:rsidRDefault="0021318B" w:rsidP="0021318B">
            <w:pPr>
              <w:rPr>
                <w:sz w:val="20"/>
                <w:szCs w:val="20"/>
              </w:rPr>
            </w:pPr>
            <w:r>
              <w:rPr>
                <w:color w:val="000000"/>
                <w:sz w:val="20"/>
                <w:szCs w:val="20"/>
              </w:rPr>
              <w:t>1961</w:t>
            </w:r>
          </w:p>
        </w:tc>
        <w:tc>
          <w:tcPr>
            <w:tcW w:w="1513" w:type="dxa"/>
            <w:tcBorders>
              <w:top w:val="nil"/>
              <w:left w:val="nil"/>
              <w:bottom w:val="single" w:sz="4" w:space="0" w:color="auto"/>
              <w:right w:val="single" w:sz="4" w:space="0" w:color="auto"/>
            </w:tcBorders>
            <w:shd w:val="clear" w:color="auto" w:fill="auto"/>
            <w:vAlign w:val="center"/>
          </w:tcPr>
          <w:p w14:paraId="21E0D9D7" w14:textId="4BC24E57" w:rsidR="0021318B" w:rsidRPr="000857E6" w:rsidRDefault="0021318B" w:rsidP="0021318B">
            <w:pPr>
              <w:rPr>
                <w:sz w:val="20"/>
                <w:szCs w:val="20"/>
              </w:rPr>
            </w:pPr>
            <w:r>
              <w:rPr>
                <w:color w:val="000000"/>
                <w:sz w:val="20"/>
                <w:szCs w:val="20"/>
              </w:rPr>
              <w:t>27.07.2023</w:t>
            </w:r>
          </w:p>
        </w:tc>
        <w:tc>
          <w:tcPr>
            <w:tcW w:w="1513" w:type="dxa"/>
            <w:tcBorders>
              <w:top w:val="nil"/>
              <w:left w:val="nil"/>
              <w:bottom w:val="single" w:sz="4" w:space="0" w:color="auto"/>
              <w:right w:val="single" w:sz="4" w:space="0" w:color="auto"/>
            </w:tcBorders>
            <w:shd w:val="clear" w:color="auto" w:fill="auto"/>
            <w:vAlign w:val="bottom"/>
          </w:tcPr>
          <w:p w14:paraId="4A11D509" w14:textId="7844389E" w:rsidR="0021318B" w:rsidRPr="00AE04AC" w:rsidRDefault="0021318B" w:rsidP="0021318B">
            <w:pPr>
              <w:rPr>
                <w:sz w:val="20"/>
                <w:szCs w:val="20"/>
              </w:rPr>
            </w:pPr>
            <w:r>
              <w:rPr>
                <w:color w:val="000000"/>
                <w:sz w:val="20"/>
                <w:szCs w:val="20"/>
              </w:rPr>
              <w:t>650,50</w:t>
            </w:r>
          </w:p>
        </w:tc>
        <w:tc>
          <w:tcPr>
            <w:tcW w:w="1513" w:type="dxa"/>
            <w:tcBorders>
              <w:top w:val="nil"/>
              <w:left w:val="nil"/>
              <w:bottom w:val="single" w:sz="4" w:space="0" w:color="auto"/>
              <w:right w:val="single" w:sz="4" w:space="0" w:color="auto"/>
            </w:tcBorders>
            <w:shd w:val="clear" w:color="auto" w:fill="auto"/>
            <w:vAlign w:val="bottom"/>
          </w:tcPr>
          <w:p w14:paraId="2926A27F" w14:textId="6C3CFD82" w:rsidR="0021318B" w:rsidRPr="00AE04AC" w:rsidRDefault="0021318B" w:rsidP="0021318B">
            <w:pPr>
              <w:rPr>
                <w:sz w:val="20"/>
                <w:szCs w:val="20"/>
              </w:rPr>
            </w:pPr>
            <w:r>
              <w:rPr>
                <w:color w:val="000000"/>
                <w:sz w:val="20"/>
                <w:szCs w:val="20"/>
              </w:rPr>
              <w:t>21</w:t>
            </w:r>
          </w:p>
        </w:tc>
        <w:tc>
          <w:tcPr>
            <w:tcW w:w="1322" w:type="dxa"/>
            <w:tcBorders>
              <w:top w:val="nil"/>
              <w:left w:val="nil"/>
              <w:bottom w:val="single" w:sz="4" w:space="0" w:color="auto"/>
              <w:right w:val="single" w:sz="4" w:space="0" w:color="auto"/>
            </w:tcBorders>
            <w:shd w:val="clear" w:color="auto" w:fill="auto"/>
            <w:noWrap/>
            <w:vAlign w:val="center"/>
          </w:tcPr>
          <w:p w14:paraId="4A34AF03" w14:textId="7AD644A8" w:rsidR="0021318B" w:rsidRPr="000857E6" w:rsidRDefault="0021318B" w:rsidP="0021318B">
            <w:pPr>
              <w:rPr>
                <w:sz w:val="20"/>
                <w:szCs w:val="20"/>
              </w:rPr>
            </w:pPr>
            <w:r>
              <w:rPr>
                <w:color w:val="000000"/>
                <w:sz w:val="20"/>
                <w:szCs w:val="20"/>
              </w:rPr>
              <w:t>31.12.2027</w:t>
            </w:r>
          </w:p>
        </w:tc>
      </w:tr>
      <w:tr w:rsidR="0021318B" w:rsidRPr="00EE673D" w14:paraId="5A67D071" w14:textId="77777777" w:rsidTr="0021318B">
        <w:trPr>
          <w:trHeight w:val="64"/>
        </w:trPr>
        <w:tc>
          <w:tcPr>
            <w:tcW w:w="615" w:type="dxa"/>
            <w:tcBorders>
              <w:top w:val="nil"/>
              <w:left w:val="single" w:sz="4" w:space="0" w:color="auto"/>
              <w:bottom w:val="single" w:sz="4" w:space="0" w:color="auto"/>
              <w:right w:val="single" w:sz="4" w:space="0" w:color="auto"/>
            </w:tcBorders>
            <w:shd w:val="clear" w:color="auto" w:fill="auto"/>
            <w:vAlign w:val="center"/>
          </w:tcPr>
          <w:p w14:paraId="05165046" w14:textId="0914D88C" w:rsidR="0021318B" w:rsidRPr="000857E6" w:rsidRDefault="0021318B" w:rsidP="0021318B">
            <w:pPr>
              <w:rPr>
                <w:sz w:val="20"/>
                <w:szCs w:val="20"/>
              </w:rPr>
            </w:pPr>
            <w:r>
              <w:rPr>
                <w:color w:val="000000"/>
                <w:sz w:val="20"/>
                <w:szCs w:val="20"/>
              </w:rPr>
              <w:t>90</w:t>
            </w:r>
          </w:p>
        </w:tc>
        <w:tc>
          <w:tcPr>
            <w:tcW w:w="1923" w:type="dxa"/>
            <w:tcBorders>
              <w:top w:val="nil"/>
              <w:left w:val="nil"/>
              <w:bottom w:val="single" w:sz="4" w:space="0" w:color="auto"/>
              <w:right w:val="single" w:sz="4" w:space="0" w:color="auto"/>
            </w:tcBorders>
            <w:shd w:val="clear" w:color="auto" w:fill="auto"/>
            <w:vAlign w:val="center"/>
          </w:tcPr>
          <w:p w14:paraId="44124F84" w14:textId="7FC41B8B" w:rsidR="0021318B" w:rsidRPr="000857E6" w:rsidRDefault="0021318B" w:rsidP="0021318B">
            <w:pPr>
              <w:rPr>
                <w:sz w:val="20"/>
                <w:szCs w:val="20"/>
              </w:rPr>
            </w:pPr>
            <w:r>
              <w:rPr>
                <w:color w:val="000000"/>
                <w:sz w:val="20"/>
                <w:szCs w:val="20"/>
              </w:rPr>
              <w:t>Сергиев Посад</w:t>
            </w:r>
          </w:p>
        </w:tc>
        <w:tc>
          <w:tcPr>
            <w:tcW w:w="5016" w:type="dxa"/>
            <w:tcBorders>
              <w:top w:val="nil"/>
              <w:left w:val="nil"/>
              <w:bottom w:val="single" w:sz="4" w:space="0" w:color="auto"/>
              <w:right w:val="single" w:sz="4" w:space="0" w:color="auto"/>
            </w:tcBorders>
            <w:shd w:val="clear" w:color="auto" w:fill="auto"/>
            <w:vAlign w:val="center"/>
          </w:tcPr>
          <w:p w14:paraId="0D815CBD" w14:textId="2161958A" w:rsidR="0021318B" w:rsidRPr="000857E6" w:rsidRDefault="0021318B" w:rsidP="0021318B">
            <w:pPr>
              <w:rPr>
                <w:color w:val="000000"/>
                <w:sz w:val="20"/>
                <w:szCs w:val="20"/>
              </w:rPr>
            </w:pPr>
            <w:r>
              <w:rPr>
                <w:color w:val="000000"/>
                <w:sz w:val="20"/>
                <w:szCs w:val="20"/>
              </w:rPr>
              <w:t>г. Сергиев Посад, ул. Кооперативная, д.35Б</w:t>
            </w:r>
          </w:p>
        </w:tc>
        <w:tc>
          <w:tcPr>
            <w:tcW w:w="1513" w:type="dxa"/>
            <w:tcBorders>
              <w:top w:val="nil"/>
              <w:left w:val="nil"/>
              <w:bottom w:val="single" w:sz="4" w:space="0" w:color="auto"/>
              <w:right w:val="single" w:sz="4" w:space="0" w:color="auto"/>
            </w:tcBorders>
            <w:shd w:val="clear" w:color="auto" w:fill="auto"/>
            <w:noWrap/>
            <w:vAlign w:val="center"/>
          </w:tcPr>
          <w:p w14:paraId="36CF73B6" w14:textId="37B2944B" w:rsidR="0021318B" w:rsidRPr="000857E6" w:rsidRDefault="0021318B" w:rsidP="0021318B">
            <w:pPr>
              <w:rPr>
                <w:sz w:val="20"/>
                <w:szCs w:val="20"/>
              </w:rPr>
            </w:pPr>
            <w:r>
              <w:rPr>
                <w:color w:val="000000"/>
                <w:sz w:val="20"/>
                <w:szCs w:val="20"/>
              </w:rPr>
              <w:t>1989</w:t>
            </w:r>
          </w:p>
        </w:tc>
        <w:tc>
          <w:tcPr>
            <w:tcW w:w="1513" w:type="dxa"/>
            <w:tcBorders>
              <w:top w:val="nil"/>
              <w:left w:val="nil"/>
              <w:bottom w:val="single" w:sz="4" w:space="0" w:color="auto"/>
              <w:right w:val="single" w:sz="4" w:space="0" w:color="auto"/>
            </w:tcBorders>
            <w:shd w:val="clear" w:color="auto" w:fill="auto"/>
            <w:vAlign w:val="center"/>
          </w:tcPr>
          <w:p w14:paraId="4F96D7AC" w14:textId="58EFCDD2" w:rsidR="0021318B" w:rsidRPr="000857E6" w:rsidRDefault="0021318B" w:rsidP="0021318B">
            <w:pPr>
              <w:rPr>
                <w:sz w:val="20"/>
                <w:szCs w:val="20"/>
              </w:rPr>
            </w:pPr>
            <w:r>
              <w:rPr>
                <w:color w:val="000000"/>
                <w:sz w:val="20"/>
                <w:szCs w:val="20"/>
              </w:rPr>
              <w:t>14.11.2023</w:t>
            </w:r>
          </w:p>
        </w:tc>
        <w:tc>
          <w:tcPr>
            <w:tcW w:w="1513" w:type="dxa"/>
            <w:tcBorders>
              <w:top w:val="nil"/>
              <w:left w:val="nil"/>
              <w:bottom w:val="single" w:sz="4" w:space="0" w:color="auto"/>
              <w:right w:val="single" w:sz="4" w:space="0" w:color="auto"/>
            </w:tcBorders>
            <w:shd w:val="clear" w:color="auto" w:fill="auto"/>
            <w:vAlign w:val="bottom"/>
          </w:tcPr>
          <w:p w14:paraId="68DCB10E" w14:textId="02B7E38F" w:rsidR="0021318B" w:rsidRPr="00AE04AC" w:rsidRDefault="0021318B" w:rsidP="0021318B">
            <w:pPr>
              <w:rPr>
                <w:sz w:val="20"/>
                <w:szCs w:val="20"/>
              </w:rPr>
            </w:pPr>
            <w:r>
              <w:rPr>
                <w:color w:val="000000"/>
                <w:sz w:val="20"/>
                <w:szCs w:val="20"/>
              </w:rPr>
              <w:t>1 068,80</w:t>
            </w:r>
          </w:p>
        </w:tc>
        <w:tc>
          <w:tcPr>
            <w:tcW w:w="1513" w:type="dxa"/>
            <w:tcBorders>
              <w:top w:val="nil"/>
              <w:left w:val="nil"/>
              <w:bottom w:val="single" w:sz="4" w:space="0" w:color="auto"/>
              <w:right w:val="single" w:sz="4" w:space="0" w:color="auto"/>
            </w:tcBorders>
            <w:shd w:val="clear" w:color="auto" w:fill="auto"/>
            <w:vAlign w:val="bottom"/>
          </w:tcPr>
          <w:p w14:paraId="7581628A" w14:textId="63A1987F" w:rsidR="0021318B" w:rsidRPr="00AE04AC" w:rsidRDefault="0021318B" w:rsidP="0021318B">
            <w:pPr>
              <w:rPr>
                <w:sz w:val="20"/>
                <w:szCs w:val="20"/>
              </w:rPr>
            </w:pPr>
            <w:r>
              <w:rPr>
                <w:color w:val="000000"/>
                <w:sz w:val="20"/>
                <w:szCs w:val="20"/>
              </w:rPr>
              <w:t>92</w:t>
            </w:r>
          </w:p>
        </w:tc>
        <w:tc>
          <w:tcPr>
            <w:tcW w:w="1322" w:type="dxa"/>
            <w:tcBorders>
              <w:top w:val="nil"/>
              <w:left w:val="nil"/>
              <w:bottom w:val="single" w:sz="4" w:space="0" w:color="auto"/>
              <w:right w:val="single" w:sz="4" w:space="0" w:color="auto"/>
            </w:tcBorders>
            <w:shd w:val="clear" w:color="auto" w:fill="auto"/>
            <w:noWrap/>
            <w:vAlign w:val="center"/>
          </w:tcPr>
          <w:p w14:paraId="7FAE3D04" w14:textId="49643F24" w:rsidR="0021318B" w:rsidRPr="000857E6" w:rsidRDefault="0021318B" w:rsidP="0021318B">
            <w:pPr>
              <w:rPr>
                <w:sz w:val="20"/>
                <w:szCs w:val="20"/>
              </w:rPr>
            </w:pPr>
            <w:r>
              <w:rPr>
                <w:color w:val="000000"/>
                <w:sz w:val="20"/>
                <w:szCs w:val="20"/>
              </w:rPr>
              <w:t>31.12.2027</w:t>
            </w:r>
          </w:p>
        </w:tc>
      </w:tr>
    </w:tbl>
    <w:p w14:paraId="611B70B2" w14:textId="30E885D8" w:rsidR="00267C34" w:rsidRPr="00A066BE" w:rsidRDefault="00267C34" w:rsidP="000857E6">
      <w:pPr>
        <w:rPr>
          <w:sz w:val="20"/>
          <w:szCs w:val="20"/>
        </w:rPr>
      </w:pPr>
    </w:p>
    <w:sectPr w:rsidR="00267C34" w:rsidRPr="00A066BE"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AF5CE" w14:textId="77777777" w:rsidR="00741B5A" w:rsidRDefault="00741B5A" w:rsidP="00B136ED">
      <w:r>
        <w:separator/>
      </w:r>
    </w:p>
  </w:endnote>
  <w:endnote w:type="continuationSeparator" w:id="0">
    <w:p w14:paraId="10415A1E" w14:textId="77777777" w:rsidR="00741B5A" w:rsidRDefault="00741B5A"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950607"/>
      <w:docPartObj>
        <w:docPartGallery w:val="Page Numbers (Bottom of Page)"/>
        <w:docPartUnique/>
      </w:docPartObj>
    </w:sdtPr>
    <w:sdtEndPr/>
    <w:sdtContent>
      <w:p w14:paraId="04BB3589" w14:textId="77777777" w:rsidR="00120B35" w:rsidRDefault="00120B35">
        <w:pPr>
          <w:pStyle w:val="a7"/>
          <w:jc w:val="right"/>
        </w:pPr>
        <w:r>
          <w:fldChar w:fldCharType="begin"/>
        </w:r>
        <w:r>
          <w:instrText>PAGE   \* MERGEFORMAT</w:instrText>
        </w:r>
        <w:r>
          <w:fldChar w:fldCharType="separate"/>
        </w:r>
        <w:r w:rsidR="006B1525">
          <w:rPr>
            <w:noProof/>
          </w:rPr>
          <w:t>2</w:t>
        </w:r>
        <w:r>
          <w:fldChar w:fldCharType="end"/>
        </w:r>
      </w:p>
    </w:sdtContent>
  </w:sdt>
  <w:p w14:paraId="1D01871D" w14:textId="77777777" w:rsidR="00120B35" w:rsidRPr="003F0706" w:rsidRDefault="00120B35" w:rsidP="004117D2">
    <w:pPr>
      <w:pStyle w:val="a7"/>
      <w:tabs>
        <w:tab w:val="left" w:pos="8364"/>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977D" w14:textId="6AB07099" w:rsidR="00120B35" w:rsidRDefault="00120B35">
    <w:pPr>
      <w:pStyle w:val="a7"/>
      <w:jc w:val="right"/>
    </w:pPr>
    <w:r>
      <w:t>1</w:t>
    </w:r>
  </w:p>
  <w:p w14:paraId="4A6C4E3B" w14:textId="77777777" w:rsidR="00120B35" w:rsidRDefault="00120B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A656A" w14:textId="77777777" w:rsidR="00741B5A" w:rsidRDefault="00741B5A" w:rsidP="00B136ED">
      <w:r>
        <w:separator/>
      </w:r>
    </w:p>
  </w:footnote>
  <w:footnote w:type="continuationSeparator" w:id="0">
    <w:p w14:paraId="2E107887" w14:textId="77777777" w:rsidR="00741B5A" w:rsidRDefault="00741B5A"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120B35" w:rsidRDefault="00120B35"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120B35" w:rsidRDefault="00120B3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4"/>
  </w:num>
  <w:num w:numId="5">
    <w:abstractNumId w:val="8"/>
  </w:num>
  <w:num w:numId="6">
    <w:abstractNumId w:val="5"/>
  </w:num>
  <w:num w:numId="7">
    <w:abstractNumId w:val="2"/>
  </w:num>
  <w:num w:numId="8">
    <w:abstractNumId w:val="1"/>
  </w:num>
  <w:num w:numId="9">
    <w:abstractNumId w:val="7"/>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0F5A"/>
    <w:rsid w:val="0000199E"/>
    <w:rsid w:val="00001C35"/>
    <w:rsid w:val="00001E4D"/>
    <w:rsid w:val="000021A0"/>
    <w:rsid w:val="00003BB0"/>
    <w:rsid w:val="00003F06"/>
    <w:rsid w:val="00004F56"/>
    <w:rsid w:val="000050A9"/>
    <w:rsid w:val="000055C0"/>
    <w:rsid w:val="00006646"/>
    <w:rsid w:val="0001168B"/>
    <w:rsid w:val="00011760"/>
    <w:rsid w:val="000117E4"/>
    <w:rsid w:val="00012549"/>
    <w:rsid w:val="000139CF"/>
    <w:rsid w:val="00014AF4"/>
    <w:rsid w:val="00015596"/>
    <w:rsid w:val="000157FD"/>
    <w:rsid w:val="000162CC"/>
    <w:rsid w:val="000169BD"/>
    <w:rsid w:val="00017D84"/>
    <w:rsid w:val="00020C4B"/>
    <w:rsid w:val="00020E61"/>
    <w:rsid w:val="00021238"/>
    <w:rsid w:val="000214F5"/>
    <w:rsid w:val="00021FF2"/>
    <w:rsid w:val="00022C35"/>
    <w:rsid w:val="0002322C"/>
    <w:rsid w:val="00023591"/>
    <w:rsid w:val="000239B1"/>
    <w:rsid w:val="00023FCE"/>
    <w:rsid w:val="00024124"/>
    <w:rsid w:val="0002442B"/>
    <w:rsid w:val="00024B5D"/>
    <w:rsid w:val="00027B01"/>
    <w:rsid w:val="0003090E"/>
    <w:rsid w:val="00030B46"/>
    <w:rsid w:val="0003410A"/>
    <w:rsid w:val="000358EC"/>
    <w:rsid w:val="00035EFE"/>
    <w:rsid w:val="00040F36"/>
    <w:rsid w:val="000427A0"/>
    <w:rsid w:val="000432CF"/>
    <w:rsid w:val="000432EE"/>
    <w:rsid w:val="00043495"/>
    <w:rsid w:val="00043C90"/>
    <w:rsid w:val="00044498"/>
    <w:rsid w:val="00045329"/>
    <w:rsid w:val="000454F1"/>
    <w:rsid w:val="000459EE"/>
    <w:rsid w:val="000468FF"/>
    <w:rsid w:val="00046A4A"/>
    <w:rsid w:val="00046E3D"/>
    <w:rsid w:val="000473B4"/>
    <w:rsid w:val="000508A5"/>
    <w:rsid w:val="000542BB"/>
    <w:rsid w:val="00054347"/>
    <w:rsid w:val="00055863"/>
    <w:rsid w:val="00056039"/>
    <w:rsid w:val="00056572"/>
    <w:rsid w:val="0005781E"/>
    <w:rsid w:val="00057A3B"/>
    <w:rsid w:val="00057CFD"/>
    <w:rsid w:val="00060FE8"/>
    <w:rsid w:val="00061366"/>
    <w:rsid w:val="00062926"/>
    <w:rsid w:val="000633DE"/>
    <w:rsid w:val="000638BA"/>
    <w:rsid w:val="00063A2D"/>
    <w:rsid w:val="000650EA"/>
    <w:rsid w:val="000669DE"/>
    <w:rsid w:val="00066F88"/>
    <w:rsid w:val="000711AD"/>
    <w:rsid w:val="00071221"/>
    <w:rsid w:val="00071FA6"/>
    <w:rsid w:val="0007239D"/>
    <w:rsid w:val="00072931"/>
    <w:rsid w:val="00073292"/>
    <w:rsid w:val="00073935"/>
    <w:rsid w:val="00074527"/>
    <w:rsid w:val="0007507A"/>
    <w:rsid w:val="00075EBF"/>
    <w:rsid w:val="00076B31"/>
    <w:rsid w:val="00080D11"/>
    <w:rsid w:val="00080EC6"/>
    <w:rsid w:val="00081B78"/>
    <w:rsid w:val="00083C66"/>
    <w:rsid w:val="00084BF0"/>
    <w:rsid w:val="00084CB9"/>
    <w:rsid w:val="0008505A"/>
    <w:rsid w:val="000857E6"/>
    <w:rsid w:val="00085DAD"/>
    <w:rsid w:val="00087759"/>
    <w:rsid w:val="00087DB2"/>
    <w:rsid w:val="0009021D"/>
    <w:rsid w:val="000902B5"/>
    <w:rsid w:val="00090990"/>
    <w:rsid w:val="000912BE"/>
    <w:rsid w:val="0009132B"/>
    <w:rsid w:val="00091DD9"/>
    <w:rsid w:val="00091F72"/>
    <w:rsid w:val="0009408A"/>
    <w:rsid w:val="0009427C"/>
    <w:rsid w:val="000945E9"/>
    <w:rsid w:val="000959A8"/>
    <w:rsid w:val="000959AB"/>
    <w:rsid w:val="00096087"/>
    <w:rsid w:val="000963D5"/>
    <w:rsid w:val="00097A84"/>
    <w:rsid w:val="000A3C97"/>
    <w:rsid w:val="000A4E8B"/>
    <w:rsid w:val="000A7110"/>
    <w:rsid w:val="000A7793"/>
    <w:rsid w:val="000B02B2"/>
    <w:rsid w:val="000B3882"/>
    <w:rsid w:val="000B3E60"/>
    <w:rsid w:val="000B4FAA"/>
    <w:rsid w:val="000B50B6"/>
    <w:rsid w:val="000B7572"/>
    <w:rsid w:val="000C00D0"/>
    <w:rsid w:val="000C07CA"/>
    <w:rsid w:val="000C0D93"/>
    <w:rsid w:val="000C0F0C"/>
    <w:rsid w:val="000C1753"/>
    <w:rsid w:val="000C1F13"/>
    <w:rsid w:val="000C3565"/>
    <w:rsid w:val="000C445D"/>
    <w:rsid w:val="000C5CB7"/>
    <w:rsid w:val="000C5EED"/>
    <w:rsid w:val="000C6620"/>
    <w:rsid w:val="000C6CB7"/>
    <w:rsid w:val="000C7AB1"/>
    <w:rsid w:val="000D062C"/>
    <w:rsid w:val="000D06A8"/>
    <w:rsid w:val="000D1068"/>
    <w:rsid w:val="000D2468"/>
    <w:rsid w:val="000D32EA"/>
    <w:rsid w:val="000D3909"/>
    <w:rsid w:val="000D3B4A"/>
    <w:rsid w:val="000D5D8A"/>
    <w:rsid w:val="000D6780"/>
    <w:rsid w:val="000D688B"/>
    <w:rsid w:val="000D6C21"/>
    <w:rsid w:val="000D7806"/>
    <w:rsid w:val="000D7873"/>
    <w:rsid w:val="000D7C51"/>
    <w:rsid w:val="000E0337"/>
    <w:rsid w:val="000E0EFB"/>
    <w:rsid w:val="000E100A"/>
    <w:rsid w:val="000E2CF6"/>
    <w:rsid w:val="000E3D48"/>
    <w:rsid w:val="000F122E"/>
    <w:rsid w:val="000F1810"/>
    <w:rsid w:val="000F18C9"/>
    <w:rsid w:val="000F3A3B"/>
    <w:rsid w:val="000F4711"/>
    <w:rsid w:val="000F4FAF"/>
    <w:rsid w:val="000F5083"/>
    <w:rsid w:val="000F5680"/>
    <w:rsid w:val="000F5969"/>
    <w:rsid w:val="000F608D"/>
    <w:rsid w:val="000F6DA7"/>
    <w:rsid w:val="000F7044"/>
    <w:rsid w:val="000F7BEC"/>
    <w:rsid w:val="000F7EB3"/>
    <w:rsid w:val="0010005C"/>
    <w:rsid w:val="0010069D"/>
    <w:rsid w:val="00102728"/>
    <w:rsid w:val="0010292E"/>
    <w:rsid w:val="00102A23"/>
    <w:rsid w:val="00102AB8"/>
    <w:rsid w:val="00103F69"/>
    <w:rsid w:val="0010481B"/>
    <w:rsid w:val="00104C0D"/>
    <w:rsid w:val="001050D3"/>
    <w:rsid w:val="0010555B"/>
    <w:rsid w:val="00105AF1"/>
    <w:rsid w:val="00107AFC"/>
    <w:rsid w:val="001106B0"/>
    <w:rsid w:val="001115C2"/>
    <w:rsid w:val="00111DC0"/>
    <w:rsid w:val="001127E0"/>
    <w:rsid w:val="00113193"/>
    <w:rsid w:val="00114047"/>
    <w:rsid w:val="001142C0"/>
    <w:rsid w:val="00114C4E"/>
    <w:rsid w:val="00115188"/>
    <w:rsid w:val="00115204"/>
    <w:rsid w:val="00117493"/>
    <w:rsid w:val="00120B35"/>
    <w:rsid w:val="00121B4D"/>
    <w:rsid w:val="00121C79"/>
    <w:rsid w:val="001221B6"/>
    <w:rsid w:val="001239AA"/>
    <w:rsid w:val="0012400F"/>
    <w:rsid w:val="001257C9"/>
    <w:rsid w:val="001315DF"/>
    <w:rsid w:val="0013219D"/>
    <w:rsid w:val="00132F44"/>
    <w:rsid w:val="001347A0"/>
    <w:rsid w:val="0013639C"/>
    <w:rsid w:val="00137014"/>
    <w:rsid w:val="00137E27"/>
    <w:rsid w:val="00140B68"/>
    <w:rsid w:val="001418E9"/>
    <w:rsid w:val="00141C04"/>
    <w:rsid w:val="001429B9"/>
    <w:rsid w:val="00142F1A"/>
    <w:rsid w:val="00142F54"/>
    <w:rsid w:val="00143B5F"/>
    <w:rsid w:val="001447EF"/>
    <w:rsid w:val="001448BF"/>
    <w:rsid w:val="0014604E"/>
    <w:rsid w:val="001469C2"/>
    <w:rsid w:val="0014790C"/>
    <w:rsid w:val="00147C2D"/>
    <w:rsid w:val="00150821"/>
    <w:rsid w:val="001512AF"/>
    <w:rsid w:val="00151330"/>
    <w:rsid w:val="00151358"/>
    <w:rsid w:val="00151577"/>
    <w:rsid w:val="00151D1B"/>
    <w:rsid w:val="00151F0E"/>
    <w:rsid w:val="0015209D"/>
    <w:rsid w:val="00152694"/>
    <w:rsid w:val="00152A41"/>
    <w:rsid w:val="00152EBD"/>
    <w:rsid w:val="00154199"/>
    <w:rsid w:val="001548EF"/>
    <w:rsid w:val="00154B05"/>
    <w:rsid w:val="00155017"/>
    <w:rsid w:val="001552E9"/>
    <w:rsid w:val="001554E4"/>
    <w:rsid w:val="0015550A"/>
    <w:rsid w:val="0015596E"/>
    <w:rsid w:val="001562BD"/>
    <w:rsid w:val="00156922"/>
    <w:rsid w:val="00156BDC"/>
    <w:rsid w:val="00160C97"/>
    <w:rsid w:val="00161A22"/>
    <w:rsid w:val="00161C71"/>
    <w:rsid w:val="001621D1"/>
    <w:rsid w:val="00163FAB"/>
    <w:rsid w:val="00165EF4"/>
    <w:rsid w:val="001661AD"/>
    <w:rsid w:val="0016656B"/>
    <w:rsid w:val="00170449"/>
    <w:rsid w:val="001713DA"/>
    <w:rsid w:val="00175BF5"/>
    <w:rsid w:val="00175D61"/>
    <w:rsid w:val="001767B7"/>
    <w:rsid w:val="001778EB"/>
    <w:rsid w:val="00180F81"/>
    <w:rsid w:val="00181E48"/>
    <w:rsid w:val="0018239A"/>
    <w:rsid w:val="001824D4"/>
    <w:rsid w:val="001840AE"/>
    <w:rsid w:val="00186088"/>
    <w:rsid w:val="0019068C"/>
    <w:rsid w:val="00191CFB"/>
    <w:rsid w:val="00192AD1"/>
    <w:rsid w:val="00194391"/>
    <w:rsid w:val="0019508B"/>
    <w:rsid w:val="00195323"/>
    <w:rsid w:val="00197AB7"/>
    <w:rsid w:val="00197B77"/>
    <w:rsid w:val="001A07DA"/>
    <w:rsid w:val="001A1CED"/>
    <w:rsid w:val="001A20A3"/>
    <w:rsid w:val="001A2834"/>
    <w:rsid w:val="001A3D47"/>
    <w:rsid w:val="001A4EF6"/>
    <w:rsid w:val="001A518A"/>
    <w:rsid w:val="001A51A0"/>
    <w:rsid w:val="001A5BBA"/>
    <w:rsid w:val="001A6463"/>
    <w:rsid w:val="001B01D3"/>
    <w:rsid w:val="001B049E"/>
    <w:rsid w:val="001B0979"/>
    <w:rsid w:val="001B186F"/>
    <w:rsid w:val="001B2ED3"/>
    <w:rsid w:val="001B41BD"/>
    <w:rsid w:val="001B64FD"/>
    <w:rsid w:val="001B7E1E"/>
    <w:rsid w:val="001C268F"/>
    <w:rsid w:val="001C38A0"/>
    <w:rsid w:val="001C4866"/>
    <w:rsid w:val="001C4C90"/>
    <w:rsid w:val="001C5345"/>
    <w:rsid w:val="001D0847"/>
    <w:rsid w:val="001D2956"/>
    <w:rsid w:val="001D3422"/>
    <w:rsid w:val="001D44B1"/>
    <w:rsid w:val="001D4805"/>
    <w:rsid w:val="001D4CAC"/>
    <w:rsid w:val="001D55E6"/>
    <w:rsid w:val="001E07FF"/>
    <w:rsid w:val="001E272B"/>
    <w:rsid w:val="001E276A"/>
    <w:rsid w:val="001E2C7A"/>
    <w:rsid w:val="001E42D7"/>
    <w:rsid w:val="001E43A1"/>
    <w:rsid w:val="001E4766"/>
    <w:rsid w:val="001E4DAF"/>
    <w:rsid w:val="001E60A5"/>
    <w:rsid w:val="001F0E4B"/>
    <w:rsid w:val="001F41A6"/>
    <w:rsid w:val="001F4259"/>
    <w:rsid w:val="001F502E"/>
    <w:rsid w:val="001F5073"/>
    <w:rsid w:val="001F6665"/>
    <w:rsid w:val="001F6F32"/>
    <w:rsid w:val="001F7588"/>
    <w:rsid w:val="001F7851"/>
    <w:rsid w:val="002001F9"/>
    <w:rsid w:val="002003D6"/>
    <w:rsid w:val="0020388C"/>
    <w:rsid w:val="00203B9B"/>
    <w:rsid w:val="0020478D"/>
    <w:rsid w:val="00205AA2"/>
    <w:rsid w:val="00210685"/>
    <w:rsid w:val="00210E70"/>
    <w:rsid w:val="00211726"/>
    <w:rsid w:val="00211749"/>
    <w:rsid w:val="00211E4E"/>
    <w:rsid w:val="00211FF2"/>
    <w:rsid w:val="0021256C"/>
    <w:rsid w:val="002129F1"/>
    <w:rsid w:val="00212BA7"/>
    <w:rsid w:val="0021318B"/>
    <w:rsid w:val="00213F3B"/>
    <w:rsid w:val="00214460"/>
    <w:rsid w:val="0021567C"/>
    <w:rsid w:val="0021743C"/>
    <w:rsid w:val="00217502"/>
    <w:rsid w:val="00220713"/>
    <w:rsid w:val="002208A3"/>
    <w:rsid w:val="00220E9E"/>
    <w:rsid w:val="002219C7"/>
    <w:rsid w:val="00222D65"/>
    <w:rsid w:val="002232A7"/>
    <w:rsid w:val="00223D31"/>
    <w:rsid w:val="00225101"/>
    <w:rsid w:val="002265C6"/>
    <w:rsid w:val="0022774C"/>
    <w:rsid w:val="002305E8"/>
    <w:rsid w:val="00232275"/>
    <w:rsid w:val="00232598"/>
    <w:rsid w:val="0023278E"/>
    <w:rsid w:val="00233FE1"/>
    <w:rsid w:val="00234435"/>
    <w:rsid w:val="00234AA1"/>
    <w:rsid w:val="002357CE"/>
    <w:rsid w:val="00235D04"/>
    <w:rsid w:val="00236C35"/>
    <w:rsid w:val="0023730A"/>
    <w:rsid w:val="00237CAB"/>
    <w:rsid w:val="0024069A"/>
    <w:rsid w:val="00240CF8"/>
    <w:rsid w:val="00241E2E"/>
    <w:rsid w:val="0024241F"/>
    <w:rsid w:val="00242434"/>
    <w:rsid w:val="0024355D"/>
    <w:rsid w:val="00243B9D"/>
    <w:rsid w:val="002447D4"/>
    <w:rsid w:val="002448A1"/>
    <w:rsid w:val="00247279"/>
    <w:rsid w:val="002501F6"/>
    <w:rsid w:val="00252E1B"/>
    <w:rsid w:val="00253316"/>
    <w:rsid w:val="0025353B"/>
    <w:rsid w:val="0025430E"/>
    <w:rsid w:val="0025441A"/>
    <w:rsid w:val="002544D4"/>
    <w:rsid w:val="00254542"/>
    <w:rsid w:val="00255762"/>
    <w:rsid w:val="002566B0"/>
    <w:rsid w:val="00260118"/>
    <w:rsid w:val="00260722"/>
    <w:rsid w:val="00260D78"/>
    <w:rsid w:val="002611E5"/>
    <w:rsid w:val="00261C15"/>
    <w:rsid w:val="00262877"/>
    <w:rsid w:val="00262A95"/>
    <w:rsid w:val="00263E15"/>
    <w:rsid w:val="00265DCE"/>
    <w:rsid w:val="00266609"/>
    <w:rsid w:val="00267043"/>
    <w:rsid w:val="00267C34"/>
    <w:rsid w:val="00270100"/>
    <w:rsid w:val="00270258"/>
    <w:rsid w:val="00271F63"/>
    <w:rsid w:val="00272A9F"/>
    <w:rsid w:val="00272D76"/>
    <w:rsid w:val="00272F2B"/>
    <w:rsid w:val="00272FA4"/>
    <w:rsid w:val="002755AF"/>
    <w:rsid w:val="00275ED6"/>
    <w:rsid w:val="00276332"/>
    <w:rsid w:val="00277F99"/>
    <w:rsid w:val="00280CB4"/>
    <w:rsid w:val="002810F8"/>
    <w:rsid w:val="0028134E"/>
    <w:rsid w:val="002814E5"/>
    <w:rsid w:val="00281EB9"/>
    <w:rsid w:val="0028228E"/>
    <w:rsid w:val="002828AF"/>
    <w:rsid w:val="00283C8B"/>
    <w:rsid w:val="002851AF"/>
    <w:rsid w:val="00285750"/>
    <w:rsid w:val="0028584C"/>
    <w:rsid w:val="002877AC"/>
    <w:rsid w:val="00291754"/>
    <w:rsid w:val="00292F1C"/>
    <w:rsid w:val="002937CD"/>
    <w:rsid w:val="00294122"/>
    <w:rsid w:val="0029459D"/>
    <w:rsid w:val="0029493D"/>
    <w:rsid w:val="00295018"/>
    <w:rsid w:val="002960D0"/>
    <w:rsid w:val="00296FFF"/>
    <w:rsid w:val="002A0813"/>
    <w:rsid w:val="002A1D12"/>
    <w:rsid w:val="002A2718"/>
    <w:rsid w:val="002A27C3"/>
    <w:rsid w:val="002A2A85"/>
    <w:rsid w:val="002A3C26"/>
    <w:rsid w:val="002A5386"/>
    <w:rsid w:val="002A6147"/>
    <w:rsid w:val="002A62EA"/>
    <w:rsid w:val="002A6CF2"/>
    <w:rsid w:val="002A6F6B"/>
    <w:rsid w:val="002A78BA"/>
    <w:rsid w:val="002B13ED"/>
    <w:rsid w:val="002B19D7"/>
    <w:rsid w:val="002B1EEC"/>
    <w:rsid w:val="002B3B0E"/>
    <w:rsid w:val="002B4719"/>
    <w:rsid w:val="002B4913"/>
    <w:rsid w:val="002B5437"/>
    <w:rsid w:val="002B7502"/>
    <w:rsid w:val="002C19F2"/>
    <w:rsid w:val="002C2FE5"/>
    <w:rsid w:val="002C418B"/>
    <w:rsid w:val="002C4228"/>
    <w:rsid w:val="002C4DDC"/>
    <w:rsid w:val="002C52FD"/>
    <w:rsid w:val="002C5746"/>
    <w:rsid w:val="002C6186"/>
    <w:rsid w:val="002C6718"/>
    <w:rsid w:val="002C7292"/>
    <w:rsid w:val="002C734D"/>
    <w:rsid w:val="002C7717"/>
    <w:rsid w:val="002D0326"/>
    <w:rsid w:val="002D115A"/>
    <w:rsid w:val="002D12B7"/>
    <w:rsid w:val="002D14AB"/>
    <w:rsid w:val="002D1B50"/>
    <w:rsid w:val="002D2734"/>
    <w:rsid w:val="002D2EE7"/>
    <w:rsid w:val="002D3ECB"/>
    <w:rsid w:val="002D5799"/>
    <w:rsid w:val="002D705D"/>
    <w:rsid w:val="002D75ED"/>
    <w:rsid w:val="002D775F"/>
    <w:rsid w:val="002E0DAD"/>
    <w:rsid w:val="002E1109"/>
    <w:rsid w:val="002E279D"/>
    <w:rsid w:val="002E2F80"/>
    <w:rsid w:val="002E31A0"/>
    <w:rsid w:val="002E3C79"/>
    <w:rsid w:val="002E3D42"/>
    <w:rsid w:val="002E46E3"/>
    <w:rsid w:val="002E4A96"/>
    <w:rsid w:val="002E546F"/>
    <w:rsid w:val="002F1F0E"/>
    <w:rsid w:val="002F2053"/>
    <w:rsid w:val="002F22B9"/>
    <w:rsid w:val="002F2A9A"/>
    <w:rsid w:val="002F42D8"/>
    <w:rsid w:val="002F7581"/>
    <w:rsid w:val="00300493"/>
    <w:rsid w:val="003031C9"/>
    <w:rsid w:val="00303B06"/>
    <w:rsid w:val="0030510A"/>
    <w:rsid w:val="00305FA0"/>
    <w:rsid w:val="00306AB7"/>
    <w:rsid w:val="00306C0C"/>
    <w:rsid w:val="0031029B"/>
    <w:rsid w:val="00310772"/>
    <w:rsid w:val="00310BD9"/>
    <w:rsid w:val="003113D3"/>
    <w:rsid w:val="00311823"/>
    <w:rsid w:val="00311D51"/>
    <w:rsid w:val="00312784"/>
    <w:rsid w:val="003133BF"/>
    <w:rsid w:val="00314010"/>
    <w:rsid w:val="003156DD"/>
    <w:rsid w:val="0031616E"/>
    <w:rsid w:val="00316833"/>
    <w:rsid w:val="00316BB4"/>
    <w:rsid w:val="00320278"/>
    <w:rsid w:val="00320790"/>
    <w:rsid w:val="003226D1"/>
    <w:rsid w:val="00322AA5"/>
    <w:rsid w:val="003237A5"/>
    <w:rsid w:val="00325370"/>
    <w:rsid w:val="003256FD"/>
    <w:rsid w:val="00325773"/>
    <w:rsid w:val="003261FA"/>
    <w:rsid w:val="003264FD"/>
    <w:rsid w:val="003275BA"/>
    <w:rsid w:val="00327ACC"/>
    <w:rsid w:val="00327D42"/>
    <w:rsid w:val="00327F05"/>
    <w:rsid w:val="003308E2"/>
    <w:rsid w:val="00330B78"/>
    <w:rsid w:val="0033225C"/>
    <w:rsid w:val="003323C3"/>
    <w:rsid w:val="003334FB"/>
    <w:rsid w:val="003342DE"/>
    <w:rsid w:val="00334307"/>
    <w:rsid w:val="0033586B"/>
    <w:rsid w:val="00336143"/>
    <w:rsid w:val="003365CB"/>
    <w:rsid w:val="00337869"/>
    <w:rsid w:val="00337AF7"/>
    <w:rsid w:val="00337C96"/>
    <w:rsid w:val="00340AAA"/>
    <w:rsid w:val="00340B25"/>
    <w:rsid w:val="003417B3"/>
    <w:rsid w:val="00341B1B"/>
    <w:rsid w:val="003435A1"/>
    <w:rsid w:val="0034419B"/>
    <w:rsid w:val="003442C6"/>
    <w:rsid w:val="003449DA"/>
    <w:rsid w:val="00344A84"/>
    <w:rsid w:val="00347293"/>
    <w:rsid w:val="00347651"/>
    <w:rsid w:val="00347E8F"/>
    <w:rsid w:val="00350080"/>
    <w:rsid w:val="003511A8"/>
    <w:rsid w:val="00351AAC"/>
    <w:rsid w:val="00353482"/>
    <w:rsid w:val="00353895"/>
    <w:rsid w:val="00353A65"/>
    <w:rsid w:val="0035476A"/>
    <w:rsid w:val="003550A0"/>
    <w:rsid w:val="00356259"/>
    <w:rsid w:val="00356F1D"/>
    <w:rsid w:val="00357CD0"/>
    <w:rsid w:val="00360305"/>
    <w:rsid w:val="00360928"/>
    <w:rsid w:val="003611CE"/>
    <w:rsid w:val="00362179"/>
    <w:rsid w:val="00362626"/>
    <w:rsid w:val="003649DF"/>
    <w:rsid w:val="00365EA9"/>
    <w:rsid w:val="003677D6"/>
    <w:rsid w:val="003710CB"/>
    <w:rsid w:val="00371B92"/>
    <w:rsid w:val="003721BE"/>
    <w:rsid w:val="003748FD"/>
    <w:rsid w:val="00375653"/>
    <w:rsid w:val="00376FA2"/>
    <w:rsid w:val="00377974"/>
    <w:rsid w:val="003806D0"/>
    <w:rsid w:val="003815F9"/>
    <w:rsid w:val="00381848"/>
    <w:rsid w:val="00385ACB"/>
    <w:rsid w:val="00386CCD"/>
    <w:rsid w:val="00386DB6"/>
    <w:rsid w:val="00387692"/>
    <w:rsid w:val="00387837"/>
    <w:rsid w:val="00387B3D"/>
    <w:rsid w:val="00390526"/>
    <w:rsid w:val="003906A3"/>
    <w:rsid w:val="00391612"/>
    <w:rsid w:val="00392B45"/>
    <w:rsid w:val="00394D1A"/>
    <w:rsid w:val="00396D29"/>
    <w:rsid w:val="003A05D2"/>
    <w:rsid w:val="003A12BC"/>
    <w:rsid w:val="003A1FC2"/>
    <w:rsid w:val="003A34FB"/>
    <w:rsid w:val="003A3BD5"/>
    <w:rsid w:val="003A4D21"/>
    <w:rsid w:val="003A500D"/>
    <w:rsid w:val="003A5433"/>
    <w:rsid w:val="003A5864"/>
    <w:rsid w:val="003A5B42"/>
    <w:rsid w:val="003A5C28"/>
    <w:rsid w:val="003A654D"/>
    <w:rsid w:val="003A6745"/>
    <w:rsid w:val="003A7255"/>
    <w:rsid w:val="003A7582"/>
    <w:rsid w:val="003B098D"/>
    <w:rsid w:val="003B27FF"/>
    <w:rsid w:val="003B30D5"/>
    <w:rsid w:val="003B4ED9"/>
    <w:rsid w:val="003B5AA3"/>
    <w:rsid w:val="003B5B26"/>
    <w:rsid w:val="003B688A"/>
    <w:rsid w:val="003C015B"/>
    <w:rsid w:val="003C0DB1"/>
    <w:rsid w:val="003C1862"/>
    <w:rsid w:val="003C194B"/>
    <w:rsid w:val="003C2CE8"/>
    <w:rsid w:val="003C4D41"/>
    <w:rsid w:val="003C5044"/>
    <w:rsid w:val="003C58B7"/>
    <w:rsid w:val="003C62A0"/>
    <w:rsid w:val="003C71F9"/>
    <w:rsid w:val="003C7DAB"/>
    <w:rsid w:val="003D0613"/>
    <w:rsid w:val="003D0B5F"/>
    <w:rsid w:val="003D0FA6"/>
    <w:rsid w:val="003D45AB"/>
    <w:rsid w:val="003D45D3"/>
    <w:rsid w:val="003D5D9D"/>
    <w:rsid w:val="003D7993"/>
    <w:rsid w:val="003E0563"/>
    <w:rsid w:val="003E09C5"/>
    <w:rsid w:val="003E1E72"/>
    <w:rsid w:val="003E3F61"/>
    <w:rsid w:val="003E49E9"/>
    <w:rsid w:val="003E562E"/>
    <w:rsid w:val="003E5FCD"/>
    <w:rsid w:val="003E6025"/>
    <w:rsid w:val="003E6374"/>
    <w:rsid w:val="003E7826"/>
    <w:rsid w:val="003E7EE9"/>
    <w:rsid w:val="003F0706"/>
    <w:rsid w:val="003F2E43"/>
    <w:rsid w:val="003F329C"/>
    <w:rsid w:val="003F397A"/>
    <w:rsid w:val="003F39A7"/>
    <w:rsid w:val="003F464D"/>
    <w:rsid w:val="003F4B6C"/>
    <w:rsid w:val="003F5B37"/>
    <w:rsid w:val="003F5D4D"/>
    <w:rsid w:val="003F5FA4"/>
    <w:rsid w:val="003F6996"/>
    <w:rsid w:val="003F6E24"/>
    <w:rsid w:val="003F7F21"/>
    <w:rsid w:val="00401943"/>
    <w:rsid w:val="00401F8D"/>
    <w:rsid w:val="004022B8"/>
    <w:rsid w:val="004025C7"/>
    <w:rsid w:val="0040403F"/>
    <w:rsid w:val="004069F2"/>
    <w:rsid w:val="00406D91"/>
    <w:rsid w:val="00411465"/>
    <w:rsid w:val="00411697"/>
    <w:rsid w:val="004117D2"/>
    <w:rsid w:val="0041370C"/>
    <w:rsid w:val="0041370F"/>
    <w:rsid w:val="0041502E"/>
    <w:rsid w:val="00416B6D"/>
    <w:rsid w:val="00417E2B"/>
    <w:rsid w:val="00420586"/>
    <w:rsid w:val="004206F9"/>
    <w:rsid w:val="00420A6D"/>
    <w:rsid w:val="00420DE5"/>
    <w:rsid w:val="004214A0"/>
    <w:rsid w:val="00421F6D"/>
    <w:rsid w:val="0042217A"/>
    <w:rsid w:val="00423250"/>
    <w:rsid w:val="004249E4"/>
    <w:rsid w:val="00424E18"/>
    <w:rsid w:val="0042589E"/>
    <w:rsid w:val="00430725"/>
    <w:rsid w:val="00430D85"/>
    <w:rsid w:val="00432745"/>
    <w:rsid w:val="00432DFF"/>
    <w:rsid w:val="00433C2E"/>
    <w:rsid w:val="00434E0F"/>
    <w:rsid w:val="00435840"/>
    <w:rsid w:val="00436261"/>
    <w:rsid w:val="00437C96"/>
    <w:rsid w:val="00440165"/>
    <w:rsid w:val="00441706"/>
    <w:rsid w:val="004417CF"/>
    <w:rsid w:val="004423B9"/>
    <w:rsid w:val="00443808"/>
    <w:rsid w:val="00446273"/>
    <w:rsid w:val="004462B3"/>
    <w:rsid w:val="00446906"/>
    <w:rsid w:val="00446D0B"/>
    <w:rsid w:val="00446EEC"/>
    <w:rsid w:val="0044756C"/>
    <w:rsid w:val="0045045C"/>
    <w:rsid w:val="0045047D"/>
    <w:rsid w:val="00450A48"/>
    <w:rsid w:val="004518F0"/>
    <w:rsid w:val="004521AB"/>
    <w:rsid w:val="00452988"/>
    <w:rsid w:val="00452AAF"/>
    <w:rsid w:val="00455CAF"/>
    <w:rsid w:val="004561B1"/>
    <w:rsid w:val="00457D07"/>
    <w:rsid w:val="00460F4F"/>
    <w:rsid w:val="00461788"/>
    <w:rsid w:val="00461863"/>
    <w:rsid w:val="00461CB8"/>
    <w:rsid w:val="004624B0"/>
    <w:rsid w:val="00462789"/>
    <w:rsid w:val="00462DFE"/>
    <w:rsid w:val="00463391"/>
    <w:rsid w:val="00465645"/>
    <w:rsid w:val="004666B4"/>
    <w:rsid w:val="0046715A"/>
    <w:rsid w:val="00470783"/>
    <w:rsid w:val="00470EA0"/>
    <w:rsid w:val="00471309"/>
    <w:rsid w:val="004727DA"/>
    <w:rsid w:val="00472FA8"/>
    <w:rsid w:val="00474ACD"/>
    <w:rsid w:val="00475ACA"/>
    <w:rsid w:val="00476335"/>
    <w:rsid w:val="0047690D"/>
    <w:rsid w:val="00477A66"/>
    <w:rsid w:val="00481700"/>
    <w:rsid w:val="00481C27"/>
    <w:rsid w:val="004823B2"/>
    <w:rsid w:val="00482945"/>
    <w:rsid w:val="00482B23"/>
    <w:rsid w:val="00482B87"/>
    <w:rsid w:val="00482C01"/>
    <w:rsid w:val="0048496B"/>
    <w:rsid w:val="00484FED"/>
    <w:rsid w:val="0048527C"/>
    <w:rsid w:val="00485F1A"/>
    <w:rsid w:val="004901C0"/>
    <w:rsid w:val="00492B58"/>
    <w:rsid w:val="00493F89"/>
    <w:rsid w:val="004945A7"/>
    <w:rsid w:val="00495D75"/>
    <w:rsid w:val="00495FBD"/>
    <w:rsid w:val="004970B2"/>
    <w:rsid w:val="004A08DB"/>
    <w:rsid w:val="004A0EE0"/>
    <w:rsid w:val="004A4C8D"/>
    <w:rsid w:val="004A6E34"/>
    <w:rsid w:val="004B2524"/>
    <w:rsid w:val="004B2736"/>
    <w:rsid w:val="004B380D"/>
    <w:rsid w:val="004B3FEA"/>
    <w:rsid w:val="004B4B45"/>
    <w:rsid w:val="004B5453"/>
    <w:rsid w:val="004B6066"/>
    <w:rsid w:val="004B693A"/>
    <w:rsid w:val="004B7E5C"/>
    <w:rsid w:val="004C1928"/>
    <w:rsid w:val="004C2434"/>
    <w:rsid w:val="004C2EA7"/>
    <w:rsid w:val="004C2FB2"/>
    <w:rsid w:val="004C32E4"/>
    <w:rsid w:val="004C370F"/>
    <w:rsid w:val="004C4BB7"/>
    <w:rsid w:val="004C6500"/>
    <w:rsid w:val="004D0102"/>
    <w:rsid w:val="004D1B23"/>
    <w:rsid w:val="004D226C"/>
    <w:rsid w:val="004D3A9B"/>
    <w:rsid w:val="004D3CEA"/>
    <w:rsid w:val="004D49C4"/>
    <w:rsid w:val="004D522C"/>
    <w:rsid w:val="004D5DEE"/>
    <w:rsid w:val="004D668A"/>
    <w:rsid w:val="004D6A24"/>
    <w:rsid w:val="004D6EDC"/>
    <w:rsid w:val="004E0142"/>
    <w:rsid w:val="004E1D2A"/>
    <w:rsid w:val="004E342C"/>
    <w:rsid w:val="004E412A"/>
    <w:rsid w:val="004E46BD"/>
    <w:rsid w:val="004E4C65"/>
    <w:rsid w:val="004E51D4"/>
    <w:rsid w:val="004E6F16"/>
    <w:rsid w:val="004F0538"/>
    <w:rsid w:val="004F3075"/>
    <w:rsid w:val="004F4740"/>
    <w:rsid w:val="004F512F"/>
    <w:rsid w:val="004F547D"/>
    <w:rsid w:val="004F6605"/>
    <w:rsid w:val="004F7E9B"/>
    <w:rsid w:val="005002F0"/>
    <w:rsid w:val="005016EC"/>
    <w:rsid w:val="00501E81"/>
    <w:rsid w:val="00501EB7"/>
    <w:rsid w:val="005024F8"/>
    <w:rsid w:val="0050272E"/>
    <w:rsid w:val="005048BA"/>
    <w:rsid w:val="00504E59"/>
    <w:rsid w:val="00506153"/>
    <w:rsid w:val="00506799"/>
    <w:rsid w:val="00506A68"/>
    <w:rsid w:val="00507060"/>
    <w:rsid w:val="00507208"/>
    <w:rsid w:val="005076D7"/>
    <w:rsid w:val="005101E7"/>
    <w:rsid w:val="005105C1"/>
    <w:rsid w:val="00510651"/>
    <w:rsid w:val="0051077A"/>
    <w:rsid w:val="00510D7F"/>
    <w:rsid w:val="005122DD"/>
    <w:rsid w:val="0051291E"/>
    <w:rsid w:val="00512A5A"/>
    <w:rsid w:val="005130C8"/>
    <w:rsid w:val="00513300"/>
    <w:rsid w:val="00513EA2"/>
    <w:rsid w:val="00514D46"/>
    <w:rsid w:val="005155BE"/>
    <w:rsid w:val="005159B2"/>
    <w:rsid w:val="005160A3"/>
    <w:rsid w:val="00520AC8"/>
    <w:rsid w:val="00520D18"/>
    <w:rsid w:val="00520F61"/>
    <w:rsid w:val="00521B58"/>
    <w:rsid w:val="00522D19"/>
    <w:rsid w:val="00522F9C"/>
    <w:rsid w:val="00523245"/>
    <w:rsid w:val="005240B0"/>
    <w:rsid w:val="00524ECE"/>
    <w:rsid w:val="0052668D"/>
    <w:rsid w:val="005275C2"/>
    <w:rsid w:val="00527913"/>
    <w:rsid w:val="00527A41"/>
    <w:rsid w:val="005306D5"/>
    <w:rsid w:val="0053127C"/>
    <w:rsid w:val="0053185C"/>
    <w:rsid w:val="00532CA4"/>
    <w:rsid w:val="00533CB8"/>
    <w:rsid w:val="00534038"/>
    <w:rsid w:val="00534EBF"/>
    <w:rsid w:val="0053586E"/>
    <w:rsid w:val="00535D44"/>
    <w:rsid w:val="00536063"/>
    <w:rsid w:val="005367F3"/>
    <w:rsid w:val="00536868"/>
    <w:rsid w:val="00540677"/>
    <w:rsid w:val="005408AA"/>
    <w:rsid w:val="00541515"/>
    <w:rsid w:val="005421E5"/>
    <w:rsid w:val="005427B8"/>
    <w:rsid w:val="00544ADD"/>
    <w:rsid w:val="00545650"/>
    <w:rsid w:val="005469C9"/>
    <w:rsid w:val="00546EC2"/>
    <w:rsid w:val="0054722C"/>
    <w:rsid w:val="005479AA"/>
    <w:rsid w:val="0055148D"/>
    <w:rsid w:val="00552460"/>
    <w:rsid w:val="005533B8"/>
    <w:rsid w:val="00553E39"/>
    <w:rsid w:val="005547DA"/>
    <w:rsid w:val="005579A7"/>
    <w:rsid w:val="005603D8"/>
    <w:rsid w:val="005604C2"/>
    <w:rsid w:val="00562AF7"/>
    <w:rsid w:val="00562AFE"/>
    <w:rsid w:val="00563A20"/>
    <w:rsid w:val="00564043"/>
    <w:rsid w:val="0056440B"/>
    <w:rsid w:val="00565342"/>
    <w:rsid w:val="005660A5"/>
    <w:rsid w:val="00566345"/>
    <w:rsid w:val="00570595"/>
    <w:rsid w:val="005719E3"/>
    <w:rsid w:val="005721A8"/>
    <w:rsid w:val="00572397"/>
    <w:rsid w:val="005725AC"/>
    <w:rsid w:val="00573A7D"/>
    <w:rsid w:val="00574277"/>
    <w:rsid w:val="00575009"/>
    <w:rsid w:val="005750AD"/>
    <w:rsid w:val="0057559F"/>
    <w:rsid w:val="00576273"/>
    <w:rsid w:val="00576BFA"/>
    <w:rsid w:val="00577DD5"/>
    <w:rsid w:val="00581ED4"/>
    <w:rsid w:val="00582B88"/>
    <w:rsid w:val="00582E02"/>
    <w:rsid w:val="00582F49"/>
    <w:rsid w:val="005845C1"/>
    <w:rsid w:val="00591D54"/>
    <w:rsid w:val="00592BD9"/>
    <w:rsid w:val="00592CD0"/>
    <w:rsid w:val="00594104"/>
    <w:rsid w:val="005943DE"/>
    <w:rsid w:val="005946A9"/>
    <w:rsid w:val="00595D43"/>
    <w:rsid w:val="00596E7C"/>
    <w:rsid w:val="005977F8"/>
    <w:rsid w:val="005A0D6C"/>
    <w:rsid w:val="005A1591"/>
    <w:rsid w:val="005A1801"/>
    <w:rsid w:val="005A30C5"/>
    <w:rsid w:val="005A3582"/>
    <w:rsid w:val="005A5D36"/>
    <w:rsid w:val="005A5FD9"/>
    <w:rsid w:val="005B0525"/>
    <w:rsid w:val="005B0CC6"/>
    <w:rsid w:val="005B10FA"/>
    <w:rsid w:val="005B146A"/>
    <w:rsid w:val="005B2002"/>
    <w:rsid w:val="005B2C56"/>
    <w:rsid w:val="005B36DA"/>
    <w:rsid w:val="005B3B61"/>
    <w:rsid w:val="005B3DB0"/>
    <w:rsid w:val="005B3E12"/>
    <w:rsid w:val="005B3FA5"/>
    <w:rsid w:val="005B4418"/>
    <w:rsid w:val="005B5131"/>
    <w:rsid w:val="005B6086"/>
    <w:rsid w:val="005B68CD"/>
    <w:rsid w:val="005B7812"/>
    <w:rsid w:val="005B7FFA"/>
    <w:rsid w:val="005C05EC"/>
    <w:rsid w:val="005C171B"/>
    <w:rsid w:val="005C1E84"/>
    <w:rsid w:val="005C2552"/>
    <w:rsid w:val="005C2C83"/>
    <w:rsid w:val="005C42F0"/>
    <w:rsid w:val="005C604B"/>
    <w:rsid w:val="005C604F"/>
    <w:rsid w:val="005C795F"/>
    <w:rsid w:val="005C7FB9"/>
    <w:rsid w:val="005D10CB"/>
    <w:rsid w:val="005D1880"/>
    <w:rsid w:val="005D2557"/>
    <w:rsid w:val="005D4150"/>
    <w:rsid w:val="005E28F1"/>
    <w:rsid w:val="005E290D"/>
    <w:rsid w:val="005E3FDD"/>
    <w:rsid w:val="005E4D7A"/>
    <w:rsid w:val="005E72ED"/>
    <w:rsid w:val="005E7A5D"/>
    <w:rsid w:val="005F0150"/>
    <w:rsid w:val="005F07B9"/>
    <w:rsid w:val="005F09CB"/>
    <w:rsid w:val="005F210C"/>
    <w:rsid w:val="005F230A"/>
    <w:rsid w:val="005F2C39"/>
    <w:rsid w:val="005F38D8"/>
    <w:rsid w:val="005F51F9"/>
    <w:rsid w:val="005F597F"/>
    <w:rsid w:val="005F5B46"/>
    <w:rsid w:val="005F637E"/>
    <w:rsid w:val="005F6E8C"/>
    <w:rsid w:val="005F7144"/>
    <w:rsid w:val="005F7666"/>
    <w:rsid w:val="00600AF0"/>
    <w:rsid w:val="006016E4"/>
    <w:rsid w:val="006017C1"/>
    <w:rsid w:val="0060236A"/>
    <w:rsid w:val="006026DC"/>
    <w:rsid w:val="006038A9"/>
    <w:rsid w:val="00604BC4"/>
    <w:rsid w:val="00604C2C"/>
    <w:rsid w:val="00604F21"/>
    <w:rsid w:val="006050AA"/>
    <w:rsid w:val="00611583"/>
    <w:rsid w:val="00611737"/>
    <w:rsid w:val="0061569B"/>
    <w:rsid w:val="006169C4"/>
    <w:rsid w:val="00620A47"/>
    <w:rsid w:val="006212C4"/>
    <w:rsid w:val="0062201F"/>
    <w:rsid w:val="0062231B"/>
    <w:rsid w:val="00622424"/>
    <w:rsid w:val="006233D3"/>
    <w:rsid w:val="00624F6D"/>
    <w:rsid w:val="0062512F"/>
    <w:rsid w:val="006254AC"/>
    <w:rsid w:val="00625553"/>
    <w:rsid w:val="006257CB"/>
    <w:rsid w:val="006258C1"/>
    <w:rsid w:val="006259B3"/>
    <w:rsid w:val="006259DE"/>
    <w:rsid w:val="00627F06"/>
    <w:rsid w:val="00630175"/>
    <w:rsid w:val="006301DB"/>
    <w:rsid w:val="006313C6"/>
    <w:rsid w:val="0063250B"/>
    <w:rsid w:val="006331E7"/>
    <w:rsid w:val="006332A2"/>
    <w:rsid w:val="00634152"/>
    <w:rsid w:val="00634502"/>
    <w:rsid w:val="00634BBB"/>
    <w:rsid w:val="00635AC4"/>
    <w:rsid w:val="0063650E"/>
    <w:rsid w:val="0063736F"/>
    <w:rsid w:val="006379FB"/>
    <w:rsid w:val="00641A29"/>
    <w:rsid w:val="00642EAE"/>
    <w:rsid w:val="00643554"/>
    <w:rsid w:val="006436F3"/>
    <w:rsid w:val="00643914"/>
    <w:rsid w:val="006444FF"/>
    <w:rsid w:val="0064505A"/>
    <w:rsid w:val="006450E8"/>
    <w:rsid w:val="006450ED"/>
    <w:rsid w:val="006463F7"/>
    <w:rsid w:val="0064786B"/>
    <w:rsid w:val="0065076C"/>
    <w:rsid w:val="00650843"/>
    <w:rsid w:val="0065090A"/>
    <w:rsid w:val="00650B45"/>
    <w:rsid w:val="00650C90"/>
    <w:rsid w:val="00651699"/>
    <w:rsid w:val="00651C36"/>
    <w:rsid w:val="00652AEA"/>
    <w:rsid w:val="0065372E"/>
    <w:rsid w:val="00656A9D"/>
    <w:rsid w:val="00656ED1"/>
    <w:rsid w:val="00661277"/>
    <w:rsid w:val="00661449"/>
    <w:rsid w:val="0066213E"/>
    <w:rsid w:val="00664A7F"/>
    <w:rsid w:val="00665753"/>
    <w:rsid w:val="00666A41"/>
    <w:rsid w:val="006705A3"/>
    <w:rsid w:val="00670B8F"/>
    <w:rsid w:val="00673083"/>
    <w:rsid w:val="00673290"/>
    <w:rsid w:val="00675DB1"/>
    <w:rsid w:val="00676010"/>
    <w:rsid w:val="0067609C"/>
    <w:rsid w:val="00680237"/>
    <w:rsid w:val="006812F7"/>
    <w:rsid w:val="00681301"/>
    <w:rsid w:val="0068152C"/>
    <w:rsid w:val="0068157B"/>
    <w:rsid w:val="00681F98"/>
    <w:rsid w:val="00682A68"/>
    <w:rsid w:val="00682B4D"/>
    <w:rsid w:val="00683212"/>
    <w:rsid w:val="00684F6A"/>
    <w:rsid w:val="006855E0"/>
    <w:rsid w:val="00686039"/>
    <w:rsid w:val="006865F6"/>
    <w:rsid w:val="00687E8C"/>
    <w:rsid w:val="006900B8"/>
    <w:rsid w:val="00690732"/>
    <w:rsid w:val="00690EAE"/>
    <w:rsid w:val="00691022"/>
    <w:rsid w:val="00691C80"/>
    <w:rsid w:val="00693A12"/>
    <w:rsid w:val="00693F4B"/>
    <w:rsid w:val="00694007"/>
    <w:rsid w:val="006941D1"/>
    <w:rsid w:val="0069463A"/>
    <w:rsid w:val="0069536D"/>
    <w:rsid w:val="00696EC7"/>
    <w:rsid w:val="00697ACD"/>
    <w:rsid w:val="006A0109"/>
    <w:rsid w:val="006A05BB"/>
    <w:rsid w:val="006A0CB7"/>
    <w:rsid w:val="006A0F0B"/>
    <w:rsid w:val="006A5682"/>
    <w:rsid w:val="006A5A8D"/>
    <w:rsid w:val="006A683C"/>
    <w:rsid w:val="006A725F"/>
    <w:rsid w:val="006A7B5B"/>
    <w:rsid w:val="006B0F6E"/>
    <w:rsid w:val="006B1525"/>
    <w:rsid w:val="006B31A6"/>
    <w:rsid w:val="006B3303"/>
    <w:rsid w:val="006B341C"/>
    <w:rsid w:val="006B36DC"/>
    <w:rsid w:val="006B47E4"/>
    <w:rsid w:val="006B4BF5"/>
    <w:rsid w:val="006B4D74"/>
    <w:rsid w:val="006B5181"/>
    <w:rsid w:val="006B6FE0"/>
    <w:rsid w:val="006B7141"/>
    <w:rsid w:val="006B76A7"/>
    <w:rsid w:val="006B7F10"/>
    <w:rsid w:val="006C08A5"/>
    <w:rsid w:val="006C13A5"/>
    <w:rsid w:val="006C2174"/>
    <w:rsid w:val="006C3DE5"/>
    <w:rsid w:val="006C3E02"/>
    <w:rsid w:val="006C3E4A"/>
    <w:rsid w:val="006C4829"/>
    <w:rsid w:val="006C4D03"/>
    <w:rsid w:val="006C4DFF"/>
    <w:rsid w:val="006C4FF5"/>
    <w:rsid w:val="006C518C"/>
    <w:rsid w:val="006C5664"/>
    <w:rsid w:val="006C59B6"/>
    <w:rsid w:val="006C646D"/>
    <w:rsid w:val="006C729F"/>
    <w:rsid w:val="006D08A7"/>
    <w:rsid w:val="006D0E60"/>
    <w:rsid w:val="006D0EDB"/>
    <w:rsid w:val="006D1789"/>
    <w:rsid w:val="006D22D1"/>
    <w:rsid w:val="006D2B00"/>
    <w:rsid w:val="006D35E5"/>
    <w:rsid w:val="006D5046"/>
    <w:rsid w:val="006D59AC"/>
    <w:rsid w:val="006D717F"/>
    <w:rsid w:val="006E072D"/>
    <w:rsid w:val="006E25DD"/>
    <w:rsid w:val="006E4937"/>
    <w:rsid w:val="006E57A4"/>
    <w:rsid w:val="006E7802"/>
    <w:rsid w:val="006E7831"/>
    <w:rsid w:val="006E7EA2"/>
    <w:rsid w:val="006F05E2"/>
    <w:rsid w:val="006F1F8F"/>
    <w:rsid w:val="006F335E"/>
    <w:rsid w:val="006F3F7C"/>
    <w:rsid w:val="006F55C2"/>
    <w:rsid w:val="006F627E"/>
    <w:rsid w:val="006F6592"/>
    <w:rsid w:val="006F6CA6"/>
    <w:rsid w:val="006F70FD"/>
    <w:rsid w:val="006F744B"/>
    <w:rsid w:val="006F794E"/>
    <w:rsid w:val="00700054"/>
    <w:rsid w:val="00700A77"/>
    <w:rsid w:val="00702EF4"/>
    <w:rsid w:val="00703522"/>
    <w:rsid w:val="00703782"/>
    <w:rsid w:val="007058F5"/>
    <w:rsid w:val="007059DB"/>
    <w:rsid w:val="00710C48"/>
    <w:rsid w:val="00711E0F"/>
    <w:rsid w:val="00712D8E"/>
    <w:rsid w:val="007143CB"/>
    <w:rsid w:val="00715301"/>
    <w:rsid w:val="00715B97"/>
    <w:rsid w:val="00715FE3"/>
    <w:rsid w:val="00717CD1"/>
    <w:rsid w:val="00717D0A"/>
    <w:rsid w:val="0072119A"/>
    <w:rsid w:val="0072139A"/>
    <w:rsid w:val="0072154E"/>
    <w:rsid w:val="00722DE7"/>
    <w:rsid w:val="00723E6C"/>
    <w:rsid w:val="00724AAF"/>
    <w:rsid w:val="0072566D"/>
    <w:rsid w:val="00725C7F"/>
    <w:rsid w:val="00727303"/>
    <w:rsid w:val="007274F3"/>
    <w:rsid w:val="00730746"/>
    <w:rsid w:val="00731503"/>
    <w:rsid w:val="00731899"/>
    <w:rsid w:val="007326F7"/>
    <w:rsid w:val="00732B38"/>
    <w:rsid w:val="007341E0"/>
    <w:rsid w:val="00734D53"/>
    <w:rsid w:val="00735638"/>
    <w:rsid w:val="00735C14"/>
    <w:rsid w:val="007361AC"/>
    <w:rsid w:val="007361BD"/>
    <w:rsid w:val="007362F6"/>
    <w:rsid w:val="00736922"/>
    <w:rsid w:val="007373F8"/>
    <w:rsid w:val="00741894"/>
    <w:rsid w:val="00741B5A"/>
    <w:rsid w:val="00741BD4"/>
    <w:rsid w:val="00741CE1"/>
    <w:rsid w:val="00742BB4"/>
    <w:rsid w:val="00742EB7"/>
    <w:rsid w:val="00743A75"/>
    <w:rsid w:val="007446D5"/>
    <w:rsid w:val="0074674F"/>
    <w:rsid w:val="007508C3"/>
    <w:rsid w:val="00751A67"/>
    <w:rsid w:val="00751CE9"/>
    <w:rsid w:val="00753267"/>
    <w:rsid w:val="00753620"/>
    <w:rsid w:val="00754E74"/>
    <w:rsid w:val="007551FF"/>
    <w:rsid w:val="00757AEB"/>
    <w:rsid w:val="00761214"/>
    <w:rsid w:val="007623C0"/>
    <w:rsid w:val="007652B8"/>
    <w:rsid w:val="00765E00"/>
    <w:rsid w:val="00767F05"/>
    <w:rsid w:val="007708D7"/>
    <w:rsid w:val="00770968"/>
    <w:rsid w:val="0077125E"/>
    <w:rsid w:val="007715FC"/>
    <w:rsid w:val="007728C1"/>
    <w:rsid w:val="00775EF7"/>
    <w:rsid w:val="007776F4"/>
    <w:rsid w:val="00777A1D"/>
    <w:rsid w:val="00782928"/>
    <w:rsid w:val="007836D4"/>
    <w:rsid w:val="00783AE9"/>
    <w:rsid w:val="00783F7C"/>
    <w:rsid w:val="00784111"/>
    <w:rsid w:val="00784984"/>
    <w:rsid w:val="00784B1C"/>
    <w:rsid w:val="007853DB"/>
    <w:rsid w:val="00790E88"/>
    <w:rsid w:val="007918F7"/>
    <w:rsid w:val="00791BF1"/>
    <w:rsid w:val="007922AD"/>
    <w:rsid w:val="007927E6"/>
    <w:rsid w:val="00794A32"/>
    <w:rsid w:val="00797A5A"/>
    <w:rsid w:val="00797BF2"/>
    <w:rsid w:val="007A03F7"/>
    <w:rsid w:val="007A056E"/>
    <w:rsid w:val="007A0920"/>
    <w:rsid w:val="007A0E88"/>
    <w:rsid w:val="007A2B72"/>
    <w:rsid w:val="007A4822"/>
    <w:rsid w:val="007A5665"/>
    <w:rsid w:val="007A5A0E"/>
    <w:rsid w:val="007A6595"/>
    <w:rsid w:val="007A66D2"/>
    <w:rsid w:val="007A744F"/>
    <w:rsid w:val="007A74B7"/>
    <w:rsid w:val="007A7CEC"/>
    <w:rsid w:val="007A7E16"/>
    <w:rsid w:val="007B0450"/>
    <w:rsid w:val="007B04B3"/>
    <w:rsid w:val="007B2E27"/>
    <w:rsid w:val="007B44E0"/>
    <w:rsid w:val="007B48C0"/>
    <w:rsid w:val="007B4C3D"/>
    <w:rsid w:val="007B5E1B"/>
    <w:rsid w:val="007B6305"/>
    <w:rsid w:val="007B7DC0"/>
    <w:rsid w:val="007B7F51"/>
    <w:rsid w:val="007C18E3"/>
    <w:rsid w:val="007C2586"/>
    <w:rsid w:val="007C29C7"/>
    <w:rsid w:val="007C3783"/>
    <w:rsid w:val="007C458F"/>
    <w:rsid w:val="007C4CAD"/>
    <w:rsid w:val="007C522F"/>
    <w:rsid w:val="007C5419"/>
    <w:rsid w:val="007C5456"/>
    <w:rsid w:val="007C5504"/>
    <w:rsid w:val="007C7510"/>
    <w:rsid w:val="007C7823"/>
    <w:rsid w:val="007D0DB3"/>
    <w:rsid w:val="007D10D6"/>
    <w:rsid w:val="007D163D"/>
    <w:rsid w:val="007D1E64"/>
    <w:rsid w:val="007D2C3C"/>
    <w:rsid w:val="007D2FAC"/>
    <w:rsid w:val="007D3BEB"/>
    <w:rsid w:val="007D5B4E"/>
    <w:rsid w:val="007D6328"/>
    <w:rsid w:val="007D6F21"/>
    <w:rsid w:val="007E05EF"/>
    <w:rsid w:val="007E0611"/>
    <w:rsid w:val="007E0CBA"/>
    <w:rsid w:val="007E1282"/>
    <w:rsid w:val="007E18DE"/>
    <w:rsid w:val="007E2DF6"/>
    <w:rsid w:val="007E41FA"/>
    <w:rsid w:val="007E4877"/>
    <w:rsid w:val="007E5085"/>
    <w:rsid w:val="007E521D"/>
    <w:rsid w:val="007E7E22"/>
    <w:rsid w:val="007F0212"/>
    <w:rsid w:val="007F2394"/>
    <w:rsid w:val="007F23A1"/>
    <w:rsid w:val="007F24C2"/>
    <w:rsid w:val="007F3317"/>
    <w:rsid w:val="007F405F"/>
    <w:rsid w:val="007F43A7"/>
    <w:rsid w:val="007F6155"/>
    <w:rsid w:val="008038B5"/>
    <w:rsid w:val="008056F1"/>
    <w:rsid w:val="00805DD0"/>
    <w:rsid w:val="008065FF"/>
    <w:rsid w:val="00807A2E"/>
    <w:rsid w:val="00807C77"/>
    <w:rsid w:val="0081002E"/>
    <w:rsid w:val="00812D14"/>
    <w:rsid w:val="00814305"/>
    <w:rsid w:val="008150DE"/>
    <w:rsid w:val="008203F2"/>
    <w:rsid w:val="00820647"/>
    <w:rsid w:val="00821B25"/>
    <w:rsid w:val="00822781"/>
    <w:rsid w:val="0082299B"/>
    <w:rsid w:val="00824A79"/>
    <w:rsid w:val="00824BFF"/>
    <w:rsid w:val="008250CC"/>
    <w:rsid w:val="0082603B"/>
    <w:rsid w:val="0082669B"/>
    <w:rsid w:val="00826F4C"/>
    <w:rsid w:val="00830827"/>
    <w:rsid w:val="0083099A"/>
    <w:rsid w:val="00831ADE"/>
    <w:rsid w:val="00832DD4"/>
    <w:rsid w:val="008339AF"/>
    <w:rsid w:val="00834E29"/>
    <w:rsid w:val="00834EA4"/>
    <w:rsid w:val="008357E1"/>
    <w:rsid w:val="00835C46"/>
    <w:rsid w:val="00836474"/>
    <w:rsid w:val="00836831"/>
    <w:rsid w:val="008375CD"/>
    <w:rsid w:val="00840394"/>
    <w:rsid w:val="00841E6F"/>
    <w:rsid w:val="008425DF"/>
    <w:rsid w:val="00842EC6"/>
    <w:rsid w:val="00842FBD"/>
    <w:rsid w:val="0084352E"/>
    <w:rsid w:val="008440BE"/>
    <w:rsid w:val="008441C3"/>
    <w:rsid w:val="00844883"/>
    <w:rsid w:val="008456ED"/>
    <w:rsid w:val="00846607"/>
    <w:rsid w:val="00847F0D"/>
    <w:rsid w:val="008515E0"/>
    <w:rsid w:val="00851723"/>
    <w:rsid w:val="00854037"/>
    <w:rsid w:val="00855374"/>
    <w:rsid w:val="008565FF"/>
    <w:rsid w:val="008574C6"/>
    <w:rsid w:val="008575E2"/>
    <w:rsid w:val="00857981"/>
    <w:rsid w:val="00861E05"/>
    <w:rsid w:val="00862162"/>
    <w:rsid w:val="008629AD"/>
    <w:rsid w:val="00863C63"/>
    <w:rsid w:val="00863E69"/>
    <w:rsid w:val="00864ADE"/>
    <w:rsid w:val="00865574"/>
    <w:rsid w:val="0086598F"/>
    <w:rsid w:val="00865A99"/>
    <w:rsid w:val="00865EA3"/>
    <w:rsid w:val="00866732"/>
    <w:rsid w:val="00866BED"/>
    <w:rsid w:val="00867236"/>
    <w:rsid w:val="008676A0"/>
    <w:rsid w:val="00867927"/>
    <w:rsid w:val="008711E3"/>
    <w:rsid w:val="008711F2"/>
    <w:rsid w:val="00871477"/>
    <w:rsid w:val="00871899"/>
    <w:rsid w:val="008724F0"/>
    <w:rsid w:val="00873BB4"/>
    <w:rsid w:val="00873F28"/>
    <w:rsid w:val="0087404A"/>
    <w:rsid w:val="0087445E"/>
    <w:rsid w:val="008753E0"/>
    <w:rsid w:val="00875C16"/>
    <w:rsid w:val="00875DAA"/>
    <w:rsid w:val="008761A3"/>
    <w:rsid w:val="008769E2"/>
    <w:rsid w:val="008813EC"/>
    <w:rsid w:val="00883D77"/>
    <w:rsid w:val="00884F40"/>
    <w:rsid w:val="008852B9"/>
    <w:rsid w:val="00885968"/>
    <w:rsid w:val="0088615A"/>
    <w:rsid w:val="00886CD6"/>
    <w:rsid w:val="00887380"/>
    <w:rsid w:val="00887FBC"/>
    <w:rsid w:val="0089075E"/>
    <w:rsid w:val="00890B61"/>
    <w:rsid w:val="00891621"/>
    <w:rsid w:val="00891D22"/>
    <w:rsid w:val="008927E9"/>
    <w:rsid w:val="008929EC"/>
    <w:rsid w:val="00892DCA"/>
    <w:rsid w:val="0089326F"/>
    <w:rsid w:val="00893785"/>
    <w:rsid w:val="00894353"/>
    <w:rsid w:val="00894C11"/>
    <w:rsid w:val="00896B08"/>
    <w:rsid w:val="0089751F"/>
    <w:rsid w:val="008A06E5"/>
    <w:rsid w:val="008A15E1"/>
    <w:rsid w:val="008A22CF"/>
    <w:rsid w:val="008A283F"/>
    <w:rsid w:val="008A2B4A"/>
    <w:rsid w:val="008A2D00"/>
    <w:rsid w:val="008A2D03"/>
    <w:rsid w:val="008A329A"/>
    <w:rsid w:val="008A39DE"/>
    <w:rsid w:val="008A4C14"/>
    <w:rsid w:val="008A4CC8"/>
    <w:rsid w:val="008A5AEA"/>
    <w:rsid w:val="008A6475"/>
    <w:rsid w:val="008A685C"/>
    <w:rsid w:val="008A7648"/>
    <w:rsid w:val="008A7D12"/>
    <w:rsid w:val="008B0D9A"/>
    <w:rsid w:val="008B136C"/>
    <w:rsid w:val="008B1382"/>
    <w:rsid w:val="008B1F39"/>
    <w:rsid w:val="008B3494"/>
    <w:rsid w:val="008B3ED2"/>
    <w:rsid w:val="008B40D1"/>
    <w:rsid w:val="008B499A"/>
    <w:rsid w:val="008B4DC4"/>
    <w:rsid w:val="008B5476"/>
    <w:rsid w:val="008B57EF"/>
    <w:rsid w:val="008B72D9"/>
    <w:rsid w:val="008B781C"/>
    <w:rsid w:val="008B7FEF"/>
    <w:rsid w:val="008C167E"/>
    <w:rsid w:val="008C1AB5"/>
    <w:rsid w:val="008C29A0"/>
    <w:rsid w:val="008C40CA"/>
    <w:rsid w:val="008C4196"/>
    <w:rsid w:val="008C4ADB"/>
    <w:rsid w:val="008C4DD5"/>
    <w:rsid w:val="008C5B84"/>
    <w:rsid w:val="008C62FF"/>
    <w:rsid w:val="008C7444"/>
    <w:rsid w:val="008C76AE"/>
    <w:rsid w:val="008C79C5"/>
    <w:rsid w:val="008C7A5A"/>
    <w:rsid w:val="008C7E26"/>
    <w:rsid w:val="008D0463"/>
    <w:rsid w:val="008D0CF4"/>
    <w:rsid w:val="008D130E"/>
    <w:rsid w:val="008D212B"/>
    <w:rsid w:val="008D2D0B"/>
    <w:rsid w:val="008D3A9B"/>
    <w:rsid w:val="008D4305"/>
    <w:rsid w:val="008D461B"/>
    <w:rsid w:val="008D4A71"/>
    <w:rsid w:val="008D4C74"/>
    <w:rsid w:val="008D552F"/>
    <w:rsid w:val="008D559B"/>
    <w:rsid w:val="008D7430"/>
    <w:rsid w:val="008D7A85"/>
    <w:rsid w:val="008E2496"/>
    <w:rsid w:val="008E2CBA"/>
    <w:rsid w:val="008E3868"/>
    <w:rsid w:val="008E3DA1"/>
    <w:rsid w:val="008E477F"/>
    <w:rsid w:val="008E480A"/>
    <w:rsid w:val="008E6670"/>
    <w:rsid w:val="008E6FB8"/>
    <w:rsid w:val="008E7545"/>
    <w:rsid w:val="008E7AA7"/>
    <w:rsid w:val="008F081A"/>
    <w:rsid w:val="008F15E4"/>
    <w:rsid w:val="008F1767"/>
    <w:rsid w:val="008F214C"/>
    <w:rsid w:val="008F21D6"/>
    <w:rsid w:val="008F2D14"/>
    <w:rsid w:val="008F365C"/>
    <w:rsid w:val="008F4724"/>
    <w:rsid w:val="008F538C"/>
    <w:rsid w:val="008F729C"/>
    <w:rsid w:val="008F7377"/>
    <w:rsid w:val="008F7702"/>
    <w:rsid w:val="009005AF"/>
    <w:rsid w:val="00902120"/>
    <w:rsid w:val="0090253D"/>
    <w:rsid w:val="009031CF"/>
    <w:rsid w:val="009032D0"/>
    <w:rsid w:val="009033D5"/>
    <w:rsid w:val="00903DA2"/>
    <w:rsid w:val="00905DB7"/>
    <w:rsid w:val="0090651F"/>
    <w:rsid w:val="009100C4"/>
    <w:rsid w:val="00910432"/>
    <w:rsid w:val="00912E0A"/>
    <w:rsid w:val="009131A0"/>
    <w:rsid w:val="009139D3"/>
    <w:rsid w:val="00913BBE"/>
    <w:rsid w:val="009145E7"/>
    <w:rsid w:val="00915311"/>
    <w:rsid w:val="009158BC"/>
    <w:rsid w:val="00915A9E"/>
    <w:rsid w:val="00916751"/>
    <w:rsid w:val="00917522"/>
    <w:rsid w:val="00917570"/>
    <w:rsid w:val="009178EA"/>
    <w:rsid w:val="00917C62"/>
    <w:rsid w:val="00917C6A"/>
    <w:rsid w:val="009204BE"/>
    <w:rsid w:val="0092169C"/>
    <w:rsid w:val="009217FE"/>
    <w:rsid w:val="00921BB7"/>
    <w:rsid w:val="00922481"/>
    <w:rsid w:val="009224E7"/>
    <w:rsid w:val="0092273A"/>
    <w:rsid w:val="0092292F"/>
    <w:rsid w:val="009238F9"/>
    <w:rsid w:val="00923E17"/>
    <w:rsid w:val="00927020"/>
    <w:rsid w:val="009304F2"/>
    <w:rsid w:val="009306FA"/>
    <w:rsid w:val="00931A10"/>
    <w:rsid w:val="00931EEB"/>
    <w:rsid w:val="00932ACC"/>
    <w:rsid w:val="00934D73"/>
    <w:rsid w:val="00935AB2"/>
    <w:rsid w:val="00935FD5"/>
    <w:rsid w:val="00936352"/>
    <w:rsid w:val="00936B22"/>
    <w:rsid w:val="00937532"/>
    <w:rsid w:val="009375AC"/>
    <w:rsid w:val="00937E59"/>
    <w:rsid w:val="0094069D"/>
    <w:rsid w:val="00941DC1"/>
    <w:rsid w:val="00941F61"/>
    <w:rsid w:val="0094226A"/>
    <w:rsid w:val="00942A38"/>
    <w:rsid w:val="00943213"/>
    <w:rsid w:val="009439A2"/>
    <w:rsid w:val="00945F86"/>
    <w:rsid w:val="00946C92"/>
    <w:rsid w:val="009471A3"/>
    <w:rsid w:val="009471C5"/>
    <w:rsid w:val="009471C6"/>
    <w:rsid w:val="00947F65"/>
    <w:rsid w:val="009511AB"/>
    <w:rsid w:val="00952605"/>
    <w:rsid w:val="00952760"/>
    <w:rsid w:val="00952F9A"/>
    <w:rsid w:val="00953D01"/>
    <w:rsid w:val="0095453F"/>
    <w:rsid w:val="009557E6"/>
    <w:rsid w:val="00956049"/>
    <w:rsid w:val="00956A03"/>
    <w:rsid w:val="00956D17"/>
    <w:rsid w:val="009579D3"/>
    <w:rsid w:val="0096052E"/>
    <w:rsid w:val="009609F1"/>
    <w:rsid w:val="009618B2"/>
    <w:rsid w:val="00962C44"/>
    <w:rsid w:val="009630C2"/>
    <w:rsid w:val="009648EB"/>
    <w:rsid w:val="00965DBD"/>
    <w:rsid w:val="0096673A"/>
    <w:rsid w:val="00966EEF"/>
    <w:rsid w:val="00970DE8"/>
    <w:rsid w:val="009713D0"/>
    <w:rsid w:val="00971943"/>
    <w:rsid w:val="0097323B"/>
    <w:rsid w:val="009752B1"/>
    <w:rsid w:val="00976970"/>
    <w:rsid w:val="00976F20"/>
    <w:rsid w:val="0097748A"/>
    <w:rsid w:val="00977C27"/>
    <w:rsid w:val="00977E7A"/>
    <w:rsid w:val="0098052D"/>
    <w:rsid w:val="00983296"/>
    <w:rsid w:val="00986024"/>
    <w:rsid w:val="00990754"/>
    <w:rsid w:val="00992808"/>
    <w:rsid w:val="00993960"/>
    <w:rsid w:val="00993F55"/>
    <w:rsid w:val="00994137"/>
    <w:rsid w:val="009945AC"/>
    <w:rsid w:val="00995D21"/>
    <w:rsid w:val="009970B9"/>
    <w:rsid w:val="00997599"/>
    <w:rsid w:val="00997B14"/>
    <w:rsid w:val="009A0314"/>
    <w:rsid w:val="009A0506"/>
    <w:rsid w:val="009A07FA"/>
    <w:rsid w:val="009A0FD2"/>
    <w:rsid w:val="009A1350"/>
    <w:rsid w:val="009A1C45"/>
    <w:rsid w:val="009A24C6"/>
    <w:rsid w:val="009A2513"/>
    <w:rsid w:val="009A2538"/>
    <w:rsid w:val="009A33D0"/>
    <w:rsid w:val="009A49FE"/>
    <w:rsid w:val="009B00C3"/>
    <w:rsid w:val="009B14C1"/>
    <w:rsid w:val="009B15EC"/>
    <w:rsid w:val="009B1D79"/>
    <w:rsid w:val="009B208E"/>
    <w:rsid w:val="009B21E2"/>
    <w:rsid w:val="009B27F8"/>
    <w:rsid w:val="009B3CDC"/>
    <w:rsid w:val="009B3D58"/>
    <w:rsid w:val="009B50A5"/>
    <w:rsid w:val="009B5A28"/>
    <w:rsid w:val="009B5F5D"/>
    <w:rsid w:val="009B715E"/>
    <w:rsid w:val="009B7F3E"/>
    <w:rsid w:val="009C0564"/>
    <w:rsid w:val="009C0664"/>
    <w:rsid w:val="009C204C"/>
    <w:rsid w:val="009C2895"/>
    <w:rsid w:val="009C388D"/>
    <w:rsid w:val="009C3AF3"/>
    <w:rsid w:val="009C3EF5"/>
    <w:rsid w:val="009C5612"/>
    <w:rsid w:val="009C5A45"/>
    <w:rsid w:val="009C610E"/>
    <w:rsid w:val="009C62F1"/>
    <w:rsid w:val="009C68A6"/>
    <w:rsid w:val="009C68D3"/>
    <w:rsid w:val="009C6EF2"/>
    <w:rsid w:val="009C6FBB"/>
    <w:rsid w:val="009C7425"/>
    <w:rsid w:val="009D0BBB"/>
    <w:rsid w:val="009D12C1"/>
    <w:rsid w:val="009D19F5"/>
    <w:rsid w:val="009D1C12"/>
    <w:rsid w:val="009D404D"/>
    <w:rsid w:val="009D4F4D"/>
    <w:rsid w:val="009D5126"/>
    <w:rsid w:val="009D56C8"/>
    <w:rsid w:val="009D5F22"/>
    <w:rsid w:val="009D6823"/>
    <w:rsid w:val="009D72A6"/>
    <w:rsid w:val="009D7596"/>
    <w:rsid w:val="009E03D4"/>
    <w:rsid w:val="009E0516"/>
    <w:rsid w:val="009E259F"/>
    <w:rsid w:val="009E33B3"/>
    <w:rsid w:val="009E68FB"/>
    <w:rsid w:val="009F0D13"/>
    <w:rsid w:val="009F0D8C"/>
    <w:rsid w:val="009F0D8E"/>
    <w:rsid w:val="009F1027"/>
    <w:rsid w:val="009F1B1A"/>
    <w:rsid w:val="009F1E22"/>
    <w:rsid w:val="009F231E"/>
    <w:rsid w:val="009F336B"/>
    <w:rsid w:val="009F38E8"/>
    <w:rsid w:val="009F462A"/>
    <w:rsid w:val="009F4DEA"/>
    <w:rsid w:val="009F5F92"/>
    <w:rsid w:val="009F62B2"/>
    <w:rsid w:val="009F7442"/>
    <w:rsid w:val="009F7EF2"/>
    <w:rsid w:val="00A00782"/>
    <w:rsid w:val="00A00948"/>
    <w:rsid w:val="00A015F6"/>
    <w:rsid w:val="00A02CFA"/>
    <w:rsid w:val="00A0374C"/>
    <w:rsid w:val="00A0388D"/>
    <w:rsid w:val="00A04B7E"/>
    <w:rsid w:val="00A056D9"/>
    <w:rsid w:val="00A05AB4"/>
    <w:rsid w:val="00A05EDF"/>
    <w:rsid w:val="00A066BE"/>
    <w:rsid w:val="00A1016F"/>
    <w:rsid w:val="00A12289"/>
    <w:rsid w:val="00A1229F"/>
    <w:rsid w:val="00A13351"/>
    <w:rsid w:val="00A13647"/>
    <w:rsid w:val="00A13CBA"/>
    <w:rsid w:val="00A14D54"/>
    <w:rsid w:val="00A156DE"/>
    <w:rsid w:val="00A156E4"/>
    <w:rsid w:val="00A15CE6"/>
    <w:rsid w:val="00A169CC"/>
    <w:rsid w:val="00A16E3D"/>
    <w:rsid w:val="00A20BD8"/>
    <w:rsid w:val="00A21480"/>
    <w:rsid w:val="00A2320E"/>
    <w:rsid w:val="00A2392F"/>
    <w:rsid w:val="00A23A8E"/>
    <w:rsid w:val="00A25266"/>
    <w:rsid w:val="00A25960"/>
    <w:rsid w:val="00A272F5"/>
    <w:rsid w:val="00A301AB"/>
    <w:rsid w:val="00A3114D"/>
    <w:rsid w:val="00A31D31"/>
    <w:rsid w:val="00A344F3"/>
    <w:rsid w:val="00A3467E"/>
    <w:rsid w:val="00A347D2"/>
    <w:rsid w:val="00A35B0C"/>
    <w:rsid w:val="00A35CE1"/>
    <w:rsid w:val="00A36747"/>
    <w:rsid w:val="00A36795"/>
    <w:rsid w:val="00A3743E"/>
    <w:rsid w:val="00A407EA"/>
    <w:rsid w:val="00A4102B"/>
    <w:rsid w:val="00A4197A"/>
    <w:rsid w:val="00A42348"/>
    <w:rsid w:val="00A42C35"/>
    <w:rsid w:val="00A44214"/>
    <w:rsid w:val="00A443F8"/>
    <w:rsid w:val="00A4584A"/>
    <w:rsid w:val="00A46001"/>
    <w:rsid w:val="00A46AD6"/>
    <w:rsid w:val="00A47C67"/>
    <w:rsid w:val="00A50D5E"/>
    <w:rsid w:val="00A51D27"/>
    <w:rsid w:val="00A521BB"/>
    <w:rsid w:val="00A522B5"/>
    <w:rsid w:val="00A5268B"/>
    <w:rsid w:val="00A52910"/>
    <w:rsid w:val="00A53764"/>
    <w:rsid w:val="00A53EEF"/>
    <w:rsid w:val="00A562DF"/>
    <w:rsid w:val="00A5644C"/>
    <w:rsid w:val="00A60539"/>
    <w:rsid w:val="00A6064A"/>
    <w:rsid w:val="00A60C29"/>
    <w:rsid w:val="00A6241D"/>
    <w:rsid w:val="00A62C9C"/>
    <w:rsid w:val="00A62DEF"/>
    <w:rsid w:val="00A62F9D"/>
    <w:rsid w:val="00A63A4F"/>
    <w:rsid w:val="00A6429F"/>
    <w:rsid w:val="00A64C10"/>
    <w:rsid w:val="00A64D85"/>
    <w:rsid w:val="00A64FA0"/>
    <w:rsid w:val="00A65EEE"/>
    <w:rsid w:val="00A66A75"/>
    <w:rsid w:val="00A67220"/>
    <w:rsid w:val="00A70560"/>
    <w:rsid w:val="00A70A7F"/>
    <w:rsid w:val="00A71036"/>
    <w:rsid w:val="00A713DF"/>
    <w:rsid w:val="00A72A4B"/>
    <w:rsid w:val="00A75030"/>
    <w:rsid w:val="00A76087"/>
    <w:rsid w:val="00A80583"/>
    <w:rsid w:val="00A80DFA"/>
    <w:rsid w:val="00A81438"/>
    <w:rsid w:val="00A8221F"/>
    <w:rsid w:val="00A83E8C"/>
    <w:rsid w:val="00A8423A"/>
    <w:rsid w:val="00A8569F"/>
    <w:rsid w:val="00A85A4A"/>
    <w:rsid w:val="00A86020"/>
    <w:rsid w:val="00A86684"/>
    <w:rsid w:val="00A86FFC"/>
    <w:rsid w:val="00A9071F"/>
    <w:rsid w:val="00A9111A"/>
    <w:rsid w:val="00A91D2B"/>
    <w:rsid w:val="00A93E98"/>
    <w:rsid w:val="00A943C8"/>
    <w:rsid w:val="00A953BF"/>
    <w:rsid w:val="00A95D0C"/>
    <w:rsid w:val="00A95E24"/>
    <w:rsid w:val="00A96D4D"/>
    <w:rsid w:val="00A97BBD"/>
    <w:rsid w:val="00A97DCC"/>
    <w:rsid w:val="00AA3AE3"/>
    <w:rsid w:val="00AA4DB4"/>
    <w:rsid w:val="00AA62CC"/>
    <w:rsid w:val="00AA6955"/>
    <w:rsid w:val="00AA78E5"/>
    <w:rsid w:val="00AB08D8"/>
    <w:rsid w:val="00AB0F33"/>
    <w:rsid w:val="00AB115B"/>
    <w:rsid w:val="00AB158D"/>
    <w:rsid w:val="00AB3833"/>
    <w:rsid w:val="00AB3A2A"/>
    <w:rsid w:val="00AB605B"/>
    <w:rsid w:val="00AB7077"/>
    <w:rsid w:val="00AC0759"/>
    <w:rsid w:val="00AC0DB8"/>
    <w:rsid w:val="00AC2216"/>
    <w:rsid w:val="00AC2401"/>
    <w:rsid w:val="00AC2958"/>
    <w:rsid w:val="00AC2F4F"/>
    <w:rsid w:val="00AC34DC"/>
    <w:rsid w:val="00AC4CE5"/>
    <w:rsid w:val="00AC5116"/>
    <w:rsid w:val="00AC5459"/>
    <w:rsid w:val="00AC5C21"/>
    <w:rsid w:val="00AC5E5A"/>
    <w:rsid w:val="00AC6C56"/>
    <w:rsid w:val="00AC70B5"/>
    <w:rsid w:val="00AC77BF"/>
    <w:rsid w:val="00AD0714"/>
    <w:rsid w:val="00AD0E07"/>
    <w:rsid w:val="00AD46D2"/>
    <w:rsid w:val="00AD46F9"/>
    <w:rsid w:val="00AD5848"/>
    <w:rsid w:val="00AD5AE8"/>
    <w:rsid w:val="00AD68AA"/>
    <w:rsid w:val="00AD6D40"/>
    <w:rsid w:val="00AD6F63"/>
    <w:rsid w:val="00AD721A"/>
    <w:rsid w:val="00AE04AC"/>
    <w:rsid w:val="00AE456B"/>
    <w:rsid w:val="00AE7038"/>
    <w:rsid w:val="00AE728D"/>
    <w:rsid w:val="00AF1620"/>
    <w:rsid w:val="00AF269A"/>
    <w:rsid w:val="00AF2D9A"/>
    <w:rsid w:val="00AF3394"/>
    <w:rsid w:val="00AF42E5"/>
    <w:rsid w:val="00AF51B0"/>
    <w:rsid w:val="00AF5D54"/>
    <w:rsid w:val="00AF68AC"/>
    <w:rsid w:val="00AF720F"/>
    <w:rsid w:val="00B00A26"/>
    <w:rsid w:val="00B00BE5"/>
    <w:rsid w:val="00B01713"/>
    <w:rsid w:val="00B0194F"/>
    <w:rsid w:val="00B04B82"/>
    <w:rsid w:val="00B06223"/>
    <w:rsid w:val="00B06FA8"/>
    <w:rsid w:val="00B07309"/>
    <w:rsid w:val="00B073C6"/>
    <w:rsid w:val="00B10202"/>
    <w:rsid w:val="00B10E33"/>
    <w:rsid w:val="00B112BE"/>
    <w:rsid w:val="00B135CF"/>
    <w:rsid w:val="00B13624"/>
    <w:rsid w:val="00B136ED"/>
    <w:rsid w:val="00B14572"/>
    <w:rsid w:val="00B16894"/>
    <w:rsid w:val="00B21A13"/>
    <w:rsid w:val="00B22AD0"/>
    <w:rsid w:val="00B25A90"/>
    <w:rsid w:val="00B31C3D"/>
    <w:rsid w:val="00B32FBA"/>
    <w:rsid w:val="00B36618"/>
    <w:rsid w:val="00B3737F"/>
    <w:rsid w:val="00B37C70"/>
    <w:rsid w:val="00B401D6"/>
    <w:rsid w:val="00B40698"/>
    <w:rsid w:val="00B40E45"/>
    <w:rsid w:val="00B414B7"/>
    <w:rsid w:val="00B42E06"/>
    <w:rsid w:val="00B444CA"/>
    <w:rsid w:val="00B45009"/>
    <w:rsid w:val="00B45805"/>
    <w:rsid w:val="00B467EA"/>
    <w:rsid w:val="00B46A32"/>
    <w:rsid w:val="00B50334"/>
    <w:rsid w:val="00B511EB"/>
    <w:rsid w:val="00B51366"/>
    <w:rsid w:val="00B514C4"/>
    <w:rsid w:val="00B52735"/>
    <w:rsid w:val="00B52B57"/>
    <w:rsid w:val="00B531CC"/>
    <w:rsid w:val="00B5389A"/>
    <w:rsid w:val="00B53E73"/>
    <w:rsid w:val="00B5500A"/>
    <w:rsid w:val="00B5509F"/>
    <w:rsid w:val="00B55283"/>
    <w:rsid w:val="00B554BF"/>
    <w:rsid w:val="00B55688"/>
    <w:rsid w:val="00B556DA"/>
    <w:rsid w:val="00B55B1F"/>
    <w:rsid w:val="00B567FF"/>
    <w:rsid w:val="00B57E34"/>
    <w:rsid w:val="00B60962"/>
    <w:rsid w:val="00B616BB"/>
    <w:rsid w:val="00B622B3"/>
    <w:rsid w:val="00B62346"/>
    <w:rsid w:val="00B62A17"/>
    <w:rsid w:val="00B63AC2"/>
    <w:rsid w:val="00B64242"/>
    <w:rsid w:val="00B6465B"/>
    <w:rsid w:val="00B64AF6"/>
    <w:rsid w:val="00B65D39"/>
    <w:rsid w:val="00B66F28"/>
    <w:rsid w:val="00B67B21"/>
    <w:rsid w:val="00B70375"/>
    <w:rsid w:val="00B70E7D"/>
    <w:rsid w:val="00B713C9"/>
    <w:rsid w:val="00B717CB"/>
    <w:rsid w:val="00B72746"/>
    <w:rsid w:val="00B738B9"/>
    <w:rsid w:val="00B76878"/>
    <w:rsid w:val="00B77609"/>
    <w:rsid w:val="00B778AC"/>
    <w:rsid w:val="00B80FA4"/>
    <w:rsid w:val="00B8116C"/>
    <w:rsid w:val="00B81FCC"/>
    <w:rsid w:val="00B82043"/>
    <w:rsid w:val="00B82503"/>
    <w:rsid w:val="00B82CA7"/>
    <w:rsid w:val="00B84A6C"/>
    <w:rsid w:val="00B84B6D"/>
    <w:rsid w:val="00B84DC4"/>
    <w:rsid w:val="00B85742"/>
    <w:rsid w:val="00B8620D"/>
    <w:rsid w:val="00B86C1E"/>
    <w:rsid w:val="00B90854"/>
    <w:rsid w:val="00B916DE"/>
    <w:rsid w:val="00B91F90"/>
    <w:rsid w:val="00B93402"/>
    <w:rsid w:val="00B940AA"/>
    <w:rsid w:val="00B9470B"/>
    <w:rsid w:val="00B94A21"/>
    <w:rsid w:val="00B94B43"/>
    <w:rsid w:val="00B954E9"/>
    <w:rsid w:val="00B9631C"/>
    <w:rsid w:val="00B96332"/>
    <w:rsid w:val="00B963E0"/>
    <w:rsid w:val="00B9766E"/>
    <w:rsid w:val="00BA1C1D"/>
    <w:rsid w:val="00BA1DB7"/>
    <w:rsid w:val="00BA1DC7"/>
    <w:rsid w:val="00BA2BFB"/>
    <w:rsid w:val="00BA2FCB"/>
    <w:rsid w:val="00BA36EC"/>
    <w:rsid w:val="00BA477E"/>
    <w:rsid w:val="00BA5311"/>
    <w:rsid w:val="00BA724C"/>
    <w:rsid w:val="00BA7504"/>
    <w:rsid w:val="00BA7A79"/>
    <w:rsid w:val="00BB061F"/>
    <w:rsid w:val="00BB123F"/>
    <w:rsid w:val="00BB12BF"/>
    <w:rsid w:val="00BB2DD2"/>
    <w:rsid w:val="00BB7E51"/>
    <w:rsid w:val="00BC1AC7"/>
    <w:rsid w:val="00BC5C3A"/>
    <w:rsid w:val="00BC656D"/>
    <w:rsid w:val="00BC6766"/>
    <w:rsid w:val="00BC706E"/>
    <w:rsid w:val="00BC7CA9"/>
    <w:rsid w:val="00BD0257"/>
    <w:rsid w:val="00BD1971"/>
    <w:rsid w:val="00BD1C95"/>
    <w:rsid w:val="00BD1F5F"/>
    <w:rsid w:val="00BD336A"/>
    <w:rsid w:val="00BD4995"/>
    <w:rsid w:val="00BD6117"/>
    <w:rsid w:val="00BD67C5"/>
    <w:rsid w:val="00BE0111"/>
    <w:rsid w:val="00BE089E"/>
    <w:rsid w:val="00BE104A"/>
    <w:rsid w:val="00BE1276"/>
    <w:rsid w:val="00BE12C2"/>
    <w:rsid w:val="00BE19DD"/>
    <w:rsid w:val="00BE2139"/>
    <w:rsid w:val="00BE289D"/>
    <w:rsid w:val="00BE3483"/>
    <w:rsid w:val="00BE5030"/>
    <w:rsid w:val="00BE5AAE"/>
    <w:rsid w:val="00BE5D4D"/>
    <w:rsid w:val="00BE61F0"/>
    <w:rsid w:val="00BE6800"/>
    <w:rsid w:val="00BE68C1"/>
    <w:rsid w:val="00BF0F46"/>
    <w:rsid w:val="00BF1456"/>
    <w:rsid w:val="00BF1A5A"/>
    <w:rsid w:val="00BF1BFD"/>
    <w:rsid w:val="00BF1D88"/>
    <w:rsid w:val="00BF2A03"/>
    <w:rsid w:val="00BF37E2"/>
    <w:rsid w:val="00BF4F1C"/>
    <w:rsid w:val="00BF5404"/>
    <w:rsid w:val="00BF5C9A"/>
    <w:rsid w:val="00BF5E26"/>
    <w:rsid w:val="00BF6511"/>
    <w:rsid w:val="00C014D7"/>
    <w:rsid w:val="00C02094"/>
    <w:rsid w:val="00C04163"/>
    <w:rsid w:val="00C0424F"/>
    <w:rsid w:val="00C05BD1"/>
    <w:rsid w:val="00C05F80"/>
    <w:rsid w:val="00C0671D"/>
    <w:rsid w:val="00C06C62"/>
    <w:rsid w:val="00C06EFD"/>
    <w:rsid w:val="00C1170B"/>
    <w:rsid w:val="00C11A1A"/>
    <w:rsid w:val="00C11D55"/>
    <w:rsid w:val="00C11FDD"/>
    <w:rsid w:val="00C128CE"/>
    <w:rsid w:val="00C12AB7"/>
    <w:rsid w:val="00C12D35"/>
    <w:rsid w:val="00C12FE3"/>
    <w:rsid w:val="00C1358A"/>
    <w:rsid w:val="00C13D7E"/>
    <w:rsid w:val="00C13D87"/>
    <w:rsid w:val="00C14A9B"/>
    <w:rsid w:val="00C14E8A"/>
    <w:rsid w:val="00C16733"/>
    <w:rsid w:val="00C1778C"/>
    <w:rsid w:val="00C17A20"/>
    <w:rsid w:val="00C20293"/>
    <w:rsid w:val="00C20A47"/>
    <w:rsid w:val="00C20A75"/>
    <w:rsid w:val="00C21234"/>
    <w:rsid w:val="00C224E9"/>
    <w:rsid w:val="00C22646"/>
    <w:rsid w:val="00C24492"/>
    <w:rsid w:val="00C24AE3"/>
    <w:rsid w:val="00C24F90"/>
    <w:rsid w:val="00C25808"/>
    <w:rsid w:val="00C26B0F"/>
    <w:rsid w:val="00C307D1"/>
    <w:rsid w:val="00C31416"/>
    <w:rsid w:val="00C32858"/>
    <w:rsid w:val="00C32AC9"/>
    <w:rsid w:val="00C32C84"/>
    <w:rsid w:val="00C33443"/>
    <w:rsid w:val="00C3383E"/>
    <w:rsid w:val="00C34339"/>
    <w:rsid w:val="00C35196"/>
    <w:rsid w:val="00C35404"/>
    <w:rsid w:val="00C359B9"/>
    <w:rsid w:val="00C374D7"/>
    <w:rsid w:val="00C37BAF"/>
    <w:rsid w:val="00C401D3"/>
    <w:rsid w:val="00C4066E"/>
    <w:rsid w:val="00C40F5C"/>
    <w:rsid w:val="00C410B2"/>
    <w:rsid w:val="00C41A03"/>
    <w:rsid w:val="00C41A8E"/>
    <w:rsid w:val="00C41B93"/>
    <w:rsid w:val="00C41DE5"/>
    <w:rsid w:val="00C423B7"/>
    <w:rsid w:val="00C4288B"/>
    <w:rsid w:val="00C42EE3"/>
    <w:rsid w:val="00C4388F"/>
    <w:rsid w:val="00C44797"/>
    <w:rsid w:val="00C4544C"/>
    <w:rsid w:val="00C45F98"/>
    <w:rsid w:val="00C463A9"/>
    <w:rsid w:val="00C4722E"/>
    <w:rsid w:val="00C5094B"/>
    <w:rsid w:val="00C51C8C"/>
    <w:rsid w:val="00C541DB"/>
    <w:rsid w:val="00C55737"/>
    <w:rsid w:val="00C55EAC"/>
    <w:rsid w:val="00C60B98"/>
    <w:rsid w:val="00C6274C"/>
    <w:rsid w:val="00C6306F"/>
    <w:rsid w:val="00C64DF8"/>
    <w:rsid w:val="00C65217"/>
    <w:rsid w:val="00C652CC"/>
    <w:rsid w:val="00C66713"/>
    <w:rsid w:val="00C67A58"/>
    <w:rsid w:val="00C703B2"/>
    <w:rsid w:val="00C712CB"/>
    <w:rsid w:val="00C71FC3"/>
    <w:rsid w:val="00C72560"/>
    <w:rsid w:val="00C73B15"/>
    <w:rsid w:val="00C73F37"/>
    <w:rsid w:val="00C7454B"/>
    <w:rsid w:val="00C74BF1"/>
    <w:rsid w:val="00C76114"/>
    <w:rsid w:val="00C77649"/>
    <w:rsid w:val="00C8005E"/>
    <w:rsid w:val="00C82887"/>
    <w:rsid w:val="00C8290E"/>
    <w:rsid w:val="00C82F45"/>
    <w:rsid w:val="00C8307D"/>
    <w:rsid w:val="00C833D3"/>
    <w:rsid w:val="00C83B60"/>
    <w:rsid w:val="00C854FD"/>
    <w:rsid w:val="00C866C1"/>
    <w:rsid w:val="00C90CD4"/>
    <w:rsid w:val="00C9188F"/>
    <w:rsid w:val="00C91A85"/>
    <w:rsid w:val="00C92017"/>
    <w:rsid w:val="00C92128"/>
    <w:rsid w:val="00C9290A"/>
    <w:rsid w:val="00C93D0A"/>
    <w:rsid w:val="00C94BF5"/>
    <w:rsid w:val="00C9545E"/>
    <w:rsid w:val="00C95A35"/>
    <w:rsid w:val="00C9695A"/>
    <w:rsid w:val="00C975FE"/>
    <w:rsid w:val="00CA08A2"/>
    <w:rsid w:val="00CA1C6C"/>
    <w:rsid w:val="00CA229F"/>
    <w:rsid w:val="00CA250B"/>
    <w:rsid w:val="00CA36AB"/>
    <w:rsid w:val="00CA374F"/>
    <w:rsid w:val="00CA685D"/>
    <w:rsid w:val="00CA6980"/>
    <w:rsid w:val="00CA6F9D"/>
    <w:rsid w:val="00CB08A2"/>
    <w:rsid w:val="00CB1876"/>
    <w:rsid w:val="00CB20A8"/>
    <w:rsid w:val="00CB25FA"/>
    <w:rsid w:val="00CB271B"/>
    <w:rsid w:val="00CB2E05"/>
    <w:rsid w:val="00CB3715"/>
    <w:rsid w:val="00CB4545"/>
    <w:rsid w:val="00CB4D5F"/>
    <w:rsid w:val="00CB5C4C"/>
    <w:rsid w:val="00CB5CED"/>
    <w:rsid w:val="00CB69AF"/>
    <w:rsid w:val="00CB6AD8"/>
    <w:rsid w:val="00CB7224"/>
    <w:rsid w:val="00CC0F24"/>
    <w:rsid w:val="00CC15BE"/>
    <w:rsid w:val="00CC20E6"/>
    <w:rsid w:val="00CC2FBE"/>
    <w:rsid w:val="00CC38F5"/>
    <w:rsid w:val="00CC3C7A"/>
    <w:rsid w:val="00CC46DF"/>
    <w:rsid w:val="00CC49CC"/>
    <w:rsid w:val="00CC4BF5"/>
    <w:rsid w:val="00CC5D3B"/>
    <w:rsid w:val="00CC6EC9"/>
    <w:rsid w:val="00CC7158"/>
    <w:rsid w:val="00CC774D"/>
    <w:rsid w:val="00CC7ACE"/>
    <w:rsid w:val="00CD05C7"/>
    <w:rsid w:val="00CD2A27"/>
    <w:rsid w:val="00CD2C59"/>
    <w:rsid w:val="00CD639D"/>
    <w:rsid w:val="00CD6F93"/>
    <w:rsid w:val="00CD724C"/>
    <w:rsid w:val="00CE0AD9"/>
    <w:rsid w:val="00CE139A"/>
    <w:rsid w:val="00CE194C"/>
    <w:rsid w:val="00CE1B90"/>
    <w:rsid w:val="00CE2AB4"/>
    <w:rsid w:val="00CE2D73"/>
    <w:rsid w:val="00CE3B2E"/>
    <w:rsid w:val="00CE46F4"/>
    <w:rsid w:val="00CE4B75"/>
    <w:rsid w:val="00CE619F"/>
    <w:rsid w:val="00CE66EB"/>
    <w:rsid w:val="00CF0563"/>
    <w:rsid w:val="00CF0C2D"/>
    <w:rsid w:val="00CF2152"/>
    <w:rsid w:val="00CF231F"/>
    <w:rsid w:val="00CF23B8"/>
    <w:rsid w:val="00CF346F"/>
    <w:rsid w:val="00CF3583"/>
    <w:rsid w:val="00CF4838"/>
    <w:rsid w:val="00CF5EA8"/>
    <w:rsid w:val="00D0086D"/>
    <w:rsid w:val="00D0104C"/>
    <w:rsid w:val="00D01F2C"/>
    <w:rsid w:val="00D03116"/>
    <w:rsid w:val="00D04060"/>
    <w:rsid w:val="00D0461C"/>
    <w:rsid w:val="00D04E62"/>
    <w:rsid w:val="00D04EDA"/>
    <w:rsid w:val="00D05F53"/>
    <w:rsid w:val="00D06862"/>
    <w:rsid w:val="00D1042B"/>
    <w:rsid w:val="00D105BE"/>
    <w:rsid w:val="00D11521"/>
    <w:rsid w:val="00D11BD2"/>
    <w:rsid w:val="00D1235F"/>
    <w:rsid w:val="00D12421"/>
    <w:rsid w:val="00D131B6"/>
    <w:rsid w:val="00D13BFB"/>
    <w:rsid w:val="00D13F10"/>
    <w:rsid w:val="00D164B9"/>
    <w:rsid w:val="00D16607"/>
    <w:rsid w:val="00D16794"/>
    <w:rsid w:val="00D167C1"/>
    <w:rsid w:val="00D20004"/>
    <w:rsid w:val="00D203B3"/>
    <w:rsid w:val="00D21914"/>
    <w:rsid w:val="00D22215"/>
    <w:rsid w:val="00D22547"/>
    <w:rsid w:val="00D22783"/>
    <w:rsid w:val="00D233DE"/>
    <w:rsid w:val="00D24847"/>
    <w:rsid w:val="00D24C3F"/>
    <w:rsid w:val="00D270A4"/>
    <w:rsid w:val="00D27C0B"/>
    <w:rsid w:val="00D30E38"/>
    <w:rsid w:val="00D315AA"/>
    <w:rsid w:val="00D32550"/>
    <w:rsid w:val="00D326B5"/>
    <w:rsid w:val="00D32CC8"/>
    <w:rsid w:val="00D347E1"/>
    <w:rsid w:val="00D34AD9"/>
    <w:rsid w:val="00D34F4E"/>
    <w:rsid w:val="00D3528B"/>
    <w:rsid w:val="00D35EBD"/>
    <w:rsid w:val="00D37AD7"/>
    <w:rsid w:val="00D40448"/>
    <w:rsid w:val="00D4177E"/>
    <w:rsid w:val="00D43CC8"/>
    <w:rsid w:val="00D4508E"/>
    <w:rsid w:val="00D45D57"/>
    <w:rsid w:val="00D469BF"/>
    <w:rsid w:val="00D47511"/>
    <w:rsid w:val="00D47D0E"/>
    <w:rsid w:val="00D47F01"/>
    <w:rsid w:val="00D50DCF"/>
    <w:rsid w:val="00D51D24"/>
    <w:rsid w:val="00D52278"/>
    <w:rsid w:val="00D528D3"/>
    <w:rsid w:val="00D5335D"/>
    <w:rsid w:val="00D5348D"/>
    <w:rsid w:val="00D53F59"/>
    <w:rsid w:val="00D5419E"/>
    <w:rsid w:val="00D551C1"/>
    <w:rsid w:val="00D55DDF"/>
    <w:rsid w:val="00D56848"/>
    <w:rsid w:val="00D56C20"/>
    <w:rsid w:val="00D57BC9"/>
    <w:rsid w:val="00D60B7C"/>
    <w:rsid w:val="00D61FDA"/>
    <w:rsid w:val="00D626C9"/>
    <w:rsid w:val="00D62780"/>
    <w:rsid w:val="00D62AFA"/>
    <w:rsid w:val="00D63950"/>
    <w:rsid w:val="00D63A09"/>
    <w:rsid w:val="00D65788"/>
    <w:rsid w:val="00D65FB5"/>
    <w:rsid w:val="00D66101"/>
    <w:rsid w:val="00D66594"/>
    <w:rsid w:val="00D665D6"/>
    <w:rsid w:val="00D70283"/>
    <w:rsid w:val="00D720A6"/>
    <w:rsid w:val="00D72AE6"/>
    <w:rsid w:val="00D72C41"/>
    <w:rsid w:val="00D72EF6"/>
    <w:rsid w:val="00D73FEB"/>
    <w:rsid w:val="00D74046"/>
    <w:rsid w:val="00D74381"/>
    <w:rsid w:val="00D74405"/>
    <w:rsid w:val="00D74767"/>
    <w:rsid w:val="00D74E46"/>
    <w:rsid w:val="00D75549"/>
    <w:rsid w:val="00D75B56"/>
    <w:rsid w:val="00D7625E"/>
    <w:rsid w:val="00D76DDD"/>
    <w:rsid w:val="00D77D0A"/>
    <w:rsid w:val="00D77D5B"/>
    <w:rsid w:val="00D77F79"/>
    <w:rsid w:val="00D80E09"/>
    <w:rsid w:val="00D81072"/>
    <w:rsid w:val="00D8343C"/>
    <w:rsid w:val="00D84725"/>
    <w:rsid w:val="00D8544F"/>
    <w:rsid w:val="00D8701E"/>
    <w:rsid w:val="00D8785C"/>
    <w:rsid w:val="00D9031A"/>
    <w:rsid w:val="00D91682"/>
    <w:rsid w:val="00D9350C"/>
    <w:rsid w:val="00D94355"/>
    <w:rsid w:val="00D95901"/>
    <w:rsid w:val="00D965EB"/>
    <w:rsid w:val="00D96DD3"/>
    <w:rsid w:val="00D971DD"/>
    <w:rsid w:val="00D97917"/>
    <w:rsid w:val="00DA03AE"/>
    <w:rsid w:val="00DA104E"/>
    <w:rsid w:val="00DA1DC3"/>
    <w:rsid w:val="00DA2089"/>
    <w:rsid w:val="00DA22DA"/>
    <w:rsid w:val="00DA28F8"/>
    <w:rsid w:val="00DA2C7A"/>
    <w:rsid w:val="00DA305A"/>
    <w:rsid w:val="00DA3E61"/>
    <w:rsid w:val="00DA405F"/>
    <w:rsid w:val="00DA475D"/>
    <w:rsid w:val="00DA528A"/>
    <w:rsid w:val="00DA60BE"/>
    <w:rsid w:val="00DA73C3"/>
    <w:rsid w:val="00DA78E4"/>
    <w:rsid w:val="00DB0587"/>
    <w:rsid w:val="00DB10B8"/>
    <w:rsid w:val="00DB1B69"/>
    <w:rsid w:val="00DB26E7"/>
    <w:rsid w:val="00DB2D00"/>
    <w:rsid w:val="00DB4773"/>
    <w:rsid w:val="00DB4858"/>
    <w:rsid w:val="00DB4B93"/>
    <w:rsid w:val="00DB4C54"/>
    <w:rsid w:val="00DB4CBC"/>
    <w:rsid w:val="00DB5437"/>
    <w:rsid w:val="00DB5709"/>
    <w:rsid w:val="00DB5D81"/>
    <w:rsid w:val="00DB797D"/>
    <w:rsid w:val="00DC0025"/>
    <w:rsid w:val="00DC009E"/>
    <w:rsid w:val="00DC1B08"/>
    <w:rsid w:val="00DC31AA"/>
    <w:rsid w:val="00DC3B9B"/>
    <w:rsid w:val="00DC4CFE"/>
    <w:rsid w:val="00DC5DB4"/>
    <w:rsid w:val="00DC745E"/>
    <w:rsid w:val="00DC747C"/>
    <w:rsid w:val="00DC7495"/>
    <w:rsid w:val="00DC784C"/>
    <w:rsid w:val="00DC7911"/>
    <w:rsid w:val="00DD1950"/>
    <w:rsid w:val="00DD21EF"/>
    <w:rsid w:val="00DD3F9C"/>
    <w:rsid w:val="00DD42D3"/>
    <w:rsid w:val="00DD7682"/>
    <w:rsid w:val="00DD7DFA"/>
    <w:rsid w:val="00DE2FCD"/>
    <w:rsid w:val="00DE3779"/>
    <w:rsid w:val="00DE5CC6"/>
    <w:rsid w:val="00DE6908"/>
    <w:rsid w:val="00DE6A7E"/>
    <w:rsid w:val="00DE73E7"/>
    <w:rsid w:val="00DF1583"/>
    <w:rsid w:val="00DF32CA"/>
    <w:rsid w:val="00DF3C19"/>
    <w:rsid w:val="00DF3D62"/>
    <w:rsid w:val="00DF438E"/>
    <w:rsid w:val="00DF4C34"/>
    <w:rsid w:val="00DF5477"/>
    <w:rsid w:val="00DF57FC"/>
    <w:rsid w:val="00DF5E6A"/>
    <w:rsid w:val="00DF6397"/>
    <w:rsid w:val="00DF65CD"/>
    <w:rsid w:val="00DF67A1"/>
    <w:rsid w:val="00E0065A"/>
    <w:rsid w:val="00E00A50"/>
    <w:rsid w:val="00E00A88"/>
    <w:rsid w:val="00E00C16"/>
    <w:rsid w:val="00E00DE5"/>
    <w:rsid w:val="00E02201"/>
    <w:rsid w:val="00E027E6"/>
    <w:rsid w:val="00E02E91"/>
    <w:rsid w:val="00E04C8B"/>
    <w:rsid w:val="00E05A80"/>
    <w:rsid w:val="00E066DD"/>
    <w:rsid w:val="00E06D74"/>
    <w:rsid w:val="00E07872"/>
    <w:rsid w:val="00E119E3"/>
    <w:rsid w:val="00E121A9"/>
    <w:rsid w:val="00E12646"/>
    <w:rsid w:val="00E14087"/>
    <w:rsid w:val="00E1487E"/>
    <w:rsid w:val="00E14A75"/>
    <w:rsid w:val="00E1551C"/>
    <w:rsid w:val="00E155A0"/>
    <w:rsid w:val="00E15C96"/>
    <w:rsid w:val="00E16703"/>
    <w:rsid w:val="00E171AD"/>
    <w:rsid w:val="00E17965"/>
    <w:rsid w:val="00E21019"/>
    <w:rsid w:val="00E22813"/>
    <w:rsid w:val="00E2621E"/>
    <w:rsid w:val="00E30313"/>
    <w:rsid w:val="00E30BCD"/>
    <w:rsid w:val="00E31E6D"/>
    <w:rsid w:val="00E32937"/>
    <w:rsid w:val="00E32AEE"/>
    <w:rsid w:val="00E33213"/>
    <w:rsid w:val="00E34534"/>
    <w:rsid w:val="00E352A6"/>
    <w:rsid w:val="00E3744A"/>
    <w:rsid w:val="00E3779B"/>
    <w:rsid w:val="00E41899"/>
    <w:rsid w:val="00E441A2"/>
    <w:rsid w:val="00E461E4"/>
    <w:rsid w:val="00E46A8D"/>
    <w:rsid w:val="00E47A80"/>
    <w:rsid w:val="00E47E48"/>
    <w:rsid w:val="00E505D8"/>
    <w:rsid w:val="00E51F95"/>
    <w:rsid w:val="00E5222E"/>
    <w:rsid w:val="00E52A29"/>
    <w:rsid w:val="00E52B29"/>
    <w:rsid w:val="00E52F21"/>
    <w:rsid w:val="00E54EE4"/>
    <w:rsid w:val="00E55258"/>
    <w:rsid w:val="00E55437"/>
    <w:rsid w:val="00E55E67"/>
    <w:rsid w:val="00E56370"/>
    <w:rsid w:val="00E56927"/>
    <w:rsid w:val="00E57136"/>
    <w:rsid w:val="00E573F5"/>
    <w:rsid w:val="00E57E23"/>
    <w:rsid w:val="00E619F0"/>
    <w:rsid w:val="00E61AB7"/>
    <w:rsid w:val="00E62180"/>
    <w:rsid w:val="00E64F2A"/>
    <w:rsid w:val="00E65CBE"/>
    <w:rsid w:val="00E65EC1"/>
    <w:rsid w:val="00E66529"/>
    <w:rsid w:val="00E66F49"/>
    <w:rsid w:val="00E67F37"/>
    <w:rsid w:val="00E704BC"/>
    <w:rsid w:val="00E71006"/>
    <w:rsid w:val="00E71331"/>
    <w:rsid w:val="00E7155D"/>
    <w:rsid w:val="00E715EC"/>
    <w:rsid w:val="00E729FE"/>
    <w:rsid w:val="00E72DD0"/>
    <w:rsid w:val="00E73C50"/>
    <w:rsid w:val="00E74A7A"/>
    <w:rsid w:val="00E76C84"/>
    <w:rsid w:val="00E775EF"/>
    <w:rsid w:val="00E77883"/>
    <w:rsid w:val="00E778FA"/>
    <w:rsid w:val="00E80851"/>
    <w:rsid w:val="00E8198D"/>
    <w:rsid w:val="00E81A8E"/>
    <w:rsid w:val="00E81D40"/>
    <w:rsid w:val="00E82DED"/>
    <w:rsid w:val="00E834AF"/>
    <w:rsid w:val="00E838CD"/>
    <w:rsid w:val="00E852FB"/>
    <w:rsid w:val="00E8554B"/>
    <w:rsid w:val="00E85F10"/>
    <w:rsid w:val="00E86267"/>
    <w:rsid w:val="00E8663B"/>
    <w:rsid w:val="00E87415"/>
    <w:rsid w:val="00E902FB"/>
    <w:rsid w:val="00E909B0"/>
    <w:rsid w:val="00E90D02"/>
    <w:rsid w:val="00E924BB"/>
    <w:rsid w:val="00E93C14"/>
    <w:rsid w:val="00E96C0F"/>
    <w:rsid w:val="00E9711A"/>
    <w:rsid w:val="00EA1797"/>
    <w:rsid w:val="00EA1993"/>
    <w:rsid w:val="00EA203B"/>
    <w:rsid w:val="00EA4512"/>
    <w:rsid w:val="00EA47EE"/>
    <w:rsid w:val="00EA4E4D"/>
    <w:rsid w:val="00EA5002"/>
    <w:rsid w:val="00EA543A"/>
    <w:rsid w:val="00EA5AEE"/>
    <w:rsid w:val="00EA75DF"/>
    <w:rsid w:val="00EA77B7"/>
    <w:rsid w:val="00EA78CE"/>
    <w:rsid w:val="00EB0744"/>
    <w:rsid w:val="00EB19DA"/>
    <w:rsid w:val="00EB1CF0"/>
    <w:rsid w:val="00EB22B9"/>
    <w:rsid w:val="00EB2490"/>
    <w:rsid w:val="00EB2985"/>
    <w:rsid w:val="00EB3776"/>
    <w:rsid w:val="00EB7BCD"/>
    <w:rsid w:val="00EB7D80"/>
    <w:rsid w:val="00EC06D8"/>
    <w:rsid w:val="00EC1E46"/>
    <w:rsid w:val="00EC1F8B"/>
    <w:rsid w:val="00EC2269"/>
    <w:rsid w:val="00EC2C7B"/>
    <w:rsid w:val="00EC4A9B"/>
    <w:rsid w:val="00EC4BA4"/>
    <w:rsid w:val="00EC5051"/>
    <w:rsid w:val="00EC6C0E"/>
    <w:rsid w:val="00EC7958"/>
    <w:rsid w:val="00ED0D4D"/>
    <w:rsid w:val="00ED2DA2"/>
    <w:rsid w:val="00ED2E45"/>
    <w:rsid w:val="00ED30DB"/>
    <w:rsid w:val="00ED3126"/>
    <w:rsid w:val="00ED32D0"/>
    <w:rsid w:val="00ED33AE"/>
    <w:rsid w:val="00ED3A8C"/>
    <w:rsid w:val="00ED3ABE"/>
    <w:rsid w:val="00ED4174"/>
    <w:rsid w:val="00ED7555"/>
    <w:rsid w:val="00ED7AF4"/>
    <w:rsid w:val="00EE0C30"/>
    <w:rsid w:val="00EE12EA"/>
    <w:rsid w:val="00EE2E67"/>
    <w:rsid w:val="00EE33D8"/>
    <w:rsid w:val="00EE34D9"/>
    <w:rsid w:val="00EE45AB"/>
    <w:rsid w:val="00EE4C40"/>
    <w:rsid w:val="00EE4D44"/>
    <w:rsid w:val="00EE4F08"/>
    <w:rsid w:val="00EE51AB"/>
    <w:rsid w:val="00EE6463"/>
    <w:rsid w:val="00EE673D"/>
    <w:rsid w:val="00EE683F"/>
    <w:rsid w:val="00EE7341"/>
    <w:rsid w:val="00EE7C54"/>
    <w:rsid w:val="00EE7E58"/>
    <w:rsid w:val="00EF1799"/>
    <w:rsid w:val="00EF1ED8"/>
    <w:rsid w:val="00EF24BB"/>
    <w:rsid w:val="00EF3029"/>
    <w:rsid w:val="00EF3DEB"/>
    <w:rsid w:val="00EF3E3C"/>
    <w:rsid w:val="00EF4D60"/>
    <w:rsid w:val="00EF4E9E"/>
    <w:rsid w:val="00EF52EC"/>
    <w:rsid w:val="00EF5F97"/>
    <w:rsid w:val="00EF60F5"/>
    <w:rsid w:val="00EF667A"/>
    <w:rsid w:val="00EF6DF6"/>
    <w:rsid w:val="00EF71D9"/>
    <w:rsid w:val="00EF7776"/>
    <w:rsid w:val="00EF7F88"/>
    <w:rsid w:val="00F00BE8"/>
    <w:rsid w:val="00F0188E"/>
    <w:rsid w:val="00F028BE"/>
    <w:rsid w:val="00F03CF4"/>
    <w:rsid w:val="00F04A45"/>
    <w:rsid w:val="00F04C00"/>
    <w:rsid w:val="00F064E8"/>
    <w:rsid w:val="00F06969"/>
    <w:rsid w:val="00F07929"/>
    <w:rsid w:val="00F10C3F"/>
    <w:rsid w:val="00F1120F"/>
    <w:rsid w:val="00F119F9"/>
    <w:rsid w:val="00F12218"/>
    <w:rsid w:val="00F1477A"/>
    <w:rsid w:val="00F14FC2"/>
    <w:rsid w:val="00F1518B"/>
    <w:rsid w:val="00F17FDD"/>
    <w:rsid w:val="00F2055C"/>
    <w:rsid w:val="00F207F2"/>
    <w:rsid w:val="00F21836"/>
    <w:rsid w:val="00F232B0"/>
    <w:rsid w:val="00F24535"/>
    <w:rsid w:val="00F25B96"/>
    <w:rsid w:val="00F266A0"/>
    <w:rsid w:val="00F26810"/>
    <w:rsid w:val="00F26AA2"/>
    <w:rsid w:val="00F27215"/>
    <w:rsid w:val="00F30601"/>
    <w:rsid w:val="00F306D4"/>
    <w:rsid w:val="00F30C9D"/>
    <w:rsid w:val="00F31847"/>
    <w:rsid w:val="00F32167"/>
    <w:rsid w:val="00F32A45"/>
    <w:rsid w:val="00F33518"/>
    <w:rsid w:val="00F339F2"/>
    <w:rsid w:val="00F3484A"/>
    <w:rsid w:val="00F352A8"/>
    <w:rsid w:val="00F354E4"/>
    <w:rsid w:val="00F36139"/>
    <w:rsid w:val="00F36CBE"/>
    <w:rsid w:val="00F37CA1"/>
    <w:rsid w:val="00F4105C"/>
    <w:rsid w:val="00F41DC8"/>
    <w:rsid w:val="00F4257A"/>
    <w:rsid w:val="00F42A3B"/>
    <w:rsid w:val="00F44700"/>
    <w:rsid w:val="00F447B6"/>
    <w:rsid w:val="00F44C7B"/>
    <w:rsid w:val="00F45E25"/>
    <w:rsid w:val="00F46389"/>
    <w:rsid w:val="00F466E7"/>
    <w:rsid w:val="00F4689E"/>
    <w:rsid w:val="00F5022D"/>
    <w:rsid w:val="00F506B9"/>
    <w:rsid w:val="00F50EBA"/>
    <w:rsid w:val="00F51C7C"/>
    <w:rsid w:val="00F51DC3"/>
    <w:rsid w:val="00F541A1"/>
    <w:rsid w:val="00F5576B"/>
    <w:rsid w:val="00F55F1F"/>
    <w:rsid w:val="00F613B4"/>
    <w:rsid w:val="00F614CF"/>
    <w:rsid w:val="00F62080"/>
    <w:rsid w:val="00F62C41"/>
    <w:rsid w:val="00F6522A"/>
    <w:rsid w:val="00F65805"/>
    <w:rsid w:val="00F66B93"/>
    <w:rsid w:val="00F67752"/>
    <w:rsid w:val="00F678C7"/>
    <w:rsid w:val="00F70533"/>
    <w:rsid w:val="00F713A2"/>
    <w:rsid w:val="00F717FC"/>
    <w:rsid w:val="00F72738"/>
    <w:rsid w:val="00F72ECC"/>
    <w:rsid w:val="00F73C7A"/>
    <w:rsid w:val="00F74B0A"/>
    <w:rsid w:val="00F7573B"/>
    <w:rsid w:val="00F80746"/>
    <w:rsid w:val="00F81329"/>
    <w:rsid w:val="00F82093"/>
    <w:rsid w:val="00F8213A"/>
    <w:rsid w:val="00F82618"/>
    <w:rsid w:val="00F8454C"/>
    <w:rsid w:val="00F84FD4"/>
    <w:rsid w:val="00F86512"/>
    <w:rsid w:val="00F86D39"/>
    <w:rsid w:val="00F871F9"/>
    <w:rsid w:val="00F90F21"/>
    <w:rsid w:val="00F9316B"/>
    <w:rsid w:val="00F943D1"/>
    <w:rsid w:val="00F9489B"/>
    <w:rsid w:val="00F94AC9"/>
    <w:rsid w:val="00F94F78"/>
    <w:rsid w:val="00F952A9"/>
    <w:rsid w:val="00F9585B"/>
    <w:rsid w:val="00F963FB"/>
    <w:rsid w:val="00F97685"/>
    <w:rsid w:val="00F97B6F"/>
    <w:rsid w:val="00F97E70"/>
    <w:rsid w:val="00FA153E"/>
    <w:rsid w:val="00FA1B22"/>
    <w:rsid w:val="00FA1DD5"/>
    <w:rsid w:val="00FA1FF2"/>
    <w:rsid w:val="00FA22F3"/>
    <w:rsid w:val="00FA2D11"/>
    <w:rsid w:val="00FA3CBC"/>
    <w:rsid w:val="00FA42F3"/>
    <w:rsid w:val="00FA4F3E"/>
    <w:rsid w:val="00FA597C"/>
    <w:rsid w:val="00FA5BE9"/>
    <w:rsid w:val="00FA5D38"/>
    <w:rsid w:val="00FA7C57"/>
    <w:rsid w:val="00FB00C0"/>
    <w:rsid w:val="00FB0B27"/>
    <w:rsid w:val="00FB0B49"/>
    <w:rsid w:val="00FB1F36"/>
    <w:rsid w:val="00FB30F9"/>
    <w:rsid w:val="00FB35F6"/>
    <w:rsid w:val="00FB3633"/>
    <w:rsid w:val="00FB363E"/>
    <w:rsid w:val="00FB4097"/>
    <w:rsid w:val="00FB4C64"/>
    <w:rsid w:val="00FB4F7A"/>
    <w:rsid w:val="00FB58CA"/>
    <w:rsid w:val="00FB5D09"/>
    <w:rsid w:val="00FB77B7"/>
    <w:rsid w:val="00FB7E29"/>
    <w:rsid w:val="00FC0BDB"/>
    <w:rsid w:val="00FC3C7E"/>
    <w:rsid w:val="00FC3E52"/>
    <w:rsid w:val="00FC3F15"/>
    <w:rsid w:val="00FC5612"/>
    <w:rsid w:val="00FC5851"/>
    <w:rsid w:val="00FC601B"/>
    <w:rsid w:val="00FC6163"/>
    <w:rsid w:val="00FC69E2"/>
    <w:rsid w:val="00FC6F78"/>
    <w:rsid w:val="00FD038E"/>
    <w:rsid w:val="00FD0B1D"/>
    <w:rsid w:val="00FD2522"/>
    <w:rsid w:val="00FD28C9"/>
    <w:rsid w:val="00FD4E57"/>
    <w:rsid w:val="00FD521E"/>
    <w:rsid w:val="00FD56EB"/>
    <w:rsid w:val="00FD5BF6"/>
    <w:rsid w:val="00FD7452"/>
    <w:rsid w:val="00FD75DA"/>
    <w:rsid w:val="00FE05E4"/>
    <w:rsid w:val="00FE12D3"/>
    <w:rsid w:val="00FE22E8"/>
    <w:rsid w:val="00FE2510"/>
    <w:rsid w:val="00FE4970"/>
    <w:rsid w:val="00FE705E"/>
    <w:rsid w:val="00FF050A"/>
    <w:rsid w:val="00FF0DE6"/>
    <w:rsid w:val="00FF247C"/>
    <w:rsid w:val="00FF2ADF"/>
    <w:rsid w:val="00FF3503"/>
    <w:rsid w:val="00FF37A5"/>
    <w:rsid w:val="00FF38B7"/>
    <w:rsid w:val="00FF3DC1"/>
    <w:rsid w:val="00FF5486"/>
    <w:rsid w:val="00FF57C1"/>
    <w:rsid w:val="00FF6322"/>
    <w:rsid w:val="00FF6891"/>
    <w:rsid w:val="00FF68C3"/>
    <w:rsid w:val="00FF6B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2567560D-FA92-477F-B090-E3B88FFA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A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basedOn w:val="a0"/>
    <w:uiPriority w:val="99"/>
    <w:semiHidden/>
    <w:unhideWhenUsed/>
    <w:rsid w:val="008065FF"/>
    <w:rPr>
      <w:color w:val="800080"/>
      <w:u w:val="single"/>
    </w:rPr>
  </w:style>
  <w:style w:type="paragraph" w:customStyle="1" w:styleId="xl70">
    <w:name w:val="xl70"/>
    <w:basedOn w:val="a"/>
    <w:rsid w:val="008065F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1">
    <w:name w:val="xl71"/>
    <w:basedOn w:val="a"/>
    <w:rsid w:val="008065FF"/>
    <w:pPr>
      <w:pBdr>
        <w:right w:val="single" w:sz="8" w:space="0" w:color="auto"/>
      </w:pBdr>
      <w:spacing w:before="100" w:beforeAutospacing="1" w:after="100" w:afterAutospacing="1"/>
      <w:textAlignment w:val="center"/>
    </w:pPr>
    <w:rPr>
      <w:sz w:val="20"/>
      <w:szCs w:val="20"/>
    </w:rPr>
  </w:style>
  <w:style w:type="paragraph" w:customStyle="1" w:styleId="xl72">
    <w:name w:val="xl72"/>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74">
    <w:name w:val="xl74"/>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5">
    <w:name w:val="xl75"/>
    <w:basedOn w:val="a"/>
    <w:rsid w:val="008065FF"/>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76">
    <w:name w:val="xl76"/>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a"/>
    <w:rsid w:val="008065FF"/>
    <w:pPr>
      <w:pBdr>
        <w:left w:val="single" w:sz="8" w:space="0" w:color="auto"/>
      </w:pBdr>
      <w:spacing w:before="100" w:beforeAutospacing="1" w:after="100" w:afterAutospacing="1"/>
      <w:textAlignment w:val="center"/>
    </w:pPr>
    <w:rPr>
      <w:sz w:val="20"/>
      <w:szCs w:val="20"/>
    </w:rPr>
  </w:style>
  <w:style w:type="paragraph" w:customStyle="1" w:styleId="xl78">
    <w:name w:val="xl7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
    <w:rsid w:val="008065FF"/>
    <w:pPr>
      <w:spacing w:before="100" w:beforeAutospacing="1" w:after="100" w:afterAutospacing="1"/>
      <w:textAlignment w:val="center"/>
    </w:pPr>
    <w:rPr>
      <w:b/>
      <w:bCs/>
      <w:sz w:val="20"/>
      <w:szCs w:val="20"/>
    </w:rPr>
  </w:style>
  <w:style w:type="paragraph" w:customStyle="1" w:styleId="xl80">
    <w:name w:val="xl80"/>
    <w:basedOn w:val="a"/>
    <w:rsid w:val="008065FF"/>
    <w:pPr>
      <w:spacing w:before="100" w:beforeAutospacing="1" w:after="100" w:afterAutospacing="1"/>
      <w:textAlignment w:val="center"/>
    </w:pPr>
    <w:rPr>
      <w:sz w:val="20"/>
      <w:szCs w:val="20"/>
    </w:rPr>
  </w:style>
  <w:style w:type="paragraph" w:customStyle="1" w:styleId="xl81">
    <w:name w:val="xl8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
    <w:rsid w:val="008065FF"/>
    <w:pPr>
      <w:spacing w:before="100" w:beforeAutospacing="1" w:after="100" w:afterAutospacing="1"/>
      <w:textAlignment w:val="center"/>
    </w:pPr>
    <w:rPr>
      <w:b/>
      <w:bCs/>
      <w:sz w:val="20"/>
      <w:szCs w:val="20"/>
    </w:rPr>
  </w:style>
  <w:style w:type="paragraph" w:customStyle="1" w:styleId="xl89">
    <w:name w:val="xl8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0">
    <w:name w:val="xl9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2">
    <w:name w:val="xl9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4">
    <w:name w:val="xl9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2">
    <w:name w:val="xl102"/>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03">
    <w:name w:val="xl103"/>
    <w:basedOn w:val="a"/>
    <w:rsid w:val="008065FF"/>
    <w:pPr>
      <w:spacing w:before="100" w:beforeAutospacing="1" w:after="100" w:afterAutospacing="1"/>
      <w:jc w:val="center"/>
    </w:pPr>
  </w:style>
  <w:style w:type="paragraph" w:customStyle="1" w:styleId="xl104">
    <w:name w:val="xl104"/>
    <w:basedOn w:val="a"/>
    <w:rsid w:val="008065FF"/>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5">
    <w:name w:val="xl105"/>
    <w:basedOn w:val="a"/>
    <w:rsid w:val="008065FF"/>
    <w:pPr>
      <w:pBdr>
        <w:bottom w:val="single" w:sz="8" w:space="0" w:color="auto"/>
      </w:pBdr>
      <w:spacing w:before="100" w:beforeAutospacing="1" w:after="100" w:afterAutospacing="1"/>
      <w:jc w:val="center"/>
      <w:textAlignment w:val="center"/>
    </w:pPr>
    <w:rPr>
      <w:b/>
      <w:bCs/>
      <w:sz w:val="20"/>
      <w:szCs w:val="20"/>
    </w:rPr>
  </w:style>
  <w:style w:type="paragraph" w:customStyle="1" w:styleId="xl106">
    <w:name w:val="xl10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8">
    <w:name w:val="xl108"/>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09">
    <w:name w:val="xl109"/>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10">
    <w:name w:val="xl11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12">
    <w:name w:val="xl112"/>
    <w:basedOn w:val="a"/>
    <w:rsid w:val="008065FF"/>
    <w:pPr>
      <w:pBdr>
        <w:top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8065FF"/>
    <w:pPr>
      <w:pBdr>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8065FF"/>
    <w:pPr>
      <w:pBdr>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8065FF"/>
    <w:pPr>
      <w:pBdr>
        <w:right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8">
    <w:name w:val="xl118"/>
    <w:basedOn w:val="a"/>
    <w:rsid w:val="008065F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9">
    <w:name w:val="xl119"/>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1">
    <w:name w:val="xl121"/>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2">
    <w:name w:val="xl12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3">
    <w:name w:val="xl123"/>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6">
    <w:name w:val="xl126"/>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
    <w:rsid w:val="008065FF"/>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30">
    <w:name w:val="xl130"/>
    <w:basedOn w:val="a"/>
    <w:rsid w:val="008065FF"/>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31">
    <w:name w:val="xl131"/>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a"/>
    <w:rsid w:val="008065FF"/>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3">
    <w:name w:val="xl133"/>
    <w:basedOn w:val="a"/>
    <w:rsid w:val="008065FF"/>
    <w:pPr>
      <w:pBdr>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34">
    <w:name w:val="xl134"/>
    <w:basedOn w:val="a"/>
    <w:rsid w:val="008065FF"/>
    <w:pPr>
      <w:pBdr>
        <w:bottom w:val="single" w:sz="8" w:space="0" w:color="auto"/>
      </w:pBdr>
      <w:spacing w:before="100" w:beforeAutospacing="1" w:after="100" w:afterAutospacing="1"/>
      <w:textAlignment w:val="center"/>
    </w:pPr>
    <w:rPr>
      <w:b/>
      <w:bCs/>
      <w:sz w:val="20"/>
      <w:szCs w:val="20"/>
    </w:rPr>
  </w:style>
  <w:style w:type="paragraph" w:customStyle="1" w:styleId="xl135">
    <w:name w:val="xl135"/>
    <w:basedOn w:val="a"/>
    <w:rsid w:val="008065F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6">
    <w:name w:val="xl136"/>
    <w:basedOn w:val="a"/>
    <w:rsid w:val="008065FF"/>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7">
    <w:name w:val="xl137"/>
    <w:basedOn w:val="a"/>
    <w:rsid w:val="008065FF"/>
    <w:pPr>
      <w:pBdr>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9">
    <w:name w:val="xl13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0">
    <w:name w:val="xl140"/>
    <w:basedOn w:val="a"/>
    <w:rsid w:val="008065FF"/>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1">
    <w:name w:val="xl141"/>
    <w:basedOn w:val="a"/>
    <w:rsid w:val="008065FF"/>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2">
    <w:name w:val="xl142"/>
    <w:basedOn w:val="a"/>
    <w:rsid w:val="008065F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43">
    <w:name w:val="xl143"/>
    <w:basedOn w:val="a"/>
    <w:rsid w:val="008065FF"/>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4">
    <w:name w:val="xl144"/>
    <w:basedOn w:val="a"/>
    <w:rsid w:val="008065FF"/>
    <w:pPr>
      <w:pBdr>
        <w:top w:val="single" w:sz="8" w:space="0" w:color="auto"/>
        <w:bottom w:val="single" w:sz="8" w:space="0" w:color="auto"/>
      </w:pBdr>
      <w:spacing w:before="100" w:beforeAutospacing="1" w:after="100" w:afterAutospacing="1"/>
      <w:textAlignment w:val="center"/>
    </w:pPr>
    <w:rPr>
      <w:b/>
      <w:bCs/>
      <w:sz w:val="20"/>
      <w:szCs w:val="20"/>
    </w:rPr>
  </w:style>
  <w:style w:type="paragraph" w:customStyle="1" w:styleId="xl145">
    <w:name w:val="xl145"/>
    <w:basedOn w:val="a"/>
    <w:rsid w:val="008065FF"/>
    <w:pPr>
      <w:pBdr>
        <w:top w:val="single" w:sz="8" w:space="0" w:color="auto"/>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46">
    <w:name w:val="xl146"/>
    <w:basedOn w:val="a"/>
    <w:rsid w:val="008065FF"/>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147">
    <w:name w:val="xl147"/>
    <w:basedOn w:val="a"/>
    <w:rsid w:val="008065FF"/>
    <w:pPr>
      <w:pBdr>
        <w:top w:val="single" w:sz="8" w:space="0" w:color="auto"/>
      </w:pBdr>
      <w:spacing w:before="100" w:beforeAutospacing="1" w:after="100" w:afterAutospacing="1"/>
      <w:jc w:val="center"/>
      <w:textAlignment w:val="center"/>
    </w:pPr>
    <w:rPr>
      <w:sz w:val="20"/>
      <w:szCs w:val="20"/>
    </w:rPr>
  </w:style>
  <w:style w:type="paragraph" w:customStyle="1" w:styleId="xl148">
    <w:name w:val="xl148"/>
    <w:basedOn w:val="a"/>
    <w:rsid w:val="008065FF"/>
    <w:pPr>
      <w:pBdr>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149">
    <w:name w:val="xl149"/>
    <w:basedOn w:val="a"/>
    <w:rsid w:val="008065FF"/>
    <w:pPr>
      <w:pBdr>
        <w:bottom w:val="single" w:sz="8" w:space="0" w:color="auto"/>
      </w:pBdr>
      <w:spacing w:before="100" w:beforeAutospacing="1" w:after="100" w:afterAutospacing="1"/>
      <w:jc w:val="center"/>
      <w:textAlignment w:val="center"/>
    </w:pPr>
    <w:rPr>
      <w:sz w:val="20"/>
      <w:szCs w:val="20"/>
    </w:rPr>
  </w:style>
  <w:style w:type="paragraph" w:customStyle="1" w:styleId="xl150">
    <w:name w:val="xl150"/>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1">
    <w:name w:val="xl151"/>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2">
    <w:name w:val="xl15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3">
    <w:name w:val="xl153"/>
    <w:basedOn w:val="a"/>
    <w:rsid w:val="008065FF"/>
    <w:pPr>
      <w:pBdr>
        <w:left w:val="single" w:sz="8" w:space="0" w:color="auto"/>
      </w:pBdr>
      <w:spacing w:before="100" w:beforeAutospacing="1" w:after="100" w:afterAutospacing="1"/>
      <w:jc w:val="center"/>
      <w:textAlignment w:val="center"/>
    </w:pPr>
    <w:rPr>
      <w:sz w:val="20"/>
      <w:szCs w:val="20"/>
    </w:rPr>
  </w:style>
  <w:style w:type="paragraph" w:customStyle="1" w:styleId="xl154">
    <w:name w:val="xl154"/>
    <w:basedOn w:val="a"/>
    <w:rsid w:val="008065FF"/>
    <w:pPr>
      <w:pBdr>
        <w:bottom w:val="single" w:sz="8" w:space="0" w:color="auto"/>
        <w:right w:val="single" w:sz="8" w:space="0" w:color="auto"/>
      </w:pBdr>
      <w:spacing w:before="100" w:beforeAutospacing="1" w:after="100" w:afterAutospacing="1"/>
      <w:textAlignment w:val="center"/>
    </w:pPr>
    <w:rPr>
      <w:b/>
      <w:bCs/>
      <w:sz w:val="20"/>
      <w:szCs w:val="20"/>
    </w:rPr>
  </w:style>
  <w:style w:type="paragraph" w:customStyle="1" w:styleId="xl155">
    <w:name w:val="xl155"/>
    <w:basedOn w:val="a"/>
    <w:rsid w:val="008065F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56">
    <w:name w:val="xl156"/>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7">
    <w:name w:val="xl157"/>
    <w:basedOn w:val="a"/>
    <w:rsid w:val="008065FF"/>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58">
    <w:name w:val="xl158"/>
    <w:basedOn w:val="a"/>
    <w:rsid w:val="008065FF"/>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59">
    <w:name w:val="xl159"/>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0">
    <w:name w:val="xl160"/>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61">
    <w:name w:val="xl161"/>
    <w:basedOn w:val="a"/>
    <w:rsid w:val="008065FF"/>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162">
    <w:name w:val="xl162"/>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63">
    <w:name w:val="xl163"/>
    <w:basedOn w:val="a"/>
    <w:rsid w:val="008065FF"/>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4">
    <w:name w:val="xl164"/>
    <w:basedOn w:val="a"/>
    <w:rsid w:val="008065FF"/>
    <w:pPr>
      <w:pBdr>
        <w:top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165">
    <w:name w:val="xl165"/>
    <w:basedOn w:val="a"/>
    <w:rsid w:val="008065FF"/>
    <w:pPr>
      <w:pBdr>
        <w:top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6">
    <w:name w:val="xl166"/>
    <w:basedOn w:val="a"/>
    <w:rsid w:val="008065FF"/>
    <w:pPr>
      <w:pBdr>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7">
    <w:name w:val="xl167"/>
    <w:basedOn w:val="a"/>
    <w:rsid w:val="00806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68">
    <w:name w:val="xl168"/>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69">
    <w:name w:val="xl169"/>
    <w:basedOn w:val="a"/>
    <w:rsid w:val="008065FF"/>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0">
    <w:name w:val="xl170"/>
    <w:basedOn w:val="a"/>
    <w:rsid w:val="008065FF"/>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1">
    <w:name w:val="xl171"/>
    <w:basedOn w:val="a"/>
    <w:rsid w:val="008065FF"/>
    <w:pPr>
      <w:pBdr>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2">
    <w:name w:val="xl172"/>
    <w:basedOn w:val="a"/>
    <w:rsid w:val="008065F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73">
    <w:name w:val="xl173"/>
    <w:basedOn w:val="a"/>
    <w:rsid w:val="008065FF"/>
    <w:pPr>
      <w:pBdr>
        <w:right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a"/>
    <w:rsid w:val="001840A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numbering" w:customStyle="1" w:styleId="2">
    <w:name w:val="Нет списка2"/>
    <w:next w:val="a2"/>
    <w:uiPriority w:val="99"/>
    <w:semiHidden/>
    <w:unhideWhenUsed/>
    <w:rsid w:val="006C13A5"/>
  </w:style>
  <w:style w:type="paragraph" w:customStyle="1" w:styleId="ConsPlusTitle">
    <w:name w:val="ConsPlusTitle"/>
    <w:rsid w:val="006C13A5"/>
    <w:pPr>
      <w:widowControl w:val="0"/>
      <w:autoSpaceDE w:val="0"/>
      <w:autoSpaceDN w:val="0"/>
      <w:spacing w:after="0" w:line="240" w:lineRule="auto"/>
    </w:pPr>
    <w:rPr>
      <w:rFonts w:ascii="Calibri" w:eastAsia="Times New Roman" w:hAnsi="Calibri" w:cs="Calibri"/>
      <w:b/>
      <w:szCs w:val="20"/>
    </w:rPr>
  </w:style>
  <w:style w:type="table" w:customStyle="1" w:styleId="20">
    <w:name w:val="Сетка таблицы2"/>
    <w:basedOn w:val="a1"/>
    <w:next w:val="ab"/>
    <w:uiPriority w:val="39"/>
    <w:rsid w:val="006C13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6C13A5"/>
    <w:rPr>
      <w:rFonts w:eastAsiaTheme="minorHAnsi" w:cstheme="minorBidi"/>
      <w:sz w:val="20"/>
      <w:szCs w:val="20"/>
      <w:lang w:eastAsia="en-US"/>
    </w:rPr>
  </w:style>
  <w:style w:type="character" w:customStyle="1" w:styleId="af">
    <w:name w:val="Текст сноски Знак"/>
    <w:basedOn w:val="a0"/>
    <w:link w:val="ae"/>
    <w:uiPriority w:val="99"/>
    <w:semiHidden/>
    <w:rsid w:val="006C13A5"/>
    <w:rPr>
      <w:rFonts w:ascii="Times New Roman" w:eastAsiaTheme="minorHAnsi" w:hAnsi="Times New Roman"/>
      <w:sz w:val="20"/>
      <w:szCs w:val="20"/>
      <w:lang w:eastAsia="en-US"/>
    </w:rPr>
  </w:style>
  <w:style w:type="character" w:styleId="af0">
    <w:name w:val="footnote reference"/>
    <w:basedOn w:val="a0"/>
    <w:uiPriority w:val="99"/>
    <w:semiHidden/>
    <w:unhideWhenUsed/>
    <w:rsid w:val="006C13A5"/>
    <w:rPr>
      <w:vertAlign w:val="superscript"/>
    </w:rPr>
  </w:style>
  <w:style w:type="paragraph" w:styleId="af1">
    <w:name w:val="Document Map"/>
    <w:basedOn w:val="a"/>
    <w:link w:val="af2"/>
    <w:uiPriority w:val="99"/>
    <w:semiHidden/>
    <w:unhideWhenUsed/>
    <w:rsid w:val="006C13A5"/>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6C13A5"/>
    <w:rPr>
      <w:rFonts w:ascii="Tahoma" w:eastAsiaTheme="minorHAnsi" w:hAnsi="Tahoma" w:cs="Tahoma"/>
      <w:sz w:val="16"/>
      <w:szCs w:val="16"/>
      <w:lang w:eastAsia="en-US"/>
    </w:rPr>
  </w:style>
  <w:style w:type="paragraph" w:styleId="af3">
    <w:name w:val="endnote text"/>
    <w:basedOn w:val="a"/>
    <w:link w:val="af4"/>
    <w:uiPriority w:val="99"/>
    <w:semiHidden/>
    <w:unhideWhenUsed/>
    <w:rsid w:val="00A0374C"/>
    <w:rPr>
      <w:sz w:val="20"/>
      <w:szCs w:val="20"/>
    </w:rPr>
  </w:style>
  <w:style w:type="character" w:customStyle="1" w:styleId="af4">
    <w:name w:val="Текст концевой сноски Знак"/>
    <w:basedOn w:val="a0"/>
    <w:link w:val="af3"/>
    <w:uiPriority w:val="99"/>
    <w:semiHidden/>
    <w:rsid w:val="00A0374C"/>
    <w:rPr>
      <w:rFonts w:ascii="Times New Roman" w:eastAsia="Times New Roman" w:hAnsi="Times New Roman" w:cs="Times New Roman"/>
      <w:sz w:val="20"/>
      <w:szCs w:val="20"/>
    </w:rPr>
  </w:style>
  <w:style w:type="character" w:styleId="af5">
    <w:name w:val="endnote reference"/>
    <w:basedOn w:val="a0"/>
    <w:uiPriority w:val="99"/>
    <w:semiHidden/>
    <w:unhideWhenUsed/>
    <w:rsid w:val="00A0374C"/>
    <w:rPr>
      <w:vertAlign w:val="superscript"/>
    </w:rPr>
  </w:style>
  <w:style w:type="paragraph" w:customStyle="1" w:styleId="font5">
    <w:name w:val="font5"/>
    <w:basedOn w:val="a"/>
    <w:rsid w:val="00691C80"/>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691C80"/>
    <w:pPr>
      <w:spacing w:before="100" w:beforeAutospacing="1" w:after="100" w:afterAutospacing="1"/>
    </w:pPr>
    <w:rPr>
      <w:rFonts w:ascii="Tahoma" w:hAnsi="Tahoma" w:cs="Tahoma"/>
      <w:color w:val="000000"/>
      <w:sz w:val="18"/>
      <w:szCs w:val="18"/>
    </w:rPr>
  </w:style>
  <w:style w:type="paragraph" w:customStyle="1" w:styleId="xl227">
    <w:name w:val="xl227"/>
    <w:basedOn w:val="a"/>
    <w:rsid w:val="00012549"/>
    <w:pPr>
      <w:spacing w:before="100" w:beforeAutospacing="1" w:after="100" w:afterAutospacing="1"/>
    </w:pPr>
  </w:style>
  <w:style w:type="paragraph" w:customStyle="1" w:styleId="xl228">
    <w:name w:val="xl228"/>
    <w:basedOn w:val="a"/>
    <w:rsid w:val="00012549"/>
    <w:pPr>
      <w:spacing w:before="100" w:beforeAutospacing="1" w:after="100" w:afterAutospacing="1"/>
    </w:pPr>
  </w:style>
  <w:style w:type="paragraph" w:customStyle="1" w:styleId="xl229">
    <w:name w:val="xl229"/>
    <w:basedOn w:val="a"/>
    <w:rsid w:val="00012549"/>
    <w:pPr>
      <w:spacing w:before="100" w:beforeAutospacing="1" w:after="100" w:afterAutospacing="1"/>
      <w:jc w:val="center"/>
    </w:pPr>
  </w:style>
  <w:style w:type="paragraph" w:customStyle="1" w:styleId="xl230">
    <w:name w:val="xl230"/>
    <w:basedOn w:val="a"/>
    <w:rsid w:val="00012549"/>
    <w:pPr>
      <w:spacing w:before="100" w:beforeAutospacing="1" w:after="100" w:afterAutospacing="1"/>
      <w:jc w:val="center"/>
      <w:textAlignment w:val="center"/>
    </w:pPr>
    <w:rPr>
      <w:sz w:val="32"/>
      <w:szCs w:val="32"/>
    </w:rPr>
  </w:style>
  <w:style w:type="paragraph" w:customStyle="1" w:styleId="xl231">
    <w:name w:val="xl231"/>
    <w:basedOn w:val="a"/>
    <w:rsid w:val="00012549"/>
    <w:pPr>
      <w:spacing w:before="100" w:beforeAutospacing="1" w:after="100" w:afterAutospacing="1"/>
      <w:jc w:val="center"/>
    </w:pPr>
    <w:rPr>
      <w:sz w:val="32"/>
      <w:szCs w:val="32"/>
    </w:rPr>
  </w:style>
  <w:style w:type="paragraph" w:customStyle="1" w:styleId="xl232">
    <w:name w:val="xl232"/>
    <w:basedOn w:val="a"/>
    <w:rsid w:val="00012549"/>
    <w:pPr>
      <w:spacing w:before="100" w:beforeAutospacing="1" w:after="100" w:afterAutospacing="1"/>
    </w:pPr>
    <w:rPr>
      <w:rFonts w:ascii="Calibri" w:hAnsi="Calibri"/>
      <w:b/>
      <w:bCs/>
    </w:rPr>
  </w:style>
  <w:style w:type="paragraph" w:customStyle="1" w:styleId="xl233">
    <w:name w:val="xl23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4">
    <w:name w:val="xl23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5">
    <w:name w:val="xl23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36">
    <w:name w:val="xl236"/>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b/>
      <w:bCs/>
      <w:sz w:val="32"/>
      <w:szCs w:val="32"/>
    </w:rPr>
  </w:style>
  <w:style w:type="paragraph" w:customStyle="1" w:styleId="xl237">
    <w:name w:val="xl23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38">
    <w:name w:val="xl238"/>
    <w:basedOn w:val="a"/>
    <w:rsid w:val="00012549"/>
    <w:pPr>
      <w:pBdr>
        <w:top w:val="single" w:sz="4" w:space="0" w:color="auto"/>
        <w:bottom w:val="single" w:sz="4" w:space="0" w:color="auto"/>
      </w:pBdr>
      <w:spacing w:before="100" w:beforeAutospacing="1" w:after="100" w:afterAutospacing="1"/>
      <w:textAlignment w:val="center"/>
    </w:pPr>
    <w:rPr>
      <w:sz w:val="32"/>
      <w:szCs w:val="32"/>
    </w:rPr>
  </w:style>
  <w:style w:type="paragraph" w:customStyle="1" w:styleId="xl239">
    <w:name w:val="xl239"/>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0">
    <w:name w:val="xl24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41">
    <w:name w:val="xl24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42">
    <w:name w:val="xl242"/>
    <w:basedOn w:val="a"/>
    <w:rsid w:val="00012549"/>
    <w:pPr>
      <w:pBdr>
        <w:top w:val="single" w:sz="4" w:space="0" w:color="auto"/>
        <w:left w:val="single" w:sz="4" w:space="0" w:color="auto"/>
        <w:bottom w:val="single" w:sz="4" w:space="0" w:color="auto"/>
      </w:pBdr>
      <w:spacing w:before="100" w:beforeAutospacing="1" w:after="100" w:afterAutospacing="1"/>
      <w:jc w:val="center"/>
    </w:pPr>
    <w:rPr>
      <w:sz w:val="32"/>
      <w:szCs w:val="32"/>
    </w:rPr>
  </w:style>
  <w:style w:type="paragraph" w:customStyle="1" w:styleId="xl243">
    <w:name w:val="xl24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44">
    <w:name w:val="xl24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5">
    <w:name w:val="xl24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246">
    <w:name w:val="xl24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7">
    <w:name w:val="xl24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48">
    <w:name w:val="xl24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49">
    <w:name w:val="xl24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32"/>
      <w:szCs w:val="32"/>
    </w:rPr>
  </w:style>
  <w:style w:type="paragraph" w:customStyle="1" w:styleId="xl250">
    <w:name w:val="xl25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1">
    <w:name w:val="xl251"/>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52">
    <w:name w:val="xl252"/>
    <w:basedOn w:val="a"/>
    <w:rsid w:val="00012549"/>
    <w:pPr>
      <w:spacing w:before="100" w:beforeAutospacing="1" w:after="100" w:afterAutospacing="1"/>
    </w:pPr>
    <w:rPr>
      <w:sz w:val="32"/>
      <w:szCs w:val="32"/>
    </w:rPr>
  </w:style>
  <w:style w:type="paragraph" w:customStyle="1" w:styleId="xl253">
    <w:name w:val="xl253"/>
    <w:basedOn w:val="a"/>
    <w:rsid w:val="00012549"/>
    <w:pPr>
      <w:spacing w:before="100" w:beforeAutospacing="1" w:after="100" w:afterAutospacing="1"/>
    </w:pPr>
    <w:rPr>
      <w:rFonts w:ascii="Tahoma" w:hAnsi="Tahoma" w:cs="Tahoma"/>
      <w:sz w:val="32"/>
      <w:szCs w:val="32"/>
    </w:rPr>
  </w:style>
  <w:style w:type="paragraph" w:customStyle="1" w:styleId="xl254">
    <w:name w:val="xl25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5">
    <w:name w:val="xl255"/>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256">
    <w:name w:val="xl256"/>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257">
    <w:name w:val="xl25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8">
    <w:name w:val="xl258"/>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59">
    <w:name w:val="xl259"/>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32"/>
      <w:szCs w:val="32"/>
    </w:rPr>
  </w:style>
  <w:style w:type="paragraph" w:customStyle="1" w:styleId="xl260">
    <w:name w:val="xl260"/>
    <w:basedOn w:val="a"/>
    <w:rsid w:val="0001254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32"/>
      <w:szCs w:val="32"/>
    </w:rPr>
  </w:style>
  <w:style w:type="paragraph" w:customStyle="1" w:styleId="xl261">
    <w:name w:val="xl261"/>
    <w:basedOn w:val="a"/>
    <w:rsid w:val="00012549"/>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32"/>
      <w:szCs w:val="32"/>
    </w:rPr>
  </w:style>
  <w:style w:type="paragraph" w:customStyle="1" w:styleId="xl262">
    <w:name w:val="xl26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3">
    <w:name w:val="xl263"/>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4">
    <w:name w:val="xl264"/>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5">
    <w:name w:val="xl265"/>
    <w:basedOn w:val="a"/>
    <w:rsid w:val="00012549"/>
    <w:pPr>
      <w:pBdr>
        <w:top w:val="single" w:sz="4" w:space="0" w:color="000000"/>
        <w:left w:val="single" w:sz="4" w:space="0" w:color="000000"/>
      </w:pBdr>
      <w:spacing w:before="100" w:beforeAutospacing="1" w:after="100" w:afterAutospacing="1"/>
      <w:jc w:val="center"/>
      <w:textAlignment w:val="center"/>
    </w:pPr>
    <w:rPr>
      <w:b/>
      <w:bCs/>
      <w:sz w:val="32"/>
      <w:szCs w:val="32"/>
    </w:rPr>
  </w:style>
  <w:style w:type="paragraph" w:customStyle="1" w:styleId="xl266">
    <w:name w:val="xl266"/>
    <w:basedOn w:val="a"/>
    <w:rsid w:val="00012549"/>
    <w:pPr>
      <w:spacing w:before="100" w:beforeAutospacing="1" w:after="100" w:afterAutospacing="1"/>
      <w:jc w:val="center"/>
      <w:textAlignment w:val="center"/>
    </w:pPr>
    <w:rPr>
      <w:b/>
      <w:bCs/>
      <w:sz w:val="32"/>
      <w:szCs w:val="32"/>
    </w:rPr>
  </w:style>
  <w:style w:type="paragraph" w:customStyle="1" w:styleId="xl267">
    <w:name w:val="xl267"/>
    <w:basedOn w:val="a"/>
    <w:rsid w:val="00012549"/>
    <w:pPr>
      <w:spacing w:before="100" w:beforeAutospacing="1" w:after="100" w:afterAutospacing="1"/>
      <w:jc w:val="center"/>
      <w:textAlignment w:val="center"/>
    </w:pPr>
    <w:rPr>
      <w:rFonts w:ascii="Calibri" w:hAnsi="Calibri"/>
      <w:b/>
      <w:bCs/>
    </w:rPr>
  </w:style>
  <w:style w:type="paragraph" w:customStyle="1" w:styleId="xl268">
    <w:name w:val="xl26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b/>
      <w:bCs/>
      <w:sz w:val="32"/>
      <w:szCs w:val="32"/>
    </w:rPr>
  </w:style>
  <w:style w:type="paragraph" w:customStyle="1" w:styleId="xl269">
    <w:name w:val="xl269"/>
    <w:basedOn w:val="a"/>
    <w:rsid w:val="00012549"/>
    <w:pPr>
      <w:pBdr>
        <w:top w:val="single" w:sz="4" w:space="0" w:color="auto"/>
        <w:left w:val="single" w:sz="4" w:space="0" w:color="auto"/>
      </w:pBdr>
      <w:spacing w:before="100" w:beforeAutospacing="1" w:after="100" w:afterAutospacing="1"/>
      <w:jc w:val="center"/>
      <w:textAlignment w:val="center"/>
    </w:pPr>
    <w:rPr>
      <w:b/>
      <w:bCs/>
      <w:sz w:val="32"/>
      <w:szCs w:val="32"/>
    </w:rPr>
  </w:style>
  <w:style w:type="paragraph" w:customStyle="1" w:styleId="xl270">
    <w:name w:val="xl270"/>
    <w:basedOn w:val="a"/>
    <w:rsid w:val="00012549"/>
    <w:pPr>
      <w:pBdr>
        <w:top w:val="single" w:sz="4" w:space="0" w:color="000000"/>
        <w:left w:val="single" w:sz="4" w:space="0" w:color="000000"/>
      </w:pBdr>
      <w:spacing w:before="100" w:beforeAutospacing="1" w:after="100" w:afterAutospacing="1"/>
      <w:textAlignment w:val="center"/>
    </w:pPr>
    <w:rPr>
      <w:b/>
      <w:bCs/>
      <w:sz w:val="32"/>
      <w:szCs w:val="32"/>
    </w:rPr>
  </w:style>
  <w:style w:type="paragraph" w:customStyle="1" w:styleId="xl271">
    <w:name w:val="xl271"/>
    <w:basedOn w:val="a"/>
    <w:rsid w:val="00012549"/>
    <w:pPr>
      <w:pBdr>
        <w:top w:val="single" w:sz="4" w:space="0" w:color="000000"/>
        <w:left w:val="single" w:sz="4" w:space="0" w:color="000000"/>
      </w:pBdr>
      <w:spacing w:before="100" w:beforeAutospacing="1" w:after="100" w:afterAutospacing="1"/>
      <w:jc w:val="right"/>
      <w:textAlignment w:val="center"/>
    </w:pPr>
    <w:rPr>
      <w:b/>
      <w:bCs/>
      <w:sz w:val="32"/>
      <w:szCs w:val="32"/>
    </w:rPr>
  </w:style>
  <w:style w:type="paragraph" w:customStyle="1" w:styleId="xl272">
    <w:name w:val="xl272"/>
    <w:basedOn w:val="a"/>
    <w:rsid w:val="00012549"/>
    <w:pPr>
      <w:spacing w:before="100" w:beforeAutospacing="1" w:after="100" w:afterAutospacing="1"/>
      <w:textAlignment w:val="center"/>
    </w:pPr>
    <w:rPr>
      <w:b/>
      <w:bCs/>
      <w:sz w:val="32"/>
      <w:szCs w:val="32"/>
    </w:rPr>
  </w:style>
  <w:style w:type="paragraph" w:customStyle="1" w:styleId="xl273">
    <w:name w:val="xl273"/>
    <w:basedOn w:val="a"/>
    <w:rsid w:val="00012549"/>
    <w:pPr>
      <w:spacing w:before="100" w:beforeAutospacing="1" w:after="100" w:afterAutospacing="1"/>
      <w:jc w:val="right"/>
      <w:textAlignment w:val="center"/>
    </w:pPr>
    <w:rPr>
      <w:b/>
      <w:bCs/>
      <w:sz w:val="32"/>
      <w:szCs w:val="32"/>
    </w:rPr>
  </w:style>
  <w:style w:type="paragraph" w:customStyle="1" w:styleId="xl274">
    <w:name w:val="xl27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5">
    <w:name w:val="xl275"/>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32"/>
      <w:szCs w:val="32"/>
    </w:rPr>
  </w:style>
  <w:style w:type="paragraph" w:customStyle="1" w:styleId="xl276">
    <w:name w:val="xl276"/>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277">
    <w:name w:val="xl277"/>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rPr>
  </w:style>
  <w:style w:type="paragraph" w:customStyle="1" w:styleId="xl278">
    <w:name w:val="xl278"/>
    <w:basedOn w:val="a"/>
    <w:rsid w:val="00012549"/>
    <w:pPr>
      <w:pBdr>
        <w:top w:val="single" w:sz="4" w:space="0" w:color="auto"/>
        <w:left w:val="single" w:sz="4" w:space="0" w:color="auto"/>
        <w:bottom w:val="single" w:sz="4" w:space="0" w:color="auto"/>
      </w:pBdr>
      <w:spacing w:before="100" w:beforeAutospacing="1" w:after="100" w:afterAutospacing="1"/>
      <w:jc w:val="center"/>
    </w:pPr>
    <w:rPr>
      <w:b/>
      <w:bCs/>
      <w:sz w:val="32"/>
      <w:szCs w:val="32"/>
    </w:rPr>
  </w:style>
  <w:style w:type="paragraph" w:customStyle="1" w:styleId="xl279">
    <w:name w:val="xl27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32"/>
      <w:szCs w:val="32"/>
    </w:rPr>
  </w:style>
  <w:style w:type="paragraph" w:customStyle="1" w:styleId="xl280">
    <w:name w:val="xl28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1">
    <w:name w:val="xl281"/>
    <w:basedOn w:val="a"/>
    <w:rsid w:val="00012549"/>
    <w:pPr>
      <w:pBdr>
        <w:top w:val="single" w:sz="4" w:space="0" w:color="auto"/>
        <w:left w:val="single" w:sz="4" w:space="0" w:color="auto"/>
        <w:bottom w:val="single" w:sz="4" w:space="0" w:color="auto"/>
      </w:pBdr>
      <w:spacing w:before="100" w:beforeAutospacing="1" w:after="100" w:afterAutospacing="1"/>
      <w:jc w:val="center"/>
    </w:pPr>
    <w:rPr>
      <w:color w:val="FF0000"/>
      <w:sz w:val="32"/>
      <w:szCs w:val="32"/>
    </w:rPr>
  </w:style>
  <w:style w:type="paragraph" w:customStyle="1" w:styleId="xl282">
    <w:name w:val="xl282"/>
    <w:basedOn w:val="a"/>
    <w:rsid w:val="00012549"/>
    <w:pPr>
      <w:pBdr>
        <w:top w:val="single" w:sz="4" w:space="0" w:color="auto"/>
        <w:left w:val="single" w:sz="4" w:space="0" w:color="auto"/>
        <w:bottom w:val="single" w:sz="4" w:space="0" w:color="auto"/>
      </w:pBdr>
      <w:spacing w:before="100" w:beforeAutospacing="1" w:after="100" w:afterAutospacing="1"/>
      <w:jc w:val="center"/>
    </w:pPr>
    <w:rPr>
      <w:b/>
      <w:bCs/>
      <w:color w:val="000000"/>
      <w:sz w:val="32"/>
      <w:szCs w:val="32"/>
    </w:rPr>
  </w:style>
  <w:style w:type="paragraph" w:customStyle="1" w:styleId="xl283">
    <w:name w:val="xl28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32"/>
      <w:szCs w:val="32"/>
    </w:rPr>
  </w:style>
  <w:style w:type="paragraph" w:customStyle="1" w:styleId="xl284">
    <w:name w:val="xl284"/>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rPr>
  </w:style>
  <w:style w:type="paragraph" w:customStyle="1" w:styleId="xl285">
    <w:name w:val="xl285"/>
    <w:basedOn w:val="a"/>
    <w:rsid w:val="00012549"/>
    <w:pPr>
      <w:pBdr>
        <w:top w:val="single" w:sz="4" w:space="0" w:color="auto"/>
      </w:pBdr>
      <w:spacing w:before="100" w:beforeAutospacing="1" w:after="100" w:afterAutospacing="1"/>
      <w:jc w:val="center"/>
      <w:textAlignment w:val="center"/>
    </w:pPr>
    <w:rPr>
      <w:sz w:val="32"/>
      <w:szCs w:val="32"/>
    </w:rPr>
  </w:style>
  <w:style w:type="paragraph" w:customStyle="1" w:styleId="xl286">
    <w:name w:val="xl286"/>
    <w:basedOn w:val="a"/>
    <w:rsid w:val="00012549"/>
    <w:pPr>
      <w:pBdr>
        <w:bottom w:val="single" w:sz="4" w:space="0" w:color="auto"/>
      </w:pBdr>
      <w:spacing w:before="100" w:beforeAutospacing="1" w:after="100" w:afterAutospacing="1"/>
      <w:jc w:val="center"/>
      <w:textAlignment w:val="center"/>
    </w:pPr>
    <w:rPr>
      <w:sz w:val="32"/>
      <w:szCs w:val="32"/>
    </w:rPr>
  </w:style>
  <w:style w:type="paragraph" w:customStyle="1" w:styleId="xl287">
    <w:name w:val="xl287"/>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b/>
      <w:bCs/>
      <w:sz w:val="32"/>
      <w:szCs w:val="32"/>
    </w:rPr>
  </w:style>
  <w:style w:type="paragraph" w:customStyle="1" w:styleId="xl288">
    <w:name w:val="xl288"/>
    <w:basedOn w:val="a"/>
    <w:rsid w:val="00012549"/>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32"/>
      <w:szCs w:val="32"/>
    </w:rPr>
  </w:style>
  <w:style w:type="paragraph" w:customStyle="1" w:styleId="xl289">
    <w:name w:val="xl289"/>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sz w:val="32"/>
      <w:szCs w:val="32"/>
    </w:rPr>
  </w:style>
  <w:style w:type="paragraph" w:customStyle="1" w:styleId="xl290">
    <w:name w:val="xl290"/>
    <w:basedOn w:val="a"/>
    <w:rsid w:val="0001254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sz w:val="32"/>
      <w:szCs w:val="32"/>
    </w:rPr>
  </w:style>
  <w:style w:type="paragraph" w:customStyle="1" w:styleId="xl291">
    <w:name w:val="xl291"/>
    <w:basedOn w:val="a"/>
    <w:rsid w:val="0001254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32"/>
      <w:szCs w:val="32"/>
    </w:rPr>
  </w:style>
  <w:style w:type="paragraph" w:customStyle="1" w:styleId="xl292">
    <w:name w:val="xl292"/>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3">
    <w:name w:val="xl293"/>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294">
    <w:name w:val="xl29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5">
    <w:name w:val="xl295"/>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6">
    <w:name w:val="xl296"/>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7">
    <w:name w:val="xl297"/>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8">
    <w:name w:val="xl298"/>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299">
    <w:name w:val="xl299"/>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0">
    <w:name w:val="xl300"/>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01">
    <w:name w:val="xl301"/>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2">
    <w:name w:val="xl302"/>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3">
    <w:name w:val="xl303"/>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4">
    <w:name w:val="xl304"/>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5">
    <w:name w:val="xl30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6">
    <w:name w:val="xl30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7">
    <w:name w:val="xl30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08">
    <w:name w:val="xl308"/>
    <w:basedOn w:val="a"/>
    <w:rsid w:val="00012549"/>
    <w:pPr>
      <w:pBdr>
        <w:top w:val="single" w:sz="4" w:space="0" w:color="000000"/>
        <w:left w:val="single" w:sz="4" w:space="0" w:color="000000"/>
      </w:pBdr>
      <w:spacing w:before="100" w:beforeAutospacing="1" w:after="100" w:afterAutospacing="1"/>
      <w:jc w:val="center"/>
      <w:textAlignment w:val="center"/>
    </w:pPr>
    <w:rPr>
      <w:sz w:val="32"/>
      <w:szCs w:val="32"/>
    </w:rPr>
  </w:style>
  <w:style w:type="paragraph" w:customStyle="1" w:styleId="xl309">
    <w:name w:val="xl309"/>
    <w:basedOn w:val="a"/>
    <w:rsid w:val="00012549"/>
    <w:pPr>
      <w:pBdr>
        <w:top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0">
    <w:name w:val="xl310"/>
    <w:basedOn w:val="a"/>
    <w:rsid w:val="00012549"/>
    <w:pPr>
      <w:pBdr>
        <w:left w:val="single" w:sz="4" w:space="0" w:color="000000"/>
        <w:bottom w:val="single" w:sz="4" w:space="0" w:color="000000"/>
      </w:pBdr>
      <w:spacing w:before="100" w:beforeAutospacing="1" w:after="100" w:afterAutospacing="1"/>
      <w:jc w:val="center"/>
      <w:textAlignment w:val="center"/>
    </w:pPr>
    <w:rPr>
      <w:sz w:val="32"/>
      <w:szCs w:val="32"/>
    </w:rPr>
  </w:style>
  <w:style w:type="paragraph" w:customStyle="1" w:styleId="xl311">
    <w:name w:val="xl311"/>
    <w:basedOn w:val="a"/>
    <w:rsid w:val="00012549"/>
    <w:pPr>
      <w:pBdr>
        <w:bottom w:val="single" w:sz="4" w:space="0" w:color="000000"/>
        <w:right w:val="single" w:sz="4" w:space="0" w:color="000000"/>
      </w:pBdr>
      <w:spacing w:before="100" w:beforeAutospacing="1" w:after="100" w:afterAutospacing="1"/>
      <w:jc w:val="center"/>
      <w:textAlignment w:val="center"/>
    </w:pPr>
    <w:rPr>
      <w:sz w:val="32"/>
      <w:szCs w:val="32"/>
    </w:rPr>
  </w:style>
  <w:style w:type="paragraph" w:customStyle="1" w:styleId="xl312">
    <w:name w:val="xl312"/>
    <w:basedOn w:val="a"/>
    <w:rsid w:val="00012549"/>
    <w:pPr>
      <w:pBdr>
        <w:top w:val="single" w:sz="4" w:space="0" w:color="auto"/>
        <w:left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3">
    <w:name w:val="xl313"/>
    <w:basedOn w:val="a"/>
    <w:rsid w:val="00012549"/>
    <w:pPr>
      <w:pBdr>
        <w:top w:val="single" w:sz="4" w:space="0" w:color="auto"/>
        <w:bottom w:val="single" w:sz="4" w:space="0" w:color="auto"/>
      </w:pBdr>
      <w:spacing w:before="100" w:beforeAutospacing="1" w:after="100" w:afterAutospacing="1"/>
      <w:textAlignment w:val="center"/>
    </w:pPr>
    <w:rPr>
      <w:b/>
      <w:bCs/>
      <w:sz w:val="32"/>
      <w:szCs w:val="32"/>
    </w:rPr>
  </w:style>
  <w:style w:type="paragraph" w:customStyle="1" w:styleId="xl314">
    <w:name w:val="xl314"/>
    <w:basedOn w:val="a"/>
    <w:rsid w:val="00012549"/>
    <w:pPr>
      <w:pBdr>
        <w:top w:val="single" w:sz="4" w:space="0" w:color="auto"/>
        <w:bottom w:val="single" w:sz="4" w:space="0" w:color="auto"/>
        <w:right w:val="single" w:sz="4" w:space="0" w:color="auto"/>
      </w:pBdr>
      <w:spacing w:before="100" w:beforeAutospacing="1" w:after="100" w:afterAutospacing="1"/>
      <w:textAlignment w:val="center"/>
    </w:pPr>
    <w:rPr>
      <w:b/>
      <w:bCs/>
      <w:sz w:val="32"/>
      <w:szCs w:val="32"/>
    </w:rPr>
  </w:style>
  <w:style w:type="paragraph" w:customStyle="1" w:styleId="xl315">
    <w:name w:val="xl315"/>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6">
    <w:name w:val="xl316"/>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7">
    <w:name w:val="xl317"/>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18">
    <w:name w:val="xl318"/>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19">
    <w:name w:val="xl319"/>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0">
    <w:name w:val="xl320"/>
    <w:basedOn w:val="a"/>
    <w:rsid w:val="000125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2"/>
      <w:szCs w:val="32"/>
    </w:rPr>
  </w:style>
  <w:style w:type="paragraph" w:customStyle="1" w:styleId="xl321">
    <w:name w:val="xl321"/>
    <w:basedOn w:val="a"/>
    <w:rsid w:val="00012549"/>
    <w:pPr>
      <w:pBdr>
        <w:top w:val="single" w:sz="4" w:space="0" w:color="auto"/>
        <w:left w:val="single" w:sz="4" w:space="0" w:color="auto"/>
      </w:pBdr>
      <w:spacing w:before="100" w:beforeAutospacing="1" w:after="100" w:afterAutospacing="1"/>
      <w:jc w:val="center"/>
      <w:textAlignment w:val="center"/>
    </w:pPr>
    <w:rPr>
      <w:sz w:val="32"/>
      <w:szCs w:val="32"/>
    </w:rPr>
  </w:style>
  <w:style w:type="paragraph" w:customStyle="1" w:styleId="xl322">
    <w:name w:val="xl322"/>
    <w:basedOn w:val="a"/>
    <w:rsid w:val="00012549"/>
    <w:pPr>
      <w:pBdr>
        <w:top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3">
    <w:name w:val="xl323"/>
    <w:basedOn w:val="a"/>
    <w:rsid w:val="00012549"/>
    <w:pPr>
      <w:pBdr>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24">
    <w:name w:val="xl324"/>
    <w:basedOn w:val="a"/>
    <w:rsid w:val="00012549"/>
    <w:pPr>
      <w:pBdr>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5">
    <w:name w:val="xl325"/>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6">
    <w:name w:val="xl32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7">
    <w:name w:val="xl327"/>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8">
    <w:name w:val="xl328"/>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29">
    <w:name w:val="xl329"/>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0">
    <w:name w:val="xl330"/>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1">
    <w:name w:val="xl331"/>
    <w:basedOn w:val="a"/>
    <w:rsid w:val="00012549"/>
    <w:pPr>
      <w:pBdr>
        <w:top w:val="single" w:sz="4" w:space="0" w:color="auto"/>
        <w:left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2">
    <w:name w:val="xl332"/>
    <w:basedOn w:val="a"/>
    <w:rsid w:val="00012549"/>
    <w:pPr>
      <w:pBdr>
        <w:top w:val="single" w:sz="4" w:space="0" w:color="auto"/>
        <w:bottom w:val="single" w:sz="4" w:space="0" w:color="auto"/>
      </w:pBdr>
      <w:spacing w:before="100" w:beforeAutospacing="1" w:after="100" w:afterAutospacing="1"/>
      <w:jc w:val="center"/>
      <w:textAlignment w:val="center"/>
    </w:pPr>
    <w:rPr>
      <w:sz w:val="32"/>
      <w:szCs w:val="32"/>
    </w:rPr>
  </w:style>
  <w:style w:type="paragraph" w:customStyle="1" w:styleId="xl333">
    <w:name w:val="xl333"/>
    <w:basedOn w:val="a"/>
    <w:rsid w:val="00012549"/>
    <w:pPr>
      <w:pBdr>
        <w:top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4">
    <w:name w:val="xl334"/>
    <w:basedOn w:val="a"/>
    <w:rsid w:val="00012549"/>
    <w:pPr>
      <w:pBdr>
        <w:top w:val="single" w:sz="4" w:space="0" w:color="auto"/>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5">
    <w:name w:val="xl335"/>
    <w:basedOn w:val="a"/>
    <w:rsid w:val="00012549"/>
    <w:pPr>
      <w:pBdr>
        <w:left w:val="single" w:sz="4" w:space="0" w:color="auto"/>
        <w:bottom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336">
    <w:name w:val="xl336"/>
    <w:basedOn w:val="a"/>
    <w:rsid w:val="00012549"/>
    <w:pPr>
      <w:pBdr>
        <w:left w:val="single" w:sz="4" w:space="0" w:color="auto"/>
        <w:right w:val="single" w:sz="4" w:space="0" w:color="auto"/>
      </w:pBdr>
      <w:spacing w:before="100" w:beforeAutospacing="1" w:after="100" w:afterAutospacing="1"/>
      <w:jc w:val="center"/>
      <w:textAlignment w:val="center"/>
    </w:pPr>
    <w:rPr>
      <w:sz w:val="32"/>
      <w:szCs w:val="32"/>
    </w:rPr>
  </w:style>
  <w:style w:type="paragraph" w:customStyle="1" w:styleId="xl174">
    <w:name w:val="xl174"/>
    <w:basedOn w:val="a"/>
    <w:rsid w:val="00E32937"/>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b/>
      <w:bCs/>
      <w:sz w:val="28"/>
      <w:szCs w:val="28"/>
    </w:rPr>
  </w:style>
  <w:style w:type="paragraph" w:customStyle="1" w:styleId="xl175">
    <w:name w:val="xl175"/>
    <w:basedOn w:val="a"/>
    <w:rsid w:val="00E3293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6">
    <w:name w:val="xl176"/>
    <w:basedOn w:val="a"/>
    <w:rsid w:val="00E32937"/>
    <w:pPr>
      <w:pBdr>
        <w:top w:val="single" w:sz="4" w:space="0" w:color="auto"/>
        <w:bottom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7">
    <w:name w:val="xl177"/>
    <w:basedOn w:val="a"/>
    <w:rsid w:val="00E32937"/>
    <w:pPr>
      <w:pBdr>
        <w:top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78">
    <w:name w:val="xl178"/>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79">
    <w:name w:val="xl179"/>
    <w:basedOn w:val="a"/>
    <w:rsid w:val="00E32937"/>
    <w:pPr>
      <w:pBdr>
        <w:top w:val="single" w:sz="4" w:space="0" w:color="auto"/>
        <w:left w:val="single" w:sz="8"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0">
    <w:name w:val="xl180"/>
    <w:basedOn w:val="a"/>
    <w:rsid w:val="00E32937"/>
    <w:pPr>
      <w:pBdr>
        <w:top w:val="single" w:sz="4" w:space="0" w:color="auto"/>
        <w:bottom w:val="single" w:sz="8" w:space="0" w:color="auto"/>
      </w:pBdr>
      <w:shd w:val="clear" w:color="000000" w:fill="DCE6F1"/>
      <w:spacing w:before="100" w:beforeAutospacing="1" w:after="100" w:afterAutospacing="1"/>
      <w:jc w:val="right"/>
      <w:textAlignment w:val="center"/>
    </w:pPr>
    <w:rPr>
      <w:b/>
      <w:bCs/>
      <w:sz w:val="28"/>
      <w:szCs w:val="28"/>
    </w:rPr>
  </w:style>
  <w:style w:type="paragraph" w:customStyle="1" w:styleId="xl181">
    <w:name w:val="xl181"/>
    <w:basedOn w:val="a"/>
    <w:rsid w:val="00E32937"/>
    <w:pPr>
      <w:pBdr>
        <w:top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b/>
      <w:bCs/>
      <w:sz w:val="28"/>
      <w:szCs w:val="28"/>
    </w:rPr>
  </w:style>
  <w:style w:type="paragraph" w:customStyle="1" w:styleId="xl182">
    <w:name w:val="xl18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183">
    <w:name w:val="xl183"/>
    <w:basedOn w:val="a"/>
    <w:rsid w:val="00E32937"/>
    <w:pPr>
      <w:pBdr>
        <w:top w:val="single" w:sz="4" w:space="0" w:color="auto"/>
        <w:left w:val="single" w:sz="8"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4">
    <w:name w:val="xl184"/>
    <w:basedOn w:val="a"/>
    <w:rsid w:val="00E32937"/>
    <w:pPr>
      <w:pBdr>
        <w:top w:val="single" w:sz="4" w:space="0" w:color="auto"/>
        <w:bottom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5">
    <w:name w:val="xl185"/>
    <w:basedOn w:val="a"/>
    <w:rsid w:val="00E32937"/>
    <w:pPr>
      <w:pBdr>
        <w:top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86">
    <w:name w:val="xl186"/>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87">
    <w:name w:val="xl187"/>
    <w:basedOn w:val="a"/>
    <w:rsid w:val="00E32937"/>
    <w:pPr>
      <w:pBdr>
        <w:top w:val="single" w:sz="4" w:space="0" w:color="auto"/>
        <w:left w:val="single" w:sz="8"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8">
    <w:name w:val="xl188"/>
    <w:basedOn w:val="a"/>
    <w:rsid w:val="00E32937"/>
    <w:pPr>
      <w:pBdr>
        <w:top w:val="single" w:sz="4" w:space="0" w:color="auto"/>
        <w:bottom w:val="single" w:sz="8" w:space="0" w:color="auto"/>
      </w:pBdr>
      <w:shd w:val="clear" w:color="000000" w:fill="EBF1DE"/>
      <w:spacing w:before="100" w:beforeAutospacing="1" w:after="100" w:afterAutospacing="1"/>
      <w:jc w:val="right"/>
      <w:textAlignment w:val="center"/>
    </w:pPr>
    <w:rPr>
      <w:b/>
      <w:bCs/>
      <w:sz w:val="28"/>
      <w:szCs w:val="28"/>
    </w:rPr>
  </w:style>
  <w:style w:type="paragraph" w:customStyle="1" w:styleId="xl189">
    <w:name w:val="xl189"/>
    <w:basedOn w:val="a"/>
    <w:rsid w:val="00E32937"/>
    <w:pPr>
      <w:pBdr>
        <w:top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b/>
      <w:bCs/>
      <w:sz w:val="28"/>
      <w:szCs w:val="28"/>
    </w:rPr>
  </w:style>
  <w:style w:type="paragraph" w:customStyle="1" w:styleId="xl190">
    <w:name w:val="xl190"/>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191">
    <w:name w:val="xl191"/>
    <w:basedOn w:val="a"/>
    <w:rsid w:val="00E32937"/>
    <w:pPr>
      <w:pBdr>
        <w:top w:val="single" w:sz="4" w:space="0" w:color="auto"/>
        <w:left w:val="single" w:sz="8"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2">
    <w:name w:val="xl192"/>
    <w:basedOn w:val="a"/>
    <w:rsid w:val="00E32937"/>
    <w:pPr>
      <w:pBdr>
        <w:top w:val="single" w:sz="4" w:space="0" w:color="auto"/>
        <w:bottom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3">
    <w:name w:val="xl193"/>
    <w:basedOn w:val="a"/>
    <w:rsid w:val="00E32937"/>
    <w:pPr>
      <w:pBdr>
        <w:top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4">
    <w:name w:val="xl194"/>
    <w:basedOn w:val="a"/>
    <w:rsid w:val="00E32937"/>
    <w:pPr>
      <w:pBdr>
        <w:top w:val="single" w:sz="4" w:space="0" w:color="auto"/>
        <w:left w:val="single" w:sz="8"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5">
    <w:name w:val="xl195"/>
    <w:basedOn w:val="a"/>
    <w:rsid w:val="00E32937"/>
    <w:pPr>
      <w:pBdr>
        <w:top w:val="single" w:sz="4" w:space="0" w:color="auto"/>
        <w:bottom w:val="single" w:sz="8" w:space="0" w:color="auto"/>
      </w:pBdr>
      <w:shd w:val="clear" w:color="000000" w:fill="FDE9D9"/>
      <w:spacing w:before="100" w:beforeAutospacing="1" w:after="100" w:afterAutospacing="1"/>
      <w:jc w:val="right"/>
      <w:textAlignment w:val="center"/>
    </w:pPr>
    <w:rPr>
      <w:b/>
      <w:bCs/>
      <w:sz w:val="28"/>
      <w:szCs w:val="28"/>
    </w:rPr>
  </w:style>
  <w:style w:type="paragraph" w:customStyle="1" w:styleId="xl196">
    <w:name w:val="xl196"/>
    <w:basedOn w:val="a"/>
    <w:rsid w:val="00E32937"/>
    <w:pPr>
      <w:pBdr>
        <w:top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b/>
      <w:bCs/>
      <w:sz w:val="28"/>
      <w:szCs w:val="28"/>
    </w:rPr>
  </w:style>
  <w:style w:type="paragraph" w:customStyle="1" w:styleId="xl197">
    <w:name w:val="xl197"/>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8">
    <w:name w:val="xl198"/>
    <w:basedOn w:val="a"/>
    <w:rsid w:val="00E32937"/>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jc w:val="right"/>
      <w:textAlignment w:val="center"/>
    </w:pPr>
    <w:rPr>
      <w:sz w:val="28"/>
      <w:szCs w:val="28"/>
    </w:rPr>
  </w:style>
  <w:style w:type="paragraph" w:customStyle="1" w:styleId="xl199">
    <w:name w:val="xl199"/>
    <w:basedOn w:val="a"/>
    <w:rsid w:val="00E32937"/>
    <w:pPr>
      <w:pBdr>
        <w:top w:val="single" w:sz="4" w:space="0" w:color="auto"/>
        <w:left w:val="single" w:sz="4" w:space="0" w:color="auto"/>
        <w:bottom w:val="single" w:sz="8" w:space="0" w:color="auto"/>
        <w:right w:val="single" w:sz="8" w:space="0" w:color="auto"/>
      </w:pBdr>
      <w:shd w:val="clear" w:color="000000" w:fill="F2DCDB"/>
      <w:spacing w:before="100" w:beforeAutospacing="1" w:after="100" w:afterAutospacing="1"/>
      <w:jc w:val="right"/>
      <w:textAlignment w:val="center"/>
    </w:pPr>
    <w:rPr>
      <w:sz w:val="28"/>
      <w:szCs w:val="28"/>
    </w:rPr>
  </w:style>
  <w:style w:type="paragraph" w:customStyle="1" w:styleId="xl200">
    <w:name w:val="xl200"/>
    <w:basedOn w:val="a"/>
    <w:rsid w:val="00E3293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1">
    <w:name w:val="xl201"/>
    <w:basedOn w:val="a"/>
    <w:rsid w:val="00E3293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2">
    <w:name w:val="xl202"/>
    <w:basedOn w:val="a"/>
    <w:rsid w:val="00E32937"/>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right"/>
      <w:textAlignment w:val="center"/>
    </w:pPr>
    <w:rPr>
      <w:sz w:val="28"/>
      <w:szCs w:val="28"/>
    </w:rPr>
  </w:style>
  <w:style w:type="paragraph" w:customStyle="1" w:styleId="xl203">
    <w:name w:val="xl203"/>
    <w:basedOn w:val="a"/>
    <w:rsid w:val="00E32937"/>
    <w:pPr>
      <w:pBdr>
        <w:top w:val="single" w:sz="4" w:space="0" w:color="auto"/>
        <w:left w:val="single" w:sz="4" w:space="0" w:color="auto"/>
        <w:bottom w:val="single" w:sz="8" w:space="0" w:color="auto"/>
        <w:right w:val="single" w:sz="8" w:space="0" w:color="auto"/>
      </w:pBdr>
      <w:shd w:val="clear" w:color="000000" w:fill="DCE6F1"/>
      <w:spacing w:before="100" w:beforeAutospacing="1" w:after="100" w:afterAutospacing="1"/>
      <w:jc w:val="right"/>
      <w:textAlignment w:val="center"/>
    </w:pPr>
    <w:rPr>
      <w:sz w:val="28"/>
      <w:szCs w:val="28"/>
    </w:rPr>
  </w:style>
  <w:style w:type="paragraph" w:customStyle="1" w:styleId="xl204">
    <w:name w:val="xl204"/>
    <w:basedOn w:val="a"/>
    <w:rsid w:val="00E3293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5">
    <w:name w:val="xl205"/>
    <w:basedOn w:val="a"/>
    <w:rsid w:val="00E32937"/>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6">
    <w:name w:val="xl206"/>
    <w:basedOn w:val="a"/>
    <w:rsid w:val="00E32937"/>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right"/>
      <w:textAlignment w:val="center"/>
    </w:pPr>
    <w:rPr>
      <w:sz w:val="28"/>
      <w:szCs w:val="28"/>
    </w:rPr>
  </w:style>
  <w:style w:type="paragraph" w:customStyle="1" w:styleId="xl207">
    <w:name w:val="xl207"/>
    <w:basedOn w:val="a"/>
    <w:rsid w:val="00E32937"/>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right"/>
      <w:textAlignment w:val="center"/>
    </w:pPr>
    <w:rPr>
      <w:sz w:val="28"/>
      <w:szCs w:val="28"/>
    </w:rPr>
  </w:style>
  <w:style w:type="paragraph" w:customStyle="1" w:styleId="xl208">
    <w:name w:val="xl208"/>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09">
    <w:name w:val="xl209"/>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0">
    <w:name w:val="xl210"/>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1">
    <w:name w:val="xl211"/>
    <w:basedOn w:val="a"/>
    <w:rsid w:val="00E32937"/>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12">
    <w:name w:val="xl212"/>
    <w:basedOn w:val="a"/>
    <w:rsid w:val="00E32937"/>
    <w:pPr>
      <w:pBdr>
        <w:top w:val="single" w:sz="8" w:space="0" w:color="auto"/>
        <w:left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3">
    <w:name w:val="xl213"/>
    <w:basedOn w:val="a"/>
    <w:rsid w:val="00E32937"/>
    <w:pPr>
      <w:pBdr>
        <w:top w:val="single" w:sz="8" w:space="0" w:color="auto"/>
        <w:bottom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4">
    <w:name w:val="xl214"/>
    <w:basedOn w:val="a"/>
    <w:rsid w:val="00E32937"/>
    <w:pPr>
      <w:pBdr>
        <w:top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5">
    <w:name w:val="xl215"/>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6">
    <w:name w:val="xl216"/>
    <w:basedOn w:val="a"/>
    <w:rsid w:val="00E32937"/>
    <w:pPr>
      <w:pBdr>
        <w:top w:val="single" w:sz="8"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z w:val="28"/>
      <w:szCs w:val="28"/>
    </w:rPr>
  </w:style>
  <w:style w:type="paragraph" w:customStyle="1" w:styleId="xl217">
    <w:name w:val="xl217"/>
    <w:basedOn w:val="a"/>
    <w:rsid w:val="00E32937"/>
    <w:pPr>
      <w:pBdr>
        <w:top w:val="single" w:sz="8" w:space="0" w:color="auto"/>
        <w:left w:val="single" w:sz="4" w:space="0" w:color="auto"/>
        <w:bottom w:val="single" w:sz="4" w:space="0" w:color="auto"/>
        <w:right w:val="single" w:sz="8" w:space="0" w:color="auto"/>
      </w:pBdr>
      <w:shd w:val="clear" w:color="000000" w:fill="D8E4BC"/>
      <w:spacing w:before="100" w:beforeAutospacing="1" w:after="100" w:afterAutospacing="1"/>
      <w:jc w:val="center"/>
      <w:textAlignment w:val="center"/>
    </w:pPr>
    <w:rPr>
      <w:b/>
      <w:bCs/>
      <w:sz w:val="28"/>
      <w:szCs w:val="28"/>
    </w:rPr>
  </w:style>
  <w:style w:type="paragraph" w:customStyle="1" w:styleId="xl218">
    <w:name w:val="xl218"/>
    <w:basedOn w:val="a"/>
    <w:rsid w:val="00E32937"/>
    <w:pPr>
      <w:pBdr>
        <w:left w:val="single" w:sz="8" w:space="0" w:color="auto"/>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19">
    <w:name w:val="xl219"/>
    <w:basedOn w:val="a"/>
    <w:rsid w:val="00E32937"/>
    <w:pPr>
      <w:pBdr>
        <w:bottom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0">
    <w:name w:val="xl220"/>
    <w:basedOn w:val="a"/>
    <w:rsid w:val="00E32937"/>
    <w:pPr>
      <w:pBdr>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1">
    <w:name w:val="xl221"/>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2">
    <w:name w:val="xl222"/>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paragraph" w:customStyle="1" w:styleId="xl223">
    <w:name w:val="xl223"/>
    <w:basedOn w:val="a"/>
    <w:rsid w:val="00E32937"/>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8"/>
      <w:szCs w:val="28"/>
    </w:rPr>
  </w:style>
  <w:style w:type="paragraph" w:customStyle="1" w:styleId="xl224">
    <w:name w:val="xl224"/>
    <w:basedOn w:val="a"/>
    <w:rsid w:val="00E32937"/>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28"/>
      <w:szCs w:val="28"/>
    </w:rPr>
  </w:style>
  <w:style w:type="character" w:styleId="af6">
    <w:name w:val="annotation reference"/>
    <w:basedOn w:val="a0"/>
    <w:uiPriority w:val="99"/>
    <w:semiHidden/>
    <w:unhideWhenUsed/>
    <w:rsid w:val="00FC6F78"/>
    <w:rPr>
      <w:sz w:val="16"/>
      <w:szCs w:val="16"/>
    </w:rPr>
  </w:style>
  <w:style w:type="paragraph" w:styleId="af7">
    <w:name w:val="annotation text"/>
    <w:basedOn w:val="a"/>
    <w:link w:val="af8"/>
    <w:uiPriority w:val="99"/>
    <w:semiHidden/>
    <w:unhideWhenUsed/>
    <w:rsid w:val="00FC6F78"/>
    <w:rPr>
      <w:sz w:val="20"/>
      <w:szCs w:val="20"/>
    </w:rPr>
  </w:style>
  <w:style w:type="character" w:customStyle="1" w:styleId="af8">
    <w:name w:val="Текст примечания Знак"/>
    <w:basedOn w:val="a0"/>
    <w:link w:val="af7"/>
    <w:uiPriority w:val="99"/>
    <w:semiHidden/>
    <w:rsid w:val="00FC6F78"/>
    <w:rPr>
      <w:rFonts w:ascii="Times New Roman" w:eastAsia="Times New Roman" w:hAnsi="Times New Roman" w:cs="Times New Roman"/>
      <w:sz w:val="20"/>
      <w:szCs w:val="20"/>
    </w:rPr>
  </w:style>
  <w:style w:type="paragraph" w:styleId="af9">
    <w:name w:val="annotation subject"/>
    <w:basedOn w:val="af7"/>
    <w:next w:val="af7"/>
    <w:link w:val="afa"/>
    <w:uiPriority w:val="99"/>
    <w:semiHidden/>
    <w:unhideWhenUsed/>
    <w:rsid w:val="00FC6F78"/>
    <w:rPr>
      <w:b/>
      <w:bCs/>
    </w:rPr>
  </w:style>
  <w:style w:type="character" w:customStyle="1" w:styleId="afa">
    <w:name w:val="Тема примечания Знак"/>
    <w:basedOn w:val="af8"/>
    <w:link w:val="af9"/>
    <w:uiPriority w:val="99"/>
    <w:semiHidden/>
    <w:rsid w:val="00FC6F7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
      <w:bodyDiv w:val="1"/>
      <w:marLeft w:val="0"/>
      <w:marRight w:val="0"/>
      <w:marTop w:val="0"/>
      <w:marBottom w:val="0"/>
      <w:divBdr>
        <w:top w:val="none" w:sz="0" w:space="0" w:color="auto"/>
        <w:left w:val="none" w:sz="0" w:space="0" w:color="auto"/>
        <w:bottom w:val="none" w:sz="0" w:space="0" w:color="auto"/>
        <w:right w:val="none" w:sz="0" w:space="0" w:color="auto"/>
      </w:divBdr>
    </w:div>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19287958">
      <w:bodyDiv w:val="1"/>
      <w:marLeft w:val="0"/>
      <w:marRight w:val="0"/>
      <w:marTop w:val="0"/>
      <w:marBottom w:val="0"/>
      <w:divBdr>
        <w:top w:val="none" w:sz="0" w:space="0" w:color="auto"/>
        <w:left w:val="none" w:sz="0" w:space="0" w:color="auto"/>
        <w:bottom w:val="none" w:sz="0" w:space="0" w:color="auto"/>
        <w:right w:val="none" w:sz="0" w:space="0" w:color="auto"/>
      </w:divBdr>
    </w:div>
    <w:div w:id="33585344">
      <w:bodyDiv w:val="1"/>
      <w:marLeft w:val="0"/>
      <w:marRight w:val="0"/>
      <w:marTop w:val="0"/>
      <w:marBottom w:val="0"/>
      <w:divBdr>
        <w:top w:val="none" w:sz="0" w:space="0" w:color="auto"/>
        <w:left w:val="none" w:sz="0" w:space="0" w:color="auto"/>
        <w:bottom w:val="none" w:sz="0" w:space="0" w:color="auto"/>
        <w:right w:val="none" w:sz="0" w:space="0" w:color="auto"/>
      </w:divBdr>
    </w:div>
    <w:div w:id="3539588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47145591">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52772600">
      <w:bodyDiv w:val="1"/>
      <w:marLeft w:val="0"/>
      <w:marRight w:val="0"/>
      <w:marTop w:val="0"/>
      <w:marBottom w:val="0"/>
      <w:divBdr>
        <w:top w:val="none" w:sz="0" w:space="0" w:color="auto"/>
        <w:left w:val="none" w:sz="0" w:space="0" w:color="auto"/>
        <w:bottom w:val="none" w:sz="0" w:space="0" w:color="auto"/>
        <w:right w:val="none" w:sz="0" w:space="0" w:color="auto"/>
      </w:divBdr>
    </w:div>
    <w:div w:id="54816607">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70470428">
      <w:bodyDiv w:val="1"/>
      <w:marLeft w:val="0"/>
      <w:marRight w:val="0"/>
      <w:marTop w:val="0"/>
      <w:marBottom w:val="0"/>
      <w:divBdr>
        <w:top w:val="none" w:sz="0" w:space="0" w:color="auto"/>
        <w:left w:val="none" w:sz="0" w:space="0" w:color="auto"/>
        <w:bottom w:val="none" w:sz="0" w:space="0" w:color="auto"/>
        <w:right w:val="none" w:sz="0" w:space="0" w:color="auto"/>
      </w:divBdr>
    </w:div>
    <w:div w:id="77100687">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21386316">
      <w:bodyDiv w:val="1"/>
      <w:marLeft w:val="0"/>
      <w:marRight w:val="0"/>
      <w:marTop w:val="0"/>
      <w:marBottom w:val="0"/>
      <w:divBdr>
        <w:top w:val="none" w:sz="0" w:space="0" w:color="auto"/>
        <w:left w:val="none" w:sz="0" w:space="0" w:color="auto"/>
        <w:bottom w:val="none" w:sz="0" w:space="0" w:color="auto"/>
        <w:right w:val="none" w:sz="0" w:space="0" w:color="auto"/>
      </w:divBdr>
    </w:div>
    <w:div w:id="122577206">
      <w:bodyDiv w:val="1"/>
      <w:marLeft w:val="0"/>
      <w:marRight w:val="0"/>
      <w:marTop w:val="0"/>
      <w:marBottom w:val="0"/>
      <w:divBdr>
        <w:top w:val="none" w:sz="0" w:space="0" w:color="auto"/>
        <w:left w:val="none" w:sz="0" w:space="0" w:color="auto"/>
        <w:bottom w:val="none" w:sz="0" w:space="0" w:color="auto"/>
        <w:right w:val="none" w:sz="0" w:space="0" w:color="auto"/>
      </w:divBdr>
    </w:div>
    <w:div w:id="132413277">
      <w:bodyDiv w:val="1"/>
      <w:marLeft w:val="0"/>
      <w:marRight w:val="0"/>
      <w:marTop w:val="0"/>
      <w:marBottom w:val="0"/>
      <w:divBdr>
        <w:top w:val="none" w:sz="0" w:space="0" w:color="auto"/>
        <w:left w:val="none" w:sz="0" w:space="0" w:color="auto"/>
        <w:bottom w:val="none" w:sz="0" w:space="0" w:color="auto"/>
        <w:right w:val="none" w:sz="0" w:space="0" w:color="auto"/>
      </w:divBdr>
    </w:div>
    <w:div w:id="135069888">
      <w:bodyDiv w:val="1"/>
      <w:marLeft w:val="0"/>
      <w:marRight w:val="0"/>
      <w:marTop w:val="0"/>
      <w:marBottom w:val="0"/>
      <w:divBdr>
        <w:top w:val="none" w:sz="0" w:space="0" w:color="auto"/>
        <w:left w:val="none" w:sz="0" w:space="0" w:color="auto"/>
        <w:bottom w:val="none" w:sz="0" w:space="0" w:color="auto"/>
        <w:right w:val="none" w:sz="0" w:space="0" w:color="auto"/>
      </w:divBdr>
    </w:div>
    <w:div w:id="139156157">
      <w:bodyDiv w:val="1"/>
      <w:marLeft w:val="0"/>
      <w:marRight w:val="0"/>
      <w:marTop w:val="0"/>
      <w:marBottom w:val="0"/>
      <w:divBdr>
        <w:top w:val="none" w:sz="0" w:space="0" w:color="auto"/>
        <w:left w:val="none" w:sz="0" w:space="0" w:color="auto"/>
        <w:bottom w:val="none" w:sz="0" w:space="0" w:color="auto"/>
        <w:right w:val="none" w:sz="0" w:space="0" w:color="auto"/>
      </w:divBdr>
    </w:div>
    <w:div w:id="139882895">
      <w:bodyDiv w:val="1"/>
      <w:marLeft w:val="0"/>
      <w:marRight w:val="0"/>
      <w:marTop w:val="0"/>
      <w:marBottom w:val="0"/>
      <w:divBdr>
        <w:top w:val="none" w:sz="0" w:space="0" w:color="auto"/>
        <w:left w:val="none" w:sz="0" w:space="0" w:color="auto"/>
        <w:bottom w:val="none" w:sz="0" w:space="0" w:color="auto"/>
        <w:right w:val="none" w:sz="0" w:space="0" w:color="auto"/>
      </w:divBdr>
    </w:div>
    <w:div w:id="155876596">
      <w:bodyDiv w:val="1"/>
      <w:marLeft w:val="0"/>
      <w:marRight w:val="0"/>
      <w:marTop w:val="0"/>
      <w:marBottom w:val="0"/>
      <w:divBdr>
        <w:top w:val="none" w:sz="0" w:space="0" w:color="auto"/>
        <w:left w:val="none" w:sz="0" w:space="0" w:color="auto"/>
        <w:bottom w:val="none" w:sz="0" w:space="0" w:color="auto"/>
        <w:right w:val="none" w:sz="0" w:space="0" w:color="auto"/>
      </w:divBdr>
    </w:div>
    <w:div w:id="167983045">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28532">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0324858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35290365">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3150620">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248781075">
      <w:bodyDiv w:val="1"/>
      <w:marLeft w:val="0"/>
      <w:marRight w:val="0"/>
      <w:marTop w:val="0"/>
      <w:marBottom w:val="0"/>
      <w:divBdr>
        <w:top w:val="none" w:sz="0" w:space="0" w:color="auto"/>
        <w:left w:val="none" w:sz="0" w:space="0" w:color="auto"/>
        <w:bottom w:val="none" w:sz="0" w:space="0" w:color="auto"/>
        <w:right w:val="none" w:sz="0" w:space="0" w:color="auto"/>
      </w:divBdr>
    </w:div>
    <w:div w:id="253901886">
      <w:bodyDiv w:val="1"/>
      <w:marLeft w:val="0"/>
      <w:marRight w:val="0"/>
      <w:marTop w:val="0"/>
      <w:marBottom w:val="0"/>
      <w:divBdr>
        <w:top w:val="none" w:sz="0" w:space="0" w:color="auto"/>
        <w:left w:val="none" w:sz="0" w:space="0" w:color="auto"/>
        <w:bottom w:val="none" w:sz="0" w:space="0" w:color="auto"/>
        <w:right w:val="none" w:sz="0" w:space="0" w:color="auto"/>
      </w:divBdr>
    </w:div>
    <w:div w:id="256058829">
      <w:bodyDiv w:val="1"/>
      <w:marLeft w:val="0"/>
      <w:marRight w:val="0"/>
      <w:marTop w:val="0"/>
      <w:marBottom w:val="0"/>
      <w:divBdr>
        <w:top w:val="none" w:sz="0" w:space="0" w:color="auto"/>
        <w:left w:val="none" w:sz="0" w:space="0" w:color="auto"/>
        <w:bottom w:val="none" w:sz="0" w:space="0" w:color="auto"/>
        <w:right w:val="none" w:sz="0" w:space="0" w:color="auto"/>
      </w:divBdr>
    </w:div>
    <w:div w:id="266928491">
      <w:bodyDiv w:val="1"/>
      <w:marLeft w:val="0"/>
      <w:marRight w:val="0"/>
      <w:marTop w:val="0"/>
      <w:marBottom w:val="0"/>
      <w:divBdr>
        <w:top w:val="none" w:sz="0" w:space="0" w:color="auto"/>
        <w:left w:val="none" w:sz="0" w:space="0" w:color="auto"/>
        <w:bottom w:val="none" w:sz="0" w:space="0" w:color="auto"/>
        <w:right w:val="none" w:sz="0" w:space="0" w:color="auto"/>
      </w:divBdr>
    </w:div>
    <w:div w:id="284309784">
      <w:bodyDiv w:val="1"/>
      <w:marLeft w:val="0"/>
      <w:marRight w:val="0"/>
      <w:marTop w:val="0"/>
      <w:marBottom w:val="0"/>
      <w:divBdr>
        <w:top w:val="none" w:sz="0" w:space="0" w:color="auto"/>
        <w:left w:val="none" w:sz="0" w:space="0" w:color="auto"/>
        <w:bottom w:val="none" w:sz="0" w:space="0" w:color="auto"/>
        <w:right w:val="none" w:sz="0" w:space="0" w:color="auto"/>
      </w:divBdr>
    </w:div>
    <w:div w:id="289941623">
      <w:bodyDiv w:val="1"/>
      <w:marLeft w:val="0"/>
      <w:marRight w:val="0"/>
      <w:marTop w:val="0"/>
      <w:marBottom w:val="0"/>
      <w:divBdr>
        <w:top w:val="none" w:sz="0" w:space="0" w:color="auto"/>
        <w:left w:val="none" w:sz="0" w:space="0" w:color="auto"/>
        <w:bottom w:val="none" w:sz="0" w:space="0" w:color="auto"/>
        <w:right w:val="none" w:sz="0" w:space="0" w:color="auto"/>
      </w:divBdr>
    </w:div>
    <w:div w:id="294064348">
      <w:bodyDiv w:val="1"/>
      <w:marLeft w:val="0"/>
      <w:marRight w:val="0"/>
      <w:marTop w:val="0"/>
      <w:marBottom w:val="0"/>
      <w:divBdr>
        <w:top w:val="none" w:sz="0" w:space="0" w:color="auto"/>
        <w:left w:val="none" w:sz="0" w:space="0" w:color="auto"/>
        <w:bottom w:val="none" w:sz="0" w:space="0" w:color="auto"/>
        <w:right w:val="none" w:sz="0" w:space="0" w:color="auto"/>
      </w:divBdr>
    </w:div>
    <w:div w:id="297885129">
      <w:bodyDiv w:val="1"/>
      <w:marLeft w:val="0"/>
      <w:marRight w:val="0"/>
      <w:marTop w:val="0"/>
      <w:marBottom w:val="0"/>
      <w:divBdr>
        <w:top w:val="none" w:sz="0" w:space="0" w:color="auto"/>
        <w:left w:val="none" w:sz="0" w:space="0" w:color="auto"/>
        <w:bottom w:val="none" w:sz="0" w:space="0" w:color="auto"/>
        <w:right w:val="none" w:sz="0" w:space="0" w:color="auto"/>
      </w:divBdr>
    </w:div>
    <w:div w:id="299263217">
      <w:bodyDiv w:val="1"/>
      <w:marLeft w:val="0"/>
      <w:marRight w:val="0"/>
      <w:marTop w:val="0"/>
      <w:marBottom w:val="0"/>
      <w:divBdr>
        <w:top w:val="none" w:sz="0" w:space="0" w:color="auto"/>
        <w:left w:val="none" w:sz="0" w:space="0" w:color="auto"/>
        <w:bottom w:val="none" w:sz="0" w:space="0" w:color="auto"/>
        <w:right w:val="none" w:sz="0" w:space="0" w:color="auto"/>
      </w:divBdr>
    </w:div>
    <w:div w:id="348027831">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71269958">
      <w:bodyDiv w:val="1"/>
      <w:marLeft w:val="0"/>
      <w:marRight w:val="0"/>
      <w:marTop w:val="0"/>
      <w:marBottom w:val="0"/>
      <w:divBdr>
        <w:top w:val="none" w:sz="0" w:space="0" w:color="auto"/>
        <w:left w:val="none" w:sz="0" w:space="0" w:color="auto"/>
        <w:bottom w:val="none" w:sz="0" w:space="0" w:color="auto"/>
        <w:right w:val="none" w:sz="0" w:space="0" w:color="auto"/>
      </w:divBdr>
    </w:div>
    <w:div w:id="383143524">
      <w:bodyDiv w:val="1"/>
      <w:marLeft w:val="0"/>
      <w:marRight w:val="0"/>
      <w:marTop w:val="0"/>
      <w:marBottom w:val="0"/>
      <w:divBdr>
        <w:top w:val="none" w:sz="0" w:space="0" w:color="auto"/>
        <w:left w:val="none" w:sz="0" w:space="0" w:color="auto"/>
        <w:bottom w:val="none" w:sz="0" w:space="0" w:color="auto"/>
        <w:right w:val="none" w:sz="0" w:space="0" w:color="auto"/>
      </w:divBdr>
    </w:div>
    <w:div w:id="383800026">
      <w:bodyDiv w:val="1"/>
      <w:marLeft w:val="0"/>
      <w:marRight w:val="0"/>
      <w:marTop w:val="0"/>
      <w:marBottom w:val="0"/>
      <w:divBdr>
        <w:top w:val="none" w:sz="0" w:space="0" w:color="auto"/>
        <w:left w:val="none" w:sz="0" w:space="0" w:color="auto"/>
        <w:bottom w:val="none" w:sz="0" w:space="0" w:color="auto"/>
        <w:right w:val="none" w:sz="0" w:space="0" w:color="auto"/>
      </w:divBdr>
    </w:div>
    <w:div w:id="387652592">
      <w:bodyDiv w:val="1"/>
      <w:marLeft w:val="0"/>
      <w:marRight w:val="0"/>
      <w:marTop w:val="0"/>
      <w:marBottom w:val="0"/>
      <w:divBdr>
        <w:top w:val="none" w:sz="0" w:space="0" w:color="auto"/>
        <w:left w:val="none" w:sz="0" w:space="0" w:color="auto"/>
        <w:bottom w:val="none" w:sz="0" w:space="0" w:color="auto"/>
        <w:right w:val="none" w:sz="0" w:space="0" w:color="auto"/>
      </w:divBdr>
    </w:div>
    <w:div w:id="393815284">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04957079">
      <w:bodyDiv w:val="1"/>
      <w:marLeft w:val="0"/>
      <w:marRight w:val="0"/>
      <w:marTop w:val="0"/>
      <w:marBottom w:val="0"/>
      <w:divBdr>
        <w:top w:val="none" w:sz="0" w:space="0" w:color="auto"/>
        <w:left w:val="none" w:sz="0" w:space="0" w:color="auto"/>
        <w:bottom w:val="none" w:sz="0" w:space="0" w:color="auto"/>
        <w:right w:val="none" w:sz="0" w:space="0" w:color="auto"/>
      </w:divBdr>
    </w:div>
    <w:div w:id="413212667">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30928210">
      <w:bodyDiv w:val="1"/>
      <w:marLeft w:val="0"/>
      <w:marRight w:val="0"/>
      <w:marTop w:val="0"/>
      <w:marBottom w:val="0"/>
      <w:divBdr>
        <w:top w:val="none" w:sz="0" w:space="0" w:color="auto"/>
        <w:left w:val="none" w:sz="0" w:space="0" w:color="auto"/>
        <w:bottom w:val="none" w:sz="0" w:space="0" w:color="auto"/>
        <w:right w:val="none" w:sz="0" w:space="0" w:color="auto"/>
      </w:divBdr>
    </w:div>
    <w:div w:id="442697814">
      <w:bodyDiv w:val="1"/>
      <w:marLeft w:val="0"/>
      <w:marRight w:val="0"/>
      <w:marTop w:val="0"/>
      <w:marBottom w:val="0"/>
      <w:divBdr>
        <w:top w:val="none" w:sz="0" w:space="0" w:color="auto"/>
        <w:left w:val="none" w:sz="0" w:space="0" w:color="auto"/>
        <w:bottom w:val="none" w:sz="0" w:space="0" w:color="auto"/>
        <w:right w:val="none" w:sz="0" w:space="0" w:color="auto"/>
      </w:divBdr>
    </w:div>
    <w:div w:id="449012389">
      <w:bodyDiv w:val="1"/>
      <w:marLeft w:val="0"/>
      <w:marRight w:val="0"/>
      <w:marTop w:val="0"/>
      <w:marBottom w:val="0"/>
      <w:divBdr>
        <w:top w:val="none" w:sz="0" w:space="0" w:color="auto"/>
        <w:left w:val="none" w:sz="0" w:space="0" w:color="auto"/>
        <w:bottom w:val="none" w:sz="0" w:space="0" w:color="auto"/>
        <w:right w:val="none" w:sz="0" w:space="0" w:color="auto"/>
      </w:divBdr>
    </w:div>
    <w:div w:id="450631716">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59228123">
      <w:bodyDiv w:val="1"/>
      <w:marLeft w:val="0"/>
      <w:marRight w:val="0"/>
      <w:marTop w:val="0"/>
      <w:marBottom w:val="0"/>
      <w:divBdr>
        <w:top w:val="none" w:sz="0" w:space="0" w:color="auto"/>
        <w:left w:val="none" w:sz="0" w:space="0" w:color="auto"/>
        <w:bottom w:val="none" w:sz="0" w:space="0" w:color="auto"/>
        <w:right w:val="none" w:sz="0" w:space="0" w:color="auto"/>
      </w:divBdr>
    </w:div>
    <w:div w:id="459417005">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75342531">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488910811">
      <w:bodyDiv w:val="1"/>
      <w:marLeft w:val="0"/>
      <w:marRight w:val="0"/>
      <w:marTop w:val="0"/>
      <w:marBottom w:val="0"/>
      <w:divBdr>
        <w:top w:val="none" w:sz="0" w:space="0" w:color="auto"/>
        <w:left w:val="none" w:sz="0" w:space="0" w:color="auto"/>
        <w:bottom w:val="none" w:sz="0" w:space="0" w:color="auto"/>
        <w:right w:val="none" w:sz="0" w:space="0" w:color="auto"/>
      </w:divBdr>
    </w:div>
    <w:div w:id="489758194">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13544369">
      <w:bodyDiv w:val="1"/>
      <w:marLeft w:val="0"/>
      <w:marRight w:val="0"/>
      <w:marTop w:val="0"/>
      <w:marBottom w:val="0"/>
      <w:divBdr>
        <w:top w:val="none" w:sz="0" w:space="0" w:color="auto"/>
        <w:left w:val="none" w:sz="0" w:space="0" w:color="auto"/>
        <w:bottom w:val="none" w:sz="0" w:space="0" w:color="auto"/>
        <w:right w:val="none" w:sz="0" w:space="0" w:color="auto"/>
      </w:divBdr>
    </w:div>
    <w:div w:id="523634650">
      <w:bodyDiv w:val="1"/>
      <w:marLeft w:val="0"/>
      <w:marRight w:val="0"/>
      <w:marTop w:val="0"/>
      <w:marBottom w:val="0"/>
      <w:divBdr>
        <w:top w:val="none" w:sz="0" w:space="0" w:color="auto"/>
        <w:left w:val="none" w:sz="0" w:space="0" w:color="auto"/>
        <w:bottom w:val="none" w:sz="0" w:space="0" w:color="auto"/>
        <w:right w:val="none" w:sz="0" w:space="0" w:color="auto"/>
      </w:divBdr>
    </w:div>
    <w:div w:id="524485499">
      <w:bodyDiv w:val="1"/>
      <w:marLeft w:val="0"/>
      <w:marRight w:val="0"/>
      <w:marTop w:val="0"/>
      <w:marBottom w:val="0"/>
      <w:divBdr>
        <w:top w:val="none" w:sz="0" w:space="0" w:color="auto"/>
        <w:left w:val="none" w:sz="0" w:space="0" w:color="auto"/>
        <w:bottom w:val="none" w:sz="0" w:space="0" w:color="auto"/>
        <w:right w:val="none" w:sz="0" w:space="0" w:color="auto"/>
      </w:divBdr>
    </w:div>
    <w:div w:id="532813543">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547843411">
      <w:bodyDiv w:val="1"/>
      <w:marLeft w:val="0"/>
      <w:marRight w:val="0"/>
      <w:marTop w:val="0"/>
      <w:marBottom w:val="0"/>
      <w:divBdr>
        <w:top w:val="none" w:sz="0" w:space="0" w:color="auto"/>
        <w:left w:val="none" w:sz="0" w:space="0" w:color="auto"/>
        <w:bottom w:val="none" w:sz="0" w:space="0" w:color="auto"/>
        <w:right w:val="none" w:sz="0" w:space="0" w:color="auto"/>
      </w:divBdr>
    </w:div>
    <w:div w:id="559947228">
      <w:bodyDiv w:val="1"/>
      <w:marLeft w:val="0"/>
      <w:marRight w:val="0"/>
      <w:marTop w:val="0"/>
      <w:marBottom w:val="0"/>
      <w:divBdr>
        <w:top w:val="none" w:sz="0" w:space="0" w:color="auto"/>
        <w:left w:val="none" w:sz="0" w:space="0" w:color="auto"/>
        <w:bottom w:val="none" w:sz="0" w:space="0" w:color="auto"/>
        <w:right w:val="none" w:sz="0" w:space="0" w:color="auto"/>
      </w:divBdr>
    </w:div>
    <w:div w:id="590436357">
      <w:bodyDiv w:val="1"/>
      <w:marLeft w:val="0"/>
      <w:marRight w:val="0"/>
      <w:marTop w:val="0"/>
      <w:marBottom w:val="0"/>
      <w:divBdr>
        <w:top w:val="none" w:sz="0" w:space="0" w:color="auto"/>
        <w:left w:val="none" w:sz="0" w:space="0" w:color="auto"/>
        <w:bottom w:val="none" w:sz="0" w:space="0" w:color="auto"/>
        <w:right w:val="none" w:sz="0" w:space="0" w:color="auto"/>
      </w:divBdr>
    </w:div>
    <w:div w:id="602033393">
      <w:bodyDiv w:val="1"/>
      <w:marLeft w:val="0"/>
      <w:marRight w:val="0"/>
      <w:marTop w:val="0"/>
      <w:marBottom w:val="0"/>
      <w:divBdr>
        <w:top w:val="none" w:sz="0" w:space="0" w:color="auto"/>
        <w:left w:val="none" w:sz="0" w:space="0" w:color="auto"/>
        <w:bottom w:val="none" w:sz="0" w:space="0" w:color="auto"/>
        <w:right w:val="none" w:sz="0" w:space="0" w:color="auto"/>
      </w:divBdr>
    </w:div>
    <w:div w:id="605650483">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40770522">
      <w:bodyDiv w:val="1"/>
      <w:marLeft w:val="0"/>
      <w:marRight w:val="0"/>
      <w:marTop w:val="0"/>
      <w:marBottom w:val="0"/>
      <w:divBdr>
        <w:top w:val="none" w:sz="0" w:space="0" w:color="auto"/>
        <w:left w:val="none" w:sz="0" w:space="0" w:color="auto"/>
        <w:bottom w:val="none" w:sz="0" w:space="0" w:color="auto"/>
        <w:right w:val="none" w:sz="0" w:space="0" w:color="auto"/>
      </w:divBdr>
    </w:div>
    <w:div w:id="662510111">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692271995">
      <w:bodyDiv w:val="1"/>
      <w:marLeft w:val="0"/>
      <w:marRight w:val="0"/>
      <w:marTop w:val="0"/>
      <w:marBottom w:val="0"/>
      <w:divBdr>
        <w:top w:val="none" w:sz="0" w:space="0" w:color="auto"/>
        <w:left w:val="none" w:sz="0" w:space="0" w:color="auto"/>
        <w:bottom w:val="none" w:sz="0" w:space="0" w:color="auto"/>
        <w:right w:val="none" w:sz="0" w:space="0" w:color="auto"/>
      </w:divBdr>
    </w:div>
    <w:div w:id="704597869">
      <w:bodyDiv w:val="1"/>
      <w:marLeft w:val="0"/>
      <w:marRight w:val="0"/>
      <w:marTop w:val="0"/>
      <w:marBottom w:val="0"/>
      <w:divBdr>
        <w:top w:val="none" w:sz="0" w:space="0" w:color="auto"/>
        <w:left w:val="none" w:sz="0" w:space="0" w:color="auto"/>
        <w:bottom w:val="none" w:sz="0" w:space="0" w:color="auto"/>
        <w:right w:val="none" w:sz="0" w:space="0" w:color="auto"/>
      </w:divBdr>
    </w:div>
    <w:div w:id="706301525">
      <w:bodyDiv w:val="1"/>
      <w:marLeft w:val="0"/>
      <w:marRight w:val="0"/>
      <w:marTop w:val="0"/>
      <w:marBottom w:val="0"/>
      <w:divBdr>
        <w:top w:val="none" w:sz="0" w:space="0" w:color="auto"/>
        <w:left w:val="none" w:sz="0" w:space="0" w:color="auto"/>
        <w:bottom w:val="none" w:sz="0" w:space="0" w:color="auto"/>
        <w:right w:val="none" w:sz="0" w:space="0" w:color="auto"/>
      </w:divBdr>
    </w:div>
    <w:div w:id="727647200">
      <w:bodyDiv w:val="1"/>
      <w:marLeft w:val="0"/>
      <w:marRight w:val="0"/>
      <w:marTop w:val="0"/>
      <w:marBottom w:val="0"/>
      <w:divBdr>
        <w:top w:val="none" w:sz="0" w:space="0" w:color="auto"/>
        <w:left w:val="none" w:sz="0" w:space="0" w:color="auto"/>
        <w:bottom w:val="none" w:sz="0" w:space="0" w:color="auto"/>
        <w:right w:val="none" w:sz="0" w:space="0" w:color="auto"/>
      </w:divBdr>
    </w:div>
    <w:div w:id="732049487">
      <w:bodyDiv w:val="1"/>
      <w:marLeft w:val="0"/>
      <w:marRight w:val="0"/>
      <w:marTop w:val="0"/>
      <w:marBottom w:val="0"/>
      <w:divBdr>
        <w:top w:val="none" w:sz="0" w:space="0" w:color="auto"/>
        <w:left w:val="none" w:sz="0" w:space="0" w:color="auto"/>
        <w:bottom w:val="none" w:sz="0" w:space="0" w:color="auto"/>
        <w:right w:val="none" w:sz="0" w:space="0" w:color="auto"/>
      </w:divBdr>
    </w:div>
    <w:div w:id="735974989">
      <w:bodyDiv w:val="1"/>
      <w:marLeft w:val="0"/>
      <w:marRight w:val="0"/>
      <w:marTop w:val="0"/>
      <w:marBottom w:val="0"/>
      <w:divBdr>
        <w:top w:val="none" w:sz="0" w:space="0" w:color="auto"/>
        <w:left w:val="none" w:sz="0" w:space="0" w:color="auto"/>
        <w:bottom w:val="none" w:sz="0" w:space="0" w:color="auto"/>
        <w:right w:val="none" w:sz="0" w:space="0" w:color="auto"/>
      </w:divBdr>
    </w:div>
    <w:div w:id="741104464">
      <w:bodyDiv w:val="1"/>
      <w:marLeft w:val="0"/>
      <w:marRight w:val="0"/>
      <w:marTop w:val="0"/>
      <w:marBottom w:val="0"/>
      <w:divBdr>
        <w:top w:val="none" w:sz="0" w:space="0" w:color="auto"/>
        <w:left w:val="none" w:sz="0" w:space="0" w:color="auto"/>
        <w:bottom w:val="none" w:sz="0" w:space="0" w:color="auto"/>
        <w:right w:val="none" w:sz="0" w:space="0" w:color="auto"/>
      </w:divBdr>
    </w:div>
    <w:div w:id="758908667">
      <w:bodyDiv w:val="1"/>
      <w:marLeft w:val="0"/>
      <w:marRight w:val="0"/>
      <w:marTop w:val="0"/>
      <w:marBottom w:val="0"/>
      <w:divBdr>
        <w:top w:val="none" w:sz="0" w:space="0" w:color="auto"/>
        <w:left w:val="none" w:sz="0" w:space="0" w:color="auto"/>
        <w:bottom w:val="none" w:sz="0" w:space="0" w:color="auto"/>
        <w:right w:val="none" w:sz="0" w:space="0" w:color="auto"/>
      </w:divBdr>
    </w:div>
    <w:div w:id="780564702">
      <w:bodyDiv w:val="1"/>
      <w:marLeft w:val="0"/>
      <w:marRight w:val="0"/>
      <w:marTop w:val="0"/>
      <w:marBottom w:val="0"/>
      <w:divBdr>
        <w:top w:val="none" w:sz="0" w:space="0" w:color="auto"/>
        <w:left w:val="none" w:sz="0" w:space="0" w:color="auto"/>
        <w:bottom w:val="none" w:sz="0" w:space="0" w:color="auto"/>
        <w:right w:val="none" w:sz="0" w:space="0" w:color="auto"/>
      </w:divBdr>
    </w:div>
    <w:div w:id="782194078">
      <w:bodyDiv w:val="1"/>
      <w:marLeft w:val="0"/>
      <w:marRight w:val="0"/>
      <w:marTop w:val="0"/>
      <w:marBottom w:val="0"/>
      <w:divBdr>
        <w:top w:val="none" w:sz="0" w:space="0" w:color="auto"/>
        <w:left w:val="none" w:sz="0" w:space="0" w:color="auto"/>
        <w:bottom w:val="none" w:sz="0" w:space="0" w:color="auto"/>
        <w:right w:val="none" w:sz="0" w:space="0" w:color="auto"/>
      </w:divBdr>
    </w:div>
    <w:div w:id="789859009">
      <w:bodyDiv w:val="1"/>
      <w:marLeft w:val="0"/>
      <w:marRight w:val="0"/>
      <w:marTop w:val="0"/>
      <w:marBottom w:val="0"/>
      <w:divBdr>
        <w:top w:val="none" w:sz="0" w:space="0" w:color="auto"/>
        <w:left w:val="none" w:sz="0" w:space="0" w:color="auto"/>
        <w:bottom w:val="none" w:sz="0" w:space="0" w:color="auto"/>
        <w:right w:val="none" w:sz="0" w:space="0" w:color="auto"/>
      </w:divBdr>
    </w:div>
    <w:div w:id="793475617">
      <w:bodyDiv w:val="1"/>
      <w:marLeft w:val="0"/>
      <w:marRight w:val="0"/>
      <w:marTop w:val="0"/>
      <w:marBottom w:val="0"/>
      <w:divBdr>
        <w:top w:val="none" w:sz="0" w:space="0" w:color="auto"/>
        <w:left w:val="none" w:sz="0" w:space="0" w:color="auto"/>
        <w:bottom w:val="none" w:sz="0" w:space="0" w:color="auto"/>
        <w:right w:val="none" w:sz="0" w:space="0" w:color="auto"/>
      </w:divBdr>
    </w:div>
    <w:div w:id="796920956">
      <w:bodyDiv w:val="1"/>
      <w:marLeft w:val="0"/>
      <w:marRight w:val="0"/>
      <w:marTop w:val="0"/>
      <w:marBottom w:val="0"/>
      <w:divBdr>
        <w:top w:val="none" w:sz="0" w:space="0" w:color="auto"/>
        <w:left w:val="none" w:sz="0" w:space="0" w:color="auto"/>
        <w:bottom w:val="none" w:sz="0" w:space="0" w:color="auto"/>
        <w:right w:val="none" w:sz="0" w:space="0" w:color="auto"/>
      </w:divBdr>
    </w:div>
    <w:div w:id="817919669">
      <w:bodyDiv w:val="1"/>
      <w:marLeft w:val="0"/>
      <w:marRight w:val="0"/>
      <w:marTop w:val="0"/>
      <w:marBottom w:val="0"/>
      <w:divBdr>
        <w:top w:val="none" w:sz="0" w:space="0" w:color="auto"/>
        <w:left w:val="none" w:sz="0" w:space="0" w:color="auto"/>
        <w:bottom w:val="none" w:sz="0" w:space="0" w:color="auto"/>
        <w:right w:val="none" w:sz="0" w:space="0" w:color="auto"/>
      </w:divBdr>
    </w:div>
    <w:div w:id="822700337">
      <w:bodyDiv w:val="1"/>
      <w:marLeft w:val="0"/>
      <w:marRight w:val="0"/>
      <w:marTop w:val="0"/>
      <w:marBottom w:val="0"/>
      <w:divBdr>
        <w:top w:val="none" w:sz="0" w:space="0" w:color="auto"/>
        <w:left w:val="none" w:sz="0" w:space="0" w:color="auto"/>
        <w:bottom w:val="none" w:sz="0" w:space="0" w:color="auto"/>
        <w:right w:val="none" w:sz="0" w:space="0" w:color="auto"/>
      </w:divBdr>
    </w:div>
    <w:div w:id="826022069">
      <w:bodyDiv w:val="1"/>
      <w:marLeft w:val="0"/>
      <w:marRight w:val="0"/>
      <w:marTop w:val="0"/>
      <w:marBottom w:val="0"/>
      <w:divBdr>
        <w:top w:val="none" w:sz="0" w:space="0" w:color="auto"/>
        <w:left w:val="none" w:sz="0" w:space="0" w:color="auto"/>
        <w:bottom w:val="none" w:sz="0" w:space="0" w:color="auto"/>
        <w:right w:val="none" w:sz="0" w:space="0" w:color="auto"/>
      </w:divBdr>
    </w:div>
    <w:div w:id="826215499">
      <w:bodyDiv w:val="1"/>
      <w:marLeft w:val="0"/>
      <w:marRight w:val="0"/>
      <w:marTop w:val="0"/>
      <w:marBottom w:val="0"/>
      <w:divBdr>
        <w:top w:val="none" w:sz="0" w:space="0" w:color="auto"/>
        <w:left w:val="none" w:sz="0" w:space="0" w:color="auto"/>
        <w:bottom w:val="none" w:sz="0" w:space="0" w:color="auto"/>
        <w:right w:val="none" w:sz="0" w:space="0" w:color="auto"/>
      </w:divBdr>
    </w:div>
    <w:div w:id="832255210">
      <w:bodyDiv w:val="1"/>
      <w:marLeft w:val="0"/>
      <w:marRight w:val="0"/>
      <w:marTop w:val="0"/>
      <w:marBottom w:val="0"/>
      <w:divBdr>
        <w:top w:val="none" w:sz="0" w:space="0" w:color="auto"/>
        <w:left w:val="none" w:sz="0" w:space="0" w:color="auto"/>
        <w:bottom w:val="none" w:sz="0" w:space="0" w:color="auto"/>
        <w:right w:val="none" w:sz="0" w:space="0" w:color="auto"/>
      </w:divBdr>
    </w:div>
    <w:div w:id="837312164">
      <w:bodyDiv w:val="1"/>
      <w:marLeft w:val="0"/>
      <w:marRight w:val="0"/>
      <w:marTop w:val="0"/>
      <w:marBottom w:val="0"/>
      <w:divBdr>
        <w:top w:val="none" w:sz="0" w:space="0" w:color="auto"/>
        <w:left w:val="none" w:sz="0" w:space="0" w:color="auto"/>
        <w:bottom w:val="none" w:sz="0" w:space="0" w:color="auto"/>
        <w:right w:val="none" w:sz="0" w:space="0" w:color="auto"/>
      </w:divBdr>
    </w:div>
    <w:div w:id="839661116">
      <w:bodyDiv w:val="1"/>
      <w:marLeft w:val="0"/>
      <w:marRight w:val="0"/>
      <w:marTop w:val="0"/>
      <w:marBottom w:val="0"/>
      <w:divBdr>
        <w:top w:val="none" w:sz="0" w:space="0" w:color="auto"/>
        <w:left w:val="none" w:sz="0" w:space="0" w:color="auto"/>
        <w:bottom w:val="none" w:sz="0" w:space="0" w:color="auto"/>
        <w:right w:val="none" w:sz="0" w:space="0" w:color="auto"/>
      </w:divBdr>
    </w:div>
    <w:div w:id="846863894">
      <w:bodyDiv w:val="1"/>
      <w:marLeft w:val="0"/>
      <w:marRight w:val="0"/>
      <w:marTop w:val="0"/>
      <w:marBottom w:val="0"/>
      <w:divBdr>
        <w:top w:val="none" w:sz="0" w:space="0" w:color="auto"/>
        <w:left w:val="none" w:sz="0" w:space="0" w:color="auto"/>
        <w:bottom w:val="none" w:sz="0" w:space="0" w:color="auto"/>
        <w:right w:val="none" w:sz="0" w:space="0" w:color="auto"/>
      </w:divBdr>
    </w:div>
    <w:div w:id="862480706">
      <w:bodyDiv w:val="1"/>
      <w:marLeft w:val="0"/>
      <w:marRight w:val="0"/>
      <w:marTop w:val="0"/>
      <w:marBottom w:val="0"/>
      <w:divBdr>
        <w:top w:val="none" w:sz="0" w:space="0" w:color="auto"/>
        <w:left w:val="none" w:sz="0" w:space="0" w:color="auto"/>
        <w:bottom w:val="none" w:sz="0" w:space="0" w:color="auto"/>
        <w:right w:val="none" w:sz="0" w:space="0" w:color="auto"/>
      </w:divBdr>
    </w:div>
    <w:div w:id="864443069">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01065342">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25961199">
      <w:bodyDiv w:val="1"/>
      <w:marLeft w:val="0"/>
      <w:marRight w:val="0"/>
      <w:marTop w:val="0"/>
      <w:marBottom w:val="0"/>
      <w:divBdr>
        <w:top w:val="none" w:sz="0" w:space="0" w:color="auto"/>
        <w:left w:val="none" w:sz="0" w:space="0" w:color="auto"/>
        <w:bottom w:val="none" w:sz="0" w:space="0" w:color="auto"/>
        <w:right w:val="none" w:sz="0" w:space="0" w:color="auto"/>
      </w:divBdr>
    </w:div>
    <w:div w:id="927345677">
      <w:bodyDiv w:val="1"/>
      <w:marLeft w:val="0"/>
      <w:marRight w:val="0"/>
      <w:marTop w:val="0"/>
      <w:marBottom w:val="0"/>
      <w:divBdr>
        <w:top w:val="none" w:sz="0" w:space="0" w:color="auto"/>
        <w:left w:val="none" w:sz="0" w:space="0" w:color="auto"/>
        <w:bottom w:val="none" w:sz="0" w:space="0" w:color="auto"/>
        <w:right w:val="none" w:sz="0" w:space="0" w:color="auto"/>
      </w:divBdr>
    </w:div>
    <w:div w:id="937643348">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48780673">
      <w:bodyDiv w:val="1"/>
      <w:marLeft w:val="0"/>
      <w:marRight w:val="0"/>
      <w:marTop w:val="0"/>
      <w:marBottom w:val="0"/>
      <w:divBdr>
        <w:top w:val="none" w:sz="0" w:space="0" w:color="auto"/>
        <w:left w:val="none" w:sz="0" w:space="0" w:color="auto"/>
        <w:bottom w:val="none" w:sz="0" w:space="0" w:color="auto"/>
        <w:right w:val="none" w:sz="0" w:space="0" w:color="auto"/>
      </w:divBdr>
    </w:div>
    <w:div w:id="959384072">
      <w:bodyDiv w:val="1"/>
      <w:marLeft w:val="0"/>
      <w:marRight w:val="0"/>
      <w:marTop w:val="0"/>
      <w:marBottom w:val="0"/>
      <w:divBdr>
        <w:top w:val="none" w:sz="0" w:space="0" w:color="auto"/>
        <w:left w:val="none" w:sz="0" w:space="0" w:color="auto"/>
        <w:bottom w:val="none" w:sz="0" w:space="0" w:color="auto"/>
        <w:right w:val="none" w:sz="0" w:space="0" w:color="auto"/>
      </w:divBdr>
    </w:div>
    <w:div w:id="96423291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994718896">
      <w:bodyDiv w:val="1"/>
      <w:marLeft w:val="0"/>
      <w:marRight w:val="0"/>
      <w:marTop w:val="0"/>
      <w:marBottom w:val="0"/>
      <w:divBdr>
        <w:top w:val="none" w:sz="0" w:space="0" w:color="auto"/>
        <w:left w:val="none" w:sz="0" w:space="0" w:color="auto"/>
        <w:bottom w:val="none" w:sz="0" w:space="0" w:color="auto"/>
        <w:right w:val="none" w:sz="0" w:space="0" w:color="auto"/>
      </w:divBdr>
    </w:div>
    <w:div w:id="996569316">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11566619">
      <w:bodyDiv w:val="1"/>
      <w:marLeft w:val="0"/>
      <w:marRight w:val="0"/>
      <w:marTop w:val="0"/>
      <w:marBottom w:val="0"/>
      <w:divBdr>
        <w:top w:val="none" w:sz="0" w:space="0" w:color="auto"/>
        <w:left w:val="none" w:sz="0" w:space="0" w:color="auto"/>
        <w:bottom w:val="none" w:sz="0" w:space="0" w:color="auto"/>
        <w:right w:val="none" w:sz="0" w:space="0" w:color="auto"/>
      </w:divBdr>
    </w:div>
    <w:div w:id="1026442527">
      <w:bodyDiv w:val="1"/>
      <w:marLeft w:val="0"/>
      <w:marRight w:val="0"/>
      <w:marTop w:val="0"/>
      <w:marBottom w:val="0"/>
      <w:divBdr>
        <w:top w:val="none" w:sz="0" w:space="0" w:color="auto"/>
        <w:left w:val="none" w:sz="0" w:space="0" w:color="auto"/>
        <w:bottom w:val="none" w:sz="0" w:space="0" w:color="auto"/>
        <w:right w:val="none" w:sz="0" w:space="0" w:color="auto"/>
      </w:divBdr>
    </w:div>
    <w:div w:id="1030033339">
      <w:bodyDiv w:val="1"/>
      <w:marLeft w:val="0"/>
      <w:marRight w:val="0"/>
      <w:marTop w:val="0"/>
      <w:marBottom w:val="0"/>
      <w:divBdr>
        <w:top w:val="none" w:sz="0" w:space="0" w:color="auto"/>
        <w:left w:val="none" w:sz="0" w:space="0" w:color="auto"/>
        <w:bottom w:val="none" w:sz="0" w:space="0" w:color="auto"/>
        <w:right w:val="none" w:sz="0" w:space="0" w:color="auto"/>
      </w:divBdr>
    </w:div>
    <w:div w:id="1033652638">
      <w:bodyDiv w:val="1"/>
      <w:marLeft w:val="0"/>
      <w:marRight w:val="0"/>
      <w:marTop w:val="0"/>
      <w:marBottom w:val="0"/>
      <w:divBdr>
        <w:top w:val="none" w:sz="0" w:space="0" w:color="auto"/>
        <w:left w:val="none" w:sz="0" w:space="0" w:color="auto"/>
        <w:bottom w:val="none" w:sz="0" w:space="0" w:color="auto"/>
        <w:right w:val="none" w:sz="0" w:space="0" w:color="auto"/>
      </w:divBdr>
    </w:div>
    <w:div w:id="1037894226">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47025145">
      <w:bodyDiv w:val="1"/>
      <w:marLeft w:val="0"/>
      <w:marRight w:val="0"/>
      <w:marTop w:val="0"/>
      <w:marBottom w:val="0"/>
      <w:divBdr>
        <w:top w:val="none" w:sz="0" w:space="0" w:color="auto"/>
        <w:left w:val="none" w:sz="0" w:space="0" w:color="auto"/>
        <w:bottom w:val="none" w:sz="0" w:space="0" w:color="auto"/>
        <w:right w:val="none" w:sz="0" w:space="0" w:color="auto"/>
      </w:divBdr>
    </w:div>
    <w:div w:id="1048726502">
      <w:bodyDiv w:val="1"/>
      <w:marLeft w:val="0"/>
      <w:marRight w:val="0"/>
      <w:marTop w:val="0"/>
      <w:marBottom w:val="0"/>
      <w:divBdr>
        <w:top w:val="none" w:sz="0" w:space="0" w:color="auto"/>
        <w:left w:val="none" w:sz="0" w:space="0" w:color="auto"/>
        <w:bottom w:val="none" w:sz="0" w:space="0" w:color="auto"/>
        <w:right w:val="none" w:sz="0" w:space="0" w:color="auto"/>
      </w:divBdr>
    </w:div>
    <w:div w:id="1054281029">
      <w:bodyDiv w:val="1"/>
      <w:marLeft w:val="0"/>
      <w:marRight w:val="0"/>
      <w:marTop w:val="0"/>
      <w:marBottom w:val="0"/>
      <w:divBdr>
        <w:top w:val="none" w:sz="0" w:space="0" w:color="auto"/>
        <w:left w:val="none" w:sz="0" w:space="0" w:color="auto"/>
        <w:bottom w:val="none" w:sz="0" w:space="0" w:color="auto"/>
        <w:right w:val="none" w:sz="0" w:space="0" w:color="auto"/>
      </w:divBdr>
    </w:div>
    <w:div w:id="1064570694">
      <w:bodyDiv w:val="1"/>
      <w:marLeft w:val="0"/>
      <w:marRight w:val="0"/>
      <w:marTop w:val="0"/>
      <w:marBottom w:val="0"/>
      <w:divBdr>
        <w:top w:val="none" w:sz="0" w:space="0" w:color="auto"/>
        <w:left w:val="none" w:sz="0" w:space="0" w:color="auto"/>
        <w:bottom w:val="none" w:sz="0" w:space="0" w:color="auto"/>
        <w:right w:val="none" w:sz="0" w:space="0" w:color="auto"/>
      </w:divBdr>
    </w:div>
    <w:div w:id="1070729733">
      <w:bodyDiv w:val="1"/>
      <w:marLeft w:val="0"/>
      <w:marRight w:val="0"/>
      <w:marTop w:val="0"/>
      <w:marBottom w:val="0"/>
      <w:divBdr>
        <w:top w:val="none" w:sz="0" w:space="0" w:color="auto"/>
        <w:left w:val="none" w:sz="0" w:space="0" w:color="auto"/>
        <w:bottom w:val="none" w:sz="0" w:space="0" w:color="auto"/>
        <w:right w:val="none" w:sz="0" w:space="0" w:color="auto"/>
      </w:divBdr>
    </w:div>
    <w:div w:id="1076591246">
      <w:bodyDiv w:val="1"/>
      <w:marLeft w:val="0"/>
      <w:marRight w:val="0"/>
      <w:marTop w:val="0"/>
      <w:marBottom w:val="0"/>
      <w:divBdr>
        <w:top w:val="none" w:sz="0" w:space="0" w:color="auto"/>
        <w:left w:val="none" w:sz="0" w:space="0" w:color="auto"/>
        <w:bottom w:val="none" w:sz="0" w:space="0" w:color="auto"/>
        <w:right w:val="none" w:sz="0" w:space="0" w:color="auto"/>
      </w:divBdr>
    </w:div>
    <w:div w:id="1077283042">
      <w:bodyDiv w:val="1"/>
      <w:marLeft w:val="0"/>
      <w:marRight w:val="0"/>
      <w:marTop w:val="0"/>
      <w:marBottom w:val="0"/>
      <w:divBdr>
        <w:top w:val="none" w:sz="0" w:space="0" w:color="auto"/>
        <w:left w:val="none" w:sz="0" w:space="0" w:color="auto"/>
        <w:bottom w:val="none" w:sz="0" w:space="0" w:color="auto"/>
        <w:right w:val="none" w:sz="0" w:space="0" w:color="auto"/>
      </w:divBdr>
    </w:div>
    <w:div w:id="1078361101">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3747487">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097867050">
      <w:bodyDiv w:val="1"/>
      <w:marLeft w:val="0"/>
      <w:marRight w:val="0"/>
      <w:marTop w:val="0"/>
      <w:marBottom w:val="0"/>
      <w:divBdr>
        <w:top w:val="none" w:sz="0" w:space="0" w:color="auto"/>
        <w:left w:val="none" w:sz="0" w:space="0" w:color="auto"/>
        <w:bottom w:val="none" w:sz="0" w:space="0" w:color="auto"/>
        <w:right w:val="none" w:sz="0" w:space="0" w:color="auto"/>
      </w:divBdr>
    </w:div>
    <w:div w:id="1099595459">
      <w:bodyDiv w:val="1"/>
      <w:marLeft w:val="0"/>
      <w:marRight w:val="0"/>
      <w:marTop w:val="0"/>
      <w:marBottom w:val="0"/>
      <w:divBdr>
        <w:top w:val="none" w:sz="0" w:space="0" w:color="auto"/>
        <w:left w:val="none" w:sz="0" w:space="0" w:color="auto"/>
        <w:bottom w:val="none" w:sz="0" w:space="0" w:color="auto"/>
        <w:right w:val="none" w:sz="0" w:space="0" w:color="auto"/>
      </w:divBdr>
    </w:div>
    <w:div w:id="1111239904">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36340700">
      <w:bodyDiv w:val="1"/>
      <w:marLeft w:val="0"/>
      <w:marRight w:val="0"/>
      <w:marTop w:val="0"/>
      <w:marBottom w:val="0"/>
      <w:divBdr>
        <w:top w:val="none" w:sz="0" w:space="0" w:color="auto"/>
        <w:left w:val="none" w:sz="0" w:space="0" w:color="auto"/>
        <w:bottom w:val="none" w:sz="0" w:space="0" w:color="auto"/>
        <w:right w:val="none" w:sz="0" w:space="0" w:color="auto"/>
      </w:divBdr>
    </w:div>
    <w:div w:id="1147011403">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0000426">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762458">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78620955">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01818206">
      <w:bodyDiv w:val="1"/>
      <w:marLeft w:val="0"/>
      <w:marRight w:val="0"/>
      <w:marTop w:val="0"/>
      <w:marBottom w:val="0"/>
      <w:divBdr>
        <w:top w:val="none" w:sz="0" w:space="0" w:color="auto"/>
        <w:left w:val="none" w:sz="0" w:space="0" w:color="auto"/>
        <w:bottom w:val="none" w:sz="0" w:space="0" w:color="auto"/>
        <w:right w:val="none" w:sz="0" w:space="0" w:color="auto"/>
      </w:divBdr>
    </w:div>
    <w:div w:id="1206331985">
      <w:bodyDiv w:val="1"/>
      <w:marLeft w:val="0"/>
      <w:marRight w:val="0"/>
      <w:marTop w:val="0"/>
      <w:marBottom w:val="0"/>
      <w:divBdr>
        <w:top w:val="none" w:sz="0" w:space="0" w:color="auto"/>
        <w:left w:val="none" w:sz="0" w:space="0" w:color="auto"/>
        <w:bottom w:val="none" w:sz="0" w:space="0" w:color="auto"/>
        <w:right w:val="none" w:sz="0" w:space="0" w:color="auto"/>
      </w:divBdr>
    </w:div>
    <w:div w:id="1224945419">
      <w:bodyDiv w:val="1"/>
      <w:marLeft w:val="0"/>
      <w:marRight w:val="0"/>
      <w:marTop w:val="0"/>
      <w:marBottom w:val="0"/>
      <w:divBdr>
        <w:top w:val="none" w:sz="0" w:space="0" w:color="auto"/>
        <w:left w:val="none" w:sz="0" w:space="0" w:color="auto"/>
        <w:bottom w:val="none" w:sz="0" w:space="0" w:color="auto"/>
        <w:right w:val="none" w:sz="0" w:space="0" w:color="auto"/>
      </w:divBdr>
    </w:div>
    <w:div w:id="1231846971">
      <w:bodyDiv w:val="1"/>
      <w:marLeft w:val="0"/>
      <w:marRight w:val="0"/>
      <w:marTop w:val="0"/>
      <w:marBottom w:val="0"/>
      <w:divBdr>
        <w:top w:val="none" w:sz="0" w:space="0" w:color="auto"/>
        <w:left w:val="none" w:sz="0" w:space="0" w:color="auto"/>
        <w:bottom w:val="none" w:sz="0" w:space="0" w:color="auto"/>
        <w:right w:val="none" w:sz="0" w:space="0" w:color="auto"/>
      </w:divBdr>
    </w:div>
    <w:div w:id="1236741882">
      <w:bodyDiv w:val="1"/>
      <w:marLeft w:val="0"/>
      <w:marRight w:val="0"/>
      <w:marTop w:val="0"/>
      <w:marBottom w:val="0"/>
      <w:divBdr>
        <w:top w:val="none" w:sz="0" w:space="0" w:color="auto"/>
        <w:left w:val="none" w:sz="0" w:space="0" w:color="auto"/>
        <w:bottom w:val="none" w:sz="0" w:space="0" w:color="auto"/>
        <w:right w:val="none" w:sz="0" w:space="0" w:color="auto"/>
      </w:divBdr>
    </w:div>
    <w:div w:id="1242980457">
      <w:bodyDiv w:val="1"/>
      <w:marLeft w:val="0"/>
      <w:marRight w:val="0"/>
      <w:marTop w:val="0"/>
      <w:marBottom w:val="0"/>
      <w:divBdr>
        <w:top w:val="none" w:sz="0" w:space="0" w:color="auto"/>
        <w:left w:val="none" w:sz="0" w:space="0" w:color="auto"/>
        <w:bottom w:val="none" w:sz="0" w:space="0" w:color="auto"/>
        <w:right w:val="none" w:sz="0" w:space="0" w:color="auto"/>
      </w:divBdr>
    </w:div>
    <w:div w:id="1246106185">
      <w:bodyDiv w:val="1"/>
      <w:marLeft w:val="0"/>
      <w:marRight w:val="0"/>
      <w:marTop w:val="0"/>
      <w:marBottom w:val="0"/>
      <w:divBdr>
        <w:top w:val="none" w:sz="0" w:space="0" w:color="auto"/>
        <w:left w:val="none" w:sz="0" w:space="0" w:color="auto"/>
        <w:bottom w:val="none" w:sz="0" w:space="0" w:color="auto"/>
        <w:right w:val="none" w:sz="0" w:space="0" w:color="auto"/>
      </w:divBdr>
    </w:div>
    <w:div w:id="1247424498">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266695575">
      <w:bodyDiv w:val="1"/>
      <w:marLeft w:val="0"/>
      <w:marRight w:val="0"/>
      <w:marTop w:val="0"/>
      <w:marBottom w:val="0"/>
      <w:divBdr>
        <w:top w:val="none" w:sz="0" w:space="0" w:color="auto"/>
        <w:left w:val="none" w:sz="0" w:space="0" w:color="auto"/>
        <w:bottom w:val="none" w:sz="0" w:space="0" w:color="auto"/>
        <w:right w:val="none" w:sz="0" w:space="0" w:color="auto"/>
      </w:divBdr>
    </w:div>
    <w:div w:id="1276985592">
      <w:bodyDiv w:val="1"/>
      <w:marLeft w:val="0"/>
      <w:marRight w:val="0"/>
      <w:marTop w:val="0"/>
      <w:marBottom w:val="0"/>
      <w:divBdr>
        <w:top w:val="none" w:sz="0" w:space="0" w:color="auto"/>
        <w:left w:val="none" w:sz="0" w:space="0" w:color="auto"/>
        <w:bottom w:val="none" w:sz="0" w:space="0" w:color="auto"/>
        <w:right w:val="none" w:sz="0" w:space="0" w:color="auto"/>
      </w:divBdr>
    </w:div>
    <w:div w:id="1298756518">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29093474">
      <w:bodyDiv w:val="1"/>
      <w:marLeft w:val="0"/>
      <w:marRight w:val="0"/>
      <w:marTop w:val="0"/>
      <w:marBottom w:val="0"/>
      <w:divBdr>
        <w:top w:val="none" w:sz="0" w:space="0" w:color="auto"/>
        <w:left w:val="none" w:sz="0" w:space="0" w:color="auto"/>
        <w:bottom w:val="none" w:sz="0" w:space="0" w:color="auto"/>
        <w:right w:val="none" w:sz="0" w:space="0" w:color="auto"/>
      </w:divBdr>
    </w:div>
    <w:div w:id="1337266121">
      <w:bodyDiv w:val="1"/>
      <w:marLeft w:val="0"/>
      <w:marRight w:val="0"/>
      <w:marTop w:val="0"/>
      <w:marBottom w:val="0"/>
      <w:divBdr>
        <w:top w:val="none" w:sz="0" w:space="0" w:color="auto"/>
        <w:left w:val="none" w:sz="0" w:space="0" w:color="auto"/>
        <w:bottom w:val="none" w:sz="0" w:space="0" w:color="auto"/>
        <w:right w:val="none" w:sz="0" w:space="0" w:color="auto"/>
      </w:divBdr>
    </w:div>
    <w:div w:id="1345787855">
      <w:bodyDiv w:val="1"/>
      <w:marLeft w:val="0"/>
      <w:marRight w:val="0"/>
      <w:marTop w:val="0"/>
      <w:marBottom w:val="0"/>
      <w:divBdr>
        <w:top w:val="none" w:sz="0" w:space="0" w:color="auto"/>
        <w:left w:val="none" w:sz="0" w:space="0" w:color="auto"/>
        <w:bottom w:val="none" w:sz="0" w:space="0" w:color="auto"/>
        <w:right w:val="none" w:sz="0" w:space="0" w:color="auto"/>
      </w:divBdr>
    </w:div>
    <w:div w:id="1346130517">
      <w:bodyDiv w:val="1"/>
      <w:marLeft w:val="0"/>
      <w:marRight w:val="0"/>
      <w:marTop w:val="0"/>
      <w:marBottom w:val="0"/>
      <w:divBdr>
        <w:top w:val="none" w:sz="0" w:space="0" w:color="auto"/>
        <w:left w:val="none" w:sz="0" w:space="0" w:color="auto"/>
        <w:bottom w:val="none" w:sz="0" w:space="0" w:color="auto"/>
        <w:right w:val="none" w:sz="0" w:space="0" w:color="auto"/>
      </w:divBdr>
    </w:div>
    <w:div w:id="135209952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057029">
      <w:bodyDiv w:val="1"/>
      <w:marLeft w:val="0"/>
      <w:marRight w:val="0"/>
      <w:marTop w:val="0"/>
      <w:marBottom w:val="0"/>
      <w:divBdr>
        <w:top w:val="none" w:sz="0" w:space="0" w:color="auto"/>
        <w:left w:val="none" w:sz="0" w:space="0" w:color="auto"/>
        <w:bottom w:val="none" w:sz="0" w:space="0" w:color="auto"/>
        <w:right w:val="none" w:sz="0" w:space="0" w:color="auto"/>
      </w:divBdr>
    </w:div>
    <w:div w:id="1366440276">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68532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381779416">
      <w:bodyDiv w:val="1"/>
      <w:marLeft w:val="0"/>
      <w:marRight w:val="0"/>
      <w:marTop w:val="0"/>
      <w:marBottom w:val="0"/>
      <w:divBdr>
        <w:top w:val="none" w:sz="0" w:space="0" w:color="auto"/>
        <w:left w:val="none" w:sz="0" w:space="0" w:color="auto"/>
        <w:bottom w:val="none" w:sz="0" w:space="0" w:color="auto"/>
        <w:right w:val="none" w:sz="0" w:space="0" w:color="auto"/>
      </w:divBdr>
    </w:div>
    <w:div w:id="1387023587">
      <w:bodyDiv w:val="1"/>
      <w:marLeft w:val="0"/>
      <w:marRight w:val="0"/>
      <w:marTop w:val="0"/>
      <w:marBottom w:val="0"/>
      <w:divBdr>
        <w:top w:val="none" w:sz="0" w:space="0" w:color="auto"/>
        <w:left w:val="none" w:sz="0" w:space="0" w:color="auto"/>
        <w:bottom w:val="none" w:sz="0" w:space="0" w:color="auto"/>
        <w:right w:val="none" w:sz="0" w:space="0" w:color="auto"/>
      </w:divBdr>
    </w:div>
    <w:div w:id="1402560261">
      <w:bodyDiv w:val="1"/>
      <w:marLeft w:val="0"/>
      <w:marRight w:val="0"/>
      <w:marTop w:val="0"/>
      <w:marBottom w:val="0"/>
      <w:divBdr>
        <w:top w:val="none" w:sz="0" w:space="0" w:color="auto"/>
        <w:left w:val="none" w:sz="0" w:space="0" w:color="auto"/>
        <w:bottom w:val="none" w:sz="0" w:space="0" w:color="auto"/>
        <w:right w:val="none" w:sz="0" w:space="0" w:color="auto"/>
      </w:divBdr>
    </w:div>
    <w:div w:id="1404447561">
      <w:bodyDiv w:val="1"/>
      <w:marLeft w:val="0"/>
      <w:marRight w:val="0"/>
      <w:marTop w:val="0"/>
      <w:marBottom w:val="0"/>
      <w:divBdr>
        <w:top w:val="none" w:sz="0" w:space="0" w:color="auto"/>
        <w:left w:val="none" w:sz="0" w:space="0" w:color="auto"/>
        <w:bottom w:val="none" w:sz="0" w:space="0" w:color="auto"/>
        <w:right w:val="none" w:sz="0" w:space="0" w:color="auto"/>
      </w:divBdr>
    </w:div>
    <w:div w:id="1406417507">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09888560">
      <w:bodyDiv w:val="1"/>
      <w:marLeft w:val="0"/>
      <w:marRight w:val="0"/>
      <w:marTop w:val="0"/>
      <w:marBottom w:val="0"/>
      <w:divBdr>
        <w:top w:val="none" w:sz="0" w:space="0" w:color="auto"/>
        <w:left w:val="none" w:sz="0" w:space="0" w:color="auto"/>
        <w:bottom w:val="none" w:sz="0" w:space="0" w:color="auto"/>
        <w:right w:val="none" w:sz="0" w:space="0" w:color="auto"/>
      </w:divBdr>
    </w:div>
    <w:div w:id="1411267900">
      <w:bodyDiv w:val="1"/>
      <w:marLeft w:val="0"/>
      <w:marRight w:val="0"/>
      <w:marTop w:val="0"/>
      <w:marBottom w:val="0"/>
      <w:divBdr>
        <w:top w:val="none" w:sz="0" w:space="0" w:color="auto"/>
        <w:left w:val="none" w:sz="0" w:space="0" w:color="auto"/>
        <w:bottom w:val="none" w:sz="0" w:space="0" w:color="auto"/>
        <w:right w:val="none" w:sz="0" w:space="0" w:color="auto"/>
      </w:divBdr>
    </w:div>
    <w:div w:id="1415590653">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27921015">
      <w:bodyDiv w:val="1"/>
      <w:marLeft w:val="0"/>
      <w:marRight w:val="0"/>
      <w:marTop w:val="0"/>
      <w:marBottom w:val="0"/>
      <w:divBdr>
        <w:top w:val="none" w:sz="0" w:space="0" w:color="auto"/>
        <w:left w:val="none" w:sz="0" w:space="0" w:color="auto"/>
        <w:bottom w:val="none" w:sz="0" w:space="0" w:color="auto"/>
        <w:right w:val="none" w:sz="0" w:space="0" w:color="auto"/>
      </w:divBdr>
    </w:div>
    <w:div w:id="1442261931">
      <w:bodyDiv w:val="1"/>
      <w:marLeft w:val="0"/>
      <w:marRight w:val="0"/>
      <w:marTop w:val="0"/>
      <w:marBottom w:val="0"/>
      <w:divBdr>
        <w:top w:val="none" w:sz="0" w:space="0" w:color="auto"/>
        <w:left w:val="none" w:sz="0" w:space="0" w:color="auto"/>
        <w:bottom w:val="none" w:sz="0" w:space="0" w:color="auto"/>
        <w:right w:val="none" w:sz="0" w:space="0" w:color="auto"/>
      </w:divBdr>
    </w:div>
    <w:div w:id="1444572975">
      <w:bodyDiv w:val="1"/>
      <w:marLeft w:val="0"/>
      <w:marRight w:val="0"/>
      <w:marTop w:val="0"/>
      <w:marBottom w:val="0"/>
      <w:divBdr>
        <w:top w:val="none" w:sz="0" w:space="0" w:color="auto"/>
        <w:left w:val="none" w:sz="0" w:space="0" w:color="auto"/>
        <w:bottom w:val="none" w:sz="0" w:space="0" w:color="auto"/>
        <w:right w:val="none" w:sz="0" w:space="0" w:color="auto"/>
      </w:divBdr>
    </w:div>
    <w:div w:id="1446078757">
      <w:bodyDiv w:val="1"/>
      <w:marLeft w:val="0"/>
      <w:marRight w:val="0"/>
      <w:marTop w:val="0"/>
      <w:marBottom w:val="0"/>
      <w:divBdr>
        <w:top w:val="none" w:sz="0" w:space="0" w:color="auto"/>
        <w:left w:val="none" w:sz="0" w:space="0" w:color="auto"/>
        <w:bottom w:val="none" w:sz="0" w:space="0" w:color="auto"/>
        <w:right w:val="none" w:sz="0" w:space="0" w:color="auto"/>
      </w:divBdr>
    </w:div>
    <w:div w:id="1451431476">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54327850">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72555886">
      <w:bodyDiv w:val="1"/>
      <w:marLeft w:val="0"/>
      <w:marRight w:val="0"/>
      <w:marTop w:val="0"/>
      <w:marBottom w:val="0"/>
      <w:divBdr>
        <w:top w:val="none" w:sz="0" w:space="0" w:color="auto"/>
        <w:left w:val="none" w:sz="0" w:space="0" w:color="auto"/>
        <w:bottom w:val="none" w:sz="0" w:space="0" w:color="auto"/>
        <w:right w:val="none" w:sz="0" w:space="0" w:color="auto"/>
      </w:divBdr>
    </w:div>
    <w:div w:id="1473592378">
      <w:bodyDiv w:val="1"/>
      <w:marLeft w:val="0"/>
      <w:marRight w:val="0"/>
      <w:marTop w:val="0"/>
      <w:marBottom w:val="0"/>
      <w:divBdr>
        <w:top w:val="none" w:sz="0" w:space="0" w:color="auto"/>
        <w:left w:val="none" w:sz="0" w:space="0" w:color="auto"/>
        <w:bottom w:val="none" w:sz="0" w:space="0" w:color="auto"/>
        <w:right w:val="none" w:sz="0" w:space="0" w:color="auto"/>
      </w:divBdr>
    </w:div>
    <w:div w:id="1474367930">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03348312">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15726802">
      <w:bodyDiv w:val="1"/>
      <w:marLeft w:val="0"/>
      <w:marRight w:val="0"/>
      <w:marTop w:val="0"/>
      <w:marBottom w:val="0"/>
      <w:divBdr>
        <w:top w:val="none" w:sz="0" w:space="0" w:color="auto"/>
        <w:left w:val="none" w:sz="0" w:space="0" w:color="auto"/>
        <w:bottom w:val="none" w:sz="0" w:space="0" w:color="auto"/>
        <w:right w:val="none" w:sz="0" w:space="0" w:color="auto"/>
      </w:divBdr>
    </w:div>
    <w:div w:id="1517302623">
      <w:bodyDiv w:val="1"/>
      <w:marLeft w:val="0"/>
      <w:marRight w:val="0"/>
      <w:marTop w:val="0"/>
      <w:marBottom w:val="0"/>
      <w:divBdr>
        <w:top w:val="none" w:sz="0" w:space="0" w:color="auto"/>
        <w:left w:val="none" w:sz="0" w:space="0" w:color="auto"/>
        <w:bottom w:val="none" w:sz="0" w:space="0" w:color="auto"/>
        <w:right w:val="none" w:sz="0" w:space="0" w:color="auto"/>
      </w:divBdr>
    </w:div>
    <w:div w:id="1539583677">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0651552">
      <w:bodyDiv w:val="1"/>
      <w:marLeft w:val="0"/>
      <w:marRight w:val="0"/>
      <w:marTop w:val="0"/>
      <w:marBottom w:val="0"/>
      <w:divBdr>
        <w:top w:val="none" w:sz="0" w:space="0" w:color="auto"/>
        <w:left w:val="none" w:sz="0" w:space="0" w:color="auto"/>
        <w:bottom w:val="none" w:sz="0" w:space="0" w:color="auto"/>
        <w:right w:val="none" w:sz="0" w:space="0" w:color="auto"/>
      </w:divBdr>
    </w:div>
    <w:div w:id="1559173250">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03033973">
      <w:bodyDiv w:val="1"/>
      <w:marLeft w:val="0"/>
      <w:marRight w:val="0"/>
      <w:marTop w:val="0"/>
      <w:marBottom w:val="0"/>
      <w:divBdr>
        <w:top w:val="none" w:sz="0" w:space="0" w:color="auto"/>
        <w:left w:val="none" w:sz="0" w:space="0" w:color="auto"/>
        <w:bottom w:val="none" w:sz="0" w:space="0" w:color="auto"/>
        <w:right w:val="none" w:sz="0" w:space="0" w:color="auto"/>
      </w:divBdr>
    </w:div>
    <w:div w:id="1603756699">
      <w:bodyDiv w:val="1"/>
      <w:marLeft w:val="0"/>
      <w:marRight w:val="0"/>
      <w:marTop w:val="0"/>
      <w:marBottom w:val="0"/>
      <w:divBdr>
        <w:top w:val="none" w:sz="0" w:space="0" w:color="auto"/>
        <w:left w:val="none" w:sz="0" w:space="0" w:color="auto"/>
        <w:bottom w:val="none" w:sz="0" w:space="0" w:color="auto"/>
        <w:right w:val="none" w:sz="0" w:space="0" w:color="auto"/>
      </w:divBdr>
    </w:div>
    <w:div w:id="1622953726">
      <w:bodyDiv w:val="1"/>
      <w:marLeft w:val="0"/>
      <w:marRight w:val="0"/>
      <w:marTop w:val="0"/>
      <w:marBottom w:val="0"/>
      <w:divBdr>
        <w:top w:val="none" w:sz="0" w:space="0" w:color="auto"/>
        <w:left w:val="none" w:sz="0" w:space="0" w:color="auto"/>
        <w:bottom w:val="none" w:sz="0" w:space="0" w:color="auto"/>
        <w:right w:val="none" w:sz="0" w:space="0" w:color="auto"/>
      </w:divBdr>
    </w:div>
    <w:div w:id="1628512921">
      <w:bodyDiv w:val="1"/>
      <w:marLeft w:val="0"/>
      <w:marRight w:val="0"/>
      <w:marTop w:val="0"/>
      <w:marBottom w:val="0"/>
      <w:divBdr>
        <w:top w:val="none" w:sz="0" w:space="0" w:color="auto"/>
        <w:left w:val="none" w:sz="0" w:space="0" w:color="auto"/>
        <w:bottom w:val="none" w:sz="0" w:space="0" w:color="auto"/>
        <w:right w:val="none" w:sz="0" w:space="0" w:color="auto"/>
      </w:divBdr>
    </w:div>
    <w:div w:id="163633245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42730712">
      <w:bodyDiv w:val="1"/>
      <w:marLeft w:val="0"/>
      <w:marRight w:val="0"/>
      <w:marTop w:val="0"/>
      <w:marBottom w:val="0"/>
      <w:divBdr>
        <w:top w:val="none" w:sz="0" w:space="0" w:color="auto"/>
        <w:left w:val="none" w:sz="0" w:space="0" w:color="auto"/>
        <w:bottom w:val="none" w:sz="0" w:space="0" w:color="auto"/>
        <w:right w:val="none" w:sz="0" w:space="0" w:color="auto"/>
      </w:divBdr>
    </w:div>
    <w:div w:id="16594553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4772851">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5402227">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1179646">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682007439">
      <w:bodyDiv w:val="1"/>
      <w:marLeft w:val="0"/>
      <w:marRight w:val="0"/>
      <w:marTop w:val="0"/>
      <w:marBottom w:val="0"/>
      <w:divBdr>
        <w:top w:val="none" w:sz="0" w:space="0" w:color="auto"/>
        <w:left w:val="none" w:sz="0" w:space="0" w:color="auto"/>
        <w:bottom w:val="none" w:sz="0" w:space="0" w:color="auto"/>
        <w:right w:val="none" w:sz="0" w:space="0" w:color="auto"/>
      </w:divBdr>
    </w:div>
    <w:div w:id="1700662460">
      <w:bodyDiv w:val="1"/>
      <w:marLeft w:val="0"/>
      <w:marRight w:val="0"/>
      <w:marTop w:val="0"/>
      <w:marBottom w:val="0"/>
      <w:divBdr>
        <w:top w:val="none" w:sz="0" w:space="0" w:color="auto"/>
        <w:left w:val="none" w:sz="0" w:space="0" w:color="auto"/>
        <w:bottom w:val="none" w:sz="0" w:space="0" w:color="auto"/>
        <w:right w:val="none" w:sz="0" w:space="0" w:color="auto"/>
      </w:divBdr>
    </w:div>
    <w:div w:id="1702782254">
      <w:bodyDiv w:val="1"/>
      <w:marLeft w:val="0"/>
      <w:marRight w:val="0"/>
      <w:marTop w:val="0"/>
      <w:marBottom w:val="0"/>
      <w:divBdr>
        <w:top w:val="none" w:sz="0" w:space="0" w:color="auto"/>
        <w:left w:val="none" w:sz="0" w:space="0" w:color="auto"/>
        <w:bottom w:val="none" w:sz="0" w:space="0" w:color="auto"/>
        <w:right w:val="none" w:sz="0" w:space="0" w:color="auto"/>
      </w:divBdr>
    </w:div>
    <w:div w:id="1707564329">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27333102">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2583514">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772119259">
      <w:bodyDiv w:val="1"/>
      <w:marLeft w:val="0"/>
      <w:marRight w:val="0"/>
      <w:marTop w:val="0"/>
      <w:marBottom w:val="0"/>
      <w:divBdr>
        <w:top w:val="none" w:sz="0" w:space="0" w:color="auto"/>
        <w:left w:val="none" w:sz="0" w:space="0" w:color="auto"/>
        <w:bottom w:val="none" w:sz="0" w:space="0" w:color="auto"/>
        <w:right w:val="none" w:sz="0" w:space="0" w:color="auto"/>
      </w:divBdr>
    </w:div>
    <w:div w:id="1778018491">
      <w:bodyDiv w:val="1"/>
      <w:marLeft w:val="0"/>
      <w:marRight w:val="0"/>
      <w:marTop w:val="0"/>
      <w:marBottom w:val="0"/>
      <w:divBdr>
        <w:top w:val="none" w:sz="0" w:space="0" w:color="auto"/>
        <w:left w:val="none" w:sz="0" w:space="0" w:color="auto"/>
        <w:bottom w:val="none" w:sz="0" w:space="0" w:color="auto"/>
        <w:right w:val="none" w:sz="0" w:space="0" w:color="auto"/>
      </w:divBdr>
    </w:div>
    <w:div w:id="1779136707">
      <w:bodyDiv w:val="1"/>
      <w:marLeft w:val="0"/>
      <w:marRight w:val="0"/>
      <w:marTop w:val="0"/>
      <w:marBottom w:val="0"/>
      <w:divBdr>
        <w:top w:val="none" w:sz="0" w:space="0" w:color="auto"/>
        <w:left w:val="none" w:sz="0" w:space="0" w:color="auto"/>
        <w:bottom w:val="none" w:sz="0" w:space="0" w:color="auto"/>
        <w:right w:val="none" w:sz="0" w:space="0" w:color="auto"/>
      </w:divBdr>
    </w:div>
    <w:div w:id="1785535524">
      <w:bodyDiv w:val="1"/>
      <w:marLeft w:val="0"/>
      <w:marRight w:val="0"/>
      <w:marTop w:val="0"/>
      <w:marBottom w:val="0"/>
      <w:divBdr>
        <w:top w:val="none" w:sz="0" w:space="0" w:color="auto"/>
        <w:left w:val="none" w:sz="0" w:space="0" w:color="auto"/>
        <w:bottom w:val="none" w:sz="0" w:space="0" w:color="auto"/>
        <w:right w:val="none" w:sz="0" w:space="0" w:color="auto"/>
      </w:divBdr>
    </w:div>
    <w:div w:id="1801262045">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17985472">
      <w:bodyDiv w:val="1"/>
      <w:marLeft w:val="0"/>
      <w:marRight w:val="0"/>
      <w:marTop w:val="0"/>
      <w:marBottom w:val="0"/>
      <w:divBdr>
        <w:top w:val="none" w:sz="0" w:space="0" w:color="auto"/>
        <w:left w:val="none" w:sz="0" w:space="0" w:color="auto"/>
        <w:bottom w:val="none" w:sz="0" w:space="0" w:color="auto"/>
        <w:right w:val="none" w:sz="0" w:space="0" w:color="auto"/>
      </w:divBdr>
    </w:div>
    <w:div w:id="1832403284">
      <w:bodyDiv w:val="1"/>
      <w:marLeft w:val="0"/>
      <w:marRight w:val="0"/>
      <w:marTop w:val="0"/>
      <w:marBottom w:val="0"/>
      <w:divBdr>
        <w:top w:val="none" w:sz="0" w:space="0" w:color="auto"/>
        <w:left w:val="none" w:sz="0" w:space="0" w:color="auto"/>
        <w:bottom w:val="none" w:sz="0" w:space="0" w:color="auto"/>
        <w:right w:val="none" w:sz="0" w:space="0" w:color="auto"/>
      </w:divBdr>
    </w:div>
    <w:div w:id="1837764254">
      <w:bodyDiv w:val="1"/>
      <w:marLeft w:val="0"/>
      <w:marRight w:val="0"/>
      <w:marTop w:val="0"/>
      <w:marBottom w:val="0"/>
      <w:divBdr>
        <w:top w:val="none" w:sz="0" w:space="0" w:color="auto"/>
        <w:left w:val="none" w:sz="0" w:space="0" w:color="auto"/>
        <w:bottom w:val="none" w:sz="0" w:space="0" w:color="auto"/>
        <w:right w:val="none" w:sz="0" w:space="0" w:color="auto"/>
      </w:divBdr>
    </w:div>
    <w:div w:id="1839886796">
      <w:bodyDiv w:val="1"/>
      <w:marLeft w:val="0"/>
      <w:marRight w:val="0"/>
      <w:marTop w:val="0"/>
      <w:marBottom w:val="0"/>
      <w:divBdr>
        <w:top w:val="none" w:sz="0" w:space="0" w:color="auto"/>
        <w:left w:val="none" w:sz="0" w:space="0" w:color="auto"/>
        <w:bottom w:val="none" w:sz="0" w:space="0" w:color="auto"/>
        <w:right w:val="none" w:sz="0" w:space="0" w:color="auto"/>
      </w:divBdr>
    </w:div>
    <w:div w:id="1842113683">
      <w:bodyDiv w:val="1"/>
      <w:marLeft w:val="0"/>
      <w:marRight w:val="0"/>
      <w:marTop w:val="0"/>
      <w:marBottom w:val="0"/>
      <w:divBdr>
        <w:top w:val="none" w:sz="0" w:space="0" w:color="auto"/>
        <w:left w:val="none" w:sz="0" w:space="0" w:color="auto"/>
        <w:bottom w:val="none" w:sz="0" w:space="0" w:color="auto"/>
        <w:right w:val="none" w:sz="0" w:space="0" w:color="auto"/>
      </w:divBdr>
    </w:div>
    <w:div w:id="1842549986">
      <w:bodyDiv w:val="1"/>
      <w:marLeft w:val="0"/>
      <w:marRight w:val="0"/>
      <w:marTop w:val="0"/>
      <w:marBottom w:val="0"/>
      <w:divBdr>
        <w:top w:val="none" w:sz="0" w:space="0" w:color="auto"/>
        <w:left w:val="none" w:sz="0" w:space="0" w:color="auto"/>
        <w:bottom w:val="none" w:sz="0" w:space="0" w:color="auto"/>
        <w:right w:val="none" w:sz="0" w:space="0" w:color="auto"/>
      </w:divBdr>
    </w:div>
    <w:div w:id="1854687812">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59461121">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80969956">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11309470">
      <w:bodyDiv w:val="1"/>
      <w:marLeft w:val="0"/>
      <w:marRight w:val="0"/>
      <w:marTop w:val="0"/>
      <w:marBottom w:val="0"/>
      <w:divBdr>
        <w:top w:val="none" w:sz="0" w:space="0" w:color="auto"/>
        <w:left w:val="none" w:sz="0" w:space="0" w:color="auto"/>
        <w:bottom w:val="none" w:sz="0" w:space="0" w:color="auto"/>
        <w:right w:val="none" w:sz="0" w:space="0" w:color="auto"/>
      </w:divBdr>
    </w:div>
    <w:div w:id="1917740472">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1931547152">
      <w:bodyDiv w:val="1"/>
      <w:marLeft w:val="0"/>
      <w:marRight w:val="0"/>
      <w:marTop w:val="0"/>
      <w:marBottom w:val="0"/>
      <w:divBdr>
        <w:top w:val="none" w:sz="0" w:space="0" w:color="auto"/>
        <w:left w:val="none" w:sz="0" w:space="0" w:color="auto"/>
        <w:bottom w:val="none" w:sz="0" w:space="0" w:color="auto"/>
        <w:right w:val="none" w:sz="0" w:space="0" w:color="auto"/>
      </w:divBdr>
    </w:div>
    <w:div w:id="1932198213">
      <w:bodyDiv w:val="1"/>
      <w:marLeft w:val="0"/>
      <w:marRight w:val="0"/>
      <w:marTop w:val="0"/>
      <w:marBottom w:val="0"/>
      <w:divBdr>
        <w:top w:val="none" w:sz="0" w:space="0" w:color="auto"/>
        <w:left w:val="none" w:sz="0" w:space="0" w:color="auto"/>
        <w:bottom w:val="none" w:sz="0" w:space="0" w:color="auto"/>
        <w:right w:val="none" w:sz="0" w:space="0" w:color="auto"/>
      </w:divBdr>
    </w:div>
    <w:div w:id="1975329202">
      <w:bodyDiv w:val="1"/>
      <w:marLeft w:val="0"/>
      <w:marRight w:val="0"/>
      <w:marTop w:val="0"/>
      <w:marBottom w:val="0"/>
      <w:divBdr>
        <w:top w:val="none" w:sz="0" w:space="0" w:color="auto"/>
        <w:left w:val="none" w:sz="0" w:space="0" w:color="auto"/>
        <w:bottom w:val="none" w:sz="0" w:space="0" w:color="auto"/>
        <w:right w:val="none" w:sz="0" w:space="0" w:color="auto"/>
      </w:divBdr>
    </w:div>
    <w:div w:id="1977877543">
      <w:bodyDiv w:val="1"/>
      <w:marLeft w:val="0"/>
      <w:marRight w:val="0"/>
      <w:marTop w:val="0"/>
      <w:marBottom w:val="0"/>
      <w:divBdr>
        <w:top w:val="none" w:sz="0" w:space="0" w:color="auto"/>
        <w:left w:val="none" w:sz="0" w:space="0" w:color="auto"/>
        <w:bottom w:val="none" w:sz="0" w:space="0" w:color="auto"/>
        <w:right w:val="none" w:sz="0" w:space="0" w:color="auto"/>
      </w:divBdr>
    </w:div>
    <w:div w:id="1985112646">
      <w:bodyDiv w:val="1"/>
      <w:marLeft w:val="0"/>
      <w:marRight w:val="0"/>
      <w:marTop w:val="0"/>
      <w:marBottom w:val="0"/>
      <w:divBdr>
        <w:top w:val="none" w:sz="0" w:space="0" w:color="auto"/>
        <w:left w:val="none" w:sz="0" w:space="0" w:color="auto"/>
        <w:bottom w:val="none" w:sz="0" w:space="0" w:color="auto"/>
        <w:right w:val="none" w:sz="0" w:space="0" w:color="auto"/>
      </w:divBdr>
    </w:div>
    <w:div w:id="1985163940">
      <w:bodyDiv w:val="1"/>
      <w:marLeft w:val="0"/>
      <w:marRight w:val="0"/>
      <w:marTop w:val="0"/>
      <w:marBottom w:val="0"/>
      <w:divBdr>
        <w:top w:val="none" w:sz="0" w:space="0" w:color="auto"/>
        <w:left w:val="none" w:sz="0" w:space="0" w:color="auto"/>
        <w:bottom w:val="none" w:sz="0" w:space="0" w:color="auto"/>
        <w:right w:val="none" w:sz="0" w:space="0" w:color="auto"/>
      </w:divBdr>
    </w:div>
    <w:div w:id="1988239890">
      <w:bodyDiv w:val="1"/>
      <w:marLeft w:val="0"/>
      <w:marRight w:val="0"/>
      <w:marTop w:val="0"/>
      <w:marBottom w:val="0"/>
      <w:divBdr>
        <w:top w:val="none" w:sz="0" w:space="0" w:color="auto"/>
        <w:left w:val="none" w:sz="0" w:space="0" w:color="auto"/>
        <w:bottom w:val="none" w:sz="0" w:space="0" w:color="auto"/>
        <w:right w:val="none" w:sz="0" w:space="0" w:color="auto"/>
      </w:divBdr>
    </w:div>
    <w:div w:id="1992251266">
      <w:bodyDiv w:val="1"/>
      <w:marLeft w:val="0"/>
      <w:marRight w:val="0"/>
      <w:marTop w:val="0"/>
      <w:marBottom w:val="0"/>
      <w:divBdr>
        <w:top w:val="none" w:sz="0" w:space="0" w:color="auto"/>
        <w:left w:val="none" w:sz="0" w:space="0" w:color="auto"/>
        <w:bottom w:val="none" w:sz="0" w:space="0" w:color="auto"/>
        <w:right w:val="none" w:sz="0" w:space="0" w:color="auto"/>
      </w:divBdr>
    </w:div>
    <w:div w:id="2002464098">
      <w:bodyDiv w:val="1"/>
      <w:marLeft w:val="0"/>
      <w:marRight w:val="0"/>
      <w:marTop w:val="0"/>
      <w:marBottom w:val="0"/>
      <w:divBdr>
        <w:top w:val="none" w:sz="0" w:space="0" w:color="auto"/>
        <w:left w:val="none" w:sz="0" w:space="0" w:color="auto"/>
        <w:bottom w:val="none" w:sz="0" w:space="0" w:color="auto"/>
        <w:right w:val="none" w:sz="0" w:space="0" w:color="auto"/>
      </w:divBdr>
    </w:div>
    <w:div w:id="2003310280">
      <w:bodyDiv w:val="1"/>
      <w:marLeft w:val="0"/>
      <w:marRight w:val="0"/>
      <w:marTop w:val="0"/>
      <w:marBottom w:val="0"/>
      <w:divBdr>
        <w:top w:val="none" w:sz="0" w:space="0" w:color="auto"/>
        <w:left w:val="none" w:sz="0" w:space="0" w:color="auto"/>
        <w:bottom w:val="none" w:sz="0" w:space="0" w:color="auto"/>
        <w:right w:val="none" w:sz="0" w:space="0" w:color="auto"/>
      </w:divBdr>
    </w:div>
    <w:div w:id="2011637579">
      <w:bodyDiv w:val="1"/>
      <w:marLeft w:val="0"/>
      <w:marRight w:val="0"/>
      <w:marTop w:val="0"/>
      <w:marBottom w:val="0"/>
      <w:divBdr>
        <w:top w:val="none" w:sz="0" w:space="0" w:color="auto"/>
        <w:left w:val="none" w:sz="0" w:space="0" w:color="auto"/>
        <w:bottom w:val="none" w:sz="0" w:space="0" w:color="auto"/>
        <w:right w:val="none" w:sz="0" w:space="0" w:color="auto"/>
      </w:divBdr>
    </w:div>
    <w:div w:id="2027557588">
      <w:bodyDiv w:val="1"/>
      <w:marLeft w:val="0"/>
      <w:marRight w:val="0"/>
      <w:marTop w:val="0"/>
      <w:marBottom w:val="0"/>
      <w:divBdr>
        <w:top w:val="none" w:sz="0" w:space="0" w:color="auto"/>
        <w:left w:val="none" w:sz="0" w:space="0" w:color="auto"/>
        <w:bottom w:val="none" w:sz="0" w:space="0" w:color="auto"/>
        <w:right w:val="none" w:sz="0" w:space="0" w:color="auto"/>
      </w:divBdr>
    </w:div>
    <w:div w:id="2030061221">
      <w:bodyDiv w:val="1"/>
      <w:marLeft w:val="0"/>
      <w:marRight w:val="0"/>
      <w:marTop w:val="0"/>
      <w:marBottom w:val="0"/>
      <w:divBdr>
        <w:top w:val="none" w:sz="0" w:space="0" w:color="auto"/>
        <w:left w:val="none" w:sz="0" w:space="0" w:color="auto"/>
        <w:bottom w:val="none" w:sz="0" w:space="0" w:color="auto"/>
        <w:right w:val="none" w:sz="0" w:space="0" w:color="auto"/>
      </w:divBdr>
    </w:div>
    <w:div w:id="2032413135">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46565985">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 w:id="2070759423">
      <w:bodyDiv w:val="1"/>
      <w:marLeft w:val="0"/>
      <w:marRight w:val="0"/>
      <w:marTop w:val="0"/>
      <w:marBottom w:val="0"/>
      <w:divBdr>
        <w:top w:val="none" w:sz="0" w:space="0" w:color="auto"/>
        <w:left w:val="none" w:sz="0" w:space="0" w:color="auto"/>
        <w:bottom w:val="none" w:sz="0" w:space="0" w:color="auto"/>
        <w:right w:val="none" w:sz="0" w:space="0" w:color="auto"/>
      </w:divBdr>
    </w:div>
    <w:div w:id="2076708005">
      <w:bodyDiv w:val="1"/>
      <w:marLeft w:val="0"/>
      <w:marRight w:val="0"/>
      <w:marTop w:val="0"/>
      <w:marBottom w:val="0"/>
      <w:divBdr>
        <w:top w:val="none" w:sz="0" w:space="0" w:color="auto"/>
        <w:left w:val="none" w:sz="0" w:space="0" w:color="auto"/>
        <w:bottom w:val="none" w:sz="0" w:space="0" w:color="auto"/>
        <w:right w:val="none" w:sz="0" w:space="0" w:color="auto"/>
      </w:divBdr>
    </w:div>
    <w:div w:id="2079280188">
      <w:bodyDiv w:val="1"/>
      <w:marLeft w:val="0"/>
      <w:marRight w:val="0"/>
      <w:marTop w:val="0"/>
      <w:marBottom w:val="0"/>
      <w:divBdr>
        <w:top w:val="none" w:sz="0" w:space="0" w:color="auto"/>
        <w:left w:val="none" w:sz="0" w:space="0" w:color="auto"/>
        <w:bottom w:val="none" w:sz="0" w:space="0" w:color="auto"/>
        <w:right w:val="none" w:sz="0" w:space="0" w:color="auto"/>
      </w:divBdr>
    </w:div>
    <w:div w:id="2080980089">
      <w:bodyDiv w:val="1"/>
      <w:marLeft w:val="0"/>
      <w:marRight w:val="0"/>
      <w:marTop w:val="0"/>
      <w:marBottom w:val="0"/>
      <w:divBdr>
        <w:top w:val="none" w:sz="0" w:space="0" w:color="auto"/>
        <w:left w:val="none" w:sz="0" w:space="0" w:color="auto"/>
        <w:bottom w:val="none" w:sz="0" w:space="0" w:color="auto"/>
        <w:right w:val="none" w:sz="0" w:space="0" w:color="auto"/>
      </w:divBdr>
    </w:div>
    <w:div w:id="2087146260">
      <w:bodyDiv w:val="1"/>
      <w:marLeft w:val="0"/>
      <w:marRight w:val="0"/>
      <w:marTop w:val="0"/>
      <w:marBottom w:val="0"/>
      <w:divBdr>
        <w:top w:val="none" w:sz="0" w:space="0" w:color="auto"/>
        <w:left w:val="none" w:sz="0" w:space="0" w:color="auto"/>
        <w:bottom w:val="none" w:sz="0" w:space="0" w:color="auto"/>
        <w:right w:val="none" w:sz="0" w:space="0" w:color="auto"/>
      </w:divBdr>
    </w:div>
    <w:div w:id="2097168874">
      <w:bodyDiv w:val="1"/>
      <w:marLeft w:val="0"/>
      <w:marRight w:val="0"/>
      <w:marTop w:val="0"/>
      <w:marBottom w:val="0"/>
      <w:divBdr>
        <w:top w:val="none" w:sz="0" w:space="0" w:color="auto"/>
        <w:left w:val="none" w:sz="0" w:space="0" w:color="auto"/>
        <w:bottom w:val="none" w:sz="0" w:space="0" w:color="auto"/>
        <w:right w:val="none" w:sz="0" w:space="0" w:color="auto"/>
      </w:divBdr>
    </w:div>
    <w:div w:id="2108502571">
      <w:bodyDiv w:val="1"/>
      <w:marLeft w:val="0"/>
      <w:marRight w:val="0"/>
      <w:marTop w:val="0"/>
      <w:marBottom w:val="0"/>
      <w:divBdr>
        <w:top w:val="none" w:sz="0" w:space="0" w:color="auto"/>
        <w:left w:val="none" w:sz="0" w:space="0" w:color="auto"/>
        <w:bottom w:val="none" w:sz="0" w:space="0" w:color="auto"/>
        <w:right w:val="none" w:sz="0" w:space="0" w:color="auto"/>
      </w:divBdr>
    </w:div>
    <w:div w:id="2108766602">
      <w:bodyDiv w:val="1"/>
      <w:marLeft w:val="0"/>
      <w:marRight w:val="0"/>
      <w:marTop w:val="0"/>
      <w:marBottom w:val="0"/>
      <w:divBdr>
        <w:top w:val="none" w:sz="0" w:space="0" w:color="auto"/>
        <w:left w:val="none" w:sz="0" w:space="0" w:color="auto"/>
        <w:bottom w:val="none" w:sz="0" w:space="0" w:color="auto"/>
        <w:right w:val="none" w:sz="0" w:space="0" w:color="auto"/>
      </w:divBdr>
    </w:div>
    <w:div w:id="2126540817">
      <w:bodyDiv w:val="1"/>
      <w:marLeft w:val="0"/>
      <w:marRight w:val="0"/>
      <w:marTop w:val="0"/>
      <w:marBottom w:val="0"/>
      <w:divBdr>
        <w:top w:val="none" w:sz="0" w:space="0" w:color="auto"/>
        <w:left w:val="none" w:sz="0" w:space="0" w:color="auto"/>
        <w:bottom w:val="none" w:sz="0" w:space="0" w:color="auto"/>
        <w:right w:val="none" w:sz="0" w:space="0" w:color="auto"/>
      </w:divBdr>
    </w:div>
    <w:div w:id="2128431238">
      <w:bodyDiv w:val="1"/>
      <w:marLeft w:val="0"/>
      <w:marRight w:val="0"/>
      <w:marTop w:val="0"/>
      <w:marBottom w:val="0"/>
      <w:divBdr>
        <w:top w:val="none" w:sz="0" w:space="0" w:color="auto"/>
        <w:left w:val="none" w:sz="0" w:space="0" w:color="auto"/>
        <w:bottom w:val="none" w:sz="0" w:space="0" w:color="auto"/>
        <w:right w:val="none" w:sz="0" w:space="0" w:color="auto"/>
      </w:divBdr>
    </w:div>
    <w:div w:id="2136750904">
      <w:bodyDiv w:val="1"/>
      <w:marLeft w:val="0"/>
      <w:marRight w:val="0"/>
      <w:marTop w:val="0"/>
      <w:marBottom w:val="0"/>
      <w:divBdr>
        <w:top w:val="none" w:sz="0" w:space="0" w:color="auto"/>
        <w:left w:val="none" w:sz="0" w:space="0" w:color="auto"/>
        <w:bottom w:val="none" w:sz="0" w:space="0" w:color="auto"/>
        <w:right w:val="none" w:sz="0" w:space="0" w:color="auto"/>
      </w:divBdr>
    </w:div>
    <w:div w:id="21401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B61A-F664-45AC-B956-C396A3D7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29842</Words>
  <Characters>170104</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Danica</cp:lastModifiedBy>
  <cp:revision>4</cp:revision>
  <cp:lastPrinted>2025-01-16T08:48:00Z</cp:lastPrinted>
  <dcterms:created xsi:type="dcterms:W3CDTF">2025-01-21T12:51:00Z</dcterms:created>
  <dcterms:modified xsi:type="dcterms:W3CDTF">2025-01-28T13:28:00Z</dcterms:modified>
</cp:coreProperties>
</file>