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8D" w:rsidRPr="00B30F39" w:rsidRDefault="00D2148D" w:rsidP="00D2148D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30F39">
        <w:rPr>
          <w:rFonts w:ascii="Times New Roman" w:hAnsi="Times New Roman"/>
          <w:b/>
          <w:sz w:val="24"/>
          <w:szCs w:val="24"/>
          <w:u w:val="single"/>
        </w:rPr>
        <w:t>ПРОТОКОЛ</w:t>
      </w:r>
    </w:p>
    <w:p w:rsidR="00D2148D" w:rsidRPr="00B30F39" w:rsidRDefault="00D2148D" w:rsidP="00D2148D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B30F39">
        <w:rPr>
          <w:rFonts w:ascii="Times New Roman" w:eastAsia="Calibri" w:hAnsi="Times New Roman"/>
          <w:b/>
          <w:sz w:val="24"/>
          <w:szCs w:val="24"/>
        </w:rPr>
        <w:t xml:space="preserve">Заседания общественной комиссии по обеспечению реализации федерального проекта «Формирование </w:t>
      </w:r>
      <w:r w:rsidR="0035345E" w:rsidRPr="00B30F39">
        <w:rPr>
          <w:rFonts w:ascii="Times New Roman" w:eastAsia="Calibri" w:hAnsi="Times New Roman"/>
          <w:b/>
          <w:sz w:val="24"/>
          <w:szCs w:val="24"/>
        </w:rPr>
        <w:t>комфортной городской</w:t>
      </w:r>
      <w:r w:rsidRPr="00B30F39">
        <w:rPr>
          <w:rFonts w:ascii="Times New Roman" w:eastAsia="Calibri" w:hAnsi="Times New Roman"/>
          <w:b/>
          <w:sz w:val="24"/>
          <w:szCs w:val="24"/>
        </w:rPr>
        <w:t xml:space="preserve"> среды» на территории Сергиево-Посадского городского округа Московской области</w:t>
      </w:r>
    </w:p>
    <w:p w:rsidR="00D2148D" w:rsidRPr="00B30F39" w:rsidRDefault="0037638B" w:rsidP="00D2148D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B30F39">
        <w:rPr>
          <w:rFonts w:ascii="Times New Roman" w:eastAsia="Calibri" w:hAnsi="Times New Roman"/>
          <w:b/>
          <w:sz w:val="24"/>
          <w:szCs w:val="24"/>
          <w:u w:val="single"/>
        </w:rPr>
        <w:t>14 февраля 2025</w:t>
      </w:r>
      <w:r w:rsidR="00D2148D" w:rsidRPr="00B30F39">
        <w:rPr>
          <w:rFonts w:ascii="Times New Roman" w:eastAsia="Calibri" w:hAnsi="Times New Roman"/>
          <w:b/>
          <w:sz w:val="24"/>
          <w:szCs w:val="24"/>
          <w:u w:val="single"/>
        </w:rPr>
        <w:t xml:space="preserve"> года </w:t>
      </w:r>
    </w:p>
    <w:p w:rsidR="00D2148D" w:rsidRPr="00B30F39" w:rsidRDefault="00D2148D" w:rsidP="00D2148D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D2148D" w:rsidRPr="00B30F39" w:rsidRDefault="00D2148D" w:rsidP="00D214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0F39">
        <w:rPr>
          <w:rFonts w:ascii="Times New Roman" w:hAnsi="Times New Roman"/>
          <w:sz w:val="24"/>
          <w:szCs w:val="24"/>
        </w:rPr>
        <w:t>г. Сергиев Посад</w:t>
      </w:r>
      <w:r w:rsidRPr="00B30F39">
        <w:rPr>
          <w:rFonts w:ascii="Times New Roman" w:hAnsi="Times New Roman"/>
          <w:sz w:val="24"/>
          <w:szCs w:val="24"/>
        </w:rPr>
        <w:tab/>
      </w:r>
      <w:r w:rsidRPr="00B30F39">
        <w:rPr>
          <w:rFonts w:ascii="Times New Roman" w:hAnsi="Times New Roman"/>
          <w:sz w:val="24"/>
          <w:szCs w:val="24"/>
        </w:rPr>
        <w:tab/>
      </w:r>
      <w:r w:rsidRPr="00B30F39">
        <w:rPr>
          <w:rFonts w:ascii="Times New Roman" w:hAnsi="Times New Roman"/>
          <w:sz w:val="24"/>
          <w:szCs w:val="24"/>
        </w:rPr>
        <w:tab/>
      </w:r>
      <w:r w:rsidRPr="00B30F39">
        <w:rPr>
          <w:rFonts w:ascii="Times New Roman" w:hAnsi="Times New Roman"/>
          <w:sz w:val="24"/>
          <w:szCs w:val="24"/>
        </w:rPr>
        <w:tab/>
      </w:r>
      <w:r w:rsidRPr="00B30F39">
        <w:rPr>
          <w:rFonts w:ascii="Times New Roman" w:hAnsi="Times New Roman"/>
          <w:sz w:val="24"/>
          <w:szCs w:val="24"/>
        </w:rPr>
        <w:tab/>
      </w:r>
      <w:r w:rsidRPr="00B30F39">
        <w:rPr>
          <w:rFonts w:ascii="Times New Roman" w:hAnsi="Times New Roman"/>
          <w:sz w:val="24"/>
          <w:szCs w:val="24"/>
        </w:rPr>
        <w:tab/>
      </w:r>
    </w:p>
    <w:p w:rsidR="00D2148D" w:rsidRPr="00B30F39" w:rsidRDefault="00D2148D" w:rsidP="00D214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0F39">
        <w:rPr>
          <w:rFonts w:ascii="Times New Roman" w:hAnsi="Times New Roman"/>
          <w:sz w:val="24"/>
          <w:szCs w:val="24"/>
        </w:rPr>
        <w:t xml:space="preserve">Время: </w:t>
      </w:r>
      <w:r w:rsidR="0037638B" w:rsidRPr="00B30F39">
        <w:rPr>
          <w:rFonts w:ascii="Times New Roman" w:hAnsi="Times New Roman"/>
          <w:sz w:val="24"/>
          <w:szCs w:val="24"/>
        </w:rPr>
        <w:t>14</w:t>
      </w:r>
      <w:r w:rsidR="00F20925" w:rsidRPr="00B30F39">
        <w:rPr>
          <w:rFonts w:ascii="Times New Roman" w:hAnsi="Times New Roman"/>
          <w:sz w:val="24"/>
          <w:szCs w:val="24"/>
        </w:rPr>
        <w:t xml:space="preserve"> </w:t>
      </w:r>
      <w:r w:rsidR="0037638B" w:rsidRPr="00B30F39">
        <w:rPr>
          <w:rFonts w:ascii="Times New Roman" w:hAnsi="Times New Roman"/>
          <w:sz w:val="24"/>
          <w:szCs w:val="24"/>
        </w:rPr>
        <w:t>февраля 2025</w:t>
      </w:r>
      <w:r w:rsidR="0035345E" w:rsidRPr="00B30F39">
        <w:rPr>
          <w:rFonts w:ascii="Times New Roman" w:hAnsi="Times New Roman"/>
          <w:sz w:val="24"/>
          <w:szCs w:val="24"/>
        </w:rPr>
        <w:t xml:space="preserve"> 15:30</w:t>
      </w:r>
      <w:r w:rsidRPr="00B30F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0F39">
        <w:rPr>
          <w:rFonts w:ascii="Times New Roman" w:hAnsi="Times New Roman"/>
          <w:sz w:val="24"/>
          <w:szCs w:val="24"/>
        </w:rPr>
        <w:t>каб</w:t>
      </w:r>
      <w:proofErr w:type="spellEnd"/>
      <w:r w:rsidRPr="00B30F39">
        <w:rPr>
          <w:rFonts w:ascii="Times New Roman" w:hAnsi="Times New Roman"/>
          <w:sz w:val="24"/>
          <w:szCs w:val="24"/>
        </w:rPr>
        <w:t>. 217</w:t>
      </w:r>
    </w:p>
    <w:p w:rsidR="00D2148D" w:rsidRPr="00B30F39" w:rsidRDefault="00D2148D" w:rsidP="00D214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48D" w:rsidRPr="00B30F39" w:rsidRDefault="00D2148D" w:rsidP="00D214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CC4" w:rsidRPr="002A07FE" w:rsidRDefault="00F86CC4" w:rsidP="00F86CC4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Председатель комиссии: </w:t>
      </w:r>
      <w:r w:rsidRPr="002A07FE">
        <w:rPr>
          <w:rFonts w:ascii="Times New Roman" w:hAnsi="Times New Roman"/>
          <w:sz w:val="24"/>
          <w:szCs w:val="24"/>
        </w:rPr>
        <w:tab/>
      </w:r>
    </w:p>
    <w:p w:rsidR="00F86CC4" w:rsidRPr="002A07FE" w:rsidRDefault="00F86CC4" w:rsidP="00F86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Досавицкий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А.Е.</w:t>
      </w:r>
      <w:r w:rsidRPr="002A07FE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A07F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заместитель</w:t>
      </w:r>
      <w:proofErr w:type="gramEnd"/>
      <w:r>
        <w:rPr>
          <w:rFonts w:ascii="Times New Roman" w:hAnsi="Times New Roman"/>
          <w:sz w:val="24"/>
          <w:szCs w:val="24"/>
        </w:rPr>
        <w:t xml:space="preserve"> главы</w:t>
      </w:r>
      <w:r w:rsidRPr="002A07FE">
        <w:rPr>
          <w:rFonts w:ascii="Times New Roman" w:hAnsi="Times New Roman"/>
          <w:sz w:val="24"/>
          <w:szCs w:val="24"/>
        </w:rPr>
        <w:t xml:space="preserve"> городского округа </w:t>
      </w:r>
    </w:p>
    <w:p w:rsidR="00F86CC4" w:rsidRPr="002A07FE" w:rsidRDefault="00F86CC4" w:rsidP="00F86CC4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F86CC4" w:rsidRPr="002A07FE" w:rsidRDefault="00F86CC4" w:rsidP="00F86CC4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>Заместитель председателя:</w:t>
      </w:r>
      <w:r w:rsidRPr="002A07FE">
        <w:rPr>
          <w:rFonts w:ascii="Times New Roman" w:hAnsi="Times New Roman"/>
          <w:sz w:val="24"/>
          <w:szCs w:val="24"/>
        </w:rPr>
        <w:tab/>
      </w:r>
    </w:p>
    <w:p w:rsidR="00F86CC4" w:rsidRPr="002A07FE" w:rsidRDefault="00F86CC4" w:rsidP="00F86CC4">
      <w:pPr>
        <w:spacing w:after="0" w:line="240" w:lineRule="auto"/>
        <w:ind w:left="3686" w:hanging="3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Желтов А.Ю.</w:t>
      </w:r>
      <w:r w:rsidRPr="002A07FE">
        <w:rPr>
          <w:rFonts w:ascii="Times New Roman" w:hAnsi="Times New Roman"/>
          <w:sz w:val="24"/>
          <w:szCs w:val="24"/>
        </w:rPr>
        <w:t xml:space="preserve">  </w:t>
      </w:r>
      <w:r w:rsidRPr="002A07FE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начальник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A07FE">
        <w:rPr>
          <w:rFonts w:ascii="Times New Roman" w:hAnsi="Times New Roman"/>
          <w:sz w:val="24"/>
          <w:szCs w:val="24"/>
        </w:rPr>
        <w:t xml:space="preserve">управления благоустройства </w:t>
      </w:r>
      <w:r>
        <w:rPr>
          <w:rFonts w:ascii="Times New Roman" w:hAnsi="Times New Roman"/>
          <w:sz w:val="24"/>
          <w:szCs w:val="24"/>
        </w:rPr>
        <w:t>а</w:t>
      </w:r>
      <w:r w:rsidRPr="002A07FE">
        <w:rPr>
          <w:rFonts w:ascii="Times New Roman" w:hAnsi="Times New Roman"/>
          <w:sz w:val="24"/>
          <w:szCs w:val="24"/>
        </w:rPr>
        <w:t xml:space="preserve">дминистрации городского округа  </w:t>
      </w:r>
    </w:p>
    <w:p w:rsidR="00F86CC4" w:rsidRPr="002A07FE" w:rsidRDefault="00F86CC4" w:rsidP="00F86CC4">
      <w:pPr>
        <w:spacing w:after="0" w:line="240" w:lineRule="auto"/>
        <w:ind w:left="3686" w:hanging="3544"/>
        <w:jc w:val="both"/>
        <w:rPr>
          <w:rFonts w:ascii="Times New Roman" w:hAnsi="Times New Roman"/>
          <w:color w:val="943634"/>
          <w:sz w:val="24"/>
          <w:szCs w:val="24"/>
        </w:rPr>
      </w:pPr>
    </w:p>
    <w:p w:rsidR="00F86CC4" w:rsidRPr="002A07FE" w:rsidRDefault="00F86CC4" w:rsidP="00F86CC4">
      <w:pPr>
        <w:spacing w:after="0" w:line="240" w:lineRule="auto"/>
        <w:ind w:left="3686" w:hanging="3544"/>
        <w:jc w:val="both"/>
        <w:rPr>
          <w:rFonts w:ascii="Times New Roman" w:hAnsi="Times New Roman"/>
          <w:color w:val="943634"/>
          <w:sz w:val="24"/>
          <w:szCs w:val="24"/>
        </w:rPr>
      </w:pPr>
    </w:p>
    <w:p w:rsidR="00F86CC4" w:rsidRPr="002A07FE" w:rsidRDefault="00F86CC4" w:rsidP="00F86CC4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>Секретарь комиссии:</w:t>
      </w:r>
      <w:r w:rsidRPr="002A07FE">
        <w:rPr>
          <w:rFonts w:ascii="Times New Roman" w:hAnsi="Times New Roman"/>
          <w:sz w:val="24"/>
          <w:szCs w:val="24"/>
        </w:rPr>
        <w:tab/>
      </w:r>
    </w:p>
    <w:p w:rsidR="00F86CC4" w:rsidRPr="002A07FE" w:rsidRDefault="00F86CC4" w:rsidP="00F86CC4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Словеснова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И.М.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старший</w:t>
      </w:r>
      <w:proofErr w:type="gramEnd"/>
      <w:r w:rsidRPr="002A07FE">
        <w:rPr>
          <w:rFonts w:ascii="Times New Roman" w:hAnsi="Times New Roman"/>
          <w:sz w:val="24"/>
          <w:szCs w:val="24"/>
        </w:rPr>
        <w:t xml:space="preserve"> эксперт отдела благоустройства управления благоустройства администрации городского округа  </w:t>
      </w:r>
    </w:p>
    <w:p w:rsidR="00F86CC4" w:rsidRPr="002A07FE" w:rsidRDefault="00F86CC4" w:rsidP="00F86CC4">
      <w:pPr>
        <w:spacing w:after="0" w:line="240" w:lineRule="auto"/>
        <w:ind w:left="3686" w:hanging="3544"/>
        <w:jc w:val="both"/>
        <w:rPr>
          <w:rFonts w:ascii="Times New Roman" w:hAnsi="Times New Roman"/>
          <w:color w:val="943634"/>
          <w:sz w:val="24"/>
          <w:szCs w:val="24"/>
        </w:rPr>
      </w:pPr>
    </w:p>
    <w:p w:rsidR="00F86CC4" w:rsidRPr="002A07FE" w:rsidRDefault="00F86CC4" w:rsidP="00F86CC4">
      <w:pPr>
        <w:spacing w:after="0" w:line="240" w:lineRule="auto"/>
        <w:ind w:left="3686" w:hanging="3544"/>
        <w:jc w:val="both"/>
        <w:rPr>
          <w:rFonts w:ascii="Times New Roman" w:hAnsi="Times New Roman"/>
          <w:color w:val="943634"/>
          <w:sz w:val="24"/>
          <w:szCs w:val="24"/>
        </w:rPr>
      </w:pPr>
    </w:p>
    <w:p w:rsidR="00F86CC4" w:rsidRPr="002A07FE" w:rsidRDefault="00F86CC4" w:rsidP="00F86CC4">
      <w:pPr>
        <w:tabs>
          <w:tab w:val="left" w:pos="3857"/>
        </w:tabs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Члены комиссии: </w:t>
      </w:r>
      <w:r w:rsidRPr="002A07FE">
        <w:rPr>
          <w:rFonts w:ascii="Times New Roman" w:hAnsi="Times New Roman"/>
          <w:sz w:val="24"/>
          <w:szCs w:val="24"/>
        </w:rPr>
        <w:tab/>
      </w:r>
    </w:p>
    <w:p w:rsidR="00F86CC4" w:rsidRPr="002A07FE" w:rsidRDefault="00F86CC4" w:rsidP="00F86CC4">
      <w:pPr>
        <w:tabs>
          <w:tab w:val="left" w:pos="3857"/>
        </w:tabs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F86CC4" w:rsidRPr="002A07FE" w:rsidRDefault="00F86CC4" w:rsidP="00F86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89051415"/>
    </w:p>
    <w:bookmarkEnd w:id="0"/>
    <w:p w:rsidR="00F86CC4" w:rsidRPr="002A07FE" w:rsidRDefault="00F86CC4" w:rsidP="00F86CC4">
      <w:pPr>
        <w:spacing w:after="0" w:line="240" w:lineRule="auto"/>
        <w:ind w:left="3686" w:hanging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Бугаев И.А.</w:t>
      </w:r>
      <w:r w:rsidRPr="002A07FE">
        <w:rPr>
          <w:rFonts w:ascii="Times New Roman" w:hAnsi="Times New Roman"/>
          <w:sz w:val="24"/>
          <w:szCs w:val="24"/>
        </w:rPr>
        <w:t xml:space="preserve"> </w:t>
      </w:r>
      <w:r w:rsidRPr="002A07FE">
        <w:rPr>
          <w:rFonts w:ascii="Times New Roman" w:hAnsi="Times New Roman"/>
          <w:sz w:val="24"/>
          <w:szCs w:val="24"/>
        </w:rPr>
        <w:tab/>
      </w:r>
      <w:proofErr w:type="gramStart"/>
      <w:r w:rsidRPr="002A07FE">
        <w:rPr>
          <w:rFonts w:ascii="Times New Roman" w:hAnsi="Times New Roman"/>
          <w:sz w:val="24"/>
          <w:szCs w:val="24"/>
        </w:rPr>
        <w:t>начальник</w:t>
      </w:r>
      <w:proofErr w:type="gramEnd"/>
      <w:r w:rsidRPr="002A07FE">
        <w:rPr>
          <w:rFonts w:ascii="Times New Roman" w:hAnsi="Times New Roman"/>
          <w:sz w:val="24"/>
          <w:szCs w:val="24"/>
        </w:rPr>
        <w:t xml:space="preserve"> отдела спорта и молодежи управления развития отраслей социальной сферы администрации городского округа  </w:t>
      </w:r>
    </w:p>
    <w:p w:rsidR="00F86CC4" w:rsidRDefault="00F86CC4" w:rsidP="00F86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6CC4" w:rsidRDefault="00F86CC4" w:rsidP="00F86CC4">
      <w:pPr>
        <w:spacing w:after="0" w:line="240" w:lineRule="auto"/>
        <w:ind w:left="2832" w:hanging="2712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>Булкин А.В.</w:t>
      </w:r>
      <w:r w:rsidRPr="002A07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proofErr w:type="gramStart"/>
      <w:r w:rsidRPr="002A07FE">
        <w:rPr>
          <w:rFonts w:ascii="Times New Roman" w:hAnsi="Times New Roman"/>
          <w:sz w:val="24"/>
          <w:szCs w:val="24"/>
        </w:rPr>
        <w:t>начальник</w:t>
      </w:r>
      <w:proofErr w:type="gramEnd"/>
      <w:r w:rsidRPr="002A07FE">
        <w:rPr>
          <w:rFonts w:ascii="Times New Roman" w:hAnsi="Times New Roman"/>
          <w:sz w:val="24"/>
          <w:szCs w:val="24"/>
        </w:rPr>
        <w:t xml:space="preserve"> территориального управления </w:t>
      </w:r>
      <w:proofErr w:type="spellStart"/>
      <w:r w:rsidRPr="002A07FE">
        <w:rPr>
          <w:rFonts w:ascii="Times New Roman" w:hAnsi="Times New Roman"/>
          <w:sz w:val="24"/>
          <w:szCs w:val="24"/>
        </w:rPr>
        <w:t>Пересвет</w:t>
      </w:r>
      <w:proofErr w:type="spellEnd"/>
      <w:r w:rsidRPr="002A07FE">
        <w:rPr>
          <w:rFonts w:ascii="Times New Roman" w:hAnsi="Times New Roman"/>
          <w:sz w:val="24"/>
          <w:szCs w:val="24"/>
        </w:rPr>
        <w:t xml:space="preserve"> </w:t>
      </w:r>
    </w:p>
    <w:p w:rsidR="00F86CC4" w:rsidRDefault="00F86CC4" w:rsidP="00F86CC4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2A07FE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2A07FE"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F86CC4" w:rsidRPr="002A07FE" w:rsidRDefault="00F86CC4" w:rsidP="00F86CC4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F86CC4" w:rsidRPr="002A07FE" w:rsidRDefault="00F86CC4" w:rsidP="00F86CC4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0"/>
        </w:rPr>
        <w:t>Волчанова</w:t>
      </w:r>
      <w:proofErr w:type="spellEnd"/>
      <w:r>
        <w:rPr>
          <w:rFonts w:ascii="Times New Roman" w:hAnsi="Times New Roman"/>
          <w:sz w:val="24"/>
          <w:szCs w:val="20"/>
        </w:rPr>
        <w:t xml:space="preserve"> Н.И.</w:t>
      </w:r>
      <w:r w:rsidRPr="002A07FE">
        <w:rPr>
          <w:rFonts w:ascii="Times New Roman" w:hAnsi="Times New Roman"/>
          <w:sz w:val="24"/>
          <w:szCs w:val="20"/>
        </w:rPr>
        <w:t xml:space="preserve">                             </w:t>
      </w:r>
      <w:r>
        <w:rPr>
          <w:rFonts w:ascii="Times New Roman" w:hAnsi="Times New Roman"/>
          <w:sz w:val="24"/>
          <w:szCs w:val="20"/>
        </w:rPr>
        <w:t xml:space="preserve"> </w:t>
      </w:r>
      <w:r w:rsidRPr="002A07FE">
        <w:rPr>
          <w:rFonts w:ascii="Times New Roman" w:hAnsi="Times New Roman"/>
          <w:sz w:val="24"/>
          <w:szCs w:val="20"/>
        </w:rPr>
        <w:t xml:space="preserve"> </w:t>
      </w:r>
      <w:proofErr w:type="gramStart"/>
      <w:r w:rsidRPr="002A07FE">
        <w:rPr>
          <w:rFonts w:ascii="Times New Roman" w:hAnsi="Times New Roman"/>
          <w:sz w:val="24"/>
          <w:szCs w:val="24"/>
        </w:rPr>
        <w:t>начальник</w:t>
      </w:r>
      <w:proofErr w:type="gramEnd"/>
      <w:r w:rsidRPr="002A07FE">
        <w:rPr>
          <w:rFonts w:ascii="Times New Roman" w:hAnsi="Times New Roman"/>
          <w:sz w:val="24"/>
          <w:szCs w:val="24"/>
        </w:rPr>
        <w:t xml:space="preserve"> территориального управления </w:t>
      </w:r>
      <w:proofErr w:type="spellStart"/>
      <w:r w:rsidRPr="002A07FE">
        <w:rPr>
          <w:rFonts w:ascii="Times New Roman" w:hAnsi="Times New Roman"/>
          <w:sz w:val="24"/>
          <w:szCs w:val="24"/>
        </w:rPr>
        <w:t>Богородское</w:t>
      </w:r>
      <w:proofErr w:type="spellEnd"/>
    </w:p>
    <w:p w:rsidR="00F86CC4" w:rsidRPr="002A07FE" w:rsidRDefault="00F86CC4" w:rsidP="00F86CC4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0"/>
        </w:rPr>
      </w:pPr>
      <w:r w:rsidRPr="002A07FE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07FE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2A07FE"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F86CC4" w:rsidRDefault="00F86CC4" w:rsidP="00F86CC4">
      <w:pPr>
        <w:spacing w:after="0" w:line="240" w:lineRule="auto"/>
        <w:ind w:left="3686" w:hanging="3686"/>
        <w:jc w:val="both"/>
        <w:rPr>
          <w:rFonts w:ascii="Times New Roman" w:hAnsi="Times New Roman"/>
          <w:sz w:val="24"/>
          <w:szCs w:val="24"/>
        </w:rPr>
      </w:pPr>
    </w:p>
    <w:p w:rsidR="00F86CC4" w:rsidRDefault="00F86CC4" w:rsidP="00F86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6CC4" w:rsidRPr="002A07FE" w:rsidRDefault="00F86CC4" w:rsidP="00F86CC4">
      <w:pPr>
        <w:tabs>
          <w:tab w:val="left" w:pos="3857"/>
        </w:tabs>
        <w:spacing w:after="0" w:line="240" w:lineRule="auto"/>
        <w:ind w:left="3686" w:hanging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Иудин Д.Н.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2A07FE">
        <w:rPr>
          <w:rFonts w:ascii="Times New Roman" w:hAnsi="Times New Roman"/>
          <w:sz w:val="24"/>
          <w:szCs w:val="24"/>
        </w:rPr>
        <w:t>заместитель</w:t>
      </w:r>
      <w:proofErr w:type="gramEnd"/>
      <w:r w:rsidRPr="002A07FE">
        <w:rPr>
          <w:rFonts w:ascii="Times New Roman" w:hAnsi="Times New Roman"/>
          <w:sz w:val="24"/>
          <w:szCs w:val="24"/>
        </w:rPr>
        <w:t xml:space="preserve"> председателя Совета депутатов городского округа (по согласованию)</w:t>
      </w:r>
    </w:p>
    <w:p w:rsidR="00F86CC4" w:rsidRDefault="00F86CC4" w:rsidP="00F86CC4">
      <w:pPr>
        <w:spacing w:after="0" w:line="240" w:lineRule="auto"/>
        <w:ind w:left="3686" w:hanging="3686"/>
        <w:rPr>
          <w:rFonts w:ascii="Times New Roman" w:hAnsi="Times New Roman"/>
          <w:sz w:val="24"/>
          <w:szCs w:val="24"/>
        </w:rPr>
      </w:pPr>
    </w:p>
    <w:p w:rsidR="00F86CC4" w:rsidRPr="002A07FE" w:rsidRDefault="00F86CC4" w:rsidP="00F86CC4">
      <w:pPr>
        <w:spacing w:after="0" w:line="240" w:lineRule="auto"/>
        <w:ind w:left="3686" w:hanging="3544"/>
        <w:jc w:val="both"/>
        <w:rPr>
          <w:rFonts w:ascii="Times New Roman" w:hAnsi="Times New Roman"/>
          <w:sz w:val="24"/>
          <w:szCs w:val="24"/>
        </w:rPr>
      </w:pPr>
    </w:p>
    <w:p w:rsidR="00F86CC4" w:rsidRPr="002A07FE" w:rsidRDefault="00F86CC4" w:rsidP="00F86CC4">
      <w:pPr>
        <w:spacing w:after="0" w:line="240" w:lineRule="auto"/>
        <w:ind w:left="3686" w:hanging="368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07FE">
        <w:rPr>
          <w:rFonts w:ascii="Times New Roman" w:hAnsi="Times New Roman"/>
          <w:sz w:val="24"/>
          <w:szCs w:val="24"/>
        </w:rPr>
        <w:t>Негурица</w:t>
      </w:r>
      <w:proofErr w:type="spellEnd"/>
      <w:r w:rsidRPr="002A07FE">
        <w:rPr>
          <w:rFonts w:ascii="Times New Roman" w:hAnsi="Times New Roman"/>
          <w:sz w:val="24"/>
          <w:szCs w:val="24"/>
        </w:rPr>
        <w:t xml:space="preserve"> К.В.</w:t>
      </w:r>
      <w:r w:rsidRPr="002A07FE">
        <w:rPr>
          <w:rFonts w:ascii="Times New Roman" w:hAnsi="Times New Roman"/>
          <w:sz w:val="24"/>
          <w:szCs w:val="24"/>
        </w:rPr>
        <w:tab/>
      </w:r>
      <w:proofErr w:type="gramStart"/>
      <w:r w:rsidRPr="002A07FE">
        <w:rPr>
          <w:rFonts w:ascii="Times New Roman" w:hAnsi="Times New Roman"/>
          <w:sz w:val="24"/>
          <w:szCs w:val="24"/>
        </w:rPr>
        <w:t>первый</w:t>
      </w:r>
      <w:proofErr w:type="gramEnd"/>
      <w:r w:rsidRPr="002A07FE">
        <w:rPr>
          <w:rFonts w:ascii="Times New Roman" w:hAnsi="Times New Roman"/>
          <w:sz w:val="24"/>
          <w:szCs w:val="24"/>
        </w:rPr>
        <w:t xml:space="preserve"> заместитель председателя Совета депутатов городского округа (по согласованию)</w:t>
      </w:r>
    </w:p>
    <w:p w:rsidR="00F86CC4" w:rsidRPr="002A07FE" w:rsidRDefault="00F86CC4" w:rsidP="00F86CC4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86CC4" w:rsidRPr="002A07FE" w:rsidRDefault="00F86CC4" w:rsidP="00F86CC4">
      <w:pPr>
        <w:spacing w:after="0" w:line="240" w:lineRule="auto"/>
        <w:ind w:left="3686" w:hanging="3686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>Оськина М.В.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566994">
        <w:rPr>
          <w:rFonts w:ascii="Times New Roman" w:hAnsi="Times New Roman"/>
          <w:sz w:val="24"/>
          <w:szCs w:val="24"/>
        </w:rPr>
        <w:t>начальник</w:t>
      </w:r>
      <w:proofErr w:type="gramEnd"/>
      <w:r w:rsidRPr="00566994">
        <w:rPr>
          <w:rFonts w:ascii="Times New Roman" w:hAnsi="Times New Roman"/>
          <w:sz w:val="24"/>
          <w:szCs w:val="24"/>
        </w:rPr>
        <w:t xml:space="preserve"> отдела по Сергиево-Посадскому городскому округу Комитета по архитектуре и градостроительству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66994">
        <w:rPr>
          <w:rFonts w:ascii="Times New Roman" w:hAnsi="Times New Roman"/>
          <w:sz w:val="24"/>
          <w:szCs w:val="24"/>
        </w:rPr>
        <w:t>Московской области (по согласованию)</w:t>
      </w:r>
    </w:p>
    <w:p w:rsidR="00F86CC4" w:rsidRPr="002A07FE" w:rsidRDefault="00F86CC4" w:rsidP="00F86CC4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86CC4" w:rsidRDefault="00F86CC4" w:rsidP="00F86CC4">
      <w:pPr>
        <w:spacing w:after="0" w:line="240" w:lineRule="auto"/>
        <w:ind w:left="3686" w:hanging="3686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Романова О.И.</w:t>
      </w:r>
      <w:r>
        <w:rPr>
          <w:rFonts w:ascii="Times New Roman" w:hAnsi="Times New Roman"/>
          <w:sz w:val="24"/>
          <w:szCs w:val="20"/>
        </w:rPr>
        <w:tab/>
      </w:r>
      <w:proofErr w:type="gramStart"/>
      <w:r>
        <w:rPr>
          <w:rFonts w:ascii="Times New Roman" w:hAnsi="Times New Roman"/>
          <w:sz w:val="24"/>
          <w:szCs w:val="20"/>
        </w:rPr>
        <w:t>начальник</w:t>
      </w:r>
      <w:proofErr w:type="gramEnd"/>
      <w:r>
        <w:rPr>
          <w:rFonts w:ascii="Times New Roman" w:hAnsi="Times New Roman"/>
          <w:sz w:val="24"/>
          <w:szCs w:val="20"/>
        </w:rPr>
        <w:t xml:space="preserve"> отдела реализации проектов управления благоустройства администрации городского округа</w:t>
      </w:r>
    </w:p>
    <w:p w:rsidR="00F86CC4" w:rsidRDefault="00F86CC4" w:rsidP="00F86CC4">
      <w:pPr>
        <w:spacing w:after="0" w:line="240" w:lineRule="auto"/>
        <w:ind w:left="3686" w:hanging="3686"/>
        <w:jc w:val="both"/>
        <w:rPr>
          <w:rFonts w:ascii="Times New Roman" w:hAnsi="Times New Roman"/>
          <w:sz w:val="24"/>
          <w:szCs w:val="20"/>
        </w:rPr>
      </w:pPr>
    </w:p>
    <w:p w:rsidR="00F86CC4" w:rsidRPr="002A07FE" w:rsidRDefault="00F86CC4" w:rsidP="00F86CC4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A07FE">
        <w:rPr>
          <w:rFonts w:ascii="Times New Roman" w:hAnsi="Times New Roman"/>
          <w:sz w:val="24"/>
          <w:szCs w:val="20"/>
        </w:rPr>
        <w:t>Савенкова Е.В.</w:t>
      </w:r>
      <w:r w:rsidRPr="002A07FE">
        <w:rPr>
          <w:rFonts w:ascii="Times New Roman" w:hAnsi="Times New Roman"/>
          <w:sz w:val="24"/>
          <w:szCs w:val="20"/>
        </w:rPr>
        <w:tab/>
      </w:r>
      <w:r w:rsidRPr="002A07FE">
        <w:rPr>
          <w:rFonts w:ascii="Times New Roman" w:hAnsi="Times New Roman"/>
          <w:sz w:val="24"/>
          <w:szCs w:val="20"/>
        </w:rPr>
        <w:tab/>
        <w:t xml:space="preserve">           </w:t>
      </w:r>
      <w:r>
        <w:rPr>
          <w:rFonts w:ascii="Times New Roman" w:hAnsi="Times New Roman"/>
          <w:sz w:val="24"/>
          <w:szCs w:val="20"/>
        </w:rPr>
        <w:t xml:space="preserve"> </w:t>
      </w:r>
      <w:r w:rsidRPr="002A07FE">
        <w:rPr>
          <w:rFonts w:ascii="Times New Roman" w:hAnsi="Times New Roman"/>
          <w:sz w:val="24"/>
          <w:szCs w:val="20"/>
        </w:rPr>
        <w:t xml:space="preserve">  </w:t>
      </w:r>
      <w:proofErr w:type="gramStart"/>
      <w:r w:rsidRPr="002A07FE">
        <w:rPr>
          <w:rFonts w:ascii="Times New Roman" w:hAnsi="Times New Roman"/>
          <w:sz w:val="24"/>
          <w:szCs w:val="20"/>
        </w:rPr>
        <w:t>начальник</w:t>
      </w:r>
      <w:proofErr w:type="gramEnd"/>
      <w:r w:rsidRPr="002A07FE">
        <w:rPr>
          <w:rFonts w:ascii="Times New Roman" w:hAnsi="Times New Roman"/>
          <w:sz w:val="24"/>
          <w:szCs w:val="20"/>
        </w:rPr>
        <w:t xml:space="preserve"> территориального управления</w:t>
      </w:r>
    </w:p>
    <w:p w:rsidR="00F86CC4" w:rsidRPr="002A07FE" w:rsidRDefault="00F86CC4" w:rsidP="00F86CC4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A07FE">
        <w:rPr>
          <w:rFonts w:ascii="Times New Roman" w:hAnsi="Times New Roman"/>
          <w:sz w:val="24"/>
          <w:szCs w:val="20"/>
        </w:rPr>
        <w:tab/>
      </w:r>
      <w:r w:rsidRPr="002A07FE">
        <w:rPr>
          <w:rFonts w:ascii="Times New Roman" w:hAnsi="Times New Roman"/>
          <w:sz w:val="24"/>
          <w:szCs w:val="20"/>
        </w:rPr>
        <w:tab/>
      </w:r>
      <w:r w:rsidRPr="002A07FE">
        <w:rPr>
          <w:rFonts w:ascii="Times New Roman" w:hAnsi="Times New Roman"/>
          <w:sz w:val="24"/>
          <w:szCs w:val="20"/>
        </w:rPr>
        <w:tab/>
      </w:r>
      <w:r w:rsidRPr="002A07FE">
        <w:rPr>
          <w:rFonts w:ascii="Times New Roman" w:hAnsi="Times New Roman"/>
          <w:sz w:val="24"/>
          <w:szCs w:val="20"/>
        </w:rPr>
        <w:tab/>
        <w:t xml:space="preserve">          </w:t>
      </w:r>
      <w:r>
        <w:rPr>
          <w:rFonts w:ascii="Times New Roman" w:hAnsi="Times New Roman"/>
          <w:sz w:val="24"/>
          <w:szCs w:val="20"/>
        </w:rPr>
        <w:t xml:space="preserve"> </w:t>
      </w:r>
      <w:r w:rsidRPr="002A07FE">
        <w:rPr>
          <w:rFonts w:ascii="Times New Roman" w:hAnsi="Times New Roman"/>
          <w:sz w:val="24"/>
          <w:szCs w:val="20"/>
        </w:rPr>
        <w:t xml:space="preserve">   </w:t>
      </w:r>
      <w:proofErr w:type="spellStart"/>
      <w:r w:rsidRPr="002A07FE">
        <w:rPr>
          <w:rFonts w:ascii="Times New Roman" w:hAnsi="Times New Roman"/>
          <w:sz w:val="24"/>
          <w:szCs w:val="20"/>
        </w:rPr>
        <w:t>Краснозаводское</w:t>
      </w:r>
      <w:proofErr w:type="spellEnd"/>
      <w:r w:rsidRPr="002A07FE">
        <w:rPr>
          <w:rFonts w:ascii="Times New Roman" w:hAnsi="Times New Roman"/>
          <w:sz w:val="24"/>
          <w:szCs w:val="20"/>
        </w:rPr>
        <w:t xml:space="preserve"> </w:t>
      </w:r>
      <w:proofErr w:type="gramStart"/>
      <w:r w:rsidRPr="002A07FE">
        <w:rPr>
          <w:rFonts w:ascii="Times New Roman" w:hAnsi="Times New Roman"/>
          <w:sz w:val="24"/>
          <w:szCs w:val="20"/>
        </w:rPr>
        <w:t>администрации  городского</w:t>
      </w:r>
      <w:proofErr w:type="gramEnd"/>
      <w:r w:rsidRPr="002A07FE">
        <w:rPr>
          <w:rFonts w:ascii="Times New Roman" w:hAnsi="Times New Roman"/>
          <w:sz w:val="24"/>
          <w:szCs w:val="20"/>
        </w:rPr>
        <w:t xml:space="preserve"> округа</w:t>
      </w:r>
    </w:p>
    <w:p w:rsidR="00F86CC4" w:rsidRDefault="00F86CC4" w:rsidP="00F86CC4">
      <w:pPr>
        <w:spacing w:after="0" w:line="240" w:lineRule="auto"/>
        <w:ind w:left="3686" w:hanging="3686"/>
        <w:jc w:val="both"/>
        <w:rPr>
          <w:rFonts w:ascii="Times New Roman" w:hAnsi="Times New Roman"/>
          <w:sz w:val="24"/>
          <w:szCs w:val="24"/>
        </w:rPr>
      </w:pPr>
    </w:p>
    <w:p w:rsidR="00F86CC4" w:rsidRPr="002A07FE" w:rsidRDefault="00F86CC4" w:rsidP="00F86CC4">
      <w:pPr>
        <w:spacing w:after="0" w:line="240" w:lineRule="auto"/>
        <w:ind w:left="3686" w:hanging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Салова Т.В.                   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2A07FE">
        <w:rPr>
          <w:rFonts w:ascii="Times New Roman" w:hAnsi="Times New Roman"/>
          <w:sz w:val="24"/>
          <w:szCs w:val="24"/>
        </w:rPr>
        <w:t>заместитель</w:t>
      </w:r>
      <w:proofErr w:type="gramEnd"/>
      <w:r w:rsidRPr="002A07FE">
        <w:rPr>
          <w:rFonts w:ascii="Times New Roman" w:hAnsi="Times New Roman"/>
          <w:sz w:val="24"/>
          <w:szCs w:val="24"/>
        </w:rPr>
        <w:t xml:space="preserve"> директора </w:t>
      </w:r>
      <w:r>
        <w:rPr>
          <w:rFonts w:ascii="Times New Roman" w:hAnsi="Times New Roman"/>
          <w:sz w:val="24"/>
          <w:szCs w:val="24"/>
        </w:rPr>
        <w:t xml:space="preserve">по благоустройству </w:t>
      </w:r>
      <w:r w:rsidRPr="002A07FE">
        <w:rPr>
          <w:rFonts w:ascii="Times New Roman" w:hAnsi="Times New Roman"/>
          <w:sz w:val="24"/>
          <w:szCs w:val="24"/>
        </w:rPr>
        <w:t>МБУ «Благоустройство СП» (по согласованию)</w:t>
      </w:r>
    </w:p>
    <w:p w:rsidR="00F86CC4" w:rsidRDefault="00F86CC4" w:rsidP="00F86CC4">
      <w:pPr>
        <w:tabs>
          <w:tab w:val="left" w:pos="385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6CC4" w:rsidRDefault="00F86CC4" w:rsidP="00F86CC4">
      <w:pPr>
        <w:tabs>
          <w:tab w:val="left" w:pos="3686"/>
        </w:tabs>
        <w:spacing w:after="0" w:line="240" w:lineRule="auto"/>
        <w:ind w:left="3686" w:hanging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Соломатин П.А.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2A07FE">
        <w:rPr>
          <w:rFonts w:ascii="Times New Roman" w:hAnsi="Times New Roman"/>
          <w:sz w:val="24"/>
          <w:szCs w:val="24"/>
        </w:rPr>
        <w:t>депутат</w:t>
      </w:r>
      <w:proofErr w:type="gramEnd"/>
      <w:r w:rsidRPr="002A07FE">
        <w:rPr>
          <w:rFonts w:ascii="Times New Roman" w:hAnsi="Times New Roman"/>
          <w:sz w:val="24"/>
          <w:szCs w:val="24"/>
        </w:rPr>
        <w:t xml:space="preserve"> Совета депутатов городского округа, </w:t>
      </w:r>
    </w:p>
    <w:p w:rsidR="00F86CC4" w:rsidRDefault="00F86CC4" w:rsidP="00F86CC4">
      <w:pPr>
        <w:tabs>
          <w:tab w:val="left" w:pos="3686"/>
        </w:tabs>
        <w:spacing w:after="0" w:line="240" w:lineRule="auto"/>
        <w:ind w:left="3686" w:hanging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A07FE">
        <w:rPr>
          <w:rFonts w:ascii="Times New Roman" w:hAnsi="Times New Roman"/>
          <w:sz w:val="24"/>
          <w:szCs w:val="24"/>
        </w:rPr>
        <w:t>(</w:t>
      </w:r>
      <w:proofErr w:type="gramStart"/>
      <w:r w:rsidRPr="002A07FE">
        <w:rPr>
          <w:rFonts w:ascii="Times New Roman" w:hAnsi="Times New Roman"/>
          <w:sz w:val="24"/>
          <w:szCs w:val="24"/>
        </w:rPr>
        <w:t>по</w:t>
      </w:r>
      <w:proofErr w:type="gramEnd"/>
      <w:r w:rsidRPr="002A07FE">
        <w:rPr>
          <w:rFonts w:ascii="Times New Roman" w:hAnsi="Times New Roman"/>
          <w:sz w:val="24"/>
          <w:szCs w:val="24"/>
        </w:rPr>
        <w:t xml:space="preserve"> согласованию)</w:t>
      </w:r>
    </w:p>
    <w:p w:rsidR="00F86CC4" w:rsidRPr="002A07FE" w:rsidRDefault="00F86CC4" w:rsidP="00F86CC4">
      <w:pPr>
        <w:tabs>
          <w:tab w:val="left" w:pos="385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6CC4" w:rsidRPr="002A07FE" w:rsidRDefault="00F86CC4" w:rsidP="00F86CC4">
      <w:pPr>
        <w:spacing w:after="0" w:line="240" w:lineRule="auto"/>
        <w:ind w:left="3686" w:hanging="3686"/>
        <w:jc w:val="both"/>
        <w:rPr>
          <w:rFonts w:ascii="Times New Roman" w:hAnsi="Times New Roman"/>
          <w:sz w:val="24"/>
          <w:szCs w:val="24"/>
        </w:rPr>
      </w:pPr>
      <w:r w:rsidRPr="002A07FE">
        <w:rPr>
          <w:rFonts w:ascii="Times New Roman" w:hAnsi="Times New Roman"/>
          <w:sz w:val="24"/>
          <w:szCs w:val="24"/>
        </w:rPr>
        <w:t xml:space="preserve">Суворов А.В. </w:t>
      </w:r>
      <w:r w:rsidRPr="002A07FE">
        <w:rPr>
          <w:rFonts w:ascii="Times New Roman" w:hAnsi="Times New Roman"/>
          <w:sz w:val="24"/>
          <w:szCs w:val="24"/>
        </w:rPr>
        <w:tab/>
      </w:r>
      <w:proofErr w:type="gramStart"/>
      <w:r w:rsidRPr="002A07FE">
        <w:rPr>
          <w:rFonts w:ascii="Times New Roman" w:hAnsi="Times New Roman"/>
          <w:sz w:val="24"/>
          <w:szCs w:val="24"/>
        </w:rPr>
        <w:t>начальник</w:t>
      </w:r>
      <w:proofErr w:type="gramEnd"/>
      <w:r w:rsidRPr="002A07FE">
        <w:rPr>
          <w:rFonts w:ascii="Times New Roman" w:hAnsi="Times New Roman"/>
          <w:sz w:val="24"/>
          <w:szCs w:val="24"/>
        </w:rPr>
        <w:t xml:space="preserve"> отдела по гражданской обороне и предупреждению чрезвычайных ситуаций администрации городского округа</w:t>
      </w:r>
    </w:p>
    <w:p w:rsidR="00F86CC4" w:rsidRPr="002A07FE" w:rsidRDefault="00F86CC4" w:rsidP="00F86C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6CC4" w:rsidRDefault="00F86CC4" w:rsidP="00F86CC4">
      <w:pPr>
        <w:spacing w:after="0" w:line="240" w:lineRule="auto"/>
        <w:ind w:left="3686" w:hanging="3686"/>
        <w:jc w:val="both"/>
        <w:rPr>
          <w:rFonts w:ascii="Times New Roman" w:eastAsia="Calibri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Фокина Н.С.</w:t>
      </w:r>
      <w:r w:rsidRPr="002A07FE">
        <w:rPr>
          <w:rFonts w:ascii="Times New Roman" w:hAnsi="Times New Roman"/>
          <w:sz w:val="24"/>
          <w:szCs w:val="24"/>
        </w:rPr>
        <w:tab/>
      </w:r>
      <w:proofErr w:type="gramStart"/>
      <w:r w:rsidRPr="002A07FE">
        <w:rPr>
          <w:rFonts w:ascii="Times New Roman" w:hAnsi="Times New Roman"/>
          <w:sz w:val="24"/>
          <w:szCs w:val="24"/>
        </w:rPr>
        <w:t>начальник</w:t>
      </w:r>
      <w:proofErr w:type="gramEnd"/>
      <w:r w:rsidRPr="002A07FE">
        <w:rPr>
          <w:rFonts w:ascii="Times New Roman" w:hAnsi="Times New Roman"/>
          <w:sz w:val="24"/>
          <w:szCs w:val="24"/>
        </w:rPr>
        <w:t xml:space="preserve"> территориального управления </w:t>
      </w:r>
      <w:proofErr w:type="spellStart"/>
      <w:r w:rsidRPr="002A07FE">
        <w:rPr>
          <w:rFonts w:ascii="Times New Roman" w:hAnsi="Times New Roman"/>
          <w:sz w:val="24"/>
          <w:szCs w:val="24"/>
        </w:rPr>
        <w:t>Хотьковское</w:t>
      </w:r>
      <w:proofErr w:type="spellEnd"/>
      <w:r w:rsidRPr="002A07FE">
        <w:rPr>
          <w:rFonts w:ascii="Times New Roman" w:hAnsi="Times New Roman"/>
          <w:sz w:val="24"/>
          <w:szCs w:val="24"/>
        </w:rPr>
        <w:t xml:space="preserve">    администрации городского округа</w:t>
      </w:r>
      <w:r>
        <w:rPr>
          <w:rFonts w:ascii="Times New Roman" w:hAnsi="Times New Roman"/>
          <w:sz w:val="24"/>
          <w:szCs w:val="24"/>
        </w:rPr>
        <w:t>.</w:t>
      </w:r>
      <w:r w:rsidRPr="005B1830">
        <w:rPr>
          <w:rFonts w:ascii="Times New Roman" w:eastAsia="Calibri" w:hAnsi="Times New Roman"/>
          <w:snapToGrid w:val="0"/>
          <w:sz w:val="24"/>
          <w:szCs w:val="24"/>
        </w:rPr>
        <w:t xml:space="preserve"> </w:t>
      </w:r>
    </w:p>
    <w:p w:rsidR="006F140B" w:rsidRPr="00B30F39" w:rsidRDefault="006F140B" w:rsidP="009F0E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48D" w:rsidRPr="00B30F39" w:rsidRDefault="00D2148D" w:rsidP="00D214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0F39">
        <w:rPr>
          <w:rFonts w:ascii="Times New Roman" w:hAnsi="Times New Roman"/>
          <w:b/>
          <w:sz w:val="24"/>
          <w:szCs w:val="24"/>
        </w:rPr>
        <w:t>Повестка дня:</w:t>
      </w:r>
    </w:p>
    <w:p w:rsidR="00D2148D" w:rsidRPr="00B30F39" w:rsidRDefault="00D2148D" w:rsidP="00D214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148D" w:rsidRPr="00B30F39" w:rsidRDefault="00D2148D" w:rsidP="00D2148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F39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BE25CA" w:rsidRPr="00B30F39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F00A8F" w:rsidRPr="00B30F39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B30F39">
        <w:rPr>
          <w:rFonts w:ascii="Times New Roman" w:hAnsi="Times New Roman" w:cs="Times New Roman"/>
          <w:sz w:val="24"/>
          <w:szCs w:val="24"/>
        </w:rPr>
        <w:t xml:space="preserve"> «Формирование современной комфортной городской среды»</w:t>
      </w:r>
      <w:r w:rsidR="00F00A8F" w:rsidRPr="00B30F39">
        <w:rPr>
          <w:rFonts w:ascii="Times New Roman" w:hAnsi="Times New Roman" w:cs="Times New Roman"/>
          <w:sz w:val="24"/>
          <w:szCs w:val="24"/>
        </w:rPr>
        <w:t xml:space="preserve"> на 2023-2027 г</w:t>
      </w:r>
      <w:r w:rsidR="00785E28" w:rsidRPr="00B30F39">
        <w:rPr>
          <w:rFonts w:ascii="Times New Roman" w:hAnsi="Times New Roman" w:cs="Times New Roman"/>
          <w:sz w:val="24"/>
          <w:szCs w:val="24"/>
        </w:rPr>
        <w:t>о</w:t>
      </w:r>
      <w:r w:rsidR="00F00A8F" w:rsidRPr="00B30F39">
        <w:rPr>
          <w:rFonts w:ascii="Times New Roman" w:hAnsi="Times New Roman" w:cs="Times New Roman"/>
          <w:sz w:val="24"/>
          <w:szCs w:val="24"/>
        </w:rPr>
        <w:t>ды</w:t>
      </w:r>
      <w:r w:rsidRPr="00B30F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148D" w:rsidRPr="00B30F39" w:rsidRDefault="00D2148D" w:rsidP="00D21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48D" w:rsidRPr="00B30F39" w:rsidRDefault="00D2148D" w:rsidP="00D214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0F39">
        <w:rPr>
          <w:rFonts w:ascii="Times New Roman" w:hAnsi="Times New Roman"/>
          <w:b/>
          <w:sz w:val="24"/>
          <w:szCs w:val="24"/>
        </w:rPr>
        <w:t>Обсудили:</w:t>
      </w:r>
    </w:p>
    <w:p w:rsidR="00D2148D" w:rsidRPr="00B30F39" w:rsidRDefault="00D2148D" w:rsidP="00D2148D">
      <w:pPr>
        <w:pStyle w:val="a7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148D" w:rsidRPr="00D60B1A" w:rsidRDefault="00D2148D" w:rsidP="00D60B1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60B1A">
        <w:rPr>
          <w:rFonts w:ascii="Times New Roman" w:eastAsia="Calibri" w:hAnsi="Times New Roman"/>
          <w:sz w:val="24"/>
          <w:szCs w:val="24"/>
        </w:rPr>
        <w:t>Проект муниципальной программы был</w:t>
      </w:r>
      <w:r w:rsidR="00E432AD" w:rsidRPr="00D60B1A">
        <w:rPr>
          <w:rFonts w:ascii="Times New Roman" w:eastAsia="Calibri" w:hAnsi="Times New Roman"/>
          <w:sz w:val="24"/>
          <w:szCs w:val="24"/>
        </w:rPr>
        <w:t xml:space="preserve"> размещен в средствах массовой информации</w:t>
      </w:r>
      <w:r w:rsidRPr="00D60B1A">
        <w:rPr>
          <w:rFonts w:ascii="Times New Roman" w:eastAsia="Calibri" w:hAnsi="Times New Roman"/>
          <w:sz w:val="24"/>
          <w:szCs w:val="24"/>
        </w:rPr>
        <w:t xml:space="preserve"> Сергиево-П</w:t>
      </w:r>
      <w:r w:rsidR="005C7D1F" w:rsidRPr="00D60B1A">
        <w:rPr>
          <w:rFonts w:ascii="Times New Roman" w:eastAsia="Calibri" w:hAnsi="Times New Roman"/>
          <w:sz w:val="24"/>
          <w:szCs w:val="24"/>
        </w:rPr>
        <w:t xml:space="preserve">осадского городского округа </w:t>
      </w:r>
      <w:r w:rsidR="00943CFB" w:rsidRPr="00D60B1A">
        <w:rPr>
          <w:rFonts w:ascii="Times New Roman" w:eastAsia="Calibri" w:hAnsi="Times New Roman"/>
          <w:sz w:val="24"/>
          <w:szCs w:val="24"/>
        </w:rPr>
        <w:t>«22» января 2025</w:t>
      </w:r>
      <w:r w:rsidR="004C6C5F" w:rsidRPr="00D60B1A">
        <w:rPr>
          <w:rFonts w:ascii="Times New Roman" w:eastAsia="Calibri" w:hAnsi="Times New Roman"/>
          <w:sz w:val="24"/>
          <w:szCs w:val="24"/>
        </w:rPr>
        <w:t xml:space="preserve"> года </w:t>
      </w:r>
      <w:r w:rsidRPr="00D60B1A">
        <w:rPr>
          <w:rFonts w:ascii="Times New Roman" w:eastAsia="Calibri" w:hAnsi="Times New Roman"/>
          <w:sz w:val="24"/>
          <w:szCs w:val="24"/>
        </w:rPr>
        <w:t>для приема предложений и замечаний по факту предложенных изменений.</w:t>
      </w:r>
    </w:p>
    <w:p w:rsidR="00D2148D" w:rsidRPr="00D60B1A" w:rsidRDefault="00D2148D" w:rsidP="00D60B1A">
      <w:pPr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  <w:r w:rsidRPr="00D60B1A">
        <w:rPr>
          <w:rFonts w:ascii="Times New Roman" w:eastAsia="Calibri" w:hAnsi="Times New Roman"/>
          <w:sz w:val="24"/>
          <w:szCs w:val="24"/>
        </w:rPr>
        <w:t>В период с</w:t>
      </w:r>
      <w:r w:rsidR="005C7D1F" w:rsidRPr="00D60B1A">
        <w:rPr>
          <w:rFonts w:ascii="Times New Roman" w:eastAsia="Calibri" w:hAnsi="Times New Roman"/>
          <w:sz w:val="24"/>
          <w:szCs w:val="24"/>
        </w:rPr>
        <w:t xml:space="preserve"> «</w:t>
      </w:r>
      <w:r w:rsidR="00943CFB" w:rsidRPr="00D60B1A">
        <w:rPr>
          <w:rFonts w:ascii="Times New Roman" w:eastAsia="Calibri" w:hAnsi="Times New Roman"/>
          <w:sz w:val="24"/>
          <w:szCs w:val="24"/>
        </w:rPr>
        <w:t>22</w:t>
      </w:r>
      <w:r w:rsidR="005C7D1F" w:rsidRPr="00D60B1A">
        <w:rPr>
          <w:rFonts w:ascii="Times New Roman" w:eastAsia="Calibri" w:hAnsi="Times New Roman"/>
          <w:sz w:val="24"/>
          <w:szCs w:val="24"/>
        </w:rPr>
        <w:t xml:space="preserve">» </w:t>
      </w:r>
      <w:r w:rsidR="00943CFB" w:rsidRPr="00D60B1A">
        <w:rPr>
          <w:rFonts w:ascii="Times New Roman" w:eastAsia="Calibri" w:hAnsi="Times New Roman"/>
          <w:sz w:val="24"/>
          <w:szCs w:val="24"/>
        </w:rPr>
        <w:t>января</w:t>
      </w:r>
      <w:r w:rsidR="00570D02" w:rsidRPr="00D60B1A">
        <w:rPr>
          <w:rFonts w:ascii="Times New Roman" w:eastAsia="Calibri" w:hAnsi="Times New Roman"/>
          <w:sz w:val="24"/>
          <w:szCs w:val="24"/>
        </w:rPr>
        <w:t xml:space="preserve"> </w:t>
      </w:r>
      <w:r w:rsidR="00943CFB" w:rsidRPr="00D60B1A">
        <w:rPr>
          <w:rFonts w:ascii="Times New Roman" w:eastAsia="Calibri" w:hAnsi="Times New Roman"/>
          <w:sz w:val="24"/>
          <w:szCs w:val="24"/>
        </w:rPr>
        <w:t>2025</w:t>
      </w:r>
      <w:r w:rsidR="0035345E" w:rsidRPr="00D60B1A">
        <w:rPr>
          <w:rFonts w:ascii="Times New Roman" w:eastAsia="Calibri" w:hAnsi="Times New Roman"/>
          <w:sz w:val="24"/>
          <w:szCs w:val="24"/>
        </w:rPr>
        <w:t xml:space="preserve"> года</w:t>
      </w:r>
      <w:r w:rsidR="00570D02" w:rsidRPr="00D60B1A">
        <w:rPr>
          <w:rFonts w:ascii="Times New Roman" w:eastAsia="Calibri" w:hAnsi="Times New Roman"/>
          <w:sz w:val="24"/>
          <w:szCs w:val="24"/>
        </w:rPr>
        <w:t xml:space="preserve"> по «</w:t>
      </w:r>
      <w:r w:rsidR="00943CFB" w:rsidRPr="00D60B1A">
        <w:rPr>
          <w:rFonts w:ascii="Times New Roman" w:eastAsia="Calibri" w:hAnsi="Times New Roman"/>
          <w:sz w:val="24"/>
          <w:szCs w:val="24"/>
        </w:rPr>
        <w:t>05</w:t>
      </w:r>
      <w:r w:rsidRPr="00D60B1A">
        <w:rPr>
          <w:rFonts w:ascii="Times New Roman" w:eastAsia="Calibri" w:hAnsi="Times New Roman"/>
          <w:sz w:val="24"/>
          <w:szCs w:val="24"/>
        </w:rPr>
        <w:t>»</w:t>
      </w:r>
      <w:r w:rsidR="005C7D1F" w:rsidRPr="00D60B1A">
        <w:rPr>
          <w:rFonts w:ascii="Times New Roman" w:eastAsia="Calibri" w:hAnsi="Times New Roman"/>
          <w:sz w:val="24"/>
          <w:szCs w:val="24"/>
        </w:rPr>
        <w:t xml:space="preserve"> </w:t>
      </w:r>
      <w:r w:rsidR="00943CFB" w:rsidRPr="00D60B1A">
        <w:rPr>
          <w:rFonts w:ascii="Times New Roman" w:eastAsia="Calibri" w:hAnsi="Times New Roman"/>
          <w:sz w:val="24"/>
          <w:szCs w:val="24"/>
        </w:rPr>
        <w:t>февраля</w:t>
      </w:r>
      <w:r w:rsidRPr="00D60B1A">
        <w:rPr>
          <w:rFonts w:ascii="Times New Roman" w:eastAsia="Calibri" w:hAnsi="Times New Roman"/>
          <w:sz w:val="24"/>
          <w:szCs w:val="24"/>
        </w:rPr>
        <w:t xml:space="preserve"> </w:t>
      </w:r>
      <w:r w:rsidR="00943CFB" w:rsidRPr="00D60B1A">
        <w:rPr>
          <w:rFonts w:ascii="Times New Roman" w:eastAsia="Calibri" w:hAnsi="Times New Roman"/>
          <w:sz w:val="24"/>
          <w:szCs w:val="24"/>
        </w:rPr>
        <w:t>2025</w:t>
      </w:r>
      <w:r w:rsidRPr="00D60B1A">
        <w:rPr>
          <w:rFonts w:ascii="Times New Roman" w:eastAsia="Calibri" w:hAnsi="Times New Roman"/>
          <w:sz w:val="24"/>
          <w:szCs w:val="24"/>
        </w:rPr>
        <w:t xml:space="preserve"> года в муни</w:t>
      </w:r>
      <w:r w:rsidR="00943CFB" w:rsidRPr="00D60B1A">
        <w:rPr>
          <w:rFonts w:ascii="Times New Roman" w:eastAsia="Calibri" w:hAnsi="Times New Roman"/>
          <w:sz w:val="24"/>
          <w:szCs w:val="24"/>
        </w:rPr>
        <w:t xml:space="preserve">ципальную </w:t>
      </w:r>
      <w:r w:rsidR="00D60B1A">
        <w:rPr>
          <w:rFonts w:ascii="Times New Roman" w:eastAsia="Calibri" w:hAnsi="Times New Roman"/>
          <w:sz w:val="24"/>
          <w:szCs w:val="24"/>
        </w:rPr>
        <w:t xml:space="preserve">              </w:t>
      </w:r>
      <w:r w:rsidR="00943CFB" w:rsidRPr="00D60B1A">
        <w:rPr>
          <w:rFonts w:ascii="Times New Roman" w:eastAsia="Calibri" w:hAnsi="Times New Roman"/>
          <w:sz w:val="24"/>
          <w:szCs w:val="24"/>
        </w:rPr>
        <w:t xml:space="preserve">общественную </w:t>
      </w:r>
      <w:r w:rsidR="00B71D43" w:rsidRPr="00D60B1A">
        <w:rPr>
          <w:rFonts w:ascii="Times New Roman" w:eastAsia="Calibri" w:hAnsi="Times New Roman"/>
          <w:sz w:val="24"/>
          <w:szCs w:val="24"/>
        </w:rPr>
        <w:t>комиссию не</w:t>
      </w:r>
      <w:r w:rsidRPr="00D60B1A">
        <w:rPr>
          <w:rFonts w:ascii="Times New Roman" w:eastAsia="Calibri" w:hAnsi="Times New Roman"/>
          <w:sz w:val="24"/>
          <w:szCs w:val="24"/>
        </w:rPr>
        <w:t xml:space="preserve"> поступили предложения к проекту. </w:t>
      </w:r>
    </w:p>
    <w:p w:rsidR="00D2148D" w:rsidRPr="00B30F39" w:rsidRDefault="00D2148D" w:rsidP="00D2148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D2148D" w:rsidRPr="00D60B1A" w:rsidRDefault="00D2148D" w:rsidP="00D2148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D60B1A">
        <w:rPr>
          <w:rFonts w:ascii="Times New Roman" w:eastAsia="Calibri" w:hAnsi="Times New Roman"/>
          <w:sz w:val="24"/>
          <w:szCs w:val="24"/>
        </w:rPr>
        <w:t>Жителям был</w:t>
      </w:r>
      <w:r w:rsidR="00F00A8F" w:rsidRPr="00D60B1A">
        <w:rPr>
          <w:rFonts w:ascii="Times New Roman" w:eastAsia="Calibri" w:hAnsi="Times New Roman"/>
          <w:sz w:val="24"/>
          <w:szCs w:val="24"/>
        </w:rPr>
        <w:t>а</w:t>
      </w:r>
      <w:r w:rsidRPr="00D60B1A">
        <w:rPr>
          <w:rFonts w:ascii="Times New Roman" w:eastAsia="Calibri" w:hAnsi="Times New Roman"/>
          <w:sz w:val="24"/>
          <w:szCs w:val="24"/>
        </w:rPr>
        <w:t xml:space="preserve"> представлен</w:t>
      </w:r>
      <w:r w:rsidR="00F00A8F" w:rsidRPr="00D60B1A">
        <w:rPr>
          <w:rFonts w:ascii="Times New Roman" w:eastAsia="Calibri" w:hAnsi="Times New Roman"/>
          <w:sz w:val="24"/>
          <w:szCs w:val="24"/>
        </w:rPr>
        <w:t>а</w:t>
      </w:r>
      <w:r w:rsidRPr="00D60B1A">
        <w:rPr>
          <w:rFonts w:ascii="Times New Roman" w:eastAsia="Calibri" w:hAnsi="Times New Roman"/>
          <w:sz w:val="24"/>
          <w:szCs w:val="24"/>
        </w:rPr>
        <w:t xml:space="preserve">: </w:t>
      </w:r>
    </w:p>
    <w:p w:rsidR="00D2148D" w:rsidRPr="00D60B1A" w:rsidRDefault="00D2148D" w:rsidP="00D60B1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60B1A">
        <w:rPr>
          <w:rFonts w:ascii="Times New Roman" w:eastAsia="Calibri" w:hAnsi="Times New Roman"/>
          <w:sz w:val="24"/>
          <w:szCs w:val="24"/>
        </w:rPr>
        <w:t xml:space="preserve">Муниципальная программа «Формирование современной комфортной городской среды» Сергиево-Посадского городского </w:t>
      </w:r>
      <w:r w:rsidR="0035345E" w:rsidRPr="00D60B1A">
        <w:rPr>
          <w:rFonts w:ascii="Times New Roman" w:eastAsia="Calibri" w:hAnsi="Times New Roman"/>
          <w:sz w:val="24"/>
          <w:szCs w:val="24"/>
        </w:rPr>
        <w:t>округа на</w:t>
      </w:r>
      <w:r w:rsidRPr="00D60B1A">
        <w:rPr>
          <w:rFonts w:ascii="Times New Roman" w:eastAsia="Calibri" w:hAnsi="Times New Roman"/>
          <w:sz w:val="24"/>
          <w:szCs w:val="24"/>
        </w:rPr>
        <w:t xml:space="preserve"> 2023-2027 годы. </w:t>
      </w:r>
    </w:p>
    <w:p w:rsidR="00D2148D" w:rsidRPr="00D60B1A" w:rsidRDefault="00D2148D" w:rsidP="00D214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2546F" w:rsidRPr="00D60B1A" w:rsidRDefault="00D2148D" w:rsidP="0041252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D60B1A">
        <w:rPr>
          <w:rFonts w:ascii="Times New Roman" w:hAnsi="Times New Roman"/>
          <w:sz w:val="24"/>
          <w:szCs w:val="24"/>
        </w:rPr>
        <w:t>Докладчик Романова О.И</w:t>
      </w:r>
      <w:r w:rsidRPr="00D60B1A">
        <w:rPr>
          <w:rFonts w:ascii="Times New Roman" w:eastAsia="Calibri" w:hAnsi="Times New Roman"/>
          <w:sz w:val="24"/>
          <w:szCs w:val="24"/>
        </w:rPr>
        <w:t>. – начальник отдела реализации проектов, представила новую структуру муниципальной программы и данные по финансированию мероприятий по благоустройству Сергиево-Посадского городского окру</w:t>
      </w:r>
      <w:r w:rsidR="00454537" w:rsidRPr="00D60B1A">
        <w:rPr>
          <w:rFonts w:ascii="Times New Roman" w:eastAsia="Calibri" w:hAnsi="Times New Roman"/>
          <w:sz w:val="24"/>
          <w:szCs w:val="24"/>
        </w:rPr>
        <w:t xml:space="preserve">га. </w:t>
      </w:r>
      <w:r w:rsidR="00943CFB" w:rsidRPr="00D60B1A">
        <w:rPr>
          <w:rFonts w:ascii="Times New Roman" w:eastAsia="Calibri" w:hAnsi="Times New Roman"/>
          <w:sz w:val="24"/>
          <w:szCs w:val="24"/>
        </w:rPr>
        <w:t>Общее финансирование на 2025</w:t>
      </w:r>
      <w:r w:rsidRPr="00D60B1A">
        <w:rPr>
          <w:rFonts w:ascii="Times New Roman" w:eastAsia="Calibri" w:hAnsi="Times New Roman"/>
          <w:sz w:val="24"/>
          <w:szCs w:val="24"/>
        </w:rPr>
        <w:t xml:space="preserve"> год составило: </w:t>
      </w:r>
      <w:r w:rsidR="00B10A72" w:rsidRPr="00D60B1A">
        <w:rPr>
          <w:rFonts w:ascii="Times New Roman" w:hAnsi="Times New Roman"/>
          <w:sz w:val="24"/>
          <w:szCs w:val="24"/>
        </w:rPr>
        <w:t>2 152 011,63</w:t>
      </w:r>
      <w:r w:rsidR="00B60FD8" w:rsidRPr="00D60B1A">
        <w:rPr>
          <w:rFonts w:ascii="Times New Roman" w:hAnsi="Times New Roman"/>
          <w:sz w:val="24"/>
          <w:szCs w:val="24"/>
        </w:rPr>
        <w:t xml:space="preserve"> </w:t>
      </w:r>
      <w:r w:rsidRPr="00D60B1A">
        <w:rPr>
          <w:rFonts w:ascii="Times New Roman" w:eastAsia="Calibri" w:hAnsi="Times New Roman"/>
          <w:sz w:val="24"/>
          <w:szCs w:val="24"/>
        </w:rPr>
        <w:t xml:space="preserve">тыс. рублей. </w:t>
      </w:r>
    </w:p>
    <w:p w:rsidR="00FE4E51" w:rsidRPr="00D60B1A" w:rsidRDefault="00FE4E51" w:rsidP="0041252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E4E51" w:rsidRPr="00D60B1A" w:rsidRDefault="00FE4E51" w:rsidP="0041252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60B1A">
        <w:rPr>
          <w:rFonts w:ascii="Times New Roman" w:eastAsia="Calibri" w:hAnsi="Times New Roman"/>
          <w:sz w:val="24"/>
          <w:szCs w:val="24"/>
        </w:rPr>
        <w:t xml:space="preserve">   </w:t>
      </w:r>
      <w:r w:rsidR="00B30F39" w:rsidRPr="00D60B1A">
        <w:rPr>
          <w:rFonts w:ascii="Times New Roman" w:eastAsia="Calibri" w:hAnsi="Times New Roman"/>
          <w:sz w:val="24"/>
          <w:szCs w:val="24"/>
        </w:rPr>
        <w:t xml:space="preserve">        </w:t>
      </w:r>
      <w:r w:rsidRPr="00D60B1A">
        <w:rPr>
          <w:rFonts w:ascii="Times New Roman" w:eastAsia="Calibri" w:hAnsi="Times New Roman"/>
          <w:sz w:val="24"/>
          <w:szCs w:val="24"/>
        </w:rPr>
        <w:t>В рамках мероприятия «</w:t>
      </w:r>
      <w:r w:rsidRPr="00D60B1A">
        <w:rPr>
          <w:rFonts w:ascii="Times New Roman" w:hAnsi="Times New Roman"/>
          <w:sz w:val="24"/>
          <w:szCs w:val="24"/>
        </w:rPr>
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</w:r>
      <w:r w:rsidRPr="00D60B1A">
        <w:rPr>
          <w:rFonts w:ascii="Times New Roman" w:eastAsia="Calibri" w:hAnsi="Times New Roman"/>
          <w:sz w:val="24"/>
          <w:szCs w:val="24"/>
        </w:rPr>
        <w:t>» выделено финансирование 112 575,27</w:t>
      </w:r>
      <w:r w:rsidRPr="00D60B1A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Pr="00D60B1A">
        <w:rPr>
          <w:rFonts w:ascii="Times New Roman" w:eastAsia="Calibri" w:hAnsi="Times New Roman"/>
          <w:sz w:val="24"/>
          <w:szCs w:val="24"/>
        </w:rPr>
        <w:t xml:space="preserve">тыс. рублей из бюджета городского округа. </w:t>
      </w:r>
    </w:p>
    <w:p w:rsidR="00FE4E51" w:rsidRPr="00D60B1A" w:rsidRDefault="00FE4E51" w:rsidP="0041252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E4E51" w:rsidRPr="00D60B1A" w:rsidRDefault="00B30F39" w:rsidP="0041252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60B1A">
        <w:rPr>
          <w:rFonts w:ascii="Times New Roman" w:eastAsia="Calibri" w:hAnsi="Times New Roman"/>
          <w:sz w:val="24"/>
          <w:szCs w:val="24"/>
        </w:rPr>
        <w:t xml:space="preserve">           </w:t>
      </w:r>
      <w:r w:rsidR="00FE4E51" w:rsidRPr="00D60B1A">
        <w:rPr>
          <w:rFonts w:ascii="Times New Roman" w:eastAsia="Calibri" w:hAnsi="Times New Roman"/>
          <w:sz w:val="24"/>
          <w:szCs w:val="24"/>
        </w:rPr>
        <w:t>В рамках мероприятия «</w:t>
      </w:r>
      <w:r w:rsidR="00FE4E51" w:rsidRPr="00D60B1A">
        <w:rPr>
          <w:rFonts w:ascii="Times New Roman" w:hAnsi="Times New Roman"/>
          <w:sz w:val="24"/>
          <w:szCs w:val="24"/>
        </w:rPr>
        <w:t>Устройство систем наружного освещения в рамках реализации проекта «Светлый город»</w:t>
      </w:r>
      <w:r w:rsidR="00FE4E51" w:rsidRPr="00D60B1A">
        <w:rPr>
          <w:rFonts w:ascii="Times New Roman" w:eastAsia="Calibri" w:hAnsi="Times New Roman"/>
          <w:sz w:val="24"/>
          <w:szCs w:val="24"/>
        </w:rPr>
        <w:t>»</w:t>
      </w:r>
      <w:r w:rsidR="00FE4E51" w:rsidRPr="00D60B1A">
        <w:rPr>
          <w:rFonts w:ascii="Times New Roman" w:hAnsi="Times New Roman"/>
          <w:color w:val="000000"/>
          <w:sz w:val="24"/>
          <w:szCs w:val="24"/>
        </w:rPr>
        <w:t xml:space="preserve"> предусмотрено финансирование в размере 20 628,00 </w:t>
      </w:r>
      <w:r w:rsidR="00FE4E51" w:rsidRPr="00D60B1A">
        <w:rPr>
          <w:rFonts w:ascii="Times New Roman" w:hAnsi="Times New Roman"/>
          <w:sz w:val="24"/>
          <w:szCs w:val="24"/>
        </w:rPr>
        <w:t xml:space="preserve">тыс. рублей </w:t>
      </w:r>
      <w:r w:rsidR="00FE4E51" w:rsidRPr="00D60B1A">
        <w:rPr>
          <w:rFonts w:ascii="Times New Roman" w:hAnsi="Times New Roman"/>
          <w:color w:val="000000"/>
          <w:sz w:val="24"/>
          <w:szCs w:val="24"/>
        </w:rPr>
        <w:t>из бюджета городского округа для устройства 6 объектов</w:t>
      </w:r>
      <w:r w:rsidR="00FE4E51" w:rsidRPr="00D60B1A">
        <w:rPr>
          <w:rFonts w:ascii="Times New Roman" w:hAnsi="Times New Roman"/>
          <w:sz w:val="24"/>
          <w:szCs w:val="24"/>
        </w:rPr>
        <w:t>.</w:t>
      </w:r>
      <w:r w:rsidR="00FE4E51" w:rsidRPr="00D60B1A">
        <w:rPr>
          <w:rFonts w:ascii="Times New Roman" w:eastAsia="Calibri" w:hAnsi="Times New Roman"/>
          <w:sz w:val="24"/>
          <w:szCs w:val="24"/>
        </w:rPr>
        <w:t xml:space="preserve"> </w:t>
      </w:r>
    </w:p>
    <w:p w:rsidR="00827565" w:rsidRPr="00D60B1A" w:rsidRDefault="00827565" w:rsidP="0041252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2546F" w:rsidRPr="00D60B1A" w:rsidRDefault="003D5CAD" w:rsidP="0041252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D60B1A">
        <w:rPr>
          <w:rFonts w:ascii="Times New Roman" w:eastAsia="Calibri" w:hAnsi="Times New Roman"/>
          <w:sz w:val="24"/>
          <w:szCs w:val="24"/>
        </w:rPr>
        <w:t>В</w:t>
      </w:r>
      <w:r w:rsidR="00943CFB" w:rsidRPr="00D60B1A">
        <w:rPr>
          <w:rFonts w:ascii="Times New Roman" w:eastAsia="Calibri" w:hAnsi="Times New Roman"/>
          <w:sz w:val="24"/>
          <w:szCs w:val="24"/>
        </w:rPr>
        <w:t xml:space="preserve"> 2025</w:t>
      </w:r>
      <w:r w:rsidR="00D436FB" w:rsidRPr="00D60B1A">
        <w:rPr>
          <w:rFonts w:ascii="Times New Roman" w:eastAsia="Calibri" w:hAnsi="Times New Roman"/>
          <w:sz w:val="24"/>
          <w:szCs w:val="24"/>
        </w:rPr>
        <w:t xml:space="preserve"> году выделено </w:t>
      </w:r>
      <w:r w:rsidR="008A7B53" w:rsidRPr="00D60B1A">
        <w:rPr>
          <w:rFonts w:ascii="Times New Roman" w:hAnsi="Times New Roman"/>
          <w:sz w:val="24"/>
          <w:szCs w:val="24"/>
        </w:rPr>
        <w:t>64 453,</w:t>
      </w:r>
      <w:r w:rsidR="00412520" w:rsidRPr="00D60B1A">
        <w:rPr>
          <w:rFonts w:ascii="Times New Roman" w:hAnsi="Times New Roman"/>
          <w:sz w:val="24"/>
          <w:szCs w:val="24"/>
        </w:rPr>
        <w:t xml:space="preserve">70 </w:t>
      </w:r>
      <w:r w:rsidR="00412520" w:rsidRPr="00D60B1A">
        <w:rPr>
          <w:rFonts w:ascii="Times New Roman" w:eastAsia="Calibri" w:hAnsi="Times New Roman"/>
          <w:sz w:val="24"/>
          <w:szCs w:val="24"/>
        </w:rPr>
        <w:t>тыс.</w:t>
      </w:r>
      <w:r w:rsidR="00783F3E" w:rsidRPr="00D60B1A">
        <w:rPr>
          <w:rFonts w:ascii="Times New Roman" w:eastAsia="Calibri" w:hAnsi="Times New Roman"/>
          <w:sz w:val="24"/>
          <w:szCs w:val="24"/>
        </w:rPr>
        <w:t xml:space="preserve"> руб. из федерального бюджета для реализации проект</w:t>
      </w:r>
      <w:r w:rsidR="00073206" w:rsidRPr="00D60B1A">
        <w:rPr>
          <w:rFonts w:ascii="Times New Roman" w:eastAsia="Calibri" w:hAnsi="Times New Roman"/>
          <w:sz w:val="24"/>
          <w:szCs w:val="24"/>
        </w:rPr>
        <w:t xml:space="preserve">а, победителя </w:t>
      </w:r>
      <w:r w:rsidR="008A7B53" w:rsidRPr="00D60B1A">
        <w:rPr>
          <w:rFonts w:ascii="Times New Roman" w:eastAsia="Calibri" w:hAnsi="Times New Roman"/>
          <w:sz w:val="24"/>
          <w:szCs w:val="24"/>
          <w:lang w:val="en-US"/>
        </w:rPr>
        <w:t>I</w:t>
      </w:r>
      <w:r w:rsidR="00FE4E51" w:rsidRPr="00D60B1A">
        <w:rPr>
          <w:rFonts w:ascii="Times New Roman" w:eastAsia="Calibri" w:hAnsi="Times New Roman"/>
          <w:sz w:val="24"/>
          <w:szCs w:val="24"/>
        </w:rPr>
        <w:t>Х</w:t>
      </w:r>
      <w:r w:rsidR="00073206" w:rsidRPr="00D60B1A">
        <w:rPr>
          <w:rFonts w:ascii="Times New Roman" w:eastAsia="Calibri" w:hAnsi="Times New Roman"/>
          <w:sz w:val="24"/>
          <w:szCs w:val="24"/>
        </w:rPr>
        <w:t xml:space="preserve"> Всероссийского конкурса лучших проектов создания комфортной городской среды в малых городах и исторических поселениях благоустройства общественной </w:t>
      </w:r>
      <w:r w:rsidR="00412520" w:rsidRPr="00D60B1A">
        <w:rPr>
          <w:rFonts w:ascii="Times New Roman" w:eastAsia="Calibri" w:hAnsi="Times New Roman"/>
          <w:sz w:val="24"/>
          <w:szCs w:val="24"/>
        </w:rPr>
        <w:t xml:space="preserve">территории </w:t>
      </w:r>
      <w:r w:rsidR="00412520" w:rsidRPr="00D60B1A">
        <w:rPr>
          <w:rFonts w:ascii="Times New Roman" w:hAnsi="Times New Roman"/>
          <w:color w:val="000000"/>
          <w:sz w:val="24"/>
          <w:szCs w:val="24"/>
        </w:rPr>
        <w:t>«</w:t>
      </w:r>
      <w:r w:rsidR="00FE4E51" w:rsidRPr="00D60B1A">
        <w:rPr>
          <w:rFonts w:ascii="Times New Roman" w:hAnsi="Times New Roman"/>
          <w:color w:val="000000"/>
          <w:sz w:val="24"/>
          <w:szCs w:val="24"/>
        </w:rPr>
        <w:t>Водный сад северные пруды»</w:t>
      </w:r>
      <w:r w:rsidR="00073206" w:rsidRPr="00D60B1A">
        <w:rPr>
          <w:rFonts w:ascii="Times New Roman" w:eastAsia="Calibri" w:hAnsi="Times New Roman"/>
          <w:sz w:val="24"/>
          <w:szCs w:val="24"/>
        </w:rPr>
        <w:t xml:space="preserve"> </w:t>
      </w:r>
      <w:r w:rsidR="00E27150" w:rsidRPr="00D60B1A">
        <w:rPr>
          <w:rFonts w:ascii="Times New Roman" w:eastAsia="Calibri" w:hAnsi="Times New Roman"/>
          <w:sz w:val="24"/>
          <w:szCs w:val="24"/>
        </w:rPr>
        <w:t xml:space="preserve">и победителя </w:t>
      </w:r>
      <w:r w:rsidR="00E27150" w:rsidRPr="00D60B1A">
        <w:rPr>
          <w:rFonts w:ascii="Times New Roman" w:eastAsia="Calibri" w:hAnsi="Times New Roman"/>
          <w:sz w:val="24"/>
          <w:szCs w:val="24"/>
          <w:lang w:val="en-US"/>
        </w:rPr>
        <w:t>VII</w:t>
      </w:r>
      <w:r w:rsidR="00FE4E51" w:rsidRPr="00D60B1A">
        <w:rPr>
          <w:rFonts w:ascii="Times New Roman" w:eastAsia="Calibri" w:hAnsi="Times New Roman"/>
          <w:sz w:val="24"/>
          <w:szCs w:val="24"/>
          <w:lang w:val="en-US"/>
        </w:rPr>
        <w:t>I</w:t>
      </w:r>
      <w:r w:rsidR="00E27150" w:rsidRPr="00D60B1A">
        <w:rPr>
          <w:rFonts w:ascii="Times New Roman" w:eastAsia="Calibri" w:hAnsi="Times New Roman"/>
          <w:sz w:val="24"/>
          <w:szCs w:val="24"/>
        </w:rPr>
        <w:t xml:space="preserve"> Всероссийского конкурса лучших проектов создания комфортной городской среды в малых городах и исторических поселениях</w:t>
      </w:r>
      <w:r w:rsidR="00073206" w:rsidRPr="00D60B1A">
        <w:rPr>
          <w:rFonts w:ascii="Times New Roman" w:eastAsia="Calibri" w:hAnsi="Times New Roman"/>
          <w:sz w:val="24"/>
          <w:szCs w:val="24"/>
        </w:rPr>
        <w:t xml:space="preserve"> </w:t>
      </w:r>
      <w:r w:rsidR="00FE4E51" w:rsidRPr="00D60B1A">
        <w:rPr>
          <w:rFonts w:ascii="Times New Roman" w:hAnsi="Times New Roman"/>
          <w:sz w:val="24"/>
          <w:szCs w:val="24"/>
        </w:rPr>
        <w:t>«Центральная площадь» г. Хотьково</w:t>
      </w:r>
      <w:r w:rsidR="00664195" w:rsidRPr="00D60B1A">
        <w:rPr>
          <w:rFonts w:ascii="Times New Roman" w:eastAsia="Calibri" w:hAnsi="Times New Roman"/>
          <w:sz w:val="24"/>
          <w:szCs w:val="24"/>
        </w:rPr>
        <w:t>.</w:t>
      </w:r>
    </w:p>
    <w:p w:rsidR="00950810" w:rsidRPr="00D60B1A" w:rsidRDefault="00950810" w:rsidP="0041252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950810" w:rsidRPr="00D60B1A" w:rsidRDefault="00B30F39" w:rsidP="00412520">
      <w:pPr>
        <w:jc w:val="both"/>
        <w:rPr>
          <w:rFonts w:ascii="Times New Roman" w:hAnsi="Times New Roman"/>
          <w:sz w:val="24"/>
          <w:szCs w:val="24"/>
        </w:rPr>
      </w:pPr>
      <w:r w:rsidRPr="00D60B1A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</w:t>
      </w:r>
      <w:r w:rsidR="00950810" w:rsidRPr="00D60B1A">
        <w:rPr>
          <w:rFonts w:ascii="Times New Roman" w:hAnsi="Times New Roman"/>
          <w:color w:val="000000"/>
          <w:sz w:val="24"/>
          <w:szCs w:val="24"/>
        </w:rPr>
        <w:t xml:space="preserve">В 2025 году на реализацию благоустройства сквера Загорского г. Сергиев Посад предусмотрено финансирование в размере 30 381,70 </w:t>
      </w:r>
      <w:r w:rsidR="00950810" w:rsidRPr="00D60B1A">
        <w:rPr>
          <w:rFonts w:ascii="Times New Roman" w:hAnsi="Times New Roman"/>
          <w:sz w:val="24"/>
          <w:szCs w:val="24"/>
        </w:rPr>
        <w:t xml:space="preserve">тыс. рублей </w:t>
      </w:r>
      <w:r w:rsidR="00950810" w:rsidRPr="00D60B1A">
        <w:rPr>
          <w:rFonts w:ascii="Times New Roman" w:hAnsi="Times New Roman"/>
          <w:color w:val="000000"/>
          <w:sz w:val="24"/>
          <w:szCs w:val="24"/>
        </w:rPr>
        <w:t xml:space="preserve">из бюджета городского округа </w:t>
      </w:r>
    </w:p>
    <w:p w:rsidR="00950810" w:rsidRPr="00D60B1A" w:rsidRDefault="00B30F39" w:rsidP="0041252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60B1A">
        <w:rPr>
          <w:rFonts w:ascii="Times New Roman" w:hAnsi="Times New Roman"/>
          <w:color w:val="000000"/>
          <w:sz w:val="24"/>
          <w:szCs w:val="24"/>
        </w:rPr>
        <w:t xml:space="preserve">           В</w:t>
      </w:r>
      <w:r w:rsidR="00950810" w:rsidRPr="00D60B1A">
        <w:rPr>
          <w:rFonts w:ascii="Times New Roman" w:hAnsi="Times New Roman"/>
          <w:color w:val="000000"/>
          <w:sz w:val="24"/>
          <w:szCs w:val="24"/>
        </w:rPr>
        <w:t xml:space="preserve"> 2025 году на выполнение устройства и модернизации контейнерных площадок в объеме 523,52 кв. м. предусмотрено финансирование в размере 7 009,32 тыс. рублей,</w:t>
      </w:r>
      <w:r w:rsidR="00950810" w:rsidRPr="00D60B1A">
        <w:rPr>
          <w:rFonts w:ascii="Times New Roman" w:hAnsi="Times New Roman"/>
          <w:sz w:val="24"/>
          <w:szCs w:val="24"/>
        </w:rPr>
        <w:t xml:space="preserve"> в том числе 5 186,89 тыс. рублей из </w:t>
      </w:r>
      <w:r w:rsidR="00950810" w:rsidRPr="00D60B1A">
        <w:rPr>
          <w:rFonts w:ascii="Times New Roman" w:hAnsi="Times New Roman"/>
          <w:color w:val="000000"/>
          <w:sz w:val="24"/>
          <w:szCs w:val="24"/>
        </w:rPr>
        <w:t xml:space="preserve">бюджета Московской области и 1 822,43 </w:t>
      </w:r>
      <w:r w:rsidR="00950810" w:rsidRPr="00D60B1A">
        <w:rPr>
          <w:rFonts w:ascii="Times New Roman" w:hAnsi="Times New Roman"/>
          <w:sz w:val="24"/>
          <w:szCs w:val="24"/>
        </w:rPr>
        <w:t xml:space="preserve">тыс. рублей </w:t>
      </w:r>
      <w:r w:rsidR="00950810" w:rsidRPr="00D60B1A">
        <w:rPr>
          <w:rFonts w:ascii="Times New Roman" w:hAnsi="Times New Roman"/>
          <w:color w:val="000000"/>
          <w:sz w:val="24"/>
          <w:szCs w:val="24"/>
        </w:rPr>
        <w:t>из бюджета городского округа.</w:t>
      </w:r>
    </w:p>
    <w:p w:rsidR="00950810" w:rsidRPr="00D60B1A" w:rsidRDefault="00B30F39" w:rsidP="00412520">
      <w:pPr>
        <w:jc w:val="both"/>
        <w:rPr>
          <w:rFonts w:ascii="Times New Roman" w:eastAsia="Calibri" w:hAnsi="Times New Roman"/>
          <w:sz w:val="24"/>
          <w:szCs w:val="24"/>
        </w:rPr>
      </w:pPr>
      <w:r w:rsidRPr="00D60B1A">
        <w:rPr>
          <w:rFonts w:ascii="Times New Roman" w:eastAsia="Calibri" w:hAnsi="Times New Roman"/>
          <w:sz w:val="24"/>
          <w:szCs w:val="24"/>
        </w:rPr>
        <w:t xml:space="preserve">            </w:t>
      </w:r>
      <w:r w:rsidR="00950810" w:rsidRPr="00D60B1A">
        <w:rPr>
          <w:rFonts w:ascii="Times New Roman" w:eastAsia="Calibri" w:hAnsi="Times New Roman"/>
          <w:sz w:val="24"/>
          <w:szCs w:val="24"/>
        </w:rPr>
        <w:t>В рамках мероприятия «</w:t>
      </w:r>
      <w:r w:rsidR="00950810" w:rsidRPr="00D60B1A">
        <w:rPr>
          <w:rFonts w:ascii="Times New Roman" w:hAnsi="Times New Roman"/>
          <w:sz w:val="24"/>
          <w:szCs w:val="24"/>
        </w:rPr>
        <w:t>Содержание в чистоте территории городского округа (общественные пространства)</w:t>
      </w:r>
      <w:r w:rsidR="00950810" w:rsidRPr="00D60B1A">
        <w:rPr>
          <w:rFonts w:ascii="Times New Roman" w:eastAsia="Calibri" w:hAnsi="Times New Roman"/>
          <w:sz w:val="24"/>
          <w:szCs w:val="24"/>
        </w:rPr>
        <w:t xml:space="preserve">» объем финансирования в 2025 году </w:t>
      </w:r>
      <w:bookmarkStart w:id="1" w:name="_GoBack"/>
      <w:bookmarkEnd w:id="1"/>
      <w:proofErr w:type="gramStart"/>
      <w:r w:rsidR="001C7990" w:rsidRPr="00D60B1A">
        <w:rPr>
          <w:rFonts w:ascii="Times New Roman" w:eastAsia="Calibri" w:hAnsi="Times New Roman"/>
          <w:sz w:val="24"/>
          <w:szCs w:val="24"/>
        </w:rPr>
        <w:t xml:space="preserve">составляет:  </w:t>
      </w:r>
      <w:r w:rsidR="00950810" w:rsidRPr="00D60B1A">
        <w:rPr>
          <w:rFonts w:ascii="Times New Roman" w:eastAsia="Calibri" w:hAnsi="Times New Roman"/>
          <w:sz w:val="24"/>
          <w:szCs w:val="24"/>
        </w:rPr>
        <w:t xml:space="preserve"> </w:t>
      </w:r>
      <w:proofErr w:type="gramEnd"/>
      <w:r w:rsidR="00950810" w:rsidRPr="00D60B1A">
        <w:rPr>
          <w:rFonts w:ascii="Times New Roman" w:eastAsia="Calibri" w:hAnsi="Times New Roman"/>
          <w:sz w:val="24"/>
          <w:szCs w:val="24"/>
        </w:rPr>
        <w:t xml:space="preserve">                             </w:t>
      </w:r>
      <w:r w:rsidR="00950810" w:rsidRPr="00D60B1A">
        <w:rPr>
          <w:rFonts w:ascii="Times New Roman" w:hAnsi="Times New Roman"/>
          <w:sz w:val="24"/>
          <w:szCs w:val="24"/>
        </w:rPr>
        <w:t>970 343,90</w:t>
      </w:r>
      <w:r w:rsidR="00950810" w:rsidRPr="00D60B1A">
        <w:rPr>
          <w:rFonts w:ascii="Times New Roman" w:eastAsia="Calibri" w:hAnsi="Times New Roman"/>
          <w:sz w:val="24"/>
          <w:szCs w:val="24"/>
        </w:rPr>
        <w:t xml:space="preserve"> </w:t>
      </w:r>
      <w:r w:rsidR="001C7990" w:rsidRPr="00D60B1A">
        <w:rPr>
          <w:rFonts w:ascii="Times New Roman" w:hAnsi="Times New Roman"/>
          <w:sz w:val="24"/>
          <w:szCs w:val="24"/>
        </w:rPr>
        <w:t xml:space="preserve">тыс. </w:t>
      </w:r>
      <w:r w:rsidR="00950810" w:rsidRPr="00D60B1A">
        <w:rPr>
          <w:rFonts w:ascii="Times New Roman" w:eastAsia="Calibri" w:hAnsi="Times New Roman"/>
          <w:sz w:val="24"/>
          <w:szCs w:val="24"/>
        </w:rPr>
        <w:t xml:space="preserve">рублей из бюджета городского округа. </w:t>
      </w:r>
    </w:p>
    <w:p w:rsidR="008E3290" w:rsidRPr="00D60B1A" w:rsidRDefault="00B30F39" w:rsidP="00412520">
      <w:pPr>
        <w:ind w:right="-143"/>
        <w:jc w:val="both"/>
        <w:rPr>
          <w:rFonts w:ascii="Times New Roman" w:eastAsia="Calibri" w:hAnsi="Times New Roman"/>
          <w:sz w:val="24"/>
          <w:szCs w:val="24"/>
        </w:rPr>
      </w:pPr>
      <w:r w:rsidRPr="00D60B1A">
        <w:rPr>
          <w:rFonts w:ascii="Times New Roman" w:eastAsia="Calibri" w:hAnsi="Times New Roman"/>
          <w:sz w:val="24"/>
          <w:szCs w:val="24"/>
        </w:rPr>
        <w:t xml:space="preserve">            В </w:t>
      </w:r>
      <w:r w:rsidR="00950810" w:rsidRPr="00D60B1A">
        <w:rPr>
          <w:rFonts w:ascii="Times New Roman" w:eastAsia="Calibri" w:hAnsi="Times New Roman"/>
          <w:sz w:val="24"/>
          <w:szCs w:val="24"/>
        </w:rPr>
        <w:t>рамках мероприятия «</w:t>
      </w:r>
      <w:r w:rsidR="008E3290" w:rsidRPr="00D60B1A">
        <w:rPr>
          <w:rFonts w:ascii="Times New Roman" w:hAnsi="Times New Roman"/>
          <w:sz w:val="24"/>
          <w:szCs w:val="24"/>
        </w:rPr>
        <w:t>Содержание парков культуры и отдыха</w:t>
      </w:r>
      <w:r w:rsidR="00950810" w:rsidRPr="00D60B1A">
        <w:rPr>
          <w:rFonts w:ascii="Times New Roman" w:eastAsia="Calibri" w:hAnsi="Times New Roman"/>
          <w:sz w:val="24"/>
          <w:szCs w:val="24"/>
        </w:rPr>
        <w:t>» объем финансирования в 2025 году составляе</w:t>
      </w:r>
      <w:r w:rsidR="008E3290" w:rsidRPr="00D60B1A">
        <w:rPr>
          <w:rFonts w:ascii="Times New Roman" w:eastAsia="Calibri" w:hAnsi="Times New Roman"/>
          <w:sz w:val="24"/>
          <w:szCs w:val="24"/>
        </w:rPr>
        <w:t xml:space="preserve">т: </w:t>
      </w:r>
      <w:r w:rsidR="008E3290" w:rsidRPr="00D60B1A">
        <w:rPr>
          <w:rFonts w:ascii="Times New Roman" w:hAnsi="Times New Roman"/>
          <w:sz w:val="24"/>
          <w:szCs w:val="24"/>
        </w:rPr>
        <w:t>113 826,32</w:t>
      </w:r>
      <w:r w:rsidR="00950810" w:rsidRPr="00D60B1A">
        <w:rPr>
          <w:rFonts w:ascii="Times New Roman" w:eastAsia="Calibri" w:hAnsi="Times New Roman"/>
          <w:sz w:val="24"/>
          <w:szCs w:val="24"/>
        </w:rPr>
        <w:t xml:space="preserve"> </w:t>
      </w:r>
      <w:r w:rsidR="001C7990" w:rsidRPr="00D60B1A">
        <w:rPr>
          <w:rFonts w:ascii="Times New Roman" w:hAnsi="Times New Roman"/>
          <w:sz w:val="24"/>
          <w:szCs w:val="24"/>
        </w:rPr>
        <w:t xml:space="preserve">тыс. </w:t>
      </w:r>
      <w:r w:rsidR="00950810" w:rsidRPr="00D60B1A">
        <w:rPr>
          <w:rFonts w:ascii="Times New Roman" w:eastAsia="Calibri" w:hAnsi="Times New Roman"/>
          <w:sz w:val="24"/>
          <w:szCs w:val="24"/>
        </w:rPr>
        <w:t>рубле</w:t>
      </w:r>
      <w:r w:rsidR="008E3290" w:rsidRPr="00D60B1A">
        <w:rPr>
          <w:rFonts w:ascii="Times New Roman" w:eastAsia="Calibri" w:hAnsi="Times New Roman"/>
          <w:sz w:val="24"/>
          <w:szCs w:val="24"/>
        </w:rPr>
        <w:t>й из бюджета городского округа.</w:t>
      </w:r>
    </w:p>
    <w:p w:rsidR="008E3290" w:rsidRPr="00D60B1A" w:rsidRDefault="008E3290" w:rsidP="0041252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60B1A">
        <w:rPr>
          <w:rFonts w:ascii="Times New Roman" w:eastAsia="Calibri" w:hAnsi="Times New Roman"/>
          <w:sz w:val="24"/>
          <w:szCs w:val="24"/>
        </w:rPr>
        <w:t xml:space="preserve">          </w:t>
      </w:r>
      <w:r w:rsidR="00B30F39" w:rsidRPr="00D60B1A">
        <w:rPr>
          <w:rFonts w:ascii="Times New Roman" w:eastAsia="Calibri" w:hAnsi="Times New Roman"/>
          <w:sz w:val="24"/>
          <w:szCs w:val="24"/>
        </w:rPr>
        <w:t xml:space="preserve">  </w:t>
      </w:r>
      <w:r w:rsidRPr="00D60B1A">
        <w:rPr>
          <w:rFonts w:ascii="Times New Roman" w:eastAsia="Calibri" w:hAnsi="Times New Roman"/>
          <w:sz w:val="24"/>
          <w:szCs w:val="24"/>
        </w:rPr>
        <w:t xml:space="preserve">На содержание, ремонт и восстановление уличного освещения объем финансирования в 2025 году составляет: </w:t>
      </w:r>
      <w:r w:rsidRPr="00D60B1A">
        <w:rPr>
          <w:rFonts w:ascii="Times New Roman" w:hAnsi="Times New Roman"/>
          <w:sz w:val="24"/>
          <w:szCs w:val="24"/>
        </w:rPr>
        <w:t>168 769,17</w:t>
      </w:r>
      <w:r w:rsidRPr="00D60B1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60B1A">
        <w:rPr>
          <w:rFonts w:ascii="Times New Roman" w:eastAsia="Calibri" w:hAnsi="Times New Roman"/>
          <w:sz w:val="24"/>
          <w:szCs w:val="24"/>
        </w:rPr>
        <w:t xml:space="preserve">тыс. рублей из бюджета городского округа. </w:t>
      </w:r>
    </w:p>
    <w:p w:rsidR="008E3290" w:rsidRPr="00D60B1A" w:rsidRDefault="008E3290" w:rsidP="0041252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94419" w:rsidRPr="00D60B1A" w:rsidRDefault="003D5CAD" w:rsidP="0041252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60B1A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="00D2546F" w:rsidRPr="00D60B1A">
        <w:rPr>
          <w:rFonts w:ascii="Times New Roman" w:eastAsia="Calibri" w:hAnsi="Times New Roman"/>
          <w:color w:val="FF0000"/>
          <w:sz w:val="24"/>
          <w:szCs w:val="24"/>
        </w:rPr>
        <w:t xml:space="preserve">          </w:t>
      </w:r>
      <w:r w:rsidR="00460CBE" w:rsidRPr="00D60B1A">
        <w:rPr>
          <w:rFonts w:ascii="Times New Roman" w:eastAsia="Calibri" w:hAnsi="Times New Roman"/>
          <w:sz w:val="24"/>
          <w:szCs w:val="24"/>
        </w:rPr>
        <w:t xml:space="preserve">Заложено финансирование на устранение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ремонта. </w:t>
      </w:r>
      <w:r w:rsidR="00D027E9" w:rsidRPr="00D60B1A">
        <w:rPr>
          <w:rFonts w:ascii="Times New Roman" w:eastAsia="Calibri" w:hAnsi="Times New Roman"/>
          <w:sz w:val="24"/>
          <w:szCs w:val="24"/>
        </w:rPr>
        <w:t>О</w:t>
      </w:r>
      <w:r w:rsidR="00460CBE" w:rsidRPr="00D60B1A">
        <w:rPr>
          <w:rFonts w:ascii="Times New Roman" w:eastAsia="Calibri" w:hAnsi="Times New Roman"/>
          <w:sz w:val="24"/>
          <w:szCs w:val="24"/>
        </w:rPr>
        <w:t xml:space="preserve">бъем </w:t>
      </w:r>
      <w:r w:rsidR="008E3290" w:rsidRPr="00D60B1A">
        <w:rPr>
          <w:rFonts w:ascii="Times New Roman" w:eastAsia="Calibri" w:hAnsi="Times New Roman"/>
          <w:sz w:val="24"/>
          <w:szCs w:val="24"/>
        </w:rPr>
        <w:t xml:space="preserve">устранённых </w:t>
      </w:r>
      <w:r w:rsidR="00460CBE" w:rsidRPr="00D60B1A">
        <w:rPr>
          <w:rFonts w:ascii="Times New Roman" w:eastAsia="Calibri" w:hAnsi="Times New Roman"/>
          <w:sz w:val="24"/>
          <w:szCs w:val="24"/>
        </w:rPr>
        <w:t xml:space="preserve">дефектов: </w:t>
      </w:r>
      <w:r w:rsidR="008E3290" w:rsidRPr="00D60B1A">
        <w:rPr>
          <w:rFonts w:ascii="Times New Roman" w:hAnsi="Times New Roman"/>
          <w:sz w:val="24"/>
          <w:szCs w:val="24"/>
        </w:rPr>
        <w:t>23 049,</w:t>
      </w:r>
      <w:proofErr w:type="gramStart"/>
      <w:r w:rsidR="008E3290" w:rsidRPr="00D60B1A">
        <w:rPr>
          <w:rFonts w:ascii="Times New Roman" w:hAnsi="Times New Roman"/>
          <w:sz w:val="24"/>
          <w:szCs w:val="24"/>
        </w:rPr>
        <w:t xml:space="preserve">24 </w:t>
      </w:r>
      <w:r w:rsidR="00E27150" w:rsidRPr="00D60B1A">
        <w:rPr>
          <w:rFonts w:ascii="Times New Roman" w:hAnsi="Times New Roman"/>
          <w:i/>
          <w:sz w:val="24"/>
          <w:szCs w:val="24"/>
        </w:rPr>
        <w:t xml:space="preserve"> </w:t>
      </w:r>
      <w:r w:rsidR="00460CBE" w:rsidRPr="00D60B1A">
        <w:rPr>
          <w:rFonts w:ascii="Times New Roman" w:eastAsia="Calibri" w:hAnsi="Times New Roman"/>
          <w:sz w:val="24"/>
          <w:szCs w:val="24"/>
        </w:rPr>
        <w:t>кв.</w:t>
      </w:r>
      <w:proofErr w:type="gramEnd"/>
      <w:r w:rsidR="00460CBE" w:rsidRPr="00D60B1A">
        <w:rPr>
          <w:rFonts w:ascii="Times New Roman" w:eastAsia="Calibri" w:hAnsi="Times New Roman"/>
          <w:sz w:val="24"/>
          <w:szCs w:val="24"/>
        </w:rPr>
        <w:t xml:space="preserve"> м.</w:t>
      </w:r>
    </w:p>
    <w:p w:rsidR="005763F9" w:rsidRPr="00D60B1A" w:rsidRDefault="00460CBE" w:rsidP="00412520">
      <w:pPr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 w:rsidRPr="00D60B1A">
        <w:rPr>
          <w:rFonts w:ascii="Times New Roman" w:eastAsia="Calibri" w:hAnsi="Times New Roman"/>
          <w:sz w:val="24"/>
          <w:szCs w:val="24"/>
        </w:rPr>
        <w:t xml:space="preserve"> </w:t>
      </w:r>
    </w:p>
    <w:p w:rsidR="00394419" w:rsidRPr="00D60B1A" w:rsidRDefault="00B30F39" w:rsidP="00412520">
      <w:p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60B1A">
        <w:rPr>
          <w:rFonts w:ascii="Times New Roman" w:eastAsia="Calibri" w:hAnsi="Times New Roman"/>
          <w:sz w:val="24"/>
          <w:szCs w:val="24"/>
        </w:rPr>
        <w:t xml:space="preserve">          </w:t>
      </w:r>
      <w:r w:rsidR="00827565" w:rsidRPr="00D60B1A">
        <w:rPr>
          <w:rFonts w:ascii="Times New Roman" w:eastAsia="Calibri" w:hAnsi="Times New Roman"/>
          <w:sz w:val="24"/>
          <w:szCs w:val="24"/>
        </w:rPr>
        <w:t xml:space="preserve"> В</w:t>
      </w:r>
      <w:r w:rsidR="006367A3" w:rsidRPr="00D60B1A">
        <w:rPr>
          <w:rFonts w:ascii="Times New Roman" w:eastAsia="Calibri" w:hAnsi="Times New Roman"/>
          <w:sz w:val="24"/>
          <w:szCs w:val="24"/>
        </w:rPr>
        <w:t xml:space="preserve"> рамках мероприятия «</w:t>
      </w:r>
      <w:r w:rsidR="008E3290" w:rsidRPr="00D60B1A">
        <w:rPr>
          <w:rFonts w:ascii="Times New Roman" w:hAnsi="Times New Roman"/>
          <w:iCs/>
          <w:color w:val="000000"/>
          <w:sz w:val="24"/>
          <w:szCs w:val="24"/>
        </w:rPr>
        <w:t>Создание и ремонт пешеходных коммуникаций на дворовых территориях и общественных пространствах»</w:t>
      </w:r>
      <w:r w:rsidR="008E3290" w:rsidRPr="00D60B1A">
        <w:rPr>
          <w:rFonts w:ascii="Times New Roman" w:hAnsi="Times New Roman"/>
          <w:sz w:val="24"/>
          <w:szCs w:val="24"/>
        </w:rPr>
        <w:t xml:space="preserve"> </w:t>
      </w:r>
      <w:r w:rsidR="00412520" w:rsidRPr="00D60B1A">
        <w:rPr>
          <w:rFonts w:ascii="Times New Roman" w:hAnsi="Times New Roman"/>
          <w:sz w:val="24"/>
          <w:szCs w:val="24"/>
        </w:rPr>
        <w:t>в 2025</w:t>
      </w:r>
      <w:r w:rsidR="008E3290" w:rsidRPr="00D60B1A">
        <w:rPr>
          <w:rFonts w:ascii="Times New Roman" w:hAnsi="Times New Roman"/>
          <w:sz w:val="24"/>
          <w:szCs w:val="24"/>
        </w:rPr>
        <w:t xml:space="preserve"> году по мероприятию сформирован перечень из 10 участков и заложено финансирование в размере 11 973,20 тыс. рублей из средств бюджета городского округа.</w:t>
      </w:r>
      <w:r w:rsidR="005763F9" w:rsidRPr="00D60B1A">
        <w:rPr>
          <w:rFonts w:ascii="Times New Roman" w:eastAsia="Calibri" w:hAnsi="Times New Roman"/>
          <w:sz w:val="24"/>
          <w:szCs w:val="24"/>
        </w:rPr>
        <w:t xml:space="preserve"> </w:t>
      </w:r>
    </w:p>
    <w:p w:rsidR="006367A3" w:rsidRPr="00D60B1A" w:rsidRDefault="00503E97" w:rsidP="0041252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  <w:r w:rsidRPr="00D60B1A">
        <w:rPr>
          <w:rFonts w:ascii="Times New Roman" w:eastAsia="Calibri" w:hAnsi="Times New Roman"/>
          <w:sz w:val="24"/>
          <w:szCs w:val="24"/>
        </w:rPr>
        <w:t xml:space="preserve">          </w:t>
      </w:r>
      <w:r w:rsidR="00412520" w:rsidRPr="00D60B1A">
        <w:rPr>
          <w:rFonts w:ascii="Times New Roman" w:eastAsia="Calibri" w:hAnsi="Times New Roman"/>
          <w:sz w:val="24"/>
          <w:szCs w:val="24"/>
        </w:rPr>
        <w:t xml:space="preserve"> </w:t>
      </w:r>
      <w:r w:rsidRPr="00D60B1A">
        <w:rPr>
          <w:rFonts w:ascii="Times New Roman" w:eastAsia="Calibri" w:hAnsi="Times New Roman"/>
          <w:sz w:val="24"/>
          <w:szCs w:val="24"/>
        </w:rPr>
        <w:t>В рамках мероприятия «</w:t>
      </w:r>
      <w:r w:rsidR="00B30F39" w:rsidRPr="00D60B1A">
        <w:rPr>
          <w:rFonts w:ascii="Times New Roman" w:hAnsi="Times New Roman"/>
          <w:iCs/>
          <w:color w:val="000000"/>
          <w:sz w:val="24"/>
          <w:szCs w:val="24"/>
        </w:rPr>
        <w:t>Замена и модернизация детских игровых площадок (Установка ДИП)</w:t>
      </w:r>
      <w:r w:rsidRPr="00D60B1A">
        <w:rPr>
          <w:rFonts w:ascii="Times New Roman" w:eastAsia="Calibri" w:hAnsi="Times New Roman"/>
          <w:sz w:val="24"/>
          <w:szCs w:val="24"/>
        </w:rPr>
        <w:t xml:space="preserve">» </w:t>
      </w:r>
      <w:r w:rsidR="00B30F39" w:rsidRPr="00D60B1A">
        <w:rPr>
          <w:rFonts w:ascii="Times New Roman" w:hAnsi="Times New Roman"/>
          <w:color w:val="000000"/>
          <w:sz w:val="24"/>
          <w:szCs w:val="24"/>
        </w:rPr>
        <w:t xml:space="preserve">в 2025 году на </w:t>
      </w:r>
      <w:r w:rsidR="00B30F39" w:rsidRPr="00D60B1A">
        <w:rPr>
          <w:rFonts w:ascii="Times New Roman" w:hAnsi="Times New Roman"/>
          <w:iCs/>
          <w:color w:val="000000"/>
          <w:sz w:val="24"/>
          <w:szCs w:val="24"/>
        </w:rPr>
        <w:t>замену и модернизацию 17 детских игровых площадок</w:t>
      </w:r>
      <w:r w:rsidR="00B30F39" w:rsidRPr="00D60B1A">
        <w:rPr>
          <w:rFonts w:ascii="Times New Roman" w:hAnsi="Times New Roman"/>
          <w:color w:val="000000"/>
          <w:sz w:val="24"/>
          <w:szCs w:val="24"/>
        </w:rPr>
        <w:t xml:space="preserve"> предусмотрено финансирование в размере </w:t>
      </w:r>
      <w:r w:rsidR="00B30F39" w:rsidRPr="00D60B1A">
        <w:rPr>
          <w:rFonts w:ascii="Times New Roman" w:hAnsi="Times New Roman"/>
          <w:sz w:val="24"/>
          <w:szCs w:val="24"/>
        </w:rPr>
        <w:t>110 180,15 тыс. рублей</w:t>
      </w:r>
      <w:r w:rsidR="00B30F39" w:rsidRPr="00D60B1A">
        <w:rPr>
          <w:rFonts w:ascii="Times New Roman" w:hAnsi="Times New Roman"/>
          <w:color w:val="000000"/>
          <w:sz w:val="24"/>
          <w:szCs w:val="24"/>
        </w:rPr>
        <w:t xml:space="preserve"> из бюджета городского округа</w:t>
      </w:r>
      <w:r w:rsidR="00412520" w:rsidRPr="00D60B1A">
        <w:rPr>
          <w:rFonts w:ascii="Times New Roman" w:eastAsia="Calibri" w:hAnsi="Times New Roman"/>
          <w:sz w:val="24"/>
          <w:szCs w:val="24"/>
        </w:rPr>
        <w:t>.</w:t>
      </w:r>
      <w:r w:rsidR="006367A3" w:rsidRPr="00D60B1A">
        <w:rPr>
          <w:rFonts w:ascii="Times New Roman" w:eastAsia="Calibri" w:hAnsi="Times New Roman"/>
          <w:sz w:val="24"/>
          <w:szCs w:val="24"/>
        </w:rPr>
        <w:t xml:space="preserve">   </w:t>
      </w:r>
      <w:r w:rsidR="006367A3" w:rsidRPr="00D60B1A">
        <w:rPr>
          <w:rFonts w:ascii="Times New Roman" w:eastAsia="Calibri" w:hAnsi="Times New Roman"/>
          <w:sz w:val="24"/>
          <w:szCs w:val="24"/>
          <w:highlight w:val="yellow"/>
        </w:rPr>
        <w:t xml:space="preserve">      </w:t>
      </w:r>
    </w:p>
    <w:p w:rsidR="00B30F39" w:rsidRPr="00D60B1A" w:rsidRDefault="006367A3" w:rsidP="0041252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60B1A">
        <w:rPr>
          <w:rFonts w:ascii="Times New Roman" w:eastAsia="Calibri" w:hAnsi="Times New Roman"/>
          <w:sz w:val="24"/>
          <w:szCs w:val="24"/>
        </w:rPr>
        <w:t xml:space="preserve">       </w:t>
      </w:r>
    </w:p>
    <w:p w:rsidR="009F0E3B" w:rsidRPr="00D60B1A" w:rsidRDefault="009F0E3B" w:rsidP="0041252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  <w:r w:rsidRPr="00D60B1A">
        <w:rPr>
          <w:rFonts w:ascii="Times New Roman" w:eastAsia="Calibri" w:hAnsi="Times New Roman"/>
          <w:sz w:val="24"/>
          <w:szCs w:val="24"/>
        </w:rPr>
        <w:t xml:space="preserve">   </w:t>
      </w:r>
      <w:r w:rsidR="00412520" w:rsidRPr="00D60B1A">
        <w:rPr>
          <w:rFonts w:ascii="Times New Roman" w:eastAsia="Calibri" w:hAnsi="Times New Roman"/>
          <w:sz w:val="24"/>
          <w:szCs w:val="24"/>
        </w:rPr>
        <w:t xml:space="preserve">        </w:t>
      </w:r>
      <w:r w:rsidR="00B30F39" w:rsidRPr="00D60B1A">
        <w:rPr>
          <w:rFonts w:ascii="Times New Roman" w:eastAsia="Calibri" w:hAnsi="Times New Roman"/>
          <w:sz w:val="24"/>
          <w:szCs w:val="24"/>
        </w:rPr>
        <w:t>В рамках мероприятия «</w:t>
      </w:r>
      <w:r w:rsidR="00B30F39" w:rsidRPr="00D60B1A">
        <w:rPr>
          <w:rFonts w:ascii="Times New Roman" w:hAnsi="Times New Roman"/>
          <w:iCs/>
          <w:color w:val="000000"/>
          <w:sz w:val="24"/>
          <w:szCs w:val="24"/>
        </w:rPr>
        <w:t>Модернизация детских игровых площадок, установленных ранее с привлечением средств бюджета Московской области (Установка ДИП)</w:t>
      </w:r>
      <w:r w:rsidR="00B30F39" w:rsidRPr="00D60B1A">
        <w:rPr>
          <w:rFonts w:ascii="Times New Roman" w:eastAsia="Calibri" w:hAnsi="Times New Roman"/>
          <w:sz w:val="24"/>
          <w:szCs w:val="24"/>
        </w:rPr>
        <w:t xml:space="preserve">» </w:t>
      </w:r>
      <w:r w:rsidR="00B30F39" w:rsidRPr="00D60B1A">
        <w:rPr>
          <w:rFonts w:ascii="Times New Roman" w:hAnsi="Times New Roman"/>
          <w:color w:val="000000"/>
          <w:sz w:val="24"/>
          <w:szCs w:val="24"/>
        </w:rPr>
        <w:t xml:space="preserve">в 2025 году на </w:t>
      </w:r>
      <w:r w:rsidR="00B30F39" w:rsidRPr="00D60B1A">
        <w:rPr>
          <w:rFonts w:ascii="Times New Roman" w:hAnsi="Times New Roman"/>
          <w:iCs/>
          <w:color w:val="000000"/>
          <w:sz w:val="24"/>
          <w:szCs w:val="24"/>
        </w:rPr>
        <w:t>замену и модернизацию двух детских игровых площадок</w:t>
      </w:r>
      <w:r w:rsidR="00B30F39" w:rsidRPr="00D60B1A">
        <w:rPr>
          <w:rFonts w:ascii="Times New Roman" w:hAnsi="Times New Roman"/>
          <w:color w:val="000000"/>
          <w:sz w:val="24"/>
          <w:szCs w:val="24"/>
        </w:rPr>
        <w:t xml:space="preserve"> предусмотрено финансирование в размере </w:t>
      </w:r>
      <w:r w:rsidR="00B30F39" w:rsidRPr="00D60B1A">
        <w:rPr>
          <w:rFonts w:ascii="Times New Roman" w:hAnsi="Times New Roman"/>
          <w:sz w:val="24"/>
          <w:szCs w:val="24"/>
        </w:rPr>
        <w:t>29 322,57 тыс. рублей</w:t>
      </w:r>
      <w:r w:rsidR="00B30F39" w:rsidRPr="00D60B1A">
        <w:rPr>
          <w:rFonts w:ascii="Times New Roman" w:hAnsi="Times New Roman"/>
          <w:color w:val="000000"/>
          <w:sz w:val="24"/>
          <w:szCs w:val="24"/>
        </w:rPr>
        <w:t xml:space="preserve"> из бюджета городского округа</w:t>
      </w:r>
    </w:p>
    <w:p w:rsidR="00394419" w:rsidRPr="00D60B1A" w:rsidRDefault="00394419" w:rsidP="0041252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9963B2" w:rsidRPr="00D60B1A" w:rsidRDefault="00086A68" w:rsidP="009963B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60B1A">
        <w:rPr>
          <w:rFonts w:ascii="Times New Roman" w:eastAsia="Calibri" w:hAnsi="Times New Roman"/>
          <w:sz w:val="24"/>
          <w:szCs w:val="24"/>
        </w:rPr>
        <w:t xml:space="preserve">          </w:t>
      </w:r>
      <w:r w:rsidR="00412520" w:rsidRPr="00D60B1A">
        <w:rPr>
          <w:rFonts w:ascii="Times New Roman" w:eastAsia="Calibri" w:hAnsi="Times New Roman"/>
          <w:sz w:val="24"/>
          <w:szCs w:val="24"/>
        </w:rPr>
        <w:t xml:space="preserve"> </w:t>
      </w:r>
      <w:r w:rsidR="00A05050" w:rsidRPr="00D60B1A">
        <w:rPr>
          <w:rFonts w:ascii="Times New Roman" w:eastAsia="Calibri" w:hAnsi="Times New Roman"/>
          <w:sz w:val="24"/>
          <w:szCs w:val="24"/>
        </w:rPr>
        <w:t>В рамках мероприятия по приведению в надлежащее состояние подъездов в многоквартирных домах</w:t>
      </w:r>
      <w:r w:rsidR="00943CFB" w:rsidRPr="00D60B1A">
        <w:rPr>
          <w:rFonts w:ascii="Times New Roman" w:eastAsia="Calibri" w:hAnsi="Times New Roman"/>
          <w:sz w:val="24"/>
          <w:szCs w:val="24"/>
        </w:rPr>
        <w:t xml:space="preserve"> в 2025</w:t>
      </w:r>
      <w:r w:rsidR="00184363" w:rsidRPr="00D60B1A">
        <w:rPr>
          <w:rFonts w:ascii="Times New Roman" w:eastAsia="Calibri" w:hAnsi="Times New Roman"/>
          <w:sz w:val="24"/>
          <w:szCs w:val="24"/>
        </w:rPr>
        <w:t xml:space="preserve"> году</w:t>
      </w:r>
      <w:r w:rsidR="00A05050" w:rsidRPr="00D60B1A">
        <w:rPr>
          <w:rFonts w:ascii="Times New Roman" w:eastAsia="Calibri" w:hAnsi="Times New Roman"/>
          <w:sz w:val="24"/>
          <w:szCs w:val="24"/>
        </w:rPr>
        <w:t xml:space="preserve"> выделено финансирование: </w:t>
      </w:r>
      <w:r w:rsidR="00B30F39" w:rsidRPr="00D60B1A">
        <w:rPr>
          <w:rFonts w:ascii="Times New Roman" w:hAnsi="Times New Roman"/>
          <w:bCs/>
          <w:color w:val="000000"/>
          <w:sz w:val="24"/>
          <w:szCs w:val="24"/>
        </w:rPr>
        <w:t>9 792,00</w:t>
      </w:r>
      <w:r w:rsidR="00CA3AE4" w:rsidRPr="00D60B1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05050" w:rsidRPr="00D60B1A">
        <w:rPr>
          <w:rFonts w:ascii="Times New Roman" w:eastAsia="Calibri" w:hAnsi="Times New Roman"/>
          <w:sz w:val="24"/>
          <w:szCs w:val="24"/>
        </w:rPr>
        <w:t>тыс. рублей</w:t>
      </w:r>
      <w:r w:rsidR="00B30F39" w:rsidRPr="00D60B1A">
        <w:rPr>
          <w:rFonts w:ascii="Times New Roman" w:eastAsia="Calibri" w:hAnsi="Times New Roman"/>
          <w:sz w:val="24"/>
          <w:szCs w:val="24"/>
        </w:rPr>
        <w:t xml:space="preserve"> </w:t>
      </w:r>
      <w:r w:rsidR="00B30F39" w:rsidRPr="00D60B1A">
        <w:rPr>
          <w:rFonts w:ascii="Times New Roman" w:hAnsi="Times New Roman"/>
          <w:color w:val="000000"/>
          <w:sz w:val="24"/>
          <w:szCs w:val="24"/>
        </w:rPr>
        <w:t>из бюджета городского округа</w:t>
      </w:r>
      <w:r w:rsidR="003D5CAD" w:rsidRPr="00D60B1A">
        <w:rPr>
          <w:rFonts w:ascii="Times New Roman" w:eastAsia="Calibri" w:hAnsi="Times New Roman"/>
          <w:sz w:val="24"/>
          <w:szCs w:val="24"/>
        </w:rPr>
        <w:t xml:space="preserve">. </w:t>
      </w:r>
      <w:r w:rsidR="00394419" w:rsidRPr="00D60B1A">
        <w:rPr>
          <w:rFonts w:ascii="Times New Roman" w:eastAsia="Calibri" w:hAnsi="Times New Roman"/>
          <w:sz w:val="24"/>
          <w:szCs w:val="24"/>
        </w:rPr>
        <w:t>Количество подъездов</w:t>
      </w:r>
      <w:r w:rsidR="00A05050" w:rsidRPr="00D60B1A">
        <w:rPr>
          <w:rFonts w:ascii="Times New Roman" w:eastAsia="Calibri" w:hAnsi="Times New Roman"/>
          <w:sz w:val="24"/>
          <w:szCs w:val="24"/>
        </w:rPr>
        <w:t xml:space="preserve"> </w:t>
      </w:r>
      <w:r w:rsidR="00394419" w:rsidRPr="00D60B1A">
        <w:rPr>
          <w:rFonts w:ascii="Times New Roman" w:eastAsia="Calibri" w:hAnsi="Times New Roman"/>
          <w:sz w:val="24"/>
          <w:szCs w:val="24"/>
        </w:rPr>
        <w:t xml:space="preserve">для ремонта </w:t>
      </w:r>
      <w:r w:rsidR="00A05050" w:rsidRPr="00D60B1A">
        <w:rPr>
          <w:rFonts w:ascii="Times New Roman" w:eastAsia="Calibri" w:hAnsi="Times New Roman"/>
          <w:sz w:val="24"/>
          <w:szCs w:val="24"/>
        </w:rPr>
        <w:t>в многоквартирных домах</w:t>
      </w:r>
      <w:r w:rsidR="00943CFB" w:rsidRPr="00D60B1A">
        <w:rPr>
          <w:rFonts w:ascii="Times New Roman" w:eastAsia="Calibri" w:hAnsi="Times New Roman"/>
          <w:sz w:val="24"/>
          <w:szCs w:val="24"/>
        </w:rPr>
        <w:t xml:space="preserve"> в 2025</w:t>
      </w:r>
      <w:r w:rsidR="00CF5F2D" w:rsidRPr="00D60B1A">
        <w:rPr>
          <w:rFonts w:ascii="Times New Roman" w:eastAsia="Calibri" w:hAnsi="Times New Roman"/>
          <w:sz w:val="24"/>
          <w:szCs w:val="24"/>
        </w:rPr>
        <w:t xml:space="preserve"> году составляе</w:t>
      </w:r>
      <w:r w:rsidR="00A05050" w:rsidRPr="00D60B1A">
        <w:rPr>
          <w:rFonts w:ascii="Times New Roman" w:eastAsia="Calibri" w:hAnsi="Times New Roman"/>
          <w:sz w:val="24"/>
          <w:szCs w:val="24"/>
        </w:rPr>
        <w:t xml:space="preserve">т: </w:t>
      </w:r>
      <w:r w:rsidR="00B30F39" w:rsidRPr="00D60B1A">
        <w:rPr>
          <w:rFonts w:ascii="Times New Roman" w:eastAsia="Calibri" w:hAnsi="Times New Roman"/>
          <w:sz w:val="24"/>
          <w:szCs w:val="24"/>
        </w:rPr>
        <w:t>39</w:t>
      </w:r>
      <w:r w:rsidR="00162AFF" w:rsidRPr="00D60B1A">
        <w:rPr>
          <w:rFonts w:ascii="Times New Roman" w:eastAsia="Calibri" w:hAnsi="Times New Roman"/>
          <w:sz w:val="24"/>
          <w:szCs w:val="24"/>
        </w:rPr>
        <w:t xml:space="preserve"> единиц. </w:t>
      </w:r>
    </w:p>
    <w:p w:rsidR="009963B2" w:rsidRPr="00D60B1A" w:rsidRDefault="009963B2" w:rsidP="009963B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963B2" w:rsidRPr="00D60B1A" w:rsidRDefault="009963B2" w:rsidP="009963B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60B1A">
        <w:rPr>
          <w:rFonts w:ascii="Times New Roman" w:hAnsi="Times New Roman"/>
          <w:color w:val="000000"/>
          <w:sz w:val="24"/>
          <w:szCs w:val="24"/>
        </w:rPr>
        <w:t xml:space="preserve">В 2025 году на реализацию мероприятия «Ремонт дворовых территорий» предусмотрено финансирование в размере </w:t>
      </w:r>
      <w:r w:rsidRPr="00D60B1A">
        <w:rPr>
          <w:rFonts w:ascii="Times New Roman" w:hAnsi="Times New Roman"/>
          <w:sz w:val="24"/>
          <w:szCs w:val="24"/>
        </w:rPr>
        <w:t>197 879,20 тыс. рублей</w:t>
      </w:r>
      <w:r w:rsidRPr="00D60B1A">
        <w:rPr>
          <w:rFonts w:ascii="Times New Roman" w:hAnsi="Times New Roman"/>
          <w:color w:val="000000"/>
          <w:sz w:val="24"/>
          <w:szCs w:val="24"/>
        </w:rPr>
        <w:t xml:space="preserve"> из бюджета городского округа</w:t>
      </w:r>
    </w:p>
    <w:p w:rsidR="008C6CE9" w:rsidRPr="00B30F39" w:rsidRDefault="008C6CE9" w:rsidP="0041252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2148D" w:rsidRPr="00B30F39" w:rsidRDefault="00D2148D" w:rsidP="0041252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B30F39">
        <w:rPr>
          <w:rFonts w:ascii="Times New Roman" w:eastAsia="Calibri" w:hAnsi="Times New Roman"/>
          <w:b/>
          <w:sz w:val="24"/>
          <w:szCs w:val="24"/>
        </w:rPr>
        <w:t xml:space="preserve">Комиссия рассмотрела: </w:t>
      </w:r>
    </w:p>
    <w:p w:rsidR="00783F3E" w:rsidRPr="00B30F39" w:rsidRDefault="00664195" w:rsidP="0041252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0F39">
        <w:rPr>
          <w:rFonts w:ascii="Times New Roman" w:eastAsia="Calibri" w:hAnsi="Times New Roman" w:cs="Times New Roman"/>
          <w:b/>
          <w:sz w:val="24"/>
          <w:szCs w:val="24"/>
        </w:rPr>
        <w:t>Муниципальную</w:t>
      </w:r>
      <w:r w:rsidR="00D2148D" w:rsidRPr="00B30F39"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программу в представленном виде, перечень мероприятий, адресный перечень, включенный в программу, этапы реализации программы.</w:t>
      </w:r>
    </w:p>
    <w:p w:rsidR="00394419" w:rsidRPr="00B30F39" w:rsidRDefault="00394419" w:rsidP="00412520">
      <w:pPr>
        <w:pStyle w:val="aa"/>
        <w:spacing w:before="8"/>
        <w:jc w:val="both"/>
        <w:rPr>
          <w:b/>
        </w:rPr>
      </w:pPr>
    </w:p>
    <w:p w:rsidR="00D2148D" w:rsidRPr="00B30F39" w:rsidRDefault="00D2148D" w:rsidP="00412520">
      <w:pPr>
        <w:pStyle w:val="aa"/>
        <w:spacing w:before="8"/>
        <w:jc w:val="both"/>
        <w:rPr>
          <w:b/>
        </w:rPr>
      </w:pPr>
      <w:r w:rsidRPr="00B30F39">
        <w:rPr>
          <w:b/>
        </w:rPr>
        <w:t xml:space="preserve">Голосовали: </w:t>
      </w:r>
    </w:p>
    <w:p w:rsidR="00D2148D" w:rsidRPr="00B30F39" w:rsidRDefault="00D2148D" w:rsidP="00412520">
      <w:pPr>
        <w:pStyle w:val="aa"/>
        <w:spacing w:before="8"/>
        <w:jc w:val="both"/>
        <w:rPr>
          <w:b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993"/>
        <w:gridCol w:w="1559"/>
        <w:gridCol w:w="1951"/>
      </w:tblGrid>
      <w:tr w:rsidR="00D2148D" w:rsidRPr="00B30F39" w:rsidTr="001F4D52">
        <w:tc>
          <w:tcPr>
            <w:tcW w:w="5211" w:type="dxa"/>
            <w:vMerge w:val="restart"/>
          </w:tcPr>
          <w:p w:rsidR="00D2148D" w:rsidRPr="00B30F39" w:rsidRDefault="00D2148D" w:rsidP="00412520">
            <w:pPr>
              <w:pStyle w:val="aa"/>
              <w:spacing w:before="8"/>
              <w:jc w:val="both"/>
              <w:rPr>
                <w:b/>
              </w:rPr>
            </w:pPr>
            <w:r w:rsidRPr="00B30F39">
              <w:rPr>
                <w:b/>
              </w:rPr>
              <w:t xml:space="preserve">Вопрос повестки </w:t>
            </w:r>
          </w:p>
        </w:tc>
        <w:tc>
          <w:tcPr>
            <w:tcW w:w="4503" w:type="dxa"/>
            <w:gridSpan w:val="3"/>
          </w:tcPr>
          <w:p w:rsidR="00D2148D" w:rsidRPr="00B30F39" w:rsidRDefault="00D2148D" w:rsidP="00412520">
            <w:pPr>
              <w:pStyle w:val="aa"/>
              <w:spacing w:before="8"/>
              <w:jc w:val="both"/>
              <w:rPr>
                <w:b/>
              </w:rPr>
            </w:pPr>
            <w:r w:rsidRPr="00B30F39">
              <w:rPr>
                <w:b/>
              </w:rPr>
              <w:t>Количество проголосовавших членов муниципальной общественной комиссии</w:t>
            </w:r>
          </w:p>
        </w:tc>
      </w:tr>
      <w:tr w:rsidR="00D2148D" w:rsidRPr="00B30F39" w:rsidTr="001F4D52">
        <w:tc>
          <w:tcPr>
            <w:tcW w:w="5211" w:type="dxa"/>
            <w:vMerge/>
          </w:tcPr>
          <w:p w:rsidR="00D2148D" w:rsidRPr="00B30F39" w:rsidRDefault="00D2148D" w:rsidP="00412520">
            <w:pPr>
              <w:pStyle w:val="aa"/>
              <w:spacing w:before="8"/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D2148D" w:rsidRPr="00B30F39" w:rsidRDefault="00D2148D" w:rsidP="00412520">
            <w:pPr>
              <w:pStyle w:val="aa"/>
              <w:spacing w:before="8"/>
              <w:jc w:val="both"/>
              <w:rPr>
                <w:b/>
              </w:rPr>
            </w:pPr>
            <w:proofErr w:type="gramStart"/>
            <w:r w:rsidRPr="00B30F39">
              <w:rPr>
                <w:b/>
              </w:rPr>
              <w:t>за</w:t>
            </w:r>
            <w:proofErr w:type="gramEnd"/>
          </w:p>
        </w:tc>
        <w:tc>
          <w:tcPr>
            <w:tcW w:w="1559" w:type="dxa"/>
          </w:tcPr>
          <w:p w:rsidR="00D2148D" w:rsidRPr="00B30F39" w:rsidRDefault="00D2148D" w:rsidP="00412520">
            <w:pPr>
              <w:pStyle w:val="aa"/>
              <w:spacing w:before="8"/>
              <w:jc w:val="both"/>
              <w:rPr>
                <w:b/>
              </w:rPr>
            </w:pPr>
            <w:proofErr w:type="gramStart"/>
            <w:r w:rsidRPr="00B30F39">
              <w:rPr>
                <w:b/>
              </w:rPr>
              <w:t>против</w:t>
            </w:r>
            <w:proofErr w:type="gramEnd"/>
          </w:p>
        </w:tc>
        <w:tc>
          <w:tcPr>
            <w:tcW w:w="1951" w:type="dxa"/>
          </w:tcPr>
          <w:p w:rsidR="00D2148D" w:rsidRPr="00B30F39" w:rsidRDefault="00D2148D" w:rsidP="00412520">
            <w:pPr>
              <w:pStyle w:val="aa"/>
              <w:spacing w:before="8"/>
              <w:jc w:val="both"/>
              <w:rPr>
                <w:b/>
              </w:rPr>
            </w:pPr>
            <w:proofErr w:type="gramStart"/>
            <w:r w:rsidRPr="00B30F39">
              <w:rPr>
                <w:b/>
              </w:rPr>
              <w:t>воздержался</w:t>
            </w:r>
            <w:proofErr w:type="gramEnd"/>
            <w:r w:rsidRPr="00B30F39">
              <w:rPr>
                <w:b/>
              </w:rPr>
              <w:t xml:space="preserve"> </w:t>
            </w:r>
          </w:p>
        </w:tc>
      </w:tr>
      <w:tr w:rsidR="00D2148D" w:rsidRPr="00B30F39" w:rsidTr="001F4D52">
        <w:tc>
          <w:tcPr>
            <w:tcW w:w="5211" w:type="dxa"/>
          </w:tcPr>
          <w:p w:rsidR="00D2148D" w:rsidRPr="00B30F39" w:rsidRDefault="00D2148D" w:rsidP="00412520">
            <w:pPr>
              <w:pStyle w:val="aa"/>
              <w:spacing w:before="8"/>
              <w:jc w:val="both"/>
            </w:pPr>
            <w:r w:rsidRPr="00B30F39">
              <w:t xml:space="preserve">1 утвердить проект муниципальной программы муниципального образования   </w:t>
            </w:r>
          </w:p>
          <w:p w:rsidR="00D2148D" w:rsidRPr="00B30F39" w:rsidRDefault="00D2148D" w:rsidP="00412520">
            <w:pPr>
              <w:pStyle w:val="aa"/>
              <w:spacing w:before="8"/>
              <w:jc w:val="both"/>
            </w:pPr>
            <w:r w:rsidRPr="00B30F39">
              <w:t xml:space="preserve">«Сергиево-Посадский городской округ Московской </w:t>
            </w:r>
            <w:r w:rsidR="005E28D1" w:rsidRPr="00B30F39">
              <w:t>области» «</w:t>
            </w:r>
            <w:r w:rsidRPr="00B30F39">
              <w:t>Формирование современной комфортной городской среды»</w:t>
            </w:r>
          </w:p>
        </w:tc>
        <w:tc>
          <w:tcPr>
            <w:tcW w:w="993" w:type="dxa"/>
          </w:tcPr>
          <w:p w:rsidR="00D2148D" w:rsidRPr="00B30F39" w:rsidRDefault="00F86CC4" w:rsidP="00412520">
            <w:pPr>
              <w:pStyle w:val="aa"/>
              <w:spacing w:before="8"/>
              <w:jc w:val="both"/>
              <w:rPr>
                <w:b/>
                <w:lang w:val="en-US"/>
              </w:rPr>
            </w:pPr>
            <w:r>
              <w:rPr>
                <w:b/>
              </w:rPr>
              <w:t>14</w:t>
            </w:r>
          </w:p>
        </w:tc>
        <w:tc>
          <w:tcPr>
            <w:tcW w:w="1559" w:type="dxa"/>
          </w:tcPr>
          <w:p w:rsidR="00D2148D" w:rsidRPr="00B30F39" w:rsidRDefault="00D2148D" w:rsidP="00412520">
            <w:pPr>
              <w:pStyle w:val="aa"/>
              <w:spacing w:before="8"/>
              <w:jc w:val="both"/>
              <w:rPr>
                <w:b/>
              </w:rPr>
            </w:pPr>
            <w:r w:rsidRPr="00B30F39">
              <w:rPr>
                <w:b/>
              </w:rPr>
              <w:t>0</w:t>
            </w:r>
          </w:p>
        </w:tc>
        <w:tc>
          <w:tcPr>
            <w:tcW w:w="1951" w:type="dxa"/>
          </w:tcPr>
          <w:p w:rsidR="00D2148D" w:rsidRPr="00B30F39" w:rsidRDefault="00D2148D" w:rsidP="00412520">
            <w:pPr>
              <w:pStyle w:val="aa"/>
              <w:spacing w:before="8"/>
              <w:jc w:val="both"/>
              <w:rPr>
                <w:b/>
              </w:rPr>
            </w:pPr>
            <w:r w:rsidRPr="00B30F39">
              <w:rPr>
                <w:b/>
              </w:rPr>
              <w:t>0</w:t>
            </w:r>
          </w:p>
        </w:tc>
      </w:tr>
    </w:tbl>
    <w:p w:rsidR="00394419" w:rsidRPr="00B30F39" w:rsidRDefault="00394419" w:rsidP="0041252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2148D" w:rsidRPr="00B30F39" w:rsidRDefault="00D2148D" w:rsidP="0041252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B30F39">
        <w:rPr>
          <w:rFonts w:ascii="Times New Roman" w:eastAsia="Calibri" w:hAnsi="Times New Roman"/>
          <w:b/>
          <w:sz w:val="24"/>
          <w:szCs w:val="24"/>
        </w:rPr>
        <w:t>Решили:</w:t>
      </w:r>
    </w:p>
    <w:p w:rsidR="00D2148D" w:rsidRPr="00B30F39" w:rsidRDefault="00D2148D" w:rsidP="0041252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F39">
        <w:rPr>
          <w:rFonts w:ascii="Times New Roman" w:eastAsia="Calibri" w:hAnsi="Times New Roman" w:cs="Times New Roman"/>
          <w:sz w:val="24"/>
          <w:szCs w:val="24"/>
        </w:rPr>
        <w:t xml:space="preserve">Утвердить </w:t>
      </w:r>
      <w:r w:rsidR="007F1507" w:rsidRPr="00B30F39">
        <w:rPr>
          <w:rFonts w:ascii="Times New Roman" w:eastAsia="Calibri" w:hAnsi="Times New Roman" w:cs="Times New Roman"/>
          <w:sz w:val="24"/>
          <w:szCs w:val="24"/>
        </w:rPr>
        <w:t xml:space="preserve">изменения в </w:t>
      </w:r>
      <w:r w:rsidRPr="00B30F39">
        <w:rPr>
          <w:rFonts w:ascii="Times New Roman" w:eastAsia="Calibri" w:hAnsi="Times New Roman" w:cs="Times New Roman"/>
          <w:sz w:val="24"/>
          <w:szCs w:val="24"/>
        </w:rPr>
        <w:t xml:space="preserve">муниципальную программу «Формирование современной комфортной городской среды» Сергиево-Посадского городского округа. </w:t>
      </w:r>
    </w:p>
    <w:p w:rsidR="00D2148D" w:rsidRPr="00B30F39" w:rsidRDefault="00D2148D" w:rsidP="00D21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419" w:rsidRPr="00B30F39" w:rsidRDefault="007D7FA5" w:rsidP="00D21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F39">
        <w:rPr>
          <w:rFonts w:ascii="Times New Roman" w:hAnsi="Times New Roman"/>
          <w:sz w:val="24"/>
          <w:szCs w:val="24"/>
        </w:rPr>
        <w:t xml:space="preserve"> </w:t>
      </w:r>
    </w:p>
    <w:p w:rsidR="007D7FA5" w:rsidRPr="00B30F39" w:rsidRDefault="007D7FA5" w:rsidP="00D21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48D" w:rsidRPr="00B30F39" w:rsidRDefault="00D2148D" w:rsidP="00D21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48D" w:rsidRPr="00B30F39" w:rsidRDefault="00495229" w:rsidP="00744F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F39">
        <w:rPr>
          <w:rFonts w:ascii="Times New Roman" w:hAnsi="Times New Roman"/>
          <w:sz w:val="24"/>
          <w:szCs w:val="24"/>
        </w:rPr>
        <w:t>Заместитель председателя комиссии:</w:t>
      </w:r>
      <w:r w:rsidR="0035345E" w:rsidRPr="00B30F39">
        <w:rPr>
          <w:rFonts w:ascii="Times New Roman" w:hAnsi="Times New Roman"/>
          <w:sz w:val="24"/>
          <w:szCs w:val="24"/>
        </w:rPr>
        <w:t xml:space="preserve"> </w:t>
      </w:r>
      <w:r w:rsidR="0035345E" w:rsidRPr="00B30F39">
        <w:rPr>
          <w:rFonts w:ascii="Times New Roman" w:hAnsi="Times New Roman"/>
          <w:sz w:val="24"/>
          <w:szCs w:val="24"/>
        </w:rPr>
        <w:tab/>
      </w:r>
      <w:r w:rsidR="00744F47" w:rsidRPr="00B30F39">
        <w:rPr>
          <w:rFonts w:ascii="Times New Roman" w:hAnsi="Times New Roman"/>
          <w:sz w:val="24"/>
          <w:szCs w:val="24"/>
        </w:rPr>
        <w:t xml:space="preserve">      </w:t>
      </w:r>
      <w:r w:rsidRPr="00B30F39">
        <w:rPr>
          <w:rFonts w:ascii="Times New Roman" w:hAnsi="Times New Roman"/>
          <w:sz w:val="24"/>
          <w:szCs w:val="24"/>
        </w:rPr>
        <w:t xml:space="preserve">          </w:t>
      </w:r>
      <w:r w:rsidR="008C6CE9" w:rsidRPr="00B30F39">
        <w:rPr>
          <w:rFonts w:ascii="Times New Roman" w:hAnsi="Times New Roman"/>
          <w:sz w:val="24"/>
          <w:szCs w:val="24"/>
        </w:rPr>
        <w:t xml:space="preserve">                         </w:t>
      </w:r>
      <w:r w:rsidR="007D7FA5" w:rsidRPr="00B30F39">
        <w:rPr>
          <w:rFonts w:ascii="Times New Roman" w:hAnsi="Times New Roman"/>
          <w:sz w:val="24"/>
          <w:szCs w:val="24"/>
        </w:rPr>
        <w:t xml:space="preserve">      </w:t>
      </w:r>
      <w:r w:rsidR="00744F47" w:rsidRPr="00B30F39">
        <w:rPr>
          <w:rFonts w:ascii="Times New Roman" w:hAnsi="Times New Roman"/>
          <w:sz w:val="24"/>
          <w:szCs w:val="24"/>
        </w:rPr>
        <w:t xml:space="preserve">  </w:t>
      </w:r>
      <w:r w:rsidR="00FD59C3" w:rsidRPr="00B30F39">
        <w:rPr>
          <w:rFonts w:ascii="Times New Roman" w:hAnsi="Times New Roman"/>
          <w:sz w:val="24"/>
          <w:szCs w:val="24"/>
        </w:rPr>
        <w:t xml:space="preserve">А.Ю. Желтов </w:t>
      </w:r>
    </w:p>
    <w:p w:rsidR="00D2148D" w:rsidRPr="00B30F39" w:rsidRDefault="00D2148D" w:rsidP="00D21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4D57" w:rsidRPr="00B30F39" w:rsidRDefault="00D2148D" w:rsidP="00394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F39">
        <w:rPr>
          <w:rFonts w:ascii="Times New Roman" w:hAnsi="Times New Roman"/>
          <w:sz w:val="24"/>
          <w:szCs w:val="24"/>
        </w:rPr>
        <w:t xml:space="preserve">Секретарь </w:t>
      </w:r>
      <w:proofErr w:type="gramStart"/>
      <w:r w:rsidR="00F86CC4" w:rsidRPr="00B30F39">
        <w:rPr>
          <w:rFonts w:ascii="Times New Roman" w:hAnsi="Times New Roman"/>
          <w:sz w:val="24"/>
          <w:szCs w:val="24"/>
        </w:rPr>
        <w:t xml:space="preserve">комиссии:  </w:t>
      </w:r>
      <w:r w:rsidRPr="00B30F39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B30F39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086A68" w:rsidRPr="00B30F39">
        <w:rPr>
          <w:rFonts w:ascii="Times New Roman" w:hAnsi="Times New Roman"/>
          <w:sz w:val="24"/>
          <w:szCs w:val="24"/>
        </w:rPr>
        <w:t xml:space="preserve">    </w:t>
      </w:r>
      <w:r w:rsidR="00F20925" w:rsidRPr="00B30F39">
        <w:rPr>
          <w:rFonts w:ascii="Times New Roman" w:hAnsi="Times New Roman"/>
          <w:sz w:val="24"/>
          <w:szCs w:val="24"/>
        </w:rPr>
        <w:t xml:space="preserve">   </w:t>
      </w:r>
      <w:r w:rsidR="00086A68" w:rsidRPr="00B30F39">
        <w:rPr>
          <w:rFonts w:ascii="Times New Roman" w:hAnsi="Times New Roman"/>
          <w:sz w:val="24"/>
          <w:szCs w:val="24"/>
        </w:rPr>
        <w:t xml:space="preserve">  </w:t>
      </w:r>
      <w:r w:rsidRPr="00B30F39">
        <w:rPr>
          <w:rFonts w:ascii="Times New Roman" w:hAnsi="Times New Roman"/>
          <w:sz w:val="24"/>
          <w:szCs w:val="24"/>
        </w:rPr>
        <w:t xml:space="preserve"> </w:t>
      </w:r>
      <w:r w:rsidR="004C6C5F" w:rsidRPr="00B30F39">
        <w:rPr>
          <w:rFonts w:ascii="Times New Roman" w:hAnsi="Times New Roman"/>
          <w:sz w:val="24"/>
          <w:szCs w:val="24"/>
        </w:rPr>
        <w:t xml:space="preserve">  </w:t>
      </w:r>
      <w:r w:rsidR="00F20925" w:rsidRPr="00B30F39">
        <w:rPr>
          <w:rFonts w:ascii="Times New Roman" w:hAnsi="Times New Roman"/>
          <w:sz w:val="24"/>
          <w:szCs w:val="24"/>
        </w:rPr>
        <w:t xml:space="preserve"> </w:t>
      </w:r>
      <w:r w:rsidRPr="00B30F39">
        <w:rPr>
          <w:rFonts w:ascii="Times New Roman" w:hAnsi="Times New Roman"/>
          <w:sz w:val="24"/>
          <w:szCs w:val="24"/>
        </w:rPr>
        <w:t xml:space="preserve">И.М. </w:t>
      </w:r>
      <w:proofErr w:type="spellStart"/>
      <w:r w:rsidRPr="00B30F39">
        <w:rPr>
          <w:rFonts w:ascii="Times New Roman" w:hAnsi="Times New Roman"/>
          <w:sz w:val="24"/>
          <w:szCs w:val="24"/>
        </w:rPr>
        <w:t>Словеснова</w:t>
      </w:r>
      <w:proofErr w:type="spellEnd"/>
      <w:r w:rsidRPr="00B30F39">
        <w:rPr>
          <w:rFonts w:ascii="Times New Roman" w:hAnsi="Times New Roman"/>
          <w:sz w:val="24"/>
          <w:szCs w:val="24"/>
        </w:rPr>
        <w:t xml:space="preserve">  </w:t>
      </w:r>
    </w:p>
    <w:sectPr w:rsidR="00B74D57" w:rsidRPr="00B30F39" w:rsidSect="009F0E3B">
      <w:headerReference w:type="default" r:id="rId7"/>
      <w:pgSz w:w="11906" w:h="16838"/>
      <w:pgMar w:top="993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CBC" w:rsidRDefault="001C1CBC" w:rsidP="006F140B">
      <w:pPr>
        <w:spacing w:after="0" w:line="240" w:lineRule="auto"/>
      </w:pPr>
      <w:r>
        <w:separator/>
      </w:r>
    </w:p>
  </w:endnote>
  <w:endnote w:type="continuationSeparator" w:id="0">
    <w:p w:rsidR="001C1CBC" w:rsidRDefault="001C1CBC" w:rsidP="006F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CBC" w:rsidRDefault="001C1CBC" w:rsidP="006F140B">
      <w:pPr>
        <w:spacing w:after="0" w:line="240" w:lineRule="auto"/>
      </w:pPr>
      <w:r>
        <w:separator/>
      </w:r>
    </w:p>
  </w:footnote>
  <w:footnote w:type="continuationSeparator" w:id="0">
    <w:p w:rsidR="001C1CBC" w:rsidRDefault="001C1CBC" w:rsidP="006F1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5678711"/>
      <w:docPartObj>
        <w:docPartGallery w:val="Page Numbers (Top of Page)"/>
        <w:docPartUnique/>
      </w:docPartObj>
    </w:sdtPr>
    <w:sdtEndPr/>
    <w:sdtContent>
      <w:p w:rsidR="006F140B" w:rsidRDefault="006F14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990">
          <w:rPr>
            <w:noProof/>
          </w:rPr>
          <w:t>4</w:t>
        </w:r>
        <w:r>
          <w:fldChar w:fldCharType="end"/>
        </w:r>
      </w:p>
    </w:sdtContent>
  </w:sdt>
  <w:p w:rsidR="006F140B" w:rsidRDefault="006F14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27F4A"/>
    <w:multiLevelType w:val="hybridMultilevel"/>
    <w:tmpl w:val="6F686AF6"/>
    <w:lvl w:ilvl="0" w:tplc="7FBCE93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171DB4"/>
    <w:multiLevelType w:val="hybridMultilevel"/>
    <w:tmpl w:val="E9B685FC"/>
    <w:lvl w:ilvl="0" w:tplc="B93CCAF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E812F2"/>
    <w:multiLevelType w:val="hybridMultilevel"/>
    <w:tmpl w:val="8DCC61C4"/>
    <w:lvl w:ilvl="0" w:tplc="2726637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1538E"/>
    <w:multiLevelType w:val="hybridMultilevel"/>
    <w:tmpl w:val="CC1E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D7C45"/>
    <w:multiLevelType w:val="hybridMultilevel"/>
    <w:tmpl w:val="37BC8A2C"/>
    <w:lvl w:ilvl="0" w:tplc="ACACC2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CEA28AB"/>
    <w:multiLevelType w:val="hybridMultilevel"/>
    <w:tmpl w:val="88CA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0B"/>
    <w:rsid w:val="00007B0D"/>
    <w:rsid w:val="00033FC7"/>
    <w:rsid w:val="00073206"/>
    <w:rsid w:val="00086A68"/>
    <w:rsid w:val="000A4BC0"/>
    <w:rsid w:val="000A7D2A"/>
    <w:rsid w:val="000D1E0E"/>
    <w:rsid w:val="000E0E98"/>
    <w:rsid w:val="00125292"/>
    <w:rsid w:val="00162AFF"/>
    <w:rsid w:val="00164186"/>
    <w:rsid w:val="00165E96"/>
    <w:rsid w:val="00182B81"/>
    <w:rsid w:val="00184363"/>
    <w:rsid w:val="001914F5"/>
    <w:rsid w:val="001B1215"/>
    <w:rsid w:val="001B414F"/>
    <w:rsid w:val="001C1CBC"/>
    <w:rsid w:val="001C7990"/>
    <w:rsid w:val="001D1AB3"/>
    <w:rsid w:val="002036A4"/>
    <w:rsid w:val="00243F7B"/>
    <w:rsid w:val="00267E9F"/>
    <w:rsid w:val="002B1834"/>
    <w:rsid w:val="00302563"/>
    <w:rsid w:val="0035345E"/>
    <w:rsid w:val="00371393"/>
    <w:rsid w:val="00374CF6"/>
    <w:rsid w:val="0037638B"/>
    <w:rsid w:val="00385A8C"/>
    <w:rsid w:val="00394419"/>
    <w:rsid w:val="003A7FC9"/>
    <w:rsid w:val="003C6EAE"/>
    <w:rsid w:val="003D5CAD"/>
    <w:rsid w:val="003E4480"/>
    <w:rsid w:val="003F3239"/>
    <w:rsid w:val="00412520"/>
    <w:rsid w:val="0041727E"/>
    <w:rsid w:val="00454537"/>
    <w:rsid w:val="00460CBE"/>
    <w:rsid w:val="00495229"/>
    <w:rsid w:val="0049651B"/>
    <w:rsid w:val="004A2A59"/>
    <w:rsid w:val="004C6C5F"/>
    <w:rsid w:val="004D3C1C"/>
    <w:rsid w:val="004E26AD"/>
    <w:rsid w:val="004F7E44"/>
    <w:rsid w:val="00503E97"/>
    <w:rsid w:val="005258AE"/>
    <w:rsid w:val="00531CE6"/>
    <w:rsid w:val="00570D02"/>
    <w:rsid w:val="005763F9"/>
    <w:rsid w:val="0058530D"/>
    <w:rsid w:val="00597DFB"/>
    <w:rsid w:val="005C7D1F"/>
    <w:rsid w:val="005E28D1"/>
    <w:rsid w:val="0062158F"/>
    <w:rsid w:val="006367A3"/>
    <w:rsid w:val="006532C4"/>
    <w:rsid w:val="00662D48"/>
    <w:rsid w:val="00664195"/>
    <w:rsid w:val="006C1508"/>
    <w:rsid w:val="006C57C9"/>
    <w:rsid w:val="006D1603"/>
    <w:rsid w:val="006F140B"/>
    <w:rsid w:val="0072348D"/>
    <w:rsid w:val="00744F47"/>
    <w:rsid w:val="00755B9E"/>
    <w:rsid w:val="0076470B"/>
    <w:rsid w:val="00783F3E"/>
    <w:rsid w:val="00784E93"/>
    <w:rsid w:val="00785E28"/>
    <w:rsid w:val="007D449E"/>
    <w:rsid w:val="007D7FA5"/>
    <w:rsid w:val="007F1507"/>
    <w:rsid w:val="007F2914"/>
    <w:rsid w:val="00805517"/>
    <w:rsid w:val="00813E87"/>
    <w:rsid w:val="00827565"/>
    <w:rsid w:val="00856F74"/>
    <w:rsid w:val="00884E3F"/>
    <w:rsid w:val="008A57AC"/>
    <w:rsid w:val="008A7B53"/>
    <w:rsid w:val="008C6CE9"/>
    <w:rsid w:val="008E3290"/>
    <w:rsid w:val="008F55F6"/>
    <w:rsid w:val="009172DD"/>
    <w:rsid w:val="00924B60"/>
    <w:rsid w:val="00943CFB"/>
    <w:rsid w:val="00950810"/>
    <w:rsid w:val="0097628F"/>
    <w:rsid w:val="00976970"/>
    <w:rsid w:val="009963B2"/>
    <w:rsid w:val="009A171E"/>
    <w:rsid w:val="009A7145"/>
    <w:rsid w:val="009C5F6F"/>
    <w:rsid w:val="009F0E3B"/>
    <w:rsid w:val="00A05050"/>
    <w:rsid w:val="00A22EEA"/>
    <w:rsid w:val="00A4416B"/>
    <w:rsid w:val="00AF6CBB"/>
    <w:rsid w:val="00AF7738"/>
    <w:rsid w:val="00B03EAA"/>
    <w:rsid w:val="00B10A72"/>
    <w:rsid w:val="00B16650"/>
    <w:rsid w:val="00B22A73"/>
    <w:rsid w:val="00B30F39"/>
    <w:rsid w:val="00B60FD8"/>
    <w:rsid w:val="00B71D43"/>
    <w:rsid w:val="00B74D57"/>
    <w:rsid w:val="00BA194A"/>
    <w:rsid w:val="00BE25CA"/>
    <w:rsid w:val="00C43F6A"/>
    <w:rsid w:val="00C6012F"/>
    <w:rsid w:val="00C77ADE"/>
    <w:rsid w:val="00C901A5"/>
    <w:rsid w:val="00CA3AE4"/>
    <w:rsid w:val="00CF5F2D"/>
    <w:rsid w:val="00D027E9"/>
    <w:rsid w:val="00D2148D"/>
    <w:rsid w:val="00D2546F"/>
    <w:rsid w:val="00D34892"/>
    <w:rsid w:val="00D436FB"/>
    <w:rsid w:val="00D60B1A"/>
    <w:rsid w:val="00D93397"/>
    <w:rsid w:val="00DA1337"/>
    <w:rsid w:val="00DD6773"/>
    <w:rsid w:val="00DE328B"/>
    <w:rsid w:val="00DE7974"/>
    <w:rsid w:val="00E12C98"/>
    <w:rsid w:val="00E27150"/>
    <w:rsid w:val="00E432AD"/>
    <w:rsid w:val="00E77B15"/>
    <w:rsid w:val="00E817BF"/>
    <w:rsid w:val="00E93489"/>
    <w:rsid w:val="00ED7703"/>
    <w:rsid w:val="00EE2520"/>
    <w:rsid w:val="00EE2B59"/>
    <w:rsid w:val="00EF2C33"/>
    <w:rsid w:val="00F00A8F"/>
    <w:rsid w:val="00F20925"/>
    <w:rsid w:val="00F4486A"/>
    <w:rsid w:val="00F70884"/>
    <w:rsid w:val="00F86CC4"/>
    <w:rsid w:val="00FA7A39"/>
    <w:rsid w:val="00FC1062"/>
    <w:rsid w:val="00FD262A"/>
    <w:rsid w:val="00FD4965"/>
    <w:rsid w:val="00FD59C3"/>
    <w:rsid w:val="00FD59F0"/>
    <w:rsid w:val="00FE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706DC-2615-4878-87AB-76840F14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2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140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F1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140B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8"/>
    <w:qFormat/>
    <w:rsid w:val="00D2148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9">
    <w:name w:val="Table Grid"/>
    <w:basedOn w:val="a1"/>
    <w:uiPriority w:val="59"/>
    <w:rsid w:val="00D2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D2148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D2148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32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Абзац списка Знак"/>
    <w:link w:val="a7"/>
    <w:rsid w:val="008E3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Словеснова</dc:creator>
  <cp:lastModifiedBy>Пользователь</cp:lastModifiedBy>
  <cp:revision>21</cp:revision>
  <cp:lastPrinted>2025-02-11T08:30:00Z</cp:lastPrinted>
  <dcterms:created xsi:type="dcterms:W3CDTF">2024-06-13T07:29:00Z</dcterms:created>
  <dcterms:modified xsi:type="dcterms:W3CDTF">2025-02-13T12:14:00Z</dcterms:modified>
</cp:coreProperties>
</file>