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C2E" w:rsidRPr="00741DB0" w:rsidRDefault="00894C2E" w:rsidP="00894C2E">
      <w:pPr>
        <w:autoSpaceDE w:val="0"/>
        <w:autoSpaceDN w:val="0"/>
        <w:adjustRightInd w:val="0"/>
        <w:jc w:val="center"/>
      </w:pPr>
    </w:p>
    <w:p w:rsidR="00894C2E" w:rsidRPr="004D5DE1" w:rsidRDefault="00FA6393" w:rsidP="00894C2E">
      <w:pPr>
        <w:spacing w:line="235" w:lineRule="auto"/>
        <w:ind w:left="5954"/>
        <w:rPr>
          <w:kern w:val="2"/>
        </w:rPr>
      </w:pPr>
      <w:r>
        <w:rPr>
          <w:kern w:val="2"/>
        </w:rPr>
        <w:t>УТВЕРЖДЕН</w:t>
      </w:r>
    </w:p>
    <w:p w:rsidR="00894C2E" w:rsidRPr="004D5DE1" w:rsidRDefault="00FA6393" w:rsidP="00894C2E">
      <w:pPr>
        <w:spacing w:line="235" w:lineRule="auto"/>
        <w:ind w:left="5954"/>
        <w:rPr>
          <w:kern w:val="2"/>
        </w:rPr>
      </w:pPr>
      <w:r>
        <w:rPr>
          <w:kern w:val="2"/>
        </w:rPr>
        <w:t>п</w:t>
      </w:r>
      <w:r w:rsidR="002B5D33">
        <w:rPr>
          <w:kern w:val="2"/>
        </w:rPr>
        <w:t xml:space="preserve">остановлением </w:t>
      </w:r>
      <w:r w:rsidR="008051D9">
        <w:rPr>
          <w:kern w:val="2"/>
        </w:rPr>
        <w:t>администрации</w:t>
      </w:r>
    </w:p>
    <w:p w:rsidR="00894C2E" w:rsidRDefault="00894C2E" w:rsidP="00894C2E">
      <w:pPr>
        <w:spacing w:line="235" w:lineRule="auto"/>
        <w:ind w:left="5954"/>
        <w:rPr>
          <w:kern w:val="2"/>
        </w:rPr>
      </w:pPr>
      <w:r w:rsidRPr="004D5DE1">
        <w:rPr>
          <w:kern w:val="2"/>
        </w:rPr>
        <w:t>Сергиево</w:t>
      </w:r>
      <w:r>
        <w:rPr>
          <w:kern w:val="2"/>
        </w:rPr>
        <w:t>-</w:t>
      </w:r>
      <w:r w:rsidRPr="004D5DE1">
        <w:rPr>
          <w:kern w:val="2"/>
        </w:rPr>
        <w:t>Посадского городского округа</w:t>
      </w:r>
      <w:r>
        <w:rPr>
          <w:kern w:val="2"/>
        </w:rPr>
        <w:t xml:space="preserve"> </w:t>
      </w:r>
      <w:r w:rsidRPr="004D5DE1">
        <w:rPr>
          <w:kern w:val="2"/>
        </w:rPr>
        <w:t xml:space="preserve">Московской области </w:t>
      </w:r>
    </w:p>
    <w:p w:rsidR="00894C2E" w:rsidRPr="004D5DE1" w:rsidRDefault="00894C2E" w:rsidP="00894C2E">
      <w:pPr>
        <w:autoSpaceDE w:val="0"/>
        <w:autoSpaceDN w:val="0"/>
        <w:adjustRightInd w:val="0"/>
        <w:ind w:left="5954"/>
        <w:rPr>
          <w:b/>
        </w:rPr>
      </w:pPr>
      <w:r>
        <w:rPr>
          <w:kern w:val="2"/>
        </w:rPr>
        <w:t xml:space="preserve">от </w:t>
      </w:r>
      <w:r w:rsidRPr="004D5DE1">
        <w:rPr>
          <w:kern w:val="2"/>
        </w:rPr>
        <w:t xml:space="preserve"> ________</w:t>
      </w:r>
      <w:r>
        <w:rPr>
          <w:kern w:val="2"/>
        </w:rPr>
        <w:t xml:space="preserve">____ </w:t>
      </w:r>
      <w:r w:rsidRPr="004D5DE1">
        <w:rPr>
          <w:kern w:val="2"/>
        </w:rPr>
        <w:t xml:space="preserve"> № ____</w:t>
      </w:r>
      <w:r w:rsidR="00FA6393">
        <w:rPr>
          <w:kern w:val="2"/>
        </w:rPr>
        <w:t>______</w:t>
      </w:r>
    </w:p>
    <w:p w:rsidR="003E4E78" w:rsidRPr="00097841" w:rsidRDefault="003E4E78" w:rsidP="007204C8">
      <w:pPr>
        <w:jc w:val="center"/>
      </w:pPr>
    </w:p>
    <w:p w:rsidR="00CA5D18" w:rsidRPr="00097841" w:rsidRDefault="00272415" w:rsidP="007204C8">
      <w:pPr>
        <w:pStyle w:val="ConsPlusTitle"/>
        <w:jc w:val="center"/>
        <w:rPr>
          <w:rFonts w:ascii="Times New Roman" w:hAnsi="Times New Roman" w:cs="Times New Roman"/>
        </w:rPr>
      </w:pPr>
      <w:r>
        <w:rPr>
          <w:rFonts w:ascii="Times New Roman" w:hAnsi="Times New Roman" w:cs="Times New Roman"/>
        </w:rPr>
        <w:t xml:space="preserve">Регламент работы согласительной комиссии </w:t>
      </w:r>
      <w:r w:rsidR="00D261E8" w:rsidRPr="00D261E8">
        <w:rPr>
          <w:rFonts w:ascii="Times New Roman" w:hAnsi="Times New Roman" w:cs="Times New Roman"/>
        </w:rPr>
        <w:t>по согласовани</w:t>
      </w:r>
      <w:r w:rsidR="00D261E8">
        <w:rPr>
          <w:rFonts w:ascii="Times New Roman" w:hAnsi="Times New Roman" w:cs="Times New Roman"/>
        </w:rPr>
        <w:t>ю</w:t>
      </w:r>
      <w:r w:rsidR="00D261E8" w:rsidRPr="00D261E8">
        <w:rPr>
          <w:rFonts w:ascii="Times New Roman" w:hAnsi="Times New Roman" w:cs="Times New Roman"/>
        </w:rPr>
        <w:t xml:space="preserve"> местоположения границ земельных участков </w:t>
      </w:r>
      <w:r>
        <w:rPr>
          <w:rFonts w:ascii="Times New Roman" w:hAnsi="Times New Roman" w:cs="Times New Roman"/>
        </w:rPr>
        <w:t>при выполнении комплексных кадастровых работ</w:t>
      </w:r>
      <w:r w:rsidR="00BA5EFF">
        <w:rPr>
          <w:rFonts w:ascii="Times New Roman" w:hAnsi="Times New Roman" w:cs="Times New Roman"/>
        </w:rPr>
        <w:t xml:space="preserve"> </w:t>
      </w:r>
      <w:r w:rsidR="002826D3">
        <w:rPr>
          <w:rFonts w:ascii="Times New Roman" w:hAnsi="Times New Roman" w:cs="Times New Roman"/>
        </w:rPr>
        <w:t xml:space="preserve">федерального значения на </w:t>
      </w:r>
      <w:r w:rsidR="00BA5EFF">
        <w:rPr>
          <w:rFonts w:ascii="Times New Roman" w:hAnsi="Times New Roman" w:cs="Times New Roman"/>
        </w:rPr>
        <w:t xml:space="preserve">территории </w:t>
      </w:r>
      <w:r w:rsidR="002826D3">
        <w:rPr>
          <w:rFonts w:ascii="Times New Roman" w:hAnsi="Times New Roman" w:cs="Times New Roman"/>
        </w:rPr>
        <w:t>Сергиево-Посадского городского округа</w:t>
      </w:r>
      <w:r w:rsidR="00BA5EFF">
        <w:rPr>
          <w:rFonts w:ascii="Times New Roman" w:hAnsi="Times New Roman" w:cs="Times New Roman"/>
        </w:rPr>
        <w:t xml:space="preserve"> </w:t>
      </w:r>
      <w:r w:rsidR="001E09BC">
        <w:rPr>
          <w:rFonts w:ascii="Times New Roman" w:hAnsi="Times New Roman" w:cs="Times New Roman"/>
        </w:rPr>
        <w:br/>
      </w:r>
      <w:r w:rsidR="00BA5EFF">
        <w:rPr>
          <w:rFonts w:ascii="Times New Roman" w:hAnsi="Times New Roman" w:cs="Times New Roman"/>
        </w:rPr>
        <w:t>(далее – регламент)</w:t>
      </w:r>
    </w:p>
    <w:p w:rsidR="00CA5D18" w:rsidRPr="00097841" w:rsidRDefault="00CA5D18" w:rsidP="00CA5D18">
      <w:pPr>
        <w:pStyle w:val="ConsPlusTitle"/>
        <w:spacing w:line="240" w:lineRule="exact"/>
        <w:jc w:val="center"/>
        <w:rPr>
          <w:rFonts w:ascii="Times New Roman" w:hAnsi="Times New Roman" w:cs="Times New Roman"/>
        </w:rPr>
      </w:pPr>
    </w:p>
    <w:p w:rsidR="004B1448" w:rsidRPr="00097841" w:rsidRDefault="004B1448" w:rsidP="004B1448">
      <w:pPr>
        <w:pStyle w:val="ConsPlusTitle"/>
        <w:spacing w:line="240" w:lineRule="exact"/>
        <w:jc w:val="center"/>
        <w:rPr>
          <w:rFonts w:ascii="Times New Roman" w:hAnsi="Times New Roman" w:cs="Times New Roman"/>
        </w:rPr>
      </w:pPr>
      <w:r w:rsidRPr="00097841">
        <w:rPr>
          <w:rFonts w:ascii="Times New Roman" w:hAnsi="Times New Roman" w:cs="Times New Roman"/>
        </w:rPr>
        <w:t>Раздел 1. Общие положения</w:t>
      </w:r>
    </w:p>
    <w:p w:rsidR="004B1448" w:rsidRPr="00097841" w:rsidRDefault="004B1448" w:rsidP="004B1448">
      <w:pPr>
        <w:pStyle w:val="ConsPlusTitle"/>
        <w:spacing w:line="240" w:lineRule="exact"/>
        <w:jc w:val="both"/>
        <w:rPr>
          <w:rFonts w:ascii="Times New Roman" w:hAnsi="Times New Roman" w:cs="Times New Roman"/>
          <w:b w:val="0"/>
        </w:rPr>
      </w:pPr>
    </w:p>
    <w:p w:rsidR="009750F8" w:rsidRDefault="009750F8" w:rsidP="000507DE">
      <w:pPr>
        <w:pStyle w:val="ConsPlusNormal"/>
        <w:ind w:firstLine="540"/>
        <w:jc w:val="both"/>
      </w:pPr>
      <w:r w:rsidRPr="009750F8">
        <w:t>1.</w:t>
      </w:r>
      <w:r>
        <w:t xml:space="preserve">1. </w:t>
      </w:r>
      <w:proofErr w:type="gramStart"/>
      <w:r w:rsidR="00272415">
        <w:t>Регламент работы согласительной комиссии</w:t>
      </w:r>
      <w:r w:rsidR="00BA5EFF">
        <w:t xml:space="preserve"> </w:t>
      </w:r>
      <w:r w:rsidR="00272415">
        <w:t>по вопросу согласования местоположения границ земельных участков при выполнении комплексных кадастровых работ</w:t>
      </w:r>
      <w:r>
        <w:t xml:space="preserve"> </w:t>
      </w:r>
      <w:r w:rsidR="002826D3">
        <w:t xml:space="preserve">федерального значения на </w:t>
      </w:r>
      <w:r w:rsidR="00BA5EFF">
        <w:t xml:space="preserve">территории </w:t>
      </w:r>
      <w:r w:rsidR="002826D3">
        <w:t>Сергиево-Посадского городского округа</w:t>
      </w:r>
      <w:r w:rsidR="00DF2120">
        <w:t xml:space="preserve"> </w:t>
      </w:r>
      <w:r>
        <w:t xml:space="preserve">(далее – </w:t>
      </w:r>
      <w:r w:rsidR="00DF2120">
        <w:t>согласительная комисс</w:t>
      </w:r>
      <w:r w:rsidR="00BA5EFF">
        <w:t>ия</w:t>
      </w:r>
      <w:r>
        <w:t>)</w:t>
      </w:r>
      <w:r w:rsidR="00272415">
        <w:t xml:space="preserve"> разработан в соответствии с положениями статьи 42.10 Ф</w:t>
      </w:r>
      <w:r w:rsidR="004610FB">
        <w:t>едерального закона от 24.07.2007</w:t>
      </w:r>
      <w:r w:rsidR="00272415">
        <w:t xml:space="preserve"> № 221-ФЗ «О кадастровой деятельности»</w:t>
      </w:r>
      <w:r w:rsidR="009E78EF">
        <w:t xml:space="preserve"> (далее – Федеральный </w:t>
      </w:r>
      <w:r>
        <w:t xml:space="preserve">закон </w:t>
      </w:r>
      <w:r w:rsidR="002826D3">
        <w:t xml:space="preserve">«О кадастровой </w:t>
      </w:r>
      <w:r w:rsidR="008D4B44">
        <w:t>деятельности»</w:t>
      </w:r>
      <w:r w:rsidR="00DF2120">
        <w:t>)</w:t>
      </w:r>
      <w:r w:rsidR="00272415">
        <w:t xml:space="preserve"> и определяет состав, полномочия и порядок работы согласительной комиссии по вопросу согласования местоположения</w:t>
      </w:r>
      <w:proofErr w:type="gramEnd"/>
      <w:r w:rsidR="00272415">
        <w:t xml:space="preserve"> границ земельных участков при выполнении комплексных кадастровых работ</w:t>
      </w:r>
      <w:r w:rsidR="00DF2120">
        <w:t>.</w:t>
      </w:r>
    </w:p>
    <w:p w:rsidR="00AD3396" w:rsidRPr="00097841" w:rsidRDefault="00AD3396" w:rsidP="00BA5EFF">
      <w:pPr>
        <w:pStyle w:val="ConsPlusNormal"/>
        <w:jc w:val="both"/>
      </w:pPr>
    </w:p>
    <w:p w:rsidR="004B1448" w:rsidRDefault="00AD3396" w:rsidP="000507DE">
      <w:pPr>
        <w:pStyle w:val="ConsPlusTitle"/>
        <w:ind w:firstLine="540"/>
        <w:jc w:val="both"/>
        <w:rPr>
          <w:rFonts w:ascii="Times New Roman" w:hAnsi="Times New Roman" w:cs="Times New Roman"/>
          <w:b w:val="0"/>
        </w:rPr>
      </w:pPr>
      <w:r>
        <w:rPr>
          <w:rFonts w:ascii="Times New Roman" w:hAnsi="Times New Roman" w:cs="Times New Roman"/>
          <w:b w:val="0"/>
        </w:rPr>
        <w:t>1.</w:t>
      </w:r>
      <w:r w:rsidR="00BA5EFF">
        <w:rPr>
          <w:rFonts w:ascii="Times New Roman" w:hAnsi="Times New Roman" w:cs="Times New Roman"/>
          <w:b w:val="0"/>
        </w:rPr>
        <w:t>2</w:t>
      </w:r>
      <w:r>
        <w:rPr>
          <w:rFonts w:ascii="Times New Roman" w:hAnsi="Times New Roman" w:cs="Times New Roman"/>
          <w:b w:val="0"/>
        </w:rPr>
        <w:t xml:space="preserve">. </w:t>
      </w:r>
      <w:proofErr w:type="gramStart"/>
      <w:r>
        <w:rPr>
          <w:rFonts w:ascii="Times New Roman" w:hAnsi="Times New Roman" w:cs="Times New Roman"/>
          <w:b w:val="0"/>
        </w:rPr>
        <w:t xml:space="preserve">Согласительная комиссия </w:t>
      </w:r>
      <w:r w:rsidR="004610FB">
        <w:rPr>
          <w:rFonts w:ascii="Times New Roman" w:hAnsi="Times New Roman" w:cs="Times New Roman"/>
          <w:b w:val="0"/>
        </w:rPr>
        <w:t xml:space="preserve">в своей деятельности руководствуется Конституцией Российской Федерации, Гражданским кодексом Российской Федерации, Земельным кодексом Российской Федерации, Градостроительным кодексом Российской Федерации, Лесным кодексом Российской Федерации, Водным кодексом Российской Федерации, Жилищным кодексом Российской Федерации, Федеральным законом </w:t>
      </w:r>
      <w:r w:rsidR="004610FB" w:rsidRPr="004610FB">
        <w:rPr>
          <w:rFonts w:ascii="Times New Roman" w:hAnsi="Times New Roman" w:cs="Times New Roman"/>
          <w:b w:val="0"/>
        </w:rPr>
        <w:t>«О кадастровой деятельности»</w:t>
      </w:r>
      <w:r w:rsidR="004610FB">
        <w:rPr>
          <w:rFonts w:ascii="Times New Roman" w:hAnsi="Times New Roman" w:cs="Times New Roman"/>
          <w:b w:val="0"/>
        </w:rPr>
        <w:t xml:space="preserve">, </w:t>
      </w:r>
      <w:r w:rsidR="004610FB" w:rsidRPr="004610FB">
        <w:rPr>
          <w:rFonts w:ascii="Times New Roman" w:hAnsi="Times New Roman" w:cs="Times New Roman"/>
          <w:b w:val="0"/>
        </w:rPr>
        <w:t>Федеральны</w:t>
      </w:r>
      <w:r w:rsidR="004610FB">
        <w:rPr>
          <w:rFonts w:ascii="Times New Roman" w:hAnsi="Times New Roman" w:cs="Times New Roman"/>
          <w:b w:val="0"/>
        </w:rPr>
        <w:t>м</w:t>
      </w:r>
      <w:r w:rsidR="004610FB" w:rsidRPr="004610FB">
        <w:rPr>
          <w:rFonts w:ascii="Times New Roman" w:hAnsi="Times New Roman" w:cs="Times New Roman"/>
          <w:b w:val="0"/>
        </w:rPr>
        <w:t xml:space="preserve"> закон</w:t>
      </w:r>
      <w:r w:rsidR="004610FB">
        <w:rPr>
          <w:rFonts w:ascii="Times New Roman" w:hAnsi="Times New Roman" w:cs="Times New Roman"/>
          <w:b w:val="0"/>
        </w:rPr>
        <w:t>ом</w:t>
      </w:r>
      <w:r w:rsidR="004610FB" w:rsidRPr="004610FB">
        <w:rPr>
          <w:rFonts w:ascii="Times New Roman" w:hAnsi="Times New Roman" w:cs="Times New Roman"/>
          <w:b w:val="0"/>
        </w:rPr>
        <w:t xml:space="preserve"> от 24.07.2002 </w:t>
      </w:r>
      <w:r w:rsidR="004610FB">
        <w:rPr>
          <w:rFonts w:ascii="Times New Roman" w:hAnsi="Times New Roman" w:cs="Times New Roman"/>
          <w:b w:val="0"/>
        </w:rPr>
        <w:t>№</w:t>
      </w:r>
      <w:r w:rsidR="004610FB" w:rsidRPr="004610FB">
        <w:rPr>
          <w:rFonts w:ascii="Times New Roman" w:hAnsi="Times New Roman" w:cs="Times New Roman"/>
          <w:b w:val="0"/>
        </w:rPr>
        <w:t xml:space="preserve"> 101-ФЗ </w:t>
      </w:r>
      <w:r w:rsidR="004610FB">
        <w:rPr>
          <w:rFonts w:ascii="Times New Roman" w:hAnsi="Times New Roman" w:cs="Times New Roman"/>
          <w:b w:val="0"/>
        </w:rPr>
        <w:t>«</w:t>
      </w:r>
      <w:r w:rsidR="004610FB" w:rsidRPr="004610FB">
        <w:rPr>
          <w:rFonts w:ascii="Times New Roman" w:hAnsi="Times New Roman" w:cs="Times New Roman"/>
          <w:b w:val="0"/>
        </w:rPr>
        <w:t>Об обороте земель сельскохозяйственного назначения</w:t>
      </w:r>
      <w:r w:rsidR="004610FB">
        <w:rPr>
          <w:rFonts w:ascii="Times New Roman" w:hAnsi="Times New Roman" w:cs="Times New Roman"/>
          <w:b w:val="0"/>
        </w:rPr>
        <w:t xml:space="preserve">», </w:t>
      </w:r>
      <w:r w:rsidR="004610FB" w:rsidRPr="004610FB">
        <w:rPr>
          <w:rFonts w:ascii="Times New Roman" w:hAnsi="Times New Roman" w:cs="Times New Roman"/>
          <w:b w:val="0"/>
        </w:rPr>
        <w:t>Федеральны</w:t>
      </w:r>
      <w:r w:rsidR="004610FB">
        <w:rPr>
          <w:rFonts w:ascii="Times New Roman" w:hAnsi="Times New Roman" w:cs="Times New Roman"/>
          <w:b w:val="0"/>
        </w:rPr>
        <w:t>м</w:t>
      </w:r>
      <w:r w:rsidR="004610FB" w:rsidRPr="004610FB">
        <w:rPr>
          <w:rFonts w:ascii="Times New Roman" w:hAnsi="Times New Roman" w:cs="Times New Roman"/>
          <w:b w:val="0"/>
        </w:rPr>
        <w:t xml:space="preserve"> закон</w:t>
      </w:r>
      <w:r w:rsidR="004610FB">
        <w:rPr>
          <w:rFonts w:ascii="Times New Roman" w:hAnsi="Times New Roman" w:cs="Times New Roman"/>
          <w:b w:val="0"/>
        </w:rPr>
        <w:t>ом</w:t>
      </w:r>
      <w:r w:rsidR="004610FB" w:rsidRPr="004610FB">
        <w:rPr>
          <w:rFonts w:ascii="Times New Roman" w:hAnsi="Times New Roman" w:cs="Times New Roman"/>
          <w:b w:val="0"/>
        </w:rPr>
        <w:t xml:space="preserve"> от 06.10.2003 </w:t>
      </w:r>
      <w:r w:rsidR="004610FB">
        <w:rPr>
          <w:rFonts w:ascii="Times New Roman" w:hAnsi="Times New Roman" w:cs="Times New Roman"/>
          <w:b w:val="0"/>
        </w:rPr>
        <w:t>№</w:t>
      </w:r>
      <w:r w:rsidR="002826D3">
        <w:rPr>
          <w:rFonts w:ascii="Times New Roman" w:hAnsi="Times New Roman" w:cs="Times New Roman"/>
          <w:b w:val="0"/>
        </w:rPr>
        <w:t xml:space="preserve"> 131-ФЗ</w:t>
      </w:r>
      <w:r w:rsidR="004610FB" w:rsidRPr="004610FB">
        <w:rPr>
          <w:rFonts w:ascii="Times New Roman" w:hAnsi="Times New Roman" w:cs="Times New Roman"/>
          <w:b w:val="0"/>
        </w:rPr>
        <w:t xml:space="preserve"> </w:t>
      </w:r>
      <w:r w:rsidR="004610FB">
        <w:rPr>
          <w:rFonts w:ascii="Times New Roman" w:hAnsi="Times New Roman" w:cs="Times New Roman"/>
          <w:b w:val="0"/>
        </w:rPr>
        <w:t>«</w:t>
      </w:r>
      <w:r w:rsidR="004610FB" w:rsidRPr="004610FB">
        <w:rPr>
          <w:rFonts w:ascii="Times New Roman" w:hAnsi="Times New Roman" w:cs="Times New Roman"/>
          <w:b w:val="0"/>
        </w:rPr>
        <w:t>Об общих принципах организации местного самоуправления в</w:t>
      </w:r>
      <w:proofErr w:type="gramEnd"/>
      <w:r w:rsidR="004610FB" w:rsidRPr="004610FB">
        <w:rPr>
          <w:rFonts w:ascii="Times New Roman" w:hAnsi="Times New Roman" w:cs="Times New Roman"/>
          <w:b w:val="0"/>
        </w:rPr>
        <w:t xml:space="preserve"> Российской Федерации</w:t>
      </w:r>
      <w:r w:rsidR="004610FB">
        <w:rPr>
          <w:rFonts w:ascii="Times New Roman" w:hAnsi="Times New Roman" w:cs="Times New Roman"/>
          <w:b w:val="0"/>
        </w:rPr>
        <w:t>», иными нормативными правовыми актами</w:t>
      </w:r>
      <w:r w:rsidR="00DF2120">
        <w:rPr>
          <w:rFonts w:ascii="Times New Roman" w:hAnsi="Times New Roman" w:cs="Times New Roman"/>
          <w:b w:val="0"/>
        </w:rPr>
        <w:t xml:space="preserve"> Российской Федерации и Московской области,</w:t>
      </w:r>
      <w:r w:rsidR="00D261E8">
        <w:rPr>
          <w:rFonts w:ascii="Times New Roman" w:hAnsi="Times New Roman" w:cs="Times New Roman"/>
          <w:b w:val="0"/>
        </w:rPr>
        <w:t xml:space="preserve"> муниципальными нормативно-правовыми актами</w:t>
      </w:r>
      <w:r w:rsidR="004610FB">
        <w:rPr>
          <w:rFonts w:ascii="Times New Roman" w:hAnsi="Times New Roman" w:cs="Times New Roman"/>
          <w:b w:val="0"/>
        </w:rPr>
        <w:t xml:space="preserve"> и </w:t>
      </w:r>
      <w:r w:rsidR="00BA5EFF">
        <w:rPr>
          <w:rFonts w:ascii="Times New Roman" w:hAnsi="Times New Roman" w:cs="Times New Roman"/>
          <w:b w:val="0"/>
        </w:rPr>
        <w:t>настоящим регламентом.</w:t>
      </w:r>
    </w:p>
    <w:p w:rsidR="00D261E8" w:rsidRDefault="00D261E8" w:rsidP="000507DE">
      <w:pPr>
        <w:pStyle w:val="ConsPlusTitle"/>
        <w:ind w:firstLine="540"/>
        <w:jc w:val="both"/>
        <w:rPr>
          <w:rFonts w:ascii="Times New Roman" w:hAnsi="Times New Roman" w:cs="Times New Roman"/>
          <w:b w:val="0"/>
        </w:rPr>
      </w:pPr>
    </w:p>
    <w:p w:rsidR="00D261E8" w:rsidRDefault="00D261E8" w:rsidP="000507DE">
      <w:pPr>
        <w:pStyle w:val="ConsPlusTitle"/>
        <w:ind w:firstLine="540"/>
        <w:jc w:val="both"/>
        <w:rPr>
          <w:rFonts w:ascii="Times New Roman" w:hAnsi="Times New Roman" w:cs="Times New Roman"/>
          <w:b w:val="0"/>
        </w:rPr>
      </w:pPr>
      <w:r>
        <w:rPr>
          <w:rFonts w:ascii="Times New Roman" w:hAnsi="Times New Roman" w:cs="Times New Roman"/>
          <w:b w:val="0"/>
        </w:rPr>
        <w:t xml:space="preserve">1.3. Целью работы </w:t>
      </w:r>
      <w:r w:rsidRPr="00D261E8">
        <w:rPr>
          <w:rFonts w:ascii="Times New Roman" w:hAnsi="Times New Roman" w:cs="Times New Roman"/>
          <w:b w:val="0"/>
        </w:rPr>
        <w:t>согласительной комиссии является согласование местоположения границ земельных участков при выполнении комплексных кадастровых работ. Согласование местоположения границ проводится в отношении земельных участков, местоположение границ которых подлежит обязательному согласованию в соответствии с Федеральным законом о кадастровой деятельности</w:t>
      </w:r>
    </w:p>
    <w:p w:rsidR="004610FB" w:rsidRDefault="004610FB" w:rsidP="008A5D91">
      <w:pPr>
        <w:pStyle w:val="ConsPlusTitle"/>
        <w:spacing w:line="240" w:lineRule="exact"/>
        <w:rPr>
          <w:rFonts w:ascii="Times New Roman" w:hAnsi="Times New Roman" w:cs="Times New Roman"/>
        </w:rPr>
      </w:pPr>
    </w:p>
    <w:p w:rsidR="004B1448" w:rsidRPr="00097841" w:rsidRDefault="004B1448" w:rsidP="000507DE">
      <w:pPr>
        <w:pStyle w:val="ConsPlusTitle"/>
        <w:spacing w:line="240" w:lineRule="exact"/>
        <w:ind w:firstLine="540"/>
        <w:jc w:val="center"/>
        <w:rPr>
          <w:rFonts w:ascii="Times New Roman" w:hAnsi="Times New Roman" w:cs="Times New Roman"/>
        </w:rPr>
      </w:pPr>
      <w:r w:rsidRPr="00097841">
        <w:rPr>
          <w:rFonts w:ascii="Times New Roman" w:hAnsi="Times New Roman" w:cs="Times New Roman"/>
        </w:rPr>
        <w:t xml:space="preserve">Раздел 2. </w:t>
      </w:r>
      <w:r w:rsidR="00812BB0">
        <w:rPr>
          <w:rFonts w:ascii="Times New Roman" w:hAnsi="Times New Roman" w:cs="Times New Roman"/>
        </w:rPr>
        <w:t>Состав согласительной комиссии</w:t>
      </w:r>
    </w:p>
    <w:p w:rsidR="004B1448" w:rsidRPr="00097841" w:rsidRDefault="004B1448" w:rsidP="000507DE">
      <w:pPr>
        <w:pStyle w:val="ConsPlusTitle"/>
        <w:spacing w:line="240" w:lineRule="exact"/>
        <w:ind w:firstLine="540"/>
        <w:jc w:val="both"/>
        <w:rPr>
          <w:rFonts w:ascii="Times New Roman" w:hAnsi="Times New Roman" w:cs="Times New Roman"/>
        </w:rPr>
      </w:pPr>
    </w:p>
    <w:p w:rsidR="004B1448" w:rsidRPr="00097841" w:rsidRDefault="004B1448" w:rsidP="000507DE">
      <w:pPr>
        <w:pStyle w:val="ConsPlusNormal"/>
        <w:ind w:firstLine="540"/>
        <w:jc w:val="both"/>
      </w:pPr>
      <w:r w:rsidRPr="00097841">
        <w:t xml:space="preserve">2.1. </w:t>
      </w:r>
      <w:r w:rsidR="00812BB0">
        <w:t>Согласительная комиссия формируется в составе председателя, заместителя председателя, секретаря и членов согласительной комиссии в соответствии с частями 2, 3 статьи 42.10 Федерального закона</w:t>
      </w:r>
      <w:r w:rsidR="00BA5EFF">
        <w:t xml:space="preserve"> «О кадастровой деятельности»</w:t>
      </w:r>
      <w:r w:rsidR="00812BB0">
        <w:t>.</w:t>
      </w:r>
    </w:p>
    <w:p w:rsidR="004B1448" w:rsidRPr="00097841" w:rsidRDefault="004B1448" w:rsidP="000507DE">
      <w:pPr>
        <w:pStyle w:val="ConsPlusTitle"/>
        <w:spacing w:line="240" w:lineRule="exact"/>
        <w:ind w:firstLine="540"/>
        <w:jc w:val="both"/>
        <w:rPr>
          <w:rFonts w:ascii="Times New Roman" w:hAnsi="Times New Roman" w:cs="Times New Roman"/>
          <w:b w:val="0"/>
        </w:rPr>
      </w:pPr>
    </w:p>
    <w:p w:rsidR="004B1448" w:rsidRDefault="004B1448" w:rsidP="000507DE">
      <w:pPr>
        <w:pStyle w:val="ConsPlusNormal"/>
        <w:ind w:firstLine="540"/>
        <w:jc w:val="both"/>
      </w:pPr>
      <w:r w:rsidRPr="00097841">
        <w:t xml:space="preserve">2.2. </w:t>
      </w:r>
      <w:r w:rsidR="00812BB0">
        <w:t>Председателем с</w:t>
      </w:r>
      <w:r w:rsidR="009E78EF">
        <w:t>огласительной комиссии является</w:t>
      </w:r>
      <w:r w:rsidR="00DF2120">
        <w:t xml:space="preserve"> глав</w:t>
      </w:r>
      <w:r w:rsidR="009936CA">
        <w:t>а</w:t>
      </w:r>
      <w:r w:rsidR="00DF2120">
        <w:t xml:space="preserve"> администрации</w:t>
      </w:r>
      <w:r w:rsidR="002241C5">
        <w:t xml:space="preserve"> Сергиево-Посадского</w:t>
      </w:r>
      <w:r w:rsidR="00812BB0">
        <w:t xml:space="preserve"> городского округа Московской области, </w:t>
      </w:r>
      <w:proofErr w:type="gramStart"/>
      <w:r w:rsidR="00326CE6" w:rsidRPr="00326CE6">
        <w:rPr>
          <w:color w:val="000000" w:themeColor="text1"/>
        </w:rPr>
        <w:t>курирующий</w:t>
      </w:r>
      <w:proofErr w:type="gramEnd"/>
      <w:r w:rsidR="00326CE6" w:rsidRPr="00326CE6">
        <w:rPr>
          <w:color w:val="000000" w:themeColor="text1"/>
        </w:rPr>
        <w:t xml:space="preserve"> </w:t>
      </w:r>
      <w:r w:rsidR="00545F06">
        <w:rPr>
          <w:color w:val="000000" w:themeColor="text1"/>
        </w:rPr>
        <w:t>вопросы земельно-имущественных отношений</w:t>
      </w:r>
      <w:r w:rsidR="00812BB0" w:rsidRPr="00326CE6">
        <w:rPr>
          <w:color w:val="000000" w:themeColor="text1"/>
        </w:rPr>
        <w:t>.</w:t>
      </w:r>
    </w:p>
    <w:p w:rsidR="00812BB0" w:rsidRDefault="00812BB0" w:rsidP="000507DE">
      <w:pPr>
        <w:pStyle w:val="ConsPlusNormal"/>
        <w:ind w:firstLine="540"/>
        <w:jc w:val="both"/>
      </w:pPr>
    </w:p>
    <w:p w:rsidR="00812BB0" w:rsidRPr="00097841" w:rsidRDefault="00812BB0" w:rsidP="000507DE">
      <w:pPr>
        <w:pStyle w:val="ConsPlusNormal"/>
        <w:ind w:firstLine="540"/>
        <w:jc w:val="both"/>
      </w:pPr>
      <w:r>
        <w:t xml:space="preserve">2.3. </w:t>
      </w:r>
      <w:r w:rsidR="004C74A6">
        <w:t>С</w:t>
      </w:r>
      <w:r>
        <w:t>огласительн</w:t>
      </w:r>
      <w:r w:rsidR="004C74A6">
        <w:t>ая</w:t>
      </w:r>
      <w:r>
        <w:t xml:space="preserve"> комисси</w:t>
      </w:r>
      <w:r w:rsidR="004C74A6">
        <w:t>я</w:t>
      </w:r>
      <w:r>
        <w:t xml:space="preserve"> формируется в течение двадцати рабочих дней </w:t>
      </w:r>
      <w:r w:rsidR="004C74A6">
        <w:t>со дня получения извещения</w:t>
      </w:r>
      <w:r w:rsidR="008D4B44">
        <w:t xml:space="preserve"> о начале выполнения комплексных кадастровых работ </w:t>
      </w:r>
      <w:r w:rsidR="00DF2120">
        <w:t>администрацией Сергиево-Посадского</w:t>
      </w:r>
      <w:r w:rsidR="008D4B44">
        <w:t xml:space="preserve"> городского округа</w:t>
      </w:r>
      <w:r w:rsidR="00514717">
        <w:t>.</w:t>
      </w:r>
    </w:p>
    <w:p w:rsidR="004B1448" w:rsidRPr="00097841" w:rsidRDefault="004B1448" w:rsidP="000507DE">
      <w:pPr>
        <w:pStyle w:val="ConsPlusNormal"/>
        <w:ind w:firstLine="540"/>
        <w:jc w:val="both"/>
      </w:pPr>
    </w:p>
    <w:p w:rsidR="004B1448" w:rsidRDefault="004B1448" w:rsidP="000507DE">
      <w:pPr>
        <w:pStyle w:val="ConsPlusNormal"/>
        <w:ind w:firstLine="540"/>
        <w:jc w:val="both"/>
      </w:pPr>
      <w:r w:rsidRPr="00097841">
        <w:t>2.</w:t>
      </w:r>
      <w:r w:rsidR="00812BB0">
        <w:t>4</w:t>
      </w:r>
      <w:r w:rsidRPr="00097841">
        <w:t xml:space="preserve">. </w:t>
      </w:r>
      <w:r w:rsidR="00812BB0">
        <w:t xml:space="preserve">Состав согласительной комиссии утверждается </w:t>
      </w:r>
      <w:r w:rsidR="004C74A6">
        <w:t>постановлением администрации Сергиево-Посадского городского округа Московской области</w:t>
      </w:r>
      <w:r w:rsidR="00812BB0">
        <w:t>.</w:t>
      </w:r>
    </w:p>
    <w:p w:rsidR="009936CA" w:rsidRPr="00097841" w:rsidRDefault="009936CA" w:rsidP="000507DE">
      <w:pPr>
        <w:pStyle w:val="ConsPlusNormal"/>
        <w:ind w:firstLine="540"/>
        <w:jc w:val="both"/>
      </w:pPr>
    </w:p>
    <w:p w:rsidR="004B1448" w:rsidRDefault="009936CA" w:rsidP="000507DE">
      <w:pPr>
        <w:pStyle w:val="ConsPlusTitle"/>
        <w:spacing w:line="240" w:lineRule="exact"/>
        <w:ind w:firstLine="540"/>
        <w:jc w:val="both"/>
        <w:rPr>
          <w:rFonts w:ascii="Times New Roman" w:hAnsi="Times New Roman" w:cs="Times New Roman"/>
          <w:b w:val="0"/>
        </w:rPr>
      </w:pPr>
      <w:r>
        <w:rPr>
          <w:rFonts w:ascii="Times New Roman" w:hAnsi="Times New Roman" w:cs="Times New Roman"/>
          <w:b w:val="0"/>
        </w:rPr>
        <w:t xml:space="preserve">2.5 </w:t>
      </w:r>
      <w:r w:rsidRPr="009936CA">
        <w:rPr>
          <w:rFonts w:ascii="Times New Roman" w:hAnsi="Times New Roman" w:cs="Times New Roman"/>
          <w:b w:val="0"/>
        </w:rPr>
        <w:t>Председатель согласительной комиссии:</w:t>
      </w:r>
    </w:p>
    <w:p w:rsidR="009936CA" w:rsidRDefault="009936CA" w:rsidP="000507DE">
      <w:pPr>
        <w:pStyle w:val="ConsPlusTitle"/>
        <w:spacing w:line="240" w:lineRule="exact"/>
        <w:ind w:firstLine="540"/>
        <w:jc w:val="both"/>
        <w:rPr>
          <w:rFonts w:ascii="Times New Roman" w:hAnsi="Times New Roman" w:cs="Times New Roman"/>
          <w:b w:val="0"/>
        </w:rPr>
      </w:pPr>
    </w:p>
    <w:p w:rsidR="009936CA" w:rsidRDefault="009936CA" w:rsidP="009936CA">
      <w:pPr>
        <w:pStyle w:val="ConsPlusTitle"/>
        <w:spacing w:line="240" w:lineRule="exact"/>
        <w:ind w:firstLine="540"/>
        <w:jc w:val="both"/>
        <w:rPr>
          <w:rFonts w:ascii="Times New Roman" w:hAnsi="Times New Roman" w:cs="Times New Roman"/>
          <w:b w:val="0"/>
        </w:rPr>
      </w:pPr>
      <w:r>
        <w:rPr>
          <w:rFonts w:ascii="Times New Roman" w:hAnsi="Times New Roman" w:cs="Times New Roman"/>
          <w:b w:val="0"/>
        </w:rPr>
        <w:t xml:space="preserve">2.5.1. </w:t>
      </w:r>
      <w:r w:rsidRPr="009936CA">
        <w:rPr>
          <w:rFonts w:ascii="Times New Roman" w:hAnsi="Times New Roman" w:cs="Times New Roman"/>
          <w:b w:val="0"/>
        </w:rPr>
        <w:t>осуществляет общее руководство деятельностью согласительной комиссии;</w:t>
      </w:r>
    </w:p>
    <w:p w:rsidR="00FE08B2" w:rsidRPr="009936CA" w:rsidRDefault="00FE08B2" w:rsidP="009936CA">
      <w:pPr>
        <w:pStyle w:val="ConsPlusTitle"/>
        <w:spacing w:line="240" w:lineRule="exact"/>
        <w:ind w:firstLine="540"/>
        <w:jc w:val="both"/>
        <w:rPr>
          <w:rFonts w:ascii="Times New Roman" w:hAnsi="Times New Roman" w:cs="Times New Roman"/>
          <w:b w:val="0"/>
        </w:rPr>
      </w:pPr>
    </w:p>
    <w:p w:rsidR="009936CA" w:rsidRDefault="009936CA" w:rsidP="009936CA">
      <w:pPr>
        <w:pStyle w:val="ConsPlusTitle"/>
        <w:spacing w:line="240" w:lineRule="exact"/>
        <w:ind w:firstLine="540"/>
        <w:jc w:val="both"/>
        <w:rPr>
          <w:rFonts w:ascii="Times New Roman" w:hAnsi="Times New Roman" w:cs="Times New Roman"/>
          <w:b w:val="0"/>
        </w:rPr>
      </w:pPr>
      <w:r w:rsidRPr="009936CA">
        <w:rPr>
          <w:rFonts w:ascii="Times New Roman" w:hAnsi="Times New Roman" w:cs="Times New Roman"/>
          <w:b w:val="0"/>
        </w:rPr>
        <w:t>2.</w:t>
      </w:r>
      <w:r w:rsidR="00FE08B2">
        <w:rPr>
          <w:rFonts w:ascii="Times New Roman" w:hAnsi="Times New Roman" w:cs="Times New Roman"/>
          <w:b w:val="0"/>
        </w:rPr>
        <w:t>5</w:t>
      </w:r>
      <w:r w:rsidRPr="009936CA">
        <w:rPr>
          <w:rFonts w:ascii="Times New Roman" w:hAnsi="Times New Roman" w:cs="Times New Roman"/>
          <w:b w:val="0"/>
        </w:rPr>
        <w:t>.2. председательствует на заседаниях согласительной комиссии;</w:t>
      </w:r>
    </w:p>
    <w:p w:rsidR="00FE08B2" w:rsidRPr="009936CA" w:rsidRDefault="00FE08B2" w:rsidP="009936CA">
      <w:pPr>
        <w:pStyle w:val="ConsPlusTitle"/>
        <w:spacing w:line="240" w:lineRule="exact"/>
        <w:ind w:firstLine="540"/>
        <w:jc w:val="both"/>
        <w:rPr>
          <w:rFonts w:ascii="Times New Roman" w:hAnsi="Times New Roman" w:cs="Times New Roman"/>
          <w:b w:val="0"/>
        </w:rPr>
      </w:pPr>
    </w:p>
    <w:p w:rsidR="009936CA" w:rsidRDefault="009936CA" w:rsidP="009936CA">
      <w:pPr>
        <w:pStyle w:val="ConsPlusTitle"/>
        <w:spacing w:line="240" w:lineRule="exact"/>
        <w:ind w:firstLine="540"/>
        <w:jc w:val="both"/>
        <w:rPr>
          <w:rFonts w:ascii="Times New Roman" w:hAnsi="Times New Roman" w:cs="Times New Roman"/>
          <w:b w:val="0"/>
        </w:rPr>
      </w:pPr>
      <w:r w:rsidRPr="009936CA">
        <w:rPr>
          <w:rFonts w:ascii="Times New Roman" w:hAnsi="Times New Roman" w:cs="Times New Roman"/>
          <w:b w:val="0"/>
        </w:rPr>
        <w:t>2.</w:t>
      </w:r>
      <w:r w:rsidR="00FE08B2">
        <w:rPr>
          <w:rFonts w:ascii="Times New Roman" w:hAnsi="Times New Roman" w:cs="Times New Roman"/>
          <w:b w:val="0"/>
        </w:rPr>
        <w:t>5</w:t>
      </w:r>
      <w:r w:rsidRPr="009936CA">
        <w:rPr>
          <w:rFonts w:ascii="Times New Roman" w:hAnsi="Times New Roman" w:cs="Times New Roman"/>
          <w:b w:val="0"/>
        </w:rPr>
        <w:t>.3. распределяет обязанности между членами согласительной комиссии;</w:t>
      </w:r>
    </w:p>
    <w:p w:rsidR="00FE08B2" w:rsidRPr="009936CA" w:rsidRDefault="00FE08B2" w:rsidP="009936CA">
      <w:pPr>
        <w:pStyle w:val="ConsPlusTitle"/>
        <w:spacing w:line="240" w:lineRule="exact"/>
        <w:ind w:firstLine="540"/>
        <w:jc w:val="both"/>
        <w:rPr>
          <w:rFonts w:ascii="Times New Roman" w:hAnsi="Times New Roman" w:cs="Times New Roman"/>
          <w:b w:val="0"/>
        </w:rPr>
      </w:pPr>
    </w:p>
    <w:p w:rsidR="009936CA" w:rsidRDefault="009936CA" w:rsidP="009936CA">
      <w:pPr>
        <w:pStyle w:val="ConsPlusTitle"/>
        <w:spacing w:line="240" w:lineRule="exact"/>
        <w:ind w:firstLine="540"/>
        <w:jc w:val="both"/>
        <w:rPr>
          <w:rFonts w:ascii="Times New Roman" w:hAnsi="Times New Roman" w:cs="Times New Roman"/>
          <w:b w:val="0"/>
        </w:rPr>
      </w:pPr>
      <w:r w:rsidRPr="009936CA">
        <w:rPr>
          <w:rFonts w:ascii="Times New Roman" w:hAnsi="Times New Roman" w:cs="Times New Roman"/>
          <w:b w:val="0"/>
        </w:rPr>
        <w:t>2.</w:t>
      </w:r>
      <w:r w:rsidR="00FE08B2">
        <w:rPr>
          <w:rFonts w:ascii="Times New Roman" w:hAnsi="Times New Roman" w:cs="Times New Roman"/>
          <w:b w:val="0"/>
        </w:rPr>
        <w:t>5</w:t>
      </w:r>
      <w:r w:rsidRPr="009936CA">
        <w:rPr>
          <w:rFonts w:ascii="Times New Roman" w:hAnsi="Times New Roman" w:cs="Times New Roman"/>
          <w:b w:val="0"/>
        </w:rPr>
        <w:t>.4. назначает дату заседания согласительной комиссии;</w:t>
      </w:r>
    </w:p>
    <w:p w:rsidR="00FE08B2" w:rsidRPr="009936CA" w:rsidRDefault="00FE08B2" w:rsidP="009936CA">
      <w:pPr>
        <w:pStyle w:val="ConsPlusTitle"/>
        <w:spacing w:line="240" w:lineRule="exact"/>
        <w:ind w:firstLine="540"/>
        <w:jc w:val="both"/>
        <w:rPr>
          <w:rFonts w:ascii="Times New Roman" w:hAnsi="Times New Roman" w:cs="Times New Roman"/>
          <w:b w:val="0"/>
        </w:rPr>
      </w:pPr>
    </w:p>
    <w:p w:rsidR="009936CA" w:rsidRDefault="009936CA" w:rsidP="009936CA">
      <w:pPr>
        <w:pStyle w:val="ConsPlusTitle"/>
        <w:spacing w:line="240" w:lineRule="exact"/>
        <w:ind w:firstLine="540"/>
        <w:jc w:val="both"/>
        <w:rPr>
          <w:rFonts w:ascii="Times New Roman" w:hAnsi="Times New Roman" w:cs="Times New Roman"/>
          <w:b w:val="0"/>
        </w:rPr>
      </w:pPr>
      <w:r w:rsidRPr="009936CA">
        <w:rPr>
          <w:rFonts w:ascii="Times New Roman" w:hAnsi="Times New Roman" w:cs="Times New Roman"/>
          <w:b w:val="0"/>
        </w:rPr>
        <w:t>2.</w:t>
      </w:r>
      <w:r w:rsidR="00FE08B2">
        <w:rPr>
          <w:rFonts w:ascii="Times New Roman" w:hAnsi="Times New Roman" w:cs="Times New Roman"/>
          <w:b w:val="0"/>
        </w:rPr>
        <w:t>5</w:t>
      </w:r>
      <w:r w:rsidRPr="009936CA">
        <w:rPr>
          <w:rFonts w:ascii="Times New Roman" w:hAnsi="Times New Roman" w:cs="Times New Roman"/>
          <w:b w:val="0"/>
        </w:rPr>
        <w:t xml:space="preserve">.5. осуществляет общий </w:t>
      </w:r>
      <w:proofErr w:type="gramStart"/>
      <w:r w:rsidRPr="009936CA">
        <w:rPr>
          <w:rFonts w:ascii="Times New Roman" w:hAnsi="Times New Roman" w:cs="Times New Roman"/>
          <w:b w:val="0"/>
        </w:rPr>
        <w:t>контроль за</w:t>
      </w:r>
      <w:proofErr w:type="gramEnd"/>
      <w:r w:rsidRPr="009936CA">
        <w:rPr>
          <w:rFonts w:ascii="Times New Roman" w:hAnsi="Times New Roman" w:cs="Times New Roman"/>
          <w:b w:val="0"/>
        </w:rPr>
        <w:t xml:space="preserve"> деятельностью согласительной комиссии;</w:t>
      </w:r>
    </w:p>
    <w:p w:rsidR="00FE08B2" w:rsidRPr="009936CA" w:rsidRDefault="00FE08B2" w:rsidP="009936CA">
      <w:pPr>
        <w:pStyle w:val="ConsPlusTitle"/>
        <w:spacing w:line="240" w:lineRule="exact"/>
        <w:ind w:firstLine="540"/>
        <w:jc w:val="both"/>
        <w:rPr>
          <w:rFonts w:ascii="Times New Roman" w:hAnsi="Times New Roman" w:cs="Times New Roman"/>
          <w:b w:val="0"/>
        </w:rPr>
      </w:pPr>
    </w:p>
    <w:p w:rsidR="009936CA" w:rsidRDefault="009936CA" w:rsidP="009936CA">
      <w:pPr>
        <w:pStyle w:val="ConsPlusTitle"/>
        <w:spacing w:line="240" w:lineRule="exact"/>
        <w:ind w:firstLine="540"/>
        <w:jc w:val="both"/>
        <w:rPr>
          <w:rFonts w:ascii="Times New Roman" w:hAnsi="Times New Roman" w:cs="Times New Roman"/>
          <w:b w:val="0"/>
        </w:rPr>
      </w:pPr>
      <w:r w:rsidRPr="009936CA">
        <w:rPr>
          <w:rFonts w:ascii="Times New Roman" w:hAnsi="Times New Roman" w:cs="Times New Roman"/>
          <w:b w:val="0"/>
        </w:rPr>
        <w:t>2.</w:t>
      </w:r>
      <w:r w:rsidR="00FE08B2">
        <w:rPr>
          <w:rFonts w:ascii="Times New Roman" w:hAnsi="Times New Roman" w:cs="Times New Roman"/>
          <w:b w:val="0"/>
        </w:rPr>
        <w:t>5</w:t>
      </w:r>
      <w:r w:rsidRPr="009936CA">
        <w:rPr>
          <w:rFonts w:ascii="Times New Roman" w:hAnsi="Times New Roman" w:cs="Times New Roman"/>
          <w:b w:val="0"/>
        </w:rPr>
        <w:t>.6. осуществляет иные полномочия, необходимые для организации надлежащей деятельности согласительной комиссии.</w:t>
      </w:r>
    </w:p>
    <w:p w:rsidR="00FE08B2" w:rsidRDefault="00FE08B2" w:rsidP="009936CA">
      <w:pPr>
        <w:pStyle w:val="ConsPlusTitle"/>
        <w:spacing w:line="240" w:lineRule="exact"/>
        <w:ind w:firstLine="540"/>
        <w:jc w:val="both"/>
        <w:rPr>
          <w:rFonts w:ascii="Times New Roman" w:hAnsi="Times New Roman" w:cs="Times New Roman"/>
          <w:b w:val="0"/>
        </w:rPr>
      </w:pPr>
    </w:p>
    <w:p w:rsidR="00FE08B2" w:rsidRDefault="00FE08B2" w:rsidP="009936CA">
      <w:pPr>
        <w:pStyle w:val="ConsPlusTitle"/>
        <w:spacing w:line="240" w:lineRule="exact"/>
        <w:ind w:firstLine="540"/>
        <w:jc w:val="both"/>
        <w:rPr>
          <w:rFonts w:ascii="Times New Roman" w:hAnsi="Times New Roman" w:cs="Times New Roman"/>
          <w:b w:val="0"/>
        </w:rPr>
      </w:pPr>
      <w:r>
        <w:rPr>
          <w:rFonts w:ascii="Times New Roman" w:hAnsi="Times New Roman" w:cs="Times New Roman"/>
          <w:b w:val="0"/>
        </w:rPr>
        <w:t>2.5.7. подписывает протоколы и решения, принимающие согласительной комиссией;</w:t>
      </w:r>
    </w:p>
    <w:p w:rsidR="00FE08B2" w:rsidRPr="009936CA" w:rsidRDefault="00FE08B2" w:rsidP="009936CA">
      <w:pPr>
        <w:pStyle w:val="ConsPlusTitle"/>
        <w:spacing w:line="240" w:lineRule="exact"/>
        <w:ind w:firstLine="540"/>
        <w:jc w:val="both"/>
        <w:rPr>
          <w:rFonts w:ascii="Times New Roman" w:hAnsi="Times New Roman" w:cs="Times New Roman"/>
          <w:b w:val="0"/>
        </w:rPr>
      </w:pPr>
    </w:p>
    <w:p w:rsidR="009936CA" w:rsidRDefault="009936CA" w:rsidP="009936CA">
      <w:pPr>
        <w:pStyle w:val="ConsPlusTitle"/>
        <w:spacing w:line="240" w:lineRule="exact"/>
        <w:ind w:firstLine="540"/>
        <w:jc w:val="both"/>
        <w:rPr>
          <w:rFonts w:ascii="Times New Roman" w:hAnsi="Times New Roman" w:cs="Times New Roman"/>
          <w:b w:val="0"/>
        </w:rPr>
      </w:pPr>
      <w:r w:rsidRPr="009936CA">
        <w:rPr>
          <w:rFonts w:ascii="Times New Roman" w:hAnsi="Times New Roman" w:cs="Times New Roman"/>
          <w:b w:val="0"/>
        </w:rPr>
        <w:t>2.</w:t>
      </w:r>
      <w:r w:rsidR="00FE08B2">
        <w:rPr>
          <w:rFonts w:ascii="Times New Roman" w:hAnsi="Times New Roman" w:cs="Times New Roman"/>
          <w:b w:val="0"/>
        </w:rPr>
        <w:t>6</w:t>
      </w:r>
      <w:r w:rsidRPr="009936CA">
        <w:rPr>
          <w:rFonts w:ascii="Times New Roman" w:hAnsi="Times New Roman" w:cs="Times New Roman"/>
          <w:b w:val="0"/>
        </w:rPr>
        <w:t>. Члены согласительной комиссии:</w:t>
      </w:r>
    </w:p>
    <w:p w:rsidR="00FE08B2" w:rsidRPr="009936CA" w:rsidRDefault="00FE08B2" w:rsidP="009936CA">
      <w:pPr>
        <w:pStyle w:val="ConsPlusTitle"/>
        <w:spacing w:line="240" w:lineRule="exact"/>
        <w:ind w:firstLine="540"/>
        <w:jc w:val="both"/>
        <w:rPr>
          <w:rFonts w:ascii="Times New Roman" w:hAnsi="Times New Roman" w:cs="Times New Roman"/>
          <w:b w:val="0"/>
        </w:rPr>
      </w:pPr>
    </w:p>
    <w:p w:rsidR="009936CA" w:rsidRDefault="009936CA" w:rsidP="009936CA">
      <w:pPr>
        <w:pStyle w:val="ConsPlusTitle"/>
        <w:spacing w:line="240" w:lineRule="exact"/>
        <w:ind w:firstLine="540"/>
        <w:jc w:val="both"/>
        <w:rPr>
          <w:rFonts w:ascii="Times New Roman" w:hAnsi="Times New Roman" w:cs="Times New Roman"/>
          <w:b w:val="0"/>
        </w:rPr>
      </w:pPr>
      <w:r w:rsidRPr="009936CA">
        <w:rPr>
          <w:rFonts w:ascii="Times New Roman" w:hAnsi="Times New Roman" w:cs="Times New Roman"/>
          <w:b w:val="0"/>
        </w:rPr>
        <w:t>2.</w:t>
      </w:r>
      <w:r w:rsidR="00FE08B2">
        <w:rPr>
          <w:rFonts w:ascii="Times New Roman" w:hAnsi="Times New Roman" w:cs="Times New Roman"/>
          <w:b w:val="0"/>
        </w:rPr>
        <w:t>6</w:t>
      </w:r>
      <w:r w:rsidRPr="009936CA">
        <w:rPr>
          <w:rFonts w:ascii="Times New Roman" w:hAnsi="Times New Roman" w:cs="Times New Roman"/>
          <w:b w:val="0"/>
        </w:rPr>
        <w:t>.1. принимают участие в подготовке заседаний согласительной комиссии в соответствии с поручением председателя согласительной комиссии;</w:t>
      </w:r>
    </w:p>
    <w:p w:rsidR="00FE08B2" w:rsidRPr="009936CA" w:rsidRDefault="00FE08B2" w:rsidP="009936CA">
      <w:pPr>
        <w:pStyle w:val="ConsPlusTitle"/>
        <w:spacing w:line="240" w:lineRule="exact"/>
        <w:ind w:firstLine="540"/>
        <w:jc w:val="both"/>
        <w:rPr>
          <w:rFonts w:ascii="Times New Roman" w:hAnsi="Times New Roman" w:cs="Times New Roman"/>
          <w:b w:val="0"/>
        </w:rPr>
      </w:pPr>
    </w:p>
    <w:p w:rsidR="009936CA" w:rsidRDefault="009936CA" w:rsidP="009936CA">
      <w:pPr>
        <w:pStyle w:val="ConsPlusTitle"/>
        <w:spacing w:line="240" w:lineRule="exact"/>
        <w:ind w:firstLine="540"/>
        <w:jc w:val="both"/>
        <w:rPr>
          <w:rFonts w:ascii="Times New Roman" w:hAnsi="Times New Roman" w:cs="Times New Roman"/>
          <w:b w:val="0"/>
        </w:rPr>
      </w:pPr>
      <w:r w:rsidRPr="009936CA">
        <w:rPr>
          <w:rFonts w:ascii="Times New Roman" w:hAnsi="Times New Roman" w:cs="Times New Roman"/>
          <w:b w:val="0"/>
        </w:rPr>
        <w:t>2.</w:t>
      </w:r>
      <w:r w:rsidR="00FE08B2">
        <w:rPr>
          <w:rFonts w:ascii="Times New Roman" w:hAnsi="Times New Roman" w:cs="Times New Roman"/>
          <w:b w:val="0"/>
        </w:rPr>
        <w:t>6</w:t>
      </w:r>
      <w:r w:rsidRPr="009936CA">
        <w:rPr>
          <w:rFonts w:ascii="Times New Roman" w:hAnsi="Times New Roman" w:cs="Times New Roman"/>
          <w:b w:val="0"/>
        </w:rPr>
        <w:t>.2. принимают участие в заседаниях согласительной комиссии.</w:t>
      </w:r>
    </w:p>
    <w:p w:rsidR="00FE08B2" w:rsidRPr="009936CA" w:rsidRDefault="00FE08B2" w:rsidP="009936CA">
      <w:pPr>
        <w:pStyle w:val="ConsPlusTitle"/>
        <w:spacing w:line="240" w:lineRule="exact"/>
        <w:ind w:firstLine="540"/>
        <w:jc w:val="both"/>
        <w:rPr>
          <w:rFonts w:ascii="Times New Roman" w:hAnsi="Times New Roman" w:cs="Times New Roman"/>
          <w:b w:val="0"/>
        </w:rPr>
      </w:pPr>
    </w:p>
    <w:p w:rsidR="009936CA" w:rsidRDefault="009936CA" w:rsidP="009936CA">
      <w:pPr>
        <w:pStyle w:val="ConsPlusTitle"/>
        <w:spacing w:line="240" w:lineRule="exact"/>
        <w:ind w:firstLine="540"/>
        <w:jc w:val="both"/>
        <w:rPr>
          <w:rFonts w:ascii="Times New Roman" w:hAnsi="Times New Roman" w:cs="Times New Roman"/>
          <w:b w:val="0"/>
        </w:rPr>
      </w:pPr>
      <w:r w:rsidRPr="009936CA">
        <w:rPr>
          <w:rFonts w:ascii="Times New Roman" w:hAnsi="Times New Roman" w:cs="Times New Roman"/>
          <w:b w:val="0"/>
        </w:rPr>
        <w:t>2.</w:t>
      </w:r>
      <w:r w:rsidR="00FE08B2">
        <w:rPr>
          <w:rFonts w:ascii="Times New Roman" w:hAnsi="Times New Roman" w:cs="Times New Roman"/>
          <w:b w:val="0"/>
        </w:rPr>
        <w:t>7</w:t>
      </w:r>
      <w:r w:rsidRPr="009936CA">
        <w:rPr>
          <w:rFonts w:ascii="Times New Roman" w:hAnsi="Times New Roman" w:cs="Times New Roman"/>
          <w:b w:val="0"/>
        </w:rPr>
        <w:t>. Секретарь согласительной комиссии:</w:t>
      </w:r>
    </w:p>
    <w:p w:rsidR="00FE08B2" w:rsidRPr="009936CA" w:rsidRDefault="00FE08B2" w:rsidP="009936CA">
      <w:pPr>
        <w:pStyle w:val="ConsPlusTitle"/>
        <w:spacing w:line="240" w:lineRule="exact"/>
        <w:ind w:firstLine="540"/>
        <w:jc w:val="both"/>
        <w:rPr>
          <w:rFonts w:ascii="Times New Roman" w:hAnsi="Times New Roman" w:cs="Times New Roman"/>
          <w:b w:val="0"/>
        </w:rPr>
      </w:pPr>
    </w:p>
    <w:p w:rsidR="009936CA" w:rsidRDefault="009936CA" w:rsidP="009936CA">
      <w:pPr>
        <w:pStyle w:val="ConsPlusTitle"/>
        <w:spacing w:line="240" w:lineRule="exact"/>
        <w:ind w:firstLine="540"/>
        <w:jc w:val="both"/>
        <w:rPr>
          <w:rFonts w:ascii="Times New Roman" w:hAnsi="Times New Roman" w:cs="Times New Roman"/>
          <w:b w:val="0"/>
        </w:rPr>
      </w:pPr>
      <w:r w:rsidRPr="009936CA">
        <w:rPr>
          <w:rFonts w:ascii="Times New Roman" w:hAnsi="Times New Roman" w:cs="Times New Roman"/>
          <w:b w:val="0"/>
        </w:rPr>
        <w:t>2.</w:t>
      </w:r>
      <w:r w:rsidR="00FE08B2">
        <w:rPr>
          <w:rFonts w:ascii="Times New Roman" w:hAnsi="Times New Roman" w:cs="Times New Roman"/>
          <w:b w:val="0"/>
        </w:rPr>
        <w:t>7</w:t>
      </w:r>
      <w:r w:rsidRPr="009936CA">
        <w:rPr>
          <w:rFonts w:ascii="Times New Roman" w:hAnsi="Times New Roman" w:cs="Times New Roman"/>
          <w:b w:val="0"/>
        </w:rPr>
        <w:t>.1. ведет и оформляет протокол заседания согласительной комиссии;</w:t>
      </w:r>
    </w:p>
    <w:p w:rsidR="00FE08B2" w:rsidRPr="009936CA" w:rsidRDefault="00FE08B2" w:rsidP="009936CA">
      <w:pPr>
        <w:pStyle w:val="ConsPlusTitle"/>
        <w:spacing w:line="240" w:lineRule="exact"/>
        <w:ind w:firstLine="540"/>
        <w:jc w:val="both"/>
        <w:rPr>
          <w:rFonts w:ascii="Times New Roman" w:hAnsi="Times New Roman" w:cs="Times New Roman"/>
          <w:b w:val="0"/>
        </w:rPr>
      </w:pPr>
    </w:p>
    <w:p w:rsidR="009936CA" w:rsidRDefault="009936CA" w:rsidP="00FE08B2">
      <w:pPr>
        <w:pStyle w:val="ConsPlusTitle"/>
        <w:spacing w:line="240" w:lineRule="exact"/>
        <w:ind w:firstLine="540"/>
        <w:jc w:val="both"/>
        <w:rPr>
          <w:rFonts w:ascii="Times New Roman" w:hAnsi="Times New Roman" w:cs="Times New Roman"/>
          <w:b w:val="0"/>
        </w:rPr>
      </w:pPr>
      <w:r w:rsidRPr="009936CA">
        <w:rPr>
          <w:rFonts w:ascii="Times New Roman" w:hAnsi="Times New Roman" w:cs="Times New Roman"/>
          <w:b w:val="0"/>
        </w:rPr>
        <w:t>2.</w:t>
      </w:r>
      <w:r w:rsidR="00FE08B2">
        <w:rPr>
          <w:rFonts w:ascii="Times New Roman" w:hAnsi="Times New Roman" w:cs="Times New Roman"/>
          <w:b w:val="0"/>
        </w:rPr>
        <w:t>8</w:t>
      </w:r>
      <w:r w:rsidRPr="009936CA">
        <w:rPr>
          <w:rFonts w:ascii="Times New Roman" w:hAnsi="Times New Roman" w:cs="Times New Roman"/>
          <w:b w:val="0"/>
        </w:rPr>
        <w:t>.2. подготавливает материалы к зас</w:t>
      </w:r>
      <w:r w:rsidR="00FE08B2">
        <w:rPr>
          <w:rFonts w:ascii="Times New Roman" w:hAnsi="Times New Roman" w:cs="Times New Roman"/>
          <w:b w:val="0"/>
        </w:rPr>
        <w:t xml:space="preserve">еданию согласительной комиссии </w:t>
      </w:r>
      <w:r w:rsidRPr="009936CA">
        <w:rPr>
          <w:rFonts w:ascii="Times New Roman" w:hAnsi="Times New Roman" w:cs="Times New Roman"/>
          <w:b w:val="0"/>
        </w:rPr>
        <w:t>и проекты принимаемых решений;</w:t>
      </w:r>
    </w:p>
    <w:p w:rsidR="00FE08B2" w:rsidRPr="009936CA" w:rsidRDefault="00FE08B2" w:rsidP="00FE08B2">
      <w:pPr>
        <w:pStyle w:val="ConsPlusTitle"/>
        <w:spacing w:line="240" w:lineRule="exact"/>
        <w:ind w:firstLine="540"/>
        <w:jc w:val="both"/>
        <w:rPr>
          <w:rFonts w:ascii="Times New Roman" w:hAnsi="Times New Roman" w:cs="Times New Roman"/>
          <w:b w:val="0"/>
        </w:rPr>
      </w:pPr>
    </w:p>
    <w:p w:rsidR="009936CA" w:rsidRDefault="009936CA" w:rsidP="00FE08B2">
      <w:pPr>
        <w:pStyle w:val="ConsPlusTitle"/>
        <w:spacing w:line="240" w:lineRule="exact"/>
        <w:ind w:firstLine="540"/>
        <w:jc w:val="both"/>
        <w:rPr>
          <w:rFonts w:ascii="Times New Roman" w:hAnsi="Times New Roman" w:cs="Times New Roman"/>
          <w:b w:val="0"/>
        </w:rPr>
      </w:pPr>
      <w:r w:rsidRPr="009936CA">
        <w:rPr>
          <w:rFonts w:ascii="Times New Roman" w:hAnsi="Times New Roman" w:cs="Times New Roman"/>
          <w:b w:val="0"/>
        </w:rPr>
        <w:t>2.</w:t>
      </w:r>
      <w:r w:rsidR="00FE08B2">
        <w:rPr>
          <w:rFonts w:ascii="Times New Roman" w:hAnsi="Times New Roman" w:cs="Times New Roman"/>
          <w:b w:val="0"/>
        </w:rPr>
        <w:t>8</w:t>
      </w:r>
      <w:r w:rsidRPr="009936CA">
        <w:rPr>
          <w:rFonts w:ascii="Times New Roman" w:hAnsi="Times New Roman" w:cs="Times New Roman"/>
          <w:b w:val="0"/>
        </w:rPr>
        <w:t>.3. информирует членов согласи</w:t>
      </w:r>
      <w:r w:rsidR="00FE08B2">
        <w:rPr>
          <w:rFonts w:ascii="Times New Roman" w:hAnsi="Times New Roman" w:cs="Times New Roman"/>
          <w:b w:val="0"/>
        </w:rPr>
        <w:t xml:space="preserve">тельной комиссии о дате, месте </w:t>
      </w:r>
      <w:r w:rsidRPr="009936CA">
        <w:rPr>
          <w:rFonts w:ascii="Times New Roman" w:hAnsi="Times New Roman" w:cs="Times New Roman"/>
          <w:b w:val="0"/>
        </w:rPr>
        <w:t xml:space="preserve">и времени проведения заседаний согласительной комиссии и о вопросах, включенных в повестку заседания согласительной комиссии, не </w:t>
      </w:r>
      <w:r w:rsidR="00FE08B2" w:rsidRPr="009936CA">
        <w:rPr>
          <w:rFonts w:ascii="Times New Roman" w:hAnsi="Times New Roman" w:cs="Times New Roman"/>
          <w:b w:val="0"/>
        </w:rPr>
        <w:t>позднее,</w:t>
      </w:r>
      <w:r w:rsidRPr="009936CA">
        <w:rPr>
          <w:rFonts w:ascii="Times New Roman" w:hAnsi="Times New Roman" w:cs="Times New Roman"/>
          <w:b w:val="0"/>
        </w:rPr>
        <w:t xml:space="preserve"> чем за 3 рабочих дня до дня проведения заседания;</w:t>
      </w:r>
    </w:p>
    <w:p w:rsidR="00FE08B2" w:rsidRPr="009936CA" w:rsidRDefault="00FE08B2" w:rsidP="00FE08B2">
      <w:pPr>
        <w:pStyle w:val="ConsPlusTitle"/>
        <w:spacing w:line="240" w:lineRule="exact"/>
        <w:ind w:firstLine="540"/>
        <w:jc w:val="both"/>
        <w:rPr>
          <w:rFonts w:ascii="Times New Roman" w:hAnsi="Times New Roman" w:cs="Times New Roman"/>
          <w:b w:val="0"/>
        </w:rPr>
      </w:pPr>
    </w:p>
    <w:p w:rsidR="009936CA" w:rsidRDefault="009936CA" w:rsidP="009936CA">
      <w:pPr>
        <w:pStyle w:val="ConsPlusTitle"/>
        <w:spacing w:line="240" w:lineRule="exact"/>
        <w:ind w:firstLine="540"/>
        <w:jc w:val="both"/>
        <w:rPr>
          <w:rFonts w:ascii="Times New Roman" w:hAnsi="Times New Roman" w:cs="Times New Roman"/>
          <w:b w:val="0"/>
        </w:rPr>
      </w:pPr>
      <w:r w:rsidRPr="009936CA">
        <w:rPr>
          <w:rFonts w:ascii="Times New Roman" w:hAnsi="Times New Roman" w:cs="Times New Roman"/>
          <w:b w:val="0"/>
        </w:rPr>
        <w:t>2.</w:t>
      </w:r>
      <w:r w:rsidR="00FE08B2">
        <w:rPr>
          <w:rFonts w:ascii="Times New Roman" w:hAnsi="Times New Roman" w:cs="Times New Roman"/>
          <w:b w:val="0"/>
        </w:rPr>
        <w:t>8</w:t>
      </w:r>
      <w:r w:rsidRPr="009936CA">
        <w:rPr>
          <w:rFonts w:ascii="Times New Roman" w:hAnsi="Times New Roman" w:cs="Times New Roman"/>
          <w:b w:val="0"/>
        </w:rPr>
        <w:t>.4. выполняет иные связанные с деятельностью согласительной комиссии поручения председателя согласительной комиссии</w:t>
      </w:r>
      <w:r w:rsidR="00FE08B2">
        <w:rPr>
          <w:rFonts w:ascii="Times New Roman" w:hAnsi="Times New Roman" w:cs="Times New Roman"/>
          <w:b w:val="0"/>
        </w:rPr>
        <w:t>.</w:t>
      </w:r>
    </w:p>
    <w:p w:rsidR="00BD60C8" w:rsidRDefault="00BD60C8" w:rsidP="009936CA">
      <w:pPr>
        <w:pStyle w:val="ConsPlusTitle"/>
        <w:spacing w:line="240" w:lineRule="exact"/>
        <w:ind w:firstLine="540"/>
        <w:jc w:val="both"/>
        <w:rPr>
          <w:rFonts w:ascii="Times New Roman" w:hAnsi="Times New Roman" w:cs="Times New Roman"/>
          <w:b w:val="0"/>
        </w:rPr>
      </w:pPr>
    </w:p>
    <w:p w:rsidR="00BD60C8" w:rsidRDefault="00BD60C8" w:rsidP="009936CA">
      <w:pPr>
        <w:pStyle w:val="ConsPlusTitle"/>
        <w:spacing w:line="240" w:lineRule="exact"/>
        <w:ind w:firstLine="540"/>
        <w:jc w:val="both"/>
        <w:rPr>
          <w:rFonts w:ascii="Times New Roman" w:hAnsi="Times New Roman" w:cs="Times New Roman"/>
          <w:b w:val="0"/>
        </w:rPr>
      </w:pPr>
      <w:r>
        <w:rPr>
          <w:rFonts w:ascii="Times New Roman" w:hAnsi="Times New Roman" w:cs="Times New Roman"/>
          <w:b w:val="0"/>
        </w:rPr>
        <w:t xml:space="preserve">2.8.5. </w:t>
      </w:r>
      <w:r w:rsidRPr="00373D2D">
        <w:rPr>
          <w:rFonts w:ascii="Times New Roman" w:hAnsi="Times New Roman" w:cs="Times New Roman"/>
          <w:b w:val="0"/>
        </w:rPr>
        <w:t>секретарь согласительной комиссии выясняет количество присутствующих, разъясняет регламент работы согласительной комиссии, оглашает повестку дня заседания согласительной комиссии, ведет протокол заседания согласительной комиссии;</w:t>
      </w:r>
    </w:p>
    <w:p w:rsidR="00BD60C8" w:rsidRDefault="00BD60C8" w:rsidP="009936CA">
      <w:pPr>
        <w:pStyle w:val="ConsPlusTitle"/>
        <w:spacing w:line="240" w:lineRule="exact"/>
        <w:ind w:firstLine="540"/>
        <w:jc w:val="both"/>
        <w:rPr>
          <w:rFonts w:ascii="Times New Roman" w:hAnsi="Times New Roman" w:cs="Times New Roman"/>
          <w:b w:val="0"/>
        </w:rPr>
      </w:pPr>
    </w:p>
    <w:p w:rsidR="00BD60C8" w:rsidRPr="00097841" w:rsidRDefault="00BD60C8" w:rsidP="009936CA">
      <w:pPr>
        <w:pStyle w:val="ConsPlusTitle"/>
        <w:spacing w:line="240" w:lineRule="exact"/>
        <w:ind w:firstLine="540"/>
        <w:jc w:val="both"/>
        <w:rPr>
          <w:rFonts w:ascii="Times New Roman" w:hAnsi="Times New Roman" w:cs="Times New Roman"/>
          <w:b w:val="0"/>
        </w:rPr>
      </w:pPr>
      <w:r>
        <w:rPr>
          <w:rFonts w:ascii="Times New Roman" w:hAnsi="Times New Roman" w:cs="Times New Roman"/>
          <w:b w:val="0"/>
        </w:rPr>
        <w:t xml:space="preserve">2.8.6. </w:t>
      </w:r>
      <w:r w:rsidRPr="00BD60C8">
        <w:rPr>
          <w:rFonts w:ascii="Times New Roman" w:hAnsi="Times New Roman" w:cs="Times New Roman"/>
          <w:b w:val="0"/>
        </w:rPr>
        <w:t>секретарь согласительной комиссии представляет возражения заинтересованных лиц, поступившие в согласительную комиссию до дня проведения заседания согласительной комиссии</w:t>
      </w:r>
      <w:r>
        <w:rPr>
          <w:rFonts w:ascii="Times New Roman" w:hAnsi="Times New Roman" w:cs="Times New Roman"/>
          <w:b w:val="0"/>
        </w:rPr>
        <w:t>.</w:t>
      </w:r>
    </w:p>
    <w:p w:rsidR="008D4B44" w:rsidRDefault="008D4B44" w:rsidP="000507DE">
      <w:pPr>
        <w:pStyle w:val="ConsPlusTitle"/>
        <w:spacing w:line="240" w:lineRule="exact"/>
        <w:ind w:firstLine="540"/>
        <w:jc w:val="center"/>
        <w:rPr>
          <w:rFonts w:ascii="Times New Roman" w:hAnsi="Times New Roman" w:cs="Times New Roman"/>
        </w:rPr>
      </w:pPr>
    </w:p>
    <w:p w:rsidR="004B1448" w:rsidRPr="00097841" w:rsidRDefault="004B1448" w:rsidP="000507DE">
      <w:pPr>
        <w:pStyle w:val="ConsPlusTitle"/>
        <w:spacing w:line="240" w:lineRule="exact"/>
        <w:ind w:firstLine="540"/>
        <w:jc w:val="center"/>
        <w:rPr>
          <w:rFonts w:ascii="Times New Roman" w:hAnsi="Times New Roman" w:cs="Times New Roman"/>
        </w:rPr>
      </w:pPr>
      <w:r w:rsidRPr="00097841">
        <w:rPr>
          <w:rFonts w:ascii="Times New Roman" w:hAnsi="Times New Roman" w:cs="Times New Roman"/>
        </w:rPr>
        <w:t xml:space="preserve">Раздел 3. </w:t>
      </w:r>
      <w:r w:rsidR="00514717">
        <w:rPr>
          <w:rFonts w:ascii="Times New Roman" w:hAnsi="Times New Roman" w:cs="Times New Roman"/>
        </w:rPr>
        <w:t>Полномочия согласительной комиссии</w:t>
      </w:r>
    </w:p>
    <w:p w:rsidR="004B1448" w:rsidRPr="00097841" w:rsidRDefault="004B1448" w:rsidP="000507DE">
      <w:pPr>
        <w:pStyle w:val="ConsPlusTitle"/>
        <w:spacing w:line="240" w:lineRule="exact"/>
        <w:ind w:firstLine="540"/>
        <w:jc w:val="both"/>
        <w:rPr>
          <w:rFonts w:ascii="Times New Roman" w:hAnsi="Times New Roman" w:cs="Times New Roman"/>
        </w:rPr>
      </w:pPr>
    </w:p>
    <w:p w:rsidR="004B1448" w:rsidRDefault="00991983" w:rsidP="00195E43">
      <w:pPr>
        <w:pStyle w:val="ConsPlusNormal"/>
        <w:ind w:firstLine="540"/>
        <w:jc w:val="center"/>
      </w:pPr>
      <w:r>
        <w:t>К полномочиям согласительной комиссии относятся:</w:t>
      </w:r>
    </w:p>
    <w:p w:rsidR="00991983" w:rsidRDefault="00991983" w:rsidP="000507DE">
      <w:pPr>
        <w:pStyle w:val="ConsPlusNormal"/>
        <w:ind w:firstLine="540"/>
        <w:jc w:val="both"/>
      </w:pPr>
    </w:p>
    <w:p w:rsidR="00991983" w:rsidRPr="00554915" w:rsidRDefault="00195E43" w:rsidP="000507DE">
      <w:pPr>
        <w:pStyle w:val="ConsPlusNormal"/>
        <w:ind w:firstLine="540"/>
        <w:jc w:val="both"/>
      </w:pPr>
      <w:r w:rsidRPr="00195E43">
        <w:rPr>
          <w:color w:val="444444"/>
        </w:rPr>
        <w:t>3.1</w:t>
      </w:r>
      <w:r>
        <w:rPr>
          <w:rFonts w:ascii="Arial" w:hAnsi="Arial" w:cs="Arial"/>
          <w:color w:val="444444"/>
        </w:rPr>
        <w:t>.</w:t>
      </w:r>
      <w:r>
        <w:t xml:space="preserve"> Р</w:t>
      </w:r>
      <w:r w:rsidR="00991983" w:rsidRPr="00554915">
        <w:t xml:space="preserve">ассмотрение возражений заинтересованных лиц, указанных в части 3 </w:t>
      </w:r>
      <w:hyperlink r:id="rId9" w:anchor="8Q20M2" w:history="1">
        <w:r w:rsidR="00991983" w:rsidRPr="00554915">
          <w:t>статьи 39</w:t>
        </w:r>
      </w:hyperlink>
      <w:r w:rsidR="00991983" w:rsidRPr="00554915">
        <w:t xml:space="preserve"> Федерального закона</w:t>
      </w:r>
      <w:r w:rsidR="00554915">
        <w:t xml:space="preserve"> «О кадастровой деятельности»</w:t>
      </w:r>
      <w:r w:rsidR="00991983" w:rsidRPr="00554915">
        <w:t>, относительно местоположения границ земельных участков;</w:t>
      </w:r>
    </w:p>
    <w:p w:rsidR="00991983" w:rsidRDefault="00195E43" w:rsidP="00195E43">
      <w:pPr>
        <w:pStyle w:val="ConsPlusNormal"/>
        <w:ind w:firstLine="540"/>
        <w:jc w:val="both"/>
      </w:pPr>
      <w:r>
        <w:lastRenderedPageBreak/>
        <w:t>3.2.</w:t>
      </w:r>
      <w:r w:rsidR="00991983" w:rsidRPr="00554915">
        <w:t xml:space="preserve"> </w:t>
      </w:r>
      <w:proofErr w:type="gramStart"/>
      <w:r>
        <w:t>П</w:t>
      </w:r>
      <w:r w:rsidR="00554915" w:rsidRPr="00554915">
        <w:t>одготовка заключения согласительной комиссии о результатах рассмотрения возражений заинтересованных лиц</w:t>
      </w:r>
      <w:r>
        <w:t>, указанных в части 3 статьи 39</w:t>
      </w:r>
      <w:r w:rsidRPr="00195E43">
        <w:t xml:space="preserve"> Федерального закона</w:t>
      </w:r>
      <w:r w:rsidR="009E78EF">
        <w:t xml:space="preserve"> №221-ФЗ</w:t>
      </w:r>
      <w:r w:rsidRPr="00195E43">
        <w:t xml:space="preserve"> «О кадастровой деятельности»</w:t>
      </w:r>
      <w:r w:rsidR="00554915" w:rsidRPr="00554915">
        <w:t xml:space="preserve">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карты-плана территории в соответствии с так</w:t>
      </w:r>
      <w:r w:rsidR="004C74A6">
        <w:t>ими возражениями;</w:t>
      </w:r>
      <w:proofErr w:type="gramEnd"/>
    </w:p>
    <w:p w:rsidR="00554915" w:rsidRPr="00554915" w:rsidRDefault="00195E43" w:rsidP="000507DE">
      <w:pPr>
        <w:pStyle w:val="ConsPlusNormal"/>
        <w:ind w:firstLine="540"/>
        <w:jc w:val="both"/>
      </w:pPr>
      <w:r>
        <w:t>3.3.</w:t>
      </w:r>
      <w:r w:rsidR="00554915" w:rsidRPr="00554915">
        <w:t xml:space="preserve"> </w:t>
      </w:r>
      <w:r>
        <w:t>О</w:t>
      </w:r>
      <w:r w:rsidR="00554915" w:rsidRPr="00554915">
        <w:t>формление акта согласования местоположения границ при выполнении комплексных кадастровых работ (далее - акт согласования местоположения границ);</w:t>
      </w:r>
    </w:p>
    <w:p w:rsidR="00554915" w:rsidRDefault="00195E43" w:rsidP="000507DE">
      <w:pPr>
        <w:pStyle w:val="ConsPlusNormal"/>
        <w:ind w:firstLine="540"/>
        <w:jc w:val="both"/>
      </w:pPr>
      <w:r>
        <w:t>3.4.</w:t>
      </w:r>
      <w:r w:rsidR="00554915" w:rsidRPr="00554915">
        <w:t xml:space="preserve"> </w:t>
      </w:r>
      <w:r>
        <w:t>Р</w:t>
      </w:r>
      <w:r w:rsidR="00554915" w:rsidRPr="00554915">
        <w:t xml:space="preserve">азъяснение заинтересованным лицам, указанным в части 3 </w:t>
      </w:r>
      <w:hyperlink r:id="rId10" w:anchor="8Q20M2" w:history="1">
        <w:r w:rsidR="00554915" w:rsidRPr="00554915">
          <w:t>статьи 39</w:t>
        </w:r>
      </w:hyperlink>
      <w:r w:rsidR="00554915" w:rsidRPr="00554915">
        <w:t xml:space="preserve"> Федерального закона</w:t>
      </w:r>
      <w:r w:rsidR="004C74A6">
        <w:t xml:space="preserve"> «О кадастровой деятельности»</w:t>
      </w:r>
      <w:r w:rsidR="00554915" w:rsidRPr="00554915">
        <w:t>, возможности разрешения земельного спора о местоположении границ земельных участков в судебном порядке.</w:t>
      </w:r>
    </w:p>
    <w:p w:rsidR="00FE08B2" w:rsidRDefault="00FE08B2" w:rsidP="000507DE">
      <w:pPr>
        <w:pStyle w:val="ConsPlusNormal"/>
        <w:ind w:firstLine="540"/>
        <w:jc w:val="both"/>
      </w:pPr>
    </w:p>
    <w:p w:rsidR="00FE08B2" w:rsidRPr="00554915" w:rsidRDefault="00FE08B2" w:rsidP="000507DE">
      <w:pPr>
        <w:pStyle w:val="ConsPlusNormal"/>
        <w:ind w:firstLine="540"/>
        <w:jc w:val="both"/>
      </w:pPr>
      <w:r>
        <w:t xml:space="preserve">3.5. </w:t>
      </w:r>
      <w:r w:rsidRPr="00FE08B2">
        <w:t>Согласительная комиссия обеспечивает ознакомление любых лиц с проектом карты-плана территории, в том числе в форме</w:t>
      </w:r>
      <w:r>
        <w:t xml:space="preserve"> документа на бумажном носителе.</w:t>
      </w:r>
    </w:p>
    <w:p w:rsidR="009E78EF" w:rsidRDefault="009E78EF" w:rsidP="008A5D91">
      <w:pPr>
        <w:pStyle w:val="ConsPlusTitle"/>
        <w:spacing w:line="240" w:lineRule="exact"/>
        <w:rPr>
          <w:rFonts w:ascii="Times New Roman" w:hAnsi="Times New Roman" w:cs="Times New Roman"/>
        </w:rPr>
      </w:pPr>
    </w:p>
    <w:p w:rsidR="009E78EF" w:rsidRPr="00097841" w:rsidRDefault="009E78EF" w:rsidP="009E78EF">
      <w:pPr>
        <w:pStyle w:val="ConsPlusTitle"/>
        <w:spacing w:line="240" w:lineRule="exact"/>
        <w:ind w:firstLine="540"/>
        <w:jc w:val="center"/>
        <w:rPr>
          <w:rFonts w:ascii="Times New Roman" w:hAnsi="Times New Roman" w:cs="Times New Roman"/>
        </w:rPr>
      </w:pPr>
      <w:r w:rsidRPr="00097841">
        <w:rPr>
          <w:rFonts w:ascii="Times New Roman" w:hAnsi="Times New Roman" w:cs="Times New Roman"/>
        </w:rPr>
        <w:t xml:space="preserve">Раздел </w:t>
      </w:r>
      <w:r>
        <w:rPr>
          <w:rFonts w:ascii="Times New Roman" w:hAnsi="Times New Roman" w:cs="Times New Roman"/>
        </w:rPr>
        <w:t>4</w:t>
      </w:r>
      <w:r w:rsidRPr="00097841">
        <w:rPr>
          <w:rFonts w:ascii="Times New Roman" w:hAnsi="Times New Roman" w:cs="Times New Roman"/>
        </w:rPr>
        <w:t xml:space="preserve">. </w:t>
      </w:r>
      <w:r>
        <w:rPr>
          <w:rFonts w:ascii="Times New Roman" w:hAnsi="Times New Roman" w:cs="Times New Roman"/>
        </w:rPr>
        <w:t>Деятельность и порядок работы согласительной комиссии</w:t>
      </w:r>
    </w:p>
    <w:p w:rsidR="004B1448" w:rsidRPr="00097841" w:rsidRDefault="004B1448" w:rsidP="000507DE">
      <w:pPr>
        <w:pStyle w:val="ConsPlusNormal"/>
        <w:ind w:firstLine="540"/>
        <w:jc w:val="both"/>
      </w:pPr>
    </w:p>
    <w:p w:rsidR="004B1448" w:rsidRDefault="009E78EF" w:rsidP="000507DE">
      <w:pPr>
        <w:pStyle w:val="ConsPlusNormal"/>
        <w:ind w:firstLine="540"/>
        <w:jc w:val="both"/>
      </w:pPr>
      <w:r>
        <w:t>4.1</w:t>
      </w:r>
      <w:r w:rsidR="00554915">
        <w:t xml:space="preserve">. </w:t>
      </w:r>
      <w:proofErr w:type="gramStart"/>
      <w:r w:rsidR="00554915" w:rsidRPr="00554915">
        <w:t xml:space="preserve">Согласительная комиссия проводит заседание, на которое в установленном частью 8 </w:t>
      </w:r>
      <w:hyperlink r:id="rId11" w:anchor="A820NC" w:history="1">
        <w:r w:rsidR="00554915" w:rsidRPr="00554915">
          <w:t>статьи 42.10</w:t>
        </w:r>
      </w:hyperlink>
      <w:r w:rsidR="00554915" w:rsidRPr="00554915">
        <w:t xml:space="preserve"> Федерального закона</w:t>
      </w:r>
      <w:r w:rsidR="002C5BE5">
        <w:t xml:space="preserve"> «О кадастровой деятельности»</w:t>
      </w:r>
      <w:r w:rsidR="00554915" w:rsidRPr="00554915">
        <w:t xml:space="preserve"> порядке приглашаются заинтересованные лица, указанные в части 3 </w:t>
      </w:r>
      <w:hyperlink r:id="rId12" w:anchor="8Q20M2" w:history="1">
        <w:r w:rsidR="00554915" w:rsidRPr="00554915">
          <w:t>статьи 39</w:t>
        </w:r>
      </w:hyperlink>
      <w:r w:rsidR="00554915" w:rsidRPr="00554915">
        <w:t xml:space="preserve"> Федерального закона</w:t>
      </w:r>
      <w:r w:rsidR="002C5BE5">
        <w:t xml:space="preserve"> «О кадастровой деятельности»</w:t>
      </w:r>
      <w:r w:rsidR="00554915" w:rsidRPr="00554915">
        <w:t>, и исполнитель комплексных кадастровых работ.</w:t>
      </w:r>
      <w:proofErr w:type="gramEnd"/>
    </w:p>
    <w:p w:rsidR="00554915" w:rsidRDefault="00554915" w:rsidP="000507DE">
      <w:pPr>
        <w:pStyle w:val="ConsPlusNormal"/>
        <w:ind w:firstLine="540"/>
        <w:jc w:val="both"/>
      </w:pPr>
    </w:p>
    <w:p w:rsidR="00554915" w:rsidRDefault="009E78EF" w:rsidP="000507DE">
      <w:pPr>
        <w:pStyle w:val="ConsPlusNormal"/>
        <w:ind w:firstLine="540"/>
        <w:jc w:val="both"/>
      </w:pPr>
      <w:r>
        <w:t>4.2</w:t>
      </w:r>
      <w:r w:rsidR="00554915">
        <w:t xml:space="preserve">. </w:t>
      </w:r>
      <w:proofErr w:type="gramStart"/>
      <w:r w:rsidR="00554915" w:rsidRPr="00554915">
        <w:t xml:space="preserve">Извещение о проведении заседания </w:t>
      </w:r>
      <w:r w:rsidR="00C25020">
        <w:t>с</w:t>
      </w:r>
      <w:r w:rsidR="00554915" w:rsidRPr="00554915">
        <w:t xml:space="preserve">огласительной комиссии по форме </w:t>
      </w:r>
      <w:r w:rsidR="00373D2D">
        <w:br/>
      </w:r>
      <w:r w:rsidR="00554915" w:rsidRPr="00554915">
        <w:t xml:space="preserve">и содержанию, утвержденным </w:t>
      </w:r>
      <w:hyperlink r:id="rId13" w:history="1">
        <w:r w:rsidR="00554915" w:rsidRPr="00554915">
          <w:t>Приказом Минэкономразвития России от 23</w:t>
        </w:r>
        <w:r w:rsidR="00554915">
          <w:t>.04.</w:t>
        </w:r>
        <w:r w:rsidR="00554915" w:rsidRPr="00554915">
          <w:t>2015 № 254 «Об утверждении формы извещения о начале выполнения комплексных кадастровых работ и примерной формы содержания извещения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w:t>
        </w:r>
      </w:hyperlink>
      <w:r w:rsidR="00554915" w:rsidRPr="00554915">
        <w:t xml:space="preserve">, </w:t>
      </w:r>
      <w:r w:rsidR="000507DE" w:rsidRPr="00554915">
        <w:t>содержащее,</w:t>
      </w:r>
      <w:r w:rsidR="00554915" w:rsidRPr="00554915">
        <w:t xml:space="preserve"> в том числе уведомление </w:t>
      </w:r>
      <w:r w:rsidR="009D1085">
        <w:br/>
      </w:r>
      <w:r w:rsidR="00554915" w:rsidRPr="00554915">
        <w:t>о завершении подготовки проекта карты-плана территории</w:t>
      </w:r>
      <w:proofErr w:type="gramEnd"/>
      <w:r w:rsidR="00554915" w:rsidRPr="00554915">
        <w:t>, опубликовывается, размещается и направляется заказчиком комплексных кадастровых работ способами, установленными Федеральным законом</w:t>
      </w:r>
      <w:r w:rsidR="009D1085">
        <w:t xml:space="preserve"> «О кадастровой деятельности»</w:t>
      </w:r>
      <w:r w:rsidR="00554915" w:rsidRPr="00554915">
        <w:t xml:space="preserve"> для опубликования, размещения и направления извещения о начале выполнения комплексных кадастровых работ, не менее чем за пятнадцать рабочих дней до дня проведения указанного заседания.</w:t>
      </w:r>
    </w:p>
    <w:p w:rsidR="00554915" w:rsidRDefault="00554915" w:rsidP="000507DE">
      <w:pPr>
        <w:pStyle w:val="ConsPlusNormal"/>
        <w:ind w:firstLine="540"/>
        <w:jc w:val="both"/>
      </w:pPr>
    </w:p>
    <w:p w:rsidR="00554915" w:rsidRPr="00C25020" w:rsidRDefault="009E78EF" w:rsidP="000507DE">
      <w:pPr>
        <w:pStyle w:val="ConsPlusNormal"/>
        <w:ind w:firstLine="540"/>
        <w:jc w:val="both"/>
      </w:pPr>
      <w:r>
        <w:t>4.3</w:t>
      </w:r>
      <w:r w:rsidR="00554915" w:rsidRPr="00C25020">
        <w:t xml:space="preserve">. Первое заседание </w:t>
      </w:r>
      <w:r w:rsidR="00C25020">
        <w:t>с</w:t>
      </w:r>
      <w:r w:rsidR="00554915" w:rsidRPr="00C25020">
        <w:t xml:space="preserve">огласительной комиссии проводится не менее чем </w:t>
      </w:r>
      <w:r w:rsidR="009D1085">
        <w:br/>
      </w:r>
      <w:r w:rsidR="00554915" w:rsidRPr="00C25020">
        <w:t xml:space="preserve">за пятнадцать рабочих дней со дня опубликования извещения о проведении заседания </w:t>
      </w:r>
      <w:r w:rsidR="00C25020">
        <w:t>с</w:t>
      </w:r>
      <w:r w:rsidR="00554915" w:rsidRPr="00C25020">
        <w:t>огласительной комиссии, определенного в части 8 статьи 42.10 Федерального закона</w:t>
      </w:r>
      <w:r w:rsidR="009D1085">
        <w:t xml:space="preserve"> </w:t>
      </w:r>
      <w:r w:rsidR="009D1085">
        <w:br/>
        <w:t>«О кадастровой деятельности»</w:t>
      </w:r>
      <w:r w:rsidR="00554915" w:rsidRPr="00C25020">
        <w:t xml:space="preserve">. Последующие заседания </w:t>
      </w:r>
      <w:r w:rsidR="00C25020">
        <w:t>с</w:t>
      </w:r>
      <w:r w:rsidR="00554915" w:rsidRPr="00C25020">
        <w:t>огласительной комиссии проводятся по мере необходимости.</w:t>
      </w:r>
    </w:p>
    <w:p w:rsidR="00554915" w:rsidRPr="00C25020" w:rsidRDefault="00554915" w:rsidP="000507DE">
      <w:pPr>
        <w:pStyle w:val="ConsPlusNormal"/>
        <w:ind w:firstLine="540"/>
        <w:jc w:val="both"/>
      </w:pPr>
    </w:p>
    <w:p w:rsidR="00554915" w:rsidRPr="00C25020" w:rsidRDefault="009E78EF" w:rsidP="000507DE">
      <w:pPr>
        <w:pStyle w:val="ConsPlusNormal"/>
        <w:ind w:firstLine="540"/>
        <w:jc w:val="both"/>
      </w:pPr>
      <w:r>
        <w:t>4.4</w:t>
      </w:r>
      <w:r w:rsidR="00554915" w:rsidRPr="00C25020">
        <w:t xml:space="preserve">. На заседании </w:t>
      </w:r>
      <w:r w:rsidR="00C25020">
        <w:t>с</w:t>
      </w:r>
      <w:r w:rsidR="009D1085">
        <w:t>огласительной комиссии</w:t>
      </w:r>
      <w:r w:rsidR="00554915" w:rsidRPr="00C25020">
        <w:t xml:space="preserve"> представляется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 и регламент работы </w:t>
      </w:r>
      <w:r w:rsidR="00C25020">
        <w:t>с</w:t>
      </w:r>
      <w:r w:rsidR="00554915" w:rsidRPr="00C25020">
        <w:t>огласительной комиссии.</w:t>
      </w:r>
    </w:p>
    <w:p w:rsidR="00C25020" w:rsidRPr="00C25020" w:rsidRDefault="00C25020" w:rsidP="009D1085">
      <w:pPr>
        <w:pStyle w:val="formattext2"/>
        <w:shd w:val="clear" w:color="auto" w:fill="FFFFFF"/>
        <w:jc w:val="both"/>
      </w:pPr>
    </w:p>
    <w:p w:rsidR="00554915" w:rsidRPr="00C25020" w:rsidRDefault="00373D2D" w:rsidP="00373D2D">
      <w:pPr>
        <w:shd w:val="clear" w:color="auto" w:fill="FFFFFF"/>
        <w:spacing w:after="240"/>
        <w:jc w:val="both"/>
      </w:pPr>
      <w:r>
        <w:t xml:space="preserve">       </w:t>
      </w:r>
      <w:r w:rsidR="00C25020" w:rsidRPr="00C25020">
        <w:t xml:space="preserve"> </w:t>
      </w:r>
      <w:r w:rsidR="009E78EF">
        <w:t>4</w:t>
      </w:r>
      <w:r w:rsidR="00554915" w:rsidRPr="00C25020">
        <w:t>.</w:t>
      </w:r>
      <w:r w:rsidR="009E78EF">
        <w:t>5</w:t>
      </w:r>
      <w:r w:rsidR="00554915" w:rsidRPr="00C25020">
        <w:t xml:space="preserve">. Заседание </w:t>
      </w:r>
      <w:r w:rsidR="00C25020">
        <w:t>с</w:t>
      </w:r>
      <w:r w:rsidR="00554915" w:rsidRPr="00C25020">
        <w:t>огласительной комисси</w:t>
      </w:r>
      <w:r w:rsidR="009D1085">
        <w:t>и</w:t>
      </w:r>
      <w:r w:rsidR="00554915" w:rsidRPr="00C25020">
        <w:t xml:space="preserve"> является правомочным, если на нем присутствует не менее двух третей членов </w:t>
      </w:r>
      <w:r w:rsidR="00C25020">
        <w:t>с</w:t>
      </w:r>
      <w:r w:rsidR="00554915" w:rsidRPr="00C25020">
        <w:t xml:space="preserve">огласительной комиссии. Решения </w:t>
      </w:r>
      <w:r w:rsidR="00C25020">
        <w:t>с</w:t>
      </w:r>
      <w:r w:rsidR="00554915" w:rsidRPr="00C25020">
        <w:t xml:space="preserve">огласительной комиссии принимаются открытым голосованием простым большинством голосов членов </w:t>
      </w:r>
      <w:r w:rsidR="00C25020">
        <w:t>с</w:t>
      </w:r>
      <w:r w:rsidR="00554915" w:rsidRPr="00C25020">
        <w:t xml:space="preserve">огласительной комиссии, присутствующих на заседании. Каждый член </w:t>
      </w:r>
      <w:r w:rsidR="00C25020">
        <w:t>с</w:t>
      </w:r>
      <w:r w:rsidR="00554915" w:rsidRPr="00C25020">
        <w:t xml:space="preserve">огласительной комиссии имеет только один голос. Передача полномочий одного члена </w:t>
      </w:r>
      <w:r w:rsidR="00C25020">
        <w:t>с</w:t>
      </w:r>
      <w:r w:rsidR="00554915" w:rsidRPr="00C25020">
        <w:t xml:space="preserve">огласительной комиссии другому члену </w:t>
      </w:r>
      <w:r w:rsidR="00C25020">
        <w:t>с</w:t>
      </w:r>
      <w:r w:rsidR="00554915" w:rsidRPr="00C25020">
        <w:t xml:space="preserve">огласительной комиссии не допускается. При </w:t>
      </w:r>
      <w:r w:rsidR="00554915" w:rsidRPr="00C25020">
        <w:lastRenderedPageBreak/>
        <w:t xml:space="preserve">равенстве голосов членов </w:t>
      </w:r>
      <w:r w:rsidR="00C25020">
        <w:t>с</w:t>
      </w:r>
      <w:r w:rsidR="00554915" w:rsidRPr="00C25020">
        <w:t>огласительной комиссии решающим является голос председательствующего на зас</w:t>
      </w:r>
      <w:r w:rsidR="00C25020" w:rsidRPr="00C25020">
        <w:t xml:space="preserve">едании </w:t>
      </w:r>
      <w:r w:rsidR="00C25020">
        <w:t>с</w:t>
      </w:r>
      <w:r w:rsidR="00C25020" w:rsidRPr="00C25020">
        <w:t>огласительной комиссии.</w:t>
      </w:r>
    </w:p>
    <w:p w:rsidR="00554915" w:rsidRDefault="009E78EF" w:rsidP="000507DE">
      <w:pPr>
        <w:shd w:val="clear" w:color="auto" w:fill="FFFFFF"/>
        <w:ind w:firstLine="540"/>
        <w:jc w:val="both"/>
      </w:pPr>
      <w:r>
        <w:t>4</w:t>
      </w:r>
      <w:r w:rsidR="00554915" w:rsidRPr="00C25020">
        <w:t>.</w:t>
      </w:r>
      <w:r>
        <w:t>6</w:t>
      </w:r>
      <w:r w:rsidR="00554915" w:rsidRPr="00C25020">
        <w:t xml:space="preserve">. </w:t>
      </w:r>
      <w:proofErr w:type="gramStart"/>
      <w:r w:rsidR="00554915" w:rsidRPr="00C25020">
        <w:t xml:space="preserve">По результатам работы </w:t>
      </w:r>
      <w:r w:rsidR="00C25020">
        <w:t>с</w:t>
      </w:r>
      <w:r w:rsidR="00554915" w:rsidRPr="00C25020">
        <w:t xml:space="preserve">огласительной комиссии составляется протокол заседания </w:t>
      </w:r>
      <w:r w:rsidR="00C25020">
        <w:t>с</w:t>
      </w:r>
      <w:r w:rsidR="00554915" w:rsidRPr="00C25020">
        <w:t xml:space="preserve">огласительной комиссии, форма и содержание которого утверждены </w:t>
      </w:r>
      <w:hyperlink r:id="rId14" w:history="1">
        <w:r w:rsidR="00554915" w:rsidRPr="00C25020">
          <w:t>Приказом Минэко</w:t>
        </w:r>
        <w:r w:rsidR="00C25020">
          <w:t>номразвития России от 20.04.</w:t>
        </w:r>
        <w:r w:rsidR="00554915" w:rsidRPr="00C25020">
          <w:t xml:space="preserve">2015 </w:t>
        </w:r>
        <w:r w:rsidR="00C25020">
          <w:t>№</w:t>
        </w:r>
        <w:r w:rsidR="00554915" w:rsidRPr="00C25020">
          <w:t xml:space="preserve"> 244 </w:t>
        </w:r>
        <w:r w:rsidR="00C25020">
          <w:t>«</w:t>
        </w:r>
        <w:r w:rsidR="00554915" w:rsidRPr="00C25020">
          <w:t>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выполнении комплексных кадастровых работ</w:t>
        </w:r>
        <w:r w:rsidR="00C25020">
          <w:t>»</w:t>
        </w:r>
      </w:hyperlink>
      <w:r w:rsidR="00554915" w:rsidRPr="00C25020">
        <w:t xml:space="preserve">, а также составляется заключение </w:t>
      </w:r>
      <w:r w:rsidR="00C25020">
        <w:t>с</w:t>
      </w:r>
      <w:r w:rsidR="00554915" w:rsidRPr="00C25020">
        <w:t xml:space="preserve">огласительной комиссии о результатах рассмотрения </w:t>
      </w:r>
      <w:r w:rsidR="00554915" w:rsidRPr="000507DE">
        <w:t>возражений относительно местоположения границ земельных участков в форме документов</w:t>
      </w:r>
      <w:proofErr w:type="gramEnd"/>
      <w:r w:rsidR="00554915" w:rsidRPr="000507DE">
        <w:t xml:space="preserve"> на бумажном носителе.</w:t>
      </w:r>
    </w:p>
    <w:p w:rsidR="009E78EF" w:rsidRDefault="009E78EF" w:rsidP="000507DE">
      <w:pPr>
        <w:shd w:val="clear" w:color="auto" w:fill="FFFFFF"/>
        <w:ind w:firstLine="540"/>
        <w:jc w:val="both"/>
      </w:pPr>
    </w:p>
    <w:p w:rsidR="009E78EF" w:rsidRPr="00373D2D" w:rsidRDefault="009E78EF" w:rsidP="009E78EF">
      <w:pPr>
        <w:pStyle w:val="ConsPlusTitle"/>
        <w:ind w:firstLine="539"/>
        <w:jc w:val="both"/>
        <w:rPr>
          <w:rFonts w:ascii="Times New Roman" w:hAnsi="Times New Roman" w:cs="Times New Roman"/>
          <w:b w:val="0"/>
        </w:rPr>
      </w:pPr>
      <w:r>
        <w:rPr>
          <w:rFonts w:ascii="Times New Roman" w:hAnsi="Times New Roman" w:cs="Times New Roman"/>
          <w:b w:val="0"/>
        </w:rPr>
        <w:t>4.7.</w:t>
      </w:r>
      <w:r w:rsidRPr="00373D2D">
        <w:rPr>
          <w:rFonts w:ascii="Times New Roman" w:hAnsi="Times New Roman" w:cs="Times New Roman"/>
          <w:b w:val="0"/>
        </w:rPr>
        <w:t xml:space="preserve"> </w:t>
      </w:r>
      <w:r>
        <w:rPr>
          <w:rFonts w:ascii="Times New Roman" w:hAnsi="Times New Roman" w:cs="Times New Roman"/>
          <w:b w:val="0"/>
        </w:rPr>
        <w:t xml:space="preserve">Заключение </w:t>
      </w:r>
      <w:r w:rsidRPr="00373D2D">
        <w:rPr>
          <w:rFonts w:ascii="Times New Roman" w:hAnsi="Times New Roman" w:cs="Times New Roman"/>
          <w:b w:val="0"/>
        </w:rPr>
        <w:t>согласительной комиссии оформляется секретарем</w:t>
      </w:r>
      <w:r>
        <w:rPr>
          <w:rFonts w:ascii="Times New Roman" w:hAnsi="Times New Roman" w:cs="Times New Roman"/>
          <w:b w:val="0"/>
        </w:rPr>
        <w:t xml:space="preserve"> и содержит</w:t>
      </w:r>
      <w:r w:rsidRPr="00373D2D">
        <w:rPr>
          <w:rFonts w:ascii="Times New Roman" w:hAnsi="Times New Roman" w:cs="Times New Roman"/>
          <w:b w:val="0"/>
        </w:rPr>
        <w:t xml:space="preserve">: </w:t>
      </w:r>
    </w:p>
    <w:p w:rsidR="009E78EF" w:rsidRPr="00373D2D" w:rsidRDefault="009E78EF" w:rsidP="009E78EF">
      <w:pPr>
        <w:pStyle w:val="ConsPlusTitle"/>
        <w:ind w:firstLine="539"/>
        <w:jc w:val="both"/>
        <w:rPr>
          <w:rFonts w:ascii="Times New Roman" w:hAnsi="Times New Roman" w:cs="Times New Roman"/>
          <w:b w:val="0"/>
        </w:rPr>
      </w:pPr>
      <w:r w:rsidRPr="00373D2D">
        <w:rPr>
          <w:rFonts w:ascii="Times New Roman" w:hAnsi="Times New Roman" w:cs="Times New Roman"/>
          <w:b w:val="0"/>
        </w:rPr>
        <w:t>- дат</w:t>
      </w:r>
      <w:r>
        <w:rPr>
          <w:rFonts w:ascii="Times New Roman" w:hAnsi="Times New Roman" w:cs="Times New Roman"/>
          <w:b w:val="0"/>
        </w:rPr>
        <w:t>у</w:t>
      </w:r>
      <w:r w:rsidRPr="00373D2D">
        <w:rPr>
          <w:rFonts w:ascii="Times New Roman" w:hAnsi="Times New Roman" w:cs="Times New Roman"/>
          <w:b w:val="0"/>
        </w:rPr>
        <w:t xml:space="preserve"> зас</w:t>
      </w:r>
      <w:r w:rsidR="00053FF8">
        <w:rPr>
          <w:rFonts w:ascii="Times New Roman" w:hAnsi="Times New Roman" w:cs="Times New Roman"/>
          <w:b w:val="0"/>
        </w:rPr>
        <w:t>едания согласительной комиссии;</w:t>
      </w:r>
    </w:p>
    <w:p w:rsidR="009E78EF" w:rsidRPr="00373D2D" w:rsidRDefault="009E78EF" w:rsidP="009E78EF">
      <w:pPr>
        <w:pStyle w:val="ConsPlusTitle"/>
        <w:ind w:firstLine="539"/>
        <w:jc w:val="both"/>
        <w:rPr>
          <w:rFonts w:ascii="Times New Roman" w:hAnsi="Times New Roman" w:cs="Times New Roman"/>
          <w:b w:val="0"/>
        </w:rPr>
      </w:pPr>
      <w:r w:rsidRPr="00373D2D">
        <w:rPr>
          <w:rFonts w:ascii="Times New Roman" w:hAnsi="Times New Roman" w:cs="Times New Roman"/>
          <w:b w:val="0"/>
        </w:rPr>
        <w:t>- реквизиты контракта, на основании которого выполняются к</w:t>
      </w:r>
      <w:r w:rsidR="00053FF8">
        <w:rPr>
          <w:rFonts w:ascii="Times New Roman" w:hAnsi="Times New Roman" w:cs="Times New Roman"/>
          <w:b w:val="0"/>
        </w:rPr>
        <w:t>омплексные кадастровые работы;</w:t>
      </w:r>
    </w:p>
    <w:p w:rsidR="009E78EF" w:rsidRPr="00373D2D" w:rsidRDefault="009E78EF" w:rsidP="009E78EF">
      <w:pPr>
        <w:pStyle w:val="ConsPlusTitle"/>
        <w:ind w:firstLine="539"/>
        <w:jc w:val="both"/>
        <w:rPr>
          <w:rFonts w:ascii="Times New Roman" w:hAnsi="Times New Roman" w:cs="Times New Roman"/>
          <w:b w:val="0"/>
        </w:rPr>
      </w:pPr>
      <w:r w:rsidRPr="00373D2D">
        <w:rPr>
          <w:rFonts w:ascii="Times New Roman" w:hAnsi="Times New Roman" w:cs="Times New Roman"/>
          <w:b w:val="0"/>
        </w:rPr>
        <w:t xml:space="preserve">- </w:t>
      </w:r>
      <w:r w:rsidR="00053FF8">
        <w:rPr>
          <w:rFonts w:ascii="Times New Roman" w:hAnsi="Times New Roman" w:cs="Times New Roman"/>
          <w:b w:val="0"/>
        </w:rPr>
        <w:t xml:space="preserve">наименования </w:t>
      </w:r>
      <w:r w:rsidRPr="00373D2D">
        <w:rPr>
          <w:rFonts w:ascii="Times New Roman" w:hAnsi="Times New Roman" w:cs="Times New Roman"/>
          <w:b w:val="0"/>
        </w:rPr>
        <w:t>заказчик</w:t>
      </w:r>
      <w:r w:rsidR="00053FF8">
        <w:rPr>
          <w:rFonts w:ascii="Times New Roman" w:hAnsi="Times New Roman" w:cs="Times New Roman"/>
          <w:b w:val="0"/>
        </w:rPr>
        <w:t>а</w:t>
      </w:r>
      <w:r w:rsidRPr="00373D2D">
        <w:rPr>
          <w:rFonts w:ascii="Times New Roman" w:hAnsi="Times New Roman" w:cs="Times New Roman"/>
          <w:b w:val="0"/>
        </w:rPr>
        <w:t xml:space="preserve"> и исполнител</w:t>
      </w:r>
      <w:r w:rsidR="00053FF8">
        <w:rPr>
          <w:rFonts w:ascii="Times New Roman" w:hAnsi="Times New Roman" w:cs="Times New Roman"/>
          <w:b w:val="0"/>
        </w:rPr>
        <w:t>я</w:t>
      </w:r>
      <w:r w:rsidRPr="00373D2D">
        <w:rPr>
          <w:rFonts w:ascii="Times New Roman" w:hAnsi="Times New Roman" w:cs="Times New Roman"/>
          <w:b w:val="0"/>
        </w:rPr>
        <w:t xml:space="preserve"> контракта, на основании которого выполняются комплексные кадастровые работы;</w:t>
      </w:r>
    </w:p>
    <w:p w:rsidR="009E78EF" w:rsidRPr="00373D2D" w:rsidRDefault="009E78EF" w:rsidP="009E78EF">
      <w:pPr>
        <w:pStyle w:val="ConsPlusTitle"/>
        <w:ind w:firstLine="539"/>
        <w:jc w:val="both"/>
        <w:rPr>
          <w:rFonts w:ascii="Times New Roman" w:hAnsi="Times New Roman" w:cs="Times New Roman"/>
          <w:b w:val="0"/>
        </w:rPr>
      </w:pPr>
      <w:r w:rsidRPr="00373D2D">
        <w:rPr>
          <w:rFonts w:ascii="Times New Roman" w:hAnsi="Times New Roman" w:cs="Times New Roman"/>
          <w:b w:val="0"/>
        </w:rPr>
        <w:t>- перечисляются присутствующие на заседании согласительной комиссии члены согласительной комиссии и заинтересованные лица;</w:t>
      </w:r>
    </w:p>
    <w:p w:rsidR="009E78EF" w:rsidRPr="00373D2D" w:rsidRDefault="009E78EF" w:rsidP="009E78EF">
      <w:pPr>
        <w:pStyle w:val="ConsPlusTitle"/>
        <w:ind w:firstLine="539"/>
        <w:jc w:val="both"/>
        <w:rPr>
          <w:rFonts w:ascii="Times New Roman" w:hAnsi="Times New Roman" w:cs="Times New Roman"/>
          <w:b w:val="0"/>
        </w:rPr>
      </w:pPr>
      <w:r w:rsidRPr="00373D2D">
        <w:rPr>
          <w:rFonts w:ascii="Times New Roman" w:hAnsi="Times New Roman" w:cs="Times New Roman"/>
          <w:b w:val="0"/>
        </w:rPr>
        <w:t>- указывается номер кадастрового квартала (номера смежных кадастровых кварталов), являющегося территорией, на которой выполняются комплексные кадастровые работы;</w:t>
      </w:r>
    </w:p>
    <w:p w:rsidR="009E78EF" w:rsidRPr="00373D2D" w:rsidRDefault="009E78EF" w:rsidP="009E78EF">
      <w:pPr>
        <w:pStyle w:val="ConsPlusTitle"/>
        <w:ind w:firstLine="539"/>
        <w:jc w:val="both"/>
        <w:rPr>
          <w:rFonts w:ascii="Times New Roman" w:hAnsi="Times New Roman" w:cs="Times New Roman"/>
          <w:b w:val="0"/>
        </w:rPr>
      </w:pPr>
      <w:r w:rsidRPr="00373D2D">
        <w:rPr>
          <w:rFonts w:ascii="Times New Roman" w:hAnsi="Times New Roman" w:cs="Times New Roman"/>
          <w:b w:val="0"/>
        </w:rPr>
        <w:t>- описываются возражения заинтересованных лиц, рассматриваемые на заседании согласительной комиссии, с указанием результатов рассмотрения таких возражений, при этом по каждому возражению заинтересованного лица указываются следующие сведения:</w:t>
      </w:r>
    </w:p>
    <w:p w:rsidR="009E78EF" w:rsidRPr="00373D2D" w:rsidRDefault="009E78EF" w:rsidP="009E78EF">
      <w:pPr>
        <w:pStyle w:val="ConsPlusTitle"/>
        <w:ind w:firstLine="539"/>
        <w:jc w:val="both"/>
        <w:rPr>
          <w:rFonts w:ascii="Times New Roman" w:hAnsi="Times New Roman" w:cs="Times New Roman"/>
          <w:b w:val="0"/>
        </w:rPr>
      </w:pPr>
      <w:r w:rsidRPr="00373D2D">
        <w:rPr>
          <w:rFonts w:ascii="Times New Roman" w:hAnsi="Times New Roman" w:cs="Times New Roman"/>
          <w:b w:val="0"/>
        </w:rPr>
        <w:t>а) краткое содержание возражения заинтересованного лица с указанием кадастрового номера и местоположения земельного участка;</w:t>
      </w:r>
    </w:p>
    <w:p w:rsidR="009E78EF" w:rsidRPr="00373D2D" w:rsidRDefault="009E78EF" w:rsidP="009E78EF">
      <w:pPr>
        <w:pStyle w:val="ConsPlusTitle"/>
        <w:ind w:firstLine="539"/>
        <w:jc w:val="both"/>
        <w:rPr>
          <w:rFonts w:ascii="Times New Roman" w:hAnsi="Times New Roman" w:cs="Times New Roman"/>
          <w:b w:val="0"/>
        </w:rPr>
      </w:pPr>
      <w:r w:rsidRPr="00373D2D">
        <w:rPr>
          <w:rFonts w:ascii="Times New Roman" w:hAnsi="Times New Roman" w:cs="Times New Roman"/>
          <w:b w:val="0"/>
        </w:rPr>
        <w:t>б) реквизиты материалов, рассмотренных согласительной комиссией;</w:t>
      </w:r>
    </w:p>
    <w:p w:rsidR="009E78EF" w:rsidRPr="00373D2D" w:rsidRDefault="009E78EF" w:rsidP="009E78EF">
      <w:pPr>
        <w:pStyle w:val="ConsPlusTitle"/>
        <w:ind w:firstLine="539"/>
        <w:jc w:val="both"/>
        <w:rPr>
          <w:rFonts w:ascii="Times New Roman" w:hAnsi="Times New Roman" w:cs="Times New Roman"/>
          <w:b w:val="0"/>
        </w:rPr>
      </w:pPr>
      <w:r w:rsidRPr="00373D2D">
        <w:rPr>
          <w:rFonts w:ascii="Times New Roman" w:hAnsi="Times New Roman" w:cs="Times New Roman"/>
          <w:b w:val="0"/>
        </w:rPr>
        <w:t>в) решение согласительной комиссии, принятое в результате рассмотрения возражения заинтересованного лица, с указанием основания принятия такого решения;</w:t>
      </w:r>
    </w:p>
    <w:p w:rsidR="009D1085" w:rsidRDefault="009E78EF" w:rsidP="009E78EF">
      <w:pPr>
        <w:pStyle w:val="ConsPlusNormal"/>
        <w:ind w:firstLine="540"/>
        <w:jc w:val="both"/>
      </w:pPr>
      <w:r w:rsidRPr="00373D2D">
        <w:t>г) подробное описание изменений, которые необходимо внести исполнителю комплексных кадастровых работ в карту-план территории, в случае принятия согласительной комиссией решения о необходимости и</w:t>
      </w:r>
      <w:r w:rsidR="00053FF8">
        <w:t>зменения карты-плана территории.</w:t>
      </w:r>
    </w:p>
    <w:p w:rsidR="00053FF8" w:rsidRDefault="00053FF8" w:rsidP="009E78EF">
      <w:pPr>
        <w:pStyle w:val="ConsPlusNormal"/>
        <w:ind w:firstLine="540"/>
        <w:jc w:val="both"/>
      </w:pPr>
    </w:p>
    <w:p w:rsidR="009D1085" w:rsidRPr="00C25020" w:rsidRDefault="00053FF8" w:rsidP="009D1085">
      <w:pPr>
        <w:pStyle w:val="ConsPlusNormal"/>
        <w:ind w:firstLine="540"/>
        <w:jc w:val="both"/>
      </w:pPr>
      <w:r>
        <w:t>4</w:t>
      </w:r>
      <w:r w:rsidR="009D1085" w:rsidRPr="00C25020">
        <w:t>.</w:t>
      </w:r>
      <w:r w:rsidR="009D1085">
        <w:t>8</w:t>
      </w:r>
      <w:r w:rsidR="009D1085" w:rsidRPr="00C25020">
        <w:t xml:space="preserve">. Заключение </w:t>
      </w:r>
      <w:r w:rsidR="009D1085">
        <w:t>с</w:t>
      </w:r>
      <w:r w:rsidR="009D1085" w:rsidRPr="00C25020">
        <w:t>огласительной комиссии о результатах рассмотрения возражений заинтересованных лиц, указанных в части 3 статьи 39 Федерального закона</w:t>
      </w:r>
      <w:r w:rsidR="009D1085">
        <w:t xml:space="preserve"> </w:t>
      </w:r>
      <w:r w:rsidR="003B40B0">
        <w:br/>
      </w:r>
      <w:r w:rsidR="009D1085">
        <w:t>«О кадастровой деятельности»</w:t>
      </w:r>
      <w:r w:rsidR="009D1085" w:rsidRPr="00C25020">
        <w:t>, относительно местоположения границ земельных участков содержит:</w:t>
      </w:r>
    </w:p>
    <w:p w:rsidR="009D1085" w:rsidRPr="00C25020" w:rsidRDefault="009D1085" w:rsidP="009D1085">
      <w:pPr>
        <w:pStyle w:val="formattext2"/>
        <w:shd w:val="clear" w:color="auto" w:fill="FFFFFF"/>
        <w:jc w:val="both"/>
      </w:pPr>
      <w:r>
        <w:t xml:space="preserve">       </w:t>
      </w:r>
      <w:r w:rsidRPr="00C25020">
        <w:t xml:space="preserve"> 1) краткое содержание возражений заинтересованных лиц, указанных в части 3 статьи 39 Федерального закона</w:t>
      </w:r>
      <w:r>
        <w:t xml:space="preserve"> «О кадастровой деятельности»</w:t>
      </w:r>
      <w:r w:rsidRPr="00C25020">
        <w:t>, относительно местоположения границ земельных участков;</w:t>
      </w:r>
    </w:p>
    <w:p w:rsidR="009D1085" w:rsidRDefault="009D1085" w:rsidP="009D1085">
      <w:pPr>
        <w:pStyle w:val="formattext2"/>
        <w:shd w:val="clear" w:color="auto" w:fill="FFFFFF"/>
        <w:ind w:firstLine="540"/>
        <w:jc w:val="both"/>
      </w:pPr>
      <w:proofErr w:type="gramStart"/>
      <w:r w:rsidRPr="00C25020">
        <w:t xml:space="preserve">2) </w:t>
      </w:r>
      <w:r w:rsidRPr="00373D2D">
        <w:t>результаты рассмотрения согласительной комисси</w:t>
      </w:r>
      <w:r>
        <w:t>ей</w:t>
      </w:r>
      <w:r w:rsidRPr="00373D2D">
        <w:t xml:space="preserve"> возражений заинтересованных лиц, указанных в части 3 статьи 39 Федерального закона</w:t>
      </w:r>
      <w:r>
        <w:t xml:space="preserve"> </w:t>
      </w:r>
      <w:r w:rsidR="003B40B0">
        <w:br/>
      </w:r>
      <w:r>
        <w:t>«О кадастровой деятельности»</w:t>
      </w:r>
      <w:r w:rsidRPr="00373D2D">
        <w:t xml:space="preserve">, относительно местоположения границ земельных участков, в том числе с указанием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w:t>
      </w:r>
      <w:r w:rsidR="003B40B0">
        <w:br/>
      </w:r>
      <w:r w:rsidRPr="00373D2D">
        <w:t>с такими возражениями.</w:t>
      </w:r>
      <w:proofErr w:type="gramEnd"/>
    </w:p>
    <w:p w:rsidR="00053FF8" w:rsidRPr="00C25020" w:rsidRDefault="00053FF8" w:rsidP="009D1085">
      <w:pPr>
        <w:pStyle w:val="formattext2"/>
        <w:shd w:val="clear" w:color="auto" w:fill="FFFFFF"/>
        <w:ind w:firstLine="540"/>
        <w:jc w:val="both"/>
      </w:pPr>
    </w:p>
    <w:p w:rsidR="00053FF8" w:rsidRPr="00373D2D" w:rsidRDefault="00053FF8" w:rsidP="00053FF8">
      <w:pPr>
        <w:pStyle w:val="ConsPlusTitle"/>
        <w:ind w:firstLine="539"/>
        <w:jc w:val="both"/>
        <w:rPr>
          <w:rFonts w:ascii="Times New Roman" w:hAnsi="Times New Roman" w:cs="Times New Roman"/>
          <w:b w:val="0"/>
        </w:rPr>
      </w:pPr>
      <w:r>
        <w:rPr>
          <w:rFonts w:ascii="Times New Roman" w:hAnsi="Times New Roman" w:cs="Times New Roman"/>
          <w:b w:val="0"/>
        </w:rPr>
        <w:t>4.9.</w:t>
      </w:r>
      <w:r w:rsidRPr="00373D2D">
        <w:rPr>
          <w:rFonts w:ascii="Times New Roman" w:hAnsi="Times New Roman" w:cs="Times New Roman"/>
          <w:b w:val="0"/>
        </w:rPr>
        <w:t xml:space="preserve"> согласительная комиссия делает выводы об обоснованности либо необоснованности возражений заинтересованных лиц, при этом необоснованными </w:t>
      </w:r>
      <w:r w:rsidRPr="00373D2D">
        <w:rPr>
          <w:rFonts w:ascii="Times New Roman" w:hAnsi="Times New Roman" w:cs="Times New Roman"/>
          <w:b w:val="0"/>
        </w:rPr>
        <w:lastRenderedPageBreak/>
        <w:t xml:space="preserve">считаются возражения заинтересованных лиц при наличии одного из следующих случаев:  </w:t>
      </w:r>
    </w:p>
    <w:p w:rsidR="00053FF8" w:rsidRPr="00373D2D" w:rsidRDefault="00053FF8" w:rsidP="00053FF8">
      <w:pPr>
        <w:pStyle w:val="ConsPlusTitle"/>
        <w:ind w:firstLine="539"/>
        <w:jc w:val="both"/>
        <w:rPr>
          <w:rFonts w:ascii="Times New Roman" w:hAnsi="Times New Roman" w:cs="Times New Roman"/>
          <w:b w:val="0"/>
        </w:rPr>
      </w:pPr>
      <w:r w:rsidRPr="00373D2D">
        <w:rPr>
          <w:rFonts w:ascii="Times New Roman" w:hAnsi="Times New Roman" w:cs="Times New Roman"/>
          <w:b w:val="0"/>
        </w:rPr>
        <w:t xml:space="preserve">- непредставления заинтересованным лицом документов, подтверждающих доводы, изложенные в возражении заинтересованного лица; </w:t>
      </w:r>
    </w:p>
    <w:p w:rsidR="00053FF8" w:rsidRPr="00373D2D" w:rsidRDefault="00053FF8" w:rsidP="00053FF8">
      <w:pPr>
        <w:pStyle w:val="ConsPlusTitle"/>
        <w:ind w:firstLine="539"/>
        <w:jc w:val="both"/>
        <w:rPr>
          <w:rFonts w:ascii="Times New Roman" w:hAnsi="Times New Roman" w:cs="Times New Roman"/>
          <w:b w:val="0"/>
        </w:rPr>
      </w:pPr>
      <w:r w:rsidRPr="00373D2D">
        <w:rPr>
          <w:rFonts w:ascii="Times New Roman" w:hAnsi="Times New Roman" w:cs="Times New Roman"/>
          <w:b w:val="0"/>
        </w:rPr>
        <w:t xml:space="preserve">- при отсутствии в документах, представленных на заседание согласительной комиссии, сведений, подтверждающих доводы, изложенные в возражении заинтересованного лица; </w:t>
      </w:r>
    </w:p>
    <w:p w:rsidR="000507DE" w:rsidRDefault="00053FF8" w:rsidP="00053FF8">
      <w:pPr>
        <w:shd w:val="clear" w:color="auto" w:fill="FFFFFF"/>
        <w:ind w:firstLine="567"/>
        <w:jc w:val="both"/>
      </w:pPr>
      <w:r w:rsidRPr="00053FF8">
        <w:t>- при наличии в документах, представленных на заседание согласительной комиссии, сведений, опровергающих доводы, изложенные в возражении заинтересованного лица.</w:t>
      </w:r>
    </w:p>
    <w:p w:rsidR="00053FF8" w:rsidRDefault="00053FF8" w:rsidP="00053FF8">
      <w:pPr>
        <w:shd w:val="clear" w:color="auto" w:fill="FFFFFF"/>
        <w:ind w:firstLine="567"/>
        <w:jc w:val="both"/>
      </w:pPr>
    </w:p>
    <w:p w:rsidR="00053FF8" w:rsidRPr="00373D2D" w:rsidRDefault="00053FF8" w:rsidP="00053FF8">
      <w:pPr>
        <w:pStyle w:val="ConsPlusTitle"/>
        <w:ind w:firstLine="539"/>
        <w:jc w:val="both"/>
        <w:rPr>
          <w:rFonts w:ascii="Times New Roman" w:hAnsi="Times New Roman" w:cs="Times New Roman"/>
          <w:b w:val="0"/>
        </w:rPr>
      </w:pPr>
      <w:r>
        <w:rPr>
          <w:rFonts w:ascii="Times New Roman" w:hAnsi="Times New Roman" w:cs="Times New Roman"/>
          <w:b w:val="0"/>
        </w:rPr>
        <w:t>4.10.</w:t>
      </w:r>
      <w:r w:rsidRPr="00373D2D">
        <w:rPr>
          <w:rFonts w:ascii="Times New Roman" w:hAnsi="Times New Roman" w:cs="Times New Roman"/>
          <w:b w:val="0"/>
        </w:rPr>
        <w:t xml:space="preserve"> в результате рассмотрения возражений заинтересованных лиц согласительная комиссия принимает одно из следующих решений, оформляемых на бумажном носителе </w:t>
      </w:r>
      <w:r>
        <w:rPr>
          <w:rFonts w:ascii="Times New Roman" w:hAnsi="Times New Roman" w:cs="Times New Roman"/>
          <w:b w:val="0"/>
        </w:rPr>
        <w:br/>
      </w:r>
      <w:r w:rsidRPr="00373D2D">
        <w:rPr>
          <w:rFonts w:ascii="Times New Roman" w:hAnsi="Times New Roman" w:cs="Times New Roman"/>
          <w:b w:val="0"/>
        </w:rPr>
        <w:t xml:space="preserve">в форме заключения согласительной комиссии: </w:t>
      </w:r>
    </w:p>
    <w:p w:rsidR="00053FF8" w:rsidRPr="00373D2D" w:rsidRDefault="00053FF8" w:rsidP="00053FF8">
      <w:pPr>
        <w:pStyle w:val="ConsPlusTitle"/>
        <w:ind w:firstLine="539"/>
        <w:jc w:val="both"/>
        <w:rPr>
          <w:rFonts w:ascii="Times New Roman" w:hAnsi="Times New Roman" w:cs="Times New Roman"/>
          <w:b w:val="0"/>
        </w:rPr>
      </w:pPr>
      <w:r w:rsidRPr="00373D2D">
        <w:rPr>
          <w:rFonts w:ascii="Times New Roman" w:hAnsi="Times New Roman" w:cs="Times New Roman"/>
          <w:b w:val="0"/>
        </w:rPr>
        <w:t xml:space="preserve">- о нецелесообразности изменения проекта карты-плана территории в случае необоснованности возражений заинтересованных лиц; </w:t>
      </w:r>
    </w:p>
    <w:p w:rsidR="00053FF8" w:rsidRPr="00053FF8" w:rsidRDefault="00053FF8" w:rsidP="00053FF8">
      <w:pPr>
        <w:shd w:val="clear" w:color="auto" w:fill="FFFFFF"/>
        <w:ind w:firstLine="567"/>
        <w:jc w:val="both"/>
      </w:pPr>
      <w:r w:rsidRPr="00053FF8">
        <w:t>- о необходимости изменения исполнителем комплексных кадастровых работ карты-плана территории в соответствии с возражениями заинтересованных лиц, в случае если сведения, содержащиеся в карте-плане территории выполнения комплексных кадастровых работ, не соответствуют сведениям, содержащимся в документах, представленных на за</w:t>
      </w:r>
      <w:r>
        <w:t>седание согласительной комиссии.</w:t>
      </w:r>
    </w:p>
    <w:p w:rsidR="00053FF8" w:rsidRPr="00053FF8" w:rsidRDefault="00053FF8" w:rsidP="00053FF8">
      <w:pPr>
        <w:shd w:val="clear" w:color="auto" w:fill="FFFFFF"/>
        <w:ind w:firstLine="567"/>
        <w:jc w:val="both"/>
      </w:pPr>
    </w:p>
    <w:p w:rsidR="000507DE" w:rsidRPr="000507DE" w:rsidRDefault="00053FF8" w:rsidP="000507DE">
      <w:pPr>
        <w:shd w:val="clear" w:color="auto" w:fill="FFFFFF"/>
        <w:ind w:firstLine="540"/>
        <w:jc w:val="both"/>
      </w:pPr>
      <w:r>
        <w:t>4.11</w:t>
      </w:r>
      <w:r w:rsidR="000507DE" w:rsidRPr="000507DE">
        <w:t>. После окончания заседания согласительной комиссии секретарь согласительной комиссии в течение одного рабочего дня после подписания протокола заседания согласительной комиссии направляет его копию заказным письмом с уведомлением:</w:t>
      </w:r>
    </w:p>
    <w:p w:rsidR="000507DE" w:rsidRPr="000507DE" w:rsidRDefault="00373D2D" w:rsidP="00373D2D">
      <w:pPr>
        <w:shd w:val="clear" w:color="auto" w:fill="FFFFFF"/>
        <w:jc w:val="both"/>
      </w:pPr>
      <w:r>
        <w:t xml:space="preserve">       </w:t>
      </w:r>
      <w:r w:rsidR="000507DE" w:rsidRPr="000507DE">
        <w:t xml:space="preserve"> - всем лицам, присутствовавшим на заседании согласительной комиссии;</w:t>
      </w:r>
    </w:p>
    <w:p w:rsidR="000507DE" w:rsidRPr="000507DE" w:rsidRDefault="00373D2D" w:rsidP="00373D2D">
      <w:pPr>
        <w:shd w:val="clear" w:color="auto" w:fill="FFFFFF"/>
        <w:jc w:val="both"/>
      </w:pPr>
      <w:r>
        <w:t xml:space="preserve">       </w:t>
      </w:r>
      <w:r w:rsidR="000507DE" w:rsidRPr="000507DE">
        <w:t xml:space="preserve"> - заказчику комплексных кадастровых работ;</w:t>
      </w:r>
    </w:p>
    <w:p w:rsidR="000507DE" w:rsidRPr="000507DE" w:rsidRDefault="000507DE" w:rsidP="000507DE">
      <w:pPr>
        <w:shd w:val="clear" w:color="auto" w:fill="FFFFFF"/>
        <w:ind w:firstLine="540"/>
        <w:jc w:val="both"/>
      </w:pPr>
      <w:r w:rsidRPr="000507DE">
        <w:t xml:space="preserve">- исполнителю комплексных кадастровых работ, которому дополнительно направляются копия акта согласования местоположения границ и заключение согласительной комиссии для оформления проекта карты-плана территории </w:t>
      </w:r>
      <w:r w:rsidR="00373D2D">
        <w:br/>
      </w:r>
      <w:r w:rsidRPr="000507DE">
        <w:t xml:space="preserve">в окончательной редакции;   </w:t>
      </w:r>
    </w:p>
    <w:p w:rsidR="00053FF8" w:rsidRDefault="000507DE" w:rsidP="00053FF8">
      <w:pPr>
        <w:shd w:val="clear" w:color="auto" w:fill="FFFFFF"/>
        <w:ind w:firstLine="540"/>
        <w:jc w:val="both"/>
      </w:pPr>
      <w:r w:rsidRPr="000507DE">
        <w:t xml:space="preserve">- заинтересованным лицам, которым дополнительно направляются разъяснения </w:t>
      </w:r>
      <w:r w:rsidR="00373D2D">
        <w:br/>
      </w:r>
      <w:r w:rsidRPr="000507DE">
        <w:t xml:space="preserve">о возможности разрешения спора о местоположении границ земельных участков </w:t>
      </w:r>
      <w:r w:rsidR="00373D2D">
        <w:br/>
      </w:r>
      <w:r w:rsidR="00053FF8">
        <w:t>в судебном порядке.</w:t>
      </w:r>
    </w:p>
    <w:p w:rsidR="000507DE" w:rsidRPr="000507DE" w:rsidRDefault="00053FF8" w:rsidP="00053FF8">
      <w:pPr>
        <w:shd w:val="clear" w:color="auto" w:fill="FFFFFF"/>
        <w:ind w:firstLine="540"/>
        <w:jc w:val="both"/>
      </w:pPr>
      <w:r>
        <w:t xml:space="preserve">4.12. </w:t>
      </w:r>
      <w:proofErr w:type="gramStart"/>
      <w:r w:rsidR="000507DE" w:rsidRPr="000507DE">
        <w:t>В течение двадцати рабочих дней со дня истечения срока представления возражений</w:t>
      </w:r>
      <w:r>
        <w:t>,</w:t>
      </w:r>
      <w:r w:rsidR="000507DE" w:rsidRPr="000507DE">
        <w:t xml:space="preserve"> </w:t>
      </w:r>
      <w:r>
        <w:t>предусмотренных частью 14 статьи 42.10 Федерального закон №221-ФЗ Согласительная комиссия направляет заказчику комплексных кадастровых работ</w:t>
      </w:r>
      <w:r w:rsidR="000507DE" w:rsidRPr="000507DE">
        <w:t xml:space="preserve"> для утверждения оформленный исполнителем комплексных кадастровых работ проект карты-плана территории в окончательной редакции</w:t>
      </w:r>
      <w:r>
        <w:t xml:space="preserve"> и необходимые для его утверждения материалы заседания Согласительной комиссии</w:t>
      </w:r>
      <w:r w:rsidR="000507DE" w:rsidRPr="000507DE">
        <w:t>.</w:t>
      </w:r>
      <w:proofErr w:type="gramEnd"/>
    </w:p>
    <w:p w:rsidR="000507DE" w:rsidRPr="000507DE" w:rsidRDefault="000507DE" w:rsidP="000507DE">
      <w:pPr>
        <w:shd w:val="clear" w:color="auto" w:fill="FFFFFF"/>
        <w:ind w:firstLine="540"/>
        <w:jc w:val="both"/>
      </w:pPr>
      <w:r w:rsidRPr="000507DE">
        <w:t xml:space="preserve">  </w:t>
      </w:r>
    </w:p>
    <w:p w:rsidR="000507DE" w:rsidRPr="000507DE" w:rsidRDefault="000A228D" w:rsidP="000507DE">
      <w:pPr>
        <w:shd w:val="clear" w:color="auto" w:fill="FFFFFF"/>
        <w:ind w:firstLine="540"/>
        <w:jc w:val="both"/>
      </w:pPr>
      <w:r>
        <w:t>4.13</w:t>
      </w:r>
      <w:r w:rsidR="000507DE" w:rsidRPr="000507DE">
        <w:t xml:space="preserve">. </w:t>
      </w:r>
      <w:proofErr w:type="gramStart"/>
      <w:r w:rsidR="000507DE" w:rsidRPr="000507DE">
        <w:t xml:space="preserve">Если в течение тридцати пяти календарных дней </w:t>
      </w:r>
      <w:r w:rsidR="00912A6E">
        <w:t>со</w:t>
      </w:r>
      <w:r w:rsidR="000507DE" w:rsidRPr="000507DE">
        <w:t xml:space="preserve"> дня проведения первого заседания в адрес согласительной комиссии поступят возражения заинтересованных лиц</w:t>
      </w:r>
      <w:r w:rsidR="00912A6E">
        <w:t xml:space="preserve"> в письменной форме</w:t>
      </w:r>
      <w:r w:rsidR="000507DE" w:rsidRPr="000507DE">
        <w:t>, председатель согласительной комиссии назначает дату, время и место нового заседания согласительной комиссии, а также обеспечивает организацию, проведение и документальное оформление результатов такого заседания согласительной комиссии в порядке, предусмотренном настоящим регламентом.</w:t>
      </w:r>
      <w:proofErr w:type="gramEnd"/>
    </w:p>
    <w:p w:rsidR="00554915" w:rsidRPr="00554915" w:rsidRDefault="00554915" w:rsidP="000507DE">
      <w:pPr>
        <w:pStyle w:val="ConsPlusNormal"/>
        <w:ind w:firstLine="540"/>
        <w:jc w:val="both"/>
      </w:pPr>
    </w:p>
    <w:p w:rsidR="00554915" w:rsidRDefault="00FE08B2" w:rsidP="000507DE">
      <w:pPr>
        <w:pStyle w:val="ConsPlusTitle"/>
        <w:spacing w:line="240" w:lineRule="exact"/>
        <w:ind w:firstLine="540"/>
        <w:jc w:val="both"/>
        <w:rPr>
          <w:rFonts w:ascii="Times New Roman" w:hAnsi="Times New Roman" w:cs="Times New Roman"/>
          <w:b w:val="0"/>
        </w:rPr>
      </w:pPr>
      <w:r>
        <w:rPr>
          <w:rFonts w:ascii="Times New Roman" w:hAnsi="Times New Roman" w:cs="Times New Roman"/>
          <w:b w:val="0"/>
        </w:rPr>
        <w:t>4.14.</w:t>
      </w:r>
      <w:r w:rsidRPr="00373D2D">
        <w:rPr>
          <w:rFonts w:ascii="Times New Roman" w:hAnsi="Times New Roman" w:cs="Times New Roman"/>
          <w:b w:val="0"/>
        </w:rPr>
        <w:t xml:space="preserve"> согласительная комиссия проводит согласование местоположения границ </w:t>
      </w:r>
      <w:r>
        <w:rPr>
          <w:rFonts w:ascii="Times New Roman" w:hAnsi="Times New Roman" w:cs="Times New Roman"/>
          <w:b w:val="0"/>
        </w:rPr>
        <w:br/>
      </w:r>
      <w:r w:rsidRPr="00373D2D">
        <w:rPr>
          <w:rFonts w:ascii="Times New Roman" w:hAnsi="Times New Roman" w:cs="Times New Roman"/>
          <w:b w:val="0"/>
        </w:rPr>
        <w:t>в отношении земельных участков, местоположение границ которых подлежит обязательному согласованию в соответствии с Федеральным закон</w:t>
      </w:r>
      <w:r>
        <w:rPr>
          <w:rFonts w:ascii="Times New Roman" w:hAnsi="Times New Roman" w:cs="Times New Roman"/>
          <w:b w:val="0"/>
        </w:rPr>
        <w:t>ом «О кадастровой деятельности».</w:t>
      </w:r>
    </w:p>
    <w:p w:rsidR="00FE08B2" w:rsidRDefault="00FE08B2" w:rsidP="000507DE">
      <w:pPr>
        <w:pStyle w:val="ConsPlusTitle"/>
        <w:spacing w:line="240" w:lineRule="exact"/>
        <w:ind w:firstLine="540"/>
        <w:jc w:val="both"/>
        <w:rPr>
          <w:rFonts w:ascii="Times New Roman" w:hAnsi="Times New Roman" w:cs="Times New Roman"/>
          <w:b w:val="0"/>
        </w:rPr>
      </w:pPr>
    </w:p>
    <w:p w:rsidR="00FE08B2" w:rsidRDefault="00FE08B2" w:rsidP="00FE08B2">
      <w:pPr>
        <w:pStyle w:val="ConsPlusTitle"/>
        <w:ind w:firstLine="539"/>
        <w:jc w:val="both"/>
        <w:rPr>
          <w:rFonts w:ascii="Times New Roman" w:hAnsi="Times New Roman" w:cs="Times New Roman"/>
          <w:b w:val="0"/>
        </w:rPr>
      </w:pPr>
      <w:r>
        <w:rPr>
          <w:rFonts w:ascii="Times New Roman" w:hAnsi="Times New Roman" w:cs="Times New Roman"/>
          <w:b w:val="0"/>
        </w:rPr>
        <w:lastRenderedPageBreak/>
        <w:t xml:space="preserve">4.15. </w:t>
      </w:r>
      <w:r w:rsidRPr="00373D2D">
        <w:rPr>
          <w:rFonts w:ascii="Times New Roman" w:hAnsi="Times New Roman" w:cs="Times New Roman"/>
          <w:b w:val="0"/>
        </w:rPr>
        <w:t xml:space="preserve">по результатам работы согласительная комиссия оформляет акт согласования местоположения границ по форме и в соответствии с требованиями, утвержденными </w:t>
      </w:r>
      <w:r w:rsidRPr="00304506">
        <w:rPr>
          <w:rFonts w:ascii="Times New Roman" w:hAnsi="Times New Roman" w:cs="Times New Roman"/>
          <w:b w:val="0"/>
        </w:rPr>
        <w:t>Приказом Федеральной службы государственной регист</w:t>
      </w:r>
      <w:r>
        <w:rPr>
          <w:rFonts w:ascii="Times New Roman" w:hAnsi="Times New Roman" w:cs="Times New Roman"/>
          <w:b w:val="0"/>
        </w:rPr>
        <w:t xml:space="preserve">рации, кадастра и картографии </w:t>
      </w:r>
      <w:r w:rsidRPr="00304506">
        <w:rPr>
          <w:rFonts w:ascii="Times New Roman" w:hAnsi="Times New Roman" w:cs="Times New Roman"/>
          <w:b w:val="0"/>
        </w:rPr>
        <w:t xml:space="preserve">от 04.08.2021 № </w:t>
      </w:r>
      <w:proofErr w:type="gramStart"/>
      <w:r w:rsidRPr="00304506">
        <w:rPr>
          <w:rFonts w:ascii="Times New Roman" w:hAnsi="Times New Roman" w:cs="Times New Roman"/>
          <w:b w:val="0"/>
        </w:rPr>
        <w:t>П</w:t>
      </w:r>
      <w:proofErr w:type="gramEnd"/>
      <w:r w:rsidRPr="00304506">
        <w:rPr>
          <w:rFonts w:ascii="Times New Roman" w:hAnsi="Times New Roman" w:cs="Times New Roman"/>
          <w:b w:val="0"/>
        </w:rPr>
        <w:t>/0337 «</w:t>
      </w:r>
      <w:r w:rsidRPr="00921EE3">
        <w:rPr>
          <w:rFonts w:ascii="Times New Roman" w:hAnsi="Times New Roman" w:cs="Times New Roman"/>
          <w:b w:val="0"/>
        </w:rPr>
        <w:t>Об установлении формы карты-плана территории, формы акта согласования местоположения границ земельных участков при выполнении комплексных кадастровых работ и требований к их подготовке</w:t>
      </w:r>
      <w:r>
        <w:rPr>
          <w:rFonts w:ascii="Times New Roman" w:hAnsi="Times New Roman" w:cs="Times New Roman"/>
          <w:b w:val="0"/>
        </w:rPr>
        <w:t>».</w:t>
      </w:r>
    </w:p>
    <w:p w:rsidR="00BD60C8" w:rsidRDefault="00BD60C8" w:rsidP="00BD60C8">
      <w:pPr>
        <w:pStyle w:val="ConsPlusTitle"/>
        <w:ind w:firstLine="539"/>
        <w:jc w:val="both"/>
        <w:rPr>
          <w:rFonts w:ascii="Times New Roman" w:hAnsi="Times New Roman" w:cs="Times New Roman"/>
          <w:b w:val="0"/>
        </w:rPr>
      </w:pPr>
    </w:p>
    <w:p w:rsidR="00BD60C8" w:rsidRPr="00373D2D" w:rsidRDefault="00BD60C8" w:rsidP="00BD60C8">
      <w:pPr>
        <w:pStyle w:val="ConsPlusTitle"/>
        <w:ind w:firstLine="539"/>
        <w:jc w:val="both"/>
        <w:rPr>
          <w:rFonts w:ascii="Times New Roman" w:hAnsi="Times New Roman" w:cs="Times New Roman"/>
          <w:b w:val="0"/>
        </w:rPr>
      </w:pPr>
      <w:r>
        <w:rPr>
          <w:rFonts w:ascii="Times New Roman" w:hAnsi="Times New Roman" w:cs="Times New Roman"/>
          <w:b w:val="0"/>
        </w:rPr>
        <w:t>4.16.</w:t>
      </w:r>
      <w:r w:rsidRPr="00373D2D">
        <w:rPr>
          <w:rFonts w:ascii="Times New Roman" w:hAnsi="Times New Roman" w:cs="Times New Roman"/>
          <w:b w:val="0"/>
        </w:rPr>
        <w:t xml:space="preserve"> председатель согласительной комиссии разъясняет заинтересованным лицам возможность разрешения земельного спора о местоположении границ земельных участков в судебном порядке;</w:t>
      </w:r>
    </w:p>
    <w:p w:rsidR="00BD60C8" w:rsidRDefault="00BD60C8" w:rsidP="00BD60C8">
      <w:pPr>
        <w:pStyle w:val="ConsPlusTitle"/>
        <w:ind w:firstLine="539"/>
        <w:jc w:val="both"/>
        <w:rPr>
          <w:rFonts w:ascii="Times New Roman" w:hAnsi="Times New Roman" w:cs="Times New Roman"/>
          <w:b w:val="0"/>
        </w:rPr>
      </w:pPr>
    </w:p>
    <w:p w:rsidR="00BD60C8" w:rsidRPr="00373D2D" w:rsidRDefault="00BD60C8" w:rsidP="00BD60C8">
      <w:pPr>
        <w:pStyle w:val="ConsPlusTitle"/>
        <w:ind w:firstLine="539"/>
        <w:jc w:val="both"/>
        <w:rPr>
          <w:rFonts w:ascii="Times New Roman" w:hAnsi="Times New Roman" w:cs="Times New Roman"/>
          <w:b w:val="0"/>
        </w:rPr>
      </w:pPr>
      <w:r>
        <w:rPr>
          <w:rFonts w:ascii="Times New Roman" w:hAnsi="Times New Roman" w:cs="Times New Roman"/>
          <w:b w:val="0"/>
        </w:rPr>
        <w:t>4.17.</w:t>
      </w:r>
      <w:r w:rsidRPr="00373D2D">
        <w:rPr>
          <w:rFonts w:ascii="Times New Roman" w:hAnsi="Times New Roman" w:cs="Times New Roman"/>
          <w:b w:val="0"/>
        </w:rPr>
        <w:t xml:space="preserve"> секретарь согласительной комиссии обеспечивает подписание протокола заседания согласительной комиссии и ознакомление заинтересованных лиц с ре</w:t>
      </w:r>
      <w:r>
        <w:rPr>
          <w:rFonts w:ascii="Times New Roman" w:hAnsi="Times New Roman" w:cs="Times New Roman"/>
          <w:b w:val="0"/>
        </w:rPr>
        <w:t>шением согласительной комиссии</w:t>
      </w:r>
      <w:r w:rsidRPr="00373D2D">
        <w:rPr>
          <w:rFonts w:ascii="Times New Roman" w:hAnsi="Times New Roman" w:cs="Times New Roman"/>
          <w:b w:val="0"/>
        </w:rPr>
        <w:t>;</w:t>
      </w:r>
    </w:p>
    <w:p w:rsidR="00BD60C8" w:rsidRDefault="00BD60C8" w:rsidP="00BD60C8">
      <w:pPr>
        <w:pStyle w:val="ConsPlusTitle"/>
        <w:ind w:firstLine="539"/>
        <w:jc w:val="both"/>
        <w:rPr>
          <w:rFonts w:ascii="Times New Roman" w:hAnsi="Times New Roman" w:cs="Times New Roman"/>
          <w:b w:val="0"/>
        </w:rPr>
      </w:pPr>
    </w:p>
    <w:p w:rsidR="00BD60C8" w:rsidRPr="00373D2D" w:rsidRDefault="00BD60C8" w:rsidP="00BD60C8">
      <w:pPr>
        <w:pStyle w:val="ConsPlusTitle"/>
        <w:ind w:firstLine="539"/>
        <w:jc w:val="both"/>
        <w:rPr>
          <w:rFonts w:ascii="Times New Roman" w:hAnsi="Times New Roman" w:cs="Times New Roman"/>
          <w:b w:val="0"/>
        </w:rPr>
      </w:pPr>
      <w:r>
        <w:rPr>
          <w:rFonts w:ascii="Times New Roman" w:hAnsi="Times New Roman" w:cs="Times New Roman"/>
          <w:b w:val="0"/>
        </w:rPr>
        <w:t>4.18.</w:t>
      </w:r>
      <w:r w:rsidRPr="00373D2D">
        <w:rPr>
          <w:rFonts w:ascii="Times New Roman" w:hAnsi="Times New Roman" w:cs="Times New Roman"/>
          <w:b w:val="0"/>
        </w:rPr>
        <w:t xml:space="preserve"> председатель согласительной комиссии подписывает протокол заседания согласительной комиссии, акт согласования местоположения границ и заключение согласительной комиссии.</w:t>
      </w:r>
    </w:p>
    <w:p w:rsidR="00BD60C8" w:rsidRDefault="00BD60C8" w:rsidP="00FE08B2">
      <w:pPr>
        <w:pStyle w:val="ConsPlusTitle"/>
        <w:ind w:firstLine="539"/>
        <w:jc w:val="both"/>
        <w:rPr>
          <w:rFonts w:ascii="Times New Roman" w:hAnsi="Times New Roman" w:cs="Times New Roman"/>
          <w:b w:val="0"/>
        </w:rPr>
      </w:pPr>
    </w:p>
    <w:p w:rsidR="00BD60C8" w:rsidRPr="00B37E40" w:rsidRDefault="00BD60C8" w:rsidP="00BD60C8">
      <w:pPr>
        <w:jc w:val="both"/>
      </w:pPr>
      <w:r>
        <w:t xml:space="preserve">        4</w:t>
      </w:r>
      <w:r w:rsidRPr="00B37E40">
        <w:t>.</w:t>
      </w:r>
      <w:r>
        <w:t>19.</w:t>
      </w:r>
      <w:r w:rsidRPr="00B37E40">
        <w:t xml:space="preserve"> Акты согласования местоположения границ и заключения согласительной комиссии подлежат постоянному хранению</w:t>
      </w:r>
      <w:r>
        <w:t xml:space="preserve"> в администрации Сергиево-Посадского городского округа</w:t>
      </w:r>
      <w:r w:rsidRPr="00B37E40">
        <w:t>.</w:t>
      </w:r>
    </w:p>
    <w:p w:rsidR="00BD60C8" w:rsidRPr="00097841" w:rsidRDefault="00BD60C8" w:rsidP="00FE08B2">
      <w:pPr>
        <w:pStyle w:val="ConsPlusTitle"/>
        <w:ind w:firstLine="539"/>
        <w:jc w:val="both"/>
        <w:rPr>
          <w:rFonts w:ascii="Times New Roman" w:hAnsi="Times New Roman" w:cs="Times New Roman"/>
          <w:b w:val="0"/>
        </w:rPr>
      </w:pPr>
    </w:p>
    <w:p w:rsidR="004B1448" w:rsidRDefault="004B1448" w:rsidP="000507DE">
      <w:pPr>
        <w:pStyle w:val="ConsPlusTitle"/>
        <w:spacing w:line="240" w:lineRule="exact"/>
        <w:ind w:firstLine="540"/>
        <w:jc w:val="center"/>
        <w:rPr>
          <w:rFonts w:ascii="Times New Roman" w:hAnsi="Times New Roman" w:cs="Times New Roman"/>
        </w:rPr>
      </w:pPr>
      <w:r w:rsidRPr="00097841">
        <w:rPr>
          <w:rFonts w:ascii="Times New Roman" w:hAnsi="Times New Roman" w:cs="Times New Roman"/>
        </w:rPr>
        <w:t xml:space="preserve">Раздел </w:t>
      </w:r>
      <w:r w:rsidR="000A228D">
        <w:rPr>
          <w:rFonts w:ascii="Times New Roman" w:hAnsi="Times New Roman" w:cs="Times New Roman"/>
        </w:rPr>
        <w:t>5</w:t>
      </w:r>
      <w:r w:rsidRPr="00097841">
        <w:rPr>
          <w:rFonts w:ascii="Times New Roman" w:hAnsi="Times New Roman" w:cs="Times New Roman"/>
        </w:rPr>
        <w:t xml:space="preserve">. </w:t>
      </w:r>
      <w:r w:rsidR="00C25020">
        <w:rPr>
          <w:rFonts w:ascii="Times New Roman" w:hAnsi="Times New Roman" w:cs="Times New Roman"/>
        </w:rPr>
        <w:t>Порядок работы согласительной комиссии</w:t>
      </w:r>
    </w:p>
    <w:p w:rsidR="00C25020" w:rsidRPr="000A228D" w:rsidRDefault="000A228D" w:rsidP="000A228D">
      <w:pPr>
        <w:pStyle w:val="ConsPlusTitle"/>
        <w:spacing w:line="240" w:lineRule="exact"/>
        <w:ind w:firstLine="540"/>
        <w:jc w:val="both"/>
        <w:rPr>
          <w:rFonts w:ascii="Times New Roman" w:hAnsi="Times New Roman" w:cs="Times New Roman"/>
        </w:rPr>
      </w:pPr>
      <w:r>
        <w:rPr>
          <w:rFonts w:ascii="Times New Roman" w:hAnsi="Times New Roman" w:cs="Times New Roman"/>
        </w:rPr>
        <w:t xml:space="preserve">     </w:t>
      </w:r>
    </w:p>
    <w:p w:rsidR="00BD60C8" w:rsidRDefault="000A228D" w:rsidP="00BD60C8">
      <w:pPr>
        <w:pStyle w:val="ConsPlusTitle"/>
        <w:ind w:firstLine="539"/>
        <w:jc w:val="both"/>
        <w:rPr>
          <w:rFonts w:ascii="Times New Roman" w:hAnsi="Times New Roman" w:cs="Times New Roman"/>
          <w:b w:val="0"/>
        </w:rPr>
      </w:pPr>
      <w:r>
        <w:rPr>
          <w:rFonts w:ascii="Times New Roman" w:hAnsi="Times New Roman" w:cs="Times New Roman"/>
          <w:b w:val="0"/>
        </w:rPr>
        <w:t>На з</w:t>
      </w:r>
      <w:r w:rsidR="00C25020" w:rsidRPr="00373D2D">
        <w:rPr>
          <w:rFonts w:ascii="Times New Roman" w:hAnsi="Times New Roman" w:cs="Times New Roman"/>
          <w:b w:val="0"/>
        </w:rPr>
        <w:t>аседани</w:t>
      </w:r>
      <w:r>
        <w:rPr>
          <w:rFonts w:ascii="Times New Roman" w:hAnsi="Times New Roman" w:cs="Times New Roman"/>
          <w:b w:val="0"/>
        </w:rPr>
        <w:t>и</w:t>
      </w:r>
      <w:r w:rsidR="00C25020" w:rsidRPr="00373D2D">
        <w:rPr>
          <w:rFonts w:ascii="Times New Roman" w:hAnsi="Times New Roman" w:cs="Times New Roman"/>
          <w:b w:val="0"/>
        </w:rPr>
        <w:t xml:space="preserve"> согласительной комиссии по вопросу согласования местоположения границ земельных участков представляет</w:t>
      </w:r>
      <w:r>
        <w:rPr>
          <w:rFonts w:ascii="Times New Roman" w:hAnsi="Times New Roman" w:cs="Times New Roman"/>
          <w:b w:val="0"/>
        </w:rPr>
        <w:t>ся</w:t>
      </w:r>
      <w:r w:rsidR="00C25020" w:rsidRPr="00373D2D">
        <w:rPr>
          <w:rFonts w:ascii="Times New Roman" w:hAnsi="Times New Roman" w:cs="Times New Roman"/>
          <w:b w:val="0"/>
        </w:rPr>
        <w:t xml:space="preserve"> проект карты-плана территории, разъясня</w:t>
      </w:r>
      <w:r>
        <w:rPr>
          <w:rFonts w:ascii="Times New Roman" w:hAnsi="Times New Roman" w:cs="Times New Roman"/>
          <w:b w:val="0"/>
        </w:rPr>
        <w:t>ю</w:t>
      </w:r>
      <w:r w:rsidR="00C25020" w:rsidRPr="00373D2D">
        <w:rPr>
          <w:rFonts w:ascii="Times New Roman" w:hAnsi="Times New Roman" w:cs="Times New Roman"/>
          <w:b w:val="0"/>
        </w:rPr>
        <w:t>т</w:t>
      </w:r>
      <w:r>
        <w:rPr>
          <w:rFonts w:ascii="Times New Roman" w:hAnsi="Times New Roman" w:cs="Times New Roman"/>
          <w:b w:val="0"/>
        </w:rPr>
        <w:t>ся</w:t>
      </w:r>
      <w:r w:rsidR="00C25020" w:rsidRPr="00373D2D">
        <w:rPr>
          <w:rFonts w:ascii="Times New Roman" w:hAnsi="Times New Roman" w:cs="Times New Roman"/>
          <w:b w:val="0"/>
        </w:rPr>
        <w:t xml:space="preserve"> результаты выполнения комплексных кадастровых работ</w:t>
      </w:r>
      <w:r>
        <w:rPr>
          <w:rFonts w:ascii="Times New Roman" w:hAnsi="Times New Roman" w:cs="Times New Roman"/>
          <w:b w:val="0"/>
        </w:rPr>
        <w:t>,</w:t>
      </w:r>
      <w:r w:rsidR="00C25020" w:rsidRPr="00373D2D">
        <w:rPr>
          <w:rFonts w:ascii="Times New Roman" w:hAnsi="Times New Roman" w:cs="Times New Roman"/>
          <w:b w:val="0"/>
        </w:rPr>
        <w:t xml:space="preserve"> порядок согласования местополо</w:t>
      </w:r>
      <w:r>
        <w:rPr>
          <w:rFonts w:ascii="Times New Roman" w:hAnsi="Times New Roman" w:cs="Times New Roman"/>
          <w:b w:val="0"/>
        </w:rPr>
        <w:t>жения границ земельных участков, регламент работы согласительной комиссии.</w:t>
      </w:r>
    </w:p>
    <w:p w:rsidR="00C25020" w:rsidRDefault="00FE08B2" w:rsidP="00373D2D">
      <w:pPr>
        <w:pStyle w:val="ConsPlusTitle"/>
        <w:ind w:firstLine="539"/>
        <w:jc w:val="both"/>
        <w:rPr>
          <w:rFonts w:ascii="Times New Roman" w:hAnsi="Times New Roman" w:cs="Times New Roman"/>
          <w:b w:val="0"/>
        </w:rPr>
      </w:pPr>
      <w:r>
        <w:rPr>
          <w:rFonts w:ascii="Times New Roman" w:hAnsi="Times New Roman" w:cs="Times New Roman"/>
          <w:b w:val="0"/>
        </w:rPr>
        <w:t>5.1.</w:t>
      </w:r>
      <w:r w:rsidR="00C25020" w:rsidRPr="00373D2D">
        <w:rPr>
          <w:rFonts w:ascii="Times New Roman" w:hAnsi="Times New Roman" w:cs="Times New Roman"/>
          <w:b w:val="0"/>
        </w:rPr>
        <w:t xml:space="preserve"> согласительная комиссия заслушивает доклады по вопросам, включенным </w:t>
      </w:r>
      <w:r w:rsidR="00373D2D">
        <w:rPr>
          <w:rFonts w:ascii="Times New Roman" w:hAnsi="Times New Roman" w:cs="Times New Roman"/>
          <w:b w:val="0"/>
        </w:rPr>
        <w:br/>
      </w:r>
      <w:r w:rsidR="00C25020" w:rsidRPr="00373D2D">
        <w:rPr>
          <w:rFonts w:ascii="Times New Roman" w:hAnsi="Times New Roman" w:cs="Times New Roman"/>
          <w:b w:val="0"/>
        </w:rPr>
        <w:t>в повестку дня за</w:t>
      </w:r>
      <w:r>
        <w:rPr>
          <w:rFonts w:ascii="Times New Roman" w:hAnsi="Times New Roman" w:cs="Times New Roman"/>
          <w:b w:val="0"/>
        </w:rPr>
        <w:t>седания согласительной комиссии.</w:t>
      </w:r>
    </w:p>
    <w:p w:rsidR="00FE08B2" w:rsidRPr="00373D2D" w:rsidRDefault="00FE08B2" w:rsidP="00373D2D">
      <w:pPr>
        <w:pStyle w:val="ConsPlusTitle"/>
        <w:ind w:firstLine="539"/>
        <w:jc w:val="both"/>
        <w:rPr>
          <w:rFonts w:ascii="Times New Roman" w:hAnsi="Times New Roman" w:cs="Times New Roman"/>
          <w:b w:val="0"/>
        </w:rPr>
      </w:pPr>
    </w:p>
    <w:p w:rsidR="00C25020" w:rsidRPr="00373D2D" w:rsidRDefault="00FE08B2" w:rsidP="00FE08B2">
      <w:pPr>
        <w:pStyle w:val="ConsPlusTitle"/>
        <w:ind w:firstLine="539"/>
        <w:jc w:val="both"/>
        <w:rPr>
          <w:rFonts w:ascii="Times New Roman" w:hAnsi="Times New Roman" w:cs="Times New Roman"/>
          <w:b w:val="0"/>
        </w:rPr>
      </w:pPr>
      <w:r>
        <w:rPr>
          <w:rFonts w:ascii="Times New Roman" w:hAnsi="Times New Roman" w:cs="Times New Roman"/>
          <w:b w:val="0"/>
        </w:rPr>
        <w:t>5.2. С</w:t>
      </w:r>
      <w:r w:rsidR="00C25020" w:rsidRPr="00373D2D">
        <w:rPr>
          <w:rFonts w:ascii="Times New Roman" w:hAnsi="Times New Roman" w:cs="Times New Roman"/>
          <w:b w:val="0"/>
        </w:rPr>
        <w:t xml:space="preserve">огласительная комиссия рассматривает возражения заинтересованных лиц </w:t>
      </w:r>
      <w:r w:rsidR="00373D2D">
        <w:rPr>
          <w:rFonts w:ascii="Times New Roman" w:hAnsi="Times New Roman" w:cs="Times New Roman"/>
          <w:b w:val="0"/>
        </w:rPr>
        <w:br/>
      </w:r>
      <w:r w:rsidR="00C25020" w:rsidRPr="00373D2D">
        <w:rPr>
          <w:rFonts w:ascii="Times New Roman" w:hAnsi="Times New Roman" w:cs="Times New Roman"/>
          <w:b w:val="0"/>
        </w:rPr>
        <w:t>в следующем порядке:</w:t>
      </w:r>
    </w:p>
    <w:p w:rsidR="004B1448" w:rsidRPr="00BD60C8" w:rsidRDefault="009B0065" w:rsidP="00BD60C8">
      <w:pPr>
        <w:pStyle w:val="ConsPlusTitle"/>
        <w:ind w:firstLine="539"/>
        <w:jc w:val="both"/>
        <w:rPr>
          <w:rFonts w:ascii="Times New Roman" w:hAnsi="Times New Roman" w:cs="Times New Roman"/>
          <w:b w:val="0"/>
        </w:rPr>
      </w:pPr>
      <w:r w:rsidRPr="00373D2D">
        <w:rPr>
          <w:rFonts w:ascii="Times New Roman" w:hAnsi="Times New Roman" w:cs="Times New Roman"/>
          <w:b w:val="0"/>
        </w:rPr>
        <w:t>5.</w:t>
      </w:r>
      <w:r w:rsidR="00FE08B2">
        <w:rPr>
          <w:rFonts w:ascii="Times New Roman" w:hAnsi="Times New Roman" w:cs="Times New Roman"/>
          <w:b w:val="0"/>
        </w:rPr>
        <w:t>2.1.</w:t>
      </w:r>
      <w:r w:rsidRPr="00373D2D">
        <w:rPr>
          <w:rFonts w:ascii="Times New Roman" w:hAnsi="Times New Roman" w:cs="Times New Roman"/>
          <w:b w:val="0"/>
        </w:rPr>
        <w:t xml:space="preserve"> члены согласительной комиссии рассматривают и сопоставляют сведения, содержащиеся в проекте карты-плана территории, в документах, представленных вместе </w:t>
      </w:r>
      <w:r w:rsidR="00373D2D">
        <w:rPr>
          <w:rFonts w:ascii="Times New Roman" w:hAnsi="Times New Roman" w:cs="Times New Roman"/>
          <w:b w:val="0"/>
        </w:rPr>
        <w:br/>
      </w:r>
      <w:r w:rsidRPr="00373D2D">
        <w:rPr>
          <w:rFonts w:ascii="Times New Roman" w:hAnsi="Times New Roman" w:cs="Times New Roman"/>
          <w:b w:val="0"/>
        </w:rPr>
        <w:t>с воз</w:t>
      </w:r>
      <w:r w:rsidR="00FE08B2">
        <w:rPr>
          <w:rFonts w:ascii="Times New Roman" w:hAnsi="Times New Roman" w:cs="Times New Roman"/>
          <w:b w:val="0"/>
        </w:rPr>
        <w:t>ражениями заинтересованных лиц.</w:t>
      </w:r>
    </w:p>
    <w:p w:rsidR="00CB7D58" w:rsidRPr="00097841" w:rsidRDefault="00CB7D58" w:rsidP="008A5D91">
      <w:pPr>
        <w:pStyle w:val="ConsPlusTitle"/>
        <w:spacing w:line="240" w:lineRule="exact"/>
        <w:rPr>
          <w:rFonts w:ascii="Times New Roman" w:hAnsi="Times New Roman" w:cs="Times New Roman"/>
        </w:rPr>
      </w:pPr>
      <w:bookmarkStart w:id="0" w:name="_GoBack"/>
      <w:bookmarkEnd w:id="0"/>
    </w:p>
    <w:p w:rsidR="002F1E40" w:rsidRDefault="002F1E40" w:rsidP="002F1E40">
      <w:pPr>
        <w:jc w:val="center"/>
        <w:rPr>
          <w:b/>
        </w:rPr>
      </w:pPr>
      <w:r w:rsidRPr="002F1E40">
        <w:rPr>
          <w:b/>
        </w:rPr>
        <w:t xml:space="preserve">Раздел </w:t>
      </w:r>
      <w:r w:rsidR="00BD60C8">
        <w:rPr>
          <w:b/>
        </w:rPr>
        <w:t>6</w:t>
      </w:r>
      <w:r w:rsidRPr="002F1E40">
        <w:rPr>
          <w:b/>
        </w:rPr>
        <w:t xml:space="preserve">. </w:t>
      </w:r>
      <w:r w:rsidR="00B37E40">
        <w:rPr>
          <w:b/>
        </w:rPr>
        <w:t>Заключительные положения</w:t>
      </w:r>
    </w:p>
    <w:p w:rsidR="00B37E40" w:rsidRDefault="00B37E40" w:rsidP="00B37E40">
      <w:pPr>
        <w:jc w:val="both"/>
        <w:rPr>
          <w:b/>
        </w:rPr>
      </w:pPr>
      <w:r>
        <w:rPr>
          <w:b/>
        </w:rPr>
        <w:t xml:space="preserve">      </w:t>
      </w:r>
    </w:p>
    <w:p w:rsidR="002F1E40" w:rsidRPr="00B37E40" w:rsidRDefault="00B37E40" w:rsidP="00B37E40">
      <w:pPr>
        <w:jc w:val="both"/>
      </w:pPr>
      <w:r>
        <w:rPr>
          <w:b/>
        </w:rPr>
        <w:t xml:space="preserve">        </w:t>
      </w:r>
      <w:r w:rsidR="00BD60C8">
        <w:t>6</w:t>
      </w:r>
      <w:r w:rsidRPr="00B37E40">
        <w:t xml:space="preserve">.1. Земельные споры о местоположении границ земельных участков, в отношении которых выполнены комплексные кадастровые работы, не урегулированные в результате согласования местоположения границ земельных участков, предусмотренного статьей 42.10 Федерального закона </w:t>
      </w:r>
      <w:r>
        <w:t>«</w:t>
      </w:r>
      <w:r w:rsidRPr="00B37E40">
        <w:t>О кадастровой деятельности</w:t>
      </w:r>
      <w:r>
        <w:t>»</w:t>
      </w:r>
      <w:r w:rsidRPr="00B37E40">
        <w:t>, после оформления акта согласования местоположения границ разрешаются в судебном порядке.</w:t>
      </w:r>
    </w:p>
    <w:p w:rsidR="00B37E40" w:rsidRPr="00B37E40" w:rsidRDefault="00B37E40" w:rsidP="00B37E40">
      <w:pPr>
        <w:jc w:val="both"/>
      </w:pPr>
    </w:p>
    <w:p w:rsidR="00B37E40" w:rsidRPr="00B37E40" w:rsidRDefault="00B37E40" w:rsidP="00B37E40">
      <w:pPr>
        <w:jc w:val="both"/>
      </w:pPr>
      <w:r>
        <w:t xml:space="preserve">        </w:t>
      </w:r>
      <w:r w:rsidR="00BD60C8">
        <w:t>6</w:t>
      </w:r>
      <w:r w:rsidRPr="00B37E40">
        <w:t xml:space="preserve">.2. Наличие или отсутствие утвержденного в соответствии со статьей 42.10 Федерального закона </w:t>
      </w:r>
      <w:r>
        <w:t>«</w:t>
      </w:r>
      <w:r w:rsidRPr="00B37E40">
        <w:t>О кадастровой деятельности</w:t>
      </w:r>
      <w:r>
        <w:t>»</w:t>
      </w:r>
      <w:r w:rsidRPr="00B37E40">
        <w:t xml:space="preserve"> заключения согласительной комиссии не препятствует обращению в суд для разрешения земельных споров </w:t>
      </w:r>
      <w:r>
        <w:br/>
      </w:r>
      <w:r w:rsidRPr="00B37E40">
        <w:t>о местоположении границ земельных участков, расположенных на территории, на которой выполняются комплексные кадастровые работы.</w:t>
      </w:r>
    </w:p>
    <w:p w:rsidR="00B37E40" w:rsidRPr="00B37E40" w:rsidRDefault="00B37E40" w:rsidP="00B37E40">
      <w:pPr>
        <w:jc w:val="both"/>
      </w:pPr>
    </w:p>
    <w:sectPr w:rsidR="00B37E40" w:rsidRPr="00B37E40" w:rsidSect="00E44EC1">
      <w:headerReference w:type="default" r:id="rId15"/>
      <w:footerReference w:type="default" r:id="rId16"/>
      <w:headerReference w:type="first" r:id="rId17"/>
      <w:pgSz w:w="11906" w:h="16838"/>
      <w:pgMar w:top="851" w:right="567" w:bottom="1134" w:left="1985"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3AB9F6" w16cid:durableId="24C4CDFD"/>
  <w16cid:commentId w16cid:paraId="370832B9" w16cid:durableId="24C4CDFE"/>
  <w16cid:commentId w16cid:paraId="7F1B209E" w16cid:durableId="24C4CDFF"/>
  <w16cid:commentId w16cid:paraId="633CE086" w16cid:durableId="24C4CE00"/>
  <w16cid:commentId w16cid:paraId="4DCD202E" w16cid:durableId="24C4CE01"/>
  <w16cid:commentId w16cid:paraId="4D11678D" w16cid:durableId="24C4CE02"/>
  <w16cid:commentId w16cid:paraId="035888F8" w16cid:durableId="24C4CE03"/>
  <w16cid:commentId w16cid:paraId="59AA5ACC" w16cid:durableId="24C4CE04"/>
  <w16cid:commentId w16cid:paraId="314923BF" w16cid:durableId="24C4CE05"/>
  <w16cid:commentId w16cid:paraId="78EE3D97" w16cid:durableId="24C4CE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0C8" w:rsidRDefault="00BD60C8" w:rsidP="00B376CC">
      <w:r>
        <w:separator/>
      </w:r>
    </w:p>
  </w:endnote>
  <w:endnote w:type="continuationSeparator" w:id="0">
    <w:p w:rsidR="00BD60C8" w:rsidRDefault="00BD60C8"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0C8" w:rsidRDefault="00BD60C8">
    <w:pPr>
      <w:pStyle w:val="a7"/>
      <w:jc w:val="right"/>
    </w:pPr>
  </w:p>
  <w:p w:rsidR="00BD60C8" w:rsidRDefault="00BD60C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0C8" w:rsidRDefault="00BD60C8" w:rsidP="00B376CC">
      <w:r>
        <w:separator/>
      </w:r>
    </w:p>
  </w:footnote>
  <w:footnote w:type="continuationSeparator" w:id="0">
    <w:p w:rsidR="00BD60C8" w:rsidRDefault="00BD60C8" w:rsidP="00B37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775999"/>
      <w:docPartObj>
        <w:docPartGallery w:val="Page Numbers (Top of Page)"/>
        <w:docPartUnique/>
      </w:docPartObj>
    </w:sdtPr>
    <w:sdtContent>
      <w:p w:rsidR="00BD60C8" w:rsidRDefault="00BD60C8">
        <w:pPr>
          <w:pStyle w:val="a5"/>
          <w:jc w:val="center"/>
        </w:pPr>
        <w:r>
          <w:fldChar w:fldCharType="begin"/>
        </w:r>
        <w:r>
          <w:instrText>PAGE   \* MERGEFORMAT</w:instrText>
        </w:r>
        <w:r>
          <w:fldChar w:fldCharType="separate"/>
        </w:r>
        <w:r w:rsidR="008A5D91">
          <w:rPr>
            <w:noProof/>
          </w:rPr>
          <w:t>6</w:t>
        </w:r>
        <w:r>
          <w:fldChar w:fldCharType="end"/>
        </w:r>
      </w:p>
    </w:sdtContent>
  </w:sdt>
  <w:p w:rsidR="00BD60C8" w:rsidRDefault="00BD60C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0C8" w:rsidRDefault="00BD60C8" w:rsidP="00FA6393">
    <w:pPr>
      <w:pStyle w:val="a5"/>
    </w:pPr>
  </w:p>
  <w:p w:rsidR="00BD60C8" w:rsidRDefault="00BD60C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7BF"/>
    <w:multiLevelType w:val="hybridMultilevel"/>
    <w:tmpl w:val="205242C2"/>
    <w:lvl w:ilvl="0" w:tplc="E134454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nsid w:val="0E161D40"/>
    <w:multiLevelType w:val="hybridMultilevel"/>
    <w:tmpl w:val="EE329064"/>
    <w:lvl w:ilvl="0" w:tplc="818C4FC0">
      <w:start w:val="1"/>
      <w:numFmt w:val="decimal"/>
      <w:lvlText w:val="%1)"/>
      <w:lvlJc w:val="left"/>
      <w:pPr>
        <w:ind w:left="840" w:hanging="360"/>
      </w:pPr>
      <w:rPr>
        <w:rFonts w:ascii="Arial" w:hAnsi="Arial" w:cs="Arial" w:hint="default"/>
        <w:color w:val="444444"/>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9B0206B"/>
    <w:multiLevelType w:val="multilevel"/>
    <w:tmpl w:val="DBA6E8D0"/>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nsid w:val="27117885"/>
    <w:multiLevelType w:val="hybridMultilevel"/>
    <w:tmpl w:val="ACE43A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51694E"/>
    <w:multiLevelType w:val="multilevel"/>
    <w:tmpl w:val="4268E73A"/>
    <w:lvl w:ilvl="0">
      <w:start w:val="1"/>
      <w:numFmt w:val="decimal"/>
      <w:lvlText w:val="%1."/>
      <w:lvlJc w:val="left"/>
      <w:pPr>
        <w:ind w:left="1125" w:hanging="1125"/>
      </w:pPr>
      <w:rPr>
        <w:rFonts w:hint="default"/>
      </w:rPr>
    </w:lvl>
    <w:lvl w:ilvl="1">
      <w:start w:val="1"/>
      <w:numFmt w:val="decimal"/>
      <w:lvlText w:val="%1.%2."/>
      <w:lvlJc w:val="left"/>
      <w:pPr>
        <w:ind w:left="1665" w:hanging="1125"/>
      </w:pPr>
      <w:rPr>
        <w:rFonts w:hint="default"/>
      </w:rPr>
    </w:lvl>
    <w:lvl w:ilvl="2">
      <w:start w:val="1"/>
      <w:numFmt w:val="decimal"/>
      <w:lvlText w:val="%1.%2.%3."/>
      <w:lvlJc w:val="left"/>
      <w:pPr>
        <w:ind w:left="2205" w:hanging="1125"/>
      </w:pPr>
      <w:rPr>
        <w:rFonts w:hint="default"/>
      </w:rPr>
    </w:lvl>
    <w:lvl w:ilvl="3">
      <w:start w:val="1"/>
      <w:numFmt w:val="decimal"/>
      <w:lvlText w:val="%1.%2.%3.%4."/>
      <w:lvlJc w:val="left"/>
      <w:pPr>
        <w:ind w:left="2745" w:hanging="1125"/>
      </w:pPr>
      <w:rPr>
        <w:rFonts w:hint="default"/>
      </w:rPr>
    </w:lvl>
    <w:lvl w:ilvl="4">
      <w:start w:val="1"/>
      <w:numFmt w:val="decimal"/>
      <w:lvlText w:val="%1.%2.%3.%4.%5."/>
      <w:lvlJc w:val="left"/>
      <w:pPr>
        <w:ind w:left="3285" w:hanging="1125"/>
      </w:pPr>
      <w:rPr>
        <w:rFonts w:hint="default"/>
      </w:rPr>
    </w:lvl>
    <w:lvl w:ilvl="5">
      <w:start w:val="1"/>
      <w:numFmt w:val="decimal"/>
      <w:lvlText w:val="%1.%2.%3.%4.%5.%6."/>
      <w:lvlJc w:val="left"/>
      <w:pPr>
        <w:ind w:left="3825" w:hanging="1125"/>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721C30"/>
    <w:multiLevelType w:val="hybridMultilevel"/>
    <w:tmpl w:val="E4762F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411745"/>
    <w:multiLevelType w:val="hybridMultilevel"/>
    <w:tmpl w:val="8BCC81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DB4C5F"/>
    <w:multiLevelType w:val="hybridMultilevel"/>
    <w:tmpl w:val="CD3E77FC"/>
    <w:lvl w:ilvl="0" w:tplc="A8BA89CC">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10">
    <w:nsid w:val="4F594292"/>
    <w:multiLevelType w:val="hybridMultilevel"/>
    <w:tmpl w:val="10E43782"/>
    <w:lvl w:ilvl="0" w:tplc="38AC6D2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549C388D"/>
    <w:multiLevelType w:val="multilevel"/>
    <w:tmpl w:val="F6E409FE"/>
    <w:lvl w:ilvl="0">
      <w:start w:val="1"/>
      <w:numFmt w:val="decimal"/>
      <w:lvlText w:val="%1."/>
      <w:lvlJc w:val="left"/>
      <w:pPr>
        <w:ind w:left="1211" w:hanging="360"/>
      </w:pPr>
      <w:rPr>
        <w:rFonts w:hint="default"/>
        <w:sz w:val="28"/>
      </w:rPr>
    </w:lvl>
    <w:lvl w:ilvl="1">
      <w:start w:val="8"/>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2">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A702B57"/>
    <w:multiLevelType w:val="multilevel"/>
    <w:tmpl w:val="9B56BEAA"/>
    <w:lvl w:ilvl="0">
      <w:start w:val="1"/>
      <w:numFmt w:val="decimal"/>
      <w:lvlText w:val="%1."/>
      <w:lvlJc w:val="left"/>
      <w:pPr>
        <w:ind w:left="644" w:hanging="360"/>
      </w:pPr>
      <w:rPr>
        <w:rFonts w:hint="default"/>
        <w:b/>
        <w:sz w:val="24"/>
        <w:szCs w:val="24"/>
      </w:rPr>
    </w:lvl>
    <w:lvl w:ilvl="1">
      <w:start w:val="10"/>
      <w:numFmt w:val="decimal"/>
      <w:isLgl/>
      <w:lvlText w:val="%1.%2."/>
      <w:lvlJc w:val="left"/>
      <w:pPr>
        <w:ind w:left="1500"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14">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5"/>
  </w:num>
  <w:num w:numId="3">
    <w:abstractNumId w:val="17"/>
  </w:num>
  <w:num w:numId="4">
    <w:abstractNumId w:val="16"/>
  </w:num>
  <w:num w:numId="5">
    <w:abstractNumId w:val="2"/>
  </w:num>
  <w:num w:numId="6">
    <w:abstractNumId w:val="12"/>
  </w:num>
  <w:num w:numId="7">
    <w:abstractNumId w:val="6"/>
  </w:num>
  <w:num w:numId="8">
    <w:abstractNumId w:val="13"/>
  </w:num>
  <w:num w:numId="9">
    <w:abstractNumId w:val="14"/>
  </w:num>
  <w:num w:numId="10">
    <w:abstractNumId w:val="8"/>
  </w:num>
  <w:num w:numId="11">
    <w:abstractNumId w:val="7"/>
  </w:num>
  <w:num w:numId="12">
    <w:abstractNumId w:val="9"/>
  </w:num>
  <w:num w:numId="13">
    <w:abstractNumId w:val="4"/>
  </w:num>
  <w:num w:numId="14">
    <w:abstractNumId w:val="3"/>
  </w:num>
  <w:num w:numId="15">
    <w:abstractNumId w:val="5"/>
  </w:num>
  <w:num w:numId="16">
    <w:abstractNumId w:val="10"/>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D77"/>
    <w:rsid w:val="000024E3"/>
    <w:rsid w:val="00004C59"/>
    <w:rsid w:val="00006412"/>
    <w:rsid w:val="00006E38"/>
    <w:rsid w:val="00011D5C"/>
    <w:rsid w:val="000139BC"/>
    <w:rsid w:val="00014E85"/>
    <w:rsid w:val="00015137"/>
    <w:rsid w:val="00017315"/>
    <w:rsid w:val="00026B25"/>
    <w:rsid w:val="00033275"/>
    <w:rsid w:val="000426F5"/>
    <w:rsid w:val="000507DE"/>
    <w:rsid w:val="00050DF4"/>
    <w:rsid w:val="00053FF8"/>
    <w:rsid w:val="00066AF6"/>
    <w:rsid w:val="0008401B"/>
    <w:rsid w:val="00086A6D"/>
    <w:rsid w:val="0009109C"/>
    <w:rsid w:val="000954C7"/>
    <w:rsid w:val="000956FA"/>
    <w:rsid w:val="00097841"/>
    <w:rsid w:val="000A1AFE"/>
    <w:rsid w:val="000A228D"/>
    <w:rsid w:val="000B1564"/>
    <w:rsid w:val="000B2A5C"/>
    <w:rsid w:val="000D4BC4"/>
    <w:rsid w:val="000D5EAA"/>
    <w:rsid w:val="000F24AF"/>
    <w:rsid w:val="000F5552"/>
    <w:rsid w:val="000F783A"/>
    <w:rsid w:val="00114AE0"/>
    <w:rsid w:val="00115EB1"/>
    <w:rsid w:val="00137E8B"/>
    <w:rsid w:val="00155614"/>
    <w:rsid w:val="0017110D"/>
    <w:rsid w:val="00171A9F"/>
    <w:rsid w:val="00174A93"/>
    <w:rsid w:val="00192AE1"/>
    <w:rsid w:val="00195E43"/>
    <w:rsid w:val="001A0571"/>
    <w:rsid w:val="001A1F47"/>
    <w:rsid w:val="001A6179"/>
    <w:rsid w:val="001B22E2"/>
    <w:rsid w:val="001B2D73"/>
    <w:rsid w:val="001D038D"/>
    <w:rsid w:val="001E09BC"/>
    <w:rsid w:val="001F266A"/>
    <w:rsid w:val="001F2B54"/>
    <w:rsid w:val="001F4ED8"/>
    <w:rsid w:val="00201324"/>
    <w:rsid w:val="00203067"/>
    <w:rsid w:val="002161F4"/>
    <w:rsid w:val="00220E63"/>
    <w:rsid w:val="002241C5"/>
    <w:rsid w:val="002349FD"/>
    <w:rsid w:val="00272415"/>
    <w:rsid w:val="00274503"/>
    <w:rsid w:val="00275E05"/>
    <w:rsid w:val="002826D3"/>
    <w:rsid w:val="00290213"/>
    <w:rsid w:val="002A035E"/>
    <w:rsid w:val="002B5D33"/>
    <w:rsid w:val="002C177C"/>
    <w:rsid w:val="002C5BE5"/>
    <w:rsid w:val="002D48EB"/>
    <w:rsid w:val="002D7002"/>
    <w:rsid w:val="002E6BE6"/>
    <w:rsid w:val="002F1E40"/>
    <w:rsid w:val="002F33B8"/>
    <w:rsid w:val="00303C38"/>
    <w:rsid w:val="00304506"/>
    <w:rsid w:val="00312385"/>
    <w:rsid w:val="0032081B"/>
    <w:rsid w:val="00321013"/>
    <w:rsid w:val="00324940"/>
    <w:rsid w:val="00326CE6"/>
    <w:rsid w:val="003307C7"/>
    <w:rsid w:val="00332AB3"/>
    <w:rsid w:val="00335E09"/>
    <w:rsid w:val="003569DF"/>
    <w:rsid w:val="00373D2D"/>
    <w:rsid w:val="0037654D"/>
    <w:rsid w:val="00395E4E"/>
    <w:rsid w:val="003A6FE0"/>
    <w:rsid w:val="003B1F36"/>
    <w:rsid w:val="003B40B0"/>
    <w:rsid w:val="003C1715"/>
    <w:rsid w:val="003C2C5B"/>
    <w:rsid w:val="003C4F63"/>
    <w:rsid w:val="003C72B3"/>
    <w:rsid w:val="003C749E"/>
    <w:rsid w:val="003D2FFB"/>
    <w:rsid w:val="003E2463"/>
    <w:rsid w:val="003E4E78"/>
    <w:rsid w:val="00406396"/>
    <w:rsid w:val="00411230"/>
    <w:rsid w:val="00413923"/>
    <w:rsid w:val="0041668A"/>
    <w:rsid w:val="00416B66"/>
    <w:rsid w:val="00435C36"/>
    <w:rsid w:val="004524FB"/>
    <w:rsid w:val="004610FB"/>
    <w:rsid w:val="0049044D"/>
    <w:rsid w:val="004B1448"/>
    <w:rsid w:val="004C74A6"/>
    <w:rsid w:val="004E48CA"/>
    <w:rsid w:val="004F0748"/>
    <w:rsid w:val="004F5AAC"/>
    <w:rsid w:val="0050674C"/>
    <w:rsid w:val="00514717"/>
    <w:rsid w:val="0051729F"/>
    <w:rsid w:val="00517A8E"/>
    <w:rsid w:val="00522214"/>
    <w:rsid w:val="00522992"/>
    <w:rsid w:val="00533400"/>
    <w:rsid w:val="005348DC"/>
    <w:rsid w:val="005431F9"/>
    <w:rsid w:val="00543E33"/>
    <w:rsid w:val="00545F06"/>
    <w:rsid w:val="00554915"/>
    <w:rsid w:val="00560022"/>
    <w:rsid w:val="0056363D"/>
    <w:rsid w:val="005779F2"/>
    <w:rsid w:val="00581903"/>
    <w:rsid w:val="0058719B"/>
    <w:rsid w:val="005A004A"/>
    <w:rsid w:val="005A3944"/>
    <w:rsid w:val="005B0F76"/>
    <w:rsid w:val="005B6778"/>
    <w:rsid w:val="005D34C0"/>
    <w:rsid w:val="005D4D77"/>
    <w:rsid w:val="005D6B64"/>
    <w:rsid w:val="005E3738"/>
    <w:rsid w:val="005F0B0D"/>
    <w:rsid w:val="005F5D8C"/>
    <w:rsid w:val="0061091D"/>
    <w:rsid w:val="006269B2"/>
    <w:rsid w:val="00636AC0"/>
    <w:rsid w:val="00637C86"/>
    <w:rsid w:val="00643D6C"/>
    <w:rsid w:val="00663179"/>
    <w:rsid w:val="006737A8"/>
    <w:rsid w:val="0068113F"/>
    <w:rsid w:val="00695972"/>
    <w:rsid w:val="006A0469"/>
    <w:rsid w:val="006C776C"/>
    <w:rsid w:val="006E66DE"/>
    <w:rsid w:val="00700A3C"/>
    <w:rsid w:val="00702B48"/>
    <w:rsid w:val="00704040"/>
    <w:rsid w:val="00714228"/>
    <w:rsid w:val="00717B64"/>
    <w:rsid w:val="007204C8"/>
    <w:rsid w:val="00736E72"/>
    <w:rsid w:val="007654A6"/>
    <w:rsid w:val="007678C0"/>
    <w:rsid w:val="0078583C"/>
    <w:rsid w:val="00786D70"/>
    <w:rsid w:val="00792851"/>
    <w:rsid w:val="00793F31"/>
    <w:rsid w:val="007A0863"/>
    <w:rsid w:val="007A11D8"/>
    <w:rsid w:val="007B32AD"/>
    <w:rsid w:val="007C3D86"/>
    <w:rsid w:val="007E022C"/>
    <w:rsid w:val="007F4136"/>
    <w:rsid w:val="007F452C"/>
    <w:rsid w:val="008051D9"/>
    <w:rsid w:val="00812BB0"/>
    <w:rsid w:val="0081750E"/>
    <w:rsid w:val="00842101"/>
    <w:rsid w:val="00847340"/>
    <w:rsid w:val="00862525"/>
    <w:rsid w:val="0088250C"/>
    <w:rsid w:val="00883A65"/>
    <w:rsid w:val="00884970"/>
    <w:rsid w:val="00894C2E"/>
    <w:rsid w:val="008A5D91"/>
    <w:rsid w:val="008A6A88"/>
    <w:rsid w:val="008C4381"/>
    <w:rsid w:val="008D4B44"/>
    <w:rsid w:val="008E7456"/>
    <w:rsid w:val="008F0495"/>
    <w:rsid w:val="008F4260"/>
    <w:rsid w:val="008F796C"/>
    <w:rsid w:val="00903C43"/>
    <w:rsid w:val="00912A6E"/>
    <w:rsid w:val="00921EE3"/>
    <w:rsid w:val="00922529"/>
    <w:rsid w:val="00923FA5"/>
    <w:rsid w:val="00927FED"/>
    <w:rsid w:val="009461AD"/>
    <w:rsid w:val="0095311A"/>
    <w:rsid w:val="009546C9"/>
    <w:rsid w:val="00955C44"/>
    <w:rsid w:val="00965528"/>
    <w:rsid w:val="009750F8"/>
    <w:rsid w:val="00981C23"/>
    <w:rsid w:val="00991983"/>
    <w:rsid w:val="009936CA"/>
    <w:rsid w:val="009B0065"/>
    <w:rsid w:val="009B1FDF"/>
    <w:rsid w:val="009B26DC"/>
    <w:rsid w:val="009D1085"/>
    <w:rsid w:val="009D3018"/>
    <w:rsid w:val="009D6A19"/>
    <w:rsid w:val="009E6377"/>
    <w:rsid w:val="009E78EF"/>
    <w:rsid w:val="00A154BB"/>
    <w:rsid w:val="00A321DF"/>
    <w:rsid w:val="00A40D8F"/>
    <w:rsid w:val="00A45C6A"/>
    <w:rsid w:val="00A60A88"/>
    <w:rsid w:val="00A706DE"/>
    <w:rsid w:val="00A7214D"/>
    <w:rsid w:val="00A750B5"/>
    <w:rsid w:val="00A77D7F"/>
    <w:rsid w:val="00A77F48"/>
    <w:rsid w:val="00A96BBB"/>
    <w:rsid w:val="00AC0F61"/>
    <w:rsid w:val="00AC1EE1"/>
    <w:rsid w:val="00AD3396"/>
    <w:rsid w:val="00AE64BC"/>
    <w:rsid w:val="00AE7FB1"/>
    <w:rsid w:val="00AF6638"/>
    <w:rsid w:val="00B001DB"/>
    <w:rsid w:val="00B05B8A"/>
    <w:rsid w:val="00B07B90"/>
    <w:rsid w:val="00B376CC"/>
    <w:rsid w:val="00B37E40"/>
    <w:rsid w:val="00B6280A"/>
    <w:rsid w:val="00B83A3A"/>
    <w:rsid w:val="00B84C41"/>
    <w:rsid w:val="00B910E4"/>
    <w:rsid w:val="00BA2DD0"/>
    <w:rsid w:val="00BA5EFF"/>
    <w:rsid w:val="00BD2AE0"/>
    <w:rsid w:val="00BD60C8"/>
    <w:rsid w:val="00BE441E"/>
    <w:rsid w:val="00C01E30"/>
    <w:rsid w:val="00C25020"/>
    <w:rsid w:val="00C347F2"/>
    <w:rsid w:val="00C43907"/>
    <w:rsid w:val="00C462B5"/>
    <w:rsid w:val="00C612A1"/>
    <w:rsid w:val="00C62134"/>
    <w:rsid w:val="00C97525"/>
    <w:rsid w:val="00CA5D18"/>
    <w:rsid w:val="00CB2A4A"/>
    <w:rsid w:val="00CB2F1E"/>
    <w:rsid w:val="00CB7D58"/>
    <w:rsid w:val="00CC20F0"/>
    <w:rsid w:val="00CC49ED"/>
    <w:rsid w:val="00CC7203"/>
    <w:rsid w:val="00D1535E"/>
    <w:rsid w:val="00D23447"/>
    <w:rsid w:val="00D24EC6"/>
    <w:rsid w:val="00D261E8"/>
    <w:rsid w:val="00D27B61"/>
    <w:rsid w:val="00D46D2E"/>
    <w:rsid w:val="00D514CD"/>
    <w:rsid w:val="00D55060"/>
    <w:rsid w:val="00D55143"/>
    <w:rsid w:val="00D62261"/>
    <w:rsid w:val="00D758A2"/>
    <w:rsid w:val="00D81524"/>
    <w:rsid w:val="00D93A0D"/>
    <w:rsid w:val="00DB79AB"/>
    <w:rsid w:val="00DE3921"/>
    <w:rsid w:val="00DF1CB0"/>
    <w:rsid w:val="00DF2120"/>
    <w:rsid w:val="00DF52AD"/>
    <w:rsid w:val="00DF6254"/>
    <w:rsid w:val="00E20E3A"/>
    <w:rsid w:val="00E2404E"/>
    <w:rsid w:val="00E36241"/>
    <w:rsid w:val="00E3690C"/>
    <w:rsid w:val="00E44EC1"/>
    <w:rsid w:val="00E46429"/>
    <w:rsid w:val="00E66FB2"/>
    <w:rsid w:val="00E84E6B"/>
    <w:rsid w:val="00E93944"/>
    <w:rsid w:val="00EB1896"/>
    <w:rsid w:val="00ED010B"/>
    <w:rsid w:val="00EE3076"/>
    <w:rsid w:val="00EE66A9"/>
    <w:rsid w:val="00EF13FF"/>
    <w:rsid w:val="00EF1E45"/>
    <w:rsid w:val="00EF62FC"/>
    <w:rsid w:val="00EF7665"/>
    <w:rsid w:val="00F025CA"/>
    <w:rsid w:val="00F16940"/>
    <w:rsid w:val="00F16A3E"/>
    <w:rsid w:val="00F341B9"/>
    <w:rsid w:val="00F42909"/>
    <w:rsid w:val="00F50BE4"/>
    <w:rsid w:val="00F63AE8"/>
    <w:rsid w:val="00F65C28"/>
    <w:rsid w:val="00F70E41"/>
    <w:rsid w:val="00F73CFD"/>
    <w:rsid w:val="00F825C2"/>
    <w:rsid w:val="00F93BC3"/>
    <w:rsid w:val="00F95709"/>
    <w:rsid w:val="00FA245B"/>
    <w:rsid w:val="00FA6393"/>
    <w:rsid w:val="00FC1498"/>
    <w:rsid w:val="00FC62C9"/>
    <w:rsid w:val="00FD3201"/>
    <w:rsid w:val="00FD735B"/>
    <w:rsid w:val="00FE08B2"/>
    <w:rsid w:val="00FE726D"/>
    <w:rsid w:val="00FF2B54"/>
    <w:rsid w:val="00FF6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D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 w:type="table" w:styleId="af0">
    <w:name w:val="Table Grid"/>
    <w:basedOn w:val="a1"/>
    <w:uiPriority w:val="59"/>
    <w:rsid w:val="00C01E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 Spacing"/>
    <w:uiPriority w:val="1"/>
    <w:qFormat/>
    <w:rsid w:val="007204C8"/>
    <w:pPr>
      <w:spacing w:after="0" w:line="240" w:lineRule="auto"/>
    </w:pPr>
  </w:style>
  <w:style w:type="paragraph" w:customStyle="1" w:styleId="formattext2">
    <w:name w:val="formattext2"/>
    <w:basedOn w:val="a"/>
    <w:rsid w:val="005549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D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 w:type="table" w:styleId="af0">
    <w:name w:val="Table Grid"/>
    <w:basedOn w:val="a1"/>
    <w:uiPriority w:val="59"/>
    <w:rsid w:val="00C01E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 Spacing"/>
    <w:uiPriority w:val="1"/>
    <w:qFormat/>
    <w:rsid w:val="007204C8"/>
    <w:pPr>
      <w:spacing w:after="0" w:line="240" w:lineRule="auto"/>
    </w:pPr>
  </w:style>
  <w:style w:type="paragraph" w:customStyle="1" w:styleId="formattext2">
    <w:name w:val="formattext2"/>
    <w:basedOn w:val="a"/>
    <w:rsid w:val="00554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202402439">
      <w:bodyDiv w:val="1"/>
      <w:marLeft w:val="0"/>
      <w:marRight w:val="0"/>
      <w:marTop w:val="0"/>
      <w:marBottom w:val="0"/>
      <w:divBdr>
        <w:top w:val="none" w:sz="0" w:space="0" w:color="auto"/>
        <w:left w:val="none" w:sz="0" w:space="0" w:color="auto"/>
        <w:bottom w:val="none" w:sz="0" w:space="0" w:color="auto"/>
        <w:right w:val="none" w:sz="0" w:space="0" w:color="auto"/>
      </w:divBdr>
      <w:divsChild>
        <w:div w:id="1885210781">
          <w:marLeft w:val="0"/>
          <w:marRight w:val="0"/>
          <w:marTop w:val="0"/>
          <w:marBottom w:val="0"/>
          <w:divBdr>
            <w:top w:val="none" w:sz="0" w:space="0" w:color="auto"/>
            <w:left w:val="none" w:sz="0" w:space="0" w:color="auto"/>
            <w:bottom w:val="none" w:sz="0" w:space="0" w:color="auto"/>
            <w:right w:val="none" w:sz="0" w:space="0" w:color="auto"/>
          </w:divBdr>
          <w:divsChild>
            <w:div w:id="1365062312">
              <w:marLeft w:val="0"/>
              <w:marRight w:val="0"/>
              <w:marTop w:val="0"/>
              <w:marBottom w:val="0"/>
              <w:divBdr>
                <w:top w:val="none" w:sz="0" w:space="0" w:color="auto"/>
                <w:left w:val="none" w:sz="0" w:space="0" w:color="auto"/>
                <w:bottom w:val="none" w:sz="0" w:space="0" w:color="auto"/>
                <w:right w:val="none" w:sz="0" w:space="0" w:color="auto"/>
              </w:divBdr>
              <w:divsChild>
                <w:div w:id="1897084547">
                  <w:marLeft w:val="0"/>
                  <w:marRight w:val="0"/>
                  <w:marTop w:val="0"/>
                  <w:marBottom w:val="0"/>
                  <w:divBdr>
                    <w:top w:val="none" w:sz="0" w:space="0" w:color="auto"/>
                    <w:left w:val="none" w:sz="0" w:space="0" w:color="auto"/>
                    <w:bottom w:val="none" w:sz="0" w:space="0" w:color="auto"/>
                    <w:right w:val="none" w:sz="0" w:space="0" w:color="auto"/>
                  </w:divBdr>
                  <w:divsChild>
                    <w:div w:id="344017257">
                      <w:marLeft w:val="0"/>
                      <w:marRight w:val="0"/>
                      <w:marTop w:val="0"/>
                      <w:marBottom w:val="0"/>
                      <w:divBdr>
                        <w:top w:val="none" w:sz="0" w:space="0" w:color="auto"/>
                        <w:left w:val="none" w:sz="0" w:space="0" w:color="auto"/>
                        <w:bottom w:val="none" w:sz="0" w:space="0" w:color="auto"/>
                        <w:right w:val="none" w:sz="0" w:space="0" w:color="auto"/>
                      </w:divBdr>
                      <w:divsChild>
                        <w:div w:id="686905684">
                          <w:marLeft w:val="0"/>
                          <w:marRight w:val="0"/>
                          <w:marTop w:val="0"/>
                          <w:marBottom w:val="0"/>
                          <w:divBdr>
                            <w:top w:val="none" w:sz="0" w:space="0" w:color="auto"/>
                            <w:left w:val="none" w:sz="0" w:space="0" w:color="auto"/>
                            <w:bottom w:val="none" w:sz="0" w:space="0" w:color="auto"/>
                            <w:right w:val="none" w:sz="0" w:space="0" w:color="auto"/>
                          </w:divBdr>
                          <w:divsChild>
                            <w:div w:id="1846288097">
                              <w:marLeft w:val="0"/>
                              <w:marRight w:val="0"/>
                              <w:marTop w:val="0"/>
                              <w:marBottom w:val="0"/>
                              <w:divBdr>
                                <w:top w:val="none" w:sz="0" w:space="0" w:color="auto"/>
                                <w:left w:val="none" w:sz="0" w:space="0" w:color="auto"/>
                                <w:bottom w:val="none" w:sz="0" w:space="0" w:color="auto"/>
                                <w:right w:val="none" w:sz="0" w:space="0" w:color="auto"/>
                              </w:divBdr>
                              <w:divsChild>
                                <w:div w:id="278802218">
                                  <w:marLeft w:val="0"/>
                                  <w:marRight w:val="0"/>
                                  <w:marTop w:val="0"/>
                                  <w:marBottom w:val="0"/>
                                  <w:divBdr>
                                    <w:top w:val="none" w:sz="0" w:space="0" w:color="auto"/>
                                    <w:left w:val="none" w:sz="0" w:space="0" w:color="auto"/>
                                    <w:bottom w:val="none" w:sz="0" w:space="0" w:color="auto"/>
                                    <w:right w:val="none" w:sz="0" w:space="0" w:color="auto"/>
                                  </w:divBdr>
                                  <w:divsChild>
                                    <w:div w:id="884215376">
                                      <w:marLeft w:val="0"/>
                                      <w:marRight w:val="0"/>
                                      <w:marTop w:val="0"/>
                                      <w:marBottom w:val="0"/>
                                      <w:divBdr>
                                        <w:top w:val="none" w:sz="0" w:space="0" w:color="auto"/>
                                        <w:left w:val="none" w:sz="0" w:space="0" w:color="auto"/>
                                        <w:bottom w:val="none" w:sz="0" w:space="0" w:color="auto"/>
                                        <w:right w:val="none" w:sz="0" w:space="0" w:color="auto"/>
                                      </w:divBdr>
                                      <w:divsChild>
                                        <w:div w:id="429011746">
                                          <w:marLeft w:val="0"/>
                                          <w:marRight w:val="0"/>
                                          <w:marTop w:val="0"/>
                                          <w:marBottom w:val="0"/>
                                          <w:divBdr>
                                            <w:top w:val="none" w:sz="0" w:space="0" w:color="auto"/>
                                            <w:left w:val="none" w:sz="0" w:space="0" w:color="auto"/>
                                            <w:bottom w:val="none" w:sz="0" w:space="0" w:color="auto"/>
                                            <w:right w:val="none" w:sz="0" w:space="0" w:color="auto"/>
                                          </w:divBdr>
                                          <w:divsChild>
                                            <w:div w:id="998462837">
                                              <w:marLeft w:val="0"/>
                                              <w:marRight w:val="0"/>
                                              <w:marTop w:val="0"/>
                                              <w:marBottom w:val="0"/>
                                              <w:divBdr>
                                                <w:top w:val="none" w:sz="0" w:space="0" w:color="auto"/>
                                                <w:left w:val="none" w:sz="0" w:space="0" w:color="auto"/>
                                                <w:bottom w:val="none" w:sz="0" w:space="0" w:color="auto"/>
                                                <w:right w:val="none" w:sz="0" w:space="0" w:color="auto"/>
                                              </w:divBdr>
                                              <w:divsChild>
                                                <w:div w:id="903374199">
                                                  <w:marLeft w:val="0"/>
                                                  <w:marRight w:val="0"/>
                                                  <w:marTop w:val="0"/>
                                                  <w:marBottom w:val="0"/>
                                                  <w:divBdr>
                                                    <w:top w:val="none" w:sz="0" w:space="0" w:color="auto"/>
                                                    <w:left w:val="none" w:sz="0" w:space="0" w:color="auto"/>
                                                    <w:bottom w:val="none" w:sz="0" w:space="0" w:color="auto"/>
                                                    <w:right w:val="none" w:sz="0" w:space="0" w:color="auto"/>
                                                  </w:divBdr>
                                                  <w:divsChild>
                                                    <w:div w:id="287199185">
                                                      <w:marLeft w:val="0"/>
                                                      <w:marRight w:val="0"/>
                                                      <w:marTop w:val="0"/>
                                                      <w:marBottom w:val="0"/>
                                                      <w:divBdr>
                                                        <w:top w:val="none" w:sz="0" w:space="0" w:color="auto"/>
                                                        <w:left w:val="none" w:sz="0" w:space="0" w:color="auto"/>
                                                        <w:bottom w:val="none" w:sz="0" w:space="0" w:color="auto"/>
                                                        <w:right w:val="none" w:sz="0" w:space="0" w:color="auto"/>
                                                      </w:divBdr>
                                                      <w:divsChild>
                                                        <w:div w:id="902646406">
                                                          <w:marLeft w:val="0"/>
                                                          <w:marRight w:val="0"/>
                                                          <w:marTop w:val="0"/>
                                                          <w:marBottom w:val="0"/>
                                                          <w:divBdr>
                                                            <w:top w:val="none" w:sz="0" w:space="0" w:color="auto"/>
                                                            <w:left w:val="none" w:sz="0" w:space="0" w:color="auto"/>
                                                            <w:bottom w:val="none" w:sz="0" w:space="0" w:color="auto"/>
                                                            <w:right w:val="none" w:sz="0" w:space="0" w:color="auto"/>
                                                          </w:divBdr>
                                                          <w:divsChild>
                                                            <w:div w:id="15690881">
                                                              <w:marLeft w:val="0"/>
                                                              <w:marRight w:val="0"/>
                                                              <w:marTop w:val="0"/>
                                                              <w:marBottom w:val="0"/>
                                                              <w:divBdr>
                                                                <w:top w:val="none" w:sz="0" w:space="0" w:color="auto"/>
                                                                <w:left w:val="none" w:sz="0" w:space="0" w:color="auto"/>
                                                                <w:bottom w:val="none" w:sz="0" w:space="0" w:color="auto"/>
                                                                <w:right w:val="none" w:sz="0" w:space="0" w:color="auto"/>
                                                              </w:divBdr>
                                                              <w:divsChild>
                                                                <w:div w:id="1922517731">
                                                                  <w:marLeft w:val="0"/>
                                                                  <w:marRight w:val="0"/>
                                                                  <w:marTop w:val="0"/>
                                                                  <w:marBottom w:val="0"/>
                                                                  <w:divBdr>
                                                                    <w:top w:val="none" w:sz="0" w:space="0" w:color="auto"/>
                                                                    <w:left w:val="none" w:sz="0" w:space="0" w:color="auto"/>
                                                                    <w:bottom w:val="none" w:sz="0" w:space="0" w:color="auto"/>
                                                                    <w:right w:val="none" w:sz="0" w:space="0" w:color="auto"/>
                                                                  </w:divBdr>
                                                                  <w:divsChild>
                                                                    <w:div w:id="672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6786973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287737023">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cntd.ru/document/42027250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s.cntd.ru/document/90205380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cntd.ru/document/902053803" TargetMode="External"/><Relationship Id="rId37"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ocs.cntd.ru/document/902053803"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docs.cntd.ru/document/902053803" TargetMode="External"/><Relationship Id="rId14" Type="http://schemas.openxmlformats.org/officeDocument/2006/relationships/hyperlink" Target="https://docs.cntd.ru/document/4202725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D35C8-E6A4-49E0-B910-A75A4C614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6</Pages>
  <Words>2668</Words>
  <Characters>15212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MIOMO</Company>
  <LinksUpToDate>false</LinksUpToDate>
  <CharactersWithSpaces>17845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Александра Васильевна</dc:creator>
  <cp:lastModifiedBy>Савин</cp:lastModifiedBy>
  <cp:revision>8</cp:revision>
  <cp:lastPrinted>2022-12-27T07:09:00Z</cp:lastPrinted>
  <dcterms:created xsi:type="dcterms:W3CDTF">2022-12-21T07:02:00Z</dcterms:created>
  <dcterms:modified xsi:type="dcterms:W3CDTF">2025-03-07T10:18:00Z</dcterms:modified>
</cp:coreProperties>
</file>