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FACC3" w14:textId="77777777"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14:paraId="06238551" w14:textId="05C74C12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14:paraId="1BBE2B0D" w14:textId="491CDE2D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постановлению администрации </w:t>
      </w:r>
    </w:p>
    <w:p w14:paraId="65B7A6CE" w14:textId="77777777" w:rsidR="003518C6" w:rsidRDefault="002C3634" w:rsidP="003518C6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Сергиево-Посадского</w:t>
      </w:r>
      <w:r w:rsidR="003518C6">
        <w:rPr>
          <w:rFonts w:eastAsia="Calibri" w:cs="Times New Roman"/>
          <w:sz w:val="24"/>
          <w:szCs w:val="24"/>
        </w:rPr>
        <w:t xml:space="preserve"> </w:t>
      </w:r>
    </w:p>
    <w:p w14:paraId="617DCBA7" w14:textId="5187282B" w:rsidR="000A3FCC" w:rsidRDefault="002C3634" w:rsidP="003518C6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городского округа</w:t>
      </w:r>
    </w:p>
    <w:p w14:paraId="31FAA3A1" w14:textId="085A8C05"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от </w:t>
      </w:r>
      <w:r w:rsidR="003518C6" w:rsidRPr="003518C6">
        <w:rPr>
          <w:rFonts w:eastAsia="Calibri" w:cs="Times New Roman"/>
          <w:sz w:val="24"/>
          <w:szCs w:val="24"/>
        </w:rPr>
        <w:t>28.03.2025</w:t>
      </w:r>
      <w:r w:rsidR="003518C6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№ </w:t>
      </w:r>
      <w:r w:rsidR="003518C6">
        <w:rPr>
          <w:rFonts w:eastAsia="Calibri" w:cs="Times New Roman"/>
          <w:sz w:val="24"/>
          <w:szCs w:val="24"/>
        </w:rPr>
        <w:t>901-ПА</w:t>
      </w:r>
      <w:bookmarkStart w:id="0" w:name="_GoBack"/>
      <w:bookmarkEnd w:id="0"/>
    </w:p>
    <w:p w14:paraId="776428C8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587D83EE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14:paraId="623B244A" w14:textId="77777777"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14:paraId="11EC1B21" w14:textId="77777777"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14:paraId="29D97836" w14:textId="77777777" w:rsidR="000A3FCC" w:rsidRPr="002145EB" w:rsidRDefault="002C3634" w:rsidP="002145EB">
      <w:pPr>
        <w:pStyle w:val="af5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14:paraId="41662410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7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87D6" w14:textId="77777777" w:rsidR="000A3FCC" w:rsidRDefault="00F24E0D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2C3634">
              <w:rPr>
                <w:rFonts w:ascii="Times New Roman" w:hAnsi="Times New Roman"/>
                <w:sz w:val="24"/>
                <w:szCs w:val="24"/>
              </w:rPr>
              <w:t>городского округа, курирующий вопросы финансовой политики</w:t>
            </w:r>
          </w:p>
        </w:tc>
      </w:tr>
      <w:tr w:rsidR="000A3FCC" w14:paraId="2D1D735F" w14:textId="77777777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5574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C3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14:paraId="250D2109" w14:textId="77777777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ABA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BE4" w14:textId="77777777"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258A505E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14:paraId="4639E769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14:paraId="366F8900" w14:textId="77777777"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14:paraId="6FE7A761" w14:textId="77777777"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14:paraId="0F55654B" w14:textId="77777777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63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04E9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14:paraId="5A1BB175" w14:textId="77777777"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footerReference w:type="default" r:id="rId9"/>
          <w:headerReference w:type="first" r:id="rId10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1"/>
        <w:gridCol w:w="2090"/>
        <w:gridCol w:w="1984"/>
        <w:gridCol w:w="1701"/>
        <w:gridCol w:w="1843"/>
        <w:gridCol w:w="1559"/>
        <w:gridCol w:w="1678"/>
      </w:tblGrid>
      <w:tr w:rsidR="000A3FCC" w14:paraId="5B24B6DE" w14:textId="77777777" w:rsidTr="00DF56D5">
        <w:trPr>
          <w:trHeight w:val="45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ACB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92B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14:paraId="575B13F3" w14:textId="77777777" w:rsidTr="00DF56D5">
        <w:trPr>
          <w:trHeight w:val="294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5118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584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69B79FFF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39CD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639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14:paraId="77022170" w14:textId="77777777" w:rsidTr="00DF56D5">
        <w:trPr>
          <w:trHeight w:val="46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AEE" w14:textId="77777777"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7883" w14:textId="77777777"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14:paraId="5CD10289" w14:textId="77777777" w:rsidTr="00DF56D5">
        <w:trPr>
          <w:trHeight w:val="583"/>
          <w:jc w:val="center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9BC73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DE0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14:paraId="2B774E74" w14:textId="77777777" w:rsidTr="00DF56D5">
        <w:trPr>
          <w:trHeight w:val="525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2965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F504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EA3E2AB" w14:textId="77777777" w:rsidTr="00DF56D5">
        <w:trPr>
          <w:trHeight w:val="43"/>
          <w:jc w:val="center"/>
        </w:trPr>
        <w:tc>
          <w:tcPr>
            <w:tcW w:w="4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9943B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7F9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14:paraId="5C024591" w14:textId="77777777" w:rsidTr="00DF56D5">
        <w:trPr>
          <w:trHeight w:val="844"/>
          <w:jc w:val="center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396" w14:textId="77777777"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6B0" w14:textId="77777777"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14:paraId="3A36F53D" w14:textId="77777777" w:rsidTr="00DF56D5">
        <w:trPr>
          <w:trHeight w:val="87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E64" w14:textId="77777777"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DFB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93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9A7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0F8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2F6F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141" w14:textId="77777777"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F13A9" w14:paraId="283BB44C" w14:textId="77777777" w:rsidTr="00DF56D5">
        <w:trPr>
          <w:trHeight w:val="35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EAD7" w14:textId="77777777" w:rsidR="00CF13A9" w:rsidRDefault="00CF13A9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77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7F4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00F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F84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A0B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F96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076D176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32E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EB2" w14:textId="6EA1AC57" w:rsidR="002F33F8" w:rsidRDefault="004900CB" w:rsidP="002F33F8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118 811,00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B56" w14:textId="77777777" w:rsidR="00DE02AD" w:rsidRPr="00DE02AD" w:rsidRDefault="00DE02AD" w:rsidP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26 026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902" w14:textId="77777777" w:rsidR="000A3FCC" w:rsidRDefault="0015505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21 928,00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6162" w14:textId="1CCEE110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B428" w14:textId="688D72C4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9C8" w14:textId="53412A11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23 619,00</w:t>
            </w:r>
          </w:p>
        </w:tc>
      </w:tr>
      <w:tr w:rsidR="000A3FCC" w14:paraId="1C685A65" w14:textId="77777777" w:rsidTr="00DF56D5">
        <w:trPr>
          <w:trHeight w:val="595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009C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6419" w14:textId="59F6DEEE" w:rsidR="000A3FCC" w:rsidRDefault="003E6FF4" w:rsidP="005B1150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6 000 491,94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DDA2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875 620,15</w:t>
            </w:r>
          </w:p>
          <w:p w14:paraId="21A685CA" w14:textId="77777777"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6CA1" w14:textId="33D8C49C" w:rsidR="000A3FCC" w:rsidRDefault="007C16E9" w:rsidP="0079625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1 099 444,03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1295" w14:textId="25D134C6" w:rsidR="000A3FCC" w:rsidRDefault="003E6FF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1 353 877,46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E3E1" w14:textId="62A8524F" w:rsidR="000A3FCC" w:rsidRDefault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1 314 217,11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B0E" w14:textId="6B1EF31B" w:rsidR="000A3FCC" w:rsidRDefault="004900CB" w:rsidP="004900CB">
            <w:pPr>
              <w:widowControl w:val="0"/>
              <w:tabs>
                <w:tab w:val="center" w:pos="77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1 357 333,19</w:t>
            </w:r>
          </w:p>
        </w:tc>
      </w:tr>
      <w:tr w:rsidR="00CF13A9" w14:paraId="402CB1B4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427" w14:textId="77777777" w:rsidR="00CF13A9" w:rsidRDefault="00CF13A9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средства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69B" w14:textId="77777777" w:rsidR="00CF13A9" w:rsidRDefault="00CF13A9" w:rsidP="00E25756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6423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9CE2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1D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D7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5D28" w14:textId="77777777" w:rsidR="00CF13A9" w:rsidRDefault="00CF13A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14:paraId="1776C606" w14:textId="77777777" w:rsidTr="00DF56D5">
        <w:trPr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F12" w14:textId="77777777"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6F7F" w14:textId="50C920E8" w:rsidR="000A3FCC" w:rsidRPr="004900CB" w:rsidRDefault="003E6FF4" w:rsidP="004900C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6 119 302,94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508D" w14:textId="77777777" w:rsidR="000A3FCC" w:rsidRDefault="00DE02A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901 646,15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CE6" w14:textId="1A771564" w:rsidR="000A3FCC" w:rsidRDefault="00796259" w:rsidP="007C16E9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C16E9">
              <w:rPr>
                <w:rFonts w:eastAsia="Times New Roman" w:cs="Times New Roman"/>
                <w:sz w:val="24"/>
                <w:szCs w:val="24"/>
                <w:lang w:eastAsia="ru-RU"/>
              </w:rPr>
              <w:t> 121 372,03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EEE" w14:textId="35603185" w:rsidR="000A3FCC" w:rsidRDefault="003E6FF4" w:rsidP="00EC4AC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1 377 496,46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F1A" w14:textId="18C5BC67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1 337 836,11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BC97" w14:textId="1A926C1C" w:rsidR="000A3FCC" w:rsidRDefault="00EC527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1 380 952,19</w:t>
            </w:r>
          </w:p>
        </w:tc>
      </w:tr>
    </w:tbl>
    <w:p w14:paraId="42978D80" w14:textId="04B4D487"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14:paraId="4B1C3F9E" w14:textId="77777777"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5C15B41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14:paraId="35D691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03A045A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369C4E3D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257253B4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2E01D631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782D95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11D79E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17F3853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14:paraId="744AAD6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6FEA3BA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14:paraId="07FE5DC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14:paraId="4460E12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14:paraId="53AB708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увеличение доходов консолидированного бюджета Сергиево-Посадского городского округа;</w:t>
      </w:r>
    </w:p>
    <w:p w14:paraId="730914E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3E73D9A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претензионно-исковая работа с задолжниками;</w:t>
      </w:r>
    </w:p>
    <w:p w14:paraId="7D71BFB2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14:paraId="0FD3FC50" w14:textId="77777777"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14:paraId="52834B3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14:paraId="11E9B27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14:paraId="4D7009CB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14:paraId="5E34A209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14:paraId="243925B0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14:paraId="3F67926D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14:paraId="0369300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14:paraId="75631FA7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14:paraId="76C23796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13DB6151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62312296" w14:textId="77777777"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1208BD3F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50CAD0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A817EDA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EC639D" w14:textId="77777777" w:rsidR="00B928A1" w:rsidRDefault="00B928A1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B63F85" w14:textId="77777777"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3. Инерционный прогноз развития сферы реализации муниципальной программы</w:t>
      </w:r>
    </w:p>
    <w:p w14:paraId="49AFC814" w14:textId="77777777"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79B7D5B" w14:textId="77777777"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232500F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14:paraId="5DA22B8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14:paraId="316D2EF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14:paraId="44B0824B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14:paraId="42833DAE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14:paraId="3FE20C29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14:paraId="5DF9537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14:paraId="4103DC8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14:paraId="4C2F771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14:paraId="53F87D9A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14:paraId="7EF76B6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14:paraId="74DFAB20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14:paraId="43B4D5B3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0B76FD3C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6EDDAC07" w14:textId="77777777"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14:paraId="491D8273" w14:textId="77777777"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0C226400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630EE5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93F3830" w14:textId="77777777" w:rsidR="002145EB" w:rsidRDefault="002145EB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695B70D6" w14:textId="77777777" w:rsidR="00CF13A9" w:rsidRDefault="00CF13A9" w:rsidP="00CF13A9">
      <w:pPr>
        <w:widowControl w:val="0"/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</w:p>
    <w:p w14:paraId="7404B50E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A2C8D4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6FF58D6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FF244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FE0375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D7506E" w14:textId="77777777" w:rsidR="004262C1" w:rsidRDefault="004262C1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7357D40" w14:textId="77777777" w:rsidR="00DB119A" w:rsidRDefault="00DB119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2F2AB" w14:textId="77777777"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F44B9D" w14:textId="77777777"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4. Целевые показатели муниципальной программы муниципального образования</w:t>
      </w:r>
    </w:p>
    <w:p w14:paraId="4E057012" w14:textId="77777777"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1A9388F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EB8D82" w14:textId="77777777"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ED5336" w14:paraId="50BA664F" w14:textId="77777777" w:rsidTr="00ED5336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799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760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372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912" w14:textId="77777777" w:rsidR="00ED5336" w:rsidRDefault="00ED5336" w:rsidP="00ED5336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2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5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D4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CDB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ABC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ED5336" w14:paraId="346C23B1" w14:textId="77777777" w:rsidTr="00ED5336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D31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C82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9732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20A6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EB8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E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40F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E0DB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D80" w14:textId="77777777" w:rsidR="00ED5336" w:rsidRDefault="00ED5336" w:rsidP="00ED5336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2D53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C397" w14:textId="77777777" w:rsidR="00ED5336" w:rsidRDefault="00ED5336" w:rsidP="00ED5336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ED5336" w14:paraId="6C45A59F" w14:textId="77777777" w:rsidTr="00ED5336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FAB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22C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879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127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6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C3C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103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D8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7CB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491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F4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7FC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D5336" w14:paraId="728D2124" w14:textId="77777777" w:rsidTr="00ED5336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4AB" w14:textId="77777777" w:rsidR="00ED5336" w:rsidRDefault="00ED5336" w:rsidP="00ED5336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ED5336" w14:paraId="066D33FA" w14:textId="77777777" w:rsidTr="00ED5336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6E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052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5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D3EE0C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0421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61C11B8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4AAE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68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95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3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41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60F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CB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23C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B447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F51E" w14:textId="77777777" w:rsidR="00ED5336" w:rsidRDefault="00ED5336" w:rsidP="00ED5336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007CAB37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BA8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26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E1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02D9B0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0A11C2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0FC10D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C3D6BA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422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E6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25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4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99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38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F68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8EE9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96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9B4D6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00F635D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4F3BAC2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073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A59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1E5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59E2C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95EA678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F2514D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C9CA4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95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8D3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D85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5E6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72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098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19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500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923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ED5336" w14:paraId="7D799D7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520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C6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65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EDE97F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C78E90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359157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3C4E0C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99A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0B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24A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526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68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F7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EB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87B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7AB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5D91FAD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451496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30C29B0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3FD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1F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BEC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44FD41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4B48C3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FF8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FCC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DB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EE5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8B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ABD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FD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6A06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3B2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60C7176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0D905D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D5336" w14:paraId="141C9D73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1D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43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C86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5E0FDE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78EC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D6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1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3A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02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C2C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22F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A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32AA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966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679A547E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8E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CA92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48A3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69F569F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6EEC68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143F44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700091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60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476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5FC" w14:textId="77777777" w:rsidR="00ED5336" w:rsidRDefault="00EA5128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16AE" w14:textId="77777777" w:rsidR="00ED5336" w:rsidRDefault="00F43D14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DAD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A1B3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3E66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97E4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A83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64A2CC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20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5BE5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293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EE5338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9F75D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706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47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D4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60A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0C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F3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140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C11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BBF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097ACE4B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8A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111E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8EC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DDB45A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00D240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14:paraId="332C68D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4A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30A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A6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4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5D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F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9E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EDED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52D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ED5336" w14:paraId="321601CD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6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94D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D0BE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14:paraId="43F0F96A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E9D4309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67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9EF4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A31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27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AE52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E63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1A8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DB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C555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202210CB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14:paraId="55EAF717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672641" w14:paraId="5B61330A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427" w14:textId="77777777" w:rsidR="00672641" w:rsidRDefault="00672641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5501" w14:textId="77777777" w:rsidR="00672641" w:rsidRP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 xml:space="preserve">«Доля обработанных заявлений граждан и юридических лиц </w:t>
            </w:r>
          </w:p>
          <w:p w14:paraId="5EF9E0FA" w14:textId="77777777" w:rsidR="00672641" w:rsidRDefault="00672641" w:rsidP="00672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72641">
              <w:rPr>
                <w:rFonts w:ascii="Times New Roman" w:hAnsi="Times New Roman" w:cs="Times New Roman"/>
                <w:sz w:val="18"/>
                <w:szCs w:val="18"/>
              </w:rPr>
              <w:t>на получение государственных услуг»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9F4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2428508" w14:textId="77777777" w:rsidR="00672641" w:rsidRP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CF65101" w14:textId="77777777" w:rsidR="00672641" w:rsidRDefault="00672641" w:rsidP="0067264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72641">
              <w:rPr>
                <w:rFonts w:eastAsia="Times New Roman" w:cs="Times New Roman"/>
                <w:sz w:val="18"/>
                <w:szCs w:val="18"/>
                <w:lang w:eastAsia="ru-RU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900B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D96D" w14:textId="77777777" w:rsidR="00672641" w:rsidRPr="00672641" w:rsidRDefault="00672641" w:rsidP="00EA5128">
            <w:pPr>
              <w:jc w:val="center"/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05DB" w14:textId="77777777" w:rsidR="00672641" w:rsidRPr="00672641" w:rsidRDefault="00EA5128" w:rsidP="00EA5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BE7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4CF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583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6409" w14:textId="77777777" w:rsidR="00672641" w:rsidRPr="00672641" w:rsidRDefault="00672641" w:rsidP="00811D76">
            <w:pPr>
              <w:rPr>
                <w:sz w:val="18"/>
                <w:szCs w:val="18"/>
              </w:rPr>
            </w:pPr>
            <w:r w:rsidRPr="00672641">
              <w:rPr>
                <w:sz w:val="18"/>
                <w:szCs w:val="18"/>
              </w:rPr>
              <w:t>97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81E" w14:textId="77777777" w:rsidR="00672641" w:rsidRPr="00672641" w:rsidRDefault="00672641" w:rsidP="00811D76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917D" w14:textId="77777777" w:rsidR="00672641" w:rsidRPr="00672641" w:rsidRDefault="00EA5128" w:rsidP="00672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2641" w:rsidRPr="00672641">
              <w:rPr>
                <w:sz w:val="18"/>
                <w:szCs w:val="18"/>
              </w:rPr>
              <w:t>.03.01.</w:t>
            </w:r>
          </w:p>
        </w:tc>
      </w:tr>
      <w:tr w:rsidR="00ED5336" w14:paraId="46CD64CC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DD2D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D952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EDB1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85D0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3C3F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2124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5445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AE02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785DA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6D13E" w14:textId="77777777" w:rsidR="00ED5336" w:rsidRDefault="00ED5336" w:rsidP="00ED533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F13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C5F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ED5336" w14:paraId="50E56A1F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6E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BFD53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</w:t>
            </w:r>
            <w:r>
              <w:rPr>
                <w:sz w:val="18"/>
                <w:szCs w:val="18"/>
              </w:rPr>
              <w:lastRenderedPageBreak/>
              <w:t xml:space="preserve">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353D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14810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8507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A10B8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3F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DF33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37E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D94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570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C11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ED5336" w14:paraId="0A7AF144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962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6A38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6A0DE" w14:textId="77777777" w:rsidR="00ED5336" w:rsidRDefault="00ED5336" w:rsidP="00ED5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12C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3E7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BFC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75FA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CE55D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81035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78A1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74E2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C503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14:paraId="2B4CE5CC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14:paraId="4018978E" w14:textId="77777777" w:rsidR="00ED5336" w:rsidRDefault="00ED5336" w:rsidP="00ED5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ED5336" w14:paraId="57ADA9A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68A" w14:textId="77777777" w:rsidR="00ED5336" w:rsidRDefault="00811D7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D53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95C0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A384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4B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C0D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67D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FC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BD2D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AEE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E685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208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552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14:paraId="2FB9FA4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14:paraId="0CC3EF3C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14:paraId="53BD780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14:paraId="26B3B82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ED5336" w14:paraId="35B51D68" w14:textId="77777777" w:rsidTr="00ED5336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FEB" w14:textId="77777777" w:rsidR="00ED5336" w:rsidRDefault="00ED5336" w:rsidP="00811D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1D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4B3" w14:textId="77777777" w:rsidR="00ED5336" w:rsidRDefault="00ED5336" w:rsidP="00ED53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810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9E7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86AF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B379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93C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BB70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8CF6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619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F8A" w14:textId="77777777" w:rsidR="00ED5336" w:rsidRDefault="00ED5336" w:rsidP="00ED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6EDF" w14:textId="77777777" w:rsidR="00ED5336" w:rsidRDefault="00ED5336" w:rsidP="00ED533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14:paraId="0035E1B2" w14:textId="77777777" w:rsidR="000A3FCC" w:rsidRDefault="000A3FCC" w:rsidP="000D6413">
      <w:pPr>
        <w:widowControl w:val="0"/>
        <w:autoSpaceDE w:val="0"/>
        <w:autoSpaceDN w:val="0"/>
        <w:ind w:firstLine="539"/>
        <w:rPr>
          <w:rFonts w:eastAsia="Times New Roman" w:cs="Times New Roman"/>
          <w:b/>
          <w:lang w:eastAsia="ru-RU"/>
        </w:rPr>
      </w:pPr>
    </w:p>
    <w:p w14:paraId="2E202502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238922D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F4C7F0B" w14:textId="77777777" w:rsidR="00ED5336" w:rsidRDefault="00ED5336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64B2B9C3" w14:textId="77777777" w:rsidR="007464CC" w:rsidRDefault="007464CC" w:rsidP="007464CC">
      <w:pPr>
        <w:widowControl w:val="0"/>
        <w:autoSpaceDE w:val="0"/>
        <w:autoSpaceDN w:val="0"/>
        <w:rPr>
          <w:rFonts w:eastAsia="Times New Roman" w:cs="Times New Roman"/>
          <w:b/>
          <w:lang w:eastAsia="ru-RU"/>
        </w:rPr>
      </w:pPr>
    </w:p>
    <w:p w14:paraId="378D55EB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4425D750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C1E1B7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AFD1885" w14:textId="77777777" w:rsidR="00ED5336" w:rsidRDefault="00ED5336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5AA2AE03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2DFA8122" w14:textId="77777777" w:rsidR="00DB119A" w:rsidRDefault="00DB119A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7E38B93C" w14:textId="77777777"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14:paraId="6127225D" w14:textId="77777777" w:rsidR="000A3FCC" w:rsidRPr="00B928A1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5. Методика расчета </w:t>
      </w:r>
      <w:r w:rsidR="009605EF" w:rsidRPr="00B928A1">
        <w:rPr>
          <w:rFonts w:eastAsia="Times New Roman" w:cs="Times New Roman"/>
          <w:b/>
          <w:sz w:val="24"/>
          <w:szCs w:val="24"/>
          <w:lang w:eastAsia="ru-RU"/>
        </w:rPr>
        <w:t>целевых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показателей муниципальной программы.</w:t>
      </w:r>
    </w:p>
    <w:p w14:paraId="355E3575" w14:textId="77777777"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567"/>
        <w:gridCol w:w="7655"/>
        <w:gridCol w:w="1701"/>
        <w:gridCol w:w="1842"/>
      </w:tblGrid>
      <w:tr w:rsidR="000A3FCC" w14:paraId="0A277284" w14:textId="77777777" w:rsidTr="00CF13A9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A404" w14:textId="77777777"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1779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7E0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DE18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ED9F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1BA" w14:textId="77777777" w:rsidR="000A3FCC" w:rsidRDefault="009605EF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0A3FCC" w14:paraId="23082B05" w14:textId="77777777" w:rsidTr="00CF13A9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F28B" w14:textId="77777777"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8800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491C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7A3B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914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E077" w14:textId="77777777"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 w14:paraId="574F4A0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0B6726FA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</w:tcPr>
          <w:p w14:paraId="0F4EF53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6322729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7655" w:type="dxa"/>
          </w:tcPr>
          <w:p w14:paraId="3B92A707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41E9C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711A9E" w14:textId="77777777" w:rsidR="000A3FCC" w:rsidRDefault="002C3634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F16EC32" w14:textId="77777777" w:rsidR="000A3FCC" w:rsidRDefault="002C3634">
            <w:pPr>
              <w:pStyle w:val="af6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2D70415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46874DC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4FC03E82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2AF24C" w14:textId="77777777"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14:paraId="139E04C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30295454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94E9CA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D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394C44BE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F5ECCA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E89CAF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73C277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9C1FF5B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326E0FB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435DA82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090E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56DDF4C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31C2BC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6AC7F12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37AE45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6C96F4E2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63D7809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32EDE0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FDC86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A307EFF" w14:textId="77777777"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1184DB20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30D70FFA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458CA9E2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405E288E" w14:textId="77777777"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746A72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6C88502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4477A3BC" w14:textId="77777777" w:rsidR="000A3FCC" w:rsidRDefault="000A3FCC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D14CB9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791E7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75936D9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E0EF7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7242ADBE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7D79EF3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6" w:type="dxa"/>
          </w:tcPr>
          <w:p w14:paraId="45F990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567" w:type="dxa"/>
          </w:tcPr>
          <w:p w14:paraId="12347E4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DD7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4ED19A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16FDE87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25CC3B6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= Пир + Д, где</w:t>
            </w:r>
          </w:p>
          <w:p w14:paraId="270F6D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          </w:t>
            </w:r>
          </w:p>
          <w:p w14:paraId="15E09F0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СЗ.</w:t>
            </w:r>
          </w:p>
          <w:p w14:paraId="65421B1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15F20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48F295D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Пир=(Пир1*К1 + Пир2*К2 + Пир3)/Зод*100, где</w:t>
            </w:r>
          </w:p>
          <w:p w14:paraId="1D6C164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69F773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EAD2F2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направлена досудебная претензия.</w:t>
            </w:r>
          </w:p>
          <w:p w14:paraId="14F6D186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К1 – понижающий коэффициент 0,1.</w:t>
            </w:r>
          </w:p>
          <w:p w14:paraId="5BD0B9C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174C92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856F68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2B3B7208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292551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К2 – понижающий коэффициент 0,5.</w:t>
            </w:r>
          </w:p>
          <w:p w14:paraId="62D7A920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068012EF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A631A4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46F45CF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79ECEFD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12778B4B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 xml:space="preserve">- исполнительное производство окончено ввиду невозможности взыскания; </w:t>
            </w:r>
          </w:p>
          <w:p w14:paraId="0F276563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75692FB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F58C5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B92B64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668BAA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ACE983A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52B2BC04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14:paraId="2DE3C237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Д=(Знг - Зод)/Знг  *100, где</w:t>
            </w:r>
          </w:p>
          <w:p w14:paraId="159E8CE1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14:paraId="7E8F3F7E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5883C7F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529B7765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4032A9" w14:textId="77777777" w:rsidR="000D6413" w:rsidRPr="000D6413" w:rsidRDefault="000D6413" w:rsidP="000D641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</w:p>
          <w:p w14:paraId="06E4567D" w14:textId="77777777" w:rsidR="000A3FCC" w:rsidRDefault="000D6413" w:rsidP="000D6413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t xml:space="preserve">по муниципальному образованию в отношении задолженности, образовавшейся по арендной плате за земельные участки, находящиеся </w:t>
            </w:r>
            <w:r w:rsidRPr="000D6413">
              <w:rPr>
                <w:rFonts w:cs="Times New Roman"/>
                <w:sz w:val="24"/>
                <w:szCs w:val="28"/>
              </w:rPr>
              <w:lastRenderedPageBreak/>
              <w:t>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00D6ABC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688341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498A364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03104C7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6" w:type="dxa"/>
          </w:tcPr>
          <w:p w14:paraId="2351F6DA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</w:tcPr>
          <w:p w14:paraId="1A77D49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0222F1E9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1A7175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52373814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2B6F2F15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636E0DF8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1ADF0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1EAD3A6" w14:textId="77777777" w:rsidR="000A3FCC" w:rsidRDefault="002C3634">
            <w:pPr>
              <w:pStyle w:val="af6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58C68BC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53ED3087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D6B7FB6" w14:textId="77777777" w:rsidR="000A3FCC" w:rsidRDefault="002C3634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300F4CB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>Плановое значение показателя: 1 квартал – 25%;</w:t>
            </w:r>
          </w:p>
          <w:p w14:paraId="55FE31DD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13CBC607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0B78ACC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F87E9B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C1CD7A9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943347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5650168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6" w:type="dxa"/>
          </w:tcPr>
          <w:p w14:paraId="597C4A39" w14:textId="77777777"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567" w:type="dxa"/>
          </w:tcPr>
          <w:p w14:paraId="1038541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5BFF831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74562B01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BCB109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69E080DB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64BC428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551F1C4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53B4BE2C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Д=Дф/Дп*100, где </w:t>
            </w:r>
          </w:p>
          <w:p w14:paraId="57F0933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34DBBFE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831CC87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98014EF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14:paraId="51AFF003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14:paraId="65977F1A" w14:textId="77777777" w:rsidR="000D6413" w:rsidRPr="000D6413" w:rsidRDefault="000D6413" w:rsidP="000D6413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641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14:paraId="7FF3E461" w14:textId="77777777" w:rsidR="000A3FCC" w:rsidRDefault="000D6413" w:rsidP="000D6413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 w:rsidRPr="000D6413">
              <w:rPr>
                <w:rFonts w:cs="Times New Roman"/>
                <w:sz w:val="24"/>
                <w:szCs w:val="28"/>
              </w:rPr>
              <w:lastRenderedPageBreak/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4A8D589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B8BB24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2478FEF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23FCD6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6" w:type="dxa"/>
          </w:tcPr>
          <w:p w14:paraId="34B8006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567" w:type="dxa"/>
          </w:tcPr>
          <w:p w14:paraId="11F3247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7655" w:type="dxa"/>
          </w:tcPr>
          <w:p w14:paraId="37C9B40E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500D4EF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99BE17B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14:paraId="5C25ED8B" w14:textId="77777777"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14:paraId="3616E0BD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26B87413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0D49C656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24A8504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FDDD7FF" w14:textId="77777777"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5CB440E7" w14:textId="77777777"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A2AD402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8140E6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 w14:paraId="3139AEF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14:paraId="50DA7ED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6" w:type="dxa"/>
          </w:tcPr>
          <w:p w14:paraId="69408C3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567" w:type="dxa"/>
          </w:tcPr>
          <w:p w14:paraId="6C4F135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30A5946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B3BC6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оборот земель.</w:t>
            </w:r>
          </w:p>
          <w:p w14:paraId="1F3A2EF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 вычисляется, исходя из выполнения плана по:</w:t>
            </w:r>
          </w:p>
          <w:p w14:paraId="1628316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14:paraId="1EFC832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перерасчету земельного налога на земельные участки;</w:t>
            </w:r>
          </w:p>
          <w:p w14:paraId="583F57B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14:paraId="1115C3D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6718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показателя «Проверка использования земель» осуществляется </w:t>
            </w:r>
          </w:p>
          <w:p w14:paraId="113D6BB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следующей формуле: Пз=(ВО*0,2+Н *0,4+СЗ *0,4)*Кинц , где</w:t>
            </w:r>
          </w:p>
          <w:p w14:paraId="7C5AC72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751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Пз – показатель «Проверка использования земель» (%); </w:t>
            </w:r>
          </w:p>
          <w:p w14:paraId="6A74D83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14:paraId="1F987BE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37D6C57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4561E03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6E449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– коэффициента инцидента.</w:t>
            </w:r>
          </w:p>
          <w:p w14:paraId="0EE91A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0,2, и 0,4 – веса, присвоенные значениям, исходя из значимости осуществления тех или иных мероприятий (значения весов могут изменяться </w:t>
            </w:r>
          </w:p>
          <w:p w14:paraId="1FB7D89E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 зависимости от приоритетности мероприятий).</w:t>
            </w:r>
          </w:p>
          <w:p w14:paraId="6AFDDA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27B2385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E4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ВО=├ (ВО (факт))/(ВО (план) )*100┤, где</w:t>
            </w:r>
          </w:p>
          <w:p w14:paraId="4476EC1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92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1197C95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 в отчетном году;</w:t>
            </w:r>
          </w:p>
          <w:p w14:paraId="0714A48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 в отчетном году.</w:t>
            </w:r>
          </w:p>
          <w:p w14:paraId="3DF82A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71F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4B5A32C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921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Н=├ (Н (уфнс))/(Н (осн))*100┤, где</w:t>
            </w:r>
          </w:p>
          <w:p w14:paraId="53A39D73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– процентное исполнение показателя по перерасчету земельного налога </w:t>
            </w:r>
          </w:p>
          <w:p w14:paraId="46DC32D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на земельные участки;</w:t>
            </w:r>
          </w:p>
          <w:p w14:paraId="08978228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Н (уфнс) – количество земельных участков, по которым налоговыми органами принято решение о расчете земельного налога по повышенной ставке 1,5% в отчетном году;</w:t>
            </w:r>
          </w:p>
          <w:p w14:paraId="3768EB69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Н (осн) – количество обследованных в отчетном году земельных участков, </w:t>
            </w:r>
          </w:p>
          <w:p w14:paraId="4F1BDB6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по которым имеются основания для расчета земельного налога по ставке 1,5%.</w:t>
            </w:r>
          </w:p>
          <w:p w14:paraId="7ABE0551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EE60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102B0F6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D3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СЗ=├ (СЗ (устр))/(СЗ (факт))*100┤, где</w:t>
            </w:r>
          </w:p>
          <w:p w14:paraId="3137B33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40E2C02F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(устр) – количество земельных участков, по которым принят полный комплекс мер, направленных на устранение самовольного занятия;</w:t>
            </w:r>
          </w:p>
          <w:p w14:paraId="55F3B34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году, предшествующем отчетному.</w:t>
            </w:r>
          </w:p>
          <w:p w14:paraId="01325DD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359D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коэффициента инцидента (Кинц) осуществляется следующим образом: </w:t>
            </w:r>
          </w:p>
          <w:p w14:paraId="3AE06B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4E79AA1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5DB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ДМнар = (Мнар/(ЗУ(факт))*100, где:</w:t>
            </w:r>
          </w:p>
          <w:p w14:paraId="14135E50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4615EF0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ЗУфакт – количество земельных участков, осмотренных в отчетном периоде.</w:t>
            </w:r>
          </w:p>
          <w:p w14:paraId="52803384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5237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0,1, если ДМнар = 1,8% и более</w:t>
            </w:r>
          </w:p>
          <w:p w14:paraId="466EAE9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0,2, если ДМнар = 1,6-1,79% </w:t>
            </w:r>
          </w:p>
          <w:p w14:paraId="1F2D1507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0,3, если ДМнар = 1,4-1,59%</w:t>
            </w:r>
          </w:p>
          <w:p w14:paraId="1F8C612C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0,4, если ДМнар = 1,2-1,39%</w:t>
            </w:r>
          </w:p>
          <w:p w14:paraId="67788E3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0,5, если ДМнар = 1-1,19% </w:t>
            </w:r>
          </w:p>
          <w:p w14:paraId="16F53E95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0,6, если ДМнар = 0,8-0,99%</w:t>
            </w:r>
          </w:p>
          <w:p w14:paraId="596EA91A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 xml:space="preserve">Кинц = 0,7, если ДМнар = 0,6-0,79% </w:t>
            </w:r>
          </w:p>
          <w:p w14:paraId="055A3586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0,8, если ДМнар = 0,4-0,59%</w:t>
            </w:r>
          </w:p>
          <w:p w14:paraId="70C3F872" w14:textId="77777777" w:rsidR="006834D9" w:rsidRPr="006834D9" w:rsidRDefault="006834D9" w:rsidP="006834D9">
            <w:pPr>
              <w:pStyle w:val="af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9">
              <w:rPr>
                <w:rFonts w:ascii="Times New Roman" w:hAnsi="Times New Roman" w:cs="Times New Roman"/>
                <w:sz w:val="24"/>
                <w:szCs w:val="24"/>
              </w:rPr>
              <w:t>Кинц = 0,9, если ДМнар = 0,2-0,39%</w:t>
            </w:r>
          </w:p>
          <w:p w14:paraId="291F120B" w14:textId="77777777" w:rsidR="000A3FCC" w:rsidRDefault="006834D9" w:rsidP="006834D9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 w:rsidRPr="006834D9">
              <w:rPr>
                <w:rFonts w:cs="Times New Roman"/>
                <w:sz w:val="24"/>
                <w:szCs w:val="24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280407BD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842" w:type="dxa"/>
          </w:tcPr>
          <w:p w14:paraId="3DA9AC0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 w14:paraId="24A2BB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CF9D71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6" w:type="dxa"/>
          </w:tcPr>
          <w:p w14:paraId="67BDE213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567" w:type="dxa"/>
          </w:tcPr>
          <w:p w14:paraId="7A96E6BD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0A1ED9D3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C971C3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Пi3=((Кп+С)/├ Рвно┤ )*100%, где</w:t>
            </w:r>
          </w:p>
          <w:p w14:paraId="2C21418B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2DC3EC0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66009A5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Рвно – реестр земельных участков, на которых выявлены не зарегистрированные объекты недвижимости (земельные участки, </w:t>
            </w:r>
            <w:r w:rsidRPr="006961BB">
              <w:rPr>
                <w:rFonts w:cs="Times New Roman"/>
                <w:sz w:val="24"/>
                <w:szCs w:val="28"/>
              </w:rPr>
              <w:lastRenderedPageBreak/>
              <w:t>оставшиеся в реестре по результатам осмотров муниципального земельного контроля и рабочими группами по ВНО).</w:t>
            </w:r>
          </w:p>
          <w:p w14:paraId="4D5EB3C4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>Плановое значение показателя: 1 квартал - 5%;</w:t>
            </w:r>
          </w:p>
          <w:p w14:paraId="45234237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2 квартал - 20%;</w:t>
            </w:r>
          </w:p>
          <w:p w14:paraId="74B013EA" w14:textId="77777777" w:rsidR="006961BB" w:rsidRPr="006961BB" w:rsidRDefault="006961BB" w:rsidP="006961BB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  3 квартал - 40%;</w:t>
            </w:r>
          </w:p>
          <w:p w14:paraId="21F8F358" w14:textId="77777777" w:rsidR="000A3FCC" w:rsidRDefault="006961BB" w:rsidP="006961BB">
            <w:pPr>
              <w:ind w:firstLine="709"/>
              <w:jc w:val="both"/>
              <w:rPr>
                <w:sz w:val="24"/>
                <w:szCs w:val="24"/>
              </w:rPr>
            </w:pPr>
            <w:r w:rsidRPr="006961BB">
              <w:rPr>
                <w:rFonts w:cs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Pr="006961BB">
              <w:rPr>
                <w:rFonts w:cs="Times New Roman"/>
                <w:sz w:val="24"/>
                <w:szCs w:val="28"/>
              </w:rPr>
              <w:t>4 квартал (год) - 50%.</w:t>
            </w:r>
          </w:p>
        </w:tc>
        <w:tc>
          <w:tcPr>
            <w:tcW w:w="1701" w:type="dxa"/>
          </w:tcPr>
          <w:p w14:paraId="669C29D8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842" w:type="dxa"/>
          </w:tcPr>
          <w:p w14:paraId="0FFE2A20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41DF51D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11F69E35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06" w:type="dxa"/>
          </w:tcPr>
          <w:p w14:paraId="3D2018D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567" w:type="dxa"/>
          </w:tcPr>
          <w:p w14:paraId="1364E14C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</w:tcPr>
          <w:p w14:paraId="2023CC2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85B6F6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06CC77BE" w14:textId="77777777"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14:paraId="6D1A5A8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Пзн – Процент собираемости земельного налога. </w:t>
            </w:r>
          </w:p>
          <w:p w14:paraId="2710218C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30E3C15E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7DEDE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61C2D40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200DFE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842" w:type="dxa"/>
          </w:tcPr>
          <w:p w14:paraId="669A208B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19792930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24D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FD42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CC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740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14:paraId="35D8EB3A" w14:textId="77777777"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14:paraId="5DC4D5FA" w14:textId="77777777"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14:paraId="6351C3B7" w14:textId="77777777"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52CE32E6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14:paraId="4B837F37" w14:textId="77777777"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0EB43CC5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показателя:  1 квартал - 5%;</w:t>
            </w:r>
          </w:p>
          <w:p w14:paraId="338C1899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14:paraId="209886EB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lastRenderedPageBreak/>
              <w:t xml:space="preserve">                                                        3 квартал - 15%;</w:t>
            </w:r>
          </w:p>
          <w:p w14:paraId="167C96FA" w14:textId="77777777"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B1BD" w14:textId="77777777"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  <w:r>
              <w:rPr>
                <w:sz w:val="22"/>
              </w:rPr>
              <w:t>, ОМС,</w:t>
            </w:r>
          </w:p>
          <w:p w14:paraId="7C876CFC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14:paraId="726CEAC4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5EB5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14:paraId="6205863A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CB5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8538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B386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F105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14:paraId="2A2348C0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</w:t>
            </w:r>
          </w:p>
          <w:p w14:paraId="26AAB20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Инвестиционном портале Московской области (далее – ИП).</w:t>
            </w:r>
          </w:p>
          <w:p w14:paraId="7D7BE2C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4B79CE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630BDF3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14:paraId="597F979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0EE6C4A3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14:paraId="461259B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14:paraId="4908734F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3C6F85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8F28A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781707E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П"1"=(Рф+Рдп*0,1+Рсп*0,7 )/(Рп )*100, где:</w:t>
            </w:r>
          </w:p>
          <w:p w14:paraId="2697DBC0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AD627B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74BDB46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 – количество расторгнутых договоров аренды в отчетном году.</w:t>
            </w:r>
          </w:p>
          <w:p w14:paraId="2CBF8E7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 – количество договоров аренды, в отношении которых направлена досудебная претензия.</w:t>
            </w:r>
          </w:p>
          <w:p w14:paraId="4BCA49F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Рсп – количество договоров аренды, в отношении которых приняты меры </w:t>
            </w:r>
          </w:p>
          <w:p w14:paraId="2A8492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 расторжению, а именно:</w:t>
            </w:r>
          </w:p>
          <w:p w14:paraId="3B04594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14:paraId="30E286F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исковое заявление находится на рассмотрении в суде;</w:t>
            </w:r>
          </w:p>
          <w:p w14:paraId="7D614B3C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89026E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14:paraId="6D3100D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F96C22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AB600EE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334EAD9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П"2"=(ИПф )/(ИПп-ИПн)* 100, где:</w:t>
            </w:r>
          </w:p>
          <w:p w14:paraId="6C662889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2DEFD4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4B566CC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4D97390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14:paraId="3D738042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14:paraId="130C3F1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57DD2A66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14:paraId="5AB06B1D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14:paraId="3D0A0C21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14:paraId="45802A9A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14:paraId="60EF1CE7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5034A448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14:paraId="0E8F3A3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27BA3F6E" w14:textId="77777777"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202FCF" w14:textId="77777777"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Инвестиционном портале Московской области» необходимо считать значение П"1" .</w:t>
            </w:r>
          </w:p>
          <w:p w14:paraId="00D6F1AB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14:paraId="5101DBF3" w14:textId="77777777"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E746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03F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1D76" w14:paraId="14AAF13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B01" w14:textId="77777777" w:rsidR="00811D76" w:rsidRDefault="00811D7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979" w14:textId="77777777" w:rsidR="00811D76" w:rsidRP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Доля обработанных заявлений граждан и юридических лиц </w:t>
            </w:r>
          </w:p>
          <w:p w14:paraId="5E157511" w14:textId="77777777" w:rsidR="00811D76" w:rsidRDefault="00811D76" w:rsidP="00811D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на получение государственных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C68" w14:textId="77777777" w:rsidR="00811D76" w:rsidRDefault="00811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4CD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</w:p>
          <w:p w14:paraId="30D9AB4B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298D2D05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14:paraId="2804EB5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FC4356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Z= R / Y*100%</w:t>
            </w:r>
          </w:p>
          <w:p w14:paraId="05409180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191A850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296D8FB2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6B2E5DB4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Y -  количество заявлений, срок рассмотрения которых наступил </w:t>
            </w:r>
          </w:p>
          <w:p w14:paraId="6CCDAB83" w14:textId="77777777" w:rsidR="00811D76" w:rsidRP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2939BACD" w14:textId="77777777" w:rsidR="00811D76" w:rsidRDefault="00811D76" w:rsidP="00811D7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D76">
              <w:rPr>
                <w:rFonts w:eastAsia="Times New Roman" w:cs="Times New Roman"/>
                <w:sz w:val="24"/>
                <w:szCs w:val="24"/>
                <w:lang w:eastAsia="ru-RU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7D7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t>Реестр личных дел и документов (РЛДД)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3E1" w14:textId="77777777" w:rsidR="00811D76" w:rsidRPr="00811D76" w:rsidRDefault="00811D76" w:rsidP="00811D76">
            <w:pPr>
              <w:rPr>
                <w:sz w:val="24"/>
                <w:szCs w:val="24"/>
              </w:rPr>
            </w:pPr>
            <w:r w:rsidRPr="00811D76">
              <w:rPr>
                <w:sz w:val="24"/>
                <w:szCs w:val="24"/>
              </w:rPr>
              <w:t>Ежеквартально</w:t>
            </w:r>
          </w:p>
        </w:tc>
      </w:tr>
      <w:tr w:rsidR="000A3FCC" w14:paraId="7A535E26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641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73CA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Отношение объема муниципального долга к годовому объему доходов бюджета без учета безвозмездных поступлений и (или) </w:t>
            </w:r>
            <w:r>
              <w:rPr>
                <w:sz w:val="24"/>
                <w:szCs w:val="24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2B1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394E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4DEC72F3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U6=DL / (D – БП)*100%, где:</w:t>
            </w:r>
          </w:p>
          <w:p w14:paraId="0302B9C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14:paraId="1A9EF266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14:paraId="5EC5EF5F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6A7D08D1" w14:textId="77777777"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0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отчетность финансового управления администрации Сергиево-Посадского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  <w:p w14:paraId="71DAF09D" w14:textId="77777777"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F8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Ежеквартально, годовая</w:t>
            </w:r>
          </w:p>
        </w:tc>
      </w:tr>
      <w:tr w:rsidR="000A3FCC" w14:paraId="6EA49AAD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A1A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12D9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1554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1327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38D99EA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= Rm/ (Ri- Rs) *100%, где:</w:t>
            </w:r>
          </w:p>
          <w:p w14:paraId="0FA749B4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- утвержденный объем расходов на обслуживание муниципального долга в отчетном финансовом году;</w:t>
            </w:r>
          </w:p>
          <w:p w14:paraId="1FC32F3F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общий объем расходов бюджета Сергиево-Посадского городского округа в отчетном финансовом году.</w:t>
            </w:r>
          </w:p>
          <w:p w14:paraId="1DF847D9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14:paraId="58E92001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ADD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A82E50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01CD" w14:textId="77777777"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14:paraId="5AE71885" w14:textId="77777777"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 w14:paraId="65B51F0B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26C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194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E42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D7FB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14:paraId="7A5C7EEA" w14:textId="77777777"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 xml:space="preserve">*100% – </w:t>
            </w:r>
            <w:r>
              <w:rPr>
                <w:sz w:val="24"/>
                <w:szCs w:val="24"/>
                <w:lang w:val="en-US"/>
              </w:rPr>
              <w:t>PZi</w:t>
            </w:r>
            <w:r>
              <w:rPr>
                <w:sz w:val="24"/>
                <w:szCs w:val="24"/>
              </w:rPr>
              <w:t>-1/</w:t>
            </w:r>
            <w:r>
              <w:rPr>
                <w:sz w:val="24"/>
                <w:szCs w:val="24"/>
                <w:lang w:val="en-US"/>
              </w:rPr>
              <w:t>Ri</w:t>
            </w:r>
            <w:r>
              <w:rPr>
                <w:sz w:val="24"/>
                <w:szCs w:val="24"/>
              </w:rPr>
              <w:t>-1 *100%), где</w:t>
            </w:r>
          </w:p>
          <w:p w14:paraId="497DC2D4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14:paraId="78A827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 – утвержденный объем расходов бюджета Сергиево-Посадского городского округа в отчетном финансовом году;</w:t>
            </w:r>
          </w:p>
          <w:p w14:paraId="6601C1E1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14:paraId="6C77D28A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14:paraId="4BD4F75C" w14:textId="77777777"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14:paraId="44226EBF" w14:textId="77777777"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14:paraId="77FF658F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66D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2F4B579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2D7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  <w:p w14:paraId="69185656" w14:textId="77777777"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 w14:paraId="032D8C14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E839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CE1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C6A" w14:textId="77777777"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ED5" w14:textId="77777777" w:rsidR="000A3FCC" w:rsidRDefault="002C3634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 = Rf    / K f * 100% , где</w:t>
            </w:r>
          </w:p>
          <w:p w14:paraId="1995B06E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      </w:r>
          </w:p>
          <w:p w14:paraId="1E9E37A4" w14:textId="77777777"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14:paraId="36C95397" w14:textId="77777777"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14:paraId="6498867E" w14:textId="77777777"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8A48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финансового управления администрации Сергиево-Посадского городского округа</w:t>
            </w:r>
          </w:p>
          <w:p w14:paraId="4101C552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BA78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  <w:tr w:rsidR="000A3FCC" w14:paraId="3A66A542" w14:textId="77777777" w:rsidTr="00CF13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7FC2" w14:textId="77777777" w:rsidR="000A3FCC" w:rsidRDefault="008006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A90" w14:textId="77777777"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2EB" w14:textId="77777777"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90B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14:paraId="1EC92344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14:paraId="255A9A22" w14:textId="77777777"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14:paraId="1FD7C732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Дмспп - доля муниципальных служащих, повысивших свой профессиональный уровень</w:t>
            </w:r>
          </w:p>
          <w:p w14:paraId="34018F86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– количество муниципальных служащих, повысивших свой профессиональный уровень</w:t>
            </w:r>
          </w:p>
          <w:p w14:paraId="3AEBD0A9" w14:textId="77777777"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Кмспо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A1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отчетность отдела муниципальной службы и кадров администрации Сергиево-Посадского городского округа Московской области</w:t>
            </w:r>
          </w:p>
          <w:p w14:paraId="2DDFBDE7" w14:textId="77777777"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D92" w14:textId="77777777"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годовая, квартальная</w:t>
            </w:r>
          </w:p>
        </w:tc>
      </w:tr>
    </w:tbl>
    <w:p w14:paraId="0EDE9B56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14:paraId="0CF9FB3A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D27906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1DB78F7" w14:textId="77777777"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BBC626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51754D2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B1DC2A5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12348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F737E5C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CC37D57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22AC5E5B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9AC8454" w14:textId="77777777" w:rsidR="00DB119A" w:rsidRDefault="00DB119A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7A5D57FD" w14:textId="77777777"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A057E11" w14:textId="77777777" w:rsidR="00D42493" w:rsidRDefault="00D4249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FC24770" w14:textId="77777777" w:rsidR="00CF13A9" w:rsidRDefault="00CF13A9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B3B77CC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6F7400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5C1E1E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A03C304" w14:textId="77777777" w:rsidR="00E8689F" w:rsidRDefault="00E8689F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5D5D4C77" w14:textId="77777777" w:rsidR="000A3FCC" w:rsidRDefault="000A3F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5F4B4D2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6DC3F96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2A805CF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197A88A2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CD864BA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649CFE0C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75CB0153" w14:textId="77777777" w:rsidR="007464CC" w:rsidRDefault="007464CC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</w:p>
    <w:p w14:paraId="07FECDBC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5274D15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FC509C6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6. </w:t>
      </w:r>
      <w:r w:rsidRPr="00B928A1">
        <w:rPr>
          <w:rFonts w:eastAsia="Calibri"/>
          <w:b/>
          <w:sz w:val="24"/>
          <w:szCs w:val="24"/>
        </w:rPr>
        <w:t>Методика определения результатов выполнения мероприятий</w:t>
      </w:r>
    </w:p>
    <w:p w14:paraId="2514E765" w14:textId="77777777" w:rsidR="00D42493" w:rsidRPr="00B928A1" w:rsidRDefault="00D42493" w:rsidP="00D42493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B928A1">
        <w:rPr>
          <w:rFonts w:eastAsia="Calibri"/>
          <w:b/>
          <w:sz w:val="24"/>
          <w:szCs w:val="24"/>
        </w:rPr>
        <w:t xml:space="preserve">                     муниципальной программы «Управление имуществом и муниципальными финансами»</w:t>
      </w:r>
    </w:p>
    <w:p w14:paraId="2DFDC7D6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BE834C8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45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1701"/>
        <w:gridCol w:w="1559"/>
        <w:gridCol w:w="1134"/>
        <w:gridCol w:w="3686"/>
        <w:gridCol w:w="1275"/>
        <w:gridCol w:w="4660"/>
      </w:tblGrid>
      <w:tr w:rsidR="00D42493" w:rsidRPr="00245470" w14:paraId="7B63C54A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6E8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7BA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подпрограммы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F6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основного мероприятия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744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 xml:space="preserve">№ мероприятия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439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Наименование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7D5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24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Порядок определения значений</w:t>
            </w:r>
          </w:p>
        </w:tc>
      </w:tr>
      <w:tr w:rsidR="00D42493" w:rsidRPr="00245470" w14:paraId="01EBB099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A1DE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9067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6F3A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334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F09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823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592" w14:textId="77777777" w:rsidR="00D42493" w:rsidRPr="00245470" w:rsidRDefault="00D42493" w:rsidP="00254A2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45470">
              <w:rPr>
                <w:rFonts w:eastAsia="Calibri" w:cs="Times New Roman"/>
                <w:sz w:val="22"/>
              </w:rPr>
              <w:t>7</w:t>
            </w:r>
          </w:p>
        </w:tc>
      </w:tr>
      <w:tr w:rsidR="00ED5336" w:rsidRPr="00245470" w14:paraId="592FC713" w14:textId="77777777" w:rsidTr="00245470">
        <w:trPr>
          <w:trHeight w:val="240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891D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1</w:t>
            </w:r>
          </w:p>
          <w:p w14:paraId="12B30BD6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33E" w14:textId="77777777" w:rsidR="00ED5336" w:rsidRPr="00245470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  <w:r w:rsidR="00355670" w:rsidRPr="0024547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BB3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9457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DEF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283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A745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</w:tr>
      <w:tr w:rsidR="00ED5336" w:rsidRPr="00245470" w14:paraId="3BE741F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08E9" w14:textId="77777777" w:rsidR="00ED5336" w:rsidRPr="00245470" w:rsidRDefault="00ED533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06E" w14:textId="77777777" w:rsidR="00ED5336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EC4" w14:textId="77777777" w:rsidR="00ED5336" w:rsidRPr="00245470" w:rsidRDefault="00ED5336" w:rsidP="00E818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245470">
              <w:rPr>
                <w:rFonts w:cs="Times New Roman"/>
                <w:sz w:val="22"/>
              </w:rPr>
              <w:t>0</w:t>
            </w:r>
            <w:r w:rsidR="00E81833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86" w14:textId="77777777" w:rsidR="00ED5336" w:rsidRPr="00245470" w:rsidRDefault="00E81833" w:rsidP="00ED5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2CC" w14:textId="77777777" w:rsidR="00ED5336" w:rsidRPr="00245470" w:rsidRDefault="00ED5336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DF7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F1D" w14:textId="77777777" w:rsidR="00ED5336" w:rsidRPr="00245470" w:rsidRDefault="00ED5336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на специальный счет в целях формирования фонда капитального ремонта</w:t>
            </w:r>
          </w:p>
        </w:tc>
      </w:tr>
      <w:tr w:rsidR="00D42493" w:rsidRPr="00245470" w14:paraId="2C9C62B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970B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392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1F5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</w:p>
          <w:p w14:paraId="42D0BD8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CE1C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  <w:p w14:paraId="4FA9F69E" w14:textId="77777777" w:rsidR="00D42493" w:rsidRPr="00245470" w:rsidRDefault="00D42493" w:rsidP="00ED5336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B32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82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56C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оказанных услуг в области земельных отношений органами местного самоуправления муниципальных образований Московской области в соответствии с данными модуля оказания услуг</w:t>
            </w:r>
          </w:p>
        </w:tc>
      </w:tr>
      <w:tr w:rsidR="00D42493" w:rsidRPr="00245470" w14:paraId="14DC0DD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4ED" w14:textId="77777777" w:rsidR="00D42493" w:rsidRPr="00E8689F" w:rsidRDefault="00E8689F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EE7" w14:textId="77777777" w:rsidR="00D42493" w:rsidRPr="00FB6666" w:rsidRDefault="00FB6666" w:rsidP="00254A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6B5" w14:textId="77777777" w:rsidR="00D42493" w:rsidRPr="00245470" w:rsidRDefault="00D4249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216" w14:textId="77777777" w:rsidR="00D42493" w:rsidRPr="00245470" w:rsidRDefault="00E81833" w:rsidP="003556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1DD" w14:textId="77777777" w:rsidR="00D42493" w:rsidRPr="00245470" w:rsidRDefault="00D42493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объектов, в отношении которых обеспечивалась деятельность муниципальных органов в сфере земельно - имущественных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13C8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ед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C359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</w:tr>
      <w:tr w:rsidR="00D42493" w:rsidRPr="00245470" w14:paraId="234391EA" w14:textId="77777777" w:rsidTr="00245470">
        <w:trPr>
          <w:trHeight w:val="13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925" w14:textId="77777777" w:rsidR="00D42493" w:rsidRPr="00245470" w:rsidRDefault="00E8689F" w:rsidP="003556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AB1" w14:textId="77777777" w:rsidR="00D42493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42DFA182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77" w14:textId="77777777" w:rsidR="00D42493" w:rsidRPr="00245470" w:rsidRDefault="00631031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B69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94B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Оплата процентов по бюджетным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65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 xml:space="preserve"> 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D7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  <w:p w14:paraId="51AADF41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</w:t>
            </w:r>
          </w:p>
        </w:tc>
      </w:tr>
      <w:tr w:rsidR="00D42493" w:rsidRPr="00245470" w14:paraId="64524B88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8E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E6A" w14:textId="77777777" w:rsidR="00355670" w:rsidRPr="00FB6666" w:rsidRDefault="00FB6666" w:rsidP="003556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03</w:t>
            </w:r>
          </w:p>
          <w:p w14:paraId="1CCA28D4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B36" w14:textId="77777777" w:rsidR="00D42493" w:rsidRPr="00245470" w:rsidRDefault="00245470" w:rsidP="00245470">
            <w:pPr>
              <w:tabs>
                <w:tab w:val="left" w:pos="584"/>
                <w:tab w:val="center" w:pos="717"/>
              </w:tabs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ab/>
            </w:r>
            <w:r w:rsidRPr="00245470">
              <w:rPr>
                <w:rFonts w:eastAsia="Calibri" w:cs="Times New Roman"/>
                <w:sz w:val="22"/>
              </w:rPr>
              <w:tab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0F4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C2A" w14:textId="77777777" w:rsidR="00D42493" w:rsidRPr="00245470" w:rsidRDefault="00123CB8" w:rsidP="002454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Оплата процентов по коммерческим  кредитам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B10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568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  <w:p w14:paraId="5B083125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</w:t>
            </w:r>
          </w:p>
        </w:tc>
      </w:tr>
      <w:tr w:rsidR="00D42493" w:rsidRPr="00245470" w14:paraId="5450C286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7A3F" w14:textId="77777777" w:rsidR="00D42493" w:rsidRPr="00E8689F" w:rsidRDefault="00E8689F" w:rsidP="0063103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948F" w14:textId="77777777" w:rsidR="00D42493" w:rsidRPr="00FB6666" w:rsidRDefault="00FB6666" w:rsidP="003556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BDE0B57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6D6" w14:textId="77777777" w:rsidR="00D42493" w:rsidRPr="00245470" w:rsidRDefault="00D42493" w:rsidP="003556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50</w:t>
            </w:r>
          </w:p>
          <w:p w14:paraId="5DEF7521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555" w14:textId="77777777" w:rsidR="00D42493" w:rsidRPr="00245470" w:rsidRDefault="00245470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6C8" w14:textId="77777777" w:rsidR="00D42493" w:rsidRPr="006C608B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6C608B">
              <w:rPr>
                <w:rFonts w:cs="Times New Roman"/>
                <w:bCs/>
                <w:iCs/>
                <w:sz w:val="22"/>
              </w:rPr>
              <w:t>Прогноз представлен в финансовое управление администрации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CBF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90D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6EA8945E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</w:tr>
      <w:tr w:rsidR="00D42493" w:rsidRPr="00245470" w14:paraId="1C46467A" w14:textId="77777777" w:rsidTr="009F002F">
        <w:trPr>
          <w:trHeight w:val="27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992" w14:textId="77777777" w:rsidR="00D42493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62D" w14:textId="77777777" w:rsidR="00245470" w:rsidRPr="00FB6666" w:rsidRDefault="00FB6666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2C0098C5" w14:textId="77777777" w:rsidR="00D42493" w:rsidRPr="00245470" w:rsidRDefault="00D42493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10A" w14:textId="77777777" w:rsidR="00D42493" w:rsidRPr="00245470" w:rsidRDefault="00245470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D73" w14:textId="77777777" w:rsidR="00D42493" w:rsidRPr="00245470" w:rsidRDefault="00D42493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</w:rPr>
            </w:pPr>
            <w:r w:rsidRPr="00245470">
              <w:rPr>
                <w:rFonts w:cs="Times New Roman"/>
                <w:bCs/>
                <w:iCs/>
                <w:sz w:val="22"/>
              </w:rPr>
              <w:t>02</w:t>
            </w:r>
          </w:p>
          <w:p w14:paraId="26830CD3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F66" w14:textId="77777777" w:rsidR="00D42493" w:rsidRPr="00245470" w:rsidRDefault="006C608B" w:rsidP="00245470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Прогноз поступлений налоговых и неналоговых доходов на предстоящий месяц сформирован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03E" w14:textId="77777777" w:rsidR="00D42493" w:rsidRPr="00245470" w:rsidRDefault="00D42493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93E" w14:textId="77777777" w:rsidR="00D42493" w:rsidRDefault="00D42493" w:rsidP="00254A2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  <w:p w14:paraId="1E938446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</w:tr>
      <w:tr w:rsidR="009F002F" w:rsidRPr="00245470" w14:paraId="5B7472F3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004" w14:textId="77777777" w:rsidR="009F002F" w:rsidRPr="00245470" w:rsidRDefault="00E8689F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E0C" w14:textId="77777777" w:rsidR="009F002F" w:rsidRPr="00FB6666" w:rsidRDefault="009F002F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  <w:p w14:paraId="41258EF9" w14:textId="77777777" w:rsidR="009F002F" w:rsidRPr="00245470" w:rsidRDefault="009F002F" w:rsidP="00254A2B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AD6A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  <w:p w14:paraId="3E0B95DF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14:paraId="5D816819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FD" w14:textId="77777777" w:rsidR="009F002F" w:rsidRPr="00245470" w:rsidRDefault="009F002F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iCs/>
                <w:sz w:val="22"/>
              </w:rPr>
              <w:t>01</w:t>
            </w:r>
          </w:p>
          <w:p w14:paraId="7485DFC1" w14:textId="77777777" w:rsidR="009F002F" w:rsidRPr="00245470" w:rsidRDefault="009F002F" w:rsidP="00254A2B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EF1" w14:textId="77777777" w:rsidR="009F002F" w:rsidRPr="00245470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Снижение задолженности по налоговым платежам перед </w:t>
            </w:r>
            <w:r>
              <w:rPr>
                <w:rFonts w:cs="Times New Roman"/>
                <w:iCs/>
                <w:sz w:val="22"/>
              </w:rPr>
              <w:lastRenderedPageBreak/>
              <w:t>консолидированным бюджетом Московской области за 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8E4" w14:textId="77777777" w:rsidR="009F002F" w:rsidRPr="00245470" w:rsidRDefault="009F002F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lastRenderedPageBreak/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EC3" w14:textId="77777777" w:rsidR="009F002F" w:rsidRPr="00245470" w:rsidRDefault="009F002F" w:rsidP="009F002F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 w:rsidRPr="00245470">
              <w:rPr>
                <w:rFonts w:cs="Times New Roman"/>
                <w:sz w:val="22"/>
              </w:rPr>
              <w:t xml:space="preserve">Расчет значения результата осуществляется на основании факта снижения задолженности по налоговым платежам перед </w:t>
            </w:r>
            <w:r w:rsidRPr="00245470">
              <w:rPr>
                <w:rFonts w:cs="Times New Roman"/>
                <w:sz w:val="22"/>
              </w:rPr>
              <w:lastRenderedPageBreak/>
              <w:t>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</w:tr>
      <w:tr w:rsidR="006C608B" w:rsidRPr="00245470" w14:paraId="42E9387C" w14:textId="77777777" w:rsidTr="00ED5336">
        <w:trPr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264" w14:textId="77777777" w:rsidR="006C608B" w:rsidRDefault="006C608B" w:rsidP="002454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5F33" w14:textId="77777777" w:rsidR="006C608B" w:rsidRDefault="006C608B" w:rsidP="002454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C32" w14:textId="77777777" w:rsidR="006C608B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DBE" w14:textId="77777777" w:rsidR="006C608B" w:rsidRPr="00245470" w:rsidRDefault="006C608B" w:rsidP="002454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B39" w14:textId="77777777" w:rsidR="006C608B" w:rsidRDefault="006C608B" w:rsidP="00245470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Увеличение налоговых и неналоговых доходов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473" w14:textId="77777777" w:rsidR="006C608B" w:rsidRPr="00245470" w:rsidRDefault="006C608B" w:rsidP="00254A2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5470">
              <w:rPr>
                <w:rFonts w:eastAsiaTheme="minorEastAsia" w:cs="Times New Roman"/>
                <w:sz w:val="22"/>
                <w:lang w:eastAsia="ru-RU"/>
              </w:rPr>
              <w:t>(да-1, нет-0)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1FA" w14:textId="77777777" w:rsidR="006C608B" w:rsidRPr="00245470" w:rsidRDefault="00B11553" w:rsidP="009F002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5470">
              <w:rPr>
                <w:rFonts w:cs="Times New Roman"/>
                <w:sz w:val="22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</w:tr>
    </w:tbl>
    <w:p w14:paraId="0828BFD9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E54904C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D306A62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356E02FA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874EE5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8E837F4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1FB755E6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57670C4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274E0031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766A24D3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6113A85D" w14:textId="77777777" w:rsidR="00707B82" w:rsidRDefault="00707B8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A2EDF69" w14:textId="77777777" w:rsidR="00E8689F" w:rsidRDefault="00E8689F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33DA101" w14:textId="77777777" w:rsidR="00B11553" w:rsidRDefault="00B1155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6E565F61" w14:textId="77777777" w:rsidR="00D42493" w:rsidRDefault="00D42493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295F90A" w14:textId="77777777" w:rsidR="007464CC" w:rsidRPr="00D42493" w:rsidRDefault="007464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4E7FB54C" w14:textId="77777777" w:rsidR="00666487" w:rsidRPr="00D42493" w:rsidRDefault="00666487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145AF516" w14:textId="77777777" w:rsidR="00DB119A" w:rsidRPr="00D42493" w:rsidRDefault="00DB119A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14:paraId="00791A9F" w14:textId="77777777"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14:paraId="40FF0022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>7. Перечень мероприятий подпрограммы I «Эффективное управление имущественным комплексом»</w:t>
      </w:r>
    </w:p>
    <w:p w14:paraId="11B4DEF0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tbl>
      <w:tblPr>
        <w:tblW w:w="2126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345"/>
        <w:gridCol w:w="851"/>
        <w:gridCol w:w="1134"/>
        <w:gridCol w:w="1209"/>
        <w:gridCol w:w="1067"/>
        <w:gridCol w:w="1134"/>
        <w:gridCol w:w="642"/>
        <w:gridCol w:w="709"/>
        <w:gridCol w:w="709"/>
        <w:gridCol w:w="708"/>
        <w:gridCol w:w="709"/>
        <w:gridCol w:w="1134"/>
        <w:gridCol w:w="1134"/>
        <w:gridCol w:w="7"/>
        <w:gridCol w:w="1617"/>
        <w:gridCol w:w="7"/>
        <w:gridCol w:w="1411"/>
        <w:gridCol w:w="14"/>
        <w:gridCol w:w="1404"/>
        <w:gridCol w:w="28"/>
        <w:gridCol w:w="1390"/>
        <w:gridCol w:w="42"/>
        <w:gridCol w:w="1376"/>
        <w:gridCol w:w="56"/>
      </w:tblGrid>
      <w:tr w:rsidR="00A45E17" w:rsidRPr="0062576B" w14:paraId="4F08165F" w14:textId="77777777" w:rsidTr="00A45E17">
        <w:trPr>
          <w:gridAfter w:val="8"/>
          <w:wAfter w:w="5721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0A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03B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8E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B4DE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40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AAF68E5" w14:textId="78E1C4B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44E" w14:textId="0CC1E012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373E" w14:textId="0845B52C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A45E17" w:rsidRPr="0062576B" w14:paraId="06CC3EAF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3FB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30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81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059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D5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95CB" w14:textId="75440E1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2CC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E0B" w14:textId="7E59E50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DED" w14:textId="398C8D1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673" w14:textId="600E8E5D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C1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20ADDD8C" w14:textId="77777777" w:rsidTr="00A45E17">
        <w:trPr>
          <w:gridAfter w:val="9"/>
          <w:wAfter w:w="5728" w:type="dxa"/>
          <w:trHeight w:val="1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842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E05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EAD3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5A7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22E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184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E76" w14:textId="475D8C2E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B8C" w14:textId="6674671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4B6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591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148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45E17" w:rsidRPr="0062576B" w14:paraId="5116AB48" w14:textId="77777777" w:rsidTr="00A45E17">
        <w:trPr>
          <w:gridAfter w:val="9"/>
          <w:wAfter w:w="5728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70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F79" w14:textId="151968A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86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0BFF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07" w14:textId="34019AE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997 408,44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DC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CA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7C4" w14:textId="22B5953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277 718,01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B3C" w14:textId="3986336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F41" w14:textId="202DBEB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DFE04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A45E17" w:rsidRPr="0062576B" w14:paraId="3649BC6D" w14:textId="77777777" w:rsidTr="00A45E17">
        <w:trPr>
          <w:gridAfter w:val="9"/>
          <w:wAfter w:w="5728" w:type="dxa"/>
          <w:trHeight w:val="77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1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E3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C4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BD" w14:textId="0AD09CD2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79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98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FB8" w14:textId="24C5C7D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BE" w14:textId="009B5A2F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BD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04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A0E0B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5A4D808" w14:textId="77777777" w:rsidTr="00A45E17">
        <w:trPr>
          <w:gridAfter w:val="9"/>
          <w:wAfter w:w="5728" w:type="dxa"/>
          <w:trHeight w:val="6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1D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59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13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F7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EF" w14:textId="0EF09C9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997 408,44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9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141 016,46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D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257 141,97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E5" w14:textId="2D9DA90C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277 718,01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700" w14:textId="544630E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162 941,00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FC6" w14:textId="2FE6417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158 591,00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3AC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0082A50" w14:textId="77777777" w:rsidTr="00A45E17">
        <w:trPr>
          <w:gridAfter w:val="9"/>
          <w:wAfter w:w="5728" w:type="dxa"/>
          <w:trHeight w:val="17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902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16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14:paraId="778DA938" w14:textId="0AEB15B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муниципального образования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7F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FE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37E" w14:textId="4A6B9CA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573 713,78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BA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84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09A" w14:textId="6976F6C0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177 718,01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2A0" w14:textId="3984320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CF5" w14:textId="695977F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B2FC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55308DB7" w14:textId="77777777" w:rsidTr="00A45E17">
        <w:trPr>
          <w:gridAfter w:val="9"/>
          <w:wAfter w:w="5728" w:type="dxa"/>
          <w:trHeight w:val="161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24D2" w14:textId="1E4C1F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3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99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449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B82F" w14:textId="6C0B5A2D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573 713,78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76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73 212,99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D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170 900,78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761" w14:textId="5479892A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177 718,01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696" w14:textId="07AF259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33DE" w14:textId="47F560E3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75 941,00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18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06595C83" w14:textId="77777777" w:rsidTr="00BA77F0">
        <w:trPr>
          <w:gridAfter w:val="9"/>
          <w:wAfter w:w="5728" w:type="dxa"/>
          <w:trHeight w:val="1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9782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24AE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находящихся в муниципальной собственности, в отношении которых были произведены расходы, связанные с владением, </w:t>
            </w: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пользованием и распоряжением имуществом,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F58C0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4BD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B3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4E7" w14:textId="71BBCA34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86E" w14:textId="47057EF3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8E5F" w14:textId="0B1EEF13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E82" w14:textId="592185F8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254" w14:textId="66CF9D62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9CD" w14:textId="6C0A6B9F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AD7E6" w14:textId="41C0C248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30CF8136" w14:textId="77777777" w:rsidTr="00B53DF0">
        <w:trPr>
          <w:gridAfter w:val="9"/>
          <w:wAfter w:w="5728" w:type="dxa"/>
          <w:trHeight w:val="20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C8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85A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697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EF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258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D5D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08FF" w14:textId="63EB5832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1EE" w14:textId="77777777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ACE" w14:textId="4EF0BA83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535" w14:textId="4E0FBF88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E9F5" w14:textId="77777777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700" w14:textId="473D2DBB" w:rsidR="00BA77F0" w:rsidRPr="00A73023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37C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2A0" w14:textId="4C94D9DF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B7DE" w14:textId="4BA4E44B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F0" w:rsidRPr="0062576B" w14:paraId="05F0B583" w14:textId="77777777" w:rsidTr="00B53DF0">
        <w:trPr>
          <w:gridAfter w:val="9"/>
          <w:wAfter w:w="5728" w:type="dxa"/>
          <w:trHeight w:val="9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BFC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471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15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532" w14:textId="77777777" w:rsidR="00BA77F0" w:rsidRPr="0098404C" w:rsidRDefault="00BA77F0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C0A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369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CA7" w14:textId="6C1DDAAE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FAF" w14:textId="23EC3F64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D69" w14:textId="432C7EE0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E91" w14:textId="08077BD8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065" w14:textId="462368AD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A96" w14:textId="68C13133" w:rsidR="00BA77F0" w:rsidRPr="0062576B" w:rsidRDefault="00BA77F0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AF7" w14:textId="77777777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10 560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6149" w14:textId="5916EC6A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10560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E1A" w14:textId="4E432AF9" w:rsidR="00BA77F0" w:rsidRPr="0062576B" w:rsidRDefault="00BA77F0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42FCCC8F" w14:textId="77777777" w:rsidTr="00A45E17">
        <w:trPr>
          <w:gridAfter w:val="9"/>
          <w:wAfter w:w="5728" w:type="dxa"/>
          <w:trHeight w:val="1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022C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405D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14:paraId="6291BEA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346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62E4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4CD7" w14:textId="3F3A2FD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423694,66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9A2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67 803,47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209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86 241,19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FBCD" w14:textId="75283AE9" w:rsidR="00A45E17" w:rsidRPr="0062576B" w:rsidRDefault="00A45E17" w:rsidP="00E04A6B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F95DA" w14:textId="527BB1D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B6BE" w14:textId="70DC678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82650,00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C1B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</w:t>
            </w:r>
          </w:p>
        </w:tc>
      </w:tr>
      <w:tr w:rsidR="00A45E17" w:rsidRPr="0062576B" w14:paraId="02A93961" w14:textId="77777777" w:rsidTr="00A45E17">
        <w:trPr>
          <w:gridAfter w:val="9"/>
          <w:wAfter w:w="5728" w:type="dxa"/>
          <w:trHeight w:val="13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05EFD" w14:textId="5F479D4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165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8F9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4B16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E8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0DC07" w14:textId="0EFF206D" w:rsidR="00A45E17" w:rsidRPr="0062576B" w:rsidRDefault="00A45E17" w:rsidP="00BA77F0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5D515" w14:textId="140C0E4D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3A121" w14:textId="596FE323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ED1" w14:textId="75FA08C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8C7FE" w14:textId="1730C86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5BEE" w14:textId="6D93FB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1A5D" w14:textId="57F51A50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AA69A9E" w14:textId="77777777" w:rsidTr="00BA77F0">
        <w:trPr>
          <w:gridAfter w:val="9"/>
          <w:wAfter w:w="5728" w:type="dxa"/>
          <w:trHeight w:val="25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FEA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14C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16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978C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D6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47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41E" w14:textId="4BE32F6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2AD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9277" w14:textId="60F92AB4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AD4" w14:textId="08627368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90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6EB" w14:textId="03AF5402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37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BA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6E972" w14:textId="68331BD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116888CF" w14:textId="77777777" w:rsidTr="00BA77F0">
        <w:trPr>
          <w:gridAfter w:val="9"/>
          <w:wAfter w:w="5728" w:type="dxa"/>
          <w:trHeight w:val="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4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9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9F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B05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8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31D" w14:textId="4CF9C79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9057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E647" w14:textId="166352E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63B" w14:textId="56FF06B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C0" w14:textId="53ECF748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3FD1" w14:textId="5E968DD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031" w14:textId="58CE85F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4BA" w14:textId="2374018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118" w14:textId="4585E9A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6A3" w14:textId="6125AE2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8513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C10" w14:textId="1668FE2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313FD4A" w14:textId="76D6FFE6" w:rsidTr="00A45E17">
        <w:trPr>
          <w:gridAfter w:val="1"/>
          <w:wAfter w:w="56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C4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63B" w14:textId="1537659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AE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E0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E4" w14:textId="5551766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7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373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375" w14:textId="1413DD7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DC5" w14:textId="5356C42E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F04" w14:textId="1C77D8D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8284" w14:textId="085AFFC4" w:rsidR="00A45E17" w:rsidRPr="0062576B" w:rsidRDefault="00A45E17" w:rsidP="00E04A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  <w:tc>
          <w:tcPr>
            <w:tcW w:w="1418" w:type="dxa"/>
            <w:gridSpan w:val="2"/>
          </w:tcPr>
          <w:p w14:paraId="31240FF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F8568D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1418C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A089E1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11DF9957" w14:textId="77A56025" w:rsidTr="00BA77F0">
        <w:trPr>
          <w:trHeight w:val="25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2C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32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3F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313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98404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249" w14:textId="57A6D63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8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51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 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CCB" w14:textId="2EE5A6DC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BC15" w14:textId="585AE2F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E48" w14:textId="0105B45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308" w14:textId="6DD2B9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3"/>
          </w:tcPr>
          <w:p w14:paraId="1E66677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599B71E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3B6E986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14:paraId="1CDA1C5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2063596" w14:textId="77777777" w:rsidTr="00BA77F0">
        <w:trPr>
          <w:gridAfter w:val="9"/>
          <w:wAfter w:w="5728" w:type="dxa"/>
          <w:trHeight w:val="4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42" w14:textId="6FD9F2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BC7" w14:textId="24857033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C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CD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1C4" w14:textId="387DA82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0F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40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729" w14:textId="7C17970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43" w14:textId="4C0AAA3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73C" w14:textId="1C9A54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71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землепользования</w:t>
            </w:r>
          </w:p>
        </w:tc>
      </w:tr>
      <w:tr w:rsidR="00A45E17" w:rsidRPr="0062576B" w14:paraId="6874B7AF" w14:textId="77777777" w:rsidTr="00A45E17">
        <w:trPr>
          <w:gridAfter w:val="9"/>
          <w:wAfter w:w="5728" w:type="dxa"/>
          <w:trHeight w:val="27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20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82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D8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6BA9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22F620C4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81B" w14:textId="4A3DDB3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106 705,00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9E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13 920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C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2FE" w14:textId="7E41A15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CC48" w14:textId="1BC9D28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755" w14:textId="7905044C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23619,00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76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56CF3A9" w14:textId="77777777" w:rsidTr="00A45E17">
        <w:trPr>
          <w:gridAfter w:val="9"/>
          <w:wAfter w:w="5728" w:type="dxa"/>
          <w:cantSplit/>
          <w:trHeight w:val="2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E0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39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DF5" w14:textId="173135FD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BA7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-2027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93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A6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BB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1B0E" w14:textId="0636218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B6073" w14:textId="72FD74FB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B3C" w14:textId="032656F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2B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AD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883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67B394E" w14:textId="77777777" w:rsidTr="00BA77F0">
        <w:trPr>
          <w:gridAfter w:val="9"/>
          <w:wAfter w:w="5728" w:type="dxa"/>
          <w:cantSplit/>
          <w:trHeight w:val="3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50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D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2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79B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C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28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2D4" w14:textId="5FC0A4C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15E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AD0" w14:textId="0B4FF4DF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F17" w14:textId="27F9B80B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1AC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B86" w14:textId="2D6A554E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E4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E67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EE3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DF74CD1" w14:textId="77777777" w:rsidTr="00BA77F0">
        <w:trPr>
          <w:gridAfter w:val="9"/>
          <w:wAfter w:w="5728" w:type="dxa"/>
          <w:trHeight w:val="33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4E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3BF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5E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D1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15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22140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166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C87" w14:textId="5B8831C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5A9" w14:textId="329588D0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677" w14:textId="4813E906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C1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998" w14:textId="7777777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ECE" w14:textId="5A48B855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CA7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3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C8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42A7790" w14:textId="77777777" w:rsidTr="00A45E17">
        <w:trPr>
          <w:gridAfter w:val="9"/>
          <w:wAfter w:w="5728" w:type="dxa"/>
          <w:trHeight w:val="29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AA9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40F65" w14:textId="7F604061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F4186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957D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940" w14:textId="06D1DCBB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18F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26 195,97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4E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C62" w14:textId="18E5FD0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526" w14:textId="598B3362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976" w14:textId="29C877D6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A58B9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744FA50A" w14:textId="77777777" w:rsidTr="00A45E17">
        <w:trPr>
          <w:gridAfter w:val="9"/>
          <w:wAfter w:w="5728" w:type="dxa"/>
          <w:trHeight w:val="123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9BEA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09B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DE1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B8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B70" w14:textId="1019F67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44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8C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389" w14:textId="7278E321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DED" w14:textId="3BE0D94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12A" w14:textId="4CE8F90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799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3BD4E9B" w14:textId="77777777" w:rsidTr="00A45E17">
        <w:trPr>
          <w:gridAfter w:val="9"/>
          <w:wAfter w:w="5728" w:type="dxa"/>
          <w:trHeight w:val="77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754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E2BE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4A3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F86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  <w:p w14:paraId="60EBCA95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AD5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C1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A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AEE" w14:textId="14DE92F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8D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0E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7D40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6007409A" w14:textId="77777777" w:rsidTr="00A45E17">
        <w:trPr>
          <w:gridAfter w:val="9"/>
          <w:wAfter w:w="5728" w:type="dxa"/>
          <w:trHeight w:val="14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02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B2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9F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A08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B73" w14:textId="14B33E11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152 559,68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3F9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26 195,97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04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DB3" w14:textId="02EF5C5D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CCE0" w14:textId="19EA0B42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6D7" w14:textId="25D243F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B4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0DBAAF0B" w14:textId="77777777" w:rsidTr="00A45E17">
        <w:trPr>
          <w:gridAfter w:val="9"/>
          <w:wAfter w:w="5728" w:type="dxa"/>
          <w:trHeight w:val="127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646A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EC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Мероприятие 04.01.</w:t>
            </w:r>
          </w:p>
          <w:p w14:paraId="4F0438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2BD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D4E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919" w14:textId="747BB1D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152 123,51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406" w14:textId="3108D52A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25 759,80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BE3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27 968,28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CBB" w14:textId="13639167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40574,21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0AE" w14:textId="0D73F42F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886" w14:textId="165770E8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28910,61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600D5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023E4327" w14:textId="77777777" w:rsidTr="00A45E17">
        <w:trPr>
          <w:gridAfter w:val="9"/>
          <w:wAfter w:w="5728" w:type="dxa"/>
          <w:trHeight w:val="1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044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C68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61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D3" w14:textId="35D53CA0" w:rsidR="00A45E17" w:rsidRPr="0098404C" w:rsidRDefault="00A45E17" w:rsidP="00DE4E93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98404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94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12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436,17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8E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83B" w14:textId="0B9C16A5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E6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FA2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80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75D4C240" w14:textId="77777777" w:rsidTr="00A45E17">
        <w:trPr>
          <w:gridAfter w:val="9"/>
          <w:wAfter w:w="5728" w:type="dxa"/>
          <w:cantSplit/>
          <w:trHeight w:val="25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D8E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F66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A2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D4EC3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358DF" w14:textId="33EE9C79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282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2EC90" w14:textId="09AB056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1F97" w14:textId="3DADE483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3E6" w14:textId="5979F449" w:rsidR="00A45E17" w:rsidRPr="0062576B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80D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40A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9EF0F" w14:textId="77777777" w:rsidR="00A45E17" w:rsidRPr="0062576B" w:rsidRDefault="00A45E17" w:rsidP="00027CDA">
            <w:pPr>
              <w:pStyle w:val="af6"/>
              <w:ind w:right="-64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A45E17" w:rsidRPr="0062576B" w14:paraId="66A4EAC6" w14:textId="77777777" w:rsidTr="00A45E17">
        <w:trPr>
          <w:gridAfter w:val="9"/>
          <w:wAfter w:w="5728" w:type="dxa"/>
          <w:cantSplit/>
          <w:trHeight w:val="2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D0D1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CA86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C73C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50DF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2917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04C65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F8E0B" w14:textId="73BF6194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B877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FD2F" w14:textId="69D7C64F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EF7" w14:textId="18A50D62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E0" w14:textId="77777777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402" w14:textId="4694B07C" w:rsidR="00A45E17" w:rsidRPr="00A73023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023">
              <w:rPr>
                <w:rFonts w:ascii="Times New Roman" w:hAnsi="Times New Roman" w:cs="Times New Roman"/>
                <w:sz w:val="18"/>
                <w:szCs w:val="18"/>
              </w:rPr>
              <w:t>12 мес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066EE8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D98FA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7C2B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62576B" w14:paraId="3CE342EC" w14:textId="77777777" w:rsidTr="00A45E17">
        <w:trPr>
          <w:gridAfter w:val="9"/>
          <w:wAfter w:w="5728" w:type="dxa"/>
          <w:cantSplit/>
          <w:trHeight w:val="30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C0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AD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B50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02" w14:textId="77777777" w:rsidR="00A45E17" w:rsidRPr="0098404C" w:rsidRDefault="00A45E17" w:rsidP="0062576B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DA4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7E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D2F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0766" w14:textId="6D4DD398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62" w14:textId="42B4790F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12A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D55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31B" w14:textId="77777777" w:rsidR="00A45E17" w:rsidRPr="0062576B" w:rsidRDefault="00A45E17" w:rsidP="00027CD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575" w14:textId="66147210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61E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62576B">
              <w:rPr>
                <w:rFonts w:ascii="Times New Roman" w:hAnsi="Times New Roman" w:cs="Times New Roman"/>
                <w:sz w:val="20"/>
                <w:szCs w:val="20"/>
              </w:rPr>
              <w:t>23944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3DB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E17" w:rsidRPr="00237C1C" w14:paraId="7A564585" w14:textId="77777777" w:rsidTr="00A45E17">
        <w:trPr>
          <w:gridAfter w:val="9"/>
          <w:wAfter w:w="5728" w:type="dxa"/>
          <w:trHeight w:val="2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3D1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23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по подпрограмме I «Эффективное управление имущественным комплексом»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903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2023-2027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71A2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471" w14:textId="541DDF5A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1 256 673,12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68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181 132,43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294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307 038,25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7DE" w14:textId="10498A75" w:rsidR="00A45E17" w:rsidRPr="00237C1C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341 911,22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4450" w14:textId="2C7D87C6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215 470,61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3DC" w14:textId="7BD3C2C8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211 120,61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DBF" w14:textId="5C81BC4C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5E17" w:rsidRPr="00237C1C" w14:paraId="1DD6341D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70D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1C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F65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8E12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551" w14:textId="190E61C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107 141,17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A7C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14 356,17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34D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21 928,0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121" w14:textId="7BD18063" w:rsidR="00A45E17" w:rsidRPr="00237C1C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D65" w14:textId="4D74D566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6CD" w14:textId="2107BBFE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23 619,00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AA9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5E17" w:rsidRPr="00237C1C" w14:paraId="281EDEFE" w14:textId="77777777" w:rsidTr="00A45E17">
        <w:trPr>
          <w:gridAfter w:val="9"/>
          <w:wAfter w:w="5728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14A" w14:textId="77777777" w:rsidR="00A45E17" w:rsidRPr="0062576B" w:rsidRDefault="00A45E17" w:rsidP="0062576B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991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6AB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771" w14:textId="5C2C9822" w:rsidR="00A45E17" w:rsidRPr="00237C1C" w:rsidRDefault="00A45E17" w:rsidP="00DE4E93">
            <w:pPr>
              <w:pStyle w:val="a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C2" w14:textId="346067DA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1 149 531,95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412" w14:textId="007E54A5" w:rsidR="00A45E17" w:rsidRPr="00237C1C" w:rsidRDefault="00A45E17" w:rsidP="0098404C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166 776,26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70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285 110,25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31D7" w14:textId="79647C31" w:rsidR="00A45E17" w:rsidRPr="00237C1C" w:rsidRDefault="00A45E17" w:rsidP="00027CDA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318 292,22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068" w14:textId="45854B90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191 851,61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4AE" w14:textId="041F0A8A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C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187 501,61</w:t>
            </w: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417" w14:textId="77777777" w:rsidR="00A45E17" w:rsidRPr="00237C1C" w:rsidRDefault="00A45E17" w:rsidP="0062576B">
            <w:pPr>
              <w:pStyle w:val="af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B8CC9C1" w14:textId="0981F41E" w:rsidR="004C7300" w:rsidRDefault="004C7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597EE2E3" w14:textId="01F80E2E" w:rsidR="0098404C" w:rsidRDefault="009840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br w:type="page"/>
      </w:r>
    </w:p>
    <w:p w14:paraId="2444AB7E" w14:textId="77777777" w:rsidR="0098404C" w:rsidRDefault="009840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1599C3F9" w14:textId="77777777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8.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III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 долгом»</w:t>
      </w:r>
    </w:p>
    <w:p w14:paraId="46FFD5EA" w14:textId="77777777" w:rsidR="00E81833" w:rsidRDefault="00E8183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14:paraId="5FBE3D29" w14:textId="77777777"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1134"/>
        <w:gridCol w:w="1276"/>
        <w:gridCol w:w="567"/>
        <w:gridCol w:w="567"/>
        <w:gridCol w:w="567"/>
        <w:gridCol w:w="567"/>
        <w:gridCol w:w="1559"/>
        <w:gridCol w:w="1276"/>
        <w:gridCol w:w="1350"/>
      </w:tblGrid>
      <w:tr w:rsidR="000A3FCC" w14:paraId="5B231257" w14:textId="77777777" w:rsidTr="00580F4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ED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CA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71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58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F3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3AE2A22A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85B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F6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14:paraId="3B869F3D" w14:textId="77777777" w:rsidTr="00580F4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CD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9E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5A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3A9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045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18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078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7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691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D75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7F6" w14:textId="77777777"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14:paraId="4043FE89" w14:textId="77777777" w:rsidTr="00580F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3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1C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287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BC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EB6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624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B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39F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D2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66C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89E" w14:textId="77777777"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14:paraId="2B67086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9CE6" w14:textId="77777777"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7E6D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14:paraId="4B5FA44A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911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C98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9716" w14:textId="5AEEFAE6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430 871,60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0CAB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B1" w14:textId="6DF7635B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B6" w14:textId="161AE6A5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1B0" w14:textId="45BB04E4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C18" w14:textId="56DAB33F" w:rsidR="000A3FCC" w:rsidRPr="00580F44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48C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4A2EF375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B53C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8ED4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9DC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4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7CF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F0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8D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A2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A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44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33B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6D07B869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B2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7D69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C56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237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494C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C3E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4FD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C17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3B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4F99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4B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14:paraId="25F60A3F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736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24F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9BB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D3E3" w14:textId="6C180256" w:rsidR="000A3FCC" w:rsidRDefault="002C3634" w:rsidP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  <w:r w:rsidR="00720062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9B2" w14:textId="560EDC21" w:rsidR="000A3FCC" w:rsidRPr="00D50642" w:rsidRDefault="00A43AD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430 871,60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DE47" w14:textId="77777777" w:rsidR="000A3FCC" w:rsidRPr="00D50642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C36" w14:textId="2CCBD328" w:rsidR="000A3FCC" w:rsidRPr="00C22B94" w:rsidRDefault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54" w14:textId="5564C6F4" w:rsidR="000A3FCC" w:rsidRPr="00D50642" w:rsidRDefault="00580F44" w:rsidP="00C22B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DE6" w14:textId="2540681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79B0" w14:textId="420C2C77" w:rsidR="000A3FCC" w:rsidRPr="00D50642" w:rsidRDefault="00580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4A6D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14:paraId="676925B4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3C6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4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FF6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79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C90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D8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A58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241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AD4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57DE" w14:textId="77777777" w:rsidR="000A3FCC" w:rsidRPr="00D50642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C9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20062" w14:paraId="6961F877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858D6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14:paraId="51D4D98A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6E21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14:paraId="3E4FD084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1A6B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32C4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7661" w14:textId="5085432E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0D4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74E" w14:textId="1F0F0932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72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4E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280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4C2B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20062" w14:paraId="0314F5F0" w14:textId="77777777" w:rsidTr="00F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5EE2E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F4BB4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0EEF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B8CC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3902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E5D4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9A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9D2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915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284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4A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680FB1F7" w14:textId="77777777" w:rsidTr="00F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BBCAC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ED1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0D388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FC40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CFA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B66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531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A2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DD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C5FE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91E5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48EE2E23" w14:textId="77777777" w:rsidTr="00F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3E47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0F2B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B8CC1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3921" w14:textId="0F788F19" w:rsidR="00720062" w:rsidRDefault="00720062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6028" w14:textId="7B292172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6 025,63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CF13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F26" w14:textId="018B4AFD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1 525,63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13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AC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678" w14:textId="77777777" w:rsidR="00720062" w:rsidRPr="00D50642" w:rsidRDefault="007200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D50642">
              <w:rPr>
                <w:rFonts w:cs="Times New Roman"/>
                <w:iCs/>
                <w:sz w:val="20"/>
                <w:szCs w:val="20"/>
              </w:rPr>
              <w:t>1 000,00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858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20062" w14:paraId="584E8522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CCA35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6C3" w14:textId="77777777" w:rsidR="00720062" w:rsidRDefault="00720062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92B4" w14:textId="77777777" w:rsidR="00720062" w:rsidRDefault="00720062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89D" w14:textId="77777777" w:rsidR="00720062" w:rsidRDefault="00720062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4760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0DA3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EEF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3EC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A30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B23F" w14:textId="77777777" w:rsidR="00720062" w:rsidRDefault="00720062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232F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20062" w14:paraId="0D6CB461" w14:textId="77777777" w:rsidTr="00FD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58FE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0FAD7" w14:textId="77777777" w:rsidR="00720062" w:rsidRDefault="00720062" w:rsidP="00720062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3D988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CFE90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B114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3324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E9569" w14:textId="4274F937" w:rsidR="00720062" w:rsidRDefault="00720062" w:rsidP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A30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7ED6A9F1" w14:textId="5499EBB0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289BA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A4BC1" w14:textId="77777777" w:rsidR="00720062" w:rsidRDefault="007200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2B3D" w14:textId="77777777" w:rsidR="00720062" w:rsidRDefault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0062" w14:paraId="0CCCF10F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B266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BFA2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C75C1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470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B030" w14:textId="77777777" w:rsidR="00720062" w:rsidRDefault="00720062" w:rsidP="00EE115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059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506E" w14:textId="77777777" w:rsidR="00720062" w:rsidRDefault="00720062" w:rsidP="00580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6AFA" w14:textId="2FF3AEBB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ECE2" w14:textId="32831613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1E1" w14:textId="69F29E15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78E0" w14:textId="1BA77AE6" w:rsidR="00720062" w:rsidRP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082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DE1E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FAD7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20062" w14:paraId="0D5DFBCA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5F5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92BF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2D0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ED8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0AD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5E8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663E" w14:textId="0F5046D0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190A" w14:textId="77777777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572B" w14:textId="2B03843E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1DA" w14:textId="1410CC57" w:rsidR="00720062" w:rsidRDefault="00720062" w:rsidP="001F7D02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FAE1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7CE6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8ACC" w14:textId="77777777" w:rsidR="00720062" w:rsidRDefault="00720062" w:rsidP="001F7D0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AF10" w14:textId="77777777" w:rsidR="00720062" w:rsidRDefault="0072006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2D151BF8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3B56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E52F9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01.02</w:t>
            </w:r>
          </w:p>
          <w:p w14:paraId="6BE1D02E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C579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193E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5F5A" w14:textId="29A8C072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50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B634" w14:textId="0DD51435" w:rsidR="00C22B94" w:rsidRDefault="00C22B94" w:rsidP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AD26" w14:textId="6A69E34A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76D9" w14:textId="7CBD0C78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031" w14:textId="618A6E17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E6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EE1158" w14:paraId="3728CDBB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EB4F7" w14:textId="0B352AC9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203B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E2944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1C12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293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5B1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93C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0AC6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059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BD37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D998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3F0DAC8A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93D33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DA531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69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55CD9" w14:textId="77777777" w:rsidR="00EE1158" w:rsidRDefault="00EE1158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DA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5EB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5AB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769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F8F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7AD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8A2E3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E1158" w14:paraId="09967C56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10E51" w14:textId="77777777" w:rsidR="00EE1158" w:rsidRDefault="00EE1158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E748" w14:textId="77777777" w:rsidR="00EE1158" w:rsidRDefault="00EE1158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954A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350E0" w14:textId="0557752F" w:rsidR="00EE1158" w:rsidRDefault="00EE1158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8F38" w14:textId="5E9596C7" w:rsidR="00EE1158" w:rsidRDefault="00400EE0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424 845,96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3C20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56DD" w14:textId="222A5173" w:rsidR="00EE1158" w:rsidRDefault="00C22B94" w:rsidP="00720062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27 281,76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41D1" w14:textId="35992E71" w:rsidR="00EE1158" w:rsidRDefault="00580F44" w:rsidP="00C22B9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169 858,07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A71E" w14:textId="0358452B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320 249,10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2F1" w14:textId="56F768C2" w:rsidR="00EE1158" w:rsidRDefault="00580F44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369 064,10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529EE" w14:textId="77777777" w:rsidR="00EE1158" w:rsidRDefault="00EE1158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1F7D02" w14:paraId="3EE1290C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C9FCB" w14:textId="77777777" w:rsidR="001F7D02" w:rsidRDefault="001F7D02" w:rsidP="00EE1158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B238F" w14:textId="77777777" w:rsidR="001F7D02" w:rsidRDefault="001F7D02" w:rsidP="00EE115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005AF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6D129" w14:textId="77777777" w:rsidR="001F7D02" w:rsidRDefault="001F7D02" w:rsidP="00EE1158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C96B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D834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D90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3968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182E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EE7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106DD" w14:textId="77777777" w:rsidR="001F7D02" w:rsidRDefault="001F7D02" w:rsidP="00EE115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2B4FC11A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864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3DBC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14:paraId="635C3222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C1E36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FF1F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076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F8609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8D18D7" w14:textId="1D28C663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C7658D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  <w:p w14:paraId="59FEDD33" w14:textId="0B8FB894" w:rsidR="00720062" w:rsidRDefault="00720062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8D95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3713C8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C17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4F8C2706" w14:textId="77777777" w:rsidTr="00865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CD0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4893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5057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A7A9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CE60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2FBF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81AB" w14:textId="77777777" w:rsidR="00942F44" w:rsidRDefault="00942F44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77E" w14:textId="66010038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0783" w14:textId="4F725C4E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0528" w14:textId="714BEEC1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5FE1" w14:textId="09135AD4" w:rsidR="00942F44" w:rsidRPr="00720062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0062">
              <w:rPr>
                <w:rFonts w:eastAsiaTheme="minorEastAsia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92DE7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2D7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AC81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611B46F4" w14:textId="77777777" w:rsidTr="0072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2023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D086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7FEE8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D98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FD2B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39A1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5FA" w14:textId="22F9A59E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70FE5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A97F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6C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D26E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80C7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42B0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361A" w14:textId="77777777" w:rsidR="00942F44" w:rsidRDefault="00942F44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42F44" w14:paraId="3D05CF3A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DF1B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F6CC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B9AE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0247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553A" w14:textId="79192BBB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8071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37F5" w14:textId="3410D36D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28 807</w:t>
            </w: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81BA" w14:textId="53162BD7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A09A" w14:textId="76590269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A3A" w14:textId="2457A6D7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6B7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59F54B5B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C39B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DB7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1D81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C890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08F6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BE9B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EFE2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BE6C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D887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7BB9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496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D507BD6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8CD95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399B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80A8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86F2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CA8F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7EDA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629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B33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B83C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E12" w14:textId="77777777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0BD3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3BF64A8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A6F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6275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2CD3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A1F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57004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457B704A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AB0" w14:textId="55AB3A8B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430 871,6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F9AE" w14:textId="77777777" w:rsidR="00942F44" w:rsidRPr="00D50642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 w:rsidRPr="00D50642">
              <w:rPr>
                <w:rFonts w:cs="Times New Roman"/>
                <w:b/>
                <w:iCs/>
                <w:sz w:val="20"/>
                <w:szCs w:val="20"/>
              </w:rPr>
              <w:t>59 064,20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696" w14:textId="1A35FA82" w:rsidR="00942F44" w:rsidRPr="00C22B94" w:rsidRDefault="00942F44" w:rsidP="004C730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28 807,40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922E" w14:textId="5B95F611" w:rsidR="00942F44" w:rsidRPr="00580F44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 w:rsidRPr="00580F44">
              <w:rPr>
                <w:rFonts w:cs="Times New Roman"/>
                <w:b/>
                <w:iCs/>
                <w:sz w:val="20"/>
                <w:szCs w:val="20"/>
              </w:rPr>
              <w:t>170 858, 07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D8CF" w14:textId="7A9F4CD4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321 249,40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ED4" w14:textId="33F4790B" w:rsidR="00942F44" w:rsidRPr="00D50642" w:rsidRDefault="00942F44" w:rsidP="004C7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370 064,10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DEDA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942F44" w14:paraId="6DB6A701" w14:textId="77777777" w:rsidTr="0058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3B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95E3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9FB" w14:textId="77777777" w:rsidR="00942F44" w:rsidRDefault="00942F44" w:rsidP="00942F4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6F8" w14:textId="77777777" w:rsidR="00942F44" w:rsidRDefault="00942F44" w:rsidP="00942F4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831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B04F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9EBD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A2E9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8DDA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96E" w14:textId="77777777" w:rsidR="00942F44" w:rsidRDefault="00942F44" w:rsidP="00942F4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482" w14:textId="77777777" w:rsidR="00942F44" w:rsidRDefault="00942F44" w:rsidP="00942F4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1331D205" w14:textId="77777777"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14:paraId="7952B8A5" w14:textId="6ECCE789" w:rsidR="00512AC4" w:rsidRDefault="00512AC4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1B81C452" w14:textId="77777777" w:rsidR="00046B2A" w:rsidRPr="00B928A1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9.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14:paraId="4D3E3921" w14:textId="49743927" w:rsidR="000A3FCC" w:rsidRDefault="000A3FCC">
      <w:pPr>
        <w:pStyle w:val="ConsPlusNonformat"/>
        <w:jc w:val="both"/>
      </w:pPr>
    </w:p>
    <w:tbl>
      <w:tblPr>
        <w:tblW w:w="1516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709"/>
        <w:gridCol w:w="708"/>
        <w:gridCol w:w="2977"/>
        <w:gridCol w:w="709"/>
        <w:gridCol w:w="709"/>
        <w:gridCol w:w="1701"/>
      </w:tblGrid>
      <w:tr w:rsidR="00720062" w14:paraId="00EE0ADC" w14:textId="77777777" w:rsidTr="00927B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38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F8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BF3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BA8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8D3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77BE6CF6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24D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F469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927B68" w14:paraId="09D8FD3F" w14:textId="77777777" w:rsidTr="00927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B91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282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971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A8C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880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F98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3CB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9F7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CB1" w14:textId="56C806DF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2026</w:t>
            </w:r>
            <w:r w:rsidR="00927B6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279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370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7B68" w14:paraId="1FE5C588" w14:textId="77777777" w:rsidTr="00927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E25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D7C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B67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3E9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526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50A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921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F2D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988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DBC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B5C" w14:textId="77777777" w:rsidR="00720062" w:rsidRDefault="00720062" w:rsidP="00B9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tbl>
      <w:tblPr>
        <w:tblStyle w:val="11"/>
        <w:tblW w:w="151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6804"/>
        <w:gridCol w:w="1696"/>
      </w:tblGrid>
      <w:tr w:rsidR="000A3FCC" w14:paraId="259124A7" w14:textId="77777777" w:rsidTr="00DB332B">
        <w:trPr>
          <w:trHeight w:val="174"/>
        </w:trPr>
        <w:tc>
          <w:tcPr>
            <w:tcW w:w="567" w:type="dxa"/>
            <w:vMerge w:val="restart"/>
          </w:tcPr>
          <w:p w14:paraId="67229475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14:paraId="34A634C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14:paraId="674496AE" w14:textId="69807591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</w:t>
            </w:r>
            <w:r w:rsidR="002B3259">
              <w:rPr>
                <w:rFonts w:cs="Times New Roman"/>
                <w:iCs/>
                <w:sz w:val="22"/>
              </w:rPr>
              <w:t>лнение бюджета муниципального образования</w:t>
            </w:r>
          </w:p>
        </w:tc>
        <w:tc>
          <w:tcPr>
            <w:tcW w:w="1134" w:type="dxa"/>
            <w:vMerge w:val="restart"/>
          </w:tcPr>
          <w:p w14:paraId="4D5574DD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6271327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2BA962C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56B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4F7FCFCB" w14:textId="77777777" w:rsidTr="00927B68">
        <w:trPr>
          <w:trHeight w:val="282"/>
        </w:trPr>
        <w:tc>
          <w:tcPr>
            <w:tcW w:w="567" w:type="dxa"/>
            <w:vMerge/>
          </w:tcPr>
          <w:p w14:paraId="4C37D8C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158460C0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280756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6524A71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14:paraId="4A2BF44D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134815F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F75AD65" w14:textId="77777777" w:rsidTr="00927B68">
        <w:trPr>
          <w:trHeight w:val="282"/>
        </w:trPr>
        <w:tc>
          <w:tcPr>
            <w:tcW w:w="567" w:type="dxa"/>
            <w:vMerge/>
          </w:tcPr>
          <w:p w14:paraId="75536C8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1C7718FD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2006605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FAA35C2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14:paraId="2FDD12A4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4F20FC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62E3E30" w14:textId="77777777" w:rsidTr="00927B68">
        <w:trPr>
          <w:trHeight w:val="282"/>
        </w:trPr>
        <w:tc>
          <w:tcPr>
            <w:tcW w:w="567" w:type="dxa"/>
            <w:vMerge/>
          </w:tcPr>
          <w:p w14:paraId="2089DE0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416657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4A3F5A4D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7B780E2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7C46B6D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55A0C5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804" w:type="dxa"/>
            <w:vMerge/>
          </w:tcPr>
          <w:p w14:paraId="7A9833FA" w14:textId="77777777" w:rsidR="000A3FCC" w:rsidRPr="00401495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3C0EFDE0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C7FE16A" w14:textId="77777777" w:rsidTr="00927B68">
        <w:trPr>
          <w:trHeight w:val="282"/>
        </w:trPr>
        <w:tc>
          <w:tcPr>
            <w:tcW w:w="567" w:type="dxa"/>
            <w:vMerge/>
          </w:tcPr>
          <w:p w14:paraId="571479A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478CAB3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7A90BD0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DB1DA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14:paraId="4B097981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  <w:vMerge/>
          </w:tcPr>
          <w:p w14:paraId="4587241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DCC1073" w14:textId="77777777" w:rsidTr="00DB332B">
        <w:trPr>
          <w:trHeight w:val="130"/>
        </w:trPr>
        <w:tc>
          <w:tcPr>
            <w:tcW w:w="567" w:type="dxa"/>
            <w:vMerge w:val="restart"/>
          </w:tcPr>
          <w:p w14:paraId="00F78AA9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</w:tcPr>
          <w:p w14:paraId="338F1F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14:paraId="14AFD53E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14:paraId="38946076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2F456227" w14:textId="77777777" w:rsidR="000A3FCC" w:rsidRDefault="002C3634" w:rsidP="00DB332B">
            <w:pPr>
              <w:tabs>
                <w:tab w:val="center" w:pos="175"/>
              </w:tabs>
              <w:suppressAutoHyphens w:val="0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14:paraId="13D334B5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9F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7C488A00" w14:textId="77777777" w:rsidTr="00927B68">
        <w:trPr>
          <w:trHeight w:val="282"/>
        </w:trPr>
        <w:tc>
          <w:tcPr>
            <w:tcW w:w="567" w:type="dxa"/>
            <w:vMerge/>
          </w:tcPr>
          <w:p w14:paraId="089FD89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7744869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1AEB82F5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80BA47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14:paraId="51B1D45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2E2C807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B916598" w14:textId="77777777" w:rsidTr="00927B68">
        <w:trPr>
          <w:trHeight w:val="282"/>
        </w:trPr>
        <w:tc>
          <w:tcPr>
            <w:tcW w:w="567" w:type="dxa"/>
            <w:vMerge/>
          </w:tcPr>
          <w:p w14:paraId="05E3141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73878EF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3283E821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96D0A8A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14:paraId="373A0DBA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492D57E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28140177" w14:textId="77777777" w:rsidTr="00DB332B">
        <w:trPr>
          <w:trHeight w:val="441"/>
        </w:trPr>
        <w:tc>
          <w:tcPr>
            <w:tcW w:w="567" w:type="dxa"/>
            <w:vMerge/>
          </w:tcPr>
          <w:p w14:paraId="43F3790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E7697F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14:paraId="56B004AA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DF98363" w14:textId="015A5929" w:rsidR="000A3FCC" w:rsidRDefault="002C3634" w:rsidP="00512AC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512AC4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804" w:type="dxa"/>
            <w:vMerge/>
          </w:tcPr>
          <w:p w14:paraId="68326F5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71E6388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680"/>
        <w:gridCol w:w="709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:rsidR="00DB332B" w14:paraId="4568B52F" w14:textId="77777777" w:rsidTr="00634BF2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90B79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E13E" w14:textId="77777777" w:rsidR="00DB332B" w:rsidRDefault="00DB332B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01E3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C0668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8C4F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C4E" w14:textId="77777777" w:rsidR="00DB332B" w:rsidRPr="00FB5EBF" w:rsidRDefault="00DB33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250C" w14:textId="77777777" w:rsidR="00DB332B" w:rsidRPr="00FB5EBF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08D1" w14:textId="36400D76" w:rsidR="00DB332B" w:rsidRPr="00FB5EBF" w:rsidRDefault="00DB33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74EA08" w14:textId="766D6F95" w:rsidR="00DB332B" w:rsidRPr="00FB5EBF" w:rsidRDefault="00DB332B" w:rsidP="006D10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FE9" w14:textId="77777777" w:rsidR="00DB332B" w:rsidRPr="00FB5EBF" w:rsidRDefault="00DB332B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60AA" w14:textId="77777777" w:rsidR="00DB332B" w:rsidRPr="00FB5EBF" w:rsidRDefault="00DB332B" w:rsidP="00B3753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FB5EB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3D7D" w14:textId="77777777" w:rsidR="00DB332B" w:rsidRDefault="00DB332B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26310AFE" w14:textId="77777777" w:rsidTr="00634BF2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9E9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205B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0A5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954D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93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9CF" w14:textId="77777777" w:rsidR="00DB332B" w:rsidRDefault="00DB332B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CCF6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34ED" w14:textId="77777777" w:rsidR="00DB332B" w:rsidRDefault="00DB332B" w:rsidP="00942F44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9DB0" w14:textId="15191089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2973" w14:textId="7D9C1A01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09AD" w14:textId="689E8814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4649" w14:textId="24D760E0" w:rsidR="00DB332B" w:rsidRPr="00927B68" w:rsidRDefault="00DB332B" w:rsidP="00720062">
            <w:pPr>
              <w:widowControl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1E5B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FF9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3CAA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41EB1438" w14:textId="77777777" w:rsidTr="00634BF2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F85D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D9112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39D4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E4F23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260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3B5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3A1A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56B" w14:textId="3F6F92BA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19DB" w14:textId="365CC189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B036" w14:textId="1F79880D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6AA" w14:textId="1465280D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343" w14:textId="07BE3F96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3F9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96D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CF1" w14:textId="77777777" w:rsidR="00DB332B" w:rsidRDefault="00DB332B" w:rsidP="00942F4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5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29"/>
        <w:gridCol w:w="1985"/>
        <w:gridCol w:w="6809"/>
        <w:gridCol w:w="1696"/>
      </w:tblGrid>
      <w:tr w:rsidR="000A3FCC" w14:paraId="01874D54" w14:textId="77777777" w:rsidTr="00DB332B">
        <w:trPr>
          <w:trHeight w:val="79"/>
        </w:trPr>
        <w:tc>
          <w:tcPr>
            <w:tcW w:w="562" w:type="dxa"/>
            <w:vMerge w:val="restart"/>
          </w:tcPr>
          <w:p w14:paraId="72738AC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977" w:type="dxa"/>
            <w:vMerge w:val="restart"/>
          </w:tcPr>
          <w:p w14:paraId="55A0A7DF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14:paraId="0F550848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14:paraId="4C2B65B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37E9A965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</w:tcBorders>
          </w:tcPr>
          <w:p w14:paraId="1A145CF6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7F8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14:paraId="0D93BE01" w14:textId="77777777" w:rsidTr="00927B68">
        <w:trPr>
          <w:trHeight w:val="282"/>
        </w:trPr>
        <w:tc>
          <w:tcPr>
            <w:tcW w:w="562" w:type="dxa"/>
            <w:vMerge/>
          </w:tcPr>
          <w:p w14:paraId="3EAE46E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EE2553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BEC3A16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007D115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14:paraId="590E3A8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11E8085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35CDBA7" w14:textId="77777777" w:rsidTr="00927B68">
        <w:trPr>
          <w:trHeight w:val="282"/>
        </w:trPr>
        <w:tc>
          <w:tcPr>
            <w:tcW w:w="562" w:type="dxa"/>
            <w:vMerge/>
          </w:tcPr>
          <w:p w14:paraId="77ECF72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58D2048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0C05ABC2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09AE1B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14:paraId="60D29BDF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0AB2AB2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10AFE2A" w14:textId="77777777" w:rsidTr="00927B68">
        <w:trPr>
          <w:trHeight w:val="282"/>
        </w:trPr>
        <w:tc>
          <w:tcPr>
            <w:tcW w:w="562" w:type="dxa"/>
            <w:vMerge/>
          </w:tcPr>
          <w:p w14:paraId="1C63390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258FDDE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B415D6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D41A75F" w14:textId="68D16429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809" w:type="dxa"/>
            <w:vMerge/>
          </w:tcPr>
          <w:p w14:paraId="3ABEDBA7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46FD5DF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91976AF" w14:textId="77777777" w:rsidTr="00927B68">
        <w:trPr>
          <w:trHeight w:val="515"/>
        </w:trPr>
        <w:tc>
          <w:tcPr>
            <w:tcW w:w="562" w:type="dxa"/>
            <w:vMerge/>
          </w:tcPr>
          <w:p w14:paraId="1DC54988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4A2A9B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5F54D4F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47BBC6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14:paraId="29F765FB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vMerge/>
          </w:tcPr>
          <w:p w14:paraId="13100842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92"/>
        <w:gridCol w:w="709"/>
        <w:gridCol w:w="680"/>
        <w:gridCol w:w="708"/>
        <w:gridCol w:w="567"/>
        <w:gridCol w:w="567"/>
        <w:gridCol w:w="567"/>
        <w:gridCol w:w="567"/>
        <w:gridCol w:w="709"/>
        <w:gridCol w:w="738"/>
        <w:gridCol w:w="1701"/>
      </w:tblGrid>
      <w:tr w:rsidR="00DB332B" w14:paraId="60F4F54A" w14:textId="77777777" w:rsidTr="00DB332B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05F2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9A3B" w14:textId="0AC99D97" w:rsidR="00DB332B" w:rsidRDefault="00DB332B" w:rsidP="00927B68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B8F57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6E881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265EB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C608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5FCB2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869DE3C" w14:textId="3AF7EB68" w:rsidR="00DB332B" w:rsidRPr="00942F44" w:rsidRDefault="00DB332B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D30FF" w14:textId="0309BD04" w:rsidR="00DB332B" w:rsidRPr="00942F44" w:rsidRDefault="00DB332B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E2766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3A38EB" w14:textId="77777777" w:rsidR="00DB332B" w:rsidRPr="00942F44" w:rsidRDefault="00DB332B" w:rsidP="00662A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4014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360349D7" w14:textId="77777777" w:rsidTr="00E50D53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F04D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7A5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7103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885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9B9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20E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061" w14:textId="77777777" w:rsidR="00DB332B" w:rsidRDefault="00DB332B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8DCD31" w14:textId="77777777" w:rsidR="00DB332B" w:rsidRDefault="00DB332B" w:rsidP="00662A18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39E" w14:textId="73AF67E5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6F9A" w14:textId="2B31A551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A08B" w14:textId="2A9FE846" w:rsidR="00DB332B" w:rsidRPr="00927B68" w:rsidRDefault="00DB332B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9C80" w14:textId="539E82B8" w:rsidR="00DB332B" w:rsidRPr="00927B68" w:rsidRDefault="00DB332B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D7C7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298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13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B332B" w14:paraId="3D9B1A38" w14:textId="77777777" w:rsidTr="00E50D53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49E70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F06A6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F17F2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692AF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E91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D773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2F6C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23AF0" w14:textId="540EC76D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124" w14:textId="1C05935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CC0AE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B71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CA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2534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1D9A" w14:textId="77777777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4B06" w14:textId="560587D9" w:rsidR="00DB332B" w:rsidRDefault="00DB332B" w:rsidP="00662A1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1"/>
        <w:tblW w:w="151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129"/>
        <w:gridCol w:w="1985"/>
        <w:gridCol w:w="6775"/>
        <w:gridCol w:w="1701"/>
      </w:tblGrid>
      <w:tr w:rsidR="000A3FCC" w14:paraId="7243577A" w14:textId="77777777" w:rsidTr="00927B68">
        <w:trPr>
          <w:trHeight w:val="258"/>
        </w:trPr>
        <w:tc>
          <w:tcPr>
            <w:tcW w:w="562" w:type="dxa"/>
            <w:vMerge w:val="restart"/>
          </w:tcPr>
          <w:p w14:paraId="0249A58C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5E609F1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14:paraId="7FFB0FF7" w14:textId="52D43EBC" w:rsidR="000A3FCC" w:rsidRDefault="002C3634" w:rsidP="00927B68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5DA0743C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6F98053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360D5D55" w14:textId="77777777" w:rsidR="000A3FCC" w:rsidRPr="00401495" w:rsidRDefault="002C3634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902" w14:textId="4E6C1A8E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:rsidR="000A3FCC" w14:paraId="6669C8FA" w14:textId="77777777" w:rsidTr="00927B68">
        <w:trPr>
          <w:trHeight w:val="262"/>
        </w:trPr>
        <w:tc>
          <w:tcPr>
            <w:tcW w:w="562" w:type="dxa"/>
            <w:vMerge/>
          </w:tcPr>
          <w:p w14:paraId="1C7FD6CA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F5FB36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572AD8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B7884A3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39854492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48A46955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FEAD8E2" w14:textId="77777777" w:rsidTr="00927B68">
        <w:trPr>
          <w:trHeight w:val="309"/>
        </w:trPr>
        <w:tc>
          <w:tcPr>
            <w:tcW w:w="562" w:type="dxa"/>
            <w:vMerge/>
          </w:tcPr>
          <w:p w14:paraId="03501CA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3366FEFE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11511A17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6F62973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34509916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30DB524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6F6A9CF0" w14:textId="77777777" w:rsidTr="00927B68">
        <w:trPr>
          <w:trHeight w:val="515"/>
        </w:trPr>
        <w:tc>
          <w:tcPr>
            <w:tcW w:w="562" w:type="dxa"/>
            <w:vMerge/>
          </w:tcPr>
          <w:p w14:paraId="3F8F0F6C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6E4F7A5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7A15998C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53DA2F7C" w14:textId="765E3DB0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775" w:type="dxa"/>
            <w:vMerge/>
          </w:tcPr>
          <w:p w14:paraId="745C7DFD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1B5A39DD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54AFDF74" w14:textId="77777777" w:rsidTr="00927B68">
        <w:trPr>
          <w:trHeight w:val="397"/>
        </w:trPr>
        <w:tc>
          <w:tcPr>
            <w:tcW w:w="562" w:type="dxa"/>
            <w:vMerge/>
          </w:tcPr>
          <w:p w14:paraId="6813923B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14:paraId="51DDC2C4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14:paraId="4385B12B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14:paraId="7AEAA1E6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1651E83F" w14:textId="77777777" w:rsidR="000A3FCC" w:rsidRPr="00401495" w:rsidRDefault="000A3FCC">
            <w:pPr>
              <w:suppressAutoHyphens w:val="0"/>
              <w:jc w:val="center"/>
              <w:rPr>
                <w:rFonts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5F477DB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3E45C462" w14:textId="77777777" w:rsidTr="00927B68">
        <w:trPr>
          <w:trHeight w:val="282"/>
        </w:trPr>
        <w:tc>
          <w:tcPr>
            <w:tcW w:w="562" w:type="dxa"/>
            <w:vMerge w:val="restart"/>
          </w:tcPr>
          <w:p w14:paraId="7A1C4186" w14:textId="77777777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977" w:type="dxa"/>
            <w:vMerge w:val="restart"/>
          </w:tcPr>
          <w:p w14:paraId="290AB076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14:paraId="1A205F3C" w14:textId="77777777"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14:paraId="66F23565" w14:textId="77777777"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1985" w:type="dxa"/>
          </w:tcPr>
          <w:p w14:paraId="74F75129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775" w:type="dxa"/>
            <w:vMerge w:val="restart"/>
          </w:tcPr>
          <w:p w14:paraId="4EF17A32" w14:textId="77777777" w:rsidR="000A3FCC" w:rsidRPr="00401495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03" w14:textId="12E319AB"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инвестиций</w:t>
            </w:r>
          </w:p>
        </w:tc>
      </w:tr>
      <w:tr w:rsidR="000A3FCC" w14:paraId="64C0B73A" w14:textId="77777777" w:rsidTr="00927B68">
        <w:trPr>
          <w:trHeight w:val="282"/>
        </w:trPr>
        <w:tc>
          <w:tcPr>
            <w:tcW w:w="562" w:type="dxa"/>
            <w:vMerge/>
          </w:tcPr>
          <w:p w14:paraId="158BAD69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2A884566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48DB32FF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1C402B6B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vMerge/>
          </w:tcPr>
          <w:p w14:paraId="64CE65FC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D2B64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119C32A5" w14:textId="77777777" w:rsidTr="00927B68">
        <w:trPr>
          <w:trHeight w:val="282"/>
        </w:trPr>
        <w:tc>
          <w:tcPr>
            <w:tcW w:w="562" w:type="dxa"/>
            <w:vMerge/>
          </w:tcPr>
          <w:p w14:paraId="5042092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06527C2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13B2FF1E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54F1D9D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vMerge/>
          </w:tcPr>
          <w:p w14:paraId="5D400DC9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D5DC6AF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70ADFCAF" w14:textId="77777777" w:rsidTr="00927B68">
        <w:trPr>
          <w:trHeight w:val="253"/>
        </w:trPr>
        <w:tc>
          <w:tcPr>
            <w:tcW w:w="562" w:type="dxa"/>
            <w:vMerge/>
          </w:tcPr>
          <w:p w14:paraId="304F9C37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7928AD43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88BE7E4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27CEDAF8" w14:textId="0087B8EF" w:rsidR="000A3FCC" w:rsidRDefault="002C3634" w:rsidP="00B459A9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B459A9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6775" w:type="dxa"/>
            <w:vMerge/>
          </w:tcPr>
          <w:p w14:paraId="45B31BC8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33DB0A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14:paraId="0A2723BE" w14:textId="77777777" w:rsidTr="00927B68">
        <w:trPr>
          <w:trHeight w:val="282"/>
        </w:trPr>
        <w:tc>
          <w:tcPr>
            <w:tcW w:w="562" w:type="dxa"/>
            <w:vMerge/>
          </w:tcPr>
          <w:p w14:paraId="5DC3AA81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3670FB0B" w14:textId="77777777"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14:paraId="275BA938" w14:textId="77777777"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14:paraId="0277831E" w14:textId="77777777"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vMerge/>
          </w:tcPr>
          <w:p w14:paraId="3DEDCB19" w14:textId="77777777"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6955693" w14:textId="77777777"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985"/>
        <w:gridCol w:w="960"/>
        <w:gridCol w:w="709"/>
        <w:gridCol w:w="709"/>
        <w:gridCol w:w="711"/>
        <w:gridCol w:w="566"/>
        <w:gridCol w:w="567"/>
        <w:gridCol w:w="30"/>
        <w:gridCol w:w="567"/>
        <w:gridCol w:w="538"/>
        <w:gridCol w:w="738"/>
        <w:gridCol w:w="680"/>
        <w:gridCol w:w="1701"/>
      </w:tblGrid>
      <w:tr w:rsidR="00401495" w14:paraId="5E3CA69C" w14:textId="77777777" w:rsidTr="00927B68">
        <w:trPr>
          <w:trHeight w:val="252"/>
        </w:trPr>
        <w:tc>
          <w:tcPr>
            <w:tcW w:w="567" w:type="dxa"/>
            <w:vMerge w:val="restart"/>
            <w:vAlign w:val="center"/>
          </w:tcPr>
          <w:p w14:paraId="1A92D77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0A117C9" w14:textId="008F65BA" w:rsidR="00FB5EBF" w:rsidRPr="00FC590C" w:rsidRDefault="00FB5EBF" w:rsidP="00336B01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  <w:r w:rsidR="00FC590C"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</w:tcPr>
          <w:p w14:paraId="6F1A7E91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14:paraId="667666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6758763B" w14:textId="77777777" w:rsidR="00FB5EBF" w:rsidRPr="00942F44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7BC9C3C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C28BBB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72B5EB2A" w14:textId="06129A45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260EEB0C" w14:textId="4918BC55" w:rsidR="00FB5EBF" w:rsidRPr="00942F44" w:rsidRDefault="00FB5EBF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4609C0CD" w14:textId="39073339" w:rsidR="00FB5EBF" w:rsidRPr="00942F44" w:rsidRDefault="00FB5EBF" w:rsidP="00CA5F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</w:t>
            </w:r>
            <w:r w:rsidR="00CA5F4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7F3663D7" w14:textId="77777777" w:rsidR="00FB5EBF" w:rsidRPr="00942F44" w:rsidRDefault="00FB5EBF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942F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vAlign w:val="center"/>
          </w:tcPr>
          <w:p w14:paraId="184D081B" w14:textId="77777777" w:rsidR="00FB5EBF" w:rsidRDefault="00FB5EBF" w:rsidP="00CA5F48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6DA4C4C8" w14:textId="77777777" w:rsidTr="00927B68">
        <w:trPr>
          <w:trHeight w:val="829"/>
        </w:trPr>
        <w:tc>
          <w:tcPr>
            <w:tcW w:w="567" w:type="dxa"/>
            <w:vMerge/>
            <w:vAlign w:val="center"/>
          </w:tcPr>
          <w:p w14:paraId="57D08E5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6F2112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F89B634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211FAE0D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5764F54C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2356E0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C8A94B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EEB4CD3" w14:textId="77777777" w:rsidR="00FB5EBF" w:rsidRDefault="00FB5EBF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229E6DF4" w14:textId="0355F48A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45AE894B" w14:textId="1393089C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shd w:val="clear" w:color="auto" w:fill="auto"/>
          </w:tcPr>
          <w:p w14:paraId="4C737045" w14:textId="0ABDFE2D" w:rsidR="00FB5EBF" w:rsidRPr="00927B68" w:rsidRDefault="00FB5EBF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330C4198" w14:textId="35CCABFC" w:rsidR="00FB5EBF" w:rsidRPr="00927B68" w:rsidRDefault="00FB5EBF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5E88ADE2" w14:textId="77BCD986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C838D0B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C6C5F3" w14:textId="77777777" w:rsidR="00FB5EBF" w:rsidRDefault="00FB5EBF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4395FB04" w14:textId="77777777" w:rsidTr="00DB332B">
        <w:trPr>
          <w:trHeight w:val="292"/>
        </w:trPr>
        <w:tc>
          <w:tcPr>
            <w:tcW w:w="567" w:type="dxa"/>
            <w:vMerge/>
            <w:vAlign w:val="center"/>
          </w:tcPr>
          <w:p w14:paraId="651E0DC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D02DB4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A288F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536DF7C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3CC6502D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EFEA1F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99875D8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2C5B4DC0" w14:textId="6F210E1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8EDB5A3" w14:textId="23EF3F4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25E03B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C11A4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1A19383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6CA5B8B9" w14:textId="355B9836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23B09A0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CAC8965" w14:textId="68A882D8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0B0E4F5F" w14:textId="77777777" w:rsidTr="00927B68">
        <w:trPr>
          <w:trHeight w:val="282"/>
        </w:trPr>
        <w:tc>
          <w:tcPr>
            <w:tcW w:w="567" w:type="dxa"/>
            <w:vMerge w:val="restart"/>
            <w:vAlign w:val="center"/>
          </w:tcPr>
          <w:p w14:paraId="6BCB951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7C23FFAD" w14:textId="3B174BA1" w:rsidR="00CA5F48" w:rsidRDefault="00CA5F48" w:rsidP="00927B68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неналоговых доходов местного бюджета </w:t>
            </w:r>
          </w:p>
          <w:p w14:paraId="54BB9DA3" w14:textId="183E470C" w:rsidR="00CA5F48" w:rsidRDefault="00CA5F48" w:rsidP="00927B68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t>(да-1, нет-0)</w:t>
            </w:r>
          </w:p>
        </w:tc>
        <w:tc>
          <w:tcPr>
            <w:tcW w:w="1134" w:type="dxa"/>
          </w:tcPr>
          <w:p w14:paraId="3C9B5334" w14:textId="77777777" w:rsidR="00CA5F48" w:rsidRDefault="00CA5F48" w:rsidP="00927B68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5" w:type="dxa"/>
          </w:tcPr>
          <w:p w14:paraId="2DD3B554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shd w:val="clear" w:color="auto" w:fill="auto"/>
          </w:tcPr>
          <w:p w14:paraId="2DE01D4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9CFE465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79A1A1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11" w:type="dxa"/>
            <w:vMerge w:val="restart"/>
          </w:tcPr>
          <w:p w14:paraId="365F139F" w14:textId="45C2991D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8B6C01A" w14:textId="28384CDC" w:rsidR="00CA5F48" w:rsidRDefault="00CA5F48" w:rsidP="00927B6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8" w:type="dxa"/>
            <w:shd w:val="clear" w:color="auto" w:fill="auto"/>
          </w:tcPr>
          <w:p w14:paraId="78A6477A" w14:textId="796BA1A1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80" w:type="dxa"/>
            <w:shd w:val="clear" w:color="auto" w:fill="auto"/>
          </w:tcPr>
          <w:p w14:paraId="1E1104D7" w14:textId="77777777" w:rsidR="00CA5F48" w:rsidRDefault="00CA5F48" w:rsidP="00336B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  <w:vAlign w:val="center"/>
          </w:tcPr>
          <w:p w14:paraId="4DBA9C63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A5F48" w14:paraId="186ACF3D" w14:textId="77777777" w:rsidTr="00927B68">
        <w:trPr>
          <w:trHeight w:val="604"/>
        </w:trPr>
        <w:tc>
          <w:tcPr>
            <w:tcW w:w="567" w:type="dxa"/>
            <w:vMerge/>
            <w:vAlign w:val="center"/>
          </w:tcPr>
          <w:p w14:paraId="3F0794FA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0EB0DC5" w14:textId="77777777" w:rsidR="00CA5F48" w:rsidRDefault="00CA5F48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BF4F6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2717C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66C6D852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65A597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8E8FF5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711" w:type="dxa"/>
            <w:vMerge/>
          </w:tcPr>
          <w:p w14:paraId="7789CCD9" w14:textId="15DBBBAC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66" w:type="dxa"/>
            <w:shd w:val="clear" w:color="auto" w:fill="auto"/>
          </w:tcPr>
          <w:p w14:paraId="0B1A9896" w14:textId="5467F836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квартал</w:t>
            </w:r>
          </w:p>
        </w:tc>
        <w:tc>
          <w:tcPr>
            <w:tcW w:w="567" w:type="dxa"/>
            <w:shd w:val="clear" w:color="auto" w:fill="auto"/>
          </w:tcPr>
          <w:p w14:paraId="739257D0" w14:textId="33AA1525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1 полугодие</w:t>
            </w:r>
          </w:p>
        </w:tc>
        <w:tc>
          <w:tcPr>
            <w:tcW w:w="597" w:type="dxa"/>
            <w:gridSpan w:val="2"/>
            <w:shd w:val="clear" w:color="auto" w:fill="auto"/>
          </w:tcPr>
          <w:p w14:paraId="3757BA5E" w14:textId="1EFA0B01" w:rsidR="00CA5F48" w:rsidRPr="00927B68" w:rsidRDefault="00CA5F48" w:rsidP="00927B68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27B68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538" w:type="dxa"/>
            <w:shd w:val="clear" w:color="auto" w:fill="auto"/>
          </w:tcPr>
          <w:p w14:paraId="71553C54" w14:textId="7984E1AD" w:rsidR="00CA5F48" w:rsidRPr="00927B68" w:rsidRDefault="00CA5F48" w:rsidP="00927B68">
            <w:pPr>
              <w:widowControl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27B68">
              <w:rPr>
                <w:rFonts w:cs="Times New Roman"/>
                <w:sz w:val="18"/>
                <w:szCs w:val="18"/>
              </w:rPr>
              <w:t>12 месяцев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D8857A9" w14:textId="64ED7F2E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297D3A0" w14:textId="77777777" w:rsidR="00CA5F48" w:rsidRDefault="00CA5F48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E63E3" w14:textId="77777777" w:rsidR="00CA5F48" w:rsidRDefault="00CA5F48" w:rsidP="00336B01">
            <w:pPr>
              <w:widowControl w:val="0"/>
              <w:rPr>
                <w:rFonts w:cs="Times New Roman"/>
                <w:sz w:val="20"/>
              </w:rPr>
            </w:pPr>
          </w:p>
        </w:tc>
      </w:tr>
      <w:tr w:rsidR="00401495" w14:paraId="689ED714" w14:textId="77777777" w:rsidTr="00927B68">
        <w:trPr>
          <w:trHeight w:val="283"/>
        </w:trPr>
        <w:tc>
          <w:tcPr>
            <w:tcW w:w="567" w:type="dxa"/>
            <w:vMerge/>
            <w:vAlign w:val="center"/>
          </w:tcPr>
          <w:p w14:paraId="549D0D7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81B1BF9" w14:textId="77777777" w:rsidR="00401495" w:rsidRDefault="00401495" w:rsidP="00336B01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0CF5B3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33AB07E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</w:tcPr>
          <w:p w14:paraId="4D918ACB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386705A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7910809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</w:tcPr>
          <w:p w14:paraId="62FFF124" w14:textId="1774E842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05457D7D" w14:textId="145D8690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1EE04DB" w14:textId="7C849498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gridSpan w:val="2"/>
          </w:tcPr>
          <w:p w14:paraId="333D1941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shd w:val="clear" w:color="auto" w:fill="auto"/>
          </w:tcPr>
          <w:p w14:paraId="49FEA855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14:paraId="498C96ED" w14:textId="77777777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D17FEB7" w14:textId="39FF1EE1" w:rsidR="00401495" w:rsidRDefault="00401495" w:rsidP="00336B01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1A66C8C" w14:textId="53436B9E" w:rsidR="00401495" w:rsidRDefault="00401495" w:rsidP="00401495">
            <w:pPr>
              <w:suppressAutoHyphens w:val="0"/>
              <w:ind w:right="1378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01495" w14:paraId="54AB53E8" w14:textId="77777777" w:rsidTr="00927B68">
        <w:trPr>
          <w:trHeight w:val="273"/>
        </w:trPr>
        <w:tc>
          <w:tcPr>
            <w:tcW w:w="567" w:type="dxa"/>
            <w:vMerge w:val="restart"/>
          </w:tcPr>
          <w:p w14:paraId="30ADF82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1D15C5F7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584761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1985" w:type="dxa"/>
            <w:shd w:val="clear" w:color="auto" w:fill="auto"/>
          </w:tcPr>
          <w:p w14:paraId="40B74C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775" w:type="dxa"/>
            <w:gridSpan w:val="11"/>
            <w:vMerge w:val="restart"/>
            <w:shd w:val="clear" w:color="auto" w:fill="auto"/>
          </w:tcPr>
          <w:p w14:paraId="655EE85D" w14:textId="77777777" w:rsidR="00401495" w:rsidRPr="00401495" w:rsidRDefault="00401495" w:rsidP="004014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20"/>
                <w:szCs w:val="20"/>
                <w:lang w:eastAsia="ru-RU"/>
              </w:rPr>
            </w:pPr>
            <w:r w:rsidRPr="00401495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B79A68" w14:textId="6FD1F989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3EFD5D9D" w14:textId="77777777" w:rsidTr="00927B68">
        <w:trPr>
          <w:trHeight w:val="363"/>
        </w:trPr>
        <w:tc>
          <w:tcPr>
            <w:tcW w:w="567" w:type="dxa"/>
            <w:vMerge/>
          </w:tcPr>
          <w:p w14:paraId="4BBEDA1A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C1E3B8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4A0699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EC060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6525A25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EFAE46" w14:textId="298EC4EE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77E373F8" w14:textId="77777777" w:rsidTr="00927B68">
        <w:trPr>
          <w:trHeight w:val="363"/>
        </w:trPr>
        <w:tc>
          <w:tcPr>
            <w:tcW w:w="567" w:type="dxa"/>
            <w:vMerge/>
          </w:tcPr>
          <w:p w14:paraId="18FD33FE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4C05696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C6A4F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B45859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585AAC3F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A981BF" w14:textId="2C7324E2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DC16153" w14:textId="77777777" w:rsidTr="00927B68">
        <w:trPr>
          <w:trHeight w:val="363"/>
        </w:trPr>
        <w:tc>
          <w:tcPr>
            <w:tcW w:w="567" w:type="dxa"/>
            <w:vMerge/>
          </w:tcPr>
          <w:p w14:paraId="6BE4ED66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8744915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247B2E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96514E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5BB9DCA6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0452B8CF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59E7CB67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ECC7FF" w14:textId="1B13992B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401495" w14:paraId="1BCE046B" w14:textId="77777777" w:rsidTr="00927B68">
        <w:trPr>
          <w:trHeight w:val="363"/>
        </w:trPr>
        <w:tc>
          <w:tcPr>
            <w:tcW w:w="567" w:type="dxa"/>
            <w:vMerge/>
          </w:tcPr>
          <w:p w14:paraId="1EBF5EE8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A8B523" w14:textId="77777777" w:rsidR="00401495" w:rsidRDefault="0040149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39C4CD" w14:textId="77777777" w:rsidR="00401495" w:rsidRDefault="00401495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FB214" w14:textId="77777777" w:rsidR="00401495" w:rsidRDefault="0040149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775" w:type="dxa"/>
            <w:gridSpan w:val="11"/>
            <w:vMerge/>
            <w:shd w:val="clear" w:color="auto" w:fill="auto"/>
          </w:tcPr>
          <w:p w14:paraId="1E46BED4" w14:textId="77777777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BCA334" w14:textId="65C05341" w:rsidR="00401495" w:rsidRDefault="0040149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6F689022" w14:textId="13421876" w:rsidR="00B459A9" w:rsidRDefault="00B459A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br w:type="page"/>
      </w:r>
    </w:p>
    <w:p w14:paraId="59254A08" w14:textId="77777777" w:rsidR="006E31E4" w:rsidRDefault="006E31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6233A593" w14:textId="43957E91" w:rsidR="000A3FCC" w:rsidRPr="00B928A1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 w:rsidRPr="00B928A1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B928A1"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14:paraId="7263F604" w14:textId="77777777"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2126"/>
        <w:gridCol w:w="1331"/>
        <w:gridCol w:w="1134"/>
        <w:gridCol w:w="992"/>
        <w:gridCol w:w="992"/>
        <w:gridCol w:w="992"/>
        <w:gridCol w:w="993"/>
        <w:gridCol w:w="1559"/>
      </w:tblGrid>
      <w:tr w:rsidR="002C3634" w14:paraId="12B73EDC" w14:textId="77777777" w:rsidTr="00A10C11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87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86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5464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7C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6236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C907A72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8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78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14:paraId="27278654" w14:textId="77777777" w:rsidTr="00A10C11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89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39C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7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86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11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8E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B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617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BE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350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14:paraId="191F676F" w14:textId="77777777" w:rsidTr="00A10C1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E6E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A9A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B3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B9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8B5D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628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F49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F3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931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F5F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A5" w14:textId="77777777"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14:paraId="650A8D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FD09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CE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1C468DC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426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B3E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240D" w14:textId="2205F787" w:rsidR="001E05C4" w:rsidRPr="00155667" w:rsidRDefault="000071C7" w:rsidP="002433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3 910 598,64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CCDB" w14:textId="77777777" w:rsidR="002C3634" w:rsidRPr="004D0678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661 159,51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C7FF" w14:textId="741ACF74" w:rsidR="00E14661" w:rsidRPr="00243305" w:rsidRDefault="00E14661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64B2" w14:textId="4F3E1D2A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864 321,17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B915" w14:textId="3404DA1F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5237" w14:textId="50EADB90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DDE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4A6A38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A6271" w14:textId="427C830B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F6A2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69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A54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61A2" w14:textId="6063F125" w:rsidR="002C3634" w:rsidRDefault="008E4177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BF7D" w14:textId="7526FF3D" w:rsidR="00181F4F" w:rsidRDefault="008E4177" w:rsidP="006E3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BA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68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581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49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740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80022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9AEF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865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E5DF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CCE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BE8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E78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44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C6D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2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3B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7DC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F272041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EDC8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E4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C4B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44E" w14:textId="3430B3C5" w:rsidR="002C3634" w:rsidRDefault="002C3634" w:rsidP="00514D9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  <w:r w:rsidR="00514D91">
              <w:rPr>
                <w:rFonts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iCs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9C14" w14:textId="34B3586A" w:rsidR="003329A2" w:rsidRPr="00181F4F" w:rsidRDefault="000071C7" w:rsidP="00E14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3 898 928,81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9A4" w14:textId="77777777" w:rsidR="002C3634" w:rsidRPr="00D1055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649 489,68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79CB" w14:textId="77777777" w:rsidR="00E14661" w:rsidRDefault="00E14661" w:rsidP="00E146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785 046,38</w:t>
            </w:r>
          </w:p>
          <w:p w14:paraId="57AC6244" w14:textId="7721D46E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4CE" w14:textId="4DF3A639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864 321,17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E1B" w14:textId="56E77719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800 710,10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F49" w14:textId="42CF9C6D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799 361,48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8065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25DD8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46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EB5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261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520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67A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750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044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F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D57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54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E8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1CC092F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B479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B3D2E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2656E28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D468F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BCE8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EBEC" w14:textId="735B92D5" w:rsidR="0038372A" w:rsidRPr="00D55AA1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5D5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2F97" w14:textId="45AEACB7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8B12" w14:textId="7859330C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1BDE" w14:textId="3C359587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BD89" w14:textId="4B6D53D3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8DA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29F73C3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4054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10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8599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66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ECE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24E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78E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54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9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5E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2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76078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E225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15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16F9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7C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CE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0E6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E89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059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BE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0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94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38372A" w14:paraId="5E863478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43EF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25C8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A2B" w14:textId="77777777" w:rsidR="0038372A" w:rsidRDefault="0038372A" w:rsidP="0038372A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9C85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5F567F8B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1467E08C" w14:textId="77777777" w:rsidR="0038372A" w:rsidRDefault="0038372A" w:rsidP="0038372A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27A9" w14:textId="6EE9ABFB" w:rsidR="0038372A" w:rsidRPr="004D0678" w:rsidRDefault="000071C7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27 939,58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5F34" w14:textId="77777777" w:rsidR="0038372A" w:rsidRDefault="0038372A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4 939,48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1B72" w14:textId="0F60353C" w:rsidR="0038372A" w:rsidRDefault="00243305" w:rsidP="0038372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5 285,20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D1" w14:textId="11084F4B" w:rsidR="0038372A" w:rsidRDefault="000071C7" w:rsidP="0038372A">
            <w:r>
              <w:rPr>
                <w:rFonts w:cs="Times New Roman"/>
                <w:iCs/>
                <w:sz w:val="16"/>
                <w:szCs w:val="16"/>
              </w:rPr>
              <w:t>9 899,98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F7A2" w14:textId="6877527D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B8FF" w14:textId="44A46219" w:rsidR="0038372A" w:rsidRDefault="000071C7" w:rsidP="00514D91">
            <w:pPr>
              <w:suppressAutoHyphens w:val="0"/>
            </w:pPr>
            <w:r>
              <w:rPr>
                <w:color w:val="000000"/>
                <w:sz w:val="16"/>
                <w:szCs w:val="16"/>
              </w:rPr>
              <w:t>3 907,46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02DB" w14:textId="77777777" w:rsidR="0038372A" w:rsidRDefault="0038372A" w:rsidP="0038372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CA803F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02D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5D5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23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C50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1288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A5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E1F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6F9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50A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AAA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0EA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3B4EBA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D5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77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F3321B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8D9E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C3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B446" w14:textId="0E081E19" w:rsidR="0028727F" w:rsidRPr="00D55AA1" w:rsidRDefault="008E417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0071C7">
              <w:rPr>
                <w:rFonts w:cs="Times New Roman"/>
                <w:b/>
                <w:iCs/>
                <w:sz w:val="16"/>
                <w:szCs w:val="16"/>
              </w:rPr>
              <w:t> 736 998,56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550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446 922,48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466A" w14:textId="541BAE6F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466" w14:textId="09CEBA56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613 879,90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B079" w14:textId="6EB627A5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F6AE" w14:textId="5D1BC958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386134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ED6" w14:textId="5F388CF8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EA0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B6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EA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4BD8" w14:textId="77777777" w:rsidR="002C3634" w:rsidRDefault="008E4177" w:rsidP="003329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11149,02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627A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11 149,02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C75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F4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FC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9E9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52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44D545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F4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E95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7216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F8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309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48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320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F10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C75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DD8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8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244170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2B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D17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40F5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CD78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1FA465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0E8616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DB70" w14:textId="44694DF8" w:rsidR="002C3634" w:rsidRPr="00853984" w:rsidRDefault="001E05C4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</w:t>
            </w:r>
            <w:r w:rsidR="000071C7">
              <w:rPr>
                <w:rFonts w:cs="Times New Roman"/>
                <w:b/>
                <w:iCs/>
                <w:sz w:val="16"/>
                <w:szCs w:val="16"/>
              </w:rPr>
              <w:t> 725 849,54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35BA" w14:textId="77777777" w:rsidR="002C3634" w:rsidRPr="0085398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435 773,46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D27A" w14:textId="5221D3F4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557 001,92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44BF" w14:textId="7E7D11BF" w:rsidR="002C3634" w:rsidRDefault="000071C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613 879,90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2B94" w14:textId="404291F0" w:rsidR="002C3634" w:rsidRDefault="000071C7" w:rsidP="000071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9714" w14:textId="71542701" w:rsidR="002C3634" w:rsidRDefault="000071C7" w:rsidP="00514D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559 597,12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A2C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35B0F81" w14:textId="77777777" w:rsidTr="006E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63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388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5AA2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16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5B6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FF6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87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005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F4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6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B1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6B66B0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A0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59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52ED10C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9E6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C10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A00" w14:textId="65072C5B" w:rsidR="002C3634" w:rsidRPr="00D55AA1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285 612,79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E9C8" w14:textId="77777777" w:rsidR="002C3634" w:rsidRDefault="00181F4F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45 730,05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77F2" w14:textId="19207A29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409" w14:textId="3875C029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9DF0" w14:textId="3576A06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AA4C" w14:textId="1ABA9F7F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29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14:paraId="4D22A06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6494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395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761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E08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F0F6" w14:textId="77777777" w:rsidR="002C3634" w:rsidRDefault="008E4177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FD9D" w14:textId="77777777" w:rsidR="00181F4F" w:rsidRDefault="008E4177" w:rsidP="00E805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520,81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76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A38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A80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8FB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0D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A7DBEA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81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A42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4F4C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C5C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48E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2C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9616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A54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19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C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A9D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5F562EB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44A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C4E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7EA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6AE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3CC73B9F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424712F9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B246" w14:textId="78434868" w:rsidR="002C3634" w:rsidRDefault="00F32EA1" w:rsidP="0028727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285 091,98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FCC6" w14:textId="77777777" w:rsidR="002C3634" w:rsidRDefault="00C30E3D" w:rsidP="00181F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45 209,24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D7F" w14:textId="14D9190A" w:rsidR="002C3634" w:rsidRDefault="00243305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55 633,10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B9D" w14:textId="6F63F5A3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64 018,76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DC9" w14:textId="65D5A3F7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A0E4" w14:textId="10BE9A0E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60 115,44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F80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104B5C22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BB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03F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7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6F34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F08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F0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683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6C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7F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8A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AAE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4173C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A2C7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7A559" w14:textId="77777777" w:rsidR="002C3634" w:rsidRPr="006B4815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B4815"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7CFF06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6B4815"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53E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4EB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9A7D" w14:textId="30ED5C11" w:rsidR="002C3634" w:rsidRPr="00D55AA1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856 851,41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A479" w14:textId="77777777" w:rsidR="002C3634" w:rsidRDefault="008B12E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8190" w14:textId="64615E36" w:rsidR="002C3634" w:rsidRDefault="00E1466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2F5B" w14:textId="5D792DE2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174 882,53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78D2" w14:textId="2B041734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E40F" w14:textId="6D40D53C" w:rsidR="002C3634" w:rsidRDefault="00F32EA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F023" w14:textId="77777777" w:rsidR="002C3634" w:rsidRDefault="003421AA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0FF24FB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E35D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395C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C623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E8F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A5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258F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9AA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630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7D6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60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3F46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200F6C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855C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8AC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EE0F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F90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2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752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701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C0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306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FFC5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D0F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5E2A11" w14:paraId="45345B2B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38B2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0C1E2" w14:textId="77777777" w:rsidR="005E2A11" w:rsidRDefault="005E2A11" w:rsidP="005E2A11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ABDEF" w14:textId="77777777" w:rsidR="005E2A11" w:rsidRDefault="005E2A11" w:rsidP="005E2A11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ED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4289AEAA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36FE7E0F" w14:textId="77777777" w:rsidR="005E2A11" w:rsidRDefault="005E2A11" w:rsidP="005E2A11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7D7" w14:textId="226916D8" w:rsidR="0028727F" w:rsidRPr="00832132" w:rsidRDefault="00F32EA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856 851,41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345C" w14:textId="77777777" w:rsidR="005E2A11" w:rsidRPr="00832132" w:rsidRDefault="008B12EB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163 324,20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4C8" w14:textId="61B22A11" w:rsidR="005E2A11" w:rsidRDefault="00E14661" w:rsidP="005E2A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165 961,16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7410" w14:textId="7995AEC7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174 882,53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3067" w14:textId="7FB7DCBC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177 016,06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A7CD" w14:textId="7E16DD14" w:rsidR="005E2A11" w:rsidRDefault="00F32EA1" w:rsidP="005E2A11">
            <w:r>
              <w:rPr>
                <w:rFonts w:cs="Times New Roman"/>
                <w:iCs/>
                <w:sz w:val="16"/>
                <w:szCs w:val="16"/>
              </w:rPr>
              <w:t>175 667,46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728C7" w14:textId="77777777" w:rsidR="005E2A11" w:rsidRDefault="005E2A11" w:rsidP="005E2A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325C1330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49A6AA6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169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09E8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DBB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5AB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00B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DF2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EA7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33F8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8F47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CF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6AB66BA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608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B039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5FD040D7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528B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818D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D02" w14:textId="1FDFAE88" w:rsidR="00F66465" w:rsidRPr="00D55A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66F3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E39" w14:textId="77777777" w:rsidR="00F66465" w:rsidRDefault="001138F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14B" w14:textId="656FD177" w:rsidR="00F66465" w:rsidRDefault="00F32EA1" w:rsidP="00F32EA1"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A1E" w14:textId="0E607127" w:rsidR="00F32EA1" w:rsidRPr="00F32EA1" w:rsidRDefault="00F32EA1" w:rsidP="00F32EA1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FBA4" w14:textId="1C406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FAC02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14:paraId="199E8C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24" w14:textId="5B5CB389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0BDD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0BCD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49A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5EF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4702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D55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A1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53F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1EF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B2F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5394CB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52C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154A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EE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21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38C1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9F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D69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641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51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3D9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BB39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F66465" w14:paraId="7665FBAF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AC4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A9F6" w14:textId="77777777" w:rsidR="00F66465" w:rsidRDefault="00F66465" w:rsidP="00F66465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0428" w14:textId="77777777" w:rsidR="00F66465" w:rsidRDefault="00F66465" w:rsidP="00F66465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3870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0BB80C96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2EC79F8C" w14:textId="77777777" w:rsidR="00F66465" w:rsidRDefault="00F66465" w:rsidP="00F66465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B85" w14:textId="25073096" w:rsidR="00F66465" w:rsidRPr="00F32EA1" w:rsidRDefault="00F32EA1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F32EA1"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5A6D3E">
              <w:rPr>
                <w:rFonts w:cs="Times New Roman"/>
                <w:b/>
                <w:iCs/>
                <w:sz w:val="16"/>
                <w:szCs w:val="16"/>
              </w:rPr>
              <w:t xml:space="preserve"> </w:t>
            </w:r>
            <w:r w:rsidRPr="00F32EA1">
              <w:rPr>
                <w:rFonts w:cs="Times New Roman"/>
                <w:b/>
                <w:iCs/>
                <w:sz w:val="16"/>
                <w:szCs w:val="16"/>
              </w:rPr>
              <w:t>196,30</w:t>
            </w:r>
          </w:p>
          <w:p w14:paraId="389B191B" w14:textId="77777777" w:rsidR="005E2C02" w:rsidRPr="00155667" w:rsidRDefault="005E2C02" w:rsidP="00F664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E7D8" w14:textId="77777777" w:rsidR="00F66465" w:rsidRDefault="00F66465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471" w14:textId="77777777" w:rsidR="00F66465" w:rsidRDefault="001138F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14A7" w14:textId="1225F220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1 640,00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2DF3" w14:textId="6BC4D2A7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909A" w14:textId="62431D0A" w:rsidR="00F66465" w:rsidRDefault="00F32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74,00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C4F2C" w14:textId="77777777" w:rsidR="00F66465" w:rsidRDefault="00F66465" w:rsidP="00F664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ABF2E7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B53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27A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AC4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045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4E9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36D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BBD7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646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C3A0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B3CF" w14:textId="77777777"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82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D6A3FE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826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68D7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499CC065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DB6B0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492A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9DE5" w14:textId="77777777" w:rsidR="005A6D3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6651B82E" w14:textId="43740236" w:rsidR="00C5061F" w:rsidRPr="00D55AA1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BA70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F2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FC35" w14:textId="2796A277" w:rsidR="005A6D3E" w:rsidRPr="005A6D3E" w:rsidRDefault="005A6D3E" w:rsidP="005A6D3E">
            <w:pPr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657C" w14:textId="72F12E5E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A3" w14:textId="19043065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F199" w14:textId="77777777" w:rsidR="00C5061F" w:rsidRDefault="003421AA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4714F19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E858" w14:textId="659603F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B3BA0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6A27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BE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905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304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F9B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67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590A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8BB5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65A4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62883DD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5CDE2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81344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1270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1A8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27C0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E81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19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15B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987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5D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5FEF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C5061F" w14:paraId="07A34E4C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941D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3CDB1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6B8C5" w14:textId="77777777" w:rsidR="00C5061F" w:rsidRDefault="00C5061F" w:rsidP="00C5061F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439E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642DED5F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50F841C8" w14:textId="77777777" w:rsidR="00C5061F" w:rsidRDefault="00C5061F" w:rsidP="00C5061F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B4D4" w14:textId="77777777" w:rsidR="00C5061F" w:rsidRP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  <w:p w14:paraId="5F00818D" w14:textId="1130A6C6" w:rsidR="005A6D3E" w:rsidRDefault="005A6D3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DA4" w14:textId="77777777" w:rsidR="00C5061F" w:rsidRDefault="00C5061F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8A3D" w14:textId="77777777" w:rsidR="00C5061F" w:rsidRDefault="00C5061F" w:rsidP="00C5061F">
            <w:pPr>
              <w:jc w:val="center"/>
            </w:pPr>
            <w:r w:rsidRPr="006C735E">
              <w:rPr>
                <w:rFonts w:cs="Times New Roman"/>
                <w:iCs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21F2" w14:textId="4AD0647B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2E50" w14:textId="7E340DFF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6E08" w14:textId="225189EC" w:rsidR="00C5061F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900DF" w14:textId="77777777" w:rsidR="00C5061F" w:rsidRDefault="00C5061F" w:rsidP="00C506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016F0DB3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F6093" w14:textId="0877D3A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8AC43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5D69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B2B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B90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7500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359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1C0D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706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4505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AD5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ED9305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4A4C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F6EA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3D5841E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59A7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B154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105A" w14:textId="5335A474" w:rsid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CD3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582" w14:textId="77777777" w:rsidR="00E54C2E" w:rsidRDefault="009F7EA1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114F" w14:textId="48392470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EFAB" w14:textId="318E4E4D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6982" w14:textId="3B21195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179C5" w14:textId="77777777" w:rsidR="00E54C2E" w:rsidRDefault="00C5796D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14:paraId="69F5C759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49A9" w14:textId="798FF2E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A51E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2701A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731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A32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262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59D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8039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E18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D46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6797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2734D77E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D83B7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2C9E9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E5F4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AA6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9A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1D6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1B3E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04D1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CA53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AA7F" w14:textId="77777777" w:rsidR="002C3634" w:rsidRDefault="002C3634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8388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7252D84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BC382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817A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17D0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30F7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14:paraId="257128C9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14:paraId="01366236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07C" w14:textId="5D0CE838" w:rsidR="00E54C2E" w:rsidRPr="005A6D3E" w:rsidRDefault="005A6D3E" w:rsidP="005A6D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5A6D3E">
              <w:rPr>
                <w:rFonts w:cs="Times New Roman"/>
                <w:b/>
                <w:iCs/>
                <w:sz w:val="16"/>
                <w:szCs w:val="16"/>
              </w:rPr>
              <w:t>1 988,</w:t>
            </w:r>
            <w:r>
              <w:rPr>
                <w:rFonts w:cs="Times New Roman"/>
                <w:b/>
                <w:i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7BC" w14:textId="77777777" w:rsidR="00E54C2E" w:rsidRDefault="00E54C2E" w:rsidP="00C506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8F9A" w14:textId="77777777" w:rsidR="00E54C2E" w:rsidRDefault="009F7EA1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48</w:t>
            </w:r>
            <w:r w:rsidRPr="00C41D1B">
              <w:rPr>
                <w:rFonts w:cs="Times New Roman"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D014" w14:textId="18C748B9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4D89" w14:textId="44F9953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3212" w14:textId="0C1071B2" w:rsidR="00E54C2E" w:rsidRDefault="005A6D3E" w:rsidP="00C5061F">
            <w:pPr>
              <w:jc w:val="center"/>
            </w:pPr>
            <w:r>
              <w:rPr>
                <w:rFonts w:cs="Times New Roman"/>
                <w:iCs/>
                <w:sz w:val="16"/>
                <w:szCs w:val="16"/>
              </w:rPr>
              <w:t>406,00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CA51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14:paraId="7626BC0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B40" w14:textId="77777777"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E5DC" w14:textId="77777777"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314B" w14:textId="77777777"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D433" w14:textId="77777777"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8D1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F54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51F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E44E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719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5DDA" w14:textId="77777777" w:rsidR="002C3634" w:rsidRDefault="002C3634" w:rsidP="00C5061F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0E2" w14:textId="77777777"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9D1025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2EC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7B18F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7A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>2023-2027 гг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27AD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D45" w14:textId="36D3C27B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3</w:t>
            </w:r>
            <w:r w:rsidR="00A10C11">
              <w:rPr>
                <w:rFonts w:cs="Times New Roman"/>
                <w:b/>
                <w:iCs/>
                <w:sz w:val="16"/>
                <w:szCs w:val="16"/>
              </w:rPr>
              <w:t> 912 586,64</w:t>
            </w:r>
          </w:p>
          <w:p w14:paraId="3905BD76" w14:textId="77777777" w:rsidR="00ED2941" w:rsidRDefault="00ED294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3933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661 449,51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317F" w14:textId="529CB1A0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920E" w14:textId="7C0367C4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864 727,17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06A" w14:textId="5CE0352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D75F" w14:textId="47F709C3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D0836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1C0B2436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A8A4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62E9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B7D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91E5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C9C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11 669,83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BEA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11 669,83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AF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98B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C2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2C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E87F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4840197A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8E2E9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06C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8737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3148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6B0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2A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70D6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985C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DA5D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EC91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234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33803D55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CF8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00328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DFE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BBD3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14:paraId="6B5E6BFC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14:paraId="206196B0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A664" w14:textId="2D621371" w:rsidR="00E54C2E" w:rsidRDefault="00856F3F" w:rsidP="00A10C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lastRenderedPageBreak/>
              <w:t>3</w:t>
            </w:r>
            <w:r w:rsidR="00A10C11">
              <w:rPr>
                <w:rFonts w:cs="Times New Roman"/>
                <w:b/>
                <w:iCs/>
                <w:sz w:val="16"/>
                <w:szCs w:val="16"/>
              </w:rPr>
              <w:t> 900 916,81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CF8" w14:textId="77777777" w:rsidR="00E54C2E" w:rsidRDefault="00C30E3D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649 779,68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CC7D" w14:textId="00BD904D" w:rsidR="00E54C2E" w:rsidRDefault="00E14661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785 526,38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B71" w14:textId="3C80FECB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864 727,17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3B8E" w14:textId="49261DB2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801 116,10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9A04" w14:textId="30C1E325" w:rsidR="00E54C2E" w:rsidRDefault="005A6D3E" w:rsidP="00E54C2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799 767,48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66CB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E54C2E" w14:paraId="67BFB8DD" w14:textId="77777777" w:rsidTr="00A1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99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121E" w14:textId="77777777" w:rsidR="00E54C2E" w:rsidRDefault="00E54C2E" w:rsidP="00E54C2E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14F" w14:textId="77777777" w:rsidR="00E54C2E" w:rsidRDefault="00E54C2E" w:rsidP="00E54C2E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0991" w14:textId="77777777" w:rsidR="00E54C2E" w:rsidRDefault="00E54C2E" w:rsidP="00E54C2E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DFA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2419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946B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5B1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4BED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8A0E" w14:textId="77777777" w:rsidR="00E54C2E" w:rsidRDefault="00E54C2E" w:rsidP="00E54C2E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1573" w14:textId="77777777" w:rsidR="00E54C2E" w:rsidRDefault="00E54C2E" w:rsidP="00E54C2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14:paraId="3FF51292" w14:textId="77777777" w:rsidR="006E31E4" w:rsidRDefault="002C3634">
      <w:pPr>
        <w:tabs>
          <w:tab w:val="center" w:pos="4153"/>
          <w:tab w:val="right" w:pos="830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4123D931" w14:textId="0695E815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14:paraId="174FFDA7" w14:textId="77777777"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C2A2C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EB34C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14:paraId="6D53E48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4673A22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5D2197F3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6CCF2BED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14:paraId="62D51D7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14:paraId="24D7DCC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083EB9B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69680E2D" w14:textId="77777777"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57F4CCF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6568A3F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7A66C19F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531EE5E0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6365989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4B9CC1D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57C5F44E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14:paraId="603A36F1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345A96E4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125B6C6B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85AF234" w14:textId="77777777"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14:paraId="340A8A9C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37454B9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70E2ECB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14:paraId="4C9FE21A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2CB1CD26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17EC25" w14:textId="77777777"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CCB09E6" w14:textId="77777777"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1447C12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CAC8A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81227C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14CB23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2C1BA4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1346D4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90E61F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CD8E217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7667A5B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709B0D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7F8F8B8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6A9120" w14:textId="77777777" w:rsidR="006A6B38" w:rsidRDefault="006A6B38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4E353D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5D6357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8D5F3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1F4A0D9" w14:textId="77777777" w:rsidR="008413B1" w:rsidRDefault="008413B1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CB68F2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685C3AA" w14:textId="77777777"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B020A2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E0B275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2AF08B" w14:textId="77777777" w:rsidR="006B4815" w:rsidRDefault="006B481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ED9E" w14:textId="77777777"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5AC08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12. Состав, форма и сроки представления отчетности о ходе</w:t>
      </w:r>
    </w:p>
    <w:p w14:paraId="0398FE19" w14:textId="77777777"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 мероприятий муниципальной программы.</w:t>
      </w:r>
    </w:p>
    <w:p w14:paraId="1F58ACA6" w14:textId="77777777"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27E40C30" w14:textId="77777777"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14:paraId="72B44388" w14:textId="77777777"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088FBE28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0D7EC0DA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2B9272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14:paraId="241F4F8B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14:paraId="603B5B90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14:paraId="60349BDF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5D4C9DD1" w14:textId="77777777"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4F32AA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C57987E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78219D3" w14:textId="77777777"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259DD3" w14:textId="77777777"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1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9C43" w14:textId="77777777" w:rsidR="00AC761F" w:rsidRDefault="00AC761F">
      <w:r>
        <w:separator/>
      </w:r>
    </w:p>
  </w:endnote>
  <w:endnote w:type="continuationSeparator" w:id="0">
    <w:p w14:paraId="2AB815F6" w14:textId="77777777" w:rsidR="00AC761F" w:rsidRDefault="00AC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D9F4" w14:textId="4CB99B31" w:rsidR="00A907EB" w:rsidRPr="00A907EB" w:rsidRDefault="00A907EB">
    <w:pPr>
      <w:pStyle w:val="af0"/>
      <w:rPr>
        <w:sz w:val="24"/>
        <w:szCs w:val="24"/>
      </w:rPr>
    </w:pPr>
    <w:r w:rsidRPr="00A907EB">
      <w:rPr>
        <w:sz w:val="24"/>
        <w:szCs w:val="24"/>
      </w:rPr>
      <w:t>868/па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4D27" w14:textId="77777777" w:rsidR="00AC761F" w:rsidRDefault="00AC761F">
      <w:r>
        <w:separator/>
      </w:r>
    </w:p>
  </w:footnote>
  <w:footnote w:type="continuationSeparator" w:id="0">
    <w:p w14:paraId="71786D1A" w14:textId="77777777" w:rsidR="00AC761F" w:rsidRDefault="00AC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C9BC" w14:textId="77777777" w:rsidR="007727EA" w:rsidRDefault="007727EA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7D0AA" wp14:editId="79DCF7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38B85" w14:textId="77777777" w:rsidR="007727EA" w:rsidRDefault="007727EA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D6A8F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F07D0AA"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14:paraId="79B38B85" w14:textId="77777777" w:rsidR="007727EA" w:rsidRDefault="007727EA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D6A8F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0E5D5" w14:textId="77777777" w:rsidR="007727EA" w:rsidRDefault="007727EA">
    <w:pPr>
      <w:pStyle w:val="ac"/>
    </w:pPr>
  </w:p>
  <w:p w14:paraId="6B5DFE62" w14:textId="77777777" w:rsidR="007727EA" w:rsidRDefault="007727EA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0D3DB" wp14:editId="799C3B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44A95" w14:textId="77777777" w:rsidR="007727EA" w:rsidRDefault="007727EA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518C6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0D3DB"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14:paraId="2B444A95" w14:textId="77777777" w:rsidR="007727EA" w:rsidRDefault="007727EA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518C6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052DB"/>
    <w:rsid w:val="000071C7"/>
    <w:rsid w:val="00010264"/>
    <w:rsid w:val="00011FC1"/>
    <w:rsid w:val="00015591"/>
    <w:rsid w:val="0001560B"/>
    <w:rsid w:val="00016B14"/>
    <w:rsid w:val="00020C96"/>
    <w:rsid w:val="00020EF7"/>
    <w:rsid w:val="00027CDA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5ECA"/>
    <w:rsid w:val="00076CFF"/>
    <w:rsid w:val="00083088"/>
    <w:rsid w:val="0008383F"/>
    <w:rsid w:val="00084FB5"/>
    <w:rsid w:val="0008621D"/>
    <w:rsid w:val="00093027"/>
    <w:rsid w:val="00094FE7"/>
    <w:rsid w:val="000A0ACB"/>
    <w:rsid w:val="000A10D5"/>
    <w:rsid w:val="000A3BE6"/>
    <w:rsid w:val="000A3FCC"/>
    <w:rsid w:val="000A436A"/>
    <w:rsid w:val="000B494C"/>
    <w:rsid w:val="000B519A"/>
    <w:rsid w:val="000C289A"/>
    <w:rsid w:val="000C443E"/>
    <w:rsid w:val="000C48EC"/>
    <w:rsid w:val="000C6346"/>
    <w:rsid w:val="000C6D51"/>
    <w:rsid w:val="000D17A3"/>
    <w:rsid w:val="000D1AF7"/>
    <w:rsid w:val="000D21BF"/>
    <w:rsid w:val="000D3434"/>
    <w:rsid w:val="000D4E77"/>
    <w:rsid w:val="000D561F"/>
    <w:rsid w:val="000D6413"/>
    <w:rsid w:val="000E11C4"/>
    <w:rsid w:val="000E5050"/>
    <w:rsid w:val="000E7057"/>
    <w:rsid w:val="000F1A7A"/>
    <w:rsid w:val="000F401B"/>
    <w:rsid w:val="0010049C"/>
    <w:rsid w:val="00103417"/>
    <w:rsid w:val="001044EB"/>
    <w:rsid w:val="001065F0"/>
    <w:rsid w:val="0010780A"/>
    <w:rsid w:val="001111D6"/>
    <w:rsid w:val="001111EF"/>
    <w:rsid w:val="001125B1"/>
    <w:rsid w:val="001138F1"/>
    <w:rsid w:val="0011533E"/>
    <w:rsid w:val="001203E9"/>
    <w:rsid w:val="001206AF"/>
    <w:rsid w:val="00120B4C"/>
    <w:rsid w:val="0012161E"/>
    <w:rsid w:val="00123CB8"/>
    <w:rsid w:val="0012490F"/>
    <w:rsid w:val="00125E72"/>
    <w:rsid w:val="0012603B"/>
    <w:rsid w:val="001266F2"/>
    <w:rsid w:val="0013332A"/>
    <w:rsid w:val="00137B0C"/>
    <w:rsid w:val="00137CEC"/>
    <w:rsid w:val="00153076"/>
    <w:rsid w:val="0015505B"/>
    <w:rsid w:val="00155667"/>
    <w:rsid w:val="00161A1C"/>
    <w:rsid w:val="0016749D"/>
    <w:rsid w:val="00176421"/>
    <w:rsid w:val="00176A5B"/>
    <w:rsid w:val="00181F4F"/>
    <w:rsid w:val="00182A67"/>
    <w:rsid w:val="00192280"/>
    <w:rsid w:val="00194827"/>
    <w:rsid w:val="001A2392"/>
    <w:rsid w:val="001B2E7A"/>
    <w:rsid w:val="001B52CA"/>
    <w:rsid w:val="001B63B5"/>
    <w:rsid w:val="001C2057"/>
    <w:rsid w:val="001C4B6F"/>
    <w:rsid w:val="001C566E"/>
    <w:rsid w:val="001C79F4"/>
    <w:rsid w:val="001D01CE"/>
    <w:rsid w:val="001D48FF"/>
    <w:rsid w:val="001D656E"/>
    <w:rsid w:val="001E05C4"/>
    <w:rsid w:val="001E6B56"/>
    <w:rsid w:val="001F0AC5"/>
    <w:rsid w:val="001F7D02"/>
    <w:rsid w:val="001F7E13"/>
    <w:rsid w:val="00203BD7"/>
    <w:rsid w:val="00204D73"/>
    <w:rsid w:val="00211071"/>
    <w:rsid w:val="00214594"/>
    <w:rsid w:val="002145EB"/>
    <w:rsid w:val="00215459"/>
    <w:rsid w:val="00215F37"/>
    <w:rsid w:val="0022306B"/>
    <w:rsid w:val="00223E07"/>
    <w:rsid w:val="00227AA2"/>
    <w:rsid w:val="00230E00"/>
    <w:rsid w:val="002323F0"/>
    <w:rsid w:val="002348C8"/>
    <w:rsid w:val="00235E5D"/>
    <w:rsid w:val="002373CC"/>
    <w:rsid w:val="00237C1C"/>
    <w:rsid w:val="00243305"/>
    <w:rsid w:val="00245470"/>
    <w:rsid w:val="002500C6"/>
    <w:rsid w:val="0025094E"/>
    <w:rsid w:val="00250BBA"/>
    <w:rsid w:val="00251A60"/>
    <w:rsid w:val="00254A2B"/>
    <w:rsid w:val="00255510"/>
    <w:rsid w:val="0025679D"/>
    <w:rsid w:val="0026108D"/>
    <w:rsid w:val="00261F53"/>
    <w:rsid w:val="00263AD5"/>
    <w:rsid w:val="0026636D"/>
    <w:rsid w:val="00276F5F"/>
    <w:rsid w:val="0028243C"/>
    <w:rsid w:val="0028727F"/>
    <w:rsid w:val="0029146F"/>
    <w:rsid w:val="002A1D67"/>
    <w:rsid w:val="002A3190"/>
    <w:rsid w:val="002A3375"/>
    <w:rsid w:val="002A62AD"/>
    <w:rsid w:val="002B3259"/>
    <w:rsid w:val="002B47C4"/>
    <w:rsid w:val="002C04C1"/>
    <w:rsid w:val="002C248C"/>
    <w:rsid w:val="002C3340"/>
    <w:rsid w:val="002C3634"/>
    <w:rsid w:val="002C72CE"/>
    <w:rsid w:val="002D0F54"/>
    <w:rsid w:val="002D265F"/>
    <w:rsid w:val="002D5946"/>
    <w:rsid w:val="002E37F0"/>
    <w:rsid w:val="002F1AC8"/>
    <w:rsid w:val="002F203F"/>
    <w:rsid w:val="002F33F8"/>
    <w:rsid w:val="002F57C3"/>
    <w:rsid w:val="002F66F1"/>
    <w:rsid w:val="00303CA4"/>
    <w:rsid w:val="003119B6"/>
    <w:rsid w:val="00316283"/>
    <w:rsid w:val="00321C1F"/>
    <w:rsid w:val="00322354"/>
    <w:rsid w:val="00323997"/>
    <w:rsid w:val="00324AC3"/>
    <w:rsid w:val="0032567A"/>
    <w:rsid w:val="003329A2"/>
    <w:rsid w:val="00336B01"/>
    <w:rsid w:val="003421AA"/>
    <w:rsid w:val="00346674"/>
    <w:rsid w:val="00346B99"/>
    <w:rsid w:val="003518C6"/>
    <w:rsid w:val="00351F39"/>
    <w:rsid w:val="003536A7"/>
    <w:rsid w:val="00355670"/>
    <w:rsid w:val="00356FD4"/>
    <w:rsid w:val="00364389"/>
    <w:rsid w:val="003704A0"/>
    <w:rsid w:val="00370F69"/>
    <w:rsid w:val="00377077"/>
    <w:rsid w:val="0038020B"/>
    <w:rsid w:val="00380775"/>
    <w:rsid w:val="003831F1"/>
    <w:rsid w:val="0038372A"/>
    <w:rsid w:val="00392163"/>
    <w:rsid w:val="003A1E9C"/>
    <w:rsid w:val="003A6376"/>
    <w:rsid w:val="003B1FE9"/>
    <w:rsid w:val="003B29FB"/>
    <w:rsid w:val="003B6EBC"/>
    <w:rsid w:val="003B7DC6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6FF4"/>
    <w:rsid w:val="003E7045"/>
    <w:rsid w:val="003E7263"/>
    <w:rsid w:val="003F534D"/>
    <w:rsid w:val="003F645E"/>
    <w:rsid w:val="0040014C"/>
    <w:rsid w:val="00400EE0"/>
    <w:rsid w:val="00401495"/>
    <w:rsid w:val="00402382"/>
    <w:rsid w:val="00403BCE"/>
    <w:rsid w:val="00406073"/>
    <w:rsid w:val="004145AC"/>
    <w:rsid w:val="00414D65"/>
    <w:rsid w:val="004154B8"/>
    <w:rsid w:val="00415B51"/>
    <w:rsid w:val="00417139"/>
    <w:rsid w:val="0042284C"/>
    <w:rsid w:val="004262C1"/>
    <w:rsid w:val="004400CD"/>
    <w:rsid w:val="00443CC2"/>
    <w:rsid w:val="00446E1C"/>
    <w:rsid w:val="00446F2B"/>
    <w:rsid w:val="00447AA6"/>
    <w:rsid w:val="00452F94"/>
    <w:rsid w:val="00453C1B"/>
    <w:rsid w:val="004721E3"/>
    <w:rsid w:val="00475518"/>
    <w:rsid w:val="004801E4"/>
    <w:rsid w:val="00484DCD"/>
    <w:rsid w:val="00485336"/>
    <w:rsid w:val="0048598E"/>
    <w:rsid w:val="004877D6"/>
    <w:rsid w:val="004900CB"/>
    <w:rsid w:val="004900DE"/>
    <w:rsid w:val="004909BD"/>
    <w:rsid w:val="00490CD7"/>
    <w:rsid w:val="00491CEE"/>
    <w:rsid w:val="004B072B"/>
    <w:rsid w:val="004B1077"/>
    <w:rsid w:val="004B237D"/>
    <w:rsid w:val="004B4698"/>
    <w:rsid w:val="004B4E14"/>
    <w:rsid w:val="004C2617"/>
    <w:rsid w:val="004C557D"/>
    <w:rsid w:val="004C661F"/>
    <w:rsid w:val="004C7300"/>
    <w:rsid w:val="004D0678"/>
    <w:rsid w:val="004E7793"/>
    <w:rsid w:val="004F0B10"/>
    <w:rsid w:val="004F6925"/>
    <w:rsid w:val="00500282"/>
    <w:rsid w:val="00502EE0"/>
    <w:rsid w:val="00505F05"/>
    <w:rsid w:val="00512AC4"/>
    <w:rsid w:val="00514D91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3577"/>
    <w:rsid w:val="00574E57"/>
    <w:rsid w:val="00580F44"/>
    <w:rsid w:val="00583E7B"/>
    <w:rsid w:val="00584310"/>
    <w:rsid w:val="005947FE"/>
    <w:rsid w:val="0059723E"/>
    <w:rsid w:val="005979F6"/>
    <w:rsid w:val="005A2498"/>
    <w:rsid w:val="005A2D48"/>
    <w:rsid w:val="005A4B56"/>
    <w:rsid w:val="005A5327"/>
    <w:rsid w:val="005A6D3E"/>
    <w:rsid w:val="005A745B"/>
    <w:rsid w:val="005B0F7F"/>
    <w:rsid w:val="005B1150"/>
    <w:rsid w:val="005B43C4"/>
    <w:rsid w:val="005B6317"/>
    <w:rsid w:val="005C035C"/>
    <w:rsid w:val="005C087E"/>
    <w:rsid w:val="005C3AB8"/>
    <w:rsid w:val="005C4F59"/>
    <w:rsid w:val="005D0C35"/>
    <w:rsid w:val="005D1052"/>
    <w:rsid w:val="005D6A0E"/>
    <w:rsid w:val="005E192C"/>
    <w:rsid w:val="005E2A11"/>
    <w:rsid w:val="005E2C02"/>
    <w:rsid w:val="005E4997"/>
    <w:rsid w:val="005E531E"/>
    <w:rsid w:val="005E6130"/>
    <w:rsid w:val="005E71AB"/>
    <w:rsid w:val="005F0733"/>
    <w:rsid w:val="005F4BFA"/>
    <w:rsid w:val="00600308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230BF"/>
    <w:rsid w:val="0062576B"/>
    <w:rsid w:val="00631031"/>
    <w:rsid w:val="00634F12"/>
    <w:rsid w:val="0064032C"/>
    <w:rsid w:val="00642B72"/>
    <w:rsid w:val="00643A26"/>
    <w:rsid w:val="0064552C"/>
    <w:rsid w:val="0065512F"/>
    <w:rsid w:val="00655F96"/>
    <w:rsid w:val="00660B60"/>
    <w:rsid w:val="00662A18"/>
    <w:rsid w:val="00666487"/>
    <w:rsid w:val="00666570"/>
    <w:rsid w:val="00671815"/>
    <w:rsid w:val="00672641"/>
    <w:rsid w:val="00673C88"/>
    <w:rsid w:val="0067711B"/>
    <w:rsid w:val="0067758A"/>
    <w:rsid w:val="006834D9"/>
    <w:rsid w:val="0068471B"/>
    <w:rsid w:val="006855AA"/>
    <w:rsid w:val="0068666B"/>
    <w:rsid w:val="006961BB"/>
    <w:rsid w:val="00697708"/>
    <w:rsid w:val="006A15B3"/>
    <w:rsid w:val="006A4A36"/>
    <w:rsid w:val="006A6B38"/>
    <w:rsid w:val="006A7230"/>
    <w:rsid w:val="006B1649"/>
    <w:rsid w:val="006B201A"/>
    <w:rsid w:val="006B3E76"/>
    <w:rsid w:val="006B4815"/>
    <w:rsid w:val="006B7973"/>
    <w:rsid w:val="006C063B"/>
    <w:rsid w:val="006C069D"/>
    <w:rsid w:val="006C608B"/>
    <w:rsid w:val="006C6694"/>
    <w:rsid w:val="006D0D84"/>
    <w:rsid w:val="006D104A"/>
    <w:rsid w:val="006D1F18"/>
    <w:rsid w:val="006D434E"/>
    <w:rsid w:val="006E2A78"/>
    <w:rsid w:val="006E31E4"/>
    <w:rsid w:val="006E4BC2"/>
    <w:rsid w:val="006E5216"/>
    <w:rsid w:val="006E6819"/>
    <w:rsid w:val="006F0FC6"/>
    <w:rsid w:val="006F2E8B"/>
    <w:rsid w:val="006F5B63"/>
    <w:rsid w:val="006F6147"/>
    <w:rsid w:val="006F630B"/>
    <w:rsid w:val="006F6F0E"/>
    <w:rsid w:val="00707B82"/>
    <w:rsid w:val="00710460"/>
    <w:rsid w:val="00712003"/>
    <w:rsid w:val="007160F0"/>
    <w:rsid w:val="00720062"/>
    <w:rsid w:val="00720234"/>
    <w:rsid w:val="0072612F"/>
    <w:rsid w:val="00726E3C"/>
    <w:rsid w:val="00727918"/>
    <w:rsid w:val="007333E8"/>
    <w:rsid w:val="0074345C"/>
    <w:rsid w:val="00743A12"/>
    <w:rsid w:val="007464CC"/>
    <w:rsid w:val="00746FAA"/>
    <w:rsid w:val="00753C71"/>
    <w:rsid w:val="00766AB4"/>
    <w:rsid w:val="007704DB"/>
    <w:rsid w:val="007727EA"/>
    <w:rsid w:val="00773905"/>
    <w:rsid w:val="00785AC6"/>
    <w:rsid w:val="0078754F"/>
    <w:rsid w:val="00795990"/>
    <w:rsid w:val="00796259"/>
    <w:rsid w:val="007A15B1"/>
    <w:rsid w:val="007A170C"/>
    <w:rsid w:val="007A4604"/>
    <w:rsid w:val="007B1FC8"/>
    <w:rsid w:val="007B3C4F"/>
    <w:rsid w:val="007B41BD"/>
    <w:rsid w:val="007B7D14"/>
    <w:rsid w:val="007C16E9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03DC"/>
    <w:rsid w:val="008006ED"/>
    <w:rsid w:val="00801A51"/>
    <w:rsid w:val="008055AE"/>
    <w:rsid w:val="00811D76"/>
    <w:rsid w:val="00814001"/>
    <w:rsid w:val="00815FE1"/>
    <w:rsid w:val="00822EE9"/>
    <w:rsid w:val="00832132"/>
    <w:rsid w:val="008329A4"/>
    <w:rsid w:val="00836A0B"/>
    <w:rsid w:val="008413B1"/>
    <w:rsid w:val="00841F8A"/>
    <w:rsid w:val="008459D4"/>
    <w:rsid w:val="0084668A"/>
    <w:rsid w:val="00850132"/>
    <w:rsid w:val="00850667"/>
    <w:rsid w:val="00850914"/>
    <w:rsid w:val="00853984"/>
    <w:rsid w:val="00853CFB"/>
    <w:rsid w:val="00856F3F"/>
    <w:rsid w:val="008601E9"/>
    <w:rsid w:val="00865F00"/>
    <w:rsid w:val="00866F7E"/>
    <w:rsid w:val="0086715C"/>
    <w:rsid w:val="00873358"/>
    <w:rsid w:val="00874443"/>
    <w:rsid w:val="008869AA"/>
    <w:rsid w:val="0089043C"/>
    <w:rsid w:val="00895563"/>
    <w:rsid w:val="008B12EB"/>
    <w:rsid w:val="008B49E5"/>
    <w:rsid w:val="008C0E1C"/>
    <w:rsid w:val="008C4EF2"/>
    <w:rsid w:val="008D3B81"/>
    <w:rsid w:val="008D42F2"/>
    <w:rsid w:val="008D6A8F"/>
    <w:rsid w:val="008D7E6B"/>
    <w:rsid w:val="008E4177"/>
    <w:rsid w:val="008E6893"/>
    <w:rsid w:val="008F121D"/>
    <w:rsid w:val="008F15CC"/>
    <w:rsid w:val="008F2BCB"/>
    <w:rsid w:val="008F3691"/>
    <w:rsid w:val="009021C8"/>
    <w:rsid w:val="0091180B"/>
    <w:rsid w:val="0092106E"/>
    <w:rsid w:val="00927B68"/>
    <w:rsid w:val="009304EF"/>
    <w:rsid w:val="0093466B"/>
    <w:rsid w:val="00940020"/>
    <w:rsid w:val="00942F44"/>
    <w:rsid w:val="00945E71"/>
    <w:rsid w:val="0095262A"/>
    <w:rsid w:val="009605EF"/>
    <w:rsid w:val="0096536A"/>
    <w:rsid w:val="00967A18"/>
    <w:rsid w:val="00967D54"/>
    <w:rsid w:val="00970ECF"/>
    <w:rsid w:val="00974934"/>
    <w:rsid w:val="0098404C"/>
    <w:rsid w:val="00994D5A"/>
    <w:rsid w:val="00995C63"/>
    <w:rsid w:val="00997C83"/>
    <w:rsid w:val="009A0227"/>
    <w:rsid w:val="009A1303"/>
    <w:rsid w:val="009A1B09"/>
    <w:rsid w:val="009A43BE"/>
    <w:rsid w:val="009B4F3A"/>
    <w:rsid w:val="009B6137"/>
    <w:rsid w:val="009C2346"/>
    <w:rsid w:val="009C3705"/>
    <w:rsid w:val="009C436D"/>
    <w:rsid w:val="009C672A"/>
    <w:rsid w:val="009D4EA9"/>
    <w:rsid w:val="009D66D6"/>
    <w:rsid w:val="009E0778"/>
    <w:rsid w:val="009F002F"/>
    <w:rsid w:val="009F696E"/>
    <w:rsid w:val="009F71F4"/>
    <w:rsid w:val="009F7D1C"/>
    <w:rsid w:val="009F7EA1"/>
    <w:rsid w:val="00A01E8D"/>
    <w:rsid w:val="00A106E3"/>
    <w:rsid w:val="00A10C11"/>
    <w:rsid w:val="00A17A66"/>
    <w:rsid w:val="00A17B10"/>
    <w:rsid w:val="00A21A00"/>
    <w:rsid w:val="00A27A99"/>
    <w:rsid w:val="00A33F58"/>
    <w:rsid w:val="00A35191"/>
    <w:rsid w:val="00A402C0"/>
    <w:rsid w:val="00A412C4"/>
    <w:rsid w:val="00A43AD9"/>
    <w:rsid w:val="00A4531E"/>
    <w:rsid w:val="00A45567"/>
    <w:rsid w:val="00A45E17"/>
    <w:rsid w:val="00A60A13"/>
    <w:rsid w:val="00A61230"/>
    <w:rsid w:val="00A66554"/>
    <w:rsid w:val="00A7042B"/>
    <w:rsid w:val="00A7066A"/>
    <w:rsid w:val="00A71310"/>
    <w:rsid w:val="00A73023"/>
    <w:rsid w:val="00A748E0"/>
    <w:rsid w:val="00A907EB"/>
    <w:rsid w:val="00A93E4F"/>
    <w:rsid w:val="00A97B6C"/>
    <w:rsid w:val="00AA1644"/>
    <w:rsid w:val="00AA3180"/>
    <w:rsid w:val="00AA43D7"/>
    <w:rsid w:val="00AC267C"/>
    <w:rsid w:val="00AC69E8"/>
    <w:rsid w:val="00AC761F"/>
    <w:rsid w:val="00AC7731"/>
    <w:rsid w:val="00AD0295"/>
    <w:rsid w:val="00AD79CF"/>
    <w:rsid w:val="00AD7B55"/>
    <w:rsid w:val="00AE24D5"/>
    <w:rsid w:val="00AE6BFE"/>
    <w:rsid w:val="00AF0385"/>
    <w:rsid w:val="00AF05D3"/>
    <w:rsid w:val="00AF4C7F"/>
    <w:rsid w:val="00AF5EF3"/>
    <w:rsid w:val="00B00B52"/>
    <w:rsid w:val="00B11553"/>
    <w:rsid w:val="00B13290"/>
    <w:rsid w:val="00B22ABF"/>
    <w:rsid w:val="00B25D76"/>
    <w:rsid w:val="00B26B94"/>
    <w:rsid w:val="00B34F0C"/>
    <w:rsid w:val="00B352D6"/>
    <w:rsid w:val="00B37538"/>
    <w:rsid w:val="00B402BA"/>
    <w:rsid w:val="00B459A9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6A45"/>
    <w:rsid w:val="00B8794F"/>
    <w:rsid w:val="00B92355"/>
    <w:rsid w:val="00B928A1"/>
    <w:rsid w:val="00B92C77"/>
    <w:rsid w:val="00B93E92"/>
    <w:rsid w:val="00B94BC0"/>
    <w:rsid w:val="00B96D2E"/>
    <w:rsid w:val="00B973CE"/>
    <w:rsid w:val="00B97CAB"/>
    <w:rsid w:val="00BA2B64"/>
    <w:rsid w:val="00BA2E0E"/>
    <w:rsid w:val="00BA66FA"/>
    <w:rsid w:val="00BA77F0"/>
    <w:rsid w:val="00BB0088"/>
    <w:rsid w:val="00BB158E"/>
    <w:rsid w:val="00BC13FF"/>
    <w:rsid w:val="00BC5087"/>
    <w:rsid w:val="00BD14B2"/>
    <w:rsid w:val="00BD4B45"/>
    <w:rsid w:val="00BD517F"/>
    <w:rsid w:val="00BE21E9"/>
    <w:rsid w:val="00BE29A2"/>
    <w:rsid w:val="00BE79C8"/>
    <w:rsid w:val="00BF0AC8"/>
    <w:rsid w:val="00BF24A7"/>
    <w:rsid w:val="00BF3762"/>
    <w:rsid w:val="00BF4044"/>
    <w:rsid w:val="00C0085D"/>
    <w:rsid w:val="00C01381"/>
    <w:rsid w:val="00C17C1C"/>
    <w:rsid w:val="00C21CB8"/>
    <w:rsid w:val="00C22B94"/>
    <w:rsid w:val="00C25012"/>
    <w:rsid w:val="00C2685A"/>
    <w:rsid w:val="00C26B87"/>
    <w:rsid w:val="00C274CA"/>
    <w:rsid w:val="00C30E3D"/>
    <w:rsid w:val="00C31256"/>
    <w:rsid w:val="00C36BF5"/>
    <w:rsid w:val="00C41245"/>
    <w:rsid w:val="00C440A5"/>
    <w:rsid w:val="00C5061F"/>
    <w:rsid w:val="00C5796D"/>
    <w:rsid w:val="00C6096F"/>
    <w:rsid w:val="00C60BA2"/>
    <w:rsid w:val="00C61B91"/>
    <w:rsid w:val="00C64CAC"/>
    <w:rsid w:val="00C65B67"/>
    <w:rsid w:val="00C700DF"/>
    <w:rsid w:val="00C748C8"/>
    <w:rsid w:val="00C7552B"/>
    <w:rsid w:val="00C8163C"/>
    <w:rsid w:val="00C91B40"/>
    <w:rsid w:val="00C92284"/>
    <w:rsid w:val="00C9781A"/>
    <w:rsid w:val="00CA054A"/>
    <w:rsid w:val="00CA2616"/>
    <w:rsid w:val="00CA3329"/>
    <w:rsid w:val="00CA55D2"/>
    <w:rsid w:val="00CA5F48"/>
    <w:rsid w:val="00CB2CDD"/>
    <w:rsid w:val="00CB6A7E"/>
    <w:rsid w:val="00CB7AC4"/>
    <w:rsid w:val="00CC5497"/>
    <w:rsid w:val="00CD2F97"/>
    <w:rsid w:val="00CD48A2"/>
    <w:rsid w:val="00CE2359"/>
    <w:rsid w:val="00CF13A9"/>
    <w:rsid w:val="00CF4751"/>
    <w:rsid w:val="00D003CA"/>
    <w:rsid w:val="00D03B89"/>
    <w:rsid w:val="00D052DD"/>
    <w:rsid w:val="00D0644E"/>
    <w:rsid w:val="00D10554"/>
    <w:rsid w:val="00D20264"/>
    <w:rsid w:val="00D20D06"/>
    <w:rsid w:val="00D26AAF"/>
    <w:rsid w:val="00D26C90"/>
    <w:rsid w:val="00D32C21"/>
    <w:rsid w:val="00D337F0"/>
    <w:rsid w:val="00D3638C"/>
    <w:rsid w:val="00D42493"/>
    <w:rsid w:val="00D44EBD"/>
    <w:rsid w:val="00D50642"/>
    <w:rsid w:val="00D55AA1"/>
    <w:rsid w:val="00D55C6F"/>
    <w:rsid w:val="00D57254"/>
    <w:rsid w:val="00D62180"/>
    <w:rsid w:val="00D66786"/>
    <w:rsid w:val="00D72167"/>
    <w:rsid w:val="00D7326A"/>
    <w:rsid w:val="00D77B87"/>
    <w:rsid w:val="00D847F4"/>
    <w:rsid w:val="00D8754C"/>
    <w:rsid w:val="00D913F2"/>
    <w:rsid w:val="00D94733"/>
    <w:rsid w:val="00D95C43"/>
    <w:rsid w:val="00D95D2D"/>
    <w:rsid w:val="00D96C31"/>
    <w:rsid w:val="00D97896"/>
    <w:rsid w:val="00DA1D22"/>
    <w:rsid w:val="00DA20D0"/>
    <w:rsid w:val="00DB07F1"/>
    <w:rsid w:val="00DB119A"/>
    <w:rsid w:val="00DB1D83"/>
    <w:rsid w:val="00DB2063"/>
    <w:rsid w:val="00DB332B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02AD"/>
    <w:rsid w:val="00DE1EFF"/>
    <w:rsid w:val="00DE4E93"/>
    <w:rsid w:val="00DE54F7"/>
    <w:rsid w:val="00DE5D62"/>
    <w:rsid w:val="00DF32EC"/>
    <w:rsid w:val="00DF56D5"/>
    <w:rsid w:val="00DF5DC6"/>
    <w:rsid w:val="00E00B4A"/>
    <w:rsid w:val="00E01446"/>
    <w:rsid w:val="00E024B6"/>
    <w:rsid w:val="00E04A6B"/>
    <w:rsid w:val="00E14661"/>
    <w:rsid w:val="00E2364A"/>
    <w:rsid w:val="00E24FA9"/>
    <w:rsid w:val="00E2540C"/>
    <w:rsid w:val="00E25756"/>
    <w:rsid w:val="00E358E0"/>
    <w:rsid w:val="00E421F0"/>
    <w:rsid w:val="00E4453B"/>
    <w:rsid w:val="00E46493"/>
    <w:rsid w:val="00E54C2E"/>
    <w:rsid w:val="00E60170"/>
    <w:rsid w:val="00E60378"/>
    <w:rsid w:val="00E60F3F"/>
    <w:rsid w:val="00E66C9C"/>
    <w:rsid w:val="00E70C39"/>
    <w:rsid w:val="00E71181"/>
    <w:rsid w:val="00E72088"/>
    <w:rsid w:val="00E7511C"/>
    <w:rsid w:val="00E7727F"/>
    <w:rsid w:val="00E778F7"/>
    <w:rsid w:val="00E805E3"/>
    <w:rsid w:val="00E81833"/>
    <w:rsid w:val="00E84A48"/>
    <w:rsid w:val="00E85C0A"/>
    <w:rsid w:val="00E8689F"/>
    <w:rsid w:val="00E91930"/>
    <w:rsid w:val="00E954D3"/>
    <w:rsid w:val="00E96BDE"/>
    <w:rsid w:val="00E97CBC"/>
    <w:rsid w:val="00EA4060"/>
    <w:rsid w:val="00EA5128"/>
    <w:rsid w:val="00EA5913"/>
    <w:rsid w:val="00EB3A82"/>
    <w:rsid w:val="00EB4237"/>
    <w:rsid w:val="00EC0C76"/>
    <w:rsid w:val="00EC1316"/>
    <w:rsid w:val="00EC28F6"/>
    <w:rsid w:val="00EC4AC4"/>
    <w:rsid w:val="00EC5274"/>
    <w:rsid w:val="00ED02B4"/>
    <w:rsid w:val="00ED24D3"/>
    <w:rsid w:val="00ED2941"/>
    <w:rsid w:val="00ED5336"/>
    <w:rsid w:val="00EE1158"/>
    <w:rsid w:val="00EE6672"/>
    <w:rsid w:val="00EF2787"/>
    <w:rsid w:val="00EF585C"/>
    <w:rsid w:val="00EF7838"/>
    <w:rsid w:val="00F057A0"/>
    <w:rsid w:val="00F24A5F"/>
    <w:rsid w:val="00F24E0D"/>
    <w:rsid w:val="00F27129"/>
    <w:rsid w:val="00F273DA"/>
    <w:rsid w:val="00F31245"/>
    <w:rsid w:val="00F32EA1"/>
    <w:rsid w:val="00F33EFB"/>
    <w:rsid w:val="00F34D93"/>
    <w:rsid w:val="00F35B39"/>
    <w:rsid w:val="00F42C1A"/>
    <w:rsid w:val="00F43D14"/>
    <w:rsid w:val="00F4677F"/>
    <w:rsid w:val="00F47C3B"/>
    <w:rsid w:val="00F569BE"/>
    <w:rsid w:val="00F653B7"/>
    <w:rsid w:val="00F66465"/>
    <w:rsid w:val="00F70FED"/>
    <w:rsid w:val="00F74B8D"/>
    <w:rsid w:val="00F82FB7"/>
    <w:rsid w:val="00F93659"/>
    <w:rsid w:val="00F95C42"/>
    <w:rsid w:val="00FA48BF"/>
    <w:rsid w:val="00FA7EF7"/>
    <w:rsid w:val="00FB2DEC"/>
    <w:rsid w:val="00FB5EBF"/>
    <w:rsid w:val="00FB6666"/>
    <w:rsid w:val="00FC0713"/>
    <w:rsid w:val="00FC1E7A"/>
    <w:rsid w:val="00FC2261"/>
    <w:rsid w:val="00FC47F7"/>
    <w:rsid w:val="00FC590C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31F8"/>
  <w15:docId w15:val="{0980EB15-FD2E-471B-AF51-DC797390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62"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4">
    <w:name w:val="Колонтитул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1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1BA71-D4F7-4F43-89E2-C8CB00F6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10927</Words>
  <Characters>62285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2025-03-26T08:38:00Z</cp:lastPrinted>
  <dcterms:created xsi:type="dcterms:W3CDTF">2025-03-31T14:39:00Z</dcterms:created>
  <dcterms:modified xsi:type="dcterms:W3CDTF">2025-03-31T14:39:00Z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