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BD4" w:rsidRDefault="006D2319" w:rsidP="00F879B1">
      <w:pPr>
        <w:pStyle w:val="a5"/>
        <w:rPr>
          <w:rFonts w:ascii="Times New Roman" w:hAnsi="Times New Roman" w:cs="Times New Roman"/>
          <w:sz w:val="24"/>
        </w:rPr>
      </w:pPr>
      <w:r>
        <w:rPr>
          <w:rFonts w:ascii="Times New Roman" w:hAnsi="Times New Roman" w:cs="Times New Roman"/>
          <w:sz w:val="24"/>
        </w:rPr>
        <w:t>ПРОЕКТ</w:t>
      </w:r>
    </w:p>
    <w:p w:rsidR="009D79B7" w:rsidRPr="00F879B1" w:rsidRDefault="00F879B1" w:rsidP="00F879B1">
      <w:pPr>
        <w:pStyle w:val="a5"/>
        <w:rPr>
          <w:rFonts w:ascii="Arial" w:hAnsi="Arial" w:cs="Ari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9D79B7" w:rsidRDefault="009D79B7" w:rsidP="00E65A22">
      <w:pPr>
        <w:pStyle w:val="a5"/>
        <w:jc w:val="both"/>
        <w:rPr>
          <w:rFonts w:ascii="Times New Roman" w:hAnsi="Times New Roman" w:cs="Times New Roman"/>
          <w:sz w:val="24"/>
        </w:rPr>
      </w:pPr>
    </w:p>
    <w:p w:rsidR="009D79B7" w:rsidRDefault="009D79B7" w:rsidP="00E65A22">
      <w:pPr>
        <w:pStyle w:val="a5"/>
        <w:jc w:val="both"/>
        <w:rPr>
          <w:rFonts w:ascii="Times New Roman" w:hAnsi="Times New Roman" w:cs="Times New Roman"/>
          <w:sz w:val="24"/>
        </w:rPr>
      </w:pPr>
    </w:p>
    <w:p w:rsidR="009D79B7" w:rsidRDefault="009D79B7" w:rsidP="009D79B7">
      <w:pPr>
        <w:pStyle w:val="a5"/>
        <w:ind w:firstLine="5670"/>
        <w:jc w:val="both"/>
        <w:rPr>
          <w:rFonts w:ascii="Times New Roman" w:hAnsi="Times New Roman" w:cs="Times New Roman"/>
          <w:sz w:val="24"/>
        </w:rPr>
      </w:pPr>
      <w:r>
        <w:rPr>
          <w:rFonts w:ascii="Times New Roman" w:hAnsi="Times New Roman" w:cs="Times New Roman"/>
          <w:sz w:val="24"/>
        </w:rPr>
        <w:t>Утверждено</w:t>
      </w:r>
    </w:p>
    <w:p w:rsidR="009D79B7" w:rsidRPr="009D79B7" w:rsidRDefault="00D45863" w:rsidP="009D79B7">
      <w:pPr>
        <w:pStyle w:val="a5"/>
        <w:ind w:firstLine="5670"/>
        <w:jc w:val="both"/>
        <w:rPr>
          <w:rFonts w:ascii="Times New Roman" w:hAnsi="Times New Roman" w:cs="Times New Roman"/>
          <w:sz w:val="24"/>
        </w:rPr>
      </w:pPr>
      <w:r>
        <w:rPr>
          <w:rFonts w:ascii="Times New Roman" w:hAnsi="Times New Roman" w:cs="Times New Roman"/>
          <w:sz w:val="24"/>
        </w:rPr>
        <w:t xml:space="preserve">постановлением </w:t>
      </w:r>
      <w:r w:rsidR="00DE2D85">
        <w:rPr>
          <w:rFonts w:ascii="Times New Roman" w:hAnsi="Times New Roman" w:cs="Times New Roman"/>
          <w:sz w:val="24"/>
        </w:rPr>
        <w:t>Главы</w:t>
      </w:r>
    </w:p>
    <w:p w:rsidR="009D79B7" w:rsidRPr="009D79B7" w:rsidRDefault="009D79B7" w:rsidP="009D79B7">
      <w:pPr>
        <w:pStyle w:val="a5"/>
        <w:ind w:firstLine="5670"/>
        <w:jc w:val="both"/>
        <w:rPr>
          <w:rFonts w:ascii="Times New Roman" w:hAnsi="Times New Roman" w:cs="Times New Roman"/>
          <w:sz w:val="24"/>
        </w:rPr>
      </w:pPr>
      <w:r>
        <w:rPr>
          <w:rFonts w:ascii="Times New Roman" w:hAnsi="Times New Roman" w:cs="Times New Roman"/>
          <w:sz w:val="24"/>
        </w:rPr>
        <w:t>Сергиево-Посадского</w:t>
      </w:r>
    </w:p>
    <w:p w:rsidR="009D79B7" w:rsidRDefault="001D559C" w:rsidP="009D79B7">
      <w:pPr>
        <w:pStyle w:val="a5"/>
        <w:ind w:firstLine="5670"/>
        <w:jc w:val="both"/>
        <w:rPr>
          <w:rFonts w:ascii="Times New Roman" w:hAnsi="Times New Roman" w:cs="Times New Roman"/>
          <w:sz w:val="24"/>
        </w:rPr>
      </w:pPr>
      <w:r>
        <w:rPr>
          <w:rFonts w:ascii="Times New Roman" w:hAnsi="Times New Roman" w:cs="Times New Roman"/>
          <w:sz w:val="24"/>
        </w:rPr>
        <w:t>городского округа</w:t>
      </w:r>
    </w:p>
    <w:p w:rsidR="009D79B7" w:rsidRDefault="009D79B7" w:rsidP="009D79B7">
      <w:pPr>
        <w:pStyle w:val="a5"/>
        <w:ind w:firstLine="5670"/>
        <w:jc w:val="both"/>
        <w:rPr>
          <w:rFonts w:ascii="Times New Roman" w:hAnsi="Times New Roman" w:cs="Times New Roman"/>
          <w:sz w:val="24"/>
        </w:rPr>
      </w:pPr>
      <w:r>
        <w:rPr>
          <w:rFonts w:ascii="Times New Roman" w:hAnsi="Times New Roman" w:cs="Times New Roman"/>
          <w:sz w:val="24"/>
        </w:rPr>
        <w:t>от ____________ № _______</w:t>
      </w:r>
    </w:p>
    <w:p w:rsidR="009D79B7" w:rsidRDefault="009D79B7" w:rsidP="009D79B7">
      <w:pPr>
        <w:pStyle w:val="a5"/>
        <w:jc w:val="both"/>
        <w:rPr>
          <w:rFonts w:ascii="Times New Roman" w:hAnsi="Times New Roman" w:cs="Times New Roman"/>
          <w:sz w:val="24"/>
        </w:rPr>
      </w:pPr>
    </w:p>
    <w:p w:rsidR="009D79B7" w:rsidRDefault="009D79B7" w:rsidP="009D79B7">
      <w:pPr>
        <w:pStyle w:val="a5"/>
        <w:jc w:val="both"/>
        <w:rPr>
          <w:rFonts w:ascii="Times New Roman" w:hAnsi="Times New Roman" w:cs="Times New Roman"/>
          <w:sz w:val="24"/>
        </w:rPr>
      </w:pPr>
    </w:p>
    <w:p w:rsidR="009D79B7" w:rsidRDefault="009D79B7" w:rsidP="009D79B7">
      <w:pPr>
        <w:pStyle w:val="a5"/>
        <w:jc w:val="both"/>
        <w:rPr>
          <w:rFonts w:ascii="Times New Roman" w:hAnsi="Times New Roman" w:cs="Times New Roman"/>
          <w:sz w:val="24"/>
        </w:rPr>
      </w:pPr>
    </w:p>
    <w:p w:rsidR="009D79B7" w:rsidRDefault="009D79B7" w:rsidP="009D79B7">
      <w:pPr>
        <w:pStyle w:val="a5"/>
        <w:jc w:val="both"/>
        <w:rPr>
          <w:rFonts w:ascii="Times New Roman" w:hAnsi="Times New Roman" w:cs="Times New Roman"/>
          <w:sz w:val="24"/>
        </w:rPr>
      </w:pPr>
    </w:p>
    <w:p w:rsidR="009D79B7" w:rsidRPr="009D79B7" w:rsidRDefault="009D79B7" w:rsidP="009D79B7">
      <w:pPr>
        <w:pStyle w:val="a5"/>
        <w:jc w:val="center"/>
        <w:rPr>
          <w:rFonts w:ascii="Times New Roman" w:hAnsi="Times New Roman" w:cs="Times New Roman"/>
          <w:b/>
          <w:sz w:val="24"/>
        </w:rPr>
      </w:pPr>
      <w:r w:rsidRPr="009D79B7">
        <w:rPr>
          <w:rFonts w:ascii="Times New Roman" w:hAnsi="Times New Roman" w:cs="Times New Roman"/>
          <w:b/>
          <w:sz w:val="24"/>
        </w:rPr>
        <w:t>ПОЛОЖЕНИЕ</w:t>
      </w:r>
    </w:p>
    <w:p w:rsidR="009D79B7" w:rsidRPr="009D79B7" w:rsidRDefault="009D79B7" w:rsidP="009D79B7">
      <w:pPr>
        <w:pStyle w:val="a5"/>
        <w:jc w:val="center"/>
        <w:rPr>
          <w:rFonts w:ascii="Times New Roman" w:hAnsi="Times New Roman" w:cs="Times New Roman"/>
          <w:sz w:val="24"/>
        </w:rPr>
      </w:pPr>
      <w:r w:rsidRPr="009D79B7">
        <w:rPr>
          <w:rFonts w:ascii="Times New Roman" w:hAnsi="Times New Roman" w:cs="Times New Roman"/>
          <w:sz w:val="24"/>
        </w:rPr>
        <w:t xml:space="preserve">об оплате труда и премировании </w:t>
      </w:r>
      <w:r w:rsidR="009F2D3B">
        <w:rPr>
          <w:rFonts w:ascii="Times New Roman" w:hAnsi="Times New Roman" w:cs="Times New Roman"/>
          <w:sz w:val="24"/>
        </w:rPr>
        <w:t>руководителя</w:t>
      </w:r>
      <w:r w:rsidRPr="009D79B7">
        <w:rPr>
          <w:rFonts w:ascii="Times New Roman" w:hAnsi="Times New Roman" w:cs="Times New Roman"/>
          <w:sz w:val="24"/>
        </w:rPr>
        <w:t xml:space="preserve"> муниципального</w:t>
      </w:r>
    </w:p>
    <w:p w:rsidR="009D79B7" w:rsidRPr="009D79B7" w:rsidRDefault="009D79B7" w:rsidP="009D79B7">
      <w:pPr>
        <w:pStyle w:val="a5"/>
        <w:jc w:val="center"/>
        <w:rPr>
          <w:rFonts w:ascii="Times New Roman" w:hAnsi="Times New Roman" w:cs="Times New Roman"/>
          <w:sz w:val="24"/>
        </w:rPr>
      </w:pPr>
      <w:r w:rsidRPr="009D79B7">
        <w:rPr>
          <w:rFonts w:ascii="Times New Roman" w:hAnsi="Times New Roman" w:cs="Times New Roman"/>
          <w:sz w:val="24"/>
        </w:rPr>
        <w:t xml:space="preserve">бюджетного учреждения «Развитие» Сергиево-Посадского </w:t>
      </w:r>
      <w:r w:rsidR="001872A1">
        <w:rPr>
          <w:rFonts w:ascii="Times New Roman" w:hAnsi="Times New Roman" w:cs="Times New Roman"/>
          <w:sz w:val="24"/>
        </w:rPr>
        <w:t>городского</w:t>
      </w:r>
      <w:r w:rsidRPr="009D79B7">
        <w:rPr>
          <w:rFonts w:ascii="Times New Roman" w:hAnsi="Times New Roman" w:cs="Times New Roman"/>
          <w:sz w:val="24"/>
        </w:rPr>
        <w:t xml:space="preserve"> </w:t>
      </w:r>
      <w:r w:rsidR="001872A1">
        <w:rPr>
          <w:rFonts w:ascii="Times New Roman" w:hAnsi="Times New Roman" w:cs="Times New Roman"/>
          <w:sz w:val="24"/>
        </w:rPr>
        <w:t>округа</w:t>
      </w:r>
    </w:p>
    <w:p w:rsidR="009D79B7" w:rsidRDefault="009D79B7" w:rsidP="009D79B7">
      <w:pPr>
        <w:pStyle w:val="a5"/>
        <w:jc w:val="center"/>
        <w:rPr>
          <w:rFonts w:ascii="Times New Roman" w:hAnsi="Times New Roman" w:cs="Times New Roman"/>
          <w:sz w:val="24"/>
        </w:rPr>
      </w:pPr>
      <w:r w:rsidRPr="009D79B7">
        <w:rPr>
          <w:rFonts w:ascii="Times New Roman" w:hAnsi="Times New Roman" w:cs="Times New Roman"/>
          <w:sz w:val="24"/>
        </w:rPr>
        <w:t>Московской области</w:t>
      </w:r>
    </w:p>
    <w:p w:rsidR="009D79B7" w:rsidRPr="009D79B7" w:rsidRDefault="009D79B7" w:rsidP="009D79B7">
      <w:pPr>
        <w:pStyle w:val="a5"/>
        <w:jc w:val="center"/>
        <w:rPr>
          <w:rFonts w:ascii="Times New Roman" w:hAnsi="Times New Roman" w:cs="Times New Roman"/>
          <w:sz w:val="24"/>
        </w:rPr>
      </w:pPr>
    </w:p>
    <w:p w:rsidR="009D79B7" w:rsidRPr="009D79B7" w:rsidRDefault="009D79B7" w:rsidP="009D79B7">
      <w:pPr>
        <w:pStyle w:val="a5"/>
        <w:jc w:val="center"/>
        <w:rPr>
          <w:rFonts w:ascii="Times New Roman" w:hAnsi="Times New Roman" w:cs="Times New Roman"/>
          <w:b/>
          <w:sz w:val="24"/>
        </w:rPr>
      </w:pPr>
      <w:r w:rsidRPr="009D79B7">
        <w:rPr>
          <w:rFonts w:ascii="Times New Roman" w:hAnsi="Times New Roman" w:cs="Times New Roman"/>
          <w:b/>
          <w:sz w:val="24"/>
        </w:rPr>
        <w:t>1. Общие положения</w:t>
      </w:r>
    </w:p>
    <w:p w:rsidR="009D79B7" w:rsidRPr="009D79B7" w:rsidRDefault="009D79B7" w:rsidP="009D79B7">
      <w:pPr>
        <w:pStyle w:val="a5"/>
        <w:jc w:val="center"/>
        <w:rPr>
          <w:rFonts w:ascii="Times New Roman" w:hAnsi="Times New Roman" w:cs="Times New Roman"/>
          <w:sz w:val="24"/>
        </w:rPr>
      </w:pPr>
    </w:p>
    <w:p w:rsidR="00D45863" w:rsidRDefault="009D79B7" w:rsidP="009D79B7">
      <w:pPr>
        <w:pStyle w:val="a5"/>
        <w:ind w:firstLine="708"/>
        <w:jc w:val="both"/>
        <w:rPr>
          <w:rFonts w:ascii="Times New Roman" w:hAnsi="Times New Roman" w:cs="Times New Roman"/>
          <w:sz w:val="24"/>
        </w:rPr>
      </w:pPr>
      <w:r>
        <w:rPr>
          <w:rFonts w:ascii="Times New Roman" w:hAnsi="Times New Roman" w:cs="Times New Roman"/>
          <w:sz w:val="24"/>
        </w:rPr>
        <w:t xml:space="preserve">1.1. </w:t>
      </w:r>
      <w:r w:rsidRPr="009D79B7">
        <w:rPr>
          <w:rFonts w:ascii="Times New Roman" w:hAnsi="Times New Roman" w:cs="Times New Roman"/>
          <w:sz w:val="24"/>
        </w:rPr>
        <w:t>Целью настоящего положения является обеспечение ф</w:t>
      </w:r>
      <w:r>
        <w:rPr>
          <w:rFonts w:ascii="Times New Roman" w:hAnsi="Times New Roman" w:cs="Times New Roman"/>
          <w:sz w:val="24"/>
        </w:rPr>
        <w:t xml:space="preserve">ормирования единой </w:t>
      </w:r>
      <w:r w:rsidRPr="009D79B7">
        <w:rPr>
          <w:rFonts w:ascii="Times New Roman" w:hAnsi="Times New Roman" w:cs="Times New Roman"/>
          <w:sz w:val="24"/>
        </w:rPr>
        <w:t>правовой базы системы оплаты труда</w:t>
      </w:r>
      <w:r w:rsidR="00F75204">
        <w:rPr>
          <w:rFonts w:ascii="Times New Roman" w:hAnsi="Times New Roman" w:cs="Times New Roman"/>
          <w:sz w:val="24"/>
        </w:rPr>
        <w:t xml:space="preserve">, </w:t>
      </w:r>
      <w:r w:rsidR="00F76561" w:rsidRPr="00F76561">
        <w:rPr>
          <w:rFonts w:ascii="Times New Roman" w:hAnsi="Times New Roman" w:cs="Times New Roman"/>
          <w:sz w:val="24"/>
        </w:rPr>
        <w:t xml:space="preserve">усиление материальной заинтересованности и повышение качества предоставляемых услуг (выполнения работ), уровня ответственности и исполнительской дисциплины Учреждения, а также в целях стимулирования высокопроизводительного труда и достижения высоких результатов деятельности Учреждения. </w:t>
      </w:r>
      <w:r w:rsidR="00F75204">
        <w:rPr>
          <w:rFonts w:ascii="Times New Roman" w:hAnsi="Times New Roman" w:cs="Times New Roman"/>
          <w:sz w:val="24"/>
        </w:rPr>
        <w:t xml:space="preserve">надбавке за сложность, напряженность и специальный режим работы, премиальных выплатах, материальной помощи и иных выплатах </w:t>
      </w:r>
      <w:r w:rsidR="009629DA">
        <w:rPr>
          <w:rFonts w:ascii="Times New Roman" w:hAnsi="Times New Roman" w:cs="Times New Roman"/>
          <w:sz w:val="24"/>
        </w:rPr>
        <w:t>руководителю</w:t>
      </w:r>
      <w:r w:rsidRPr="009D79B7">
        <w:rPr>
          <w:rFonts w:ascii="Times New Roman" w:hAnsi="Times New Roman" w:cs="Times New Roman"/>
          <w:sz w:val="24"/>
        </w:rPr>
        <w:t xml:space="preserve"> муниципального</w:t>
      </w:r>
      <w:r>
        <w:rPr>
          <w:rFonts w:ascii="Times New Roman" w:hAnsi="Times New Roman" w:cs="Times New Roman"/>
          <w:sz w:val="24"/>
        </w:rPr>
        <w:t xml:space="preserve"> </w:t>
      </w:r>
      <w:r w:rsidRPr="009D79B7">
        <w:rPr>
          <w:rFonts w:ascii="Times New Roman" w:hAnsi="Times New Roman" w:cs="Times New Roman"/>
          <w:sz w:val="24"/>
        </w:rPr>
        <w:t xml:space="preserve">бюджетного учреждения «Развитие» Сергиево-Посадского </w:t>
      </w:r>
      <w:r w:rsidR="001872A1">
        <w:rPr>
          <w:rFonts w:ascii="Times New Roman" w:hAnsi="Times New Roman" w:cs="Times New Roman"/>
          <w:sz w:val="24"/>
        </w:rPr>
        <w:t>городского</w:t>
      </w:r>
      <w:r w:rsidR="001872A1" w:rsidRPr="009D79B7">
        <w:rPr>
          <w:rFonts w:ascii="Times New Roman" w:hAnsi="Times New Roman" w:cs="Times New Roman"/>
          <w:sz w:val="24"/>
        </w:rPr>
        <w:t xml:space="preserve"> </w:t>
      </w:r>
      <w:r w:rsidR="001872A1">
        <w:rPr>
          <w:rFonts w:ascii="Times New Roman" w:hAnsi="Times New Roman" w:cs="Times New Roman"/>
          <w:sz w:val="24"/>
        </w:rPr>
        <w:t xml:space="preserve">округа </w:t>
      </w:r>
      <w:r w:rsidR="00F75204">
        <w:rPr>
          <w:rFonts w:ascii="Times New Roman" w:hAnsi="Times New Roman" w:cs="Times New Roman"/>
          <w:sz w:val="24"/>
        </w:rPr>
        <w:t>Московской области (далее - У</w:t>
      </w:r>
      <w:r w:rsidR="00D45863">
        <w:rPr>
          <w:rFonts w:ascii="Times New Roman" w:hAnsi="Times New Roman" w:cs="Times New Roman"/>
          <w:sz w:val="24"/>
        </w:rPr>
        <w:t>чреждение).</w:t>
      </w:r>
    </w:p>
    <w:p w:rsidR="00F76561" w:rsidRDefault="009D79B7" w:rsidP="009D79B7">
      <w:pPr>
        <w:pStyle w:val="a5"/>
        <w:ind w:firstLine="708"/>
        <w:jc w:val="both"/>
        <w:rPr>
          <w:rFonts w:ascii="Times New Roman" w:hAnsi="Times New Roman" w:cs="Times New Roman"/>
          <w:sz w:val="24"/>
        </w:rPr>
      </w:pPr>
      <w:r>
        <w:rPr>
          <w:rFonts w:ascii="Times New Roman" w:hAnsi="Times New Roman" w:cs="Times New Roman"/>
          <w:sz w:val="24"/>
        </w:rPr>
        <w:t xml:space="preserve">1.2. </w:t>
      </w:r>
      <w:r w:rsidR="00F76561" w:rsidRPr="00F76561">
        <w:rPr>
          <w:rFonts w:ascii="Times New Roman" w:hAnsi="Times New Roman" w:cs="Times New Roman"/>
          <w:sz w:val="24"/>
        </w:rPr>
        <w:t xml:space="preserve">Законодательную основу настоящего Типового положения составляют Трудовой кодекс Российской Федерации (далее -ТК РФ), Законы и нормативные правовые акты Российской Федерации и Московской области, муниципальные правовые акты Сергиево-Посадского городского округа Московской области, содержащие нормы трудового права. </w:t>
      </w:r>
    </w:p>
    <w:p w:rsidR="009D79B7" w:rsidRDefault="009D79B7" w:rsidP="009D79B7">
      <w:pPr>
        <w:pStyle w:val="a5"/>
        <w:ind w:firstLine="708"/>
        <w:jc w:val="both"/>
        <w:rPr>
          <w:rFonts w:ascii="Times New Roman" w:hAnsi="Times New Roman" w:cs="Times New Roman"/>
          <w:sz w:val="24"/>
        </w:rPr>
      </w:pPr>
      <w:r>
        <w:rPr>
          <w:rFonts w:ascii="Times New Roman" w:hAnsi="Times New Roman" w:cs="Times New Roman"/>
          <w:sz w:val="24"/>
        </w:rPr>
        <w:t>1.</w:t>
      </w:r>
      <w:r w:rsidR="009629DA">
        <w:rPr>
          <w:rFonts w:ascii="Times New Roman" w:hAnsi="Times New Roman" w:cs="Times New Roman"/>
          <w:sz w:val="24"/>
        </w:rPr>
        <w:t>3</w:t>
      </w:r>
      <w:r w:rsidRPr="009D79B7">
        <w:rPr>
          <w:rFonts w:ascii="Times New Roman" w:hAnsi="Times New Roman" w:cs="Times New Roman"/>
          <w:sz w:val="24"/>
        </w:rPr>
        <w:t>.</w:t>
      </w:r>
      <w:r>
        <w:rPr>
          <w:rFonts w:ascii="Times New Roman" w:hAnsi="Times New Roman" w:cs="Times New Roman"/>
          <w:sz w:val="24"/>
        </w:rPr>
        <w:t xml:space="preserve"> </w:t>
      </w:r>
      <w:r w:rsidRPr="009D79B7">
        <w:rPr>
          <w:rFonts w:ascii="Times New Roman" w:hAnsi="Times New Roman" w:cs="Times New Roman"/>
          <w:sz w:val="24"/>
        </w:rPr>
        <w:t>Фонд оплаты труда формируется за счет субсидии на выполнение муниципального задания и средств, полученных от приносящей доход деятельности.</w:t>
      </w:r>
    </w:p>
    <w:p w:rsidR="009D79B7" w:rsidRPr="009D79B7" w:rsidRDefault="009D79B7" w:rsidP="009D79B7">
      <w:pPr>
        <w:pStyle w:val="a5"/>
        <w:jc w:val="both"/>
        <w:rPr>
          <w:rFonts w:ascii="Times New Roman" w:hAnsi="Times New Roman" w:cs="Times New Roman"/>
          <w:sz w:val="24"/>
        </w:rPr>
      </w:pPr>
    </w:p>
    <w:p w:rsidR="009D79B7" w:rsidRPr="009D79B7" w:rsidRDefault="009D79B7" w:rsidP="009D79B7">
      <w:pPr>
        <w:pStyle w:val="a5"/>
        <w:jc w:val="center"/>
        <w:rPr>
          <w:rFonts w:ascii="Times New Roman" w:hAnsi="Times New Roman" w:cs="Times New Roman"/>
          <w:b/>
          <w:sz w:val="24"/>
        </w:rPr>
      </w:pPr>
      <w:r w:rsidRPr="009D79B7">
        <w:rPr>
          <w:rFonts w:ascii="Times New Roman" w:hAnsi="Times New Roman" w:cs="Times New Roman"/>
          <w:b/>
          <w:sz w:val="24"/>
        </w:rPr>
        <w:t>2. Структура заработной платы.</w:t>
      </w:r>
    </w:p>
    <w:p w:rsidR="009D79B7" w:rsidRPr="009D79B7" w:rsidRDefault="009D79B7" w:rsidP="009D79B7">
      <w:pPr>
        <w:pStyle w:val="a5"/>
        <w:jc w:val="both"/>
        <w:rPr>
          <w:rFonts w:ascii="Times New Roman" w:hAnsi="Times New Roman" w:cs="Times New Roman"/>
          <w:sz w:val="24"/>
        </w:rPr>
      </w:pPr>
    </w:p>
    <w:p w:rsidR="009D79B7" w:rsidRPr="009D79B7" w:rsidRDefault="009D79B7" w:rsidP="009D79B7">
      <w:pPr>
        <w:pStyle w:val="a5"/>
        <w:ind w:firstLine="708"/>
        <w:jc w:val="both"/>
        <w:rPr>
          <w:rFonts w:ascii="Times New Roman" w:hAnsi="Times New Roman" w:cs="Times New Roman"/>
          <w:sz w:val="24"/>
        </w:rPr>
      </w:pPr>
      <w:r>
        <w:rPr>
          <w:rFonts w:ascii="Times New Roman" w:hAnsi="Times New Roman" w:cs="Times New Roman"/>
          <w:sz w:val="24"/>
        </w:rPr>
        <w:t xml:space="preserve">2.1. </w:t>
      </w:r>
      <w:r w:rsidRPr="009D79B7">
        <w:rPr>
          <w:rFonts w:ascii="Times New Roman" w:hAnsi="Times New Roman" w:cs="Times New Roman"/>
          <w:sz w:val="24"/>
        </w:rPr>
        <w:t xml:space="preserve">Размер заработной платы </w:t>
      </w:r>
      <w:r w:rsidR="00413466">
        <w:rPr>
          <w:rFonts w:ascii="Times New Roman" w:hAnsi="Times New Roman" w:cs="Times New Roman"/>
          <w:sz w:val="24"/>
        </w:rPr>
        <w:t>руководителя</w:t>
      </w:r>
      <w:r w:rsidR="00D45863">
        <w:rPr>
          <w:rFonts w:ascii="Times New Roman" w:hAnsi="Times New Roman" w:cs="Times New Roman"/>
          <w:sz w:val="24"/>
        </w:rPr>
        <w:t xml:space="preserve"> У</w:t>
      </w:r>
      <w:r w:rsidRPr="009D79B7">
        <w:rPr>
          <w:rFonts w:ascii="Times New Roman" w:hAnsi="Times New Roman" w:cs="Times New Roman"/>
          <w:sz w:val="24"/>
        </w:rPr>
        <w:t>чреждения состоит из должностного оклада,</w:t>
      </w:r>
      <w:r w:rsidR="000C2257">
        <w:rPr>
          <w:rFonts w:ascii="Times New Roman" w:hAnsi="Times New Roman" w:cs="Times New Roman"/>
          <w:sz w:val="24"/>
        </w:rPr>
        <w:t xml:space="preserve"> </w:t>
      </w:r>
      <w:r w:rsidR="007F6542">
        <w:rPr>
          <w:rFonts w:ascii="Times New Roman" w:hAnsi="Times New Roman" w:cs="Times New Roman"/>
          <w:sz w:val="24"/>
        </w:rPr>
        <w:t>в размере 55 500,00 рублей, на основании Приложения к постановлению администрации Сергиево-Посадского городского округа от 09.07.2025 №2060-ПА</w:t>
      </w:r>
      <w:r w:rsidR="000C2257">
        <w:rPr>
          <w:rFonts w:ascii="Times New Roman" w:hAnsi="Times New Roman" w:cs="Times New Roman"/>
          <w:sz w:val="24"/>
        </w:rPr>
        <w:t>,</w:t>
      </w:r>
      <w:r w:rsidRPr="009D79B7">
        <w:rPr>
          <w:rFonts w:ascii="Times New Roman" w:hAnsi="Times New Roman" w:cs="Times New Roman"/>
          <w:sz w:val="24"/>
        </w:rPr>
        <w:t xml:space="preserve"> </w:t>
      </w:r>
      <w:r w:rsidR="007F6542">
        <w:rPr>
          <w:rFonts w:ascii="Times New Roman" w:hAnsi="Times New Roman" w:cs="Times New Roman"/>
          <w:sz w:val="24"/>
        </w:rPr>
        <w:t xml:space="preserve">а также </w:t>
      </w:r>
      <w:r w:rsidR="000C2257">
        <w:rPr>
          <w:rFonts w:ascii="Times New Roman" w:hAnsi="Times New Roman" w:cs="Times New Roman"/>
          <w:sz w:val="24"/>
        </w:rPr>
        <w:t>выплат</w:t>
      </w:r>
      <w:r w:rsidR="00610562">
        <w:rPr>
          <w:rFonts w:ascii="Times New Roman" w:hAnsi="Times New Roman" w:cs="Times New Roman"/>
          <w:sz w:val="24"/>
        </w:rPr>
        <w:t xml:space="preserve"> </w:t>
      </w:r>
      <w:r w:rsidR="000C2257">
        <w:rPr>
          <w:rFonts w:ascii="Times New Roman" w:hAnsi="Times New Roman" w:cs="Times New Roman"/>
          <w:sz w:val="24"/>
        </w:rPr>
        <w:t>компенсационного, стимулирующего и социального</w:t>
      </w:r>
      <w:r w:rsidRPr="009D79B7">
        <w:rPr>
          <w:rFonts w:ascii="Times New Roman" w:hAnsi="Times New Roman" w:cs="Times New Roman"/>
          <w:sz w:val="24"/>
        </w:rPr>
        <w:t xml:space="preserve"> </w:t>
      </w:r>
      <w:r w:rsidR="000C2257">
        <w:rPr>
          <w:rFonts w:ascii="Times New Roman" w:hAnsi="Times New Roman" w:cs="Times New Roman"/>
          <w:sz w:val="24"/>
        </w:rPr>
        <w:t>характера</w:t>
      </w:r>
      <w:r w:rsidRPr="009D79B7">
        <w:rPr>
          <w:rFonts w:ascii="Times New Roman" w:hAnsi="Times New Roman" w:cs="Times New Roman"/>
          <w:sz w:val="24"/>
        </w:rPr>
        <w:t>.</w:t>
      </w:r>
    </w:p>
    <w:p w:rsidR="001F150C" w:rsidRPr="00516AE7" w:rsidRDefault="00516AE7" w:rsidP="00516AE7">
      <w:pPr>
        <w:autoSpaceDE w:val="0"/>
        <w:autoSpaceDN w:val="0"/>
        <w:adjustRightInd w:val="0"/>
        <w:spacing w:after="0" w:line="240" w:lineRule="auto"/>
        <w:jc w:val="both"/>
        <w:rPr>
          <w:rFonts w:ascii="Times New Roman" w:hAnsi="Times New Roman" w:cs="Times New Roman"/>
          <w:color w:val="080A0B"/>
          <w:sz w:val="24"/>
          <w:szCs w:val="24"/>
        </w:rPr>
      </w:pPr>
      <w:r>
        <w:rPr>
          <w:rFonts w:ascii="Times New Roman" w:hAnsi="Times New Roman" w:cs="Times New Roman"/>
          <w:sz w:val="24"/>
          <w:szCs w:val="24"/>
        </w:rPr>
        <w:t xml:space="preserve">            </w:t>
      </w:r>
      <w:r w:rsidR="000C2257" w:rsidRPr="00516AE7">
        <w:rPr>
          <w:rFonts w:ascii="Times New Roman" w:hAnsi="Times New Roman" w:cs="Times New Roman"/>
          <w:sz w:val="24"/>
          <w:szCs w:val="24"/>
        </w:rPr>
        <w:t>2.2</w:t>
      </w:r>
      <w:r w:rsidR="009D79B7" w:rsidRPr="00516AE7">
        <w:rPr>
          <w:rFonts w:ascii="Times New Roman" w:hAnsi="Times New Roman" w:cs="Times New Roman"/>
          <w:sz w:val="24"/>
          <w:szCs w:val="24"/>
        </w:rPr>
        <w:t xml:space="preserve">. </w:t>
      </w:r>
      <w:r>
        <w:rPr>
          <w:rFonts w:ascii="Times New Roman" w:hAnsi="Times New Roman" w:cs="Times New Roman"/>
          <w:color w:val="080A0B"/>
          <w:sz w:val="24"/>
          <w:szCs w:val="24"/>
        </w:rPr>
        <w:t>К компенсационным вып</w:t>
      </w:r>
      <w:r w:rsidR="00634BA1" w:rsidRPr="00516AE7">
        <w:rPr>
          <w:rFonts w:ascii="Times New Roman" w:hAnsi="Times New Roman" w:cs="Times New Roman"/>
          <w:color w:val="080A0B"/>
          <w:sz w:val="24"/>
          <w:szCs w:val="24"/>
        </w:rPr>
        <w:t>латам относятся выплаты компенсационного</w:t>
      </w:r>
      <w:r>
        <w:rPr>
          <w:rFonts w:ascii="Times New Roman" w:hAnsi="Times New Roman" w:cs="Times New Roman"/>
          <w:color w:val="080A0B"/>
          <w:sz w:val="24"/>
          <w:szCs w:val="24"/>
        </w:rPr>
        <w:t xml:space="preserve"> </w:t>
      </w:r>
      <w:r w:rsidR="00634BA1" w:rsidRPr="00516AE7">
        <w:rPr>
          <w:rFonts w:ascii="Times New Roman" w:hAnsi="Times New Roman" w:cs="Times New Roman"/>
          <w:color w:val="080A0B"/>
          <w:sz w:val="24"/>
          <w:szCs w:val="24"/>
        </w:rPr>
        <w:t>характера в соответствии с законодательством Российской Фе</w:t>
      </w:r>
      <w:r>
        <w:rPr>
          <w:rFonts w:ascii="Times New Roman" w:hAnsi="Times New Roman" w:cs="Times New Roman"/>
          <w:color w:val="080A0B"/>
          <w:sz w:val="24"/>
          <w:szCs w:val="24"/>
        </w:rPr>
        <w:t xml:space="preserve">дерации (доплата за выслугу </w:t>
      </w:r>
      <w:r w:rsidR="00634BA1" w:rsidRPr="00516AE7">
        <w:rPr>
          <w:rFonts w:ascii="Times New Roman" w:hAnsi="Times New Roman" w:cs="Times New Roman"/>
          <w:color w:val="080A0B"/>
          <w:sz w:val="24"/>
          <w:szCs w:val="24"/>
        </w:rPr>
        <w:t xml:space="preserve">лет, классность, вредные условия труда и компенсация </w:t>
      </w:r>
      <w:r>
        <w:rPr>
          <w:rFonts w:ascii="Times New Roman" w:hAnsi="Times New Roman" w:cs="Times New Roman"/>
          <w:color w:val="080A0B"/>
          <w:sz w:val="24"/>
          <w:szCs w:val="24"/>
        </w:rPr>
        <w:t xml:space="preserve">их последствий, работу в ночное </w:t>
      </w:r>
      <w:r w:rsidR="00634BA1" w:rsidRPr="00516AE7">
        <w:rPr>
          <w:rFonts w:ascii="Times New Roman" w:hAnsi="Times New Roman" w:cs="Times New Roman"/>
          <w:color w:val="080A0B"/>
          <w:sz w:val="24"/>
          <w:szCs w:val="24"/>
        </w:rPr>
        <w:t>время, работу в выходные и нерабочие праздн</w:t>
      </w:r>
      <w:r>
        <w:rPr>
          <w:rFonts w:ascii="Times New Roman" w:hAnsi="Times New Roman" w:cs="Times New Roman"/>
          <w:color w:val="080A0B"/>
          <w:sz w:val="24"/>
          <w:szCs w:val="24"/>
        </w:rPr>
        <w:t xml:space="preserve">ичные дни, совмещение профессий </w:t>
      </w:r>
      <w:r w:rsidR="00634BA1" w:rsidRPr="00516AE7">
        <w:rPr>
          <w:rFonts w:ascii="Times New Roman" w:hAnsi="Times New Roman" w:cs="Times New Roman"/>
          <w:color w:val="080A0B"/>
          <w:sz w:val="24"/>
          <w:szCs w:val="24"/>
        </w:rPr>
        <w:t>(должностей), увеличение объема работы или исполнение обязанностей в</w:t>
      </w:r>
      <w:r>
        <w:rPr>
          <w:rFonts w:ascii="Times New Roman" w:hAnsi="Times New Roman" w:cs="Times New Roman"/>
          <w:color w:val="080A0B"/>
          <w:sz w:val="24"/>
          <w:szCs w:val="24"/>
        </w:rPr>
        <w:t xml:space="preserve">ременно </w:t>
      </w:r>
      <w:r w:rsidR="00634BA1" w:rsidRPr="00516AE7">
        <w:rPr>
          <w:rFonts w:ascii="Times New Roman" w:hAnsi="Times New Roman" w:cs="Times New Roman"/>
          <w:color w:val="080A0B"/>
          <w:sz w:val="24"/>
          <w:szCs w:val="24"/>
        </w:rPr>
        <w:t>отсутствующего работника Учреждения без освоб</w:t>
      </w:r>
      <w:r>
        <w:rPr>
          <w:rFonts w:ascii="Times New Roman" w:hAnsi="Times New Roman" w:cs="Times New Roman"/>
          <w:color w:val="080A0B"/>
          <w:sz w:val="24"/>
          <w:szCs w:val="24"/>
        </w:rPr>
        <w:t xml:space="preserve">ождения от работы, определенной </w:t>
      </w:r>
      <w:r w:rsidR="00634BA1" w:rsidRPr="00516AE7">
        <w:rPr>
          <w:rFonts w:ascii="Times New Roman" w:hAnsi="Times New Roman" w:cs="Times New Roman"/>
          <w:color w:val="080A0B"/>
          <w:sz w:val="24"/>
          <w:szCs w:val="24"/>
        </w:rPr>
        <w:t>трудовым договором и др.).</w:t>
      </w:r>
    </w:p>
    <w:p w:rsidR="00634BA1" w:rsidRPr="00516AE7" w:rsidRDefault="00D45863" w:rsidP="00516AE7">
      <w:pPr>
        <w:pStyle w:val="a5"/>
        <w:ind w:firstLine="708"/>
        <w:jc w:val="both"/>
        <w:rPr>
          <w:rFonts w:ascii="Times New Roman" w:hAnsi="Times New Roman" w:cs="Times New Roman"/>
          <w:color w:val="0A0D0E"/>
          <w:sz w:val="24"/>
          <w:szCs w:val="24"/>
        </w:rPr>
      </w:pPr>
      <w:r w:rsidRPr="00516AE7">
        <w:rPr>
          <w:rFonts w:ascii="Times New Roman" w:hAnsi="Times New Roman" w:cs="Times New Roman"/>
          <w:sz w:val="24"/>
          <w:szCs w:val="24"/>
        </w:rPr>
        <w:t>2.</w:t>
      </w:r>
      <w:r w:rsidR="000C2257" w:rsidRPr="00516AE7">
        <w:rPr>
          <w:rFonts w:ascii="Times New Roman" w:hAnsi="Times New Roman" w:cs="Times New Roman"/>
          <w:sz w:val="24"/>
          <w:szCs w:val="24"/>
        </w:rPr>
        <w:t>3</w:t>
      </w:r>
      <w:r w:rsidR="009D79B7" w:rsidRPr="00516AE7">
        <w:rPr>
          <w:rFonts w:ascii="Times New Roman" w:hAnsi="Times New Roman" w:cs="Times New Roman"/>
          <w:sz w:val="24"/>
          <w:szCs w:val="24"/>
        </w:rPr>
        <w:t xml:space="preserve">. </w:t>
      </w:r>
      <w:r w:rsidR="00634BA1" w:rsidRPr="00516AE7">
        <w:rPr>
          <w:rFonts w:ascii="Times New Roman" w:hAnsi="Times New Roman" w:cs="Times New Roman"/>
          <w:color w:val="0A0D0E"/>
          <w:sz w:val="24"/>
          <w:szCs w:val="24"/>
        </w:rPr>
        <w:t>К стимулирующим выплатам относятся:</w:t>
      </w:r>
    </w:p>
    <w:p w:rsidR="00634BA1" w:rsidRPr="00516AE7" w:rsidRDefault="00516AE7" w:rsidP="00516AE7">
      <w:pPr>
        <w:autoSpaceDE w:val="0"/>
        <w:autoSpaceDN w:val="0"/>
        <w:adjustRightInd w:val="0"/>
        <w:spacing w:after="0" w:line="240" w:lineRule="auto"/>
        <w:ind w:firstLine="708"/>
        <w:jc w:val="both"/>
        <w:rPr>
          <w:rFonts w:ascii="Times New Roman" w:hAnsi="Times New Roman" w:cs="Times New Roman"/>
          <w:color w:val="080B0C"/>
          <w:sz w:val="24"/>
          <w:szCs w:val="24"/>
        </w:rPr>
      </w:pPr>
      <w:r>
        <w:rPr>
          <w:rFonts w:ascii="Times New Roman" w:hAnsi="Times New Roman" w:cs="Times New Roman"/>
          <w:color w:val="080B0C"/>
          <w:sz w:val="24"/>
          <w:szCs w:val="24"/>
        </w:rPr>
        <w:t xml:space="preserve"> - </w:t>
      </w:r>
      <w:r w:rsidR="00634BA1" w:rsidRPr="00516AE7">
        <w:rPr>
          <w:rFonts w:ascii="Times New Roman" w:hAnsi="Times New Roman" w:cs="Times New Roman"/>
          <w:color w:val="080B0C"/>
          <w:sz w:val="24"/>
          <w:szCs w:val="24"/>
        </w:rPr>
        <w:t>ежемесячная надбавка за сложность, напряженность и специальный режим</w:t>
      </w:r>
      <w:r>
        <w:rPr>
          <w:rFonts w:ascii="Times New Roman" w:hAnsi="Times New Roman" w:cs="Times New Roman"/>
          <w:color w:val="080B0C"/>
          <w:sz w:val="24"/>
          <w:szCs w:val="24"/>
        </w:rPr>
        <w:t xml:space="preserve"> работы (от 10 </w:t>
      </w:r>
      <w:r w:rsidR="00634BA1" w:rsidRPr="00516AE7">
        <w:rPr>
          <w:rFonts w:ascii="Times New Roman" w:hAnsi="Times New Roman" w:cs="Times New Roman"/>
          <w:color w:val="080B0C"/>
          <w:sz w:val="24"/>
          <w:szCs w:val="24"/>
        </w:rPr>
        <w:t>до 100 процентов от должностного оклада), размер надбавки зависит от</w:t>
      </w:r>
    </w:p>
    <w:p w:rsidR="00634BA1" w:rsidRPr="00516AE7" w:rsidRDefault="00634BA1" w:rsidP="00516AE7">
      <w:pPr>
        <w:autoSpaceDE w:val="0"/>
        <w:autoSpaceDN w:val="0"/>
        <w:adjustRightInd w:val="0"/>
        <w:spacing w:after="0" w:line="240" w:lineRule="auto"/>
        <w:jc w:val="both"/>
        <w:rPr>
          <w:rFonts w:ascii="Times New Roman" w:hAnsi="Times New Roman" w:cs="Times New Roman"/>
          <w:color w:val="080B0C"/>
          <w:sz w:val="24"/>
          <w:szCs w:val="24"/>
        </w:rPr>
      </w:pPr>
      <w:r w:rsidRPr="00516AE7">
        <w:rPr>
          <w:rFonts w:ascii="Times New Roman" w:hAnsi="Times New Roman" w:cs="Times New Roman"/>
          <w:color w:val="080B0C"/>
          <w:sz w:val="24"/>
          <w:szCs w:val="24"/>
        </w:rPr>
        <w:t>качества и своевременности выполнения поставленных задач.</w:t>
      </w:r>
    </w:p>
    <w:p w:rsidR="00634BA1" w:rsidRPr="00516AE7" w:rsidRDefault="00634BA1" w:rsidP="00516AE7">
      <w:pPr>
        <w:autoSpaceDE w:val="0"/>
        <w:autoSpaceDN w:val="0"/>
        <w:adjustRightInd w:val="0"/>
        <w:spacing w:after="0" w:line="240" w:lineRule="auto"/>
        <w:ind w:firstLine="708"/>
        <w:jc w:val="both"/>
        <w:rPr>
          <w:rFonts w:ascii="Times New Roman" w:hAnsi="Times New Roman" w:cs="Times New Roman"/>
          <w:color w:val="0B0D0E"/>
          <w:sz w:val="24"/>
          <w:szCs w:val="24"/>
        </w:rPr>
      </w:pPr>
      <w:r w:rsidRPr="00516AE7">
        <w:rPr>
          <w:rFonts w:ascii="Times New Roman" w:hAnsi="Times New Roman" w:cs="Times New Roman"/>
          <w:color w:val="0B0D0E"/>
          <w:sz w:val="24"/>
          <w:szCs w:val="24"/>
        </w:rPr>
        <w:t xml:space="preserve">- ежемесячное денежное поощрение </w:t>
      </w:r>
      <w:r w:rsidR="00516AE7" w:rsidRPr="00516AE7">
        <w:rPr>
          <w:rFonts w:ascii="Times New Roman" w:hAnsi="Times New Roman" w:cs="Times New Roman"/>
          <w:color w:val="0B0D0E"/>
          <w:sz w:val="24"/>
          <w:szCs w:val="24"/>
        </w:rPr>
        <w:t>(от</w:t>
      </w:r>
      <w:r w:rsidRPr="00516AE7">
        <w:rPr>
          <w:rFonts w:ascii="Times New Roman" w:hAnsi="Times New Roman" w:cs="Times New Roman"/>
          <w:color w:val="0B0D0E"/>
          <w:sz w:val="24"/>
          <w:szCs w:val="24"/>
        </w:rPr>
        <w:t xml:space="preserve"> 5 до 100 процентов от должностного</w:t>
      </w:r>
      <w:r w:rsidR="00516AE7">
        <w:rPr>
          <w:rFonts w:ascii="Times New Roman" w:hAnsi="Times New Roman" w:cs="Times New Roman"/>
          <w:color w:val="0B0D0E"/>
          <w:sz w:val="24"/>
          <w:szCs w:val="24"/>
        </w:rPr>
        <w:t xml:space="preserve"> </w:t>
      </w:r>
      <w:r w:rsidRPr="00516AE7">
        <w:rPr>
          <w:rFonts w:ascii="Times New Roman" w:hAnsi="Times New Roman" w:cs="Times New Roman"/>
          <w:color w:val="0B0D0E"/>
          <w:sz w:val="24"/>
          <w:szCs w:val="24"/>
        </w:rPr>
        <w:t>оклада).</w:t>
      </w:r>
    </w:p>
    <w:p w:rsidR="009D79B7" w:rsidRPr="00516AE7" w:rsidRDefault="009D79B7" w:rsidP="00516AE7">
      <w:pPr>
        <w:pStyle w:val="a5"/>
        <w:ind w:firstLine="708"/>
        <w:jc w:val="both"/>
        <w:rPr>
          <w:rFonts w:ascii="Times New Roman" w:hAnsi="Times New Roman" w:cs="Times New Roman"/>
          <w:sz w:val="24"/>
          <w:szCs w:val="24"/>
        </w:rPr>
      </w:pPr>
      <w:r w:rsidRPr="00516AE7">
        <w:rPr>
          <w:rFonts w:ascii="Times New Roman" w:hAnsi="Times New Roman" w:cs="Times New Roman"/>
          <w:sz w:val="24"/>
          <w:szCs w:val="24"/>
        </w:rPr>
        <w:t>К социальным выплатам относится:</w:t>
      </w:r>
    </w:p>
    <w:p w:rsidR="009D79B7" w:rsidRPr="00516AE7" w:rsidRDefault="004F0DD5" w:rsidP="00516AE7">
      <w:pPr>
        <w:pStyle w:val="a5"/>
        <w:ind w:firstLine="708"/>
        <w:jc w:val="both"/>
        <w:rPr>
          <w:rFonts w:ascii="Times New Roman" w:hAnsi="Times New Roman" w:cs="Times New Roman"/>
          <w:sz w:val="24"/>
          <w:szCs w:val="24"/>
        </w:rPr>
      </w:pPr>
      <w:r w:rsidRPr="00516AE7">
        <w:rPr>
          <w:rFonts w:ascii="Times New Roman" w:hAnsi="Times New Roman" w:cs="Times New Roman"/>
          <w:sz w:val="24"/>
          <w:szCs w:val="24"/>
        </w:rPr>
        <w:t xml:space="preserve">- </w:t>
      </w:r>
      <w:r w:rsidR="009D79B7" w:rsidRPr="00516AE7">
        <w:rPr>
          <w:rFonts w:ascii="Times New Roman" w:hAnsi="Times New Roman" w:cs="Times New Roman"/>
          <w:sz w:val="24"/>
          <w:szCs w:val="24"/>
        </w:rPr>
        <w:t>материальная помощь;</w:t>
      </w:r>
    </w:p>
    <w:p w:rsidR="001F150C" w:rsidRPr="00516AE7" w:rsidRDefault="004F0DD5" w:rsidP="00516AE7">
      <w:pPr>
        <w:pStyle w:val="a5"/>
        <w:ind w:firstLine="708"/>
        <w:jc w:val="both"/>
        <w:rPr>
          <w:rFonts w:ascii="Times New Roman" w:hAnsi="Times New Roman" w:cs="Times New Roman"/>
          <w:sz w:val="24"/>
          <w:szCs w:val="24"/>
        </w:rPr>
      </w:pPr>
      <w:r w:rsidRPr="00516AE7">
        <w:rPr>
          <w:rFonts w:ascii="Times New Roman" w:hAnsi="Times New Roman" w:cs="Times New Roman"/>
          <w:sz w:val="24"/>
          <w:szCs w:val="24"/>
        </w:rPr>
        <w:t xml:space="preserve">- </w:t>
      </w:r>
      <w:r w:rsidR="009D79B7" w:rsidRPr="00516AE7">
        <w:rPr>
          <w:rFonts w:ascii="Times New Roman" w:hAnsi="Times New Roman" w:cs="Times New Roman"/>
          <w:sz w:val="24"/>
          <w:szCs w:val="24"/>
        </w:rPr>
        <w:t>ины</w:t>
      </w:r>
      <w:r w:rsidRPr="00516AE7">
        <w:rPr>
          <w:rFonts w:ascii="Times New Roman" w:hAnsi="Times New Roman" w:cs="Times New Roman"/>
          <w:sz w:val="24"/>
          <w:szCs w:val="24"/>
        </w:rPr>
        <w:t xml:space="preserve">е выплаты социального характера, </w:t>
      </w:r>
      <w:r w:rsidR="001F150C" w:rsidRPr="00516AE7">
        <w:rPr>
          <w:rFonts w:ascii="Times New Roman" w:hAnsi="Times New Roman" w:cs="Times New Roman"/>
          <w:sz w:val="24"/>
          <w:szCs w:val="24"/>
        </w:rPr>
        <w:t>указанные в п.п.6.3.</w:t>
      </w:r>
      <w:r w:rsidR="007333AD" w:rsidRPr="00516AE7">
        <w:rPr>
          <w:rFonts w:ascii="Times New Roman" w:hAnsi="Times New Roman" w:cs="Times New Roman"/>
          <w:sz w:val="24"/>
          <w:szCs w:val="24"/>
        </w:rPr>
        <w:t xml:space="preserve"> данного положения.</w:t>
      </w:r>
      <w:r w:rsidR="001F150C" w:rsidRPr="00516AE7">
        <w:rPr>
          <w:rFonts w:ascii="Times New Roman" w:hAnsi="Times New Roman" w:cs="Times New Roman"/>
          <w:sz w:val="24"/>
          <w:szCs w:val="24"/>
        </w:rPr>
        <w:t xml:space="preserve"> </w:t>
      </w:r>
    </w:p>
    <w:p w:rsidR="001F150C" w:rsidRPr="00516AE7" w:rsidRDefault="00516AE7" w:rsidP="00516AE7">
      <w:pPr>
        <w:pStyle w:val="a5"/>
        <w:ind w:firstLine="708"/>
        <w:jc w:val="both"/>
        <w:rPr>
          <w:rFonts w:ascii="Times New Roman" w:hAnsi="Times New Roman" w:cs="Times New Roman"/>
          <w:sz w:val="24"/>
          <w:szCs w:val="24"/>
        </w:rPr>
      </w:pPr>
      <w:r>
        <w:rPr>
          <w:rFonts w:ascii="Times New Roman" w:hAnsi="Times New Roman" w:cs="Times New Roman"/>
          <w:sz w:val="24"/>
          <w:szCs w:val="24"/>
        </w:rPr>
        <w:t>2.4</w:t>
      </w:r>
      <w:r w:rsidR="001F150C" w:rsidRPr="00516AE7">
        <w:rPr>
          <w:rFonts w:ascii="Times New Roman" w:hAnsi="Times New Roman" w:cs="Times New Roman"/>
          <w:sz w:val="24"/>
          <w:szCs w:val="24"/>
        </w:rPr>
        <w:t xml:space="preserve">. </w:t>
      </w:r>
      <w:r w:rsidR="001F150C" w:rsidRPr="00516AE7">
        <w:rPr>
          <w:rFonts w:ascii="Times New Roman" w:hAnsi="Times New Roman" w:cs="Times New Roman"/>
          <w:sz w:val="24"/>
          <w:szCs w:val="24"/>
        </w:rPr>
        <w:t>Иные выплаты,</w:t>
      </w:r>
      <w:r w:rsidR="001F150C" w:rsidRPr="00516AE7">
        <w:rPr>
          <w:rFonts w:ascii="Times New Roman" w:hAnsi="Times New Roman" w:cs="Times New Roman"/>
          <w:sz w:val="24"/>
          <w:szCs w:val="24"/>
        </w:rPr>
        <w:t xml:space="preserve"> не относящиеся к компенсационным и стимулирующим выплатам (премии): </w:t>
      </w:r>
    </w:p>
    <w:p w:rsidR="001F150C" w:rsidRPr="001F150C" w:rsidRDefault="00516AE7" w:rsidP="00516AE7">
      <w:pPr>
        <w:pStyle w:val="a5"/>
        <w:ind w:firstLine="708"/>
        <w:jc w:val="both"/>
        <w:rPr>
          <w:rFonts w:ascii="Times New Roman" w:hAnsi="Times New Roman" w:cs="Times New Roman"/>
          <w:sz w:val="24"/>
        </w:rPr>
      </w:pPr>
      <w:r w:rsidRPr="00516AE7">
        <w:rPr>
          <w:rFonts w:ascii="Times New Roman" w:hAnsi="Times New Roman" w:cs="Times New Roman"/>
          <w:sz w:val="24"/>
          <w:szCs w:val="24"/>
        </w:rPr>
        <w:t xml:space="preserve"> - </w:t>
      </w:r>
      <w:r w:rsidR="001F150C" w:rsidRPr="00516AE7">
        <w:rPr>
          <w:rFonts w:ascii="Times New Roman" w:hAnsi="Times New Roman" w:cs="Times New Roman"/>
          <w:sz w:val="24"/>
          <w:szCs w:val="24"/>
        </w:rPr>
        <w:t>премия за добросовестное выполнение должностных обязанностей по результатам работы (месяц, квартал, полугодие, год</w:t>
      </w:r>
      <w:r w:rsidR="001F150C" w:rsidRPr="001F150C">
        <w:rPr>
          <w:rFonts w:ascii="Times New Roman" w:hAnsi="Times New Roman" w:cs="Times New Roman"/>
          <w:sz w:val="24"/>
        </w:rPr>
        <w:t xml:space="preserve">); </w:t>
      </w:r>
    </w:p>
    <w:p w:rsidR="009D79B7" w:rsidRDefault="00516AE7" w:rsidP="007D3ED1">
      <w:pPr>
        <w:pStyle w:val="a5"/>
        <w:ind w:firstLine="708"/>
        <w:rPr>
          <w:rFonts w:ascii="Times New Roman" w:hAnsi="Times New Roman" w:cs="Times New Roman"/>
          <w:sz w:val="24"/>
        </w:rPr>
      </w:pPr>
      <w:r>
        <w:rPr>
          <w:rFonts w:ascii="Times New Roman" w:hAnsi="Times New Roman" w:cs="Times New Roman"/>
          <w:sz w:val="24"/>
        </w:rPr>
        <w:t xml:space="preserve">-  </w:t>
      </w:r>
      <w:r w:rsidR="001F150C" w:rsidRPr="001F150C">
        <w:rPr>
          <w:rFonts w:ascii="Times New Roman" w:hAnsi="Times New Roman" w:cs="Times New Roman"/>
          <w:sz w:val="24"/>
        </w:rPr>
        <w:t>единовременные премии к юбилейным датам (5</w:t>
      </w:r>
      <w:r w:rsidR="007D3ED1">
        <w:rPr>
          <w:rFonts w:ascii="Times New Roman" w:hAnsi="Times New Roman" w:cs="Times New Roman"/>
          <w:sz w:val="24"/>
        </w:rPr>
        <w:t xml:space="preserve">0, 60, 70-летием), праздникам 8 </w:t>
      </w:r>
      <w:r w:rsidR="001F150C" w:rsidRPr="001F150C">
        <w:rPr>
          <w:rFonts w:ascii="Times New Roman" w:hAnsi="Times New Roman" w:cs="Times New Roman"/>
          <w:sz w:val="24"/>
        </w:rPr>
        <w:t>марта, 23 февраля, профессиональным праздникам, установленным Правительством Российской Федерации, в связи с награждением правительственными и ведомственными знаками отличия, выходом на пенсию.</w:t>
      </w:r>
    </w:p>
    <w:p w:rsidR="004F0DD5" w:rsidRDefault="007D3ED1" w:rsidP="00AC1550">
      <w:pPr>
        <w:pStyle w:val="a5"/>
        <w:ind w:firstLine="708"/>
        <w:jc w:val="both"/>
        <w:rPr>
          <w:rFonts w:ascii="Times New Roman" w:hAnsi="Times New Roman" w:cs="Times New Roman"/>
          <w:sz w:val="24"/>
        </w:rPr>
      </w:pPr>
      <w:r>
        <w:rPr>
          <w:rFonts w:ascii="Times New Roman" w:hAnsi="Times New Roman" w:cs="Times New Roman"/>
          <w:sz w:val="24"/>
        </w:rPr>
        <w:t>2.5</w:t>
      </w:r>
      <w:r w:rsidR="004F0DD5">
        <w:rPr>
          <w:rFonts w:ascii="Times New Roman" w:hAnsi="Times New Roman" w:cs="Times New Roman"/>
          <w:sz w:val="24"/>
        </w:rPr>
        <w:t xml:space="preserve">. Оплата сверхурочной работы, оплата за работу в выходные и нерабочие праздничные дни устанавливается в соответствии со статьями 152 и 153 Трудового кодекса </w:t>
      </w:r>
      <w:r w:rsidR="007333AD">
        <w:rPr>
          <w:rFonts w:ascii="Times New Roman" w:hAnsi="Times New Roman" w:cs="Times New Roman"/>
          <w:sz w:val="24"/>
        </w:rPr>
        <w:t>Р</w:t>
      </w:r>
      <w:r w:rsidR="004F0DD5">
        <w:rPr>
          <w:rFonts w:ascii="Times New Roman" w:hAnsi="Times New Roman" w:cs="Times New Roman"/>
          <w:sz w:val="24"/>
        </w:rPr>
        <w:t>оссийской Федерации.</w:t>
      </w:r>
    </w:p>
    <w:p w:rsidR="00634BA1" w:rsidRDefault="007D3ED1" w:rsidP="00634BA1">
      <w:pPr>
        <w:pStyle w:val="a5"/>
        <w:ind w:firstLine="708"/>
        <w:jc w:val="both"/>
        <w:rPr>
          <w:rFonts w:ascii="Times New Roman" w:hAnsi="Times New Roman" w:cs="Times New Roman"/>
          <w:sz w:val="24"/>
          <w:szCs w:val="24"/>
        </w:rPr>
      </w:pPr>
      <w:r>
        <w:rPr>
          <w:rFonts w:ascii="Times New Roman" w:hAnsi="Times New Roman" w:cs="Times New Roman"/>
          <w:sz w:val="24"/>
        </w:rPr>
        <w:t>2.6</w:t>
      </w:r>
      <w:r w:rsidR="00F215ED">
        <w:rPr>
          <w:rFonts w:ascii="Times New Roman" w:hAnsi="Times New Roman" w:cs="Times New Roman"/>
          <w:sz w:val="24"/>
        </w:rPr>
        <w:t xml:space="preserve">. </w:t>
      </w:r>
      <w:r w:rsidR="00634BA1" w:rsidRPr="00634BA1">
        <w:rPr>
          <w:rFonts w:ascii="Times New Roman" w:hAnsi="Times New Roman" w:cs="Times New Roman"/>
          <w:sz w:val="24"/>
          <w:szCs w:val="24"/>
        </w:rPr>
        <w:t xml:space="preserve">Заработная плата </w:t>
      </w:r>
      <w:r w:rsidR="00634BA1">
        <w:rPr>
          <w:rFonts w:ascii="Times New Roman" w:hAnsi="Times New Roman" w:cs="Times New Roman"/>
          <w:sz w:val="24"/>
          <w:szCs w:val="24"/>
        </w:rPr>
        <w:t>руководителю</w:t>
      </w:r>
      <w:r w:rsidR="00634BA1" w:rsidRPr="00634BA1">
        <w:rPr>
          <w:rFonts w:ascii="Times New Roman" w:hAnsi="Times New Roman" w:cs="Times New Roman"/>
          <w:sz w:val="24"/>
          <w:szCs w:val="24"/>
        </w:rPr>
        <w:t xml:space="preserve"> Учреждения выплачивается не реже чем каждые полмесяца. Выплаты заработной платы работникам Учреждения производится в денежной форме в валюте Российской Федерации (рублях): </w:t>
      </w:r>
    </w:p>
    <w:p w:rsidR="00634BA1" w:rsidRPr="00634BA1" w:rsidRDefault="007D3ED1" w:rsidP="00634BA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34BA1" w:rsidRPr="00634BA1">
        <w:rPr>
          <w:rFonts w:ascii="Times New Roman" w:hAnsi="Times New Roman" w:cs="Times New Roman"/>
          <w:sz w:val="24"/>
          <w:szCs w:val="24"/>
        </w:rPr>
        <w:t>за первую половину месяца -не позднее 5 числа каждого месяца;</w:t>
      </w:r>
    </w:p>
    <w:p w:rsidR="00634BA1" w:rsidRPr="00634BA1" w:rsidRDefault="007D3ED1" w:rsidP="00634BA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34BA1" w:rsidRPr="00634BA1">
        <w:rPr>
          <w:rFonts w:ascii="Times New Roman" w:hAnsi="Times New Roman" w:cs="Times New Roman"/>
          <w:sz w:val="24"/>
          <w:szCs w:val="24"/>
        </w:rPr>
        <w:t>за вторую половину месяца - не позднее 20 числа каждого месяца</w:t>
      </w:r>
      <w:r w:rsidR="00634BA1" w:rsidRPr="00634BA1">
        <w:t xml:space="preserve"> </w:t>
      </w:r>
      <w:r w:rsidR="00634BA1" w:rsidRPr="00634BA1">
        <w:rPr>
          <w:rFonts w:ascii="Times New Roman" w:hAnsi="Times New Roman" w:cs="Times New Roman"/>
          <w:sz w:val="24"/>
          <w:szCs w:val="24"/>
        </w:rPr>
        <w:t xml:space="preserve">путем перечисления денежных средств на банковскую карту </w:t>
      </w:r>
      <w:r w:rsidR="00634BA1">
        <w:rPr>
          <w:rFonts w:ascii="Times New Roman" w:hAnsi="Times New Roman" w:cs="Times New Roman"/>
          <w:sz w:val="24"/>
          <w:szCs w:val="24"/>
        </w:rPr>
        <w:t>руководителя Учреждения.</w:t>
      </w:r>
      <w:r w:rsidR="00634BA1" w:rsidRPr="00634BA1">
        <w:t xml:space="preserve"> </w:t>
      </w:r>
      <w:r w:rsidR="00634BA1" w:rsidRPr="00634BA1">
        <w:rPr>
          <w:rFonts w:ascii="Times New Roman" w:hAnsi="Times New Roman" w:cs="Times New Roman"/>
          <w:sz w:val="24"/>
          <w:szCs w:val="24"/>
        </w:rPr>
        <w:t xml:space="preserve">В расчет заработной платы за первую половину месяца включается оклад (должностной оклад), компенсационные, стимулирующие выплаты и надбавки, которые не зависят от результатов работы и выработки нормы времени за месяц. За первую половину месяца начисляется часть заработной платы, пропорционально количеству отработанных дней за первую половину месяца. Из заработной платы за первую половину месяца производятся удержания, предусмотренные законодательством Российской Федерации. </w:t>
      </w:r>
    </w:p>
    <w:p w:rsidR="00634BA1" w:rsidRDefault="00634BA1" w:rsidP="00634BA1">
      <w:pPr>
        <w:pStyle w:val="a5"/>
        <w:ind w:firstLine="708"/>
        <w:jc w:val="both"/>
        <w:rPr>
          <w:rFonts w:ascii="Times New Roman" w:hAnsi="Times New Roman" w:cs="Times New Roman"/>
          <w:sz w:val="24"/>
          <w:szCs w:val="24"/>
        </w:rPr>
      </w:pPr>
      <w:r w:rsidRPr="00634BA1">
        <w:rPr>
          <w:rFonts w:ascii="Times New Roman" w:hAnsi="Times New Roman" w:cs="Times New Roman"/>
          <w:sz w:val="24"/>
          <w:szCs w:val="24"/>
        </w:rPr>
        <w:t>За вторую половину месяца начисляется оставшаяся часть заработной платы, которая не была выплачена в качестве аванса за первую половину месяца. Из заработной платы за вторую половину месяца, также производятся удержания, предусмотренные законодательством Российской Федерации.</w:t>
      </w:r>
    </w:p>
    <w:p w:rsidR="00F215ED" w:rsidRPr="009D79B7" w:rsidRDefault="004F0DD5" w:rsidP="00F215ED">
      <w:pPr>
        <w:pStyle w:val="a5"/>
        <w:ind w:firstLine="708"/>
        <w:jc w:val="both"/>
        <w:rPr>
          <w:rFonts w:ascii="Times New Roman" w:hAnsi="Times New Roman" w:cs="Times New Roman"/>
          <w:sz w:val="24"/>
        </w:rPr>
      </w:pPr>
      <w:r>
        <w:rPr>
          <w:rFonts w:ascii="Times New Roman" w:eastAsia="Calibri" w:hAnsi="Times New Roman" w:cs="Times New Roman"/>
          <w:sz w:val="24"/>
        </w:rPr>
        <w:t>2.</w:t>
      </w:r>
      <w:r w:rsidR="007D3ED1">
        <w:rPr>
          <w:rFonts w:ascii="Times New Roman" w:eastAsia="Calibri" w:hAnsi="Times New Roman" w:cs="Times New Roman"/>
          <w:sz w:val="24"/>
        </w:rPr>
        <w:t>7</w:t>
      </w:r>
      <w:r>
        <w:rPr>
          <w:rFonts w:ascii="Times New Roman" w:eastAsia="Calibri" w:hAnsi="Times New Roman" w:cs="Times New Roman"/>
          <w:sz w:val="24"/>
        </w:rPr>
        <w:t xml:space="preserve">. </w:t>
      </w:r>
      <w:r w:rsidR="00634BA1">
        <w:rPr>
          <w:rFonts w:ascii="Times New Roman" w:eastAsia="Calibri" w:hAnsi="Times New Roman" w:cs="Times New Roman"/>
          <w:sz w:val="24"/>
        </w:rPr>
        <w:t>Руководителю</w:t>
      </w:r>
      <w:r w:rsidR="00634BA1" w:rsidRPr="00634BA1">
        <w:rPr>
          <w:rFonts w:ascii="Times New Roman" w:eastAsia="Calibri" w:hAnsi="Times New Roman" w:cs="Times New Roman"/>
          <w:sz w:val="24"/>
        </w:rPr>
        <w:t xml:space="preserve"> Учреждения предоставляются ежегодные оплачиваемые отпуска. Количество дней отпуска и размер средней заработной платы для определения отпуска определятся в соответствии с законодательством Российской Федерации. Оплата отпуска производится за 3 рабочих дня до начала отпуска путем перечисления на лицевой счет банковской карты </w:t>
      </w:r>
      <w:r w:rsidR="00634BA1">
        <w:rPr>
          <w:rFonts w:ascii="Times New Roman" w:eastAsia="Calibri" w:hAnsi="Times New Roman" w:cs="Times New Roman"/>
          <w:sz w:val="24"/>
        </w:rPr>
        <w:t>руководителя</w:t>
      </w:r>
      <w:r w:rsidR="00634BA1" w:rsidRPr="00634BA1">
        <w:rPr>
          <w:rFonts w:ascii="Times New Roman" w:eastAsia="Calibri" w:hAnsi="Times New Roman" w:cs="Times New Roman"/>
          <w:sz w:val="24"/>
        </w:rPr>
        <w:t xml:space="preserve"> Учреждения.</w:t>
      </w:r>
    </w:p>
    <w:p w:rsidR="006D1AB5" w:rsidRDefault="006D1AB5" w:rsidP="009D79B7">
      <w:pPr>
        <w:pStyle w:val="a5"/>
        <w:rPr>
          <w:rFonts w:ascii="Times New Roman" w:hAnsi="Times New Roman" w:cs="Times New Roman"/>
          <w:sz w:val="24"/>
        </w:rPr>
      </w:pPr>
    </w:p>
    <w:p w:rsidR="009D79B7" w:rsidRPr="006D1AB5" w:rsidRDefault="006D1AB5" w:rsidP="006D1AB5">
      <w:pPr>
        <w:pStyle w:val="a5"/>
        <w:jc w:val="center"/>
        <w:rPr>
          <w:rFonts w:ascii="Times New Roman" w:hAnsi="Times New Roman" w:cs="Times New Roman"/>
          <w:b/>
          <w:sz w:val="24"/>
        </w:rPr>
      </w:pPr>
      <w:r w:rsidRPr="006D1AB5">
        <w:rPr>
          <w:rFonts w:ascii="Times New Roman" w:hAnsi="Times New Roman" w:cs="Times New Roman"/>
          <w:b/>
          <w:sz w:val="24"/>
        </w:rPr>
        <w:t xml:space="preserve">3. </w:t>
      </w:r>
      <w:r w:rsidR="009D79B7" w:rsidRPr="006D1AB5">
        <w:rPr>
          <w:rFonts w:ascii="Times New Roman" w:hAnsi="Times New Roman" w:cs="Times New Roman"/>
          <w:b/>
          <w:sz w:val="24"/>
        </w:rPr>
        <w:t>Порядок установления должностных окладов,</w:t>
      </w:r>
      <w:r w:rsidR="001105D8" w:rsidRPr="001105D8">
        <w:rPr>
          <w:rFonts w:ascii="Times New Roman" w:hAnsi="Times New Roman" w:cs="Times New Roman"/>
          <w:b/>
          <w:sz w:val="24"/>
        </w:rPr>
        <w:t xml:space="preserve"> </w:t>
      </w:r>
      <w:r w:rsidR="001105D8" w:rsidRPr="006D1AB5">
        <w:rPr>
          <w:rFonts w:ascii="Times New Roman" w:hAnsi="Times New Roman" w:cs="Times New Roman"/>
          <w:b/>
          <w:sz w:val="24"/>
        </w:rPr>
        <w:t>стимулирующих</w:t>
      </w:r>
    </w:p>
    <w:p w:rsidR="009D79B7" w:rsidRPr="006D1AB5" w:rsidRDefault="001105D8" w:rsidP="006D1AB5">
      <w:pPr>
        <w:pStyle w:val="a5"/>
        <w:jc w:val="center"/>
        <w:rPr>
          <w:rFonts w:ascii="Times New Roman" w:hAnsi="Times New Roman" w:cs="Times New Roman"/>
          <w:b/>
          <w:sz w:val="24"/>
        </w:rPr>
      </w:pPr>
      <w:r>
        <w:rPr>
          <w:rFonts w:ascii="Times New Roman" w:hAnsi="Times New Roman" w:cs="Times New Roman"/>
          <w:b/>
          <w:sz w:val="24"/>
        </w:rPr>
        <w:t xml:space="preserve">компенсационных, социальных и иных </w:t>
      </w:r>
      <w:r w:rsidR="009D79B7" w:rsidRPr="006D1AB5">
        <w:rPr>
          <w:rFonts w:ascii="Times New Roman" w:hAnsi="Times New Roman" w:cs="Times New Roman"/>
          <w:b/>
          <w:sz w:val="24"/>
        </w:rPr>
        <w:t>выплат</w:t>
      </w:r>
    </w:p>
    <w:p w:rsidR="009D79B7" w:rsidRPr="006D1AB5" w:rsidRDefault="00413466" w:rsidP="006D1AB5">
      <w:pPr>
        <w:pStyle w:val="a5"/>
        <w:jc w:val="center"/>
        <w:rPr>
          <w:rFonts w:ascii="Times New Roman" w:hAnsi="Times New Roman" w:cs="Times New Roman"/>
          <w:b/>
          <w:sz w:val="24"/>
        </w:rPr>
      </w:pPr>
      <w:r>
        <w:rPr>
          <w:rFonts w:ascii="Times New Roman" w:hAnsi="Times New Roman" w:cs="Times New Roman"/>
          <w:b/>
          <w:sz w:val="24"/>
        </w:rPr>
        <w:t>руководителю</w:t>
      </w:r>
      <w:r w:rsidR="009D79B7" w:rsidRPr="006D1AB5">
        <w:rPr>
          <w:rFonts w:ascii="Times New Roman" w:hAnsi="Times New Roman" w:cs="Times New Roman"/>
          <w:b/>
          <w:sz w:val="24"/>
        </w:rPr>
        <w:t xml:space="preserve"> </w:t>
      </w:r>
      <w:r w:rsidR="001105D8">
        <w:rPr>
          <w:rFonts w:ascii="Times New Roman" w:hAnsi="Times New Roman" w:cs="Times New Roman"/>
          <w:b/>
          <w:sz w:val="24"/>
        </w:rPr>
        <w:t>Учреждения</w:t>
      </w:r>
    </w:p>
    <w:p w:rsidR="006D1AB5" w:rsidRDefault="006D1AB5" w:rsidP="009D79B7">
      <w:pPr>
        <w:pStyle w:val="a5"/>
        <w:rPr>
          <w:rFonts w:ascii="Times New Roman" w:hAnsi="Times New Roman" w:cs="Times New Roman"/>
          <w:sz w:val="24"/>
        </w:rPr>
      </w:pPr>
    </w:p>
    <w:p w:rsidR="004F0DD5" w:rsidRDefault="00413466" w:rsidP="006D1AB5">
      <w:pPr>
        <w:pStyle w:val="a5"/>
        <w:ind w:firstLine="708"/>
        <w:jc w:val="both"/>
        <w:rPr>
          <w:rFonts w:ascii="Times New Roman" w:hAnsi="Times New Roman" w:cs="Times New Roman"/>
          <w:sz w:val="24"/>
        </w:rPr>
      </w:pPr>
      <w:r>
        <w:rPr>
          <w:rFonts w:ascii="Times New Roman" w:hAnsi="Times New Roman" w:cs="Times New Roman"/>
          <w:sz w:val="24"/>
        </w:rPr>
        <w:t>3.1. Должностной</w:t>
      </w:r>
      <w:r w:rsidR="006D1AB5">
        <w:rPr>
          <w:rFonts w:ascii="Times New Roman" w:hAnsi="Times New Roman" w:cs="Times New Roman"/>
          <w:sz w:val="24"/>
        </w:rPr>
        <w:t xml:space="preserve"> </w:t>
      </w:r>
      <w:r w:rsidR="009D79B7" w:rsidRPr="009D79B7">
        <w:rPr>
          <w:rFonts w:ascii="Times New Roman" w:hAnsi="Times New Roman" w:cs="Times New Roman"/>
          <w:sz w:val="24"/>
        </w:rPr>
        <w:t>окла</w:t>
      </w:r>
      <w:r>
        <w:rPr>
          <w:rFonts w:ascii="Times New Roman" w:hAnsi="Times New Roman" w:cs="Times New Roman"/>
          <w:sz w:val="24"/>
        </w:rPr>
        <w:t>д руководителю</w:t>
      </w:r>
      <w:r w:rsidR="00720190">
        <w:rPr>
          <w:rFonts w:ascii="Times New Roman" w:hAnsi="Times New Roman" w:cs="Times New Roman"/>
          <w:sz w:val="24"/>
        </w:rPr>
        <w:t xml:space="preserve"> У</w:t>
      </w:r>
      <w:r w:rsidR="009D79B7" w:rsidRPr="009D79B7">
        <w:rPr>
          <w:rFonts w:ascii="Times New Roman" w:hAnsi="Times New Roman" w:cs="Times New Roman"/>
          <w:sz w:val="24"/>
        </w:rPr>
        <w:t>чреждения</w:t>
      </w:r>
      <w:r w:rsidR="006D1AB5">
        <w:rPr>
          <w:rFonts w:ascii="Times New Roman" w:hAnsi="Times New Roman" w:cs="Times New Roman"/>
          <w:sz w:val="24"/>
        </w:rPr>
        <w:t xml:space="preserve"> </w:t>
      </w:r>
      <w:r w:rsidR="009D79B7" w:rsidRPr="009D79B7">
        <w:rPr>
          <w:rFonts w:ascii="Times New Roman" w:hAnsi="Times New Roman" w:cs="Times New Roman"/>
          <w:sz w:val="24"/>
        </w:rPr>
        <w:t xml:space="preserve">устанавливаются </w:t>
      </w:r>
      <w:r w:rsidR="004F0DD5">
        <w:rPr>
          <w:rFonts w:ascii="Times New Roman" w:hAnsi="Times New Roman" w:cs="Times New Roman"/>
          <w:sz w:val="24"/>
        </w:rPr>
        <w:t>штатным расписанием Учреждения, согласованным Учредителем.</w:t>
      </w:r>
    </w:p>
    <w:p w:rsidR="009D79B7" w:rsidRDefault="004F0DD5" w:rsidP="006D1AB5">
      <w:pPr>
        <w:pStyle w:val="a5"/>
        <w:ind w:firstLine="708"/>
        <w:jc w:val="both"/>
        <w:rPr>
          <w:rFonts w:ascii="Times New Roman" w:hAnsi="Times New Roman" w:cs="Times New Roman"/>
          <w:sz w:val="24"/>
        </w:rPr>
      </w:pPr>
      <w:r>
        <w:rPr>
          <w:rFonts w:ascii="Times New Roman" w:hAnsi="Times New Roman" w:cs="Times New Roman"/>
          <w:sz w:val="24"/>
        </w:rPr>
        <w:t xml:space="preserve">Предельный уровень соотношения среднемесячной заработной платы руководителя Учреждения определяется в кратности от 1 до 8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  № 922 </w:t>
      </w:r>
      <w:r w:rsidRPr="009D79B7">
        <w:rPr>
          <w:rFonts w:ascii="Times New Roman" w:hAnsi="Times New Roman" w:cs="Times New Roman"/>
          <w:sz w:val="24"/>
        </w:rPr>
        <w:t>«</w:t>
      </w:r>
      <w:r>
        <w:rPr>
          <w:rFonts w:ascii="Times New Roman" w:hAnsi="Times New Roman" w:cs="Times New Roman"/>
          <w:sz w:val="24"/>
        </w:rPr>
        <w:t>Об особенностях порядка исчисления средней заработной платы</w:t>
      </w:r>
      <w:r w:rsidRPr="009D79B7">
        <w:rPr>
          <w:rFonts w:ascii="Times New Roman" w:hAnsi="Times New Roman" w:cs="Times New Roman"/>
          <w:sz w:val="24"/>
        </w:rPr>
        <w:t>»</w:t>
      </w:r>
      <w:r>
        <w:rPr>
          <w:rFonts w:ascii="Times New Roman" w:hAnsi="Times New Roman" w:cs="Times New Roman"/>
          <w:sz w:val="24"/>
        </w:rPr>
        <w:t>.</w:t>
      </w:r>
    </w:p>
    <w:p w:rsidR="001F150C" w:rsidRPr="00516AE7" w:rsidRDefault="00DE2D85" w:rsidP="000544B0">
      <w:pPr>
        <w:autoSpaceDE w:val="0"/>
        <w:autoSpaceDN w:val="0"/>
        <w:adjustRightInd w:val="0"/>
        <w:spacing w:after="0" w:line="240" w:lineRule="auto"/>
        <w:ind w:firstLine="708"/>
        <w:jc w:val="both"/>
        <w:rPr>
          <w:rFonts w:ascii="Times New Roman" w:hAnsi="Times New Roman" w:cs="Times New Roman"/>
          <w:color w:val="0A0C0D"/>
          <w:sz w:val="25"/>
          <w:szCs w:val="25"/>
        </w:rPr>
      </w:pPr>
      <w:r w:rsidRPr="00516AE7">
        <w:rPr>
          <w:rFonts w:ascii="Times New Roman" w:hAnsi="Times New Roman" w:cs="Times New Roman"/>
          <w:sz w:val="24"/>
        </w:rPr>
        <w:t xml:space="preserve">3.2. </w:t>
      </w:r>
      <w:r w:rsidR="001F150C" w:rsidRPr="00516AE7">
        <w:rPr>
          <w:rFonts w:ascii="Times New Roman" w:hAnsi="Times New Roman" w:cs="Times New Roman"/>
          <w:color w:val="0A0C0D"/>
          <w:sz w:val="25"/>
          <w:szCs w:val="25"/>
        </w:rPr>
        <w:t>Ежемесячная надбавка за сложность, напряженность и специальный режим</w:t>
      </w:r>
    </w:p>
    <w:p w:rsidR="001F150C" w:rsidRPr="00516AE7" w:rsidRDefault="001F150C" w:rsidP="000544B0">
      <w:pPr>
        <w:autoSpaceDE w:val="0"/>
        <w:autoSpaceDN w:val="0"/>
        <w:adjustRightInd w:val="0"/>
        <w:spacing w:after="0" w:line="240" w:lineRule="auto"/>
        <w:jc w:val="both"/>
        <w:rPr>
          <w:rFonts w:ascii="Times New Roman" w:hAnsi="Times New Roman" w:cs="Times New Roman"/>
          <w:color w:val="0A0C0D"/>
          <w:sz w:val="25"/>
          <w:szCs w:val="25"/>
        </w:rPr>
      </w:pPr>
      <w:r w:rsidRPr="00516AE7">
        <w:rPr>
          <w:rFonts w:ascii="Times New Roman" w:hAnsi="Times New Roman" w:cs="Times New Roman"/>
          <w:color w:val="0A0C0D"/>
          <w:sz w:val="25"/>
          <w:szCs w:val="25"/>
        </w:rPr>
        <w:t xml:space="preserve">работы устанавливается в размере от </w:t>
      </w:r>
      <w:r w:rsidR="000544B0">
        <w:rPr>
          <w:rFonts w:ascii="Times New Roman" w:hAnsi="Times New Roman" w:cs="Times New Roman"/>
          <w:color w:val="0A0C0D"/>
          <w:sz w:val="25"/>
          <w:szCs w:val="25"/>
        </w:rPr>
        <w:t>10</w:t>
      </w:r>
      <w:r w:rsidRPr="00516AE7">
        <w:rPr>
          <w:rFonts w:ascii="Times New Roman" w:hAnsi="Times New Roman" w:cs="Times New Roman"/>
          <w:color w:val="0A0C0D"/>
          <w:sz w:val="25"/>
          <w:szCs w:val="25"/>
        </w:rPr>
        <w:t xml:space="preserve"> до 100 п</w:t>
      </w:r>
      <w:r w:rsidR="000544B0">
        <w:rPr>
          <w:rFonts w:ascii="Times New Roman" w:hAnsi="Times New Roman" w:cs="Times New Roman"/>
          <w:color w:val="0A0C0D"/>
          <w:sz w:val="25"/>
          <w:szCs w:val="25"/>
        </w:rPr>
        <w:t xml:space="preserve">роцентов от должностного оклада </w:t>
      </w:r>
      <w:r w:rsidRPr="00516AE7">
        <w:rPr>
          <w:rFonts w:ascii="Times New Roman" w:hAnsi="Times New Roman" w:cs="Times New Roman"/>
          <w:color w:val="0A0C0D"/>
          <w:sz w:val="25"/>
          <w:szCs w:val="25"/>
        </w:rPr>
        <w:t>согласно штатному расписанию, в пределах средств, предусмотренных фондом оплаты</w:t>
      </w:r>
    </w:p>
    <w:p w:rsidR="001F150C" w:rsidRPr="00516AE7" w:rsidRDefault="001F150C" w:rsidP="000544B0">
      <w:pPr>
        <w:autoSpaceDE w:val="0"/>
        <w:autoSpaceDN w:val="0"/>
        <w:adjustRightInd w:val="0"/>
        <w:spacing w:after="0" w:line="240" w:lineRule="auto"/>
        <w:jc w:val="both"/>
        <w:rPr>
          <w:rFonts w:ascii="Times New Roman" w:hAnsi="Times New Roman" w:cs="Times New Roman"/>
          <w:color w:val="0A0C0D"/>
          <w:sz w:val="25"/>
          <w:szCs w:val="25"/>
        </w:rPr>
      </w:pPr>
      <w:r w:rsidRPr="00516AE7">
        <w:rPr>
          <w:rFonts w:ascii="Times New Roman" w:hAnsi="Times New Roman" w:cs="Times New Roman"/>
          <w:color w:val="0A0C0D"/>
          <w:sz w:val="25"/>
          <w:szCs w:val="25"/>
        </w:rPr>
        <w:t>труда Учреждения.</w:t>
      </w:r>
    </w:p>
    <w:p w:rsidR="001F150C" w:rsidRPr="00516AE7" w:rsidRDefault="001F150C" w:rsidP="000D5DA6">
      <w:pPr>
        <w:autoSpaceDE w:val="0"/>
        <w:autoSpaceDN w:val="0"/>
        <w:adjustRightInd w:val="0"/>
        <w:spacing w:after="0" w:line="240" w:lineRule="auto"/>
        <w:ind w:firstLine="708"/>
        <w:jc w:val="both"/>
        <w:rPr>
          <w:rFonts w:ascii="Times New Roman" w:hAnsi="Times New Roman" w:cs="Times New Roman"/>
          <w:color w:val="090B0D"/>
          <w:sz w:val="25"/>
          <w:szCs w:val="25"/>
        </w:rPr>
      </w:pPr>
      <w:r w:rsidRPr="00516AE7">
        <w:rPr>
          <w:rFonts w:ascii="Times New Roman" w:hAnsi="Times New Roman" w:cs="Times New Roman"/>
          <w:color w:val="090B0D"/>
          <w:sz w:val="25"/>
          <w:szCs w:val="25"/>
        </w:rPr>
        <w:t>Конкретный размер надбавки за сложность, напряженность и специальный</w:t>
      </w:r>
      <w:r w:rsidR="000544B0">
        <w:rPr>
          <w:rFonts w:ascii="Times New Roman" w:hAnsi="Times New Roman" w:cs="Times New Roman"/>
          <w:color w:val="090B0D"/>
          <w:sz w:val="25"/>
          <w:szCs w:val="25"/>
        </w:rPr>
        <w:t xml:space="preserve"> </w:t>
      </w:r>
      <w:r w:rsidRPr="00516AE7">
        <w:rPr>
          <w:rFonts w:ascii="Times New Roman" w:hAnsi="Times New Roman" w:cs="Times New Roman"/>
          <w:color w:val="090B0D"/>
          <w:sz w:val="25"/>
          <w:szCs w:val="25"/>
        </w:rPr>
        <w:t xml:space="preserve">режим работы </w:t>
      </w:r>
      <w:r w:rsidRPr="00516AE7">
        <w:rPr>
          <w:rFonts w:ascii="Times New Roman" w:hAnsi="Times New Roman" w:cs="Times New Roman"/>
          <w:color w:val="090B0D"/>
          <w:sz w:val="25"/>
          <w:szCs w:val="25"/>
        </w:rPr>
        <w:t>руководителю</w:t>
      </w:r>
      <w:r w:rsidRPr="00516AE7">
        <w:rPr>
          <w:rFonts w:ascii="Times New Roman" w:hAnsi="Times New Roman" w:cs="Times New Roman"/>
          <w:color w:val="090B0D"/>
          <w:sz w:val="25"/>
          <w:szCs w:val="25"/>
        </w:rPr>
        <w:t xml:space="preserve"> Учреждения устанавливается и</w:t>
      </w:r>
      <w:r w:rsidR="000D5DA6">
        <w:rPr>
          <w:rFonts w:ascii="Times New Roman" w:hAnsi="Times New Roman" w:cs="Times New Roman"/>
          <w:color w:val="090B0D"/>
          <w:sz w:val="25"/>
          <w:szCs w:val="25"/>
        </w:rPr>
        <w:t xml:space="preserve"> </w:t>
      </w:r>
      <w:r w:rsidRPr="00516AE7">
        <w:rPr>
          <w:rFonts w:ascii="Times New Roman" w:hAnsi="Times New Roman" w:cs="Times New Roman"/>
          <w:color w:val="090B0D"/>
          <w:sz w:val="25"/>
          <w:szCs w:val="25"/>
        </w:rPr>
        <w:t>исчисляется в процентах к окладу (должностному оклад</w:t>
      </w:r>
      <w:r w:rsidR="000D5DA6">
        <w:rPr>
          <w:rFonts w:ascii="Times New Roman" w:hAnsi="Times New Roman" w:cs="Times New Roman"/>
          <w:color w:val="090B0D"/>
          <w:sz w:val="25"/>
          <w:szCs w:val="25"/>
        </w:rPr>
        <w:t xml:space="preserve">у) без учета других надбавок, с </w:t>
      </w:r>
      <w:r w:rsidRPr="00516AE7">
        <w:rPr>
          <w:rFonts w:ascii="Times New Roman" w:hAnsi="Times New Roman" w:cs="Times New Roman"/>
          <w:color w:val="090B0D"/>
          <w:sz w:val="25"/>
          <w:szCs w:val="25"/>
        </w:rPr>
        <w:t>учетом следующих факторов:</w:t>
      </w:r>
    </w:p>
    <w:p w:rsidR="001F150C" w:rsidRPr="00516AE7" w:rsidRDefault="000D5DA6" w:rsidP="000D5DA6">
      <w:pPr>
        <w:autoSpaceDE w:val="0"/>
        <w:autoSpaceDN w:val="0"/>
        <w:adjustRightInd w:val="0"/>
        <w:spacing w:after="0" w:line="240" w:lineRule="auto"/>
        <w:ind w:firstLine="708"/>
        <w:jc w:val="both"/>
        <w:rPr>
          <w:rFonts w:ascii="Times New Roman" w:hAnsi="Times New Roman" w:cs="Times New Roman"/>
          <w:color w:val="0A0C0D"/>
          <w:sz w:val="25"/>
          <w:szCs w:val="25"/>
        </w:rPr>
      </w:pPr>
      <w:r>
        <w:rPr>
          <w:rFonts w:ascii="Times New Roman" w:hAnsi="Times New Roman" w:cs="Times New Roman"/>
          <w:color w:val="0A0C0D"/>
          <w:sz w:val="25"/>
          <w:szCs w:val="25"/>
        </w:rPr>
        <w:t xml:space="preserve">- </w:t>
      </w:r>
      <w:r w:rsidR="000544B0">
        <w:rPr>
          <w:rFonts w:ascii="Times New Roman" w:hAnsi="Times New Roman" w:cs="Times New Roman"/>
          <w:color w:val="0A0C0D"/>
          <w:sz w:val="25"/>
          <w:szCs w:val="25"/>
        </w:rPr>
        <w:t>сложность вып</w:t>
      </w:r>
      <w:r w:rsidR="001F150C" w:rsidRPr="00516AE7">
        <w:rPr>
          <w:rFonts w:ascii="Times New Roman" w:hAnsi="Times New Roman" w:cs="Times New Roman"/>
          <w:color w:val="0A0C0D"/>
          <w:sz w:val="25"/>
          <w:szCs w:val="25"/>
        </w:rPr>
        <w:t>олняемых работ (умственный труд);</w:t>
      </w:r>
    </w:p>
    <w:p w:rsidR="001F150C" w:rsidRPr="00516AE7" w:rsidRDefault="001F150C" w:rsidP="000D5DA6">
      <w:pPr>
        <w:autoSpaceDE w:val="0"/>
        <w:autoSpaceDN w:val="0"/>
        <w:adjustRightInd w:val="0"/>
        <w:spacing w:after="0" w:line="240" w:lineRule="auto"/>
        <w:ind w:firstLine="708"/>
        <w:jc w:val="both"/>
        <w:rPr>
          <w:rFonts w:ascii="Times New Roman" w:hAnsi="Times New Roman" w:cs="Times New Roman"/>
          <w:color w:val="0C0F0F"/>
          <w:sz w:val="25"/>
          <w:szCs w:val="25"/>
        </w:rPr>
      </w:pPr>
      <w:r w:rsidRPr="00516AE7">
        <w:rPr>
          <w:rFonts w:ascii="Times New Roman" w:hAnsi="Times New Roman" w:cs="Times New Roman"/>
          <w:color w:val="0C0F0F"/>
          <w:sz w:val="25"/>
          <w:szCs w:val="25"/>
        </w:rPr>
        <w:t>- больший объем работ за меньший относительный временной интервал;</w:t>
      </w:r>
    </w:p>
    <w:p w:rsidR="001F150C" w:rsidRPr="00516AE7" w:rsidRDefault="001F150C" w:rsidP="000D5DA6">
      <w:pPr>
        <w:autoSpaceDE w:val="0"/>
        <w:autoSpaceDN w:val="0"/>
        <w:adjustRightInd w:val="0"/>
        <w:spacing w:after="0" w:line="240" w:lineRule="auto"/>
        <w:ind w:firstLine="708"/>
        <w:jc w:val="both"/>
        <w:rPr>
          <w:rFonts w:ascii="Times New Roman" w:hAnsi="Times New Roman" w:cs="Times New Roman"/>
          <w:color w:val="0B0D0F"/>
          <w:sz w:val="25"/>
          <w:szCs w:val="25"/>
        </w:rPr>
      </w:pPr>
      <w:r w:rsidRPr="00516AE7">
        <w:rPr>
          <w:rFonts w:ascii="Times New Roman" w:hAnsi="Times New Roman" w:cs="Times New Roman"/>
          <w:color w:val="0B0D0F"/>
          <w:sz w:val="25"/>
          <w:szCs w:val="25"/>
        </w:rPr>
        <w:t>- добросовестность исполнения трудовых обязанностей и своевременность</w:t>
      </w:r>
    </w:p>
    <w:p w:rsidR="001F150C" w:rsidRPr="00516AE7" w:rsidRDefault="001F150C" w:rsidP="00516AE7">
      <w:pPr>
        <w:autoSpaceDE w:val="0"/>
        <w:autoSpaceDN w:val="0"/>
        <w:adjustRightInd w:val="0"/>
        <w:spacing w:after="0" w:line="240" w:lineRule="auto"/>
        <w:jc w:val="both"/>
        <w:rPr>
          <w:rFonts w:ascii="Times New Roman" w:hAnsi="Times New Roman" w:cs="Times New Roman"/>
          <w:color w:val="0A0E0E"/>
          <w:sz w:val="25"/>
          <w:szCs w:val="25"/>
        </w:rPr>
      </w:pPr>
      <w:r w:rsidRPr="00516AE7">
        <w:rPr>
          <w:rFonts w:ascii="Times New Roman" w:hAnsi="Times New Roman" w:cs="Times New Roman"/>
          <w:color w:val="0A0E0E"/>
          <w:sz w:val="25"/>
          <w:szCs w:val="25"/>
        </w:rPr>
        <w:t>выполнения поставленных задач.</w:t>
      </w:r>
    </w:p>
    <w:p w:rsidR="001F150C" w:rsidRPr="00516AE7" w:rsidRDefault="000D5DA6" w:rsidP="000D5DA6">
      <w:pPr>
        <w:autoSpaceDE w:val="0"/>
        <w:autoSpaceDN w:val="0"/>
        <w:adjustRightInd w:val="0"/>
        <w:spacing w:after="0" w:line="240" w:lineRule="auto"/>
        <w:ind w:firstLine="708"/>
        <w:jc w:val="both"/>
        <w:rPr>
          <w:rFonts w:ascii="Times New Roman" w:hAnsi="Times New Roman" w:cs="Times New Roman"/>
          <w:color w:val="0A0C0E"/>
          <w:sz w:val="25"/>
          <w:szCs w:val="25"/>
        </w:rPr>
      </w:pPr>
      <w:r>
        <w:rPr>
          <w:rFonts w:ascii="Times New Roman" w:hAnsi="Times New Roman" w:cs="Times New Roman"/>
          <w:color w:val="0A0C0E"/>
          <w:sz w:val="25"/>
          <w:szCs w:val="25"/>
        </w:rPr>
        <w:t>3.3</w:t>
      </w:r>
      <w:r w:rsidR="001F150C" w:rsidRPr="00516AE7">
        <w:rPr>
          <w:rFonts w:ascii="Times New Roman" w:hAnsi="Times New Roman" w:cs="Times New Roman"/>
          <w:color w:val="0A0C0E"/>
          <w:sz w:val="25"/>
          <w:szCs w:val="25"/>
        </w:rPr>
        <w:t>. Ежемесячное денежное поощрение устанавливается в размере от 5 до 100</w:t>
      </w:r>
    </w:p>
    <w:p w:rsidR="001F150C" w:rsidRPr="00516AE7" w:rsidRDefault="001F150C" w:rsidP="00516AE7">
      <w:pPr>
        <w:autoSpaceDE w:val="0"/>
        <w:autoSpaceDN w:val="0"/>
        <w:adjustRightInd w:val="0"/>
        <w:spacing w:after="0" w:line="240" w:lineRule="auto"/>
        <w:jc w:val="both"/>
        <w:rPr>
          <w:rFonts w:ascii="Times New Roman" w:hAnsi="Times New Roman" w:cs="Times New Roman"/>
          <w:color w:val="0A0C0E"/>
          <w:sz w:val="25"/>
          <w:szCs w:val="25"/>
        </w:rPr>
      </w:pPr>
      <w:r w:rsidRPr="00516AE7">
        <w:rPr>
          <w:rFonts w:ascii="Times New Roman" w:hAnsi="Times New Roman" w:cs="Times New Roman"/>
          <w:color w:val="0A0C0E"/>
          <w:sz w:val="25"/>
          <w:szCs w:val="25"/>
        </w:rPr>
        <w:t xml:space="preserve">процентов от должностного оклада согласно штатному </w:t>
      </w:r>
      <w:r w:rsidR="000D5DA6">
        <w:rPr>
          <w:rFonts w:ascii="Times New Roman" w:hAnsi="Times New Roman" w:cs="Times New Roman"/>
          <w:color w:val="0A0C0E"/>
          <w:sz w:val="25"/>
          <w:szCs w:val="25"/>
        </w:rPr>
        <w:t xml:space="preserve">расписанию, в пределах средств, </w:t>
      </w:r>
      <w:r w:rsidRPr="00516AE7">
        <w:rPr>
          <w:rFonts w:ascii="Times New Roman" w:hAnsi="Times New Roman" w:cs="Times New Roman"/>
          <w:color w:val="0A0C0E"/>
          <w:sz w:val="25"/>
          <w:szCs w:val="25"/>
        </w:rPr>
        <w:t>предусмотренных фондом оплаты труда Учреждения.</w:t>
      </w:r>
    </w:p>
    <w:p w:rsidR="001F150C" w:rsidRPr="00516AE7" w:rsidRDefault="001F150C" w:rsidP="000D5DA6">
      <w:pPr>
        <w:autoSpaceDE w:val="0"/>
        <w:autoSpaceDN w:val="0"/>
        <w:adjustRightInd w:val="0"/>
        <w:spacing w:after="0" w:line="240" w:lineRule="auto"/>
        <w:ind w:firstLine="708"/>
        <w:jc w:val="both"/>
        <w:rPr>
          <w:rFonts w:ascii="Times New Roman" w:hAnsi="Times New Roman" w:cs="Times New Roman"/>
          <w:color w:val="0A0C0D"/>
          <w:sz w:val="25"/>
          <w:szCs w:val="25"/>
        </w:rPr>
      </w:pPr>
      <w:r w:rsidRPr="00516AE7">
        <w:rPr>
          <w:rFonts w:ascii="Times New Roman" w:hAnsi="Times New Roman" w:cs="Times New Roman"/>
          <w:color w:val="0A0C0D"/>
          <w:sz w:val="25"/>
          <w:szCs w:val="25"/>
        </w:rPr>
        <w:t xml:space="preserve">Конкретный размер ежемесячного денежного поощрения </w:t>
      </w:r>
      <w:r w:rsidR="000D5DA6">
        <w:rPr>
          <w:rFonts w:ascii="Times New Roman" w:hAnsi="Times New Roman" w:cs="Times New Roman"/>
          <w:color w:val="0A0C0D"/>
          <w:sz w:val="25"/>
          <w:szCs w:val="25"/>
        </w:rPr>
        <w:t>руководителю</w:t>
      </w:r>
      <w:r w:rsidRPr="00516AE7">
        <w:rPr>
          <w:rFonts w:ascii="Times New Roman" w:hAnsi="Times New Roman" w:cs="Times New Roman"/>
          <w:color w:val="0A0C0D"/>
          <w:sz w:val="25"/>
          <w:szCs w:val="25"/>
        </w:rPr>
        <w:t xml:space="preserve"> Учреждения</w:t>
      </w:r>
      <w:r w:rsidR="000D5DA6">
        <w:rPr>
          <w:rFonts w:ascii="Times New Roman" w:hAnsi="Times New Roman" w:cs="Times New Roman"/>
          <w:color w:val="0A0C0D"/>
          <w:sz w:val="25"/>
          <w:szCs w:val="25"/>
        </w:rPr>
        <w:t xml:space="preserve"> </w:t>
      </w:r>
      <w:r w:rsidRPr="00516AE7">
        <w:rPr>
          <w:rFonts w:ascii="Times New Roman" w:hAnsi="Times New Roman" w:cs="Times New Roman"/>
          <w:color w:val="0A0C0D"/>
          <w:sz w:val="25"/>
          <w:szCs w:val="25"/>
        </w:rPr>
        <w:t>устанавливается и и</w:t>
      </w:r>
      <w:r w:rsidR="000D5DA6">
        <w:rPr>
          <w:rFonts w:ascii="Times New Roman" w:hAnsi="Times New Roman" w:cs="Times New Roman"/>
          <w:color w:val="0A0C0D"/>
          <w:sz w:val="25"/>
          <w:szCs w:val="25"/>
        </w:rPr>
        <w:t xml:space="preserve">счисляется в процентах к окладу </w:t>
      </w:r>
      <w:r w:rsidRPr="00516AE7">
        <w:rPr>
          <w:rFonts w:ascii="Times New Roman" w:hAnsi="Times New Roman" w:cs="Times New Roman"/>
          <w:color w:val="0A0C0D"/>
          <w:sz w:val="25"/>
          <w:szCs w:val="25"/>
        </w:rPr>
        <w:t>(должностному окладу) без учета других надбавок, с учетом следующих факторов:</w:t>
      </w:r>
    </w:p>
    <w:p w:rsidR="001F150C" w:rsidRPr="00516AE7" w:rsidRDefault="000D5DA6" w:rsidP="000D5DA6">
      <w:pPr>
        <w:autoSpaceDE w:val="0"/>
        <w:autoSpaceDN w:val="0"/>
        <w:adjustRightInd w:val="0"/>
        <w:spacing w:after="0" w:line="240" w:lineRule="auto"/>
        <w:ind w:firstLine="708"/>
        <w:jc w:val="both"/>
        <w:rPr>
          <w:rFonts w:ascii="Times New Roman" w:hAnsi="Times New Roman" w:cs="Times New Roman"/>
          <w:color w:val="0A0C0D"/>
          <w:sz w:val="25"/>
          <w:szCs w:val="25"/>
        </w:rPr>
      </w:pPr>
      <w:r>
        <w:rPr>
          <w:rFonts w:ascii="Times New Roman" w:hAnsi="Times New Roman" w:cs="Times New Roman"/>
          <w:color w:val="0A0C0D"/>
          <w:sz w:val="25"/>
          <w:szCs w:val="25"/>
        </w:rPr>
        <w:t>-вып</w:t>
      </w:r>
      <w:r w:rsidR="001F150C" w:rsidRPr="00516AE7">
        <w:rPr>
          <w:rFonts w:ascii="Times New Roman" w:hAnsi="Times New Roman" w:cs="Times New Roman"/>
          <w:color w:val="0A0C0D"/>
          <w:sz w:val="25"/>
          <w:szCs w:val="25"/>
        </w:rPr>
        <w:t>олнения работ различной квалификации;</w:t>
      </w:r>
    </w:p>
    <w:p w:rsidR="001F150C" w:rsidRPr="00516AE7" w:rsidRDefault="000D5DA6" w:rsidP="000D5DA6">
      <w:pPr>
        <w:autoSpaceDE w:val="0"/>
        <w:autoSpaceDN w:val="0"/>
        <w:adjustRightInd w:val="0"/>
        <w:spacing w:after="0" w:line="240" w:lineRule="auto"/>
        <w:ind w:firstLine="708"/>
        <w:jc w:val="both"/>
        <w:rPr>
          <w:rFonts w:ascii="Times New Roman" w:hAnsi="Times New Roman" w:cs="Times New Roman"/>
          <w:color w:val="070A0B"/>
          <w:sz w:val="25"/>
          <w:szCs w:val="25"/>
        </w:rPr>
      </w:pPr>
      <w:r>
        <w:rPr>
          <w:rFonts w:ascii="Times New Roman" w:hAnsi="Times New Roman" w:cs="Times New Roman"/>
          <w:color w:val="070A0B"/>
          <w:sz w:val="25"/>
          <w:szCs w:val="25"/>
        </w:rPr>
        <w:t>-</w:t>
      </w:r>
      <w:r w:rsidR="001F150C" w:rsidRPr="00516AE7">
        <w:rPr>
          <w:rFonts w:ascii="Times New Roman" w:hAnsi="Times New Roman" w:cs="Times New Roman"/>
          <w:color w:val="070A0B"/>
          <w:sz w:val="25"/>
          <w:szCs w:val="25"/>
        </w:rPr>
        <w:t>улучшения качественных характеристик труда;</w:t>
      </w:r>
    </w:p>
    <w:p w:rsidR="001F150C" w:rsidRPr="00516AE7" w:rsidRDefault="000D5DA6" w:rsidP="000D5DA6">
      <w:pPr>
        <w:autoSpaceDE w:val="0"/>
        <w:autoSpaceDN w:val="0"/>
        <w:adjustRightInd w:val="0"/>
        <w:spacing w:after="0" w:line="240" w:lineRule="auto"/>
        <w:ind w:firstLine="708"/>
        <w:jc w:val="both"/>
        <w:rPr>
          <w:rFonts w:ascii="Times New Roman" w:hAnsi="Times New Roman" w:cs="Times New Roman"/>
          <w:color w:val="080A0B"/>
          <w:sz w:val="25"/>
          <w:szCs w:val="25"/>
        </w:rPr>
      </w:pPr>
      <w:r>
        <w:rPr>
          <w:rFonts w:ascii="Times New Roman" w:hAnsi="Times New Roman" w:cs="Times New Roman"/>
          <w:color w:val="080A0B"/>
          <w:sz w:val="25"/>
          <w:szCs w:val="25"/>
        </w:rPr>
        <w:t>-</w:t>
      </w:r>
      <w:r w:rsidR="001F150C" w:rsidRPr="00516AE7">
        <w:rPr>
          <w:rFonts w:ascii="Times New Roman" w:hAnsi="Times New Roman" w:cs="Times New Roman"/>
          <w:color w:val="080A0B"/>
          <w:sz w:val="25"/>
          <w:szCs w:val="25"/>
        </w:rPr>
        <w:t>ростом профессионального уровня;</w:t>
      </w:r>
    </w:p>
    <w:p w:rsidR="001F150C" w:rsidRPr="00516AE7" w:rsidRDefault="000D5DA6" w:rsidP="000D5DA6">
      <w:pPr>
        <w:autoSpaceDE w:val="0"/>
        <w:autoSpaceDN w:val="0"/>
        <w:adjustRightInd w:val="0"/>
        <w:spacing w:after="0" w:line="240" w:lineRule="auto"/>
        <w:ind w:firstLine="708"/>
        <w:jc w:val="both"/>
        <w:rPr>
          <w:rFonts w:ascii="Times New Roman" w:hAnsi="Times New Roman" w:cs="Times New Roman"/>
          <w:color w:val="0B0E0F"/>
          <w:sz w:val="25"/>
          <w:szCs w:val="25"/>
        </w:rPr>
      </w:pPr>
      <w:r>
        <w:rPr>
          <w:rFonts w:ascii="Times New Roman" w:hAnsi="Times New Roman" w:cs="Times New Roman"/>
          <w:color w:val="0B0E0F"/>
          <w:sz w:val="25"/>
          <w:szCs w:val="25"/>
        </w:rPr>
        <w:t>-</w:t>
      </w:r>
      <w:r w:rsidR="001F150C" w:rsidRPr="00516AE7">
        <w:rPr>
          <w:rFonts w:ascii="Times New Roman" w:hAnsi="Times New Roman" w:cs="Times New Roman"/>
          <w:color w:val="0B0E0F"/>
          <w:sz w:val="25"/>
          <w:szCs w:val="25"/>
        </w:rPr>
        <w:t>соблюдение трудовой дисциплины.</w:t>
      </w:r>
    </w:p>
    <w:p w:rsidR="001F150C" w:rsidRPr="00516AE7" w:rsidRDefault="001F150C" w:rsidP="000D5DA6">
      <w:pPr>
        <w:autoSpaceDE w:val="0"/>
        <w:autoSpaceDN w:val="0"/>
        <w:adjustRightInd w:val="0"/>
        <w:spacing w:after="0" w:line="240" w:lineRule="auto"/>
        <w:ind w:firstLine="708"/>
        <w:jc w:val="both"/>
        <w:rPr>
          <w:rFonts w:ascii="Times New Roman" w:hAnsi="Times New Roman" w:cs="Times New Roman"/>
          <w:color w:val="0B0D0E"/>
          <w:sz w:val="25"/>
          <w:szCs w:val="25"/>
        </w:rPr>
      </w:pPr>
      <w:r w:rsidRPr="00516AE7">
        <w:rPr>
          <w:rFonts w:ascii="Times New Roman" w:hAnsi="Times New Roman" w:cs="Times New Roman"/>
          <w:color w:val="0B0D0E"/>
          <w:sz w:val="25"/>
          <w:szCs w:val="25"/>
        </w:rPr>
        <w:t>Размер надбавки за сложность, напряженность и специальный режим работы и</w:t>
      </w:r>
    </w:p>
    <w:p w:rsidR="001F150C" w:rsidRDefault="001F150C" w:rsidP="000D5DA6">
      <w:pPr>
        <w:autoSpaceDE w:val="0"/>
        <w:autoSpaceDN w:val="0"/>
        <w:adjustRightInd w:val="0"/>
        <w:spacing w:after="0" w:line="240" w:lineRule="auto"/>
        <w:jc w:val="both"/>
        <w:rPr>
          <w:rFonts w:ascii="Times New Roman" w:hAnsi="Times New Roman" w:cs="Times New Roman"/>
          <w:color w:val="0B0D0E"/>
          <w:sz w:val="25"/>
          <w:szCs w:val="25"/>
        </w:rPr>
      </w:pPr>
      <w:r w:rsidRPr="00516AE7">
        <w:rPr>
          <w:rFonts w:ascii="Times New Roman" w:hAnsi="Times New Roman" w:cs="Times New Roman"/>
          <w:color w:val="0B0D0E"/>
          <w:sz w:val="25"/>
          <w:szCs w:val="25"/>
        </w:rPr>
        <w:t xml:space="preserve">размер ежемесячного денежного поощрения </w:t>
      </w:r>
      <w:r w:rsidR="000D5DA6">
        <w:rPr>
          <w:rFonts w:ascii="Times New Roman" w:hAnsi="Times New Roman" w:cs="Times New Roman"/>
          <w:color w:val="0B0D0E"/>
          <w:sz w:val="25"/>
          <w:szCs w:val="25"/>
        </w:rPr>
        <w:t>руководителю</w:t>
      </w:r>
      <w:r w:rsidRPr="00516AE7">
        <w:rPr>
          <w:rFonts w:ascii="Times New Roman" w:hAnsi="Times New Roman" w:cs="Times New Roman"/>
          <w:color w:val="0B0D0E"/>
          <w:sz w:val="25"/>
          <w:szCs w:val="25"/>
        </w:rPr>
        <w:t xml:space="preserve"> Учрежд</w:t>
      </w:r>
      <w:r w:rsidR="000D5DA6">
        <w:rPr>
          <w:rFonts w:ascii="Times New Roman" w:hAnsi="Times New Roman" w:cs="Times New Roman"/>
          <w:color w:val="0B0D0E"/>
          <w:sz w:val="25"/>
          <w:szCs w:val="25"/>
        </w:rPr>
        <w:t xml:space="preserve">ения устанавливается </w:t>
      </w:r>
      <w:r w:rsidRPr="00516AE7">
        <w:rPr>
          <w:rFonts w:ascii="Times New Roman" w:hAnsi="Times New Roman" w:cs="Times New Roman"/>
          <w:color w:val="0B0D0E"/>
          <w:sz w:val="25"/>
          <w:szCs w:val="25"/>
        </w:rPr>
        <w:t xml:space="preserve">заместителем главы городского круга, курирующим </w:t>
      </w:r>
      <w:r w:rsidR="000D5DA6">
        <w:rPr>
          <w:rFonts w:ascii="Times New Roman" w:hAnsi="Times New Roman" w:cs="Times New Roman"/>
          <w:color w:val="0B0D0E"/>
          <w:sz w:val="25"/>
          <w:szCs w:val="25"/>
        </w:rPr>
        <w:t xml:space="preserve">сферу деятельности Учреждения в </w:t>
      </w:r>
      <w:r w:rsidRPr="00516AE7">
        <w:rPr>
          <w:rFonts w:ascii="Times New Roman" w:hAnsi="Times New Roman" w:cs="Times New Roman"/>
          <w:color w:val="0B0D0E"/>
          <w:sz w:val="25"/>
          <w:szCs w:val="25"/>
        </w:rPr>
        <w:t>случае передачи таких полномочий или главой Сергиево-Посадского городского округа.</w:t>
      </w:r>
    </w:p>
    <w:p w:rsidR="001F1554" w:rsidRPr="001F1554" w:rsidRDefault="00203EE9" w:rsidP="001F1554">
      <w:pPr>
        <w:pStyle w:val="a5"/>
        <w:ind w:firstLine="708"/>
        <w:jc w:val="both"/>
        <w:rPr>
          <w:rFonts w:ascii="Times New Roman" w:hAnsi="Times New Roman" w:cs="Times New Roman"/>
          <w:sz w:val="24"/>
        </w:rPr>
      </w:pPr>
      <w:r>
        <w:rPr>
          <w:rFonts w:ascii="Times New Roman" w:hAnsi="Times New Roman" w:cs="Times New Roman"/>
          <w:sz w:val="24"/>
        </w:rPr>
        <w:t>3</w:t>
      </w:r>
      <w:r w:rsidR="001F1554">
        <w:rPr>
          <w:rFonts w:ascii="Times New Roman" w:hAnsi="Times New Roman" w:cs="Times New Roman"/>
          <w:sz w:val="24"/>
        </w:rPr>
        <w:t>.</w:t>
      </w:r>
      <w:r w:rsidR="000A08B8">
        <w:rPr>
          <w:rFonts w:ascii="Times New Roman" w:hAnsi="Times New Roman" w:cs="Times New Roman"/>
          <w:sz w:val="24"/>
        </w:rPr>
        <w:t>4</w:t>
      </w:r>
      <w:r w:rsidR="009D79B7" w:rsidRPr="009D79B7">
        <w:rPr>
          <w:rFonts w:ascii="Times New Roman" w:hAnsi="Times New Roman" w:cs="Times New Roman"/>
          <w:sz w:val="24"/>
        </w:rPr>
        <w:t>.</w:t>
      </w:r>
      <w:r w:rsidR="006D1AB5">
        <w:rPr>
          <w:rFonts w:ascii="Times New Roman" w:hAnsi="Times New Roman" w:cs="Times New Roman"/>
          <w:sz w:val="24"/>
        </w:rPr>
        <w:t xml:space="preserve"> </w:t>
      </w:r>
      <w:r w:rsidR="001F1554" w:rsidRPr="001F1554">
        <w:rPr>
          <w:rFonts w:ascii="Times New Roman" w:hAnsi="Times New Roman" w:cs="Times New Roman"/>
          <w:sz w:val="24"/>
        </w:rPr>
        <w:t xml:space="preserve">Надбавка за выслугу лет начисляется исходя из оклада (должностного оклада) </w:t>
      </w:r>
      <w:r w:rsidR="001F1554">
        <w:rPr>
          <w:rFonts w:ascii="Times New Roman" w:hAnsi="Times New Roman" w:cs="Times New Roman"/>
          <w:sz w:val="24"/>
        </w:rPr>
        <w:t>руководителя</w:t>
      </w:r>
      <w:r w:rsidR="001F1554" w:rsidRPr="001F1554">
        <w:rPr>
          <w:rFonts w:ascii="Times New Roman" w:hAnsi="Times New Roman" w:cs="Times New Roman"/>
          <w:sz w:val="24"/>
        </w:rPr>
        <w:t xml:space="preserve"> Учреждения без учета доплат и надбавок и выплачивается ежемесячно одновременно с заработной платой. </w:t>
      </w:r>
    </w:p>
    <w:p w:rsidR="006D1AB5" w:rsidRDefault="001F1554" w:rsidP="001F1554">
      <w:pPr>
        <w:pStyle w:val="a5"/>
        <w:ind w:firstLine="708"/>
        <w:jc w:val="both"/>
        <w:rPr>
          <w:rFonts w:ascii="Times New Roman" w:hAnsi="Times New Roman" w:cs="Times New Roman"/>
          <w:sz w:val="24"/>
        </w:rPr>
      </w:pPr>
      <w:r w:rsidRPr="001F1554">
        <w:rPr>
          <w:rFonts w:ascii="Times New Roman" w:hAnsi="Times New Roman" w:cs="Times New Roman"/>
          <w:sz w:val="24"/>
        </w:rPr>
        <w:t>Ежемесячная надбавка к окладу (должностному окладу) за выслугу лет устанавливается в зависимости от стажа работы, дающего право на выплату надбавки за выслугу лет, в следующих размерах:</w:t>
      </w:r>
    </w:p>
    <w:tbl>
      <w:tblPr>
        <w:tblStyle w:val="a6"/>
        <w:tblW w:w="0" w:type="auto"/>
        <w:tblInd w:w="108" w:type="dxa"/>
        <w:tblLook w:val="04A0" w:firstRow="1" w:lastRow="0" w:firstColumn="1" w:lastColumn="0" w:noHBand="0" w:noVBand="1"/>
      </w:tblPr>
      <w:tblGrid>
        <w:gridCol w:w="4677"/>
        <w:gridCol w:w="4679"/>
      </w:tblGrid>
      <w:tr w:rsidR="006D1AB5" w:rsidTr="006D1AB5">
        <w:tc>
          <w:tcPr>
            <w:tcW w:w="4677" w:type="dxa"/>
          </w:tcPr>
          <w:p w:rsidR="006D1AB5" w:rsidRPr="006D1AB5" w:rsidRDefault="006D1AB5" w:rsidP="006D1AB5">
            <w:pPr>
              <w:pStyle w:val="a5"/>
              <w:jc w:val="center"/>
              <w:rPr>
                <w:rFonts w:ascii="Times New Roman" w:hAnsi="Times New Roman" w:cs="Times New Roman"/>
                <w:b/>
                <w:sz w:val="24"/>
              </w:rPr>
            </w:pPr>
            <w:r w:rsidRPr="006D1AB5">
              <w:rPr>
                <w:rFonts w:ascii="Times New Roman" w:hAnsi="Times New Roman" w:cs="Times New Roman"/>
                <w:b/>
                <w:sz w:val="24"/>
              </w:rPr>
              <w:t>Стаж работы</w:t>
            </w:r>
          </w:p>
          <w:p w:rsidR="006D1AB5" w:rsidRPr="006D1AB5" w:rsidRDefault="006D1AB5" w:rsidP="006D1AB5">
            <w:pPr>
              <w:pStyle w:val="a5"/>
              <w:jc w:val="center"/>
              <w:rPr>
                <w:rFonts w:ascii="Times New Roman" w:hAnsi="Times New Roman" w:cs="Times New Roman"/>
                <w:b/>
                <w:sz w:val="24"/>
              </w:rPr>
            </w:pPr>
          </w:p>
        </w:tc>
        <w:tc>
          <w:tcPr>
            <w:tcW w:w="4679" w:type="dxa"/>
          </w:tcPr>
          <w:p w:rsidR="006D1AB5" w:rsidRPr="006D1AB5" w:rsidRDefault="006D1AB5" w:rsidP="006D1AB5">
            <w:pPr>
              <w:pStyle w:val="a5"/>
              <w:jc w:val="center"/>
              <w:rPr>
                <w:rFonts w:ascii="Times New Roman" w:hAnsi="Times New Roman" w:cs="Times New Roman"/>
                <w:b/>
                <w:sz w:val="24"/>
              </w:rPr>
            </w:pPr>
            <w:r w:rsidRPr="006D1AB5">
              <w:rPr>
                <w:rFonts w:ascii="Times New Roman" w:hAnsi="Times New Roman" w:cs="Times New Roman"/>
                <w:b/>
                <w:sz w:val="24"/>
              </w:rPr>
              <w:t>Размер надбавки (в процентах к</w:t>
            </w:r>
            <w:r>
              <w:rPr>
                <w:rFonts w:ascii="Times New Roman" w:hAnsi="Times New Roman" w:cs="Times New Roman"/>
                <w:b/>
                <w:sz w:val="24"/>
              </w:rPr>
              <w:t xml:space="preserve"> </w:t>
            </w:r>
            <w:r w:rsidR="006C6942">
              <w:rPr>
                <w:rFonts w:ascii="Times New Roman" w:hAnsi="Times New Roman" w:cs="Times New Roman"/>
                <w:b/>
                <w:sz w:val="24"/>
              </w:rPr>
              <w:t>должностном</w:t>
            </w:r>
            <w:r w:rsidRPr="006D1AB5">
              <w:rPr>
                <w:rFonts w:ascii="Times New Roman" w:hAnsi="Times New Roman" w:cs="Times New Roman"/>
                <w:b/>
                <w:sz w:val="24"/>
              </w:rPr>
              <w:t>у окладу</w:t>
            </w:r>
            <w:r w:rsidR="006C6942">
              <w:rPr>
                <w:rFonts w:ascii="Times New Roman" w:hAnsi="Times New Roman" w:cs="Times New Roman"/>
                <w:b/>
                <w:sz w:val="24"/>
              </w:rPr>
              <w:t>)</w:t>
            </w:r>
          </w:p>
        </w:tc>
      </w:tr>
      <w:tr w:rsidR="006D1AB5" w:rsidTr="006D1AB5">
        <w:tc>
          <w:tcPr>
            <w:tcW w:w="4677" w:type="dxa"/>
          </w:tcPr>
          <w:p w:rsidR="00D71CFF" w:rsidRDefault="00D71CFF" w:rsidP="006D1AB5">
            <w:pPr>
              <w:pStyle w:val="a5"/>
              <w:jc w:val="center"/>
              <w:rPr>
                <w:rFonts w:ascii="Times New Roman" w:hAnsi="Times New Roman" w:cs="Times New Roman"/>
                <w:sz w:val="24"/>
              </w:rPr>
            </w:pPr>
          </w:p>
          <w:p w:rsidR="006D1AB5" w:rsidRPr="006D1AB5" w:rsidRDefault="006D1AB5" w:rsidP="006D1AB5">
            <w:pPr>
              <w:pStyle w:val="a5"/>
              <w:jc w:val="center"/>
              <w:rPr>
                <w:rFonts w:ascii="Times New Roman" w:hAnsi="Times New Roman" w:cs="Times New Roman"/>
                <w:sz w:val="24"/>
              </w:rPr>
            </w:pPr>
            <w:r>
              <w:rPr>
                <w:rFonts w:ascii="Times New Roman" w:hAnsi="Times New Roman" w:cs="Times New Roman"/>
                <w:sz w:val="24"/>
              </w:rPr>
              <w:t>От 1 года до 5 полных лет</w:t>
            </w:r>
          </w:p>
          <w:p w:rsidR="006D1AB5" w:rsidRDefault="006D1AB5" w:rsidP="006D1AB5">
            <w:pPr>
              <w:pStyle w:val="a5"/>
              <w:jc w:val="center"/>
              <w:rPr>
                <w:rFonts w:ascii="Times New Roman" w:hAnsi="Times New Roman" w:cs="Times New Roman"/>
                <w:sz w:val="24"/>
              </w:rPr>
            </w:pPr>
          </w:p>
          <w:p w:rsidR="006D1AB5" w:rsidRPr="006D1AB5" w:rsidRDefault="006D1AB5" w:rsidP="006D1AB5">
            <w:pPr>
              <w:pStyle w:val="a5"/>
              <w:jc w:val="center"/>
              <w:rPr>
                <w:rFonts w:ascii="Times New Roman" w:hAnsi="Times New Roman" w:cs="Times New Roman"/>
                <w:sz w:val="24"/>
              </w:rPr>
            </w:pPr>
            <w:r>
              <w:rPr>
                <w:rFonts w:ascii="Times New Roman" w:hAnsi="Times New Roman" w:cs="Times New Roman"/>
                <w:sz w:val="24"/>
              </w:rPr>
              <w:t>От 5 лет до 10 полных лет</w:t>
            </w:r>
          </w:p>
          <w:p w:rsidR="006D1AB5" w:rsidRDefault="006D1AB5" w:rsidP="006D1AB5">
            <w:pPr>
              <w:pStyle w:val="a5"/>
              <w:jc w:val="center"/>
              <w:rPr>
                <w:rFonts w:ascii="Times New Roman" w:hAnsi="Times New Roman" w:cs="Times New Roman"/>
                <w:sz w:val="24"/>
              </w:rPr>
            </w:pPr>
          </w:p>
          <w:p w:rsidR="006D1AB5" w:rsidRDefault="00DE2D85" w:rsidP="00D86D3C">
            <w:pPr>
              <w:pStyle w:val="a5"/>
              <w:jc w:val="center"/>
              <w:rPr>
                <w:rFonts w:ascii="Times New Roman" w:hAnsi="Times New Roman" w:cs="Times New Roman"/>
                <w:sz w:val="24"/>
              </w:rPr>
            </w:pPr>
            <w:r>
              <w:rPr>
                <w:rFonts w:ascii="Times New Roman" w:hAnsi="Times New Roman" w:cs="Times New Roman"/>
                <w:sz w:val="24"/>
              </w:rPr>
              <w:t>От</w:t>
            </w:r>
            <w:r w:rsidR="00D71CFF">
              <w:rPr>
                <w:rFonts w:ascii="Times New Roman" w:hAnsi="Times New Roman" w:cs="Times New Roman"/>
                <w:sz w:val="24"/>
              </w:rPr>
              <w:t xml:space="preserve"> 10 лет</w:t>
            </w:r>
            <w:r>
              <w:rPr>
                <w:rFonts w:ascii="Times New Roman" w:hAnsi="Times New Roman" w:cs="Times New Roman"/>
                <w:sz w:val="24"/>
              </w:rPr>
              <w:t xml:space="preserve"> до 15 полных лет </w:t>
            </w:r>
          </w:p>
          <w:p w:rsidR="00DE2D85" w:rsidRDefault="00DE2D85" w:rsidP="00D86D3C">
            <w:pPr>
              <w:pStyle w:val="a5"/>
              <w:jc w:val="center"/>
              <w:rPr>
                <w:rFonts w:ascii="Times New Roman" w:hAnsi="Times New Roman" w:cs="Times New Roman"/>
                <w:sz w:val="24"/>
              </w:rPr>
            </w:pPr>
          </w:p>
          <w:p w:rsidR="00DE2D85" w:rsidRPr="00D86D3C" w:rsidRDefault="00DE2D85" w:rsidP="00D86D3C">
            <w:pPr>
              <w:pStyle w:val="a5"/>
              <w:jc w:val="center"/>
              <w:rPr>
                <w:rFonts w:ascii="Times New Roman" w:hAnsi="Times New Roman" w:cs="Times New Roman"/>
                <w:sz w:val="24"/>
              </w:rPr>
            </w:pPr>
            <w:r>
              <w:rPr>
                <w:rFonts w:ascii="Times New Roman" w:hAnsi="Times New Roman" w:cs="Times New Roman"/>
                <w:sz w:val="24"/>
              </w:rPr>
              <w:t xml:space="preserve">Свыше 15 лет </w:t>
            </w:r>
          </w:p>
        </w:tc>
        <w:tc>
          <w:tcPr>
            <w:tcW w:w="4679" w:type="dxa"/>
          </w:tcPr>
          <w:p w:rsidR="00D71CFF" w:rsidRDefault="00D71CFF" w:rsidP="006D1AB5">
            <w:pPr>
              <w:pStyle w:val="a5"/>
              <w:jc w:val="center"/>
              <w:rPr>
                <w:rFonts w:ascii="Times New Roman" w:hAnsi="Times New Roman" w:cs="Times New Roman"/>
                <w:sz w:val="24"/>
              </w:rPr>
            </w:pPr>
          </w:p>
          <w:p w:rsidR="006D1AB5" w:rsidRDefault="006D1AB5" w:rsidP="006D1AB5">
            <w:pPr>
              <w:pStyle w:val="a5"/>
              <w:jc w:val="center"/>
              <w:rPr>
                <w:rFonts w:ascii="Times New Roman" w:hAnsi="Times New Roman" w:cs="Times New Roman"/>
                <w:sz w:val="24"/>
              </w:rPr>
            </w:pPr>
            <w:r w:rsidRPr="006D1AB5">
              <w:rPr>
                <w:rFonts w:ascii="Times New Roman" w:hAnsi="Times New Roman" w:cs="Times New Roman"/>
                <w:sz w:val="24"/>
              </w:rPr>
              <w:t>10</w:t>
            </w:r>
          </w:p>
          <w:p w:rsidR="006D1AB5" w:rsidRDefault="006D1AB5" w:rsidP="006D1AB5">
            <w:pPr>
              <w:pStyle w:val="a5"/>
              <w:jc w:val="center"/>
              <w:rPr>
                <w:rFonts w:ascii="Times New Roman" w:hAnsi="Times New Roman" w:cs="Times New Roman"/>
                <w:sz w:val="24"/>
              </w:rPr>
            </w:pPr>
          </w:p>
          <w:p w:rsidR="006D1AB5" w:rsidRDefault="006D1AB5" w:rsidP="006D1AB5">
            <w:pPr>
              <w:pStyle w:val="a5"/>
              <w:jc w:val="center"/>
              <w:rPr>
                <w:rFonts w:ascii="Times New Roman" w:hAnsi="Times New Roman" w:cs="Times New Roman"/>
                <w:sz w:val="24"/>
              </w:rPr>
            </w:pPr>
            <w:r w:rsidRPr="006D1AB5">
              <w:rPr>
                <w:rFonts w:ascii="Times New Roman" w:hAnsi="Times New Roman" w:cs="Times New Roman"/>
                <w:sz w:val="24"/>
              </w:rPr>
              <w:t>15</w:t>
            </w:r>
          </w:p>
          <w:p w:rsidR="006D1AB5" w:rsidRDefault="006D1AB5" w:rsidP="006D1AB5">
            <w:pPr>
              <w:pStyle w:val="a5"/>
              <w:jc w:val="center"/>
              <w:rPr>
                <w:rFonts w:ascii="Times New Roman" w:hAnsi="Times New Roman" w:cs="Times New Roman"/>
                <w:sz w:val="24"/>
              </w:rPr>
            </w:pPr>
          </w:p>
          <w:p w:rsidR="006D1AB5" w:rsidRDefault="006D1AB5" w:rsidP="006D1AB5">
            <w:pPr>
              <w:pStyle w:val="a5"/>
              <w:jc w:val="center"/>
              <w:rPr>
                <w:rFonts w:ascii="Times New Roman" w:hAnsi="Times New Roman" w:cs="Times New Roman"/>
                <w:sz w:val="24"/>
              </w:rPr>
            </w:pPr>
            <w:r w:rsidRPr="006D1AB5">
              <w:rPr>
                <w:rFonts w:ascii="Times New Roman" w:hAnsi="Times New Roman" w:cs="Times New Roman"/>
                <w:sz w:val="24"/>
              </w:rPr>
              <w:t>20</w:t>
            </w:r>
          </w:p>
          <w:p w:rsidR="006D1AB5" w:rsidRDefault="006D1AB5" w:rsidP="006D1AB5">
            <w:pPr>
              <w:pStyle w:val="a5"/>
              <w:jc w:val="center"/>
              <w:rPr>
                <w:rFonts w:ascii="Times New Roman" w:hAnsi="Times New Roman" w:cs="Times New Roman"/>
                <w:sz w:val="24"/>
              </w:rPr>
            </w:pPr>
          </w:p>
          <w:p w:rsidR="006D1AB5" w:rsidRDefault="00DE2D85" w:rsidP="006D1AB5">
            <w:pPr>
              <w:pStyle w:val="a5"/>
              <w:jc w:val="center"/>
              <w:rPr>
                <w:rFonts w:ascii="Times New Roman" w:hAnsi="Times New Roman" w:cs="Times New Roman"/>
                <w:sz w:val="24"/>
              </w:rPr>
            </w:pPr>
            <w:r>
              <w:rPr>
                <w:rFonts w:ascii="Times New Roman" w:hAnsi="Times New Roman" w:cs="Times New Roman"/>
                <w:sz w:val="24"/>
              </w:rPr>
              <w:t>30</w:t>
            </w:r>
          </w:p>
        </w:tc>
      </w:tr>
    </w:tbl>
    <w:p w:rsidR="00D71CFF" w:rsidRDefault="00D71CFF" w:rsidP="00F879B1">
      <w:pPr>
        <w:pStyle w:val="a5"/>
        <w:jc w:val="both"/>
        <w:rPr>
          <w:rFonts w:ascii="Times New Roman" w:hAnsi="Times New Roman" w:cs="Times New Roman"/>
          <w:sz w:val="24"/>
        </w:rPr>
      </w:pPr>
    </w:p>
    <w:p w:rsidR="001F1554" w:rsidRDefault="001F1554" w:rsidP="00203EE9">
      <w:pPr>
        <w:pStyle w:val="a5"/>
        <w:ind w:firstLine="708"/>
        <w:jc w:val="both"/>
        <w:rPr>
          <w:rFonts w:ascii="Times New Roman" w:hAnsi="Times New Roman" w:cs="Times New Roman"/>
          <w:sz w:val="24"/>
        </w:rPr>
      </w:pPr>
      <w:r w:rsidRPr="001F1554">
        <w:rPr>
          <w:rFonts w:ascii="Times New Roman" w:hAnsi="Times New Roman" w:cs="Times New Roman"/>
          <w:sz w:val="24"/>
        </w:rPr>
        <w:t xml:space="preserve">Размер надбавки за выслугу лет устанавливается с учетом стажа </w:t>
      </w:r>
      <w:r>
        <w:rPr>
          <w:rFonts w:ascii="Times New Roman" w:hAnsi="Times New Roman" w:cs="Times New Roman"/>
          <w:sz w:val="24"/>
        </w:rPr>
        <w:t>руководителя</w:t>
      </w:r>
      <w:r w:rsidRPr="001F1554">
        <w:rPr>
          <w:rFonts w:ascii="Times New Roman" w:hAnsi="Times New Roman" w:cs="Times New Roman"/>
          <w:sz w:val="24"/>
        </w:rPr>
        <w:t xml:space="preserve"> Учреждения, в который включаются периоды прохождения военной и/или правоохранительной службы, а также периоды работы на должностях: </w:t>
      </w:r>
    </w:p>
    <w:p w:rsidR="001F1554" w:rsidRDefault="001F1554" w:rsidP="001F1554">
      <w:pPr>
        <w:pStyle w:val="a5"/>
        <w:ind w:firstLine="708"/>
        <w:jc w:val="both"/>
        <w:rPr>
          <w:rFonts w:ascii="Times New Roman" w:hAnsi="Times New Roman" w:cs="Times New Roman"/>
          <w:sz w:val="24"/>
        </w:rPr>
      </w:pPr>
      <w:r>
        <w:rPr>
          <w:rFonts w:ascii="Times New Roman" w:hAnsi="Times New Roman" w:cs="Times New Roman"/>
          <w:sz w:val="24"/>
        </w:rPr>
        <w:t xml:space="preserve">- </w:t>
      </w:r>
      <w:r w:rsidRPr="001F1554">
        <w:rPr>
          <w:rFonts w:ascii="Times New Roman" w:hAnsi="Times New Roman" w:cs="Times New Roman"/>
          <w:sz w:val="24"/>
        </w:rPr>
        <w:t>в органах государственной власти и управления;</w:t>
      </w:r>
    </w:p>
    <w:p w:rsidR="001F1554" w:rsidRPr="001F1554" w:rsidRDefault="001F1554" w:rsidP="001F1554">
      <w:pPr>
        <w:pStyle w:val="a5"/>
        <w:ind w:firstLine="708"/>
        <w:jc w:val="both"/>
        <w:rPr>
          <w:rFonts w:ascii="Times New Roman" w:hAnsi="Times New Roman" w:cs="Times New Roman"/>
          <w:sz w:val="24"/>
        </w:rPr>
      </w:pPr>
      <w:r w:rsidRPr="001F1554">
        <w:t xml:space="preserve"> </w:t>
      </w:r>
      <w:r>
        <w:rPr>
          <w:rFonts w:ascii="Times New Roman" w:hAnsi="Times New Roman" w:cs="Times New Roman"/>
          <w:sz w:val="24"/>
        </w:rPr>
        <w:t xml:space="preserve">- </w:t>
      </w:r>
      <w:r w:rsidRPr="001F1554">
        <w:rPr>
          <w:rFonts w:ascii="Times New Roman" w:hAnsi="Times New Roman" w:cs="Times New Roman"/>
          <w:sz w:val="24"/>
        </w:rPr>
        <w:t>в органах местного самоуправления;</w:t>
      </w:r>
    </w:p>
    <w:p w:rsidR="001F1554" w:rsidRPr="001F1554" w:rsidRDefault="001F1554" w:rsidP="001F1554">
      <w:pPr>
        <w:pStyle w:val="a5"/>
        <w:ind w:firstLine="708"/>
        <w:jc w:val="both"/>
        <w:rPr>
          <w:rFonts w:ascii="Times New Roman" w:hAnsi="Times New Roman" w:cs="Times New Roman"/>
          <w:sz w:val="24"/>
        </w:rPr>
      </w:pPr>
      <w:r>
        <w:rPr>
          <w:rFonts w:ascii="Times New Roman" w:hAnsi="Times New Roman" w:cs="Times New Roman"/>
          <w:sz w:val="24"/>
        </w:rPr>
        <w:t xml:space="preserve">- </w:t>
      </w:r>
      <w:r w:rsidRPr="001F1554">
        <w:rPr>
          <w:rFonts w:ascii="Times New Roman" w:hAnsi="Times New Roman" w:cs="Times New Roman"/>
          <w:sz w:val="24"/>
        </w:rPr>
        <w:t>в государственных и муниципальных Учреждениях, аналогичных</w:t>
      </w:r>
      <w:r w:rsidRPr="001F1554">
        <w:t xml:space="preserve"> </w:t>
      </w:r>
      <w:r w:rsidRPr="001F1554">
        <w:rPr>
          <w:rFonts w:ascii="Times New Roman" w:hAnsi="Times New Roman" w:cs="Times New Roman"/>
          <w:sz w:val="24"/>
        </w:rPr>
        <w:t xml:space="preserve">деятельности (профессии) в Учреждении. </w:t>
      </w:r>
    </w:p>
    <w:p w:rsidR="001F1554" w:rsidRPr="001F1554" w:rsidRDefault="001F1554" w:rsidP="001F1554">
      <w:pPr>
        <w:pStyle w:val="a5"/>
        <w:ind w:firstLine="708"/>
        <w:jc w:val="both"/>
        <w:rPr>
          <w:rFonts w:ascii="Times New Roman" w:hAnsi="Times New Roman" w:cs="Times New Roman"/>
          <w:sz w:val="24"/>
        </w:rPr>
      </w:pPr>
      <w:r w:rsidRPr="001F1554">
        <w:rPr>
          <w:rFonts w:ascii="Times New Roman" w:hAnsi="Times New Roman" w:cs="Times New Roman"/>
          <w:sz w:val="24"/>
        </w:rPr>
        <w:t xml:space="preserve">Для определения стажа работы, дающего право на получение ежемесячной надбавки за выслугу лет, в Учреждении создается специальная комиссия. </w:t>
      </w:r>
    </w:p>
    <w:p w:rsidR="001F1554" w:rsidRPr="001F1554" w:rsidRDefault="001F1554" w:rsidP="001F1554">
      <w:pPr>
        <w:pStyle w:val="a5"/>
        <w:ind w:firstLine="708"/>
        <w:jc w:val="both"/>
        <w:rPr>
          <w:rFonts w:ascii="Times New Roman" w:hAnsi="Times New Roman" w:cs="Times New Roman"/>
          <w:sz w:val="24"/>
        </w:rPr>
      </w:pPr>
      <w:r w:rsidRPr="001F1554">
        <w:rPr>
          <w:rFonts w:ascii="Times New Roman" w:hAnsi="Times New Roman" w:cs="Times New Roman"/>
          <w:sz w:val="24"/>
        </w:rPr>
        <w:t xml:space="preserve">Основным документом для определения стажа работы, дающего право на установление надбавки за выслугу лет, является трудовая книжка или иной документ, подтверждающий соответствующий стаж работы. </w:t>
      </w:r>
    </w:p>
    <w:p w:rsidR="006D1AB5" w:rsidRDefault="006D1AB5" w:rsidP="00203EE9">
      <w:pPr>
        <w:pStyle w:val="a5"/>
        <w:ind w:firstLine="708"/>
        <w:jc w:val="both"/>
        <w:rPr>
          <w:rFonts w:ascii="Times New Roman" w:hAnsi="Times New Roman" w:cs="Times New Roman"/>
          <w:sz w:val="24"/>
        </w:rPr>
      </w:pPr>
      <w:r w:rsidRPr="006D1AB5">
        <w:rPr>
          <w:rFonts w:ascii="Times New Roman" w:hAnsi="Times New Roman" w:cs="Times New Roman"/>
          <w:sz w:val="24"/>
        </w:rPr>
        <w:t xml:space="preserve">Если у </w:t>
      </w:r>
      <w:r w:rsidR="00D94032">
        <w:rPr>
          <w:rFonts w:ascii="Times New Roman" w:hAnsi="Times New Roman" w:cs="Times New Roman"/>
          <w:sz w:val="24"/>
        </w:rPr>
        <w:t>руководителя</w:t>
      </w:r>
      <w:r w:rsidRPr="006D1AB5">
        <w:rPr>
          <w:rFonts w:ascii="Times New Roman" w:hAnsi="Times New Roman" w:cs="Times New Roman"/>
          <w:sz w:val="24"/>
        </w:rPr>
        <w:t xml:space="preserve"> Учреждения право на установление или изменение размера ежемесячной надбавки за выслугу лет к должностному окладу наступило в период, когда за ним сохранялся средний заработок, выплачивалось пособие по временной нетрудоспособности или пособие по беременности и родам, ежемесячная надбавка за выслугу лет к должностному окладу устанавливается со дня, следующего за днем окончания указанных периодов.</w:t>
      </w:r>
    </w:p>
    <w:p w:rsidR="001105D8" w:rsidRDefault="001105D8" w:rsidP="001105D8">
      <w:pPr>
        <w:pStyle w:val="a5"/>
        <w:ind w:firstLine="708"/>
        <w:jc w:val="both"/>
        <w:rPr>
          <w:rFonts w:ascii="Times New Roman" w:hAnsi="Times New Roman" w:cs="Times New Roman"/>
          <w:sz w:val="24"/>
          <w:szCs w:val="24"/>
        </w:rPr>
      </w:pPr>
      <w:r>
        <w:rPr>
          <w:rFonts w:ascii="Times New Roman" w:hAnsi="Times New Roman" w:cs="Times New Roman"/>
          <w:sz w:val="24"/>
          <w:szCs w:val="24"/>
        </w:rPr>
        <w:t>3.</w:t>
      </w:r>
      <w:r w:rsidR="000A08B8">
        <w:rPr>
          <w:rFonts w:ascii="Times New Roman" w:hAnsi="Times New Roman" w:cs="Times New Roman"/>
          <w:sz w:val="24"/>
          <w:szCs w:val="24"/>
        </w:rPr>
        <w:t>5</w:t>
      </w:r>
      <w:r>
        <w:rPr>
          <w:rFonts w:ascii="Times New Roman" w:hAnsi="Times New Roman" w:cs="Times New Roman"/>
          <w:sz w:val="24"/>
          <w:szCs w:val="24"/>
        </w:rPr>
        <w:t xml:space="preserve">. </w:t>
      </w:r>
      <w:r w:rsidRPr="00192E7F">
        <w:rPr>
          <w:rFonts w:ascii="Times New Roman" w:hAnsi="Times New Roman" w:cs="Times New Roman"/>
          <w:sz w:val="24"/>
          <w:szCs w:val="24"/>
        </w:rPr>
        <w:t>Иные выплаты, не относящиеся к компенсационным, стимулирующим и</w:t>
      </w:r>
      <w:r>
        <w:rPr>
          <w:rFonts w:ascii="Times New Roman" w:hAnsi="Times New Roman" w:cs="Times New Roman"/>
          <w:sz w:val="24"/>
          <w:szCs w:val="24"/>
        </w:rPr>
        <w:t xml:space="preserve"> социальным вып</w:t>
      </w:r>
      <w:r w:rsidRPr="00192E7F">
        <w:rPr>
          <w:rFonts w:ascii="Times New Roman" w:hAnsi="Times New Roman" w:cs="Times New Roman"/>
          <w:sz w:val="24"/>
          <w:szCs w:val="24"/>
        </w:rPr>
        <w:t>латам (премии) (далее -иные выплаты, премии, премирование), осуществляются за счет средств фонда оплаты труда, образующихся за счет экономии</w:t>
      </w:r>
      <w:r w:rsidRPr="00192E7F">
        <w:t xml:space="preserve"> </w:t>
      </w:r>
      <w:r w:rsidRPr="00192E7F">
        <w:rPr>
          <w:rFonts w:ascii="Times New Roman" w:hAnsi="Times New Roman" w:cs="Times New Roman"/>
          <w:sz w:val="24"/>
          <w:szCs w:val="24"/>
        </w:rPr>
        <w:t xml:space="preserve">средств на оплату труда и/или за счет средств от платной и иной приносящей доход деятельности (при наличии), имеют персонифицированный характер начисления и устанавливаются </w:t>
      </w:r>
      <w:r>
        <w:rPr>
          <w:rFonts w:ascii="Times New Roman" w:hAnsi="Times New Roman" w:cs="Times New Roman"/>
          <w:sz w:val="24"/>
          <w:szCs w:val="24"/>
        </w:rPr>
        <w:t>руководителю</w:t>
      </w:r>
      <w:r w:rsidRPr="00192E7F">
        <w:rPr>
          <w:rFonts w:ascii="Times New Roman" w:hAnsi="Times New Roman" w:cs="Times New Roman"/>
          <w:sz w:val="24"/>
          <w:szCs w:val="24"/>
        </w:rPr>
        <w:t xml:space="preserve"> Учреждения -главой Сергиево-Посадского городского округа, а в случае передачи полномочий, соответствующим заместителем главы Сергиево-Посадского городского округа по курируемой сфере, путем согласования служебной записки из Учреждения.</w:t>
      </w:r>
    </w:p>
    <w:p w:rsidR="001105D8" w:rsidRDefault="001105D8" w:rsidP="001105D8">
      <w:pPr>
        <w:pStyle w:val="a5"/>
        <w:ind w:firstLine="708"/>
        <w:jc w:val="both"/>
        <w:rPr>
          <w:rFonts w:ascii="Times New Roman" w:hAnsi="Times New Roman" w:cs="Times New Roman"/>
          <w:sz w:val="24"/>
          <w:szCs w:val="24"/>
        </w:rPr>
      </w:pPr>
    </w:p>
    <w:p w:rsidR="001105D8" w:rsidRDefault="001105D8" w:rsidP="001105D8">
      <w:pPr>
        <w:pStyle w:val="a5"/>
        <w:ind w:firstLine="708"/>
        <w:jc w:val="both"/>
        <w:rPr>
          <w:rFonts w:ascii="Times New Roman" w:hAnsi="Times New Roman" w:cs="Times New Roman"/>
          <w:sz w:val="24"/>
          <w:szCs w:val="24"/>
        </w:rPr>
      </w:pPr>
    </w:p>
    <w:p w:rsidR="001105D8" w:rsidRDefault="001105D8" w:rsidP="001105D8">
      <w:pPr>
        <w:pStyle w:val="a5"/>
        <w:ind w:firstLine="708"/>
        <w:jc w:val="center"/>
        <w:rPr>
          <w:rFonts w:ascii="Times New Roman" w:hAnsi="Times New Roman" w:cs="Times New Roman"/>
          <w:b/>
          <w:sz w:val="24"/>
          <w:szCs w:val="24"/>
        </w:rPr>
      </w:pPr>
      <w:r w:rsidRPr="001105D8">
        <w:rPr>
          <w:rFonts w:ascii="Times New Roman" w:hAnsi="Times New Roman" w:cs="Times New Roman"/>
          <w:b/>
          <w:sz w:val="24"/>
          <w:szCs w:val="24"/>
        </w:rPr>
        <w:t>4. Порядок осуществления иных выплат, не относящихся к компенсационным, стимулирующим и социальным выплатам (премий)</w:t>
      </w:r>
    </w:p>
    <w:p w:rsidR="001105D8" w:rsidRPr="001105D8" w:rsidRDefault="001105D8" w:rsidP="001105D8">
      <w:pPr>
        <w:pStyle w:val="a5"/>
        <w:ind w:firstLine="708"/>
        <w:jc w:val="center"/>
        <w:rPr>
          <w:rFonts w:ascii="Times New Roman" w:hAnsi="Times New Roman" w:cs="Times New Roman"/>
          <w:b/>
          <w:sz w:val="24"/>
        </w:rPr>
      </w:pPr>
    </w:p>
    <w:p w:rsidR="001105D8" w:rsidRPr="001105D8" w:rsidRDefault="001105D8" w:rsidP="001105D8">
      <w:pPr>
        <w:autoSpaceDE w:val="0"/>
        <w:autoSpaceDN w:val="0"/>
        <w:adjustRightInd w:val="0"/>
        <w:spacing w:after="0" w:line="240" w:lineRule="auto"/>
        <w:ind w:firstLine="708"/>
        <w:jc w:val="both"/>
        <w:rPr>
          <w:rFonts w:ascii="Times New Roman" w:hAnsi="Times New Roman" w:cs="Times New Roman"/>
          <w:color w:val="0A0C0D"/>
          <w:sz w:val="24"/>
          <w:szCs w:val="24"/>
        </w:rPr>
      </w:pPr>
      <w:r>
        <w:rPr>
          <w:rFonts w:ascii="Times New Roman" w:hAnsi="Times New Roman" w:cs="Times New Roman"/>
          <w:color w:val="0A0C0D"/>
          <w:sz w:val="24"/>
          <w:szCs w:val="24"/>
        </w:rPr>
        <w:t>4</w:t>
      </w:r>
      <w:r w:rsidRPr="001105D8">
        <w:rPr>
          <w:rFonts w:ascii="Times New Roman" w:hAnsi="Times New Roman" w:cs="Times New Roman"/>
          <w:color w:val="0A0C0D"/>
          <w:sz w:val="24"/>
          <w:szCs w:val="24"/>
        </w:rPr>
        <w:t xml:space="preserve">.1. Премирование, как один из видов иного поощрения </w:t>
      </w:r>
      <w:r>
        <w:rPr>
          <w:rFonts w:ascii="Times New Roman" w:hAnsi="Times New Roman" w:cs="Times New Roman"/>
          <w:color w:val="0A0C0D"/>
          <w:sz w:val="24"/>
          <w:szCs w:val="24"/>
        </w:rPr>
        <w:t xml:space="preserve">руководителя </w:t>
      </w:r>
      <w:r w:rsidRPr="001105D8">
        <w:rPr>
          <w:rFonts w:ascii="Times New Roman" w:hAnsi="Times New Roman" w:cs="Times New Roman"/>
          <w:color w:val="090A0B"/>
          <w:sz w:val="24"/>
          <w:szCs w:val="24"/>
        </w:rPr>
        <w:t xml:space="preserve">Учреждения, зависит в частности, от количества и качества труда </w:t>
      </w:r>
      <w:r>
        <w:rPr>
          <w:rFonts w:ascii="Times New Roman" w:hAnsi="Times New Roman" w:cs="Times New Roman"/>
          <w:color w:val="090A0B"/>
          <w:sz w:val="24"/>
          <w:szCs w:val="24"/>
        </w:rPr>
        <w:t xml:space="preserve">руководителя </w:t>
      </w:r>
      <w:r w:rsidRPr="001105D8">
        <w:rPr>
          <w:rFonts w:ascii="Times New Roman" w:hAnsi="Times New Roman" w:cs="Times New Roman"/>
          <w:color w:val="090A0B"/>
          <w:sz w:val="24"/>
          <w:szCs w:val="24"/>
        </w:rPr>
        <w:t>Учреждения, финансового состояния Учреждения и прочих факторов, которые могут</w:t>
      </w:r>
      <w:r>
        <w:rPr>
          <w:rFonts w:ascii="Times New Roman" w:hAnsi="Times New Roman" w:cs="Times New Roman"/>
          <w:color w:val="090A0B"/>
          <w:sz w:val="24"/>
          <w:szCs w:val="24"/>
        </w:rPr>
        <w:t xml:space="preserve"> </w:t>
      </w:r>
      <w:r w:rsidRPr="001105D8">
        <w:rPr>
          <w:rFonts w:ascii="Times New Roman" w:hAnsi="Times New Roman" w:cs="Times New Roman"/>
          <w:color w:val="090A0B"/>
          <w:sz w:val="24"/>
          <w:szCs w:val="24"/>
        </w:rPr>
        <w:t>оказывать влияние, как на сам факт, так и на размер премирования.</w:t>
      </w:r>
    </w:p>
    <w:p w:rsidR="001105D8" w:rsidRPr="001105D8" w:rsidRDefault="001105D8" w:rsidP="001105D8">
      <w:pPr>
        <w:autoSpaceDE w:val="0"/>
        <w:autoSpaceDN w:val="0"/>
        <w:adjustRightInd w:val="0"/>
        <w:spacing w:after="0" w:line="240" w:lineRule="auto"/>
        <w:ind w:firstLine="708"/>
        <w:jc w:val="both"/>
        <w:rPr>
          <w:rFonts w:ascii="Times New Roman" w:hAnsi="Times New Roman" w:cs="Times New Roman"/>
          <w:color w:val="090C0C"/>
          <w:sz w:val="24"/>
          <w:szCs w:val="24"/>
        </w:rPr>
      </w:pPr>
      <w:r>
        <w:rPr>
          <w:rFonts w:ascii="Times New Roman" w:hAnsi="Times New Roman" w:cs="Times New Roman"/>
          <w:color w:val="090C0C"/>
          <w:sz w:val="24"/>
          <w:szCs w:val="24"/>
        </w:rPr>
        <w:t>4</w:t>
      </w:r>
      <w:r w:rsidRPr="001105D8">
        <w:rPr>
          <w:rFonts w:ascii="Times New Roman" w:hAnsi="Times New Roman" w:cs="Times New Roman"/>
          <w:color w:val="090C0C"/>
          <w:sz w:val="24"/>
          <w:szCs w:val="24"/>
        </w:rPr>
        <w:t>.2. Настоящее положение устанавливает следующие виды</w:t>
      </w:r>
      <w:r>
        <w:rPr>
          <w:rFonts w:ascii="Times New Roman" w:hAnsi="Times New Roman" w:cs="Times New Roman"/>
          <w:color w:val="090C0C"/>
          <w:sz w:val="24"/>
          <w:szCs w:val="24"/>
        </w:rPr>
        <w:t xml:space="preserve"> </w:t>
      </w:r>
      <w:r w:rsidRPr="001105D8">
        <w:rPr>
          <w:rFonts w:ascii="Times New Roman" w:hAnsi="Times New Roman" w:cs="Times New Roman"/>
          <w:color w:val="070A0B"/>
          <w:sz w:val="24"/>
          <w:szCs w:val="24"/>
        </w:rPr>
        <w:t>премирования: текущее и единовременное.</w:t>
      </w:r>
    </w:p>
    <w:p w:rsidR="001105D8" w:rsidRPr="001105D8" w:rsidRDefault="001105D8" w:rsidP="001105D8">
      <w:pPr>
        <w:autoSpaceDE w:val="0"/>
        <w:autoSpaceDN w:val="0"/>
        <w:adjustRightInd w:val="0"/>
        <w:spacing w:after="0" w:line="240" w:lineRule="auto"/>
        <w:ind w:firstLine="708"/>
        <w:jc w:val="both"/>
        <w:rPr>
          <w:rFonts w:ascii="Times New Roman" w:hAnsi="Times New Roman" w:cs="Times New Roman"/>
          <w:color w:val="0A0D0E"/>
          <w:sz w:val="24"/>
          <w:szCs w:val="24"/>
        </w:rPr>
      </w:pPr>
      <w:r>
        <w:rPr>
          <w:rFonts w:ascii="Times New Roman" w:hAnsi="Times New Roman" w:cs="Times New Roman"/>
          <w:color w:val="0A0D0E"/>
          <w:sz w:val="24"/>
          <w:szCs w:val="24"/>
        </w:rPr>
        <w:t>4</w:t>
      </w:r>
      <w:r w:rsidRPr="001105D8">
        <w:rPr>
          <w:rFonts w:ascii="Times New Roman" w:hAnsi="Times New Roman" w:cs="Times New Roman"/>
          <w:color w:val="0A0D0E"/>
          <w:sz w:val="24"/>
          <w:szCs w:val="24"/>
        </w:rPr>
        <w:t>.2.1.</w:t>
      </w:r>
      <w:r w:rsidR="00685BE9">
        <w:rPr>
          <w:rFonts w:ascii="Times New Roman" w:hAnsi="Times New Roman" w:cs="Times New Roman"/>
          <w:color w:val="0A0D0E"/>
          <w:sz w:val="24"/>
          <w:szCs w:val="24"/>
        </w:rPr>
        <w:t xml:space="preserve"> </w:t>
      </w:r>
      <w:r w:rsidRPr="001105D8">
        <w:rPr>
          <w:rFonts w:ascii="Times New Roman" w:hAnsi="Times New Roman" w:cs="Times New Roman"/>
          <w:color w:val="0A0D0E"/>
          <w:sz w:val="24"/>
          <w:szCs w:val="24"/>
        </w:rPr>
        <w:t xml:space="preserve">Текущее (ежемесячное) премирование </w:t>
      </w:r>
      <w:r>
        <w:rPr>
          <w:rFonts w:ascii="Times New Roman" w:hAnsi="Times New Roman" w:cs="Times New Roman"/>
          <w:color w:val="0A0D0E"/>
          <w:sz w:val="24"/>
          <w:szCs w:val="24"/>
        </w:rPr>
        <w:t>руководителя</w:t>
      </w:r>
      <w:r w:rsidRPr="001105D8">
        <w:rPr>
          <w:rFonts w:ascii="Times New Roman" w:hAnsi="Times New Roman" w:cs="Times New Roman"/>
          <w:color w:val="0A0D0E"/>
          <w:sz w:val="24"/>
          <w:szCs w:val="24"/>
        </w:rPr>
        <w:t xml:space="preserve"> Учреждения</w:t>
      </w:r>
      <w:r>
        <w:rPr>
          <w:rFonts w:ascii="Times New Roman" w:hAnsi="Times New Roman" w:cs="Times New Roman"/>
          <w:color w:val="0A0D0E"/>
          <w:sz w:val="24"/>
          <w:szCs w:val="24"/>
        </w:rPr>
        <w:t xml:space="preserve"> </w:t>
      </w:r>
      <w:r w:rsidRPr="001105D8">
        <w:rPr>
          <w:rFonts w:ascii="Times New Roman" w:hAnsi="Times New Roman" w:cs="Times New Roman"/>
          <w:color w:val="0A0D0D"/>
          <w:sz w:val="24"/>
          <w:szCs w:val="24"/>
        </w:rPr>
        <w:t xml:space="preserve">устанавливается по конечным результатам работы </w:t>
      </w:r>
      <w:r>
        <w:rPr>
          <w:rFonts w:ascii="Times New Roman" w:hAnsi="Times New Roman" w:cs="Times New Roman"/>
          <w:color w:val="0A0D0D"/>
          <w:sz w:val="24"/>
          <w:szCs w:val="24"/>
        </w:rPr>
        <w:t>руководителя</w:t>
      </w:r>
      <w:r w:rsidRPr="001105D8">
        <w:rPr>
          <w:rFonts w:ascii="Times New Roman" w:hAnsi="Times New Roman" w:cs="Times New Roman"/>
          <w:color w:val="0A0D0D"/>
          <w:sz w:val="24"/>
          <w:szCs w:val="24"/>
        </w:rPr>
        <w:t xml:space="preserve"> Учреждения за</w:t>
      </w:r>
      <w:r>
        <w:rPr>
          <w:rFonts w:ascii="Times New Roman" w:hAnsi="Times New Roman" w:cs="Times New Roman"/>
          <w:color w:val="0A0D0E"/>
          <w:sz w:val="24"/>
          <w:szCs w:val="24"/>
        </w:rPr>
        <w:t xml:space="preserve"> </w:t>
      </w:r>
      <w:r w:rsidRPr="001105D8">
        <w:rPr>
          <w:rFonts w:ascii="Times New Roman" w:hAnsi="Times New Roman" w:cs="Times New Roman"/>
          <w:color w:val="0A0D0D"/>
          <w:sz w:val="24"/>
          <w:szCs w:val="24"/>
        </w:rPr>
        <w:t>текущий месяц, достигаемым за счет профессиональной компетенции при подготовке,</w:t>
      </w:r>
      <w:r>
        <w:rPr>
          <w:rFonts w:ascii="Times New Roman" w:hAnsi="Times New Roman" w:cs="Times New Roman"/>
          <w:color w:val="0A0D0E"/>
          <w:sz w:val="24"/>
          <w:szCs w:val="24"/>
        </w:rPr>
        <w:t xml:space="preserve"> </w:t>
      </w:r>
      <w:r w:rsidRPr="001105D8">
        <w:rPr>
          <w:rFonts w:ascii="Times New Roman" w:hAnsi="Times New Roman" w:cs="Times New Roman"/>
          <w:color w:val="0A0D0D"/>
          <w:sz w:val="24"/>
          <w:szCs w:val="24"/>
        </w:rPr>
        <w:t>принятии и реализации возложенных обязанностей по соответствующей специализации.</w:t>
      </w:r>
    </w:p>
    <w:p w:rsidR="00685BE9" w:rsidRDefault="001105D8" w:rsidP="00685BE9">
      <w:pPr>
        <w:pStyle w:val="a5"/>
        <w:ind w:firstLine="708"/>
        <w:jc w:val="both"/>
        <w:rPr>
          <w:rFonts w:ascii="Times New Roman" w:hAnsi="Times New Roman" w:cs="Times New Roman"/>
          <w:color w:val="0A0D0D"/>
          <w:sz w:val="24"/>
          <w:szCs w:val="24"/>
        </w:rPr>
      </w:pPr>
      <w:r w:rsidRPr="001105D8">
        <w:rPr>
          <w:rFonts w:ascii="Times New Roman" w:hAnsi="Times New Roman" w:cs="Times New Roman"/>
          <w:color w:val="0A0D0D"/>
          <w:sz w:val="24"/>
          <w:szCs w:val="24"/>
        </w:rPr>
        <w:t>Текущее (ежемесячное) премирование по результатам работы устанавливается в размере</w:t>
      </w:r>
      <w:r>
        <w:rPr>
          <w:rFonts w:ascii="Times New Roman" w:hAnsi="Times New Roman" w:cs="Times New Roman"/>
          <w:color w:val="0A0D0D"/>
          <w:sz w:val="24"/>
          <w:szCs w:val="24"/>
        </w:rPr>
        <w:t xml:space="preserve"> </w:t>
      </w:r>
      <w:r w:rsidRPr="001105D8">
        <w:rPr>
          <w:rFonts w:ascii="Times New Roman" w:hAnsi="Times New Roman" w:cs="Times New Roman"/>
          <w:color w:val="0A0D0D"/>
          <w:sz w:val="24"/>
          <w:szCs w:val="24"/>
        </w:rPr>
        <w:t>до 100 процентов от оклада (должностного оклада).</w:t>
      </w:r>
    </w:p>
    <w:p w:rsidR="00685BE9" w:rsidRDefault="00685BE9" w:rsidP="009E710E">
      <w:pPr>
        <w:pStyle w:val="a5"/>
        <w:ind w:firstLine="708"/>
        <w:jc w:val="both"/>
        <w:rPr>
          <w:rFonts w:ascii="Times New Roman" w:hAnsi="Times New Roman" w:cs="Times New Roman"/>
          <w:sz w:val="24"/>
        </w:rPr>
      </w:pPr>
      <w:r w:rsidRPr="006D1AB5">
        <w:rPr>
          <w:rFonts w:ascii="Times New Roman" w:hAnsi="Times New Roman" w:cs="Times New Roman"/>
          <w:sz w:val="24"/>
        </w:rPr>
        <w:t>Показатели оценки результатов труда, за выполнение которых осуществля</w:t>
      </w:r>
      <w:r>
        <w:rPr>
          <w:rFonts w:ascii="Times New Roman" w:hAnsi="Times New Roman" w:cs="Times New Roman"/>
          <w:sz w:val="24"/>
        </w:rPr>
        <w:t xml:space="preserve">ется премирование руководителя </w:t>
      </w:r>
      <w:r w:rsidRPr="006D1AB5">
        <w:rPr>
          <w:rFonts w:ascii="Times New Roman" w:hAnsi="Times New Roman" w:cs="Times New Roman"/>
          <w:sz w:val="24"/>
        </w:rPr>
        <w:t>и размеры премирования:</w:t>
      </w:r>
    </w:p>
    <w:p w:rsidR="00685BE9" w:rsidRDefault="00685BE9" w:rsidP="00685BE9">
      <w:pPr>
        <w:pStyle w:val="a5"/>
        <w:jc w:val="both"/>
        <w:rPr>
          <w:rFonts w:ascii="Times New Roman" w:hAnsi="Times New Roman" w:cs="Times New Roman"/>
          <w:sz w:val="24"/>
        </w:rPr>
      </w:pPr>
    </w:p>
    <w:tbl>
      <w:tblPr>
        <w:tblStyle w:val="a6"/>
        <w:tblW w:w="0" w:type="auto"/>
        <w:tblInd w:w="108" w:type="dxa"/>
        <w:tblLayout w:type="fixed"/>
        <w:tblLook w:val="04A0" w:firstRow="1" w:lastRow="0" w:firstColumn="1" w:lastColumn="0" w:noHBand="0" w:noVBand="1"/>
      </w:tblPr>
      <w:tblGrid>
        <w:gridCol w:w="567"/>
        <w:gridCol w:w="2127"/>
        <w:gridCol w:w="2835"/>
        <w:gridCol w:w="1984"/>
        <w:gridCol w:w="1843"/>
      </w:tblGrid>
      <w:tr w:rsidR="00685BE9" w:rsidTr="00F06A5C">
        <w:tc>
          <w:tcPr>
            <w:tcW w:w="567" w:type="dxa"/>
          </w:tcPr>
          <w:p w:rsidR="00685BE9" w:rsidRDefault="00685BE9" w:rsidP="00F06A5C">
            <w:pPr>
              <w:pStyle w:val="a5"/>
              <w:jc w:val="both"/>
              <w:rPr>
                <w:rFonts w:ascii="Times New Roman" w:hAnsi="Times New Roman" w:cs="Times New Roman"/>
                <w:sz w:val="24"/>
              </w:rPr>
            </w:pPr>
            <w:r>
              <w:rPr>
                <w:rFonts w:ascii="Times New Roman" w:hAnsi="Times New Roman" w:cs="Times New Roman"/>
                <w:sz w:val="24"/>
              </w:rPr>
              <w:t>№ п/п</w:t>
            </w:r>
          </w:p>
        </w:tc>
        <w:tc>
          <w:tcPr>
            <w:tcW w:w="2127" w:type="dxa"/>
          </w:tcPr>
          <w:p w:rsidR="00685BE9" w:rsidRDefault="00685BE9" w:rsidP="00F06A5C">
            <w:pPr>
              <w:pStyle w:val="a5"/>
              <w:rPr>
                <w:rFonts w:ascii="Times New Roman" w:hAnsi="Times New Roman" w:cs="Times New Roman"/>
                <w:sz w:val="24"/>
              </w:rPr>
            </w:pPr>
            <w:r>
              <w:rPr>
                <w:rFonts w:ascii="Times New Roman" w:hAnsi="Times New Roman" w:cs="Times New Roman"/>
                <w:sz w:val="24"/>
              </w:rPr>
              <w:t>Должность</w:t>
            </w:r>
          </w:p>
        </w:tc>
        <w:tc>
          <w:tcPr>
            <w:tcW w:w="2835" w:type="dxa"/>
          </w:tcPr>
          <w:p w:rsidR="00685BE9" w:rsidRDefault="00685BE9" w:rsidP="00F06A5C">
            <w:pPr>
              <w:pStyle w:val="a5"/>
              <w:rPr>
                <w:rFonts w:ascii="Times New Roman" w:hAnsi="Times New Roman" w:cs="Times New Roman"/>
                <w:sz w:val="24"/>
              </w:rPr>
            </w:pPr>
            <w:r>
              <w:rPr>
                <w:rFonts w:ascii="Times New Roman" w:hAnsi="Times New Roman" w:cs="Times New Roman"/>
                <w:sz w:val="24"/>
              </w:rPr>
              <w:t>Показатели премирования</w:t>
            </w:r>
          </w:p>
        </w:tc>
        <w:tc>
          <w:tcPr>
            <w:tcW w:w="1984" w:type="dxa"/>
          </w:tcPr>
          <w:p w:rsidR="00685BE9" w:rsidRPr="006D1AB5" w:rsidRDefault="00685BE9" w:rsidP="00F06A5C">
            <w:pPr>
              <w:pStyle w:val="a5"/>
              <w:rPr>
                <w:rFonts w:ascii="Times New Roman" w:hAnsi="Times New Roman" w:cs="Times New Roman"/>
                <w:sz w:val="24"/>
              </w:rPr>
            </w:pPr>
            <w:r>
              <w:rPr>
                <w:rFonts w:ascii="Times New Roman" w:hAnsi="Times New Roman" w:cs="Times New Roman"/>
                <w:sz w:val="24"/>
              </w:rPr>
              <w:t xml:space="preserve">Процент </w:t>
            </w:r>
            <w:r w:rsidRPr="006D1AB5">
              <w:rPr>
                <w:rFonts w:ascii="Times New Roman" w:hAnsi="Times New Roman" w:cs="Times New Roman"/>
                <w:sz w:val="24"/>
              </w:rPr>
              <w:t xml:space="preserve">премии от </w:t>
            </w:r>
          </w:p>
          <w:p w:rsidR="00685BE9" w:rsidRPr="006D1AB5" w:rsidRDefault="00685BE9" w:rsidP="00F06A5C">
            <w:pPr>
              <w:pStyle w:val="a5"/>
              <w:rPr>
                <w:rFonts w:ascii="Times New Roman" w:hAnsi="Times New Roman" w:cs="Times New Roman"/>
                <w:sz w:val="24"/>
              </w:rPr>
            </w:pPr>
            <w:r>
              <w:rPr>
                <w:rFonts w:ascii="Times New Roman" w:hAnsi="Times New Roman" w:cs="Times New Roman"/>
                <w:sz w:val="24"/>
              </w:rPr>
              <w:t xml:space="preserve">должностного </w:t>
            </w:r>
            <w:r w:rsidRPr="006D1AB5">
              <w:rPr>
                <w:rFonts w:ascii="Times New Roman" w:hAnsi="Times New Roman" w:cs="Times New Roman"/>
                <w:sz w:val="24"/>
              </w:rPr>
              <w:t>оклада за выполнение</w:t>
            </w:r>
            <w:r w:rsidRPr="006D1AB5">
              <w:rPr>
                <w:rFonts w:ascii="Times New Roman" w:hAnsi="Times New Roman" w:cs="Times New Roman"/>
                <w:sz w:val="24"/>
              </w:rPr>
              <w:tab/>
            </w:r>
          </w:p>
          <w:p w:rsidR="00685BE9" w:rsidRDefault="00685BE9" w:rsidP="00F06A5C">
            <w:pPr>
              <w:pStyle w:val="a5"/>
              <w:rPr>
                <w:rFonts w:ascii="Times New Roman" w:hAnsi="Times New Roman" w:cs="Times New Roman"/>
                <w:sz w:val="24"/>
              </w:rPr>
            </w:pPr>
            <w:r>
              <w:rPr>
                <w:rFonts w:ascii="Times New Roman" w:hAnsi="Times New Roman" w:cs="Times New Roman"/>
                <w:sz w:val="24"/>
              </w:rPr>
              <w:t>показателей</w:t>
            </w:r>
          </w:p>
          <w:p w:rsidR="00685BE9" w:rsidRDefault="00685BE9" w:rsidP="00F06A5C">
            <w:pPr>
              <w:pStyle w:val="a5"/>
              <w:rPr>
                <w:rFonts w:ascii="Times New Roman" w:hAnsi="Times New Roman" w:cs="Times New Roman"/>
                <w:sz w:val="24"/>
              </w:rPr>
            </w:pPr>
            <w:r>
              <w:rPr>
                <w:rFonts w:ascii="Times New Roman" w:hAnsi="Times New Roman" w:cs="Times New Roman"/>
                <w:sz w:val="24"/>
              </w:rPr>
              <w:t>премирования</w:t>
            </w:r>
          </w:p>
        </w:tc>
        <w:tc>
          <w:tcPr>
            <w:tcW w:w="1843" w:type="dxa"/>
          </w:tcPr>
          <w:p w:rsidR="00685BE9" w:rsidRDefault="00685BE9" w:rsidP="00F06A5C">
            <w:pPr>
              <w:pStyle w:val="a5"/>
              <w:rPr>
                <w:rFonts w:ascii="Times New Roman" w:hAnsi="Times New Roman" w:cs="Times New Roman"/>
                <w:sz w:val="24"/>
              </w:rPr>
            </w:pPr>
            <w:r w:rsidRPr="006D1AB5">
              <w:rPr>
                <w:rFonts w:ascii="Times New Roman" w:hAnsi="Times New Roman" w:cs="Times New Roman"/>
                <w:sz w:val="24"/>
              </w:rPr>
              <w:t xml:space="preserve">Лицо </w:t>
            </w:r>
            <w:r>
              <w:rPr>
                <w:rFonts w:ascii="Times New Roman" w:hAnsi="Times New Roman" w:cs="Times New Roman"/>
                <w:sz w:val="24"/>
              </w:rPr>
              <w:t>подтверждающее</w:t>
            </w:r>
          </w:p>
          <w:p w:rsidR="00685BE9" w:rsidRDefault="00685BE9" w:rsidP="00F06A5C">
            <w:pPr>
              <w:pStyle w:val="a5"/>
              <w:rPr>
                <w:rFonts w:ascii="Times New Roman" w:hAnsi="Times New Roman" w:cs="Times New Roman"/>
                <w:sz w:val="24"/>
              </w:rPr>
            </w:pPr>
            <w:r w:rsidRPr="006D1AB5">
              <w:rPr>
                <w:rFonts w:ascii="Times New Roman" w:hAnsi="Times New Roman" w:cs="Times New Roman"/>
                <w:sz w:val="24"/>
              </w:rPr>
              <w:t>достоверность показателей премирования</w:t>
            </w:r>
          </w:p>
        </w:tc>
      </w:tr>
      <w:tr w:rsidR="00685BE9" w:rsidTr="00F06A5C">
        <w:tc>
          <w:tcPr>
            <w:tcW w:w="567" w:type="dxa"/>
          </w:tcPr>
          <w:p w:rsidR="00685BE9" w:rsidRDefault="00685BE9" w:rsidP="00F06A5C">
            <w:pPr>
              <w:pStyle w:val="a5"/>
              <w:jc w:val="both"/>
              <w:rPr>
                <w:rFonts w:ascii="Times New Roman" w:hAnsi="Times New Roman" w:cs="Times New Roman"/>
                <w:sz w:val="24"/>
              </w:rPr>
            </w:pPr>
            <w:r>
              <w:rPr>
                <w:rFonts w:ascii="Times New Roman" w:hAnsi="Times New Roman" w:cs="Times New Roman"/>
                <w:sz w:val="24"/>
              </w:rPr>
              <w:t>1</w:t>
            </w:r>
          </w:p>
        </w:tc>
        <w:tc>
          <w:tcPr>
            <w:tcW w:w="2127" w:type="dxa"/>
          </w:tcPr>
          <w:p w:rsidR="00685BE9" w:rsidRDefault="00685BE9" w:rsidP="00F06A5C">
            <w:pPr>
              <w:pStyle w:val="a5"/>
              <w:jc w:val="both"/>
              <w:rPr>
                <w:rFonts w:ascii="Times New Roman" w:hAnsi="Times New Roman" w:cs="Times New Roman"/>
                <w:sz w:val="24"/>
              </w:rPr>
            </w:pPr>
            <w:r>
              <w:rPr>
                <w:rFonts w:ascii="Times New Roman" w:hAnsi="Times New Roman" w:cs="Times New Roman"/>
                <w:sz w:val="24"/>
              </w:rPr>
              <w:t>Директор</w:t>
            </w:r>
          </w:p>
        </w:tc>
        <w:tc>
          <w:tcPr>
            <w:tcW w:w="2835" w:type="dxa"/>
          </w:tcPr>
          <w:p w:rsidR="00685BE9" w:rsidRDefault="00685BE9" w:rsidP="00F06A5C">
            <w:pPr>
              <w:pStyle w:val="a5"/>
              <w:jc w:val="both"/>
              <w:rPr>
                <w:rFonts w:ascii="Times New Roman" w:hAnsi="Times New Roman" w:cs="Times New Roman"/>
                <w:sz w:val="24"/>
              </w:rPr>
            </w:pPr>
            <w:r>
              <w:rPr>
                <w:rFonts w:ascii="Times New Roman" w:hAnsi="Times New Roman" w:cs="Times New Roman"/>
                <w:sz w:val="24"/>
              </w:rPr>
              <w:t xml:space="preserve">Согласно трудовому </w:t>
            </w:r>
            <w:r w:rsidRPr="00F42407">
              <w:rPr>
                <w:rFonts w:ascii="Times New Roman" w:hAnsi="Times New Roman" w:cs="Times New Roman"/>
                <w:sz w:val="24"/>
              </w:rPr>
              <w:t>договору, заключе</w:t>
            </w:r>
            <w:r>
              <w:rPr>
                <w:rFonts w:ascii="Times New Roman" w:hAnsi="Times New Roman" w:cs="Times New Roman"/>
                <w:sz w:val="24"/>
              </w:rPr>
              <w:t>нному в установленном порядке с администрацией Сергиево-Посадского городского округа</w:t>
            </w:r>
          </w:p>
        </w:tc>
        <w:tc>
          <w:tcPr>
            <w:tcW w:w="1984" w:type="dxa"/>
          </w:tcPr>
          <w:p w:rsidR="00685BE9" w:rsidRDefault="00685BE9" w:rsidP="00F06A5C">
            <w:pPr>
              <w:pStyle w:val="a5"/>
              <w:jc w:val="both"/>
              <w:rPr>
                <w:rFonts w:ascii="Times New Roman" w:hAnsi="Times New Roman" w:cs="Times New Roman"/>
                <w:sz w:val="24"/>
              </w:rPr>
            </w:pPr>
          </w:p>
          <w:p w:rsidR="00685BE9" w:rsidRDefault="00685BE9" w:rsidP="00F06A5C">
            <w:pPr>
              <w:pStyle w:val="a5"/>
              <w:jc w:val="both"/>
              <w:rPr>
                <w:rFonts w:ascii="Times New Roman" w:hAnsi="Times New Roman" w:cs="Times New Roman"/>
                <w:sz w:val="24"/>
              </w:rPr>
            </w:pPr>
            <w:r>
              <w:rPr>
                <w:rFonts w:ascii="Times New Roman" w:hAnsi="Times New Roman" w:cs="Times New Roman"/>
                <w:sz w:val="24"/>
              </w:rPr>
              <w:t xml:space="preserve">  до 100</w:t>
            </w:r>
          </w:p>
        </w:tc>
        <w:tc>
          <w:tcPr>
            <w:tcW w:w="1843" w:type="dxa"/>
          </w:tcPr>
          <w:p w:rsidR="00685BE9" w:rsidRDefault="00685BE9" w:rsidP="00F06A5C">
            <w:pPr>
              <w:pStyle w:val="a5"/>
              <w:jc w:val="both"/>
              <w:rPr>
                <w:rFonts w:ascii="Times New Roman" w:hAnsi="Times New Roman" w:cs="Times New Roman"/>
                <w:sz w:val="24"/>
              </w:rPr>
            </w:pPr>
            <w:r>
              <w:rPr>
                <w:rFonts w:ascii="Times New Roman" w:hAnsi="Times New Roman" w:cs="Times New Roman"/>
                <w:sz w:val="24"/>
              </w:rPr>
              <w:t>Учредитель</w:t>
            </w:r>
          </w:p>
        </w:tc>
      </w:tr>
    </w:tbl>
    <w:p w:rsidR="001105D8" w:rsidRPr="001105D8" w:rsidRDefault="001105D8" w:rsidP="001105D8">
      <w:pPr>
        <w:autoSpaceDE w:val="0"/>
        <w:autoSpaceDN w:val="0"/>
        <w:adjustRightInd w:val="0"/>
        <w:spacing w:after="0" w:line="240" w:lineRule="auto"/>
        <w:ind w:firstLine="708"/>
        <w:jc w:val="both"/>
        <w:rPr>
          <w:rFonts w:ascii="Times New Roman" w:hAnsi="Times New Roman" w:cs="Times New Roman"/>
          <w:color w:val="0A0D0D"/>
          <w:sz w:val="24"/>
          <w:szCs w:val="24"/>
        </w:rPr>
      </w:pPr>
    </w:p>
    <w:p w:rsidR="001105D8" w:rsidRPr="001105D8" w:rsidRDefault="005A5235" w:rsidP="005A5235">
      <w:pPr>
        <w:autoSpaceDE w:val="0"/>
        <w:autoSpaceDN w:val="0"/>
        <w:adjustRightInd w:val="0"/>
        <w:spacing w:after="0" w:line="240" w:lineRule="auto"/>
        <w:ind w:firstLine="708"/>
        <w:jc w:val="both"/>
        <w:rPr>
          <w:rFonts w:ascii="Times New Roman" w:hAnsi="Times New Roman" w:cs="Times New Roman"/>
          <w:color w:val="0A0D0E"/>
          <w:sz w:val="24"/>
          <w:szCs w:val="24"/>
        </w:rPr>
      </w:pPr>
      <w:r>
        <w:rPr>
          <w:rFonts w:ascii="Times New Roman" w:hAnsi="Times New Roman" w:cs="Times New Roman"/>
          <w:color w:val="0A0D0E"/>
          <w:sz w:val="24"/>
          <w:szCs w:val="24"/>
        </w:rPr>
        <w:t>4</w:t>
      </w:r>
      <w:r w:rsidR="001105D8" w:rsidRPr="001105D8">
        <w:rPr>
          <w:rFonts w:ascii="Times New Roman" w:hAnsi="Times New Roman" w:cs="Times New Roman"/>
          <w:color w:val="0A0D0E"/>
          <w:sz w:val="24"/>
          <w:szCs w:val="24"/>
        </w:rPr>
        <w:t xml:space="preserve">.2.2.Единовременное премирование </w:t>
      </w:r>
      <w:r>
        <w:rPr>
          <w:rFonts w:ascii="Times New Roman" w:hAnsi="Times New Roman" w:cs="Times New Roman"/>
          <w:color w:val="0A0D0E"/>
          <w:sz w:val="24"/>
          <w:szCs w:val="24"/>
        </w:rPr>
        <w:t>руководителя</w:t>
      </w:r>
      <w:r w:rsidR="001105D8" w:rsidRPr="001105D8">
        <w:rPr>
          <w:rFonts w:ascii="Times New Roman" w:hAnsi="Times New Roman" w:cs="Times New Roman"/>
          <w:color w:val="0A0D0E"/>
          <w:sz w:val="24"/>
          <w:szCs w:val="24"/>
        </w:rPr>
        <w:t xml:space="preserve"> Учреждения осуществляется:</w:t>
      </w:r>
    </w:p>
    <w:p w:rsidR="001105D8" w:rsidRPr="001105D8" w:rsidRDefault="001105D8" w:rsidP="005A5235">
      <w:pPr>
        <w:autoSpaceDE w:val="0"/>
        <w:autoSpaceDN w:val="0"/>
        <w:adjustRightInd w:val="0"/>
        <w:spacing w:after="0" w:line="240" w:lineRule="auto"/>
        <w:ind w:firstLine="708"/>
        <w:jc w:val="both"/>
        <w:rPr>
          <w:rFonts w:ascii="Times New Roman" w:hAnsi="Times New Roman" w:cs="Times New Roman"/>
          <w:color w:val="0B0D0E"/>
          <w:sz w:val="24"/>
          <w:szCs w:val="24"/>
        </w:rPr>
      </w:pPr>
      <w:r w:rsidRPr="001105D8">
        <w:rPr>
          <w:rFonts w:ascii="Times New Roman" w:hAnsi="Times New Roman" w:cs="Times New Roman"/>
          <w:color w:val="0B0D0E"/>
          <w:sz w:val="24"/>
          <w:szCs w:val="24"/>
        </w:rPr>
        <w:t>- по итогам работы (квартал, полугодие, год) за проявленную инициативу,</w:t>
      </w:r>
      <w:r>
        <w:rPr>
          <w:rFonts w:ascii="Times New Roman" w:hAnsi="Times New Roman" w:cs="Times New Roman"/>
          <w:color w:val="0B0D0E"/>
          <w:sz w:val="24"/>
          <w:szCs w:val="24"/>
        </w:rPr>
        <w:t xml:space="preserve"> </w:t>
      </w:r>
      <w:r w:rsidRPr="001105D8">
        <w:rPr>
          <w:rFonts w:ascii="Times New Roman" w:hAnsi="Times New Roman" w:cs="Times New Roman"/>
          <w:color w:val="0B0D0E"/>
          <w:sz w:val="24"/>
          <w:szCs w:val="24"/>
        </w:rPr>
        <w:t>оперативное выполнение особо важных заданий, достижение значимых результатов</w:t>
      </w:r>
      <w:r w:rsidR="005A5235">
        <w:rPr>
          <w:rFonts w:ascii="Times New Roman" w:hAnsi="Times New Roman" w:cs="Times New Roman"/>
          <w:color w:val="0B0D0E"/>
          <w:sz w:val="24"/>
          <w:szCs w:val="24"/>
        </w:rPr>
        <w:t xml:space="preserve"> </w:t>
      </w:r>
      <w:r w:rsidRPr="001105D8">
        <w:rPr>
          <w:rFonts w:ascii="Times New Roman" w:hAnsi="Times New Roman" w:cs="Times New Roman"/>
          <w:color w:val="0B0D0E"/>
          <w:sz w:val="24"/>
          <w:szCs w:val="24"/>
        </w:rPr>
        <w:t>трудовой деятельности и не ограничивается максимальным размером;</w:t>
      </w:r>
    </w:p>
    <w:p w:rsidR="001105D8" w:rsidRPr="001105D8" w:rsidRDefault="001105D8" w:rsidP="005A5235">
      <w:pPr>
        <w:autoSpaceDE w:val="0"/>
        <w:autoSpaceDN w:val="0"/>
        <w:adjustRightInd w:val="0"/>
        <w:spacing w:after="0" w:line="240" w:lineRule="auto"/>
        <w:ind w:firstLine="708"/>
        <w:jc w:val="both"/>
        <w:rPr>
          <w:rFonts w:ascii="Times New Roman" w:hAnsi="Times New Roman" w:cs="Times New Roman"/>
          <w:color w:val="0A0C0D"/>
          <w:sz w:val="24"/>
          <w:szCs w:val="24"/>
        </w:rPr>
      </w:pPr>
      <w:r w:rsidRPr="001105D8">
        <w:rPr>
          <w:rFonts w:ascii="Times New Roman" w:hAnsi="Times New Roman" w:cs="Times New Roman"/>
          <w:color w:val="0A0C0D"/>
          <w:sz w:val="24"/>
          <w:szCs w:val="24"/>
        </w:rPr>
        <w:t>- в связи с юбилейными датами и праздничными календарными днями -</w:t>
      </w:r>
      <w:r w:rsidR="005A5235">
        <w:rPr>
          <w:rFonts w:ascii="Times New Roman" w:hAnsi="Times New Roman" w:cs="Times New Roman"/>
          <w:color w:val="0A0C0D"/>
          <w:sz w:val="24"/>
          <w:szCs w:val="24"/>
        </w:rPr>
        <w:t xml:space="preserve"> </w:t>
      </w:r>
      <w:r w:rsidRPr="001105D8">
        <w:rPr>
          <w:rFonts w:ascii="Times New Roman" w:hAnsi="Times New Roman" w:cs="Times New Roman"/>
          <w:color w:val="0A0C0D"/>
          <w:sz w:val="24"/>
          <w:szCs w:val="24"/>
        </w:rPr>
        <w:t>праздниками 8 марта, 23 февраля, профессиональными пра</w:t>
      </w:r>
      <w:r w:rsidR="005A5235">
        <w:rPr>
          <w:rFonts w:ascii="Times New Roman" w:hAnsi="Times New Roman" w:cs="Times New Roman"/>
          <w:color w:val="0A0C0D"/>
          <w:sz w:val="24"/>
          <w:szCs w:val="24"/>
        </w:rPr>
        <w:t xml:space="preserve">здниками, установленными </w:t>
      </w:r>
      <w:r w:rsidRPr="001105D8">
        <w:rPr>
          <w:rFonts w:ascii="Times New Roman" w:hAnsi="Times New Roman" w:cs="Times New Roman"/>
          <w:color w:val="0A0C0D"/>
          <w:sz w:val="24"/>
          <w:szCs w:val="24"/>
        </w:rPr>
        <w:t>Правительством Российской Федерации, при н</w:t>
      </w:r>
      <w:r w:rsidR="005A5235">
        <w:rPr>
          <w:rFonts w:ascii="Times New Roman" w:hAnsi="Times New Roman" w:cs="Times New Roman"/>
          <w:color w:val="0A0C0D"/>
          <w:sz w:val="24"/>
          <w:szCs w:val="24"/>
        </w:rPr>
        <w:t xml:space="preserve">аграждении руководителя Учреждения </w:t>
      </w:r>
      <w:r w:rsidRPr="001105D8">
        <w:rPr>
          <w:rFonts w:ascii="Times New Roman" w:hAnsi="Times New Roman" w:cs="Times New Roman"/>
          <w:color w:val="0A0C0D"/>
          <w:sz w:val="24"/>
          <w:szCs w:val="24"/>
        </w:rPr>
        <w:t>правительственными и ведомственными знак</w:t>
      </w:r>
      <w:r w:rsidR="005A5235">
        <w:rPr>
          <w:rFonts w:ascii="Times New Roman" w:hAnsi="Times New Roman" w:cs="Times New Roman"/>
          <w:color w:val="0A0C0D"/>
          <w:sz w:val="24"/>
          <w:szCs w:val="24"/>
        </w:rPr>
        <w:t xml:space="preserve">ами отличия, выходом на пенсию, </w:t>
      </w:r>
      <w:r w:rsidRPr="001105D8">
        <w:rPr>
          <w:rFonts w:ascii="Times New Roman" w:hAnsi="Times New Roman" w:cs="Times New Roman"/>
          <w:color w:val="0A0C0D"/>
          <w:sz w:val="24"/>
          <w:szCs w:val="24"/>
        </w:rPr>
        <w:t>единовременное премирование устанавливается в раз</w:t>
      </w:r>
      <w:r w:rsidR="005A5235">
        <w:rPr>
          <w:rFonts w:ascii="Times New Roman" w:hAnsi="Times New Roman" w:cs="Times New Roman"/>
          <w:color w:val="0A0C0D"/>
          <w:sz w:val="24"/>
          <w:szCs w:val="24"/>
        </w:rPr>
        <w:t xml:space="preserve">мере до 100 процентов от оклада </w:t>
      </w:r>
      <w:r w:rsidRPr="001105D8">
        <w:rPr>
          <w:rFonts w:ascii="Times New Roman" w:hAnsi="Times New Roman" w:cs="Times New Roman"/>
          <w:color w:val="0A0C0D"/>
          <w:sz w:val="24"/>
          <w:szCs w:val="24"/>
        </w:rPr>
        <w:t>(должностного оклада).</w:t>
      </w:r>
    </w:p>
    <w:p w:rsidR="001105D8" w:rsidRPr="001105D8" w:rsidRDefault="005A5235" w:rsidP="005A5235">
      <w:pPr>
        <w:autoSpaceDE w:val="0"/>
        <w:autoSpaceDN w:val="0"/>
        <w:adjustRightInd w:val="0"/>
        <w:spacing w:after="0" w:line="240" w:lineRule="auto"/>
        <w:ind w:firstLine="708"/>
        <w:jc w:val="both"/>
        <w:rPr>
          <w:rFonts w:ascii="Times New Roman" w:hAnsi="Times New Roman" w:cs="Times New Roman"/>
          <w:color w:val="090B0C"/>
          <w:sz w:val="24"/>
          <w:szCs w:val="24"/>
        </w:rPr>
      </w:pPr>
      <w:r>
        <w:rPr>
          <w:rFonts w:ascii="Times New Roman" w:hAnsi="Times New Roman" w:cs="Times New Roman"/>
          <w:color w:val="090B0C"/>
          <w:sz w:val="24"/>
          <w:szCs w:val="24"/>
        </w:rPr>
        <w:t xml:space="preserve">4 </w:t>
      </w:r>
      <w:r w:rsidR="001105D8" w:rsidRPr="001105D8">
        <w:rPr>
          <w:rFonts w:ascii="Times New Roman" w:hAnsi="Times New Roman" w:cs="Times New Roman"/>
          <w:color w:val="090B0C"/>
          <w:sz w:val="24"/>
          <w:szCs w:val="24"/>
        </w:rPr>
        <w:t xml:space="preserve">.3. При премировании </w:t>
      </w:r>
      <w:r>
        <w:rPr>
          <w:rFonts w:ascii="Times New Roman" w:hAnsi="Times New Roman" w:cs="Times New Roman"/>
          <w:color w:val="090B0C"/>
          <w:sz w:val="24"/>
          <w:szCs w:val="24"/>
        </w:rPr>
        <w:t>руководителя</w:t>
      </w:r>
      <w:r w:rsidR="001105D8" w:rsidRPr="001105D8">
        <w:rPr>
          <w:rFonts w:ascii="Times New Roman" w:hAnsi="Times New Roman" w:cs="Times New Roman"/>
          <w:color w:val="090B0C"/>
          <w:sz w:val="24"/>
          <w:szCs w:val="24"/>
        </w:rPr>
        <w:t xml:space="preserve"> Учреждения учитываются:</w:t>
      </w:r>
    </w:p>
    <w:p w:rsidR="001105D8" w:rsidRPr="005A5235" w:rsidRDefault="001105D8" w:rsidP="005A5235">
      <w:pPr>
        <w:autoSpaceDE w:val="0"/>
        <w:autoSpaceDN w:val="0"/>
        <w:adjustRightInd w:val="0"/>
        <w:spacing w:after="0" w:line="240" w:lineRule="auto"/>
        <w:ind w:firstLine="708"/>
        <w:jc w:val="both"/>
        <w:rPr>
          <w:rFonts w:ascii="Times New Roman" w:hAnsi="Times New Roman" w:cs="Times New Roman"/>
          <w:color w:val="0B0E0F"/>
          <w:sz w:val="24"/>
          <w:szCs w:val="24"/>
        </w:rPr>
      </w:pPr>
      <w:r w:rsidRPr="005A5235">
        <w:rPr>
          <w:rFonts w:ascii="Times New Roman" w:hAnsi="Times New Roman" w:cs="Times New Roman"/>
          <w:color w:val="0B0E0F"/>
          <w:sz w:val="24"/>
          <w:szCs w:val="24"/>
        </w:rPr>
        <w:t xml:space="preserve">- личный вклад </w:t>
      </w:r>
      <w:r w:rsidR="005A5235" w:rsidRPr="005A5235">
        <w:rPr>
          <w:rFonts w:ascii="Times New Roman" w:hAnsi="Times New Roman" w:cs="Times New Roman"/>
          <w:color w:val="0B0E0F"/>
          <w:sz w:val="24"/>
          <w:szCs w:val="24"/>
        </w:rPr>
        <w:t>руководителя</w:t>
      </w:r>
      <w:r w:rsidRPr="005A5235">
        <w:rPr>
          <w:rFonts w:ascii="Times New Roman" w:hAnsi="Times New Roman" w:cs="Times New Roman"/>
          <w:color w:val="0B0E0F"/>
          <w:sz w:val="24"/>
          <w:szCs w:val="24"/>
        </w:rPr>
        <w:t xml:space="preserve"> Учреждения в общие результаты работы</w:t>
      </w:r>
      <w:r w:rsidR="005A5235" w:rsidRPr="005A5235">
        <w:rPr>
          <w:rFonts w:ascii="Times New Roman" w:hAnsi="Times New Roman" w:cs="Times New Roman"/>
          <w:color w:val="0B0E0F"/>
          <w:sz w:val="24"/>
          <w:szCs w:val="24"/>
        </w:rPr>
        <w:t xml:space="preserve"> </w:t>
      </w:r>
      <w:r w:rsidRPr="005A5235">
        <w:rPr>
          <w:rFonts w:ascii="Times New Roman" w:hAnsi="Times New Roman" w:cs="Times New Roman"/>
          <w:color w:val="0B0E0F"/>
          <w:sz w:val="24"/>
          <w:szCs w:val="24"/>
        </w:rPr>
        <w:t>Учреждения;</w:t>
      </w:r>
    </w:p>
    <w:p w:rsidR="001105D8" w:rsidRPr="005A5235" w:rsidRDefault="001105D8" w:rsidP="005A5235">
      <w:pPr>
        <w:autoSpaceDE w:val="0"/>
        <w:autoSpaceDN w:val="0"/>
        <w:adjustRightInd w:val="0"/>
        <w:spacing w:after="0" w:line="240" w:lineRule="auto"/>
        <w:ind w:firstLine="708"/>
        <w:jc w:val="both"/>
        <w:rPr>
          <w:rFonts w:ascii="Times New Roman" w:hAnsi="Times New Roman" w:cs="Times New Roman"/>
          <w:color w:val="0B0E0F"/>
          <w:sz w:val="24"/>
          <w:szCs w:val="24"/>
        </w:rPr>
      </w:pPr>
      <w:r w:rsidRPr="005A5235">
        <w:rPr>
          <w:rFonts w:ascii="Times New Roman" w:hAnsi="Times New Roman" w:cs="Times New Roman"/>
          <w:color w:val="0B0E0F"/>
          <w:sz w:val="24"/>
          <w:szCs w:val="24"/>
        </w:rPr>
        <w:t xml:space="preserve">- успешное и добросовестное исполнение </w:t>
      </w:r>
      <w:r w:rsidR="005A5235" w:rsidRPr="005A5235">
        <w:rPr>
          <w:rFonts w:ascii="Times New Roman" w:hAnsi="Times New Roman" w:cs="Times New Roman"/>
          <w:color w:val="0B0E0F"/>
          <w:sz w:val="24"/>
          <w:szCs w:val="24"/>
        </w:rPr>
        <w:t>руководителя</w:t>
      </w:r>
      <w:r w:rsidRPr="005A5235">
        <w:rPr>
          <w:rFonts w:ascii="Times New Roman" w:hAnsi="Times New Roman" w:cs="Times New Roman"/>
          <w:color w:val="0B0E0F"/>
          <w:sz w:val="24"/>
          <w:szCs w:val="24"/>
        </w:rPr>
        <w:t xml:space="preserve"> Учреждения своих</w:t>
      </w:r>
    </w:p>
    <w:p w:rsidR="001105D8" w:rsidRPr="005A5235" w:rsidRDefault="001105D8" w:rsidP="005A5235">
      <w:pPr>
        <w:autoSpaceDE w:val="0"/>
        <w:autoSpaceDN w:val="0"/>
        <w:adjustRightInd w:val="0"/>
        <w:spacing w:after="0" w:line="240" w:lineRule="auto"/>
        <w:jc w:val="both"/>
        <w:rPr>
          <w:rFonts w:ascii="Times New Roman" w:hAnsi="Times New Roman" w:cs="Times New Roman"/>
          <w:color w:val="0B0E0F"/>
          <w:sz w:val="24"/>
          <w:szCs w:val="24"/>
        </w:rPr>
      </w:pPr>
      <w:r w:rsidRPr="005A5235">
        <w:rPr>
          <w:rFonts w:ascii="Times New Roman" w:hAnsi="Times New Roman" w:cs="Times New Roman"/>
          <w:color w:val="0B0E0F"/>
          <w:sz w:val="24"/>
          <w:szCs w:val="24"/>
        </w:rPr>
        <w:t>должностных обязанностей в соответствующем периоде;</w:t>
      </w:r>
    </w:p>
    <w:p w:rsidR="001105D8" w:rsidRPr="005A5235" w:rsidRDefault="001105D8" w:rsidP="005A5235">
      <w:pPr>
        <w:autoSpaceDE w:val="0"/>
        <w:autoSpaceDN w:val="0"/>
        <w:adjustRightInd w:val="0"/>
        <w:spacing w:after="0" w:line="240" w:lineRule="auto"/>
        <w:ind w:firstLine="708"/>
        <w:jc w:val="both"/>
        <w:rPr>
          <w:rFonts w:ascii="Times New Roman" w:hAnsi="Times New Roman" w:cs="Times New Roman"/>
          <w:color w:val="0B0E0E"/>
          <w:sz w:val="24"/>
          <w:szCs w:val="24"/>
        </w:rPr>
      </w:pPr>
      <w:r w:rsidRPr="005A5235">
        <w:rPr>
          <w:rFonts w:ascii="Times New Roman" w:hAnsi="Times New Roman" w:cs="Times New Roman"/>
          <w:color w:val="0B0E0E"/>
          <w:sz w:val="24"/>
          <w:szCs w:val="24"/>
        </w:rPr>
        <w:t>- инициатива, творчество и применение в работе современных форм и</w:t>
      </w:r>
    </w:p>
    <w:p w:rsidR="001105D8" w:rsidRPr="005A5235" w:rsidRDefault="001105D8" w:rsidP="005A5235">
      <w:pPr>
        <w:autoSpaceDE w:val="0"/>
        <w:autoSpaceDN w:val="0"/>
        <w:adjustRightInd w:val="0"/>
        <w:spacing w:after="0" w:line="240" w:lineRule="auto"/>
        <w:jc w:val="both"/>
        <w:rPr>
          <w:rFonts w:ascii="Times New Roman" w:hAnsi="Times New Roman" w:cs="Times New Roman"/>
          <w:color w:val="0B0E0E"/>
          <w:sz w:val="24"/>
          <w:szCs w:val="24"/>
        </w:rPr>
      </w:pPr>
      <w:r w:rsidRPr="005A5235">
        <w:rPr>
          <w:rFonts w:ascii="Times New Roman" w:hAnsi="Times New Roman" w:cs="Times New Roman"/>
          <w:color w:val="0B0E0E"/>
          <w:sz w:val="24"/>
          <w:szCs w:val="24"/>
        </w:rPr>
        <w:t>методов организации труда;</w:t>
      </w:r>
    </w:p>
    <w:p w:rsidR="001105D8" w:rsidRPr="005A5235" w:rsidRDefault="001105D8" w:rsidP="005A5235">
      <w:pPr>
        <w:autoSpaceDE w:val="0"/>
        <w:autoSpaceDN w:val="0"/>
        <w:adjustRightInd w:val="0"/>
        <w:spacing w:after="0" w:line="240" w:lineRule="auto"/>
        <w:ind w:firstLine="708"/>
        <w:jc w:val="both"/>
        <w:rPr>
          <w:rFonts w:ascii="Times New Roman" w:hAnsi="Times New Roman" w:cs="Times New Roman"/>
          <w:color w:val="0A0C0D"/>
          <w:sz w:val="24"/>
          <w:szCs w:val="24"/>
        </w:rPr>
      </w:pPr>
      <w:r w:rsidRPr="005A5235">
        <w:rPr>
          <w:rFonts w:ascii="Times New Roman" w:hAnsi="Times New Roman" w:cs="Times New Roman"/>
          <w:color w:val="0A0C0D"/>
          <w:sz w:val="24"/>
          <w:szCs w:val="24"/>
        </w:rPr>
        <w:t>- качественная подготовка и своевременная сдача отчетной документации;</w:t>
      </w:r>
    </w:p>
    <w:p w:rsidR="001105D8" w:rsidRPr="005A5235" w:rsidRDefault="001105D8" w:rsidP="005A5235">
      <w:pPr>
        <w:autoSpaceDE w:val="0"/>
        <w:autoSpaceDN w:val="0"/>
        <w:adjustRightInd w:val="0"/>
        <w:spacing w:after="0" w:line="240" w:lineRule="auto"/>
        <w:ind w:firstLine="708"/>
        <w:jc w:val="both"/>
        <w:rPr>
          <w:rFonts w:ascii="Times New Roman" w:hAnsi="Times New Roman" w:cs="Times New Roman"/>
          <w:color w:val="090B0C"/>
          <w:sz w:val="24"/>
          <w:szCs w:val="24"/>
        </w:rPr>
      </w:pPr>
      <w:r w:rsidRPr="005A5235">
        <w:rPr>
          <w:rFonts w:ascii="Times New Roman" w:hAnsi="Times New Roman" w:cs="Times New Roman"/>
          <w:color w:val="090B0C"/>
          <w:sz w:val="24"/>
          <w:szCs w:val="24"/>
        </w:rPr>
        <w:t>- оперативность выполнения служебных заданий и поручений руководства</w:t>
      </w:r>
      <w:r w:rsidRPr="005A5235">
        <w:rPr>
          <w:rFonts w:ascii="Times New Roman" w:hAnsi="Times New Roman" w:cs="Times New Roman"/>
          <w:color w:val="0D1011"/>
          <w:sz w:val="24"/>
          <w:szCs w:val="24"/>
        </w:rPr>
        <w:t>;</w:t>
      </w:r>
    </w:p>
    <w:p w:rsidR="001105D8"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7090A"/>
          <w:sz w:val="24"/>
          <w:szCs w:val="24"/>
        </w:rPr>
      </w:pPr>
      <w:r w:rsidRPr="005A5235">
        <w:rPr>
          <w:rFonts w:ascii="Times New Roman" w:hAnsi="Times New Roman" w:cs="Times New Roman"/>
          <w:color w:val="0C0F10"/>
          <w:sz w:val="24"/>
          <w:szCs w:val="24"/>
        </w:rPr>
        <w:t xml:space="preserve">-  </w:t>
      </w:r>
      <w:r w:rsidR="001105D8" w:rsidRPr="005A5235">
        <w:rPr>
          <w:rFonts w:ascii="Times New Roman" w:hAnsi="Times New Roman" w:cs="Times New Roman"/>
          <w:color w:val="07090A"/>
          <w:sz w:val="24"/>
          <w:szCs w:val="24"/>
        </w:rPr>
        <w:t>работа над повышением профессионального уровня;</w:t>
      </w:r>
    </w:p>
    <w:p w:rsidR="001105D8"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A0C0D"/>
          <w:sz w:val="24"/>
          <w:szCs w:val="24"/>
        </w:rPr>
      </w:pPr>
      <w:r w:rsidRPr="005A5235">
        <w:rPr>
          <w:rFonts w:ascii="Times New Roman" w:hAnsi="Times New Roman" w:cs="Times New Roman"/>
          <w:color w:val="0A0C0D"/>
          <w:sz w:val="24"/>
          <w:szCs w:val="24"/>
        </w:rPr>
        <w:t xml:space="preserve">- </w:t>
      </w:r>
      <w:r w:rsidR="001105D8" w:rsidRPr="005A5235">
        <w:rPr>
          <w:rFonts w:ascii="Times New Roman" w:hAnsi="Times New Roman" w:cs="Times New Roman"/>
          <w:color w:val="0A0C0D"/>
          <w:sz w:val="24"/>
          <w:szCs w:val="24"/>
        </w:rPr>
        <w:t>уча</w:t>
      </w:r>
      <w:r w:rsidRPr="005A5235">
        <w:rPr>
          <w:rFonts w:ascii="Times New Roman" w:hAnsi="Times New Roman" w:cs="Times New Roman"/>
          <w:color w:val="0A0C0D"/>
          <w:sz w:val="24"/>
          <w:szCs w:val="24"/>
        </w:rPr>
        <w:t>стие руководителя Учреждения в вып</w:t>
      </w:r>
      <w:r w:rsidR="001105D8" w:rsidRPr="005A5235">
        <w:rPr>
          <w:rFonts w:ascii="Times New Roman" w:hAnsi="Times New Roman" w:cs="Times New Roman"/>
          <w:color w:val="0A0C0D"/>
          <w:sz w:val="24"/>
          <w:szCs w:val="24"/>
        </w:rPr>
        <w:t>олнении важных работ, мероприятий;</w:t>
      </w:r>
    </w:p>
    <w:p w:rsidR="005A5235" w:rsidRPr="005A5235" w:rsidRDefault="005A5235" w:rsidP="005A5235">
      <w:pPr>
        <w:autoSpaceDE w:val="0"/>
        <w:autoSpaceDN w:val="0"/>
        <w:adjustRightInd w:val="0"/>
        <w:spacing w:after="0" w:line="240" w:lineRule="auto"/>
        <w:jc w:val="both"/>
        <w:rPr>
          <w:rFonts w:ascii="Times New Roman" w:hAnsi="Times New Roman" w:cs="Times New Roman"/>
          <w:color w:val="060709"/>
          <w:sz w:val="24"/>
          <w:szCs w:val="24"/>
        </w:rPr>
      </w:pPr>
      <w:r w:rsidRPr="005A5235">
        <w:rPr>
          <w:rFonts w:ascii="Times New Roman" w:hAnsi="Times New Roman" w:cs="Times New Roman"/>
          <w:color w:val="0A0C0D"/>
          <w:sz w:val="24"/>
          <w:szCs w:val="24"/>
        </w:rPr>
        <w:t xml:space="preserve"> </w:t>
      </w:r>
      <w:r w:rsidRPr="005A5235">
        <w:rPr>
          <w:rFonts w:ascii="Times New Roman" w:hAnsi="Times New Roman" w:cs="Times New Roman"/>
          <w:color w:val="0A0C0D"/>
          <w:sz w:val="24"/>
          <w:szCs w:val="24"/>
        </w:rPr>
        <w:tab/>
        <w:t xml:space="preserve">- </w:t>
      </w:r>
      <w:r w:rsidR="001105D8" w:rsidRPr="005A5235">
        <w:rPr>
          <w:rFonts w:ascii="Times New Roman" w:hAnsi="Times New Roman" w:cs="Times New Roman"/>
          <w:color w:val="0A0C0D"/>
          <w:sz w:val="24"/>
          <w:szCs w:val="24"/>
        </w:rPr>
        <w:t>улучшение качественных характеристик труда по сравнению с предыдущим</w:t>
      </w:r>
      <w:r w:rsidRPr="005A5235">
        <w:rPr>
          <w:rFonts w:ascii="Times New Roman" w:hAnsi="Times New Roman" w:cs="Times New Roman"/>
          <w:color w:val="0A0C0D"/>
          <w:sz w:val="24"/>
          <w:szCs w:val="24"/>
        </w:rPr>
        <w:t xml:space="preserve"> периодом.</w:t>
      </w:r>
      <w:r w:rsidRPr="005A5235">
        <w:rPr>
          <w:rFonts w:ascii="Times New Roman" w:hAnsi="Times New Roman" w:cs="Times New Roman"/>
          <w:color w:val="060709"/>
          <w:sz w:val="24"/>
          <w:szCs w:val="24"/>
        </w:rPr>
        <w:t xml:space="preserve"> </w:t>
      </w:r>
    </w:p>
    <w:p w:rsidR="005A5235"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60709"/>
          <w:sz w:val="24"/>
          <w:szCs w:val="24"/>
        </w:rPr>
      </w:pPr>
      <w:r w:rsidRPr="005A5235">
        <w:rPr>
          <w:rFonts w:ascii="Times New Roman" w:hAnsi="Times New Roman" w:cs="Times New Roman"/>
          <w:color w:val="060709"/>
          <w:sz w:val="24"/>
          <w:szCs w:val="24"/>
        </w:rPr>
        <w:t>- работа над повышением профессионального уровня;</w:t>
      </w:r>
    </w:p>
    <w:p w:rsidR="005A5235"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6090A"/>
          <w:sz w:val="24"/>
          <w:szCs w:val="24"/>
        </w:rPr>
      </w:pPr>
      <w:r w:rsidRPr="005A5235">
        <w:rPr>
          <w:rFonts w:ascii="Times New Roman" w:hAnsi="Times New Roman" w:cs="Times New Roman"/>
          <w:color w:val="06090A"/>
          <w:sz w:val="24"/>
          <w:szCs w:val="24"/>
        </w:rPr>
        <w:t>- иные действия, направленные на развитие и результативную деятельность</w:t>
      </w:r>
    </w:p>
    <w:p w:rsidR="005A5235" w:rsidRPr="005A5235" w:rsidRDefault="005A5235" w:rsidP="005A5235">
      <w:pPr>
        <w:autoSpaceDE w:val="0"/>
        <w:autoSpaceDN w:val="0"/>
        <w:adjustRightInd w:val="0"/>
        <w:spacing w:after="0" w:line="240" w:lineRule="auto"/>
        <w:jc w:val="both"/>
        <w:rPr>
          <w:rFonts w:ascii="Times New Roman" w:hAnsi="Times New Roman" w:cs="Times New Roman"/>
          <w:color w:val="0C0F10"/>
          <w:sz w:val="24"/>
          <w:szCs w:val="24"/>
        </w:rPr>
      </w:pPr>
      <w:r w:rsidRPr="005A5235">
        <w:rPr>
          <w:rFonts w:ascii="Times New Roman" w:hAnsi="Times New Roman" w:cs="Times New Roman"/>
          <w:color w:val="0C0F10"/>
          <w:sz w:val="24"/>
          <w:szCs w:val="24"/>
        </w:rPr>
        <w:t>Учреждения.</w:t>
      </w:r>
    </w:p>
    <w:p w:rsidR="005A5235"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B0E0F"/>
          <w:sz w:val="24"/>
          <w:szCs w:val="24"/>
        </w:rPr>
      </w:pPr>
      <w:r w:rsidRPr="005A5235">
        <w:rPr>
          <w:rFonts w:ascii="Times New Roman" w:hAnsi="Times New Roman" w:cs="Times New Roman"/>
          <w:color w:val="0B0E0F"/>
          <w:sz w:val="24"/>
          <w:szCs w:val="24"/>
        </w:rPr>
        <w:t>При премировании может учитываться как индивидуальный, так и коллективный</w:t>
      </w:r>
    </w:p>
    <w:p w:rsidR="005A5235" w:rsidRPr="005A5235" w:rsidRDefault="005A5235" w:rsidP="005A5235">
      <w:pPr>
        <w:autoSpaceDE w:val="0"/>
        <w:autoSpaceDN w:val="0"/>
        <w:adjustRightInd w:val="0"/>
        <w:spacing w:after="0" w:line="240" w:lineRule="auto"/>
        <w:jc w:val="both"/>
        <w:rPr>
          <w:rFonts w:ascii="Times New Roman" w:hAnsi="Times New Roman" w:cs="Times New Roman"/>
          <w:color w:val="0B0E0F"/>
          <w:sz w:val="24"/>
          <w:szCs w:val="24"/>
        </w:rPr>
      </w:pPr>
      <w:r w:rsidRPr="005A5235">
        <w:rPr>
          <w:rFonts w:ascii="Times New Roman" w:hAnsi="Times New Roman" w:cs="Times New Roman"/>
          <w:color w:val="0B0E0F"/>
          <w:sz w:val="24"/>
          <w:szCs w:val="24"/>
        </w:rPr>
        <w:t>результат труда.</w:t>
      </w:r>
    </w:p>
    <w:p w:rsidR="005A5235"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7090A"/>
          <w:sz w:val="24"/>
          <w:szCs w:val="24"/>
        </w:rPr>
      </w:pPr>
      <w:r>
        <w:rPr>
          <w:rFonts w:ascii="Times New Roman" w:hAnsi="Times New Roman" w:cs="Times New Roman"/>
          <w:color w:val="07090A"/>
          <w:sz w:val="24"/>
          <w:szCs w:val="24"/>
        </w:rPr>
        <w:t>4</w:t>
      </w:r>
      <w:r w:rsidRPr="005A5235">
        <w:rPr>
          <w:rFonts w:ascii="Times New Roman" w:hAnsi="Times New Roman" w:cs="Times New Roman"/>
          <w:color w:val="07090A"/>
          <w:sz w:val="24"/>
          <w:szCs w:val="24"/>
        </w:rPr>
        <w:t xml:space="preserve">.4. Премирование </w:t>
      </w:r>
      <w:r>
        <w:rPr>
          <w:rFonts w:ascii="Times New Roman" w:hAnsi="Times New Roman" w:cs="Times New Roman"/>
          <w:color w:val="07090A"/>
          <w:sz w:val="24"/>
          <w:szCs w:val="24"/>
        </w:rPr>
        <w:t>руководителя</w:t>
      </w:r>
      <w:r w:rsidRPr="005A5235">
        <w:rPr>
          <w:rFonts w:ascii="Times New Roman" w:hAnsi="Times New Roman" w:cs="Times New Roman"/>
          <w:color w:val="07090A"/>
          <w:sz w:val="24"/>
          <w:szCs w:val="24"/>
        </w:rPr>
        <w:t xml:space="preserve"> Учреждения не осуществляется, в случаях:</w:t>
      </w:r>
    </w:p>
    <w:p w:rsidR="005A5235"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7090A"/>
          <w:sz w:val="24"/>
          <w:szCs w:val="24"/>
        </w:rPr>
      </w:pPr>
      <w:r>
        <w:rPr>
          <w:rFonts w:ascii="Times New Roman" w:hAnsi="Times New Roman" w:cs="Times New Roman"/>
          <w:color w:val="07090A"/>
          <w:sz w:val="24"/>
          <w:szCs w:val="24"/>
        </w:rPr>
        <w:t xml:space="preserve">-   </w:t>
      </w:r>
      <w:r w:rsidRPr="005A5235">
        <w:rPr>
          <w:rFonts w:ascii="Times New Roman" w:hAnsi="Times New Roman" w:cs="Times New Roman"/>
          <w:color w:val="07090A"/>
          <w:sz w:val="24"/>
          <w:szCs w:val="24"/>
        </w:rPr>
        <w:t xml:space="preserve">применения к </w:t>
      </w:r>
      <w:r>
        <w:rPr>
          <w:rFonts w:ascii="Times New Roman" w:hAnsi="Times New Roman" w:cs="Times New Roman"/>
          <w:color w:val="07090A"/>
          <w:sz w:val="24"/>
          <w:szCs w:val="24"/>
        </w:rPr>
        <w:t>руководителю</w:t>
      </w:r>
      <w:r w:rsidRPr="005A5235">
        <w:rPr>
          <w:rFonts w:ascii="Times New Roman" w:hAnsi="Times New Roman" w:cs="Times New Roman"/>
          <w:color w:val="07090A"/>
          <w:sz w:val="24"/>
          <w:szCs w:val="24"/>
        </w:rPr>
        <w:t xml:space="preserve"> Учреждения дисциплинарных взысканий;</w:t>
      </w:r>
    </w:p>
    <w:p w:rsidR="005A5235"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80B0C"/>
          <w:sz w:val="24"/>
          <w:szCs w:val="24"/>
        </w:rPr>
      </w:pPr>
      <w:r w:rsidRPr="005A5235">
        <w:rPr>
          <w:rFonts w:ascii="Times New Roman" w:hAnsi="Times New Roman" w:cs="Times New Roman"/>
          <w:color w:val="080B0C"/>
          <w:sz w:val="24"/>
          <w:szCs w:val="24"/>
        </w:rPr>
        <w:t xml:space="preserve">- систематических прогулах </w:t>
      </w:r>
      <w:r w:rsidRPr="005A5235">
        <w:rPr>
          <w:rFonts w:ascii="Times New Roman" w:hAnsi="Times New Roman" w:cs="Times New Roman"/>
          <w:color w:val="080B0C"/>
          <w:sz w:val="24"/>
          <w:szCs w:val="24"/>
        </w:rPr>
        <w:t>(отсутствия</w:t>
      </w:r>
      <w:r w:rsidRPr="005A5235">
        <w:rPr>
          <w:rFonts w:ascii="Times New Roman" w:hAnsi="Times New Roman" w:cs="Times New Roman"/>
          <w:color w:val="080B0C"/>
          <w:sz w:val="24"/>
          <w:szCs w:val="24"/>
        </w:rPr>
        <w:t xml:space="preserve"> на рабочем месте без уважительной</w:t>
      </w:r>
      <w:r>
        <w:rPr>
          <w:rFonts w:ascii="Times New Roman" w:hAnsi="Times New Roman" w:cs="Times New Roman"/>
          <w:color w:val="080B0C"/>
          <w:sz w:val="24"/>
          <w:szCs w:val="24"/>
        </w:rPr>
        <w:t xml:space="preserve"> </w:t>
      </w:r>
      <w:r w:rsidRPr="005A5235">
        <w:rPr>
          <w:rFonts w:ascii="Times New Roman" w:hAnsi="Times New Roman" w:cs="Times New Roman"/>
          <w:color w:val="080B0C"/>
          <w:sz w:val="24"/>
          <w:szCs w:val="24"/>
        </w:rPr>
        <w:t>причины в течении всего рабочего дня (смены), не зависимо от его</w:t>
      </w:r>
      <w:r>
        <w:rPr>
          <w:rFonts w:ascii="Times New Roman" w:hAnsi="Times New Roman" w:cs="Times New Roman"/>
          <w:color w:val="080B0C"/>
          <w:sz w:val="24"/>
          <w:szCs w:val="24"/>
        </w:rPr>
        <w:t xml:space="preserve"> (ее) </w:t>
      </w:r>
      <w:r w:rsidRPr="005A5235">
        <w:rPr>
          <w:rFonts w:ascii="Times New Roman" w:hAnsi="Times New Roman" w:cs="Times New Roman"/>
          <w:color w:val="080B0C"/>
          <w:sz w:val="24"/>
          <w:szCs w:val="24"/>
        </w:rPr>
        <w:t>продолжительности, а также в случае отсутствия на</w:t>
      </w:r>
      <w:r>
        <w:rPr>
          <w:rFonts w:ascii="Times New Roman" w:hAnsi="Times New Roman" w:cs="Times New Roman"/>
          <w:color w:val="080B0C"/>
          <w:sz w:val="24"/>
          <w:szCs w:val="24"/>
        </w:rPr>
        <w:t xml:space="preserve"> рабочем месте без уважительной </w:t>
      </w:r>
      <w:r w:rsidRPr="005A5235">
        <w:rPr>
          <w:rFonts w:ascii="Times New Roman" w:hAnsi="Times New Roman" w:cs="Times New Roman"/>
          <w:color w:val="080B0C"/>
          <w:sz w:val="24"/>
          <w:szCs w:val="24"/>
        </w:rPr>
        <w:t>причины более четырех часов подряд в течение рабочего дня (смены);</w:t>
      </w:r>
    </w:p>
    <w:p w:rsidR="005A5235"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A0C0D"/>
          <w:sz w:val="24"/>
          <w:szCs w:val="24"/>
        </w:rPr>
      </w:pPr>
      <w:r w:rsidRPr="005A5235">
        <w:rPr>
          <w:rFonts w:ascii="Times New Roman" w:hAnsi="Times New Roman" w:cs="Times New Roman"/>
          <w:color w:val="0A0C0D"/>
          <w:sz w:val="24"/>
          <w:szCs w:val="24"/>
        </w:rPr>
        <w:t>- систематических опозданий (прихода на работу позже времени,</w:t>
      </w:r>
      <w:r>
        <w:rPr>
          <w:rFonts w:ascii="Times New Roman" w:hAnsi="Times New Roman" w:cs="Times New Roman"/>
          <w:color w:val="0A0C0D"/>
          <w:sz w:val="24"/>
          <w:szCs w:val="24"/>
        </w:rPr>
        <w:t xml:space="preserve"> </w:t>
      </w:r>
      <w:r w:rsidRPr="005A5235">
        <w:rPr>
          <w:rFonts w:ascii="Times New Roman" w:hAnsi="Times New Roman" w:cs="Times New Roman"/>
          <w:color w:val="0A0C0D"/>
          <w:sz w:val="24"/>
          <w:szCs w:val="24"/>
        </w:rPr>
        <w:t>установленного Правилами внутреннего трудового распорядка Учреждения);</w:t>
      </w:r>
    </w:p>
    <w:p w:rsidR="005A5235"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70A0B"/>
          <w:sz w:val="24"/>
          <w:szCs w:val="24"/>
        </w:rPr>
      </w:pPr>
      <w:r w:rsidRPr="005A5235">
        <w:rPr>
          <w:rFonts w:ascii="Times New Roman" w:hAnsi="Times New Roman" w:cs="Times New Roman"/>
          <w:color w:val="070A0B"/>
          <w:sz w:val="24"/>
          <w:szCs w:val="24"/>
        </w:rPr>
        <w:t>- невыполнения инструкций, положений, регламентов, требований по охране</w:t>
      </w:r>
      <w:r>
        <w:rPr>
          <w:rFonts w:ascii="Times New Roman" w:hAnsi="Times New Roman" w:cs="Times New Roman"/>
          <w:color w:val="070A0B"/>
          <w:sz w:val="24"/>
          <w:szCs w:val="24"/>
        </w:rPr>
        <w:t xml:space="preserve"> </w:t>
      </w:r>
      <w:r w:rsidRPr="005A5235">
        <w:rPr>
          <w:rFonts w:ascii="Times New Roman" w:hAnsi="Times New Roman" w:cs="Times New Roman"/>
          <w:color w:val="070A0B"/>
          <w:sz w:val="24"/>
          <w:szCs w:val="24"/>
        </w:rPr>
        <w:t>труда и требований техники безопасности;</w:t>
      </w:r>
    </w:p>
    <w:p w:rsidR="005A5235" w:rsidRPr="005A5235" w:rsidRDefault="005A5235" w:rsidP="005A5235">
      <w:pPr>
        <w:autoSpaceDE w:val="0"/>
        <w:autoSpaceDN w:val="0"/>
        <w:adjustRightInd w:val="0"/>
        <w:spacing w:after="0" w:line="240" w:lineRule="auto"/>
        <w:ind w:firstLine="708"/>
        <w:jc w:val="both"/>
        <w:rPr>
          <w:rFonts w:ascii="Times New Roman" w:hAnsi="Times New Roman" w:cs="Times New Roman"/>
          <w:b/>
          <w:bCs/>
          <w:color w:val="0E1111"/>
          <w:sz w:val="24"/>
          <w:szCs w:val="24"/>
        </w:rPr>
      </w:pPr>
      <w:r w:rsidRPr="005A5235">
        <w:rPr>
          <w:rFonts w:ascii="Times New Roman" w:hAnsi="Times New Roman" w:cs="Times New Roman"/>
          <w:color w:val="07090A"/>
          <w:sz w:val="24"/>
          <w:szCs w:val="24"/>
        </w:rPr>
        <w:t xml:space="preserve">- невыполнения приказов, распоряжений </w:t>
      </w:r>
      <w:r w:rsidRPr="005A5235">
        <w:rPr>
          <w:rFonts w:ascii="Times New Roman" w:hAnsi="Times New Roman" w:cs="Times New Roman"/>
          <w:color w:val="0A0C0E"/>
          <w:sz w:val="24"/>
          <w:szCs w:val="24"/>
        </w:rPr>
        <w:t xml:space="preserve">работодателя </w:t>
      </w:r>
      <w:r w:rsidRPr="005A5235">
        <w:rPr>
          <w:rFonts w:ascii="Times New Roman" w:hAnsi="Times New Roman" w:cs="Times New Roman"/>
          <w:bCs/>
          <w:color w:val="101313"/>
          <w:sz w:val="24"/>
          <w:szCs w:val="24"/>
        </w:rPr>
        <w:t xml:space="preserve">и </w:t>
      </w:r>
      <w:r w:rsidRPr="005A5235">
        <w:rPr>
          <w:rFonts w:ascii="Times New Roman" w:hAnsi="Times New Roman" w:cs="Times New Roman"/>
          <w:bCs/>
          <w:color w:val="0E1111"/>
          <w:sz w:val="24"/>
          <w:szCs w:val="24"/>
        </w:rPr>
        <w:t>иных</w:t>
      </w:r>
      <w:r>
        <w:rPr>
          <w:rFonts w:ascii="Times New Roman" w:hAnsi="Times New Roman" w:cs="Times New Roman"/>
          <w:b/>
          <w:bCs/>
          <w:color w:val="0E1111"/>
          <w:sz w:val="24"/>
          <w:szCs w:val="24"/>
        </w:rPr>
        <w:t xml:space="preserve"> </w:t>
      </w:r>
      <w:r>
        <w:rPr>
          <w:rFonts w:ascii="Times New Roman" w:hAnsi="Times New Roman" w:cs="Times New Roman"/>
          <w:color w:val="0A0C0D"/>
          <w:sz w:val="24"/>
          <w:szCs w:val="24"/>
        </w:rPr>
        <w:t>организационн</w:t>
      </w:r>
      <w:r w:rsidRPr="005A5235">
        <w:rPr>
          <w:rFonts w:ascii="Times New Roman" w:hAnsi="Times New Roman" w:cs="Times New Roman"/>
          <w:color w:val="0A0C0D"/>
          <w:sz w:val="24"/>
          <w:szCs w:val="24"/>
        </w:rPr>
        <w:t>о-распорядительных документов.</w:t>
      </w:r>
    </w:p>
    <w:p w:rsidR="005A5235" w:rsidRPr="005A5235" w:rsidRDefault="005A5235" w:rsidP="005A5235">
      <w:pPr>
        <w:autoSpaceDE w:val="0"/>
        <w:autoSpaceDN w:val="0"/>
        <w:adjustRightInd w:val="0"/>
        <w:spacing w:after="0" w:line="240" w:lineRule="auto"/>
        <w:ind w:firstLine="708"/>
        <w:rPr>
          <w:rFonts w:ascii="Times New Roman" w:hAnsi="Times New Roman" w:cs="Times New Roman"/>
          <w:color w:val="0A0C0E"/>
          <w:sz w:val="24"/>
          <w:szCs w:val="24"/>
        </w:rPr>
      </w:pPr>
      <w:r>
        <w:rPr>
          <w:rFonts w:ascii="Times New Roman" w:hAnsi="Times New Roman" w:cs="Times New Roman"/>
          <w:color w:val="0A0C0E"/>
          <w:sz w:val="24"/>
          <w:szCs w:val="24"/>
        </w:rPr>
        <w:t>4</w:t>
      </w:r>
      <w:r w:rsidRPr="005A5235">
        <w:rPr>
          <w:rFonts w:ascii="Times New Roman" w:hAnsi="Times New Roman" w:cs="Times New Roman"/>
          <w:color w:val="0A0C0E"/>
          <w:sz w:val="24"/>
          <w:szCs w:val="24"/>
        </w:rPr>
        <w:t xml:space="preserve">.5. </w:t>
      </w:r>
      <w:r>
        <w:rPr>
          <w:rFonts w:ascii="Times New Roman" w:hAnsi="Times New Roman" w:cs="Times New Roman"/>
          <w:color w:val="0A0C0E"/>
          <w:sz w:val="24"/>
          <w:szCs w:val="24"/>
        </w:rPr>
        <w:t>Руководителю Учреждения, проработавшего</w:t>
      </w:r>
      <w:r w:rsidRPr="005A5235">
        <w:rPr>
          <w:rFonts w:ascii="Times New Roman" w:hAnsi="Times New Roman" w:cs="Times New Roman"/>
          <w:color w:val="0A0C0E"/>
          <w:sz w:val="24"/>
          <w:szCs w:val="24"/>
        </w:rPr>
        <w:t xml:space="preserve"> неполное количество рабочих</w:t>
      </w:r>
    </w:p>
    <w:p w:rsidR="005A5235" w:rsidRPr="005A5235" w:rsidRDefault="005A5235" w:rsidP="005A5235">
      <w:pPr>
        <w:autoSpaceDE w:val="0"/>
        <w:autoSpaceDN w:val="0"/>
        <w:adjustRightInd w:val="0"/>
        <w:spacing w:after="0" w:line="240" w:lineRule="auto"/>
        <w:rPr>
          <w:rFonts w:ascii="Times New Roman" w:hAnsi="Times New Roman" w:cs="Times New Roman"/>
          <w:color w:val="090B0D"/>
          <w:sz w:val="24"/>
          <w:szCs w:val="24"/>
        </w:rPr>
      </w:pPr>
      <w:r w:rsidRPr="005A5235">
        <w:rPr>
          <w:rFonts w:ascii="Times New Roman" w:hAnsi="Times New Roman" w:cs="Times New Roman"/>
          <w:color w:val="090B0D"/>
          <w:sz w:val="24"/>
          <w:szCs w:val="24"/>
        </w:rPr>
        <w:t>дней в месяце, текущее (ежемесячное) премировани</w:t>
      </w:r>
      <w:r>
        <w:rPr>
          <w:rFonts w:ascii="Times New Roman" w:hAnsi="Times New Roman" w:cs="Times New Roman"/>
          <w:color w:val="090B0D"/>
          <w:sz w:val="24"/>
          <w:szCs w:val="24"/>
        </w:rPr>
        <w:t xml:space="preserve">е выплачивается пропорционально </w:t>
      </w:r>
      <w:r w:rsidRPr="005A5235">
        <w:rPr>
          <w:rFonts w:ascii="Times New Roman" w:hAnsi="Times New Roman" w:cs="Times New Roman"/>
          <w:color w:val="0A0D0E"/>
          <w:sz w:val="24"/>
          <w:szCs w:val="24"/>
        </w:rPr>
        <w:t>отработанному времени.</w:t>
      </w:r>
    </w:p>
    <w:p w:rsidR="005A5235" w:rsidRPr="005A5235" w:rsidRDefault="005A5235" w:rsidP="005A5235">
      <w:pPr>
        <w:autoSpaceDE w:val="0"/>
        <w:autoSpaceDN w:val="0"/>
        <w:adjustRightInd w:val="0"/>
        <w:spacing w:after="0" w:line="240" w:lineRule="auto"/>
        <w:ind w:firstLine="708"/>
        <w:jc w:val="both"/>
        <w:rPr>
          <w:rFonts w:ascii="Times New Roman" w:hAnsi="Times New Roman" w:cs="Times New Roman"/>
          <w:color w:val="080A0B"/>
          <w:sz w:val="24"/>
          <w:szCs w:val="24"/>
        </w:rPr>
      </w:pPr>
      <w:r>
        <w:rPr>
          <w:rFonts w:ascii="Times New Roman" w:hAnsi="Times New Roman" w:cs="Times New Roman"/>
          <w:color w:val="080A0B"/>
          <w:sz w:val="24"/>
          <w:szCs w:val="24"/>
        </w:rPr>
        <w:t>4</w:t>
      </w:r>
      <w:r w:rsidRPr="005A5235">
        <w:rPr>
          <w:rFonts w:ascii="Times New Roman" w:hAnsi="Times New Roman" w:cs="Times New Roman"/>
          <w:color w:val="080A0B"/>
          <w:sz w:val="24"/>
          <w:szCs w:val="24"/>
        </w:rPr>
        <w:t xml:space="preserve">.6. </w:t>
      </w:r>
      <w:r>
        <w:rPr>
          <w:rFonts w:ascii="Times New Roman" w:hAnsi="Times New Roman" w:cs="Times New Roman"/>
          <w:color w:val="080A0B"/>
          <w:sz w:val="24"/>
          <w:szCs w:val="24"/>
        </w:rPr>
        <w:t>Руководителю</w:t>
      </w:r>
      <w:r w:rsidRPr="005A5235">
        <w:rPr>
          <w:rFonts w:ascii="Times New Roman" w:hAnsi="Times New Roman" w:cs="Times New Roman"/>
          <w:color w:val="080A0B"/>
          <w:sz w:val="24"/>
          <w:szCs w:val="24"/>
        </w:rPr>
        <w:t xml:space="preserve"> Учреждения, отработавш</w:t>
      </w:r>
      <w:r>
        <w:rPr>
          <w:rFonts w:ascii="Times New Roman" w:hAnsi="Times New Roman" w:cs="Times New Roman"/>
          <w:color w:val="080A0B"/>
          <w:sz w:val="24"/>
          <w:szCs w:val="24"/>
        </w:rPr>
        <w:t>его</w:t>
      </w:r>
      <w:r w:rsidR="000A08B8">
        <w:rPr>
          <w:rFonts w:ascii="Times New Roman" w:hAnsi="Times New Roman" w:cs="Times New Roman"/>
          <w:color w:val="080A0B"/>
          <w:sz w:val="24"/>
          <w:szCs w:val="24"/>
        </w:rPr>
        <w:t xml:space="preserve"> в Учреждении не полный</w:t>
      </w:r>
      <w:r w:rsidRPr="005A5235">
        <w:rPr>
          <w:rFonts w:ascii="Times New Roman" w:hAnsi="Times New Roman" w:cs="Times New Roman"/>
          <w:color w:val="080A0B"/>
          <w:sz w:val="24"/>
          <w:szCs w:val="24"/>
        </w:rPr>
        <w:t xml:space="preserve"> </w:t>
      </w:r>
      <w:r w:rsidRPr="005A5235">
        <w:rPr>
          <w:rFonts w:ascii="Times New Roman" w:hAnsi="Times New Roman" w:cs="Times New Roman"/>
          <w:color w:val="080A0C"/>
          <w:sz w:val="24"/>
          <w:szCs w:val="24"/>
        </w:rPr>
        <w:t>календарный период (квартал, полугодие, год), премия по</w:t>
      </w:r>
      <w:r>
        <w:rPr>
          <w:rFonts w:ascii="Times New Roman" w:hAnsi="Times New Roman" w:cs="Times New Roman"/>
          <w:color w:val="080A0B"/>
          <w:sz w:val="24"/>
          <w:szCs w:val="24"/>
        </w:rPr>
        <w:t xml:space="preserve"> </w:t>
      </w:r>
      <w:r w:rsidR="000A08B8">
        <w:rPr>
          <w:rFonts w:ascii="Times New Roman" w:hAnsi="Times New Roman" w:cs="Times New Roman"/>
          <w:color w:val="080A0B"/>
          <w:sz w:val="24"/>
          <w:szCs w:val="24"/>
        </w:rPr>
        <w:t xml:space="preserve">итогам работы может быть </w:t>
      </w:r>
      <w:r w:rsidRPr="005A5235">
        <w:rPr>
          <w:rFonts w:ascii="Times New Roman" w:hAnsi="Times New Roman" w:cs="Times New Roman"/>
          <w:color w:val="080A0C"/>
          <w:sz w:val="24"/>
          <w:szCs w:val="24"/>
        </w:rPr>
        <w:t xml:space="preserve">выплачена по усмотрению </w:t>
      </w:r>
      <w:r w:rsidR="000A08B8">
        <w:rPr>
          <w:rFonts w:ascii="Times New Roman" w:hAnsi="Times New Roman" w:cs="Times New Roman"/>
          <w:color w:val="080A0C"/>
          <w:sz w:val="24"/>
          <w:szCs w:val="24"/>
        </w:rPr>
        <w:t>Учредителя</w:t>
      </w:r>
      <w:r w:rsidRPr="005A5235">
        <w:rPr>
          <w:rFonts w:ascii="Times New Roman" w:hAnsi="Times New Roman" w:cs="Times New Roman"/>
          <w:color w:val="080A0C"/>
          <w:sz w:val="24"/>
          <w:szCs w:val="24"/>
        </w:rPr>
        <w:t>.</w:t>
      </w:r>
    </w:p>
    <w:p w:rsidR="005A5235" w:rsidRPr="000A08B8" w:rsidRDefault="000A08B8" w:rsidP="000A08B8">
      <w:pPr>
        <w:pStyle w:val="a5"/>
        <w:ind w:firstLine="708"/>
        <w:jc w:val="both"/>
        <w:rPr>
          <w:rFonts w:ascii="Times New Roman" w:hAnsi="Times New Roman" w:cs="Times New Roman"/>
          <w:sz w:val="24"/>
          <w:szCs w:val="24"/>
        </w:rPr>
      </w:pPr>
      <w:r>
        <w:rPr>
          <w:rFonts w:ascii="Times New Roman" w:hAnsi="Times New Roman" w:cs="Times New Roman"/>
          <w:color w:val="080A0B"/>
          <w:sz w:val="24"/>
          <w:szCs w:val="24"/>
        </w:rPr>
        <w:t>4</w:t>
      </w:r>
      <w:r w:rsidR="005A5235" w:rsidRPr="005A5235">
        <w:rPr>
          <w:rFonts w:ascii="Times New Roman" w:hAnsi="Times New Roman" w:cs="Times New Roman"/>
          <w:color w:val="080A0B"/>
          <w:sz w:val="24"/>
          <w:szCs w:val="24"/>
        </w:rPr>
        <w:t xml:space="preserve">.7. Конкретный размер всех видов премирования </w:t>
      </w:r>
      <w:r>
        <w:rPr>
          <w:rFonts w:ascii="Times New Roman" w:hAnsi="Times New Roman" w:cs="Times New Roman"/>
          <w:color w:val="080A0B"/>
          <w:sz w:val="24"/>
          <w:szCs w:val="24"/>
        </w:rPr>
        <w:t>руководителя</w:t>
      </w:r>
      <w:r w:rsidR="005A5235" w:rsidRPr="005A5235">
        <w:rPr>
          <w:rFonts w:ascii="Times New Roman" w:hAnsi="Times New Roman" w:cs="Times New Roman"/>
          <w:color w:val="080A0B"/>
          <w:sz w:val="24"/>
          <w:szCs w:val="24"/>
        </w:rPr>
        <w:t xml:space="preserve"> Учреждения,</w:t>
      </w:r>
      <w:r>
        <w:rPr>
          <w:rFonts w:ascii="Times New Roman" w:hAnsi="Times New Roman" w:cs="Times New Roman"/>
          <w:color w:val="080A0B"/>
          <w:sz w:val="24"/>
          <w:szCs w:val="24"/>
        </w:rPr>
        <w:t xml:space="preserve"> </w:t>
      </w:r>
      <w:r w:rsidR="005A5235" w:rsidRPr="005A5235">
        <w:rPr>
          <w:rFonts w:ascii="Times New Roman" w:hAnsi="Times New Roman" w:cs="Times New Roman"/>
          <w:color w:val="0B0D0E"/>
          <w:sz w:val="24"/>
          <w:szCs w:val="24"/>
        </w:rPr>
        <w:t xml:space="preserve">устанавливается </w:t>
      </w:r>
      <w:r w:rsidRPr="00192E7F">
        <w:rPr>
          <w:rFonts w:ascii="Times New Roman" w:hAnsi="Times New Roman" w:cs="Times New Roman"/>
          <w:sz w:val="24"/>
          <w:szCs w:val="24"/>
        </w:rPr>
        <w:t xml:space="preserve">главой Сергиево-Посадского городского округа, а в случае передачи полномочий, соответствующим заместителем главы Сергиево-Посадского городского округа по курируемой сфере, путем согласования </w:t>
      </w:r>
      <w:r>
        <w:rPr>
          <w:rFonts w:ascii="Times New Roman" w:hAnsi="Times New Roman" w:cs="Times New Roman"/>
          <w:sz w:val="24"/>
          <w:szCs w:val="24"/>
        </w:rPr>
        <w:t>служебной записки из Учреждения</w:t>
      </w:r>
      <w:r>
        <w:rPr>
          <w:rFonts w:ascii="Times New Roman" w:hAnsi="Times New Roman" w:cs="Times New Roman"/>
          <w:color w:val="0B0D0E"/>
          <w:sz w:val="24"/>
          <w:szCs w:val="24"/>
        </w:rPr>
        <w:t>, которая</w:t>
      </w:r>
      <w:r w:rsidR="005A5235" w:rsidRPr="005A5235">
        <w:rPr>
          <w:rFonts w:ascii="Times New Roman" w:hAnsi="Times New Roman" w:cs="Times New Roman"/>
          <w:color w:val="0B0D0E"/>
          <w:sz w:val="24"/>
          <w:szCs w:val="24"/>
        </w:rPr>
        <w:t xml:space="preserve"> оформляется не позднее</w:t>
      </w:r>
      <w:r>
        <w:rPr>
          <w:rFonts w:ascii="Times New Roman" w:hAnsi="Times New Roman" w:cs="Times New Roman"/>
          <w:color w:val="080A0B"/>
          <w:sz w:val="24"/>
          <w:szCs w:val="24"/>
        </w:rPr>
        <w:t xml:space="preserve"> </w:t>
      </w:r>
      <w:r w:rsidR="005A5235" w:rsidRPr="005A5235">
        <w:rPr>
          <w:rFonts w:ascii="Times New Roman" w:hAnsi="Times New Roman" w:cs="Times New Roman"/>
          <w:color w:val="0B0D0E"/>
          <w:sz w:val="24"/>
          <w:szCs w:val="24"/>
        </w:rPr>
        <w:t>последнего рабочего дня периода премирования. Выплата премии осуществляется не</w:t>
      </w:r>
      <w:r>
        <w:rPr>
          <w:rFonts w:ascii="Times New Roman" w:hAnsi="Times New Roman" w:cs="Times New Roman"/>
          <w:color w:val="080A0B"/>
          <w:sz w:val="24"/>
          <w:szCs w:val="24"/>
        </w:rPr>
        <w:t xml:space="preserve"> </w:t>
      </w:r>
      <w:r w:rsidR="005A5235" w:rsidRPr="005A5235">
        <w:rPr>
          <w:rFonts w:ascii="Times New Roman" w:hAnsi="Times New Roman" w:cs="Times New Roman"/>
          <w:color w:val="0B0D0E"/>
          <w:sz w:val="24"/>
          <w:szCs w:val="24"/>
        </w:rPr>
        <w:t xml:space="preserve">позднее </w:t>
      </w:r>
      <w:r>
        <w:rPr>
          <w:rFonts w:ascii="Times New Roman" w:hAnsi="Times New Roman" w:cs="Times New Roman"/>
          <w:color w:val="0B0D0E"/>
          <w:sz w:val="24"/>
          <w:szCs w:val="24"/>
        </w:rPr>
        <w:t>7</w:t>
      </w:r>
      <w:r w:rsidR="005A5235" w:rsidRPr="005A5235">
        <w:rPr>
          <w:rFonts w:ascii="Times New Roman" w:hAnsi="Times New Roman" w:cs="Times New Roman"/>
          <w:color w:val="0B0D0E"/>
          <w:sz w:val="24"/>
          <w:szCs w:val="24"/>
        </w:rPr>
        <w:t xml:space="preserve"> числа месяца, следующего за отчетным периодом.</w:t>
      </w:r>
    </w:p>
    <w:p w:rsidR="00C93903" w:rsidRPr="000A08B8" w:rsidRDefault="000A08B8" w:rsidP="000A08B8">
      <w:pPr>
        <w:autoSpaceDE w:val="0"/>
        <w:autoSpaceDN w:val="0"/>
        <w:adjustRightInd w:val="0"/>
        <w:spacing w:after="0" w:line="240" w:lineRule="auto"/>
        <w:ind w:firstLine="708"/>
        <w:jc w:val="both"/>
        <w:rPr>
          <w:rFonts w:ascii="Times New Roman" w:hAnsi="Times New Roman" w:cs="Times New Roman"/>
          <w:color w:val="0A0C0D"/>
          <w:sz w:val="24"/>
          <w:szCs w:val="24"/>
        </w:rPr>
      </w:pPr>
      <w:r>
        <w:rPr>
          <w:rFonts w:ascii="Times New Roman" w:hAnsi="Times New Roman" w:cs="Times New Roman"/>
          <w:color w:val="0A0C0D"/>
          <w:sz w:val="24"/>
          <w:szCs w:val="24"/>
        </w:rPr>
        <w:t>4</w:t>
      </w:r>
      <w:r w:rsidR="005A5235" w:rsidRPr="005A5235">
        <w:rPr>
          <w:rFonts w:ascii="Times New Roman" w:hAnsi="Times New Roman" w:cs="Times New Roman"/>
          <w:color w:val="0A0C0D"/>
          <w:sz w:val="24"/>
          <w:szCs w:val="24"/>
        </w:rPr>
        <w:t>.8. Если в одном из расчетных периодов было начислено и выплачено</w:t>
      </w:r>
      <w:r>
        <w:rPr>
          <w:rFonts w:ascii="Times New Roman" w:hAnsi="Times New Roman" w:cs="Times New Roman"/>
          <w:color w:val="0A0C0D"/>
          <w:sz w:val="24"/>
          <w:szCs w:val="24"/>
        </w:rPr>
        <w:t xml:space="preserve"> </w:t>
      </w:r>
      <w:r w:rsidR="005A5235" w:rsidRPr="005A5235">
        <w:rPr>
          <w:rFonts w:ascii="Times New Roman" w:hAnsi="Times New Roman" w:cs="Times New Roman"/>
          <w:color w:val="0A0C0D"/>
          <w:sz w:val="24"/>
          <w:szCs w:val="24"/>
        </w:rPr>
        <w:t>несколько видов премирования по разным основаниям,</w:t>
      </w:r>
      <w:r>
        <w:rPr>
          <w:rFonts w:ascii="Times New Roman" w:hAnsi="Times New Roman" w:cs="Times New Roman"/>
          <w:color w:val="0A0C0D"/>
          <w:sz w:val="24"/>
          <w:szCs w:val="24"/>
        </w:rPr>
        <w:t xml:space="preserve"> то в расчет средней заработной </w:t>
      </w:r>
      <w:r w:rsidR="005A5235" w:rsidRPr="005A5235">
        <w:rPr>
          <w:rFonts w:ascii="Times New Roman" w:hAnsi="Times New Roman" w:cs="Times New Roman"/>
          <w:color w:val="0A0C0D"/>
          <w:sz w:val="24"/>
          <w:szCs w:val="24"/>
        </w:rPr>
        <w:t>платы работника Учреждения, учитываются все начисления.</w:t>
      </w:r>
    </w:p>
    <w:p w:rsidR="00A772FD" w:rsidRPr="00CF0F3A" w:rsidRDefault="000A08B8" w:rsidP="00CF0F3A">
      <w:pPr>
        <w:pStyle w:val="a5"/>
        <w:ind w:firstLine="708"/>
        <w:jc w:val="both"/>
        <w:rPr>
          <w:rFonts w:ascii="Times New Roman" w:hAnsi="Times New Roman" w:cs="Times New Roman"/>
          <w:sz w:val="24"/>
        </w:rPr>
      </w:pPr>
      <w:r>
        <w:rPr>
          <w:rFonts w:ascii="Times New Roman" w:hAnsi="Times New Roman" w:cs="Times New Roman"/>
          <w:sz w:val="24"/>
        </w:rPr>
        <w:t>4</w:t>
      </w:r>
      <w:r w:rsidR="00D71CFF">
        <w:rPr>
          <w:rFonts w:ascii="Times New Roman" w:hAnsi="Times New Roman" w:cs="Times New Roman"/>
          <w:sz w:val="24"/>
        </w:rPr>
        <w:t>.</w:t>
      </w:r>
      <w:r>
        <w:rPr>
          <w:rFonts w:ascii="Times New Roman" w:hAnsi="Times New Roman" w:cs="Times New Roman"/>
          <w:sz w:val="24"/>
        </w:rPr>
        <w:t>9</w:t>
      </w:r>
      <w:r w:rsidR="00E23929">
        <w:rPr>
          <w:rFonts w:ascii="Times New Roman" w:hAnsi="Times New Roman" w:cs="Times New Roman"/>
          <w:sz w:val="24"/>
        </w:rPr>
        <w:t xml:space="preserve">. </w:t>
      </w:r>
      <w:r w:rsidR="00E23929" w:rsidRPr="00E23929">
        <w:rPr>
          <w:rFonts w:ascii="Times New Roman" w:hAnsi="Times New Roman" w:cs="Times New Roman"/>
          <w:sz w:val="24"/>
        </w:rPr>
        <w:t xml:space="preserve">Премия </w:t>
      </w:r>
      <w:r w:rsidR="00D45863">
        <w:rPr>
          <w:rFonts w:ascii="Times New Roman" w:hAnsi="Times New Roman" w:cs="Times New Roman"/>
          <w:sz w:val="24"/>
        </w:rPr>
        <w:t>руководителю</w:t>
      </w:r>
      <w:r w:rsidR="00720190">
        <w:rPr>
          <w:rFonts w:ascii="Times New Roman" w:hAnsi="Times New Roman" w:cs="Times New Roman"/>
          <w:sz w:val="24"/>
        </w:rPr>
        <w:t xml:space="preserve"> У</w:t>
      </w:r>
      <w:r w:rsidR="00E23929" w:rsidRPr="00E23929">
        <w:rPr>
          <w:rFonts w:ascii="Times New Roman" w:hAnsi="Times New Roman" w:cs="Times New Roman"/>
          <w:sz w:val="24"/>
        </w:rPr>
        <w:t xml:space="preserve">чреждения по результатам труда утверждается Учредителем в соответствии с трудовым договором, заключенным в установленном порядке с администрацией Сергиево-Посадского </w:t>
      </w:r>
      <w:r w:rsidR="00D876CD">
        <w:rPr>
          <w:rFonts w:ascii="Times New Roman" w:hAnsi="Times New Roman" w:cs="Times New Roman"/>
          <w:sz w:val="24"/>
        </w:rPr>
        <w:t>городского округа</w:t>
      </w:r>
      <w:r w:rsidR="00E23929" w:rsidRPr="00E23929">
        <w:rPr>
          <w:rFonts w:ascii="Times New Roman" w:hAnsi="Times New Roman" w:cs="Times New Roman"/>
          <w:sz w:val="24"/>
        </w:rPr>
        <w:t>.</w:t>
      </w:r>
      <w:r w:rsidR="00985248">
        <w:rPr>
          <w:rFonts w:ascii="Times New Roman" w:hAnsi="Times New Roman" w:cs="Times New Roman"/>
          <w:sz w:val="24"/>
        </w:rPr>
        <w:t xml:space="preserve"> Размер премии устанавливается </w:t>
      </w:r>
      <w:r w:rsidR="00D45863">
        <w:rPr>
          <w:rFonts w:ascii="Times New Roman" w:hAnsi="Times New Roman" w:cs="Times New Roman"/>
          <w:sz w:val="24"/>
          <w:szCs w:val="24"/>
        </w:rPr>
        <w:t>заместителем г</w:t>
      </w:r>
      <w:r w:rsidR="00985248" w:rsidRPr="003B4F67">
        <w:rPr>
          <w:rFonts w:ascii="Times New Roman" w:hAnsi="Times New Roman" w:cs="Times New Roman"/>
          <w:sz w:val="24"/>
          <w:szCs w:val="24"/>
        </w:rPr>
        <w:t xml:space="preserve">лавы </w:t>
      </w:r>
      <w:r w:rsidR="00D876CD">
        <w:rPr>
          <w:rFonts w:ascii="Times New Roman" w:hAnsi="Times New Roman" w:cs="Times New Roman"/>
          <w:sz w:val="24"/>
          <w:szCs w:val="24"/>
        </w:rPr>
        <w:t>городского округа</w:t>
      </w:r>
      <w:r w:rsidR="00985248" w:rsidRPr="003B4F67">
        <w:rPr>
          <w:rFonts w:ascii="Times New Roman" w:hAnsi="Times New Roman" w:cs="Times New Roman"/>
          <w:sz w:val="24"/>
          <w:szCs w:val="24"/>
        </w:rPr>
        <w:t>, курирующего деятельность Учреждения</w:t>
      </w:r>
      <w:r w:rsidR="00985248">
        <w:rPr>
          <w:rFonts w:ascii="Times New Roman" w:hAnsi="Times New Roman" w:cs="Times New Roman"/>
          <w:sz w:val="24"/>
          <w:szCs w:val="24"/>
        </w:rPr>
        <w:t>, в пределах размеров, установленных п.3.</w:t>
      </w:r>
      <w:r w:rsidR="001105D8">
        <w:rPr>
          <w:rFonts w:ascii="Times New Roman" w:hAnsi="Times New Roman" w:cs="Times New Roman"/>
          <w:sz w:val="24"/>
          <w:szCs w:val="24"/>
        </w:rPr>
        <w:t>6</w:t>
      </w:r>
      <w:r w:rsidR="00720190">
        <w:rPr>
          <w:rFonts w:ascii="Times New Roman" w:hAnsi="Times New Roman" w:cs="Times New Roman"/>
          <w:sz w:val="24"/>
          <w:szCs w:val="24"/>
        </w:rPr>
        <w:t xml:space="preserve"> настоящего п</w:t>
      </w:r>
      <w:r w:rsidR="002C7478">
        <w:rPr>
          <w:rFonts w:ascii="Times New Roman" w:hAnsi="Times New Roman" w:cs="Times New Roman"/>
          <w:sz w:val="24"/>
          <w:szCs w:val="24"/>
        </w:rPr>
        <w:t>оложения.</w:t>
      </w:r>
    </w:p>
    <w:p w:rsidR="00674734" w:rsidRDefault="00674734" w:rsidP="000A08B8">
      <w:pPr>
        <w:pStyle w:val="a5"/>
        <w:jc w:val="both"/>
        <w:rPr>
          <w:rFonts w:ascii="Times New Roman" w:hAnsi="Times New Roman" w:cs="Times New Roman"/>
          <w:sz w:val="24"/>
        </w:rPr>
      </w:pPr>
    </w:p>
    <w:p w:rsidR="00674734" w:rsidRDefault="00674734" w:rsidP="00F028D5">
      <w:pPr>
        <w:pStyle w:val="a5"/>
        <w:ind w:firstLine="708"/>
        <w:jc w:val="both"/>
        <w:rPr>
          <w:rFonts w:ascii="Times New Roman" w:hAnsi="Times New Roman" w:cs="Times New Roman"/>
          <w:sz w:val="24"/>
        </w:rPr>
      </w:pPr>
    </w:p>
    <w:p w:rsidR="009E710E" w:rsidRDefault="009E710E" w:rsidP="00F028D5">
      <w:pPr>
        <w:pStyle w:val="a5"/>
        <w:ind w:firstLine="708"/>
        <w:jc w:val="both"/>
        <w:rPr>
          <w:rFonts w:ascii="Times New Roman" w:hAnsi="Times New Roman" w:cs="Times New Roman"/>
          <w:sz w:val="24"/>
        </w:rPr>
      </w:pPr>
    </w:p>
    <w:p w:rsidR="009E710E" w:rsidRDefault="009E710E" w:rsidP="00F028D5">
      <w:pPr>
        <w:pStyle w:val="a5"/>
        <w:ind w:firstLine="708"/>
        <w:jc w:val="both"/>
        <w:rPr>
          <w:rFonts w:ascii="Times New Roman" w:hAnsi="Times New Roman" w:cs="Times New Roman"/>
          <w:sz w:val="24"/>
        </w:rPr>
      </w:pPr>
    </w:p>
    <w:p w:rsidR="009E710E" w:rsidRPr="00F028D5" w:rsidRDefault="009E710E" w:rsidP="00F028D5">
      <w:pPr>
        <w:pStyle w:val="a5"/>
        <w:ind w:firstLine="708"/>
        <w:jc w:val="both"/>
        <w:rPr>
          <w:rFonts w:ascii="Times New Roman" w:hAnsi="Times New Roman" w:cs="Times New Roman"/>
          <w:sz w:val="24"/>
        </w:rPr>
      </w:pPr>
    </w:p>
    <w:p w:rsidR="00F028D5" w:rsidRPr="00F028D5" w:rsidRDefault="000A08B8" w:rsidP="00F028D5">
      <w:pPr>
        <w:pStyle w:val="a5"/>
        <w:jc w:val="center"/>
        <w:rPr>
          <w:rFonts w:ascii="Times New Roman" w:hAnsi="Times New Roman" w:cs="Times New Roman"/>
          <w:b/>
          <w:sz w:val="24"/>
        </w:rPr>
      </w:pPr>
      <w:r>
        <w:rPr>
          <w:rFonts w:ascii="Times New Roman" w:hAnsi="Times New Roman" w:cs="Times New Roman"/>
          <w:b/>
          <w:sz w:val="24"/>
        </w:rPr>
        <w:t>5</w:t>
      </w:r>
      <w:r w:rsidR="00F028D5" w:rsidRPr="00F028D5">
        <w:rPr>
          <w:rFonts w:ascii="Times New Roman" w:hAnsi="Times New Roman" w:cs="Times New Roman"/>
          <w:b/>
          <w:sz w:val="24"/>
        </w:rPr>
        <w:t>. Социальные выплаты.</w:t>
      </w:r>
    </w:p>
    <w:p w:rsidR="00F028D5" w:rsidRDefault="00F028D5" w:rsidP="00F028D5">
      <w:pPr>
        <w:pStyle w:val="a5"/>
        <w:jc w:val="both"/>
        <w:rPr>
          <w:rFonts w:ascii="Times New Roman" w:hAnsi="Times New Roman" w:cs="Times New Roman"/>
          <w:sz w:val="24"/>
        </w:rPr>
      </w:pPr>
    </w:p>
    <w:p w:rsidR="00BE6E57" w:rsidRDefault="000A08B8" w:rsidP="00BE6E57">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86465C" w:rsidRPr="00867F1E">
        <w:rPr>
          <w:rFonts w:ascii="Times New Roman" w:hAnsi="Times New Roman" w:cs="Times New Roman"/>
          <w:sz w:val="24"/>
          <w:szCs w:val="24"/>
        </w:rPr>
        <w:t xml:space="preserve">.1. </w:t>
      </w:r>
      <w:r w:rsidR="00BE6E57" w:rsidRPr="00BE6E57">
        <w:rPr>
          <w:rFonts w:ascii="Times New Roman" w:hAnsi="Times New Roman" w:cs="Times New Roman"/>
          <w:sz w:val="24"/>
          <w:szCs w:val="24"/>
        </w:rPr>
        <w:t xml:space="preserve">Материальная помощь директору Учреждения в размере до двух окладов (должностных окладов) при предоставлении ему ежегодного основного оплачиваемого отпуска или его части выплачивается на основании личного заявления директора Учреждения, согласованного заместителем главы городского круга, курирующим сферу деятельности Учреждения, в случае передачи таких </w:t>
      </w:r>
      <w:r w:rsidR="00BE6E57">
        <w:rPr>
          <w:rFonts w:ascii="Times New Roman" w:hAnsi="Times New Roman" w:cs="Times New Roman"/>
          <w:sz w:val="24"/>
          <w:szCs w:val="24"/>
        </w:rPr>
        <w:t>полномочий или главой Сергиево-</w:t>
      </w:r>
      <w:r w:rsidR="00BE6E57" w:rsidRPr="00BE6E57">
        <w:rPr>
          <w:rFonts w:ascii="Times New Roman" w:hAnsi="Times New Roman" w:cs="Times New Roman"/>
          <w:sz w:val="24"/>
          <w:szCs w:val="24"/>
        </w:rPr>
        <w:t>Посадского</w:t>
      </w:r>
      <w:r w:rsidR="00BE6E57" w:rsidRPr="00BE6E57">
        <w:rPr>
          <w:rFonts w:ascii="Times New Roman" w:hAnsi="Times New Roman" w:cs="Times New Roman"/>
          <w:sz w:val="24"/>
          <w:szCs w:val="24"/>
        </w:rPr>
        <w:t xml:space="preserve"> городского округа. </w:t>
      </w:r>
      <w:r w:rsidR="00674734">
        <w:rPr>
          <w:rFonts w:ascii="Times New Roman" w:hAnsi="Times New Roman" w:cs="Times New Roman"/>
          <w:sz w:val="24"/>
          <w:szCs w:val="24"/>
        </w:rPr>
        <w:t>Право на вып</w:t>
      </w:r>
      <w:r w:rsidR="00674734" w:rsidRPr="00674734">
        <w:rPr>
          <w:rFonts w:ascii="Times New Roman" w:hAnsi="Times New Roman" w:cs="Times New Roman"/>
          <w:sz w:val="24"/>
          <w:szCs w:val="24"/>
        </w:rPr>
        <w:t xml:space="preserve">лату материальной помощи, не полученной </w:t>
      </w:r>
      <w:r w:rsidR="00674734">
        <w:rPr>
          <w:rFonts w:ascii="Times New Roman" w:hAnsi="Times New Roman" w:cs="Times New Roman"/>
          <w:sz w:val="24"/>
          <w:szCs w:val="24"/>
        </w:rPr>
        <w:t>руководителем</w:t>
      </w:r>
      <w:r w:rsidR="00674734" w:rsidRPr="00674734">
        <w:rPr>
          <w:rFonts w:ascii="Times New Roman" w:hAnsi="Times New Roman" w:cs="Times New Roman"/>
          <w:sz w:val="24"/>
          <w:szCs w:val="24"/>
        </w:rPr>
        <w:t xml:space="preserve"> Учреждения до истечения текущего календарного года, на последующие годы не переносится.</w:t>
      </w:r>
    </w:p>
    <w:p w:rsidR="00674734" w:rsidRDefault="00674734" w:rsidP="0086465C">
      <w:pPr>
        <w:spacing w:after="0"/>
        <w:ind w:firstLine="709"/>
        <w:jc w:val="both"/>
        <w:rPr>
          <w:rFonts w:ascii="Times New Roman" w:hAnsi="Times New Roman" w:cs="Times New Roman"/>
          <w:sz w:val="24"/>
          <w:szCs w:val="24"/>
        </w:rPr>
      </w:pPr>
      <w:r w:rsidRPr="00674734">
        <w:rPr>
          <w:rFonts w:ascii="Times New Roman" w:hAnsi="Times New Roman" w:cs="Times New Roman"/>
          <w:sz w:val="24"/>
          <w:szCs w:val="24"/>
        </w:rPr>
        <w:t xml:space="preserve">При увольнении </w:t>
      </w:r>
      <w:r>
        <w:rPr>
          <w:rFonts w:ascii="Times New Roman" w:hAnsi="Times New Roman" w:cs="Times New Roman"/>
          <w:sz w:val="24"/>
          <w:szCs w:val="24"/>
        </w:rPr>
        <w:t xml:space="preserve">руководителя </w:t>
      </w:r>
      <w:r w:rsidRPr="00674734">
        <w:rPr>
          <w:rFonts w:ascii="Times New Roman" w:hAnsi="Times New Roman" w:cs="Times New Roman"/>
          <w:sz w:val="24"/>
          <w:szCs w:val="24"/>
        </w:rPr>
        <w:t xml:space="preserve">Учреждения, не получившего в текущем календарном году материальную помощь, по его заявлению, данная выплата производится пропорционально отработанному времени в текущем календарном году, путем согласования с заместителем главы городского круга, курирующим сферу деятельности Учреждения в случае передачи таких полномочий или главой Сергиево-Посадского городского округа -для директора. </w:t>
      </w:r>
    </w:p>
    <w:p w:rsidR="0086465C" w:rsidRPr="00867F1E" w:rsidRDefault="000A08B8" w:rsidP="0086465C">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86465C" w:rsidRPr="00867F1E">
        <w:rPr>
          <w:rFonts w:ascii="Times New Roman" w:hAnsi="Times New Roman" w:cs="Times New Roman"/>
          <w:sz w:val="24"/>
          <w:szCs w:val="24"/>
        </w:rPr>
        <w:t xml:space="preserve">.2. Для расчета размера материальной помощи принимается размер должностного оклада (оклада), установленного на месяц выплаты материальной помощи. </w:t>
      </w:r>
    </w:p>
    <w:p w:rsidR="00F9189A" w:rsidRPr="00F028D5" w:rsidRDefault="000A08B8" w:rsidP="00F9189A">
      <w:pPr>
        <w:pStyle w:val="a5"/>
        <w:ind w:firstLine="708"/>
        <w:jc w:val="both"/>
        <w:rPr>
          <w:rFonts w:ascii="Times New Roman" w:hAnsi="Times New Roman" w:cs="Times New Roman"/>
          <w:sz w:val="24"/>
        </w:rPr>
      </w:pPr>
      <w:r>
        <w:rPr>
          <w:rFonts w:ascii="Times New Roman" w:hAnsi="Times New Roman" w:cs="Times New Roman"/>
          <w:sz w:val="24"/>
          <w:szCs w:val="24"/>
        </w:rPr>
        <w:t>5</w:t>
      </w:r>
      <w:r w:rsidR="0086465C" w:rsidRPr="00867F1E">
        <w:rPr>
          <w:rFonts w:ascii="Times New Roman" w:hAnsi="Times New Roman" w:cs="Times New Roman"/>
          <w:sz w:val="24"/>
          <w:szCs w:val="24"/>
        </w:rPr>
        <w:t xml:space="preserve">.3. </w:t>
      </w:r>
      <w:r w:rsidR="00F9189A" w:rsidRPr="00F028D5">
        <w:rPr>
          <w:rFonts w:ascii="Times New Roman" w:hAnsi="Times New Roman" w:cs="Times New Roman"/>
          <w:sz w:val="24"/>
        </w:rPr>
        <w:t xml:space="preserve">При наличии экономии средств в утвержденных пределах фонда оплаты труда </w:t>
      </w:r>
      <w:r w:rsidR="00A444CD">
        <w:rPr>
          <w:rFonts w:ascii="Times New Roman" w:hAnsi="Times New Roman" w:cs="Times New Roman"/>
          <w:sz w:val="24"/>
        </w:rPr>
        <w:t>руководителю</w:t>
      </w:r>
      <w:r w:rsidR="00F9189A" w:rsidRPr="00F028D5">
        <w:rPr>
          <w:rFonts w:ascii="Times New Roman" w:hAnsi="Times New Roman" w:cs="Times New Roman"/>
          <w:sz w:val="24"/>
        </w:rPr>
        <w:t xml:space="preserve"> </w:t>
      </w:r>
      <w:r w:rsidR="00CB0FAF">
        <w:rPr>
          <w:rFonts w:ascii="Times New Roman" w:hAnsi="Times New Roman" w:cs="Times New Roman"/>
          <w:sz w:val="24"/>
        </w:rPr>
        <w:t>У</w:t>
      </w:r>
      <w:r w:rsidR="00F9189A" w:rsidRPr="00F028D5">
        <w:rPr>
          <w:rFonts w:ascii="Times New Roman" w:hAnsi="Times New Roman" w:cs="Times New Roman"/>
          <w:sz w:val="24"/>
        </w:rPr>
        <w:t>чреждения может выплачиваться</w:t>
      </w:r>
      <w:r w:rsidR="00A056DB">
        <w:rPr>
          <w:rFonts w:ascii="Times New Roman" w:hAnsi="Times New Roman" w:cs="Times New Roman"/>
          <w:sz w:val="24"/>
        </w:rPr>
        <w:t xml:space="preserve"> </w:t>
      </w:r>
      <w:r w:rsidR="00F9189A" w:rsidRPr="00F028D5">
        <w:rPr>
          <w:rFonts w:ascii="Times New Roman" w:hAnsi="Times New Roman" w:cs="Times New Roman"/>
          <w:sz w:val="24"/>
        </w:rPr>
        <w:t>единовременная материальная помощь в следующих случаях:</w:t>
      </w:r>
    </w:p>
    <w:p w:rsidR="00BE6E57" w:rsidRDefault="00BE6E57" w:rsidP="0086465C">
      <w:pPr>
        <w:spacing w:after="0"/>
        <w:ind w:firstLine="708"/>
        <w:jc w:val="both"/>
        <w:rPr>
          <w:rFonts w:ascii="Times New Roman" w:hAnsi="Times New Roman" w:cs="Times New Roman"/>
          <w:sz w:val="24"/>
          <w:szCs w:val="24"/>
        </w:rPr>
      </w:pPr>
      <w:r w:rsidRPr="00BE6E57">
        <w:rPr>
          <w:rFonts w:ascii="Times New Roman" w:hAnsi="Times New Roman" w:cs="Times New Roman"/>
          <w:sz w:val="24"/>
          <w:szCs w:val="24"/>
        </w:rPr>
        <w:t xml:space="preserve">-торжественное событие (свадьба, рождение ребенка) у </w:t>
      </w:r>
      <w:r>
        <w:rPr>
          <w:rFonts w:ascii="Times New Roman" w:hAnsi="Times New Roman" w:cs="Times New Roman"/>
          <w:sz w:val="24"/>
          <w:szCs w:val="24"/>
        </w:rPr>
        <w:t>руководителя Учреждения;</w:t>
      </w:r>
    </w:p>
    <w:p w:rsidR="0086465C" w:rsidRDefault="0086465C" w:rsidP="0086465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E6E57" w:rsidRPr="00BE6E57">
        <w:rPr>
          <w:rFonts w:ascii="Times New Roman" w:hAnsi="Times New Roman" w:cs="Times New Roman"/>
          <w:sz w:val="24"/>
          <w:szCs w:val="24"/>
        </w:rPr>
        <w:t xml:space="preserve">-тяжелая (длительная) болезнь </w:t>
      </w:r>
      <w:r w:rsidR="00BE6E57">
        <w:rPr>
          <w:rFonts w:ascii="Times New Roman" w:hAnsi="Times New Roman" w:cs="Times New Roman"/>
          <w:sz w:val="24"/>
          <w:szCs w:val="24"/>
        </w:rPr>
        <w:t>руководителя</w:t>
      </w:r>
      <w:r w:rsidR="00BE6E57" w:rsidRPr="00BE6E57">
        <w:rPr>
          <w:rFonts w:ascii="Times New Roman" w:hAnsi="Times New Roman" w:cs="Times New Roman"/>
          <w:sz w:val="24"/>
          <w:szCs w:val="24"/>
        </w:rPr>
        <w:t xml:space="preserve"> Учреждения или его близких родственников (мат</w:t>
      </w:r>
      <w:r w:rsidR="00BE6E57">
        <w:rPr>
          <w:rFonts w:ascii="Times New Roman" w:hAnsi="Times New Roman" w:cs="Times New Roman"/>
          <w:sz w:val="24"/>
          <w:szCs w:val="24"/>
        </w:rPr>
        <w:t>ь, отец, супруг, супруга, дети)</w:t>
      </w:r>
      <w:r w:rsidR="00160977">
        <w:rPr>
          <w:rFonts w:ascii="Times New Roman" w:hAnsi="Times New Roman" w:cs="Times New Roman"/>
          <w:sz w:val="24"/>
          <w:szCs w:val="24"/>
        </w:rPr>
        <w:t>;</w:t>
      </w:r>
    </w:p>
    <w:p w:rsidR="00160977" w:rsidRDefault="00BE6E57" w:rsidP="0086465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E6E57">
        <w:rPr>
          <w:rFonts w:ascii="Times New Roman" w:hAnsi="Times New Roman" w:cs="Times New Roman"/>
          <w:sz w:val="24"/>
          <w:szCs w:val="24"/>
        </w:rPr>
        <w:t xml:space="preserve">смерть близких родственников </w:t>
      </w:r>
      <w:r>
        <w:rPr>
          <w:rFonts w:ascii="Times New Roman" w:hAnsi="Times New Roman" w:cs="Times New Roman"/>
          <w:sz w:val="24"/>
          <w:szCs w:val="24"/>
        </w:rPr>
        <w:t>руководителя</w:t>
      </w:r>
      <w:r w:rsidRPr="00BE6E57">
        <w:rPr>
          <w:rFonts w:ascii="Times New Roman" w:hAnsi="Times New Roman" w:cs="Times New Roman"/>
          <w:sz w:val="24"/>
          <w:szCs w:val="24"/>
        </w:rPr>
        <w:t xml:space="preserve"> Учреждения (мать, отец, супруг,</w:t>
      </w:r>
      <w:r>
        <w:rPr>
          <w:rFonts w:ascii="Times New Roman" w:hAnsi="Times New Roman" w:cs="Times New Roman"/>
          <w:sz w:val="24"/>
          <w:szCs w:val="24"/>
        </w:rPr>
        <w:t xml:space="preserve"> </w:t>
      </w:r>
      <w:r w:rsidRPr="00BE6E57">
        <w:rPr>
          <w:rFonts w:ascii="Times New Roman" w:hAnsi="Times New Roman" w:cs="Times New Roman"/>
          <w:sz w:val="24"/>
          <w:szCs w:val="24"/>
        </w:rPr>
        <w:t>супруга, дети);</w:t>
      </w:r>
    </w:p>
    <w:p w:rsidR="00BE6E57" w:rsidRPr="00867F1E" w:rsidRDefault="00BE6E57" w:rsidP="0086465C">
      <w:pPr>
        <w:spacing w:after="0"/>
        <w:ind w:firstLine="708"/>
        <w:jc w:val="both"/>
        <w:rPr>
          <w:rFonts w:ascii="Times New Roman" w:hAnsi="Times New Roman" w:cs="Times New Roman"/>
          <w:sz w:val="24"/>
          <w:szCs w:val="24"/>
        </w:rPr>
      </w:pPr>
      <w:r w:rsidRPr="00BE6E57">
        <w:rPr>
          <w:rFonts w:ascii="Times New Roman" w:hAnsi="Times New Roman" w:cs="Times New Roman"/>
          <w:sz w:val="24"/>
          <w:szCs w:val="24"/>
        </w:rPr>
        <w:t>-</w:t>
      </w:r>
      <w:r>
        <w:rPr>
          <w:rFonts w:ascii="Times New Roman" w:hAnsi="Times New Roman" w:cs="Times New Roman"/>
          <w:sz w:val="24"/>
          <w:szCs w:val="24"/>
        </w:rPr>
        <w:t xml:space="preserve"> </w:t>
      </w:r>
      <w:r w:rsidRPr="00BE6E57">
        <w:rPr>
          <w:rFonts w:ascii="Times New Roman" w:hAnsi="Times New Roman" w:cs="Times New Roman"/>
          <w:sz w:val="24"/>
          <w:szCs w:val="24"/>
        </w:rPr>
        <w:t xml:space="preserve">членам семьи </w:t>
      </w:r>
      <w:r>
        <w:rPr>
          <w:rFonts w:ascii="Times New Roman" w:hAnsi="Times New Roman" w:cs="Times New Roman"/>
          <w:sz w:val="24"/>
          <w:szCs w:val="24"/>
        </w:rPr>
        <w:t>руководителя</w:t>
      </w:r>
      <w:r w:rsidRPr="00BE6E57">
        <w:rPr>
          <w:rFonts w:ascii="Times New Roman" w:hAnsi="Times New Roman" w:cs="Times New Roman"/>
          <w:sz w:val="24"/>
          <w:szCs w:val="24"/>
        </w:rPr>
        <w:t xml:space="preserve"> Учреждения, в случае смерти </w:t>
      </w:r>
      <w:r>
        <w:rPr>
          <w:rFonts w:ascii="Times New Roman" w:hAnsi="Times New Roman" w:cs="Times New Roman"/>
          <w:sz w:val="24"/>
          <w:szCs w:val="24"/>
        </w:rPr>
        <w:t>руководителя</w:t>
      </w:r>
      <w:r w:rsidRPr="00BE6E57">
        <w:rPr>
          <w:rFonts w:ascii="Times New Roman" w:hAnsi="Times New Roman" w:cs="Times New Roman"/>
          <w:sz w:val="24"/>
          <w:szCs w:val="24"/>
        </w:rPr>
        <w:t xml:space="preserve"> Учреждения в период его трудовой деятельности в Учреждении.</w:t>
      </w:r>
    </w:p>
    <w:p w:rsidR="000A08B8" w:rsidRPr="009E710E" w:rsidRDefault="000A08B8" w:rsidP="009E710E">
      <w:pPr>
        <w:spacing w:after="0"/>
        <w:ind w:firstLine="708"/>
        <w:jc w:val="both"/>
        <w:rPr>
          <w:rFonts w:ascii="Times New Roman" w:hAnsi="Times New Roman" w:cs="Times New Roman"/>
          <w:sz w:val="24"/>
          <w:szCs w:val="24"/>
        </w:rPr>
      </w:pPr>
      <w:r>
        <w:rPr>
          <w:rFonts w:ascii="Times New Roman" w:hAnsi="Times New Roman" w:cs="Times New Roman"/>
          <w:sz w:val="24"/>
          <w:szCs w:val="24"/>
        </w:rPr>
        <w:t>5</w:t>
      </w:r>
      <w:r w:rsidR="0086465C" w:rsidRPr="00867F1E">
        <w:rPr>
          <w:rFonts w:ascii="Times New Roman" w:hAnsi="Times New Roman" w:cs="Times New Roman"/>
          <w:sz w:val="24"/>
          <w:szCs w:val="24"/>
        </w:rPr>
        <w:t xml:space="preserve">.4. </w:t>
      </w:r>
      <w:r w:rsidR="00BE6E57" w:rsidRPr="00BE6E57">
        <w:rPr>
          <w:rFonts w:ascii="Times New Roman" w:hAnsi="Times New Roman" w:cs="Times New Roman"/>
          <w:sz w:val="24"/>
          <w:szCs w:val="24"/>
        </w:rPr>
        <w:t>Дополнительная единовременная материальная помощь</w:t>
      </w:r>
      <w:r w:rsidR="00BE6E57">
        <w:rPr>
          <w:rFonts w:ascii="Times New Roman" w:hAnsi="Times New Roman" w:cs="Times New Roman"/>
          <w:sz w:val="24"/>
          <w:szCs w:val="24"/>
        </w:rPr>
        <w:t xml:space="preserve"> руководителю</w:t>
      </w:r>
      <w:r w:rsidR="00BE6E57" w:rsidRPr="00BE6E57">
        <w:rPr>
          <w:rFonts w:ascii="Times New Roman" w:hAnsi="Times New Roman" w:cs="Times New Roman"/>
          <w:sz w:val="24"/>
          <w:szCs w:val="24"/>
        </w:rPr>
        <w:t xml:space="preserve"> Учреждения в размере до двух окладов по каждому случаю, из установленных п. </w:t>
      </w:r>
      <w:r w:rsidR="00BE6E57">
        <w:rPr>
          <w:rFonts w:ascii="Times New Roman" w:hAnsi="Times New Roman" w:cs="Times New Roman"/>
          <w:sz w:val="24"/>
          <w:szCs w:val="24"/>
        </w:rPr>
        <w:t>6.3.</w:t>
      </w:r>
      <w:r w:rsidR="00BE6E57" w:rsidRPr="00BE6E57">
        <w:rPr>
          <w:rFonts w:ascii="Times New Roman" w:hAnsi="Times New Roman" w:cs="Times New Roman"/>
          <w:sz w:val="24"/>
          <w:szCs w:val="24"/>
        </w:rPr>
        <w:t xml:space="preserve"> настоящего </w:t>
      </w:r>
      <w:r w:rsidR="00BE6E57">
        <w:rPr>
          <w:rFonts w:ascii="Times New Roman" w:hAnsi="Times New Roman" w:cs="Times New Roman"/>
          <w:sz w:val="24"/>
          <w:szCs w:val="24"/>
        </w:rPr>
        <w:t>положения</w:t>
      </w:r>
      <w:r w:rsidR="00BE6E57" w:rsidRPr="00BE6E57">
        <w:rPr>
          <w:rFonts w:ascii="Times New Roman" w:hAnsi="Times New Roman" w:cs="Times New Roman"/>
          <w:sz w:val="24"/>
          <w:szCs w:val="24"/>
        </w:rPr>
        <w:t>, выплачивается на основании его личного заявления или члена семьи в случае его смерти, с приложением документов (справок), подтверждающих обоснованность</w:t>
      </w:r>
      <w:r w:rsidR="00BE6E57">
        <w:rPr>
          <w:rFonts w:ascii="Times New Roman" w:hAnsi="Times New Roman" w:cs="Times New Roman"/>
          <w:sz w:val="24"/>
          <w:szCs w:val="24"/>
        </w:rPr>
        <w:t xml:space="preserve"> вып</w:t>
      </w:r>
      <w:r w:rsidR="00BE6E57" w:rsidRPr="00BE6E57">
        <w:rPr>
          <w:rFonts w:ascii="Times New Roman" w:hAnsi="Times New Roman" w:cs="Times New Roman"/>
          <w:sz w:val="24"/>
          <w:szCs w:val="24"/>
        </w:rPr>
        <w:t xml:space="preserve">латы, после согласования с заместителем главы городского круга, курирующим сферу деятельности Учреждения в случае передачи таких полномочий или главой Сергиево-Посадского городского округа. </w:t>
      </w:r>
    </w:p>
    <w:p w:rsidR="000A08B8" w:rsidRDefault="000A08B8" w:rsidP="009E710E">
      <w:pPr>
        <w:spacing w:after="0"/>
        <w:rPr>
          <w:rFonts w:ascii="Times New Roman" w:hAnsi="Times New Roman" w:cs="Times New Roman"/>
          <w:b/>
          <w:sz w:val="24"/>
          <w:szCs w:val="24"/>
        </w:rPr>
      </w:pPr>
    </w:p>
    <w:p w:rsidR="0086465C" w:rsidRPr="0086465C" w:rsidRDefault="00FE1C1F" w:rsidP="0086465C">
      <w:pPr>
        <w:spacing w:after="0"/>
        <w:ind w:left="360"/>
        <w:jc w:val="center"/>
        <w:rPr>
          <w:rFonts w:ascii="Times New Roman" w:hAnsi="Times New Roman" w:cs="Times New Roman"/>
          <w:b/>
          <w:sz w:val="24"/>
          <w:szCs w:val="24"/>
        </w:rPr>
      </w:pPr>
      <w:r>
        <w:rPr>
          <w:rFonts w:ascii="Times New Roman" w:hAnsi="Times New Roman" w:cs="Times New Roman"/>
          <w:b/>
          <w:sz w:val="24"/>
          <w:szCs w:val="24"/>
        </w:rPr>
        <w:t>7</w:t>
      </w:r>
      <w:r w:rsidR="0086465C">
        <w:rPr>
          <w:rFonts w:ascii="Times New Roman" w:hAnsi="Times New Roman" w:cs="Times New Roman"/>
          <w:b/>
          <w:sz w:val="24"/>
          <w:szCs w:val="24"/>
        </w:rPr>
        <w:t>.</w:t>
      </w:r>
      <w:r w:rsidR="00160977">
        <w:rPr>
          <w:rFonts w:ascii="Times New Roman" w:hAnsi="Times New Roman" w:cs="Times New Roman"/>
          <w:b/>
          <w:sz w:val="24"/>
          <w:szCs w:val="24"/>
        </w:rPr>
        <w:t xml:space="preserve"> Выплаты при прекращении трудового договора и иные условия.</w:t>
      </w:r>
    </w:p>
    <w:p w:rsidR="0086465C" w:rsidRPr="00867F1E" w:rsidRDefault="0086465C" w:rsidP="0086465C">
      <w:pPr>
        <w:pStyle w:val="ab"/>
        <w:spacing w:after="0"/>
        <w:jc w:val="center"/>
        <w:rPr>
          <w:rFonts w:ascii="Times New Roman" w:hAnsi="Times New Roman" w:cs="Times New Roman"/>
          <w:b/>
          <w:sz w:val="24"/>
          <w:szCs w:val="24"/>
        </w:rPr>
      </w:pPr>
    </w:p>
    <w:p w:rsidR="0086465C" w:rsidRPr="00867F1E" w:rsidRDefault="00FE1C1F" w:rsidP="0086465C">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0086465C" w:rsidRPr="00867F1E">
        <w:rPr>
          <w:rFonts w:ascii="Times New Roman" w:hAnsi="Times New Roman" w:cs="Times New Roman"/>
          <w:sz w:val="24"/>
          <w:szCs w:val="24"/>
        </w:rPr>
        <w:t xml:space="preserve">.1. </w:t>
      </w:r>
      <w:r w:rsidR="00160977">
        <w:rPr>
          <w:rFonts w:ascii="Times New Roman" w:hAnsi="Times New Roman" w:cs="Times New Roman"/>
          <w:sz w:val="24"/>
          <w:szCs w:val="24"/>
        </w:rPr>
        <w:t>При прекращении трудового договора выплата всех сумм, причитающихся руководителю от работодателя, производится в день увольнения руководителя. Если руководитель в день увольнения не работал, то соответствующие суммы должны быть выплачены не позднее следующего дня после предъявления уволенным руководителем требования о расчете.</w:t>
      </w:r>
      <w:r w:rsidR="0086465C" w:rsidRPr="00867F1E">
        <w:rPr>
          <w:rFonts w:ascii="Times New Roman" w:hAnsi="Times New Roman" w:cs="Times New Roman"/>
          <w:sz w:val="24"/>
          <w:szCs w:val="24"/>
        </w:rPr>
        <w:t xml:space="preserve"> </w:t>
      </w:r>
    </w:p>
    <w:p w:rsidR="00FE1C1F" w:rsidRPr="009E710E" w:rsidRDefault="00FE1C1F" w:rsidP="009E710E">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0086465C" w:rsidRPr="00867F1E">
        <w:rPr>
          <w:rFonts w:ascii="Times New Roman" w:hAnsi="Times New Roman" w:cs="Times New Roman"/>
          <w:sz w:val="24"/>
          <w:szCs w:val="24"/>
        </w:rPr>
        <w:t xml:space="preserve">.2. </w:t>
      </w:r>
      <w:r w:rsidR="00160977">
        <w:rPr>
          <w:rFonts w:ascii="Times New Roman" w:hAnsi="Times New Roman" w:cs="Times New Roman"/>
          <w:sz w:val="24"/>
          <w:szCs w:val="24"/>
        </w:rPr>
        <w:t>В случае смерти лица, занимающего должность руководителя, не полученная им заработная плата выдается члену его семьи или лицу, находившемуся на иждивении умершего на день его смерти не позднее недельного срока со дня предоставления в Учреждение соответствующих документов.</w:t>
      </w:r>
      <w:bookmarkStart w:id="0" w:name="_GoBack"/>
      <w:bookmarkEnd w:id="0"/>
    </w:p>
    <w:p w:rsidR="00FE1C1F" w:rsidRDefault="00FE1C1F" w:rsidP="00CB2DB6">
      <w:pPr>
        <w:pStyle w:val="a5"/>
        <w:rPr>
          <w:rFonts w:ascii="Times New Roman" w:hAnsi="Times New Roman" w:cs="Times New Roman"/>
          <w:sz w:val="24"/>
        </w:rPr>
      </w:pPr>
    </w:p>
    <w:sectPr w:rsidR="00FE1C1F" w:rsidSect="00E23929">
      <w:headerReference w:type="default" r:id="rId8"/>
      <w:pgSz w:w="11906" w:h="16838"/>
      <w:pgMar w:top="426" w:right="849"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2D6" w:rsidRDefault="008172D6" w:rsidP="00E65A22">
      <w:pPr>
        <w:spacing w:after="0" w:line="240" w:lineRule="auto"/>
      </w:pPr>
      <w:r>
        <w:separator/>
      </w:r>
    </w:p>
  </w:endnote>
  <w:endnote w:type="continuationSeparator" w:id="0">
    <w:p w:rsidR="008172D6" w:rsidRDefault="008172D6" w:rsidP="00E6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2D6" w:rsidRDefault="008172D6" w:rsidP="00E65A22">
      <w:pPr>
        <w:spacing w:after="0" w:line="240" w:lineRule="auto"/>
      </w:pPr>
      <w:r>
        <w:separator/>
      </w:r>
    </w:p>
  </w:footnote>
  <w:footnote w:type="continuationSeparator" w:id="0">
    <w:p w:rsidR="008172D6" w:rsidRDefault="008172D6" w:rsidP="00E65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BD4" w:rsidRDefault="00272B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92F"/>
    <w:multiLevelType w:val="multilevel"/>
    <w:tmpl w:val="ADDAFB6A"/>
    <w:lvl w:ilvl="0">
      <w:start w:val="2"/>
      <w:numFmt w:val="decimal"/>
      <w:lvlText w:val="%1."/>
      <w:lvlJc w:val="left"/>
      <w:pPr>
        <w:ind w:left="360" w:hanging="360"/>
      </w:pPr>
    </w:lvl>
    <w:lvl w:ilvl="1">
      <w:start w:val="1"/>
      <w:numFmt w:val="decimal"/>
      <w:lvlText w:val="2.%2."/>
      <w:lvlJc w:val="center"/>
      <w:pPr>
        <w:ind w:left="1070" w:hanging="360"/>
      </w:pPr>
      <w:rPr>
        <w:rFonts w:hint="default"/>
        <w:b w:val="0"/>
        <w:i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3BB25ACC"/>
    <w:multiLevelType w:val="hybridMultilevel"/>
    <w:tmpl w:val="527E1FD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9B5A3D"/>
    <w:multiLevelType w:val="hybridMultilevel"/>
    <w:tmpl w:val="4752A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EA204C"/>
    <w:multiLevelType w:val="hybridMultilevel"/>
    <w:tmpl w:val="68B46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171358"/>
    <w:multiLevelType w:val="hybridMultilevel"/>
    <w:tmpl w:val="45CE7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5B"/>
    <w:rsid w:val="0001599B"/>
    <w:rsid w:val="000228B6"/>
    <w:rsid w:val="00025EC7"/>
    <w:rsid w:val="00053B9C"/>
    <w:rsid w:val="000544B0"/>
    <w:rsid w:val="00064088"/>
    <w:rsid w:val="00073998"/>
    <w:rsid w:val="000A08B8"/>
    <w:rsid w:val="000B7467"/>
    <w:rsid w:val="000C2257"/>
    <w:rsid w:val="000C2F5B"/>
    <w:rsid w:val="000D0A3E"/>
    <w:rsid w:val="000D5DA6"/>
    <w:rsid w:val="001105D8"/>
    <w:rsid w:val="001154B1"/>
    <w:rsid w:val="00160977"/>
    <w:rsid w:val="00161EF4"/>
    <w:rsid w:val="001647E6"/>
    <w:rsid w:val="00174772"/>
    <w:rsid w:val="001872A1"/>
    <w:rsid w:val="00192E7F"/>
    <w:rsid w:val="0019722F"/>
    <w:rsid w:val="001B073B"/>
    <w:rsid w:val="001B348E"/>
    <w:rsid w:val="001B3FC8"/>
    <w:rsid w:val="001B4289"/>
    <w:rsid w:val="001D559C"/>
    <w:rsid w:val="001F150C"/>
    <w:rsid w:val="001F1554"/>
    <w:rsid w:val="00203EE9"/>
    <w:rsid w:val="00214C59"/>
    <w:rsid w:val="00224907"/>
    <w:rsid w:val="0024665B"/>
    <w:rsid w:val="00247E0F"/>
    <w:rsid w:val="002550A9"/>
    <w:rsid w:val="0026221B"/>
    <w:rsid w:val="00272BD4"/>
    <w:rsid w:val="00276055"/>
    <w:rsid w:val="0029792E"/>
    <w:rsid w:val="002B65C7"/>
    <w:rsid w:val="002C7478"/>
    <w:rsid w:val="00304708"/>
    <w:rsid w:val="003209AE"/>
    <w:rsid w:val="00351AB5"/>
    <w:rsid w:val="00355BCF"/>
    <w:rsid w:val="00357ABE"/>
    <w:rsid w:val="0036049B"/>
    <w:rsid w:val="003604DD"/>
    <w:rsid w:val="00380D9F"/>
    <w:rsid w:val="003B0871"/>
    <w:rsid w:val="003B4F67"/>
    <w:rsid w:val="003D3BFF"/>
    <w:rsid w:val="003E1A46"/>
    <w:rsid w:val="003E7D29"/>
    <w:rsid w:val="003F1CFE"/>
    <w:rsid w:val="00413466"/>
    <w:rsid w:val="00413F1D"/>
    <w:rsid w:val="00415ABF"/>
    <w:rsid w:val="004311E4"/>
    <w:rsid w:val="00444B3A"/>
    <w:rsid w:val="00453F77"/>
    <w:rsid w:val="004625F7"/>
    <w:rsid w:val="00466DE9"/>
    <w:rsid w:val="0048664A"/>
    <w:rsid w:val="004B2971"/>
    <w:rsid w:val="004C74D0"/>
    <w:rsid w:val="004F0DD5"/>
    <w:rsid w:val="004F1519"/>
    <w:rsid w:val="00516AE7"/>
    <w:rsid w:val="005205D3"/>
    <w:rsid w:val="00521D16"/>
    <w:rsid w:val="005A5235"/>
    <w:rsid w:val="005B1E52"/>
    <w:rsid w:val="005B4424"/>
    <w:rsid w:val="005E67A2"/>
    <w:rsid w:val="00610562"/>
    <w:rsid w:val="00612AFB"/>
    <w:rsid w:val="0062575F"/>
    <w:rsid w:val="00631567"/>
    <w:rsid w:val="00634BA1"/>
    <w:rsid w:val="006400AE"/>
    <w:rsid w:val="006457F3"/>
    <w:rsid w:val="00674734"/>
    <w:rsid w:val="00685BE9"/>
    <w:rsid w:val="006B07C5"/>
    <w:rsid w:val="006B4E1D"/>
    <w:rsid w:val="006B6B42"/>
    <w:rsid w:val="006C6942"/>
    <w:rsid w:val="006D1AB5"/>
    <w:rsid w:val="006D2319"/>
    <w:rsid w:val="00702A17"/>
    <w:rsid w:val="0071197A"/>
    <w:rsid w:val="00720190"/>
    <w:rsid w:val="00723633"/>
    <w:rsid w:val="007333AD"/>
    <w:rsid w:val="007903AF"/>
    <w:rsid w:val="00792864"/>
    <w:rsid w:val="00797A1F"/>
    <w:rsid w:val="007A11AB"/>
    <w:rsid w:val="007B7B75"/>
    <w:rsid w:val="007C2C92"/>
    <w:rsid w:val="007D3ED1"/>
    <w:rsid w:val="007F6542"/>
    <w:rsid w:val="0081374A"/>
    <w:rsid w:val="008172D6"/>
    <w:rsid w:val="008257B9"/>
    <w:rsid w:val="00854D99"/>
    <w:rsid w:val="0086465C"/>
    <w:rsid w:val="00867E59"/>
    <w:rsid w:val="00874D35"/>
    <w:rsid w:val="008F5374"/>
    <w:rsid w:val="00902D50"/>
    <w:rsid w:val="009056EC"/>
    <w:rsid w:val="00932EF2"/>
    <w:rsid w:val="00937B88"/>
    <w:rsid w:val="00954051"/>
    <w:rsid w:val="009564D1"/>
    <w:rsid w:val="00960FA6"/>
    <w:rsid w:val="009629DA"/>
    <w:rsid w:val="00985248"/>
    <w:rsid w:val="00995754"/>
    <w:rsid w:val="009D79B7"/>
    <w:rsid w:val="009E710E"/>
    <w:rsid w:val="009F2D3B"/>
    <w:rsid w:val="00A056DB"/>
    <w:rsid w:val="00A06B39"/>
    <w:rsid w:val="00A15C66"/>
    <w:rsid w:val="00A25442"/>
    <w:rsid w:val="00A35865"/>
    <w:rsid w:val="00A4162B"/>
    <w:rsid w:val="00A444CD"/>
    <w:rsid w:val="00A545DD"/>
    <w:rsid w:val="00A772FD"/>
    <w:rsid w:val="00A80BF2"/>
    <w:rsid w:val="00A932E1"/>
    <w:rsid w:val="00A93976"/>
    <w:rsid w:val="00A969F7"/>
    <w:rsid w:val="00AB4216"/>
    <w:rsid w:val="00AC1010"/>
    <w:rsid w:val="00AC1550"/>
    <w:rsid w:val="00AC5389"/>
    <w:rsid w:val="00AE3617"/>
    <w:rsid w:val="00B01317"/>
    <w:rsid w:val="00B05A9E"/>
    <w:rsid w:val="00B21819"/>
    <w:rsid w:val="00B21DD8"/>
    <w:rsid w:val="00B61AFA"/>
    <w:rsid w:val="00B66F88"/>
    <w:rsid w:val="00B7402F"/>
    <w:rsid w:val="00BB22EF"/>
    <w:rsid w:val="00BB33CA"/>
    <w:rsid w:val="00BB4EFB"/>
    <w:rsid w:val="00BE6E57"/>
    <w:rsid w:val="00BF1B57"/>
    <w:rsid w:val="00C03848"/>
    <w:rsid w:val="00C06DAF"/>
    <w:rsid w:val="00C106A4"/>
    <w:rsid w:val="00C257A6"/>
    <w:rsid w:val="00C258D5"/>
    <w:rsid w:val="00C35223"/>
    <w:rsid w:val="00C4447C"/>
    <w:rsid w:val="00C53F26"/>
    <w:rsid w:val="00C5654F"/>
    <w:rsid w:val="00C614DF"/>
    <w:rsid w:val="00C838C4"/>
    <w:rsid w:val="00C875F9"/>
    <w:rsid w:val="00C93903"/>
    <w:rsid w:val="00CA2C8F"/>
    <w:rsid w:val="00CB0FAF"/>
    <w:rsid w:val="00CB2DB6"/>
    <w:rsid w:val="00CC75F3"/>
    <w:rsid w:val="00CE0AB3"/>
    <w:rsid w:val="00CF0F3A"/>
    <w:rsid w:val="00D12794"/>
    <w:rsid w:val="00D36E3D"/>
    <w:rsid w:val="00D41C8C"/>
    <w:rsid w:val="00D41DA6"/>
    <w:rsid w:val="00D45863"/>
    <w:rsid w:val="00D71CFF"/>
    <w:rsid w:val="00D73B38"/>
    <w:rsid w:val="00D86D3C"/>
    <w:rsid w:val="00D876CD"/>
    <w:rsid w:val="00D91D05"/>
    <w:rsid w:val="00D94032"/>
    <w:rsid w:val="00D97131"/>
    <w:rsid w:val="00DB6177"/>
    <w:rsid w:val="00DC2E60"/>
    <w:rsid w:val="00DD52FD"/>
    <w:rsid w:val="00DE2D85"/>
    <w:rsid w:val="00E040DA"/>
    <w:rsid w:val="00E20191"/>
    <w:rsid w:val="00E23929"/>
    <w:rsid w:val="00E337E2"/>
    <w:rsid w:val="00E512DF"/>
    <w:rsid w:val="00E65A22"/>
    <w:rsid w:val="00EE471E"/>
    <w:rsid w:val="00F028D5"/>
    <w:rsid w:val="00F10327"/>
    <w:rsid w:val="00F177DE"/>
    <w:rsid w:val="00F215ED"/>
    <w:rsid w:val="00F42407"/>
    <w:rsid w:val="00F45390"/>
    <w:rsid w:val="00F50A33"/>
    <w:rsid w:val="00F51B18"/>
    <w:rsid w:val="00F55B3F"/>
    <w:rsid w:val="00F72180"/>
    <w:rsid w:val="00F75204"/>
    <w:rsid w:val="00F76561"/>
    <w:rsid w:val="00F879B1"/>
    <w:rsid w:val="00F9149C"/>
    <w:rsid w:val="00F9189A"/>
    <w:rsid w:val="00F95A88"/>
    <w:rsid w:val="00FB14D7"/>
    <w:rsid w:val="00FC6D6B"/>
    <w:rsid w:val="00FE1C1F"/>
    <w:rsid w:val="00FF4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81ABE55-9985-47EA-BC4B-001D037A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6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65B"/>
    <w:rPr>
      <w:rFonts w:ascii="Tahoma" w:hAnsi="Tahoma" w:cs="Tahoma"/>
      <w:sz w:val="16"/>
      <w:szCs w:val="16"/>
    </w:rPr>
  </w:style>
  <w:style w:type="paragraph" w:styleId="a5">
    <w:name w:val="No Spacing"/>
    <w:uiPriority w:val="1"/>
    <w:qFormat/>
    <w:rsid w:val="0024665B"/>
    <w:pPr>
      <w:spacing w:after="0" w:line="240" w:lineRule="auto"/>
    </w:pPr>
  </w:style>
  <w:style w:type="table" w:styleId="a6">
    <w:name w:val="Table Grid"/>
    <w:basedOn w:val="a1"/>
    <w:uiPriority w:val="59"/>
    <w:rsid w:val="00246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65A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65A22"/>
  </w:style>
  <w:style w:type="paragraph" w:styleId="a9">
    <w:name w:val="footer"/>
    <w:basedOn w:val="a"/>
    <w:link w:val="aa"/>
    <w:uiPriority w:val="99"/>
    <w:unhideWhenUsed/>
    <w:rsid w:val="00E65A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65A22"/>
  </w:style>
  <w:style w:type="paragraph" w:styleId="ab">
    <w:name w:val="List Paragraph"/>
    <w:basedOn w:val="a"/>
    <w:uiPriority w:val="34"/>
    <w:qFormat/>
    <w:rsid w:val="0086465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A5BEA-D221-4F81-AA3B-B5C4AEF0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6</Pages>
  <Words>2634</Words>
  <Characters>15018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191</cp:revision>
  <cp:lastPrinted>2024-03-06T06:32:00Z</cp:lastPrinted>
  <dcterms:created xsi:type="dcterms:W3CDTF">2018-09-06T07:28:00Z</dcterms:created>
  <dcterms:modified xsi:type="dcterms:W3CDTF">2025-07-14T14:23:00Z</dcterms:modified>
</cp:coreProperties>
</file>